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7F26" w:rsidRPr="00C526C7" w:rsidRDefault="007D7F26" w:rsidP="00C526C7">
      <w:pPr>
        <w:pStyle w:val="6"/>
        <w:keepNext w:val="0"/>
        <w:tabs>
          <w:tab w:val="left" w:pos="8647"/>
        </w:tabs>
        <w:rPr>
          <w:color w:val="000000"/>
        </w:rPr>
      </w:pPr>
      <w:r w:rsidRPr="00C526C7">
        <w:rPr>
          <w:color w:val="000000"/>
        </w:rPr>
        <w:t>КУБАНСКИЙ ГОСУДАРСТВЕННЫЙ ТЕХНОЛОГИЧЕСКИЙ</w:t>
      </w:r>
    </w:p>
    <w:p w:rsidR="007D7F26" w:rsidRPr="00C526C7" w:rsidRDefault="007D7F26" w:rsidP="00C526C7">
      <w:pPr>
        <w:tabs>
          <w:tab w:val="left" w:pos="8647"/>
        </w:tabs>
        <w:spacing w:line="360" w:lineRule="auto"/>
        <w:jc w:val="center"/>
        <w:rPr>
          <w:color w:val="000000"/>
          <w:sz w:val="28"/>
        </w:rPr>
      </w:pPr>
      <w:r w:rsidRPr="00C526C7">
        <w:rPr>
          <w:color w:val="000000"/>
          <w:sz w:val="28"/>
        </w:rPr>
        <w:t>УНИВЕРСИТЕТ</w:t>
      </w:r>
    </w:p>
    <w:p w:rsidR="007D7F26" w:rsidRPr="00C526C7" w:rsidRDefault="007D7F26" w:rsidP="00C526C7">
      <w:pPr>
        <w:tabs>
          <w:tab w:val="left" w:pos="8647"/>
        </w:tabs>
        <w:spacing w:line="360" w:lineRule="auto"/>
        <w:jc w:val="center"/>
        <w:rPr>
          <w:color w:val="000000"/>
          <w:sz w:val="28"/>
        </w:rPr>
      </w:pPr>
      <w:r w:rsidRPr="00C526C7">
        <w:rPr>
          <w:color w:val="000000"/>
          <w:sz w:val="28"/>
        </w:rPr>
        <w:t>Кафедра строительных конструкций и</w:t>
      </w:r>
    </w:p>
    <w:p w:rsidR="007D7F26" w:rsidRPr="00C526C7" w:rsidRDefault="007D7F26" w:rsidP="00C526C7">
      <w:pPr>
        <w:tabs>
          <w:tab w:val="left" w:pos="8647"/>
        </w:tabs>
        <w:spacing w:line="360" w:lineRule="auto"/>
        <w:jc w:val="center"/>
        <w:rPr>
          <w:color w:val="000000"/>
          <w:sz w:val="28"/>
        </w:rPr>
      </w:pPr>
      <w:r w:rsidRPr="00C526C7">
        <w:rPr>
          <w:color w:val="000000"/>
          <w:sz w:val="28"/>
        </w:rPr>
        <w:t>гидротехнических сооружений</w:t>
      </w:r>
    </w:p>
    <w:p w:rsidR="007D7F26" w:rsidRPr="00C526C7" w:rsidRDefault="007D7F26" w:rsidP="00C526C7">
      <w:pPr>
        <w:tabs>
          <w:tab w:val="left" w:pos="8647"/>
        </w:tabs>
        <w:spacing w:line="360" w:lineRule="auto"/>
        <w:jc w:val="center"/>
        <w:rPr>
          <w:color w:val="000000"/>
          <w:sz w:val="28"/>
        </w:rPr>
      </w:pPr>
    </w:p>
    <w:p w:rsidR="007D7F26" w:rsidRDefault="007D7F26" w:rsidP="00C526C7">
      <w:pPr>
        <w:tabs>
          <w:tab w:val="left" w:pos="8647"/>
        </w:tabs>
        <w:spacing w:line="360" w:lineRule="auto"/>
        <w:jc w:val="center"/>
        <w:rPr>
          <w:color w:val="000000"/>
          <w:sz w:val="28"/>
        </w:rPr>
      </w:pPr>
    </w:p>
    <w:p w:rsidR="00C526C7" w:rsidRDefault="00C526C7" w:rsidP="00C526C7">
      <w:pPr>
        <w:tabs>
          <w:tab w:val="left" w:pos="8647"/>
        </w:tabs>
        <w:spacing w:line="360" w:lineRule="auto"/>
        <w:jc w:val="center"/>
        <w:rPr>
          <w:color w:val="000000"/>
          <w:sz w:val="28"/>
        </w:rPr>
      </w:pPr>
    </w:p>
    <w:p w:rsidR="00C526C7" w:rsidRDefault="00C526C7" w:rsidP="00C526C7">
      <w:pPr>
        <w:tabs>
          <w:tab w:val="left" w:pos="8647"/>
        </w:tabs>
        <w:spacing w:line="360" w:lineRule="auto"/>
        <w:jc w:val="center"/>
        <w:rPr>
          <w:color w:val="000000"/>
          <w:sz w:val="28"/>
        </w:rPr>
      </w:pPr>
    </w:p>
    <w:p w:rsidR="00C526C7" w:rsidRDefault="00C526C7" w:rsidP="00C526C7">
      <w:pPr>
        <w:tabs>
          <w:tab w:val="left" w:pos="8647"/>
        </w:tabs>
        <w:spacing w:line="360" w:lineRule="auto"/>
        <w:jc w:val="center"/>
        <w:rPr>
          <w:color w:val="000000"/>
          <w:sz w:val="28"/>
        </w:rPr>
      </w:pPr>
    </w:p>
    <w:p w:rsidR="00C526C7" w:rsidRDefault="00C526C7" w:rsidP="00C526C7">
      <w:pPr>
        <w:tabs>
          <w:tab w:val="left" w:pos="8647"/>
        </w:tabs>
        <w:spacing w:line="360" w:lineRule="auto"/>
        <w:jc w:val="center"/>
        <w:rPr>
          <w:color w:val="000000"/>
          <w:sz w:val="28"/>
        </w:rPr>
      </w:pPr>
    </w:p>
    <w:p w:rsidR="00C526C7" w:rsidRDefault="00C526C7" w:rsidP="00C526C7">
      <w:pPr>
        <w:tabs>
          <w:tab w:val="left" w:pos="8647"/>
        </w:tabs>
        <w:spacing w:line="360" w:lineRule="auto"/>
        <w:jc w:val="center"/>
        <w:rPr>
          <w:color w:val="000000"/>
          <w:sz w:val="28"/>
        </w:rPr>
      </w:pPr>
    </w:p>
    <w:p w:rsidR="00C526C7" w:rsidRPr="00C526C7" w:rsidRDefault="00C526C7" w:rsidP="00C526C7">
      <w:pPr>
        <w:tabs>
          <w:tab w:val="left" w:pos="8647"/>
        </w:tabs>
        <w:spacing w:line="360" w:lineRule="auto"/>
        <w:jc w:val="center"/>
        <w:rPr>
          <w:color w:val="000000"/>
          <w:sz w:val="28"/>
        </w:rPr>
      </w:pPr>
    </w:p>
    <w:p w:rsidR="007D7F26" w:rsidRPr="00C526C7" w:rsidRDefault="007D7F26" w:rsidP="00C526C7">
      <w:pPr>
        <w:tabs>
          <w:tab w:val="left" w:pos="8647"/>
        </w:tabs>
        <w:spacing w:line="360" w:lineRule="auto"/>
        <w:jc w:val="center"/>
        <w:rPr>
          <w:b/>
          <w:color w:val="000000"/>
          <w:sz w:val="28"/>
        </w:rPr>
      </w:pPr>
      <w:r w:rsidRPr="00C526C7">
        <w:rPr>
          <w:b/>
          <w:color w:val="000000"/>
          <w:sz w:val="28"/>
        </w:rPr>
        <w:t>ПОЯСНИТЕЛЬНАЯ</w:t>
      </w:r>
      <w:r w:rsidR="00C526C7">
        <w:rPr>
          <w:b/>
          <w:color w:val="000000"/>
          <w:sz w:val="28"/>
        </w:rPr>
        <w:t xml:space="preserve"> </w:t>
      </w:r>
      <w:r w:rsidRPr="00C526C7">
        <w:rPr>
          <w:b/>
          <w:color w:val="000000"/>
          <w:sz w:val="28"/>
        </w:rPr>
        <w:t>ЗАПИСКА</w:t>
      </w:r>
    </w:p>
    <w:p w:rsidR="007D7F26" w:rsidRPr="00C526C7" w:rsidRDefault="007D7F26" w:rsidP="00C526C7">
      <w:pPr>
        <w:pStyle w:val="a3"/>
        <w:tabs>
          <w:tab w:val="left" w:pos="8647"/>
        </w:tabs>
        <w:spacing w:line="360" w:lineRule="auto"/>
        <w:rPr>
          <w:color w:val="000000"/>
        </w:rPr>
      </w:pPr>
      <w:r w:rsidRPr="00C526C7">
        <w:rPr>
          <w:color w:val="000000"/>
        </w:rPr>
        <w:t>к дипломному проекту на тему:</w:t>
      </w:r>
    </w:p>
    <w:p w:rsidR="007D7F26" w:rsidRPr="00C526C7" w:rsidRDefault="007D7F26" w:rsidP="00C526C7">
      <w:pPr>
        <w:tabs>
          <w:tab w:val="left" w:pos="8647"/>
        </w:tabs>
        <w:spacing w:line="360" w:lineRule="auto"/>
        <w:jc w:val="center"/>
        <w:rPr>
          <w:b/>
          <w:color w:val="000000"/>
          <w:sz w:val="28"/>
        </w:rPr>
      </w:pPr>
      <w:r w:rsidRPr="00C526C7">
        <w:rPr>
          <w:b/>
          <w:color w:val="000000"/>
          <w:sz w:val="28"/>
        </w:rPr>
        <w:t>16</w:t>
      </w:r>
      <w:r w:rsidR="00C526C7">
        <w:rPr>
          <w:b/>
          <w:color w:val="000000"/>
          <w:sz w:val="28"/>
        </w:rPr>
        <w:t>-</w:t>
      </w:r>
      <w:r w:rsidR="00C526C7" w:rsidRPr="00C526C7">
        <w:rPr>
          <w:b/>
          <w:color w:val="000000"/>
          <w:sz w:val="28"/>
        </w:rPr>
        <w:t>э</w:t>
      </w:r>
      <w:r w:rsidRPr="00C526C7">
        <w:rPr>
          <w:b/>
          <w:color w:val="000000"/>
          <w:sz w:val="28"/>
        </w:rPr>
        <w:t>тажный жилой дом с монолитным каркасом</w:t>
      </w:r>
    </w:p>
    <w:p w:rsidR="007D7F26" w:rsidRPr="00C526C7" w:rsidRDefault="007D7F26" w:rsidP="00C526C7">
      <w:pPr>
        <w:tabs>
          <w:tab w:val="left" w:pos="8647"/>
        </w:tabs>
        <w:spacing w:line="360" w:lineRule="auto"/>
        <w:jc w:val="center"/>
        <w:rPr>
          <w:b/>
          <w:color w:val="000000"/>
          <w:sz w:val="28"/>
        </w:rPr>
      </w:pPr>
      <w:r w:rsidRPr="00C526C7">
        <w:rPr>
          <w:b/>
          <w:color w:val="000000"/>
          <w:sz w:val="28"/>
        </w:rPr>
        <w:t xml:space="preserve">в </w:t>
      </w:r>
      <w:r w:rsidR="00C526C7" w:rsidRPr="00C526C7">
        <w:rPr>
          <w:b/>
          <w:color w:val="000000"/>
          <w:sz w:val="28"/>
        </w:rPr>
        <w:t>г.</w:t>
      </w:r>
      <w:r w:rsidR="00C526C7">
        <w:rPr>
          <w:b/>
          <w:color w:val="000000"/>
          <w:sz w:val="28"/>
        </w:rPr>
        <w:t> </w:t>
      </w:r>
      <w:r w:rsidR="00C526C7" w:rsidRPr="00C526C7">
        <w:rPr>
          <w:b/>
          <w:color w:val="000000"/>
          <w:sz w:val="28"/>
        </w:rPr>
        <w:t>Краснодаре</w:t>
      </w:r>
    </w:p>
    <w:p w:rsidR="007D7F26" w:rsidRPr="00C526C7" w:rsidRDefault="007D7F26" w:rsidP="00C526C7">
      <w:pPr>
        <w:spacing w:line="360" w:lineRule="auto"/>
        <w:jc w:val="center"/>
        <w:rPr>
          <w:color w:val="000000"/>
          <w:sz w:val="28"/>
        </w:rPr>
      </w:pPr>
    </w:p>
    <w:p w:rsidR="00C526C7" w:rsidRPr="00C526C7" w:rsidRDefault="00C526C7" w:rsidP="00C526C7">
      <w:pPr>
        <w:spacing w:line="360" w:lineRule="auto"/>
        <w:jc w:val="both"/>
        <w:rPr>
          <w:color w:val="000000"/>
          <w:sz w:val="28"/>
          <w:szCs w:val="28"/>
        </w:rPr>
      </w:pPr>
    </w:p>
    <w:p w:rsidR="00C526C7" w:rsidRPr="00C526C7" w:rsidRDefault="00C526C7" w:rsidP="00C526C7">
      <w:pPr>
        <w:pStyle w:val="6"/>
        <w:keepNext w:val="0"/>
        <w:tabs>
          <w:tab w:val="left" w:pos="8647"/>
        </w:tabs>
        <w:ind w:firstLine="700"/>
        <w:jc w:val="both"/>
        <w:rPr>
          <w:color w:val="000000"/>
          <w:szCs w:val="28"/>
        </w:rPr>
      </w:pPr>
      <w:r>
        <w:rPr>
          <w:color w:val="000000"/>
          <w:szCs w:val="28"/>
        </w:rPr>
        <w:br w:type="page"/>
      </w:r>
      <w:r w:rsidRPr="00C526C7">
        <w:rPr>
          <w:b/>
          <w:color w:val="000000"/>
          <w:szCs w:val="28"/>
        </w:rPr>
        <w:t>Реферат</w:t>
      </w:r>
    </w:p>
    <w:p w:rsidR="00C526C7" w:rsidRPr="00C526C7" w:rsidRDefault="00C526C7" w:rsidP="00C526C7">
      <w:pPr>
        <w:tabs>
          <w:tab w:val="left" w:pos="8647"/>
        </w:tabs>
        <w:spacing w:line="360" w:lineRule="auto"/>
        <w:jc w:val="both"/>
        <w:rPr>
          <w:color w:val="000000"/>
          <w:sz w:val="28"/>
          <w:szCs w:val="28"/>
        </w:rPr>
      </w:pPr>
    </w:p>
    <w:p w:rsidR="00C526C7" w:rsidRPr="00C526C7" w:rsidRDefault="00C526C7" w:rsidP="00C526C7">
      <w:pPr>
        <w:tabs>
          <w:tab w:val="left" w:pos="8647"/>
        </w:tabs>
        <w:spacing w:line="360" w:lineRule="auto"/>
        <w:ind w:firstLine="700"/>
        <w:jc w:val="both"/>
        <w:rPr>
          <w:color w:val="000000"/>
          <w:sz w:val="28"/>
          <w:szCs w:val="28"/>
        </w:rPr>
      </w:pPr>
      <w:r w:rsidRPr="00C526C7">
        <w:rPr>
          <w:color w:val="000000"/>
          <w:sz w:val="28"/>
          <w:szCs w:val="28"/>
        </w:rPr>
        <w:t>Дипломный проект на тему «16</w:t>
      </w:r>
      <w:r>
        <w:rPr>
          <w:color w:val="000000"/>
          <w:sz w:val="28"/>
          <w:szCs w:val="28"/>
        </w:rPr>
        <w:t>-</w:t>
      </w:r>
      <w:r w:rsidRPr="00C526C7">
        <w:rPr>
          <w:color w:val="000000"/>
          <w:sz w:val="28"/>
          <w:szCs w:val="28"/>
        </w:rPr>
        <w:t>этажный жилой дом с монолитным каркасом в г. Краснодаре» содержит архитектурно-строительные решения, расчёт и конструирование несущих и ограждающих конструкций 16</w:t>
      </w:r>
      <w:r>
        <w:rPr>
          <w:color w:val="000000"/>
          <w:sz w:val="28"/>
          <w:szCs w:val="28"/>
        </w:rPr>
        <w:t>-</w:t>
      </w:r>
      <w:r w:rsidRPr="00C526C7">
        <w:rPr>
          <w:color w:val="000000"/>
          <w:sz w:val="28"/>
          <w:szCs w:val="28"/>
        </w:rPr>
        <w:t>этажного жилого дома со встроенными помещениями – на 1</w:t>
      </w:r>
      <w:r>
        <w:rPr>
          <w:color w:val="000000"/>
          <w:sz w:val="28"/>
          <w:szCs w:val="28"/>
        </w:rPr>
        <w:t>-</w:t>
      </w:r>
      <w:r w:rsidRPr="00C526C7">
        <w:rPr>
          <w:color w:val="000000"/>
          <w:sz w:val="28"/>
          <w:szCs w:val="28"/>
        </w:rPr>
        <w:t>м этаже и с жилыми квартирами на последующих.</w:t>
      </w:r>
    </w:p>
    <w:p w:rsidR="00C526C7" w:rsidRPr="00C526C7" w:rsidRDefault="00C526C7" w:rsidP="00C526C7">
      <w:pPr>
        <w:pStyle w:val="21"/>
        <w:keepNext w:val="0"/>
        <w:ind w:firstLine="700"/>
        <w:jc w:val="both"/>
        <w:rPr>
          <w:color w:val="000000"/>
          <w:szCs w:val="28"/>
        </w:rPr>
      </w:pPr>
      <w:r w:rsidRPr="00C526C7">
        <w:rPr>
          <w:color w:val="000000"/>
          <w:szCs w:val="28"/>
        </w:rPr>
        <w:t>Проектом предусмотрена связевая система здания: несущие поперечные, продольные стены и ядро жесткости в виде стен лифтовых шахт и лестничной клетки; перекрытия выполнены в виде монолитной безбалочной плиты. Ограждающая конструкция стен выполнена в виде кладки из пенобетонных блоков, теплоизоляционного слоя и облицовочного кирпича.</w:t>
      </w:r>
    </w:p>
    <w:p w:rsidR="00C526C7" w:rsidRPr="00C526C7" w:rsidRDefault="00C526C7" w:rsidP="00C526C7">
      <w:pPr>
        <w:pStyle w:val="21"/>
        <w:keepNext w:val="0"/>
        <w:ind w:firstLine="800"/>
        <w:jc w:val="both"/>
        <w:rPr>
          <w:color w:val="000000"/>
          <w:szCs w:val="28"/>
        </w:rPr>
      </w:pPr>
      <w:r w:rsidRPr="00C526C7">
        <w:rPr>
          <w:color w:val="000000"/>
          <w:szCs w:val="28"/>
        </w:rPr>
        <w:t>Расчёт несущих конструкций выполнен с использованием программного комплекса «</w:t>
      </w:r>
      <w:r w:rsidRPr="00C526C7">
        <w:rPr>
          <w:color w:val="000000"/>
          <w:szCs w:val="28"/>
          <w:lang w:val="en-US"/>
        </w:rPr>
        <w:t>Lira</w:t>
      </w:r>
      <w:r w:rsidRPr="00C526C7">
        <w:rPr>
          <w:color w:val="000000"/>
          <w:szCs w:val="28"/>
        </w:rPr>
        <w:t xml:space="preserve"> 9.0», расчет смет – программным комплексом «Гранд Смета», графическая часть начерчена в </w:t>
      </w:r>
      <w:r w:rsidRPr="00C526C7">
        <w:rPr>
          <w:color w:val="000000"/>
          <w:szCs w:val="28"/>
          <w:lang w:val="en-US"/>
        </w:rPr>
        <w:t>AutoCADe</w:t>
      </w:r>
      <w:r w:rsidRPr="00C526C7">
        <w:rPr>
          <w:color w:val="000000"/>
          <w:szCs w:val="28"/>
        </w:rPr>
        <w:t xml:space="preserve"> 2004, пояснительная записка набрана с помощью </w:t>
      </w:r>
      <w:r w:rsidRPr="00C526C7">
        <w:rPr>
          <w:color w:val="000000"/>
          <w:szCs w:val="28"/>
          <w:lang w:val="en-US"/>
        </w:rPr>
        <w:t>Word</w:t>
      </w:r>
      <w:r w:rsidRPr="00C526C7">
        <w:rPr>
          <w:color w:val="000000"/>
          <w:szCs w:val="28"/>
        </w:rPr>
        <w:t xml:space="preserve"> 2003 и </w:t>
      </w:r>
      <w:r w:rsidRPr="00C526C7">
        <w:rPr>
          <w:color w:val="000000"/>
          <w:szCs w:val="28"/>
          <w:lang w:val="en-US"/>
        </w:rPr>
        <w:t>Excel</w:t>
      </w:r>
      <w:r w:rsidRPr="00C526C7">
        <w:rPr>
          <w:color w:val="000000"/>
          <w:szCs w:val="28"/>
        </w:rPr>
        <w:t xml:space="preserve"> 2003.</w:t>
      </w:r>
    </w:p>
    <w:p w:rsidR="00C526C7" w:rsidRPr="00C526C7" w:rsidRDefault="00C526C7" w:rsidP="00C526C7">
      <w:pPr>
        <w:spacing w:line="360" w:lineRule="auto"/>
        <w:jc w:val="both"/>
        <w:rPr>
          <w:color w:val="000000"/>
          <w:sz w:val="28"/>
          <w:szCs w:val="28"/>
        </w:rPr>
      </w:pPr>
    </w:p>
    <w:p w:rsidR="00C526C7" w:rsidRDefault="00C526C7" w:rsidP="00C526C7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</w:p>
    <w:p w:rsidR="007D7F26" w:rsidRPr="00C526C7" w:rsidRDefault="00C526C7" w:rsidP="00C526C7">
      <w:pPr>
        <w:spacing w:line="360" w:lineRule="auto"/>
        <w:ind w:firstLine="709"/>
        <w:jc w:val="both"/>
      </w:pPr>
      <w:r>
        <w:rPr>
          <w:sz w:val="28"/>
          <w:szCs w:val="28"/>
        </w:rPr>
        <w:br w:type="page"/>
      </w:r>
      <w:r w:rsidRPr="00C526C7">
        <w:rPr>
          <w:b/>
          <w:sz w:val="28"/>
          <w:szCs w:val="28"/>
        </w:rPr>
        <w:t>Введение</w:t>
      </w:r>
    </w:p>
    <w:p w:rsidR="00C526C7" w:rsidRDefault="00C526C7" w:rsidP="00C526C7">
      <w:pPr>
        <w:pStyle w:val="4"/>
        <w:keepNext w:val="0"/>
        <w:spacing w:before="0" w:after="0" w:line="360" w:lineRule="auto"/>
        <w:ind w:firstLine="709"/>
        <w:jc w:val="both"/>
        <w:rPr>
          <w:b w:val="0"/>
          <w:color w:val="000000"/>
        </w:rPr>
      </w:pPr>
    </w:p>
    <w:p w:rsidR="00C526C7" w:rsidRDefault="007D7F26" w:rsidP="00C526C7">
      <w:pPr>
        <w:pStyle w:val="4"/>
        <w:keepNext w:val="0"/>
        <w:spacing w:before="0" w:after="0" w:line="360" w:lineRule="auto"/>
        <w:ind w:firstLine="709"/>
        <w:jc w:val="both"/>
        <w:rPr>
          <w:color w:val="000000"/>
        </w:rPr>
      </w:pPr>
      <w:r w:rsidRPr="00C526C7">
        <w:rPr>
          <w:b w:val="0"/>
          <w:color w:val="000000"/>
        </w:rPr>
        <w:t>Наряду с развитием производства строительных конструкций и изделий полной заводской готовности, широкое распространение получило возведение зданий и сооружений из монолитного железобетона.</w:t>
      </w:r>
    </w:p>
    <w:p w:rsidR="00C526C7" w:rsidRDefault="007D7F26" w:rsidP="00C526C7">
      <w:pPr>
        <w:pStyle w:val="4"/>
        <w:keepNext w:val="0"/>
        <w:spacing w:before="0" w:after="0" w:line="360" w:lineRule="auto"/>
        <w:ind w:firstLine="709"/>
        <w:jc w:val="both"/>
        <w:rPr>
          <w:b w:val="0"/>
          <w:color w:val="000000"/>
        </w:rPr>
      </w:pPr>
      <w:r w:rsidRPr="00C526C7">
        <w:rPr>
          <w:b w:val="0"/>
          <w:color w:val="000000"/>
        </w:rPr>
        <w:t>Практика подтвердила технико-экономические преимущества строительства жилых и общественных зданий, отдельных элементов и конструкций в монолитном и сборно-монолитном исполнении. Монолитное строительство позволяет реализовать его ресурсосберегающие возможности для повышения качества и долговечности жилья, выразительности архитектуры отдельных зданий и градостроительных комплексов. Технико-экономический анализ показывает, что в целом ряде случаев монолитный железобетон оказывается более эффективен по расходу материалов, суммарной трудоёмкости и приведённым затратам.</w:t>
      </w:r>
    </w:p>
    <w:p w:rsidR="00C526C7" w:rsidRDefault="007D7F26" w:rsidP="00C526C7">
      <w:pPr>
        <w:pStyle w:val="4"/>
        <w:keepNext w:val="0"/>
        <w:spacing w:before="0" w:after="0" w:line="360" w:lineRule="auto"/>
        <w:ind w:firstLine="709"/>
        <w:jc w:val="both"/>
        <w:rPr>
          <w:b w:val="0"/>
          <w:color w:val="000000"/>
        </w:rPr>
      </w:pPr>
      <w:r w:rsidRPr="00C526C7">
        <w:rPr>
          <w:b w:val="0"/>
          <w:color w:val="000000"/>
        </w:rPr>
        <w:t>Его преимущество может быть реализовано в первую очередь в районах со сложными геологическими условиями, при повышенной сейсмичности, в местах, где отсутствуют или недостаточны мощности полносборного домостроения.</w:t>
      </w:r>
    </w:p>
    <w:p w:rsidR="007D7F26" w:rsidRPr="00C526C7" w:rsidRDefault="007D7F26" w:rsidP="00C526C7">
      <w:pPr>
        <w:pStyle w:val="4"/>
        <w:keepNext w:val="0"/>
        <w:spacing w:before="0" w:after="0" w:line="360" w:lineRule="auto"/>
        <w:ind w:firstLine="709"/>
        <w:jc w:val="both"/>
        <w:rPr>
          <w:b w:val="0"/>
          <w:color w:val="000000"/>
        </w:rPr>
      </w:pPr>
      <w:r w:rsidRPr="00C526C7">
        <w:rPr>
          <w:b w:val="0"/>
          <w:color w:val="000000"/>
        </w:rPr>
        <w:t>Массовое монолитное домостроение переходит от кустарной технологии и мизерных объёмов к современным методам возведения и поточному строительству. В условиях рыночных отношений, при дефиците жилья и социально культурных объектов в России, у этого эффективного метода домостроения несомненно большие перспективы.</w:t>
      </w:r>
    </w:p>
    <w:p w:rsidR="007D7F26" w:rsidRPr="00C526C7" w:rsidRDefault="007D7F26" w:rsidP="00C526C7">
      <w:pPr>
        <w:pStyle w:val="4"/>
        <w:keepNext w:val="0"/>
        <w:spacing w:before="0" w:after="0" w:line="360" w:lineRule="auto"/>
        <w:ind w:firstLine="709"/>
        <w:jc w:val="both"/>
        <w:rPr>
          <w:b w:val="0"/>
          <w:color w:val="000000"/>
        </w:rPr>
      </w:pPr>
    </w:p>
    <w:p w:rsidR="007D7F26" w:rsidRPr="00C526C7" w:rsidRDefault="007D7F26" w:rsidP="00C526C7">
      <w:pPr>
        <w:spacing w:line="360" w:lineRule="auto"/>
        <w:ind w:firstLine="709"/>
        <w:jc w:val="both"/>
        <w:rPr>
          <w:color w:val="000000"/>
          <w:sz w:val="28"/>
        </w:rPr>
      </w:pPr>
    </w:p>
    <w:p w:rsidR="007D7F26" w:rsidRPr="00C526C7" w:rsidRDefault="00C526C7" w:rsidP="00C526C7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sz w:val="28"/>
        </w:rPr>
        <w:br w:type="page"/>
      </w:r>
      <w:r w:rsidR="007D7F26" w:rsidRPr="00C526C7">
        <w:rPr>
          <w:b/>
          <w:sz w:val="28"/>
          <w:szCs w:val="28"/>
        </w:rPr>
        <w:t>1.</w:t>
      </w:r>
      <w:r w:rsidRPr="00C526C7">
        <w:rPr>
          <w:b/>
          <w:sz w:val="28"/>
          <w:szCs w:val="28"/>
        </w:rPr>
        <w:t xml:space="preserve"> </w:t>
      </w:r>
      <w:r w:rsidR="007D7F26" w:rsidRPr="00C526C7">
        <w:rPr>
          <w:b/>
          <w:sz w:val="28"/>
          <w:szCs w:val="28"/>
        </w:rPr>
        <w:t>Исх</w:t>
      </w:r>
      <w:r w:rsidRPr="00C526C7">
        <w:rPr>
          <w:b/>
          <w:sz w:val="28"/>
          <w:szCs w:val="28"/>
        </w:rPr>
        <w:t>одные данные для проектирования</w:t>
      </w:r>
    </w:p>
    <w:p w:rsidR="00C526C7" w:rsidRDefault="00C526C7" w:rsidP="00C526C7">
      <w:pPr>
        <w:pStyle w:val="a7"/>
        <w:spacing w:after="0" w:line="360" w:lineRule="auto"/>
        <w:ind w:left="0" w:firstLine="709"/>
        <w:jc w:val="both"/>
        <w:rPr>
          <w:color w:val="000000"/>
          <w:sz w:val="28"/>
          <w:szCs w:val="28"/>
        </w:rPr>
      </w:pPr>
    </w:p>
    <w:p w:rsidR="00C526C7" w:rsidRDefault="007D7F26" w:rsidP="00C526C7">
      <w:pPr>
        <w:pStyle w:val="a7"/>
        <w:spacing w:after="0" w:line="360" w:lineRule="auto"/>
        <w:ind w:left="0" w:firstLine="709"/>
        <w:jc w:val="both"/>
        <w:rPr>
          <w:color w:val="000000"/>
          <w:sz w:val="28"/>
          <w:szCs w:val="24"/>
        </w:rPr>
      </w:pPr>
      <w:r w:rsidRPr="00C526C7">
        <w:rPr>
          <w:color w:val="000000"/>
          <w:sz w:val="28"/>
          <w:szCs w:val="28"/>
        </w:rPr>
        <w:t>Дипломный проект на тему «16</w:t>
      </w:r>
      <w:r w:rsidR="00C526C7">
        <w:rPr>
          <w:color w:val="000000"/>
          <w:sz w:val="28"/>
          <w:szCs w:val="28"/>
        </w:rPr>
        <w:t xml:space="preserve"> –</w:t>
      </w:r>
      <w:r w:rsidR="00C526C7" w:rsidRPr="00C526C7">
        <w:rPr>
          <w:color w:val="000000"/>
          <w:sz w:val="28"/>
          <w:szCs w:val="28"/>
        </w:rPr>
        <w:t xml:space="preserve"> эт</w:t>
      </w:r>
      <w:r w:rsidRPr="00C526C7">
        <w:rPr>
          <w:color w:val="000000"/>
          <w:sz w:val="28"/>
          <w:szCs w:val="28"/>
        </w:rPr>
        <w:t xml:space="preserve">ажный жилой дом с монолитным каркасом в </w:t>
      </w:r>
      <w:r w:rsidR="00C526C7" w:rsidRPr="00C526C7">
        <w:rPr>
          <w:color w:val="000000"/>
          <w:sz w:val="28"/>
          <w:szCs w:val="28"/>
        </w:rPr>
        <w:t>г.</w:t>
      </w:r>
      <w:r w:rsidR="00C526C7">
        <w:rPr>
          <w:color w:val="000000"/>
          <w:sz w:val="28"/>
          <w:szCs w:val="28"/>
        </w:rPr>
        <w:t> </w:t>
      </w:r>
      <w:r w:rsidR="00C526C7" w:rsidRPr="00C526C7">
        <w:rPr>
          <w:color w:val="000000"/>
          <w:sz w:val="28"/>
          <w:szCs w:val="28"/>
        </w:rPr>
        <w:t>Краснодаре</w:t>
      </w:r>
      <w:r w:rsidRPr="00C526C7">
        <w:rPr>
          <w:color w:val="000000"/>
          <w:sz w:val="28"/>
          <w:szCs w:val="28"/>
        </w:rPr>
        <w:t>» разработан на основании задания на проектирование</w:t>
      </w:r>
      <w:r w:rsidRPr="00C526C7">
        <w:rPr>
          <w:color w:val="000000"/>
          <w:sz w:val="28"/>
          <w:szCs w:val="24"/>
        </w:rPr>
        <w:t>.</w:t>
      </w:r>
    </w:p>
    <w:p w:rsidR="00C526C7" w:rsidRDefault="007D7F26" w:rsidP="00C526C7">
      <w:pPr>
        <w:spacing w:line="360" w:lineRule="auto"/>
        <w:ind w:firstLine="709"/>
        <w:jc w:val="both"/>
        <w:rPr>
          <w:color w:val="000000"/>
          <w:sz w:val="28"/>
        </w:rPr>
      </w:pPr>
      <w:r w:rsidRPr="00C526C7">
        <w:rPr>
          <w:color w:val="000000"/>
          <w:sz w:val="28"/>
        </w:rPr>
        <w:t>Климатический район строительства – III, при проектировании учтены следующие</w:t>
      </w:r>
      <w:r w:rsidR="00C526C7">
        <w:rPr>
          <w:color w:val="000000"/>
          <w:sz w:val="28"/>
        </w:rPr>
        <w:t xml:space="preserve"> </w:t>
      </w:r>
      <w:r w:rsidRPr="00C526C7">
        <w:rPr>
          <w:color w:val="000000"/>
          <w:sz w:val="28"/>
        </w:rPr>
        <w:t>характеристики района.</w:t>
      </w:r>
    </w:p>
    <w:p w:rsidR="00C526C7" w:rsidRDefault="007D7F26" w:rsidP="00C526C7">
      <w:pPr>
        <w:spacing w:line="360" w:lineRule="auto"/>
        <w:ind w:firstLine="709"/>
        <w:jc w:val="both"/>
        <w:rPr>
          <w:color w:val="000000"/>
          <w:sz w:val="28"/>
        </w:rPr>
      </w:pPr>
      <w:r w:rsidRPr="00C526C7">
        <w:rPr>
          <w:color w:val="000000"/>
          <w:sz w:val="28"/>
        </w:rPr>
        <w:t>Температура наружного воздуха:</w:t>
      </w:r>
    </w:p>
    <w:p w:rsidR="00C526C7" w:rsidRDefault="007D7F26" w:rsidP="00C526C7">
      <w:pPr>
        <w:spacing w:line="360" w:lineRule="auto"/>
        <w:ind w:firstLine="709"/>
        <w:jc w:val="both"/>
        <w:rPr>
          <w:color w:val="000000"/>
          <w:sz w:val="28"/>
        </w:rPr>
      </w:pPr>
      <w:r w:rsidRPr="00C526C7">
        <w:rPr>
          <w:color w:val="000000"/>
          <w:sz w:val="28"/>
        </w:rPr>
        <w:t>а) наиболее холодных суток</w:t>
      </w:r>
      <w:r w:rsidRPr="00C526C7">
        <w:rPr>
          <w:color w:val="000000"/>
          <w:sz w:val="28"/>
        </w:rPr>
        <w:tab/>
      </w:r>
      <w:r w:rsidRPr="00C526C7">
        <w:rPr>
          <w:color w:val="000000"/>
          <w:sz w:val="28"/>
        </w:rPr>
        <w:tab/>
      </w:r>
      <w:r w:rsidRPr="00C526C7">
        <w:rPr>
          <w:color w:val="000000"/>
          <w:sz w:val="28"/>
        </w:rPr>
        <w:tab/>
      </w:r>
      <w:r w:rsidRPr="00C526C7">
        <w:rPr>
          <w:color w:val="000000"/>
          <w:sz w:val="28"/>
        </w:rPr>
        <w:tab/>
        <w:t>-23ºС;</w:t>
      </w:r>
    </w:p>
    <w:p w:rsidR="00C526C7" w:rsidRDefault="007D7F26" w:rsidP="00C526C7">
      <w:pPr>
        <w:spacing w:line="360" w:lineRule="auto"/>
        <w:ind w:firstLine="709"/>
        <w:jc w:val="both"/>
        <w:rPr>
          <w:color w:val="000000"/>
          <w:sz w:val="28"/>
        </w:rPr>
      </w:pPr>
      <w:r w:rsidRPr="00C526C7">
        <w:rPr>
          <w:color w:val="000000"/>
          <w:sz w:val="28"/>
        </w:rPr>
        <w:t>б) наиболее холодной пятидневки</w:t>
      </w:r>
      <w:r w:rsidRPr="00C526C7">
        <w:rPr>
          <w:color w:val="000000"/>
          <w:sz w:val="28"/>
        </w:rPr>
        <w:tab/>
      </w:r>
      <w:r w:rsidRPr="00C526C7">
        <w:rPr>
          <w:color w:val="000000"/>
          <w:sz w:val="28"/>
        </w:rPr>
        <w:tab/>
      </w:r>
      <w:r w:rsidRPr="00C526C7">
        <w:rPr>
          <w:color w:val="000000"/>
          <w:sz w:val="28"/>
        </w:rPr>
        <w:tab/>
        <w:t>-19ºС.</w:t>
      </w:r>
    </w:p>
    <w:p w:rsidR="00C526C7" w:rsidRDefault="007D7F26" w:rsidP="00C526C7">
      <w:pPr>
        <w:spacing w:line="360" w:lineRule="auto"/>
        <w:ind w:firstLine="709"/>
        <w:jc w:val="both"/>
        <w:rPr>
          <w:color w:val="000000"/>
          <w:sz w:val="28"/>
        </w:rPr>
      </w:pPr>
      <w:r w:rsidRPr="00C526C7">
        <w:rPr>
          <w:color w:val="000000"/>
          <w:sz w:val="28"/>
        </w:rPr>
        <w:t>Годовое количество осадков, мм</w:t>
      </w:r>
      <w:r w:rsidRPr="00C526C7">
        <w:rPr>
          <w:color w:val="000000"/>
          <w:sz w:val="28"/>
        </w:rPr>
        <w:tab/>
      </w:r>
      <w:r w:rsidRPr="00C526C7">
        <w:rPr>
          <w:color w:val="000000"/>
          <w:sz w:val="28"/>
        </w:rPr>
        <w:tab/>
      </w:r>
      <w:r w:rsidRPr="00C526C7">
        <w:rPr>
          <w:color w:val="000000"/>
          <w:sz w:val="28"/>
        </w:rPr>
        <w:tab/>
        <w:t>711.</w:t>
      </w:r>
    </w:p>
    <w:p w:rsidR="00C526C7" w:rsidRDefault="007D7F26" w:rsidP="00C526C7">
      <w:pPr>
        <w:spacing w:line="360" w:lineRule="auto"/>
        <w:ind w:firstLine="709"/>
        <w:jc w:val="both"/>
        <w:rPr>
          <w:color w:val="000000"/>
          <w:sz w:val="28"/>
        </w:rPr>
      </w:pPr>
      <w:r w:rsidRPr="00C526C7">
        <w:rPr>
          <w:color w:val="000000"/>
          <w:sz w:val="28"/>
        </w:rPr>
        <w:t>Среднемесячная относительная влажность воздуха, в</w:t>
      </w:r>
      <w:r w:rsidR="00C526C7">
        <w:rPr>
          <w:color w:val="000000"/>
          <w:sz w:val="28"/>
        </w:rPr>
        <w:t>%</w:t>
      </w:r>
      <w:r w:rsidRPr="00C526C7">
        <w:rPr>
          <w:color w:val="000000"/>
          <w:sz w:val="28"/>
        </w:rPr>
        <w:t>:</w:t>
      </w:r>
    </w:p>
    <w:p w:rsidR="00C526C7" w:rsidRDefault="007D7F26" w:rsidP="00C526C7">
      <w:pPr>
        <w:spacing w:line="360" w:lineRule="auto"/>
        <w:ind w:firstLine="709"/>
        <w:jc w:val="both"/>
        <w:rPr>
          <w:color w:val="000000"/>
          <w:sz w:val="28"/>
        </w:rPr>
      </w:pPr>
      <w:r w:rsidRPr="00C526C7">
        <w:rPr>
          <w:color w:val="000000"/>
          <w:sz w:val="28"/>
        </w:rPr>
        <w:t>в январе</w:t>
      </w:r>
      <w:r w:rsidRPr="00C526C7">
        <w:rPr>
          <w:color w:val="000000"/>
          <w:sz w:val="28"/>
        </w:rPr>
        <w:tab/>
      </w:r>
      <w:r w:rsidRPr="00C526C7">
        <w:rPr>
          <w:color w:val="000000"/>
          <w:sz w:val="28"/>
        </w:rPr>
        <w:tab/>
      </w:r>
      <w:r w:rsidRPr="00C526C7">
        <w:rPr>
          <w:color w:val="000000"/>
          <w:sz w:val="28"/>
        </w:rPr>
        <w:tab/>
      </w:r>
      <w:r w:rsidRPr="00C526C7">
        <w:rPr>
          <w:color w:val="000000"/>
          <w:sz w:val="28"/>
        </w:rPr>
        <w:tab/>
      </w:r>
      <w:r w:rsidRPr="00C526C7">
        <w:rPr>
          <w:color w:val="000000"/>
          <w:sz w:val="28"/>
        </w:rPr>
        <w:tab/>
      </w:r>
      <w:r w:rsidRPr="00C526C7">
        <w:rPr>
          <w:color w:val="000000"/>
          <w:sz w:val="28"/>
        </w:rPr>
        <w:tab/>
      </w:r>
      <w:r w:rsidRPr="00C526C7">
        <w:rPr>
          <w:color w:val="000000"/>
          <w:sz w:val="28"/>
        </w:rPr>
        <w:tab/>
        <w:t>79</w:t>
      </w:r>
    </w:p>
    <w:p w:rsidR="00C526C7" w:rsidRDefault="007D7F26" w:rsidP="00C526C7">
      <w:pPr>
        <w:spacing w:line="360" w:lineRule="auto"/>
        <w:ind w:firstLine="709"/>
        <w:jc w:val="both"/>
        <w:rPr>
          <w:color w:val="000000"/>
          <w:sz w:val="28"/>
        </w:rPr>
      </w:pPr>
      <w:r w:rsidRPr="00C526C7">
        <w:rPr>
          <w:color w:val="000000"/>
          <w:sz w:val="28"/>
        </w:rPr>
        <w:t>в июле</w:t>
      </w:r>
      <w:r w:rsidRPr="00C526C7">
        <w:rPr>
          <w:color w:val="000000"/>
          <w:sz w:val="28"/>
        </w:rPr>
        <w:tab/>
      </w:r>
      <w:r w:rsidRPr="00C526C7">
        <w:rPr>
          <w:color w:val="000000"/>
          <w:sz w:val="28"/>
        </w:rPr>
        <w:tab/>
      </w:r>
      <w:r w:rsidRPr="00C526C7">
        <w:rPr>
          <w:color w:val="000000"/>
          <w:sz w:val="28"/>
        </w:rPr>
        <w:tab/>
      </w:r>
      <w:r w:rsidRPr="00C526C7">
        <w:rPr>
          <w:color w:val="000000"/>
          <w:sz w:val="28"/>
        </w:rPr>
        <w:tab/>
      </w:r>
      <w:r w:rsidRPr="00C526C7">
        <w:rPr>
          <w:color w:val="000000"/>
          <w:sz w:val="28"/>
        </w:rPr>
        <w:tab/>
      </w:r>
      <w:r w:rsidRPr="00C526C7">
        <w:rPr>
          <w:color w:val="000000"/>
          <w:sz w:val="28"/>
        </w:rPr>
        <w:tab/>
      </w:r>
      <w:r w:rsidRPr="00C526C7">
        <w:rPr>
          <w:color w:val="000000"/>
          <w:sz w:val="28"/>
        </w:rPr>
        <w:tab/>
        <w:t>46</w:t>
      </w:r>
    </w:p>
    <w:p w:rsidR="00C526C7" w:rsidRDefault="007D7F26" w:rsidP="00C526C7">
      <w:pPr>
        <w:spacing w:line="360" w:lineRule="auto"/>
        <w:ind w:firstLine="709"/>
        <w:jc w:val="both"/>
        <w:rPr>
          <w:color w:val="000000"/>
          <w:sz w:val="28"/>
        </w:rPr>
      </w:pPr>
      <w:r w:rsidRPr="00C526C7">
        <w:rPr>
          <w:color w:val="000000"/>
          <w:sz w:val="28"/>
        </w:rPr>
        <w:t>Район по скоростному напору ветра</w:t>
      </w:r>
      <w:r w:rsidRPr="00C526C7">
        <w:rPr>
          <w:color w:val="000000"/>
          <w:sz w:val="28"/>
        </w:rPr>
        <w:tab/>
      </w:r>
      <w:r w:rsidR="00C526C7">
        <w:rPr>
          <w:color w:val="000000"/>
          <w:sz w:val="28"/>
        </w:rPr>
        <w:t xml:space="preserve"> </w:t>
      </w:r>
      <w:r w:rsidR="000600F0" w:rsidRPr="00C526C7">
        <w:rPr>
          <w:color w:val="000000"/>
          <w:sz w:val="28"/>
          <w:lang w:val="en-US"/>
        </w:rPr>
        <w:t>IV</w:t>
      </w:r>
      <w:r w:rsidR="00C526C7">
        <w:rPr>
          <w:color w:val="000000"/>
          <w:sz w:val="28"/>
        </w:rPr>
        <w:t>.</w:t>
      </w:r>
    </w:p>
    <w:p w:rsidR="00C526C7" w:rsidRDefault="007D7F26" w:rsidP="00C526C7">
      <w:pPr>
        <w:spacing w:line="360" w:lineRule="auto"/>
        <w:ind w:firstLine="709"/>
        <w:jc w:val="both"/>
        <w:rPr>
          <w:color w:val="000000"/>
          <w:sz w:val="28"/>
        </w:rPr>
      </w:pPr>
      <w:r w:rsidRPr="00C526C7">
        <w:rPr>
          <w:color w:val="000000"/>
          <w:sz w:val="28"/>
        </w:rPr>
        <w:t>Район по весу снегового покрова</w:t>
      </w:r>
      <w:r w:rsidRPr="00C526C7">
        <w:rPr>
          <w:color w:val="000000"/>
          <w:sz w:val="28"/>
        </w:rPr>
        <w:tab/>
      </w:r>
      <w:r w:rsidRPr="00C526C7">
        <w:rPr>
          <w:color w:val="000000"/>
          <w:sz w:val="28"/>
        </w:rPr>
        <w:tab/>
      </w:r>
      <w:r w:rsidRPr="00C526C7">
        <w:rPr>
          <w:color w:val="000000"/>
          <w:sz w:val="28"/>
        </w:rPr>
        <w:tab/>
      </w:r>
      <w:r w:rsidR="00C526C7">
        <w:rPr>
          <w:color w:val="000000"/>
          <w:sz w:val="28"/>
        </w:rPr>
        <w:t xml:space="preserve"> </w:t>
      </w:r>
      <w:r w:rsidRPr="00C526C7">
        <w:rPr>
          <w:color w:val="000000"/>
          <w:sz w:val="28"/>
        </w:rPr>
        <w:t>I.</w:t>
      </w:r>
    </w:p>
    <w:p w:rsidR="007D7F26" w:rsidRPr="00C526C7" w:rsidRDefault="007D7F26" w:rsidP="00C526C7">
      <w:pPr>
        <w:spacing w:line="360" w:lineRule="auto"/>
        <w:ind w:firstLine="709"/>
        <w:jc w:val="both"/>
        <w:rPr>
          <w:color w:val="000000"/>
          <w:sz w:val="28"/>
        </w:rPr>
      </w:pPr>
      <w:r w:rsidRPr="00C526C7">
        <w:rPr>
          <w:color w:val="000000"/>
          <w:sz w:val="28"/>
        </w:rPr>
        <w:t xml:space="preserve">Сейсмичность участка по СНиП II –7 –81 </w:t>
      </w:r>
      <w:r w:rsidR="00C526C7">
        <w:rPr>
          <w:color w:val="000000"/>
          <w:sz w:val="28"/>
        </w:rPr>
        <w:t>–</w:t>
      </w:r>
      <w:r w:rsidR="00C526C7" w:rsidRPr="00C526C7">
        <w:rPr>
          <w:color w:val="000000"/>
          <w:sz w:val="28"/>
        </w:rPr>
        <w:t xml:space="preserve"> </w:t>
      </w:r>
      <w:r w:rsidRPr="00C526C7">
        <w:rPr>
          <w:color w:val="000000"/>
          <w:sz w:val="28"/>
        </w:rPr>
        <w:t>8 баллов, категория грунтов по сопротивляемости сейсмическим воздействиям – II, расчётная сейсмичность проектируемого здания принята 8 баллов.</w:t>
      </w:r>
    </w:p>
    <w:p w:rsidR="007D7F26" w:rsidRPr="00C526C7" w:rsidRDefault="007D7F26" w:rsidP="00C526C7">
      <w:pPr>
        <w:spacing w:line="360" w:lineRule="auto"/>
        <w:ind w:firstLine="709"/>
        <w:jc w:val="both"/>
        <w:rPr>
          <w:color w:val="000000"/>
          <w:sz w:val="28"/>
        </w:rPr>
      </w:pPr>
    </w:p>
    <w:p w:rsidR="007D7F26" w:rsidRPr="00C526C7" w:rsidRDefault="007D7F26" w:rsidP="00C526C7">
      <w:pPr>
        <w:spacing w:line="360" w:lineRule="auto"/>
        <w:ind w:firstLine="709"/>
        <w:jc w:val="both"/>
        <w:rPr>
          <w:color w:val="000000"/>
          <w:sz w:val="28"/>
        </w:rPr>
      </w:pPr>
    </w:p>
    <w:p w:rsidR="007D7F26" w:rsidRPr="00C526C7" w:rsidRDefault="00C526C7" w:rsidP="00C526C7">
      <w:pPr>
        <w:spacing w:line="360" w:lineRule="auto"/>
        <w:ind w:firstLine="709"/>
        <w:jc w:val="both"/>
        <w:rPr>
          <w:b/>
          <w:color w:val="000000"/>
          <w:sz w:val="28"/>
        </w:rPr>
      </w:pPr>
      <w:r>
        <w:rPr>
          <w:color w:val="000000"/>
          <w:sz w:val="28"/>
        </w:rPr>
        <w:br w:type="page"/>
      </w:r>
      <w:r>
        <w:rPr>
          <w:b/>
          <w:color w:val="000000"/>
          <w:sz w:val="28"/>
        </w:rPr>
        <w:t>2. Генеральный план участка</w:t>
      </w:r>
    </w:p>
    <w:p w:rsidR="00C526C7" w:rsidRDefault="00C526C7" w:rsidP="00C526C7">
      <w:pPr>
        <w:spacing w:line="360" w:lineRule="auto"/>
        <w:ind w:firstLine="709"/>
        <w:jc w:val="both"/>
        <w:rPr>
          <w:color w:val="000000"/>
          <w:sz w:val="28"/>
        </w:rPr>
      </w:pPr>
    </w:p>
    <w:p w:rsidR="007D7F26" w:rsidRPr="00C526C7" w:rsidRDefault="007D7F26" w:rsidP="00C526C7">
      <w:pPr>
        <w:spacing w:line="360" w:lineRule="auto"/>
        <w:ind w:firstLine="709"/>
        <w:jc w:val="both"/>
        <w:rPr>
          <w:color w:val="000000"/>
          <w:sz w:val="28"/>
        </w:rPr>
      </w:pPr>
      <w:r w:rsidRPr="00C526C7">
        <w:rPr>
          <w:color w:val="000000"/>
          <w:sz w:val="28"/>
        </w:rPr>
        <w:t>Жилой дом строится на участке малой плотности застройки. Подъезд к зданию возможен с ул.</w:t>
      </w:r>
      <w:r w:rsidR="00C526C7">
        <w:rPr>
          <w:color w:val="000000"/>
          <w:sz w:val="28"/>
        </w:rPr>
        <w:t> </w:t>
      </w:r>
      <w:r w:rsidR="00C526C7" w:rsidRPr="00C526C7">
        <w:rPr>
          <w:color w:val="000000"/>
          <w:sz w:val="28"/>
        </w:rPr>
        <w:t>Сормовской</w:t>
      </w:r>
      <w:r w:rsidRPr="00C526C7">
        <w:rPr>
          <w:color w:val="000000"/>
          <w:sz w:val="28"/>
        </w:rPr>
        <w:t xml:space="preserve"> и </w:t>
      </w:r>
      <w:r w:rsidR="00C526C7" w:rsidRPr="00C526C7">
        <w:rPr>
          <w:color w:val="000000"/>
          <w:sz w:val="28"/>
        </w:rPr>
        <w:t>ул.</w:t>
      </w:r>
      <w:r w:rsidR="00C526C7">
        <w:rPr>
          <w:color w:val="000000"/>
          <w:sz w:val="28"/>
        </w:rPr>
        <w:t> </w:t>
      </w:r>
      <w:r w:rsidR="00C526C7" w:rsidRPr="00C526C7">
        <w:rPr>
          <w:color w:val="000000"/>
          <w:sz w:val="28"/>
        </w:rPr>
        <w:t>Симферопольской</w:t>
      </w:r>
      <w:r w:rsidRPr="00C526C7">
        <w:rPr>
          <w:color w:val="000000"/>
          <w:sz w:val="28"/>
        </w:rPr>
        <w:t>. В обращении по частям света дом расположен так, что все квартиры имеют оптимальную ориентацию и необходимую инсоляцию.</w:t>
      </w:r>
    </w:p>
    <w:p w:rsidR="007D7F26" w:rsidRPr="00C526C7" w:rsidRDefault="007D7F26" w:rsidP="00C526C7">
      <w:pPr>
        <w:tabs>
          <w:tab w:val="left" w:pos="7380"/>
        </w:tabs>
        <w:spacing w:line="360" w:lineRule="auto"/>
        <w:ind w:firstLine="709"/>
        <w:jc w:val="both"/>
        <w:rPr>
          <w:color w:val="000000"/>
          <w:sz w:val="28"/>
        </w:rPr>
      </w:pPr>
      <w:r w:rsidRPr="00C526C7">
        <w:rPr>
          <w:color w:val="000000"/>
          <w:sz w:val="28"/>
        </w:rPr>
        <w:t>Организация рельефа решена в соответствии с разработанным генпланом и обеспечивает отвод ливневых вод с территории участка открытыми и закрытыми водостоками, с последующим сбросом их в существующий ливневой коллектор.</w:t>
      </w:r>
    </w:p>
    <w:p w:rsidR="007D7F26" w:rsidRPr="00C526C7" w:rsidRDefault="007D7F26" w:rsidP="00C526C7">
      <w:pPr>
        <w:spacing w:line="360" w:lineRule="auto"/>
        <w:ind w:firstLine="709"/>
        <w:jc w:val="both"/>
        <w:rPr>
          <w:color w:val="000000"/>
          <w:sz w:val="28"/>
        </w:rPr>
      </w:pPr>
      <w:r w:rsidRPr="00C526C7">
        <w:rPr>
          <w:color w:val="000000"/>
          <w:sz w:val="28"/>
        </w:rPr>
        <w:t>Рельеф участка спокойный, подрезка и подсыпка грунта с образованием откосов отсутствует.</w:t>
      </w:r>
    </w:p>
    <w:p w:rsidR="007D7F26" w:rsidRPr="00C526C7" w:rsidRDefault="007D7F26" w:rsidP="00C526C7">
      <w:pPr>
        <w:spacing w:line="360" w:lineRule="auto"/>
        <w:ind w:firstLine="709"/>
        <w:jc w:val="both"/>
        <w:rPr>
          <w:color w:val="000000"/>
          <w:sz w:val="28"/>
        </w:rPr>
      </w:pPr>
      <w:r w:rsidRPr="00C526C7">
        <w:rPr>
          <w:color w:val="000000"/>
          <w:sz w:val="28"/>
        </w:rPr>
        <w:t>Технико-экономические показатели по генплану:</w:t>
      </w:r>
    </w:p>
    <w:p w:rsidR="007D7F26" w:rsidRPr="00C526C7" w:rsidRDefault="007D7F26" w:rsidP="00C526C7">
      <w:pPr>
        <w:spacing w:line="360" w:lineRule="auto"/>
        <w:ind w:firstLine="709"/>
        <w:jc w:val="both"/>
        <w:rPr>
          <w:color w:val="000000"/>
          <w:sz w:val="28"/>
        </w:rPr>
      </w:pPr>
      <w:r w:rsidRPr="00C526C7">
        <w:rPr>
          <w:color w:val="000000"/>
          <w:sz w:val="28"/>
        </w:rPr>
        <w:t>площадь застройки –1005</w:t>
      </w:r>
      <w:r w:rsidR="00C526C7">
        <w:rPr>
          <w:color w:val="000000"/>
          <w:sz w:val="28"/>
        </w:rPr>
        <w:t> </w:t>
      </w:r>
      <w:r w:rsidRPr="00C526C7">
        <w:rPr>
          <w:color w:val="000000"/>
          <w:sz w:val="28"/>
        </w:rPr>
        <w:t>м</w:t>
      </w:r>
      <w:r w:rsidRPr="00C526C7">
        <w:rPr>
          <w:color w:val="000000"/>
          <w:sz w:val="28"/>
          <w:vertAlign w:val="superscript"/>
        </w:rPr>
        <w:t>2</w:t>
      </w:r>
      <w:r w:rsidRPr="00C526C7">
        <w:rPr>
          <w:color w:val="000000"/>
          <w:sz w:val="28"/>
        </w:rPr>
        <w:t>;</w:t>
      </w:r>
    </w:p>
    <w:p w:rsidR="007D7F26" w:rsidRPr="00C526C7" w:rsidRDefault="007D7F26" w:rsidP="00C526C7">
      <w:pPr>
        <w:spacing w:line="360" w:lineRule="auto"/>
        <w:ind w:firstLine="709"/>
        <w:jc w:val="both"/>
        <w:rPr>
          <w:color w:val="000000"/>
          <w:sz w:val="28"/>
        </w:rPr>
      </w:pPr>
      <w:r w:rsidRPr="00C526C7">
        <w:rPr>
          <w:color w:val="000000"/>
          <w:sz w:val="28"/>
        </w:rPr>
        <w:t>строительный объём –</w:t>
      </w:r>
      <w:r w:rsidR="0076371C" w:rsidRPr="00C526C7">
        <w:rPr>
          <w:color w:val="000000"/>
          <w:sz w:val="28"/>
        </w:rPr>
        <w:t>60714</w:t>
      </w:r>
      <w:r w:rsidR="00C526C7">
        <w:rPr>
          <w:color w:val="000000"/>
          <w:sz w:val="28"/>
        </w:rPr>
        <w:t> </w:t>
      </w:r>
      <w:r w:rsidRPr="00C526C7">
        <w:rPr>
          <w:color w:val="000000"/>
          <w:sz w:val="28"/>
        </w:rPr>
        <w:t>м</w:t>
      </w:r>
      <w:r w:rsidRPr="00C526C7">
        <w:rPr>
          <w:color w:val="000000"/>
          <w:sz w:val="28"/>
          <w:vertAlign w:val="superscript"/>
        </w:rPr>
        <w:t>3</w:t>
      </w:r>
      <w:r w:rsidRPr="00C526C7">
        <w:rPr>
          <w:color w:val="000000"/>
          <w:sz w:val="28"/>
        </w:rPr>
        <w:t>, в том числе:</w:t>
      </w:r>
    </w:p>
    <w:p w:rsidR="007D7F26" w:rsidRPr="00C526C7" w:rsidRDefault="007D7F26" w:rsidP="00C526C7">
      <w:pPr>
        <w:spacing w:line="360" w:lineRule="auto"/>
        <w:ind w:firstLine="709"/>
        <w:jc w:val="both"/>
        <w:rPr>
          <w:color w:val="000000"/>
          <w:sz w:val="28"/>
        </w:rPr>
      </w:pPr>
      <w:r w:rsidRPr="00C526C7">
        <w:rPr>
          <w:color w:val="000000"/>
          <w:sz w:val="28"/>
        </w:rPr>
        <w:t>подземной части –2814</w:t>
      </w:r>
      <w:r w:rsidR="00C526C7">
        <w:rPr>
          <w:color w:val="000000"/>
          <w:sz w:val="28"/>
        </w:rPr>
        <w:t> </w:t>
      </w:r>
      <w:r w:rsidRPr="00C526C7">
        <w:rPr>
          <w:color w:val="000000"/>
          <w:sz w:val="28"/>
        </w:rPr>
        <w:t>м</w:t>
      </w:r>
      <w:r w:rsidRPr="00C526C7">
        <w:rPr>
          <w:color w:val="000000"/>
          <w:sz w:val="28"/>
          <w:vertAlign w:val="superscript"/>
        </w:rPr>
        <w:t>3</w:t>
      </w:r>
      <w:r w:rsidRPr="00C526C7">
        <w:rPr>
          <w:color w:val="000000"/>
          <w:sz w:val="28"/>
        </w:rPr>
        <w:t>;</w:t>
      </w:r>
    </w:p>
    <w:p w:rsidR="007D7F26" w:rsidRPr="00C526C7" w:rsidRDefault="007D7F26" w:rsidP="00C526C7">
      <w:pPr>
        <w:spacing w:line="360" w:lineRule="auto"/>
        <w:ind w:firstLine="709"/>
        <w:jc w:val="both"/>
        <w:rPr>
          <w:color w:val="000000"/>
          <w:sz w:val="28"/>
        </w:rPr>
      </w:pPr>
      <w:r w:rsidRPr="00C526C7">
        <w:rPr>
          <w:color w:val="000000"/>
          <w:sz w:val="28"/>
        </w:rPr>
        <w:t>надземной части –</w:t>
      </w:r>
      <w:r w:rsidR="0076371C" w:rsidRPr="00C526C7">
        <w:rPr>
          <w:color w:val="000000"/>
          <w:sz w:val="28"/>
        </w:rPr>
        <w:t>57900</w:t>
      </w:r>
      <w:r w:rsidR="00C526C7">
        <w:rPr>
          <w:color w:val="000000"/>
          <w:sz w:val="28"/>
        </w:rPr>
        <w:t> </w:t>
      </w:r>
      <w:r w:rsidRPr="00C526C7">
        <w:rPr>
          <w:color w:val="000000"/>
          <w:sz w:val="28"/>
        </w:rPr>
        <w:t>м</w:t>
      </w:r>
      <w:r w:rsidRPr="00C526C7">
        <w:rPr>
          <w:color w:val="000000"/>
          <w:sz w:val="28"/>
          <w:vertAlign w:val="superscript"/>
        </w:rPr>
        <w:t>3</w:t>
      </w:r>
      <w:r w:rsidRPr="00C526C7">
        <w:rPr>
          <w:color w:val="000000"/>
          <w:sz w:val="28"/>
        </w:rPr>
        <w:t>.</w:t>
      </w:r>
    </w:p>
    <w:p w:rsidR="007D7F26" w:rsidRPr="00C526C7" w:rsidRDefault="007D7F26" w:rsidP="00C526C7">
      <w:pPr>
        <w:spacing w:line="360" w:lineRule="auto"/>
        <w:ind w:firstLine="709"/>
        <w:jc w:val="both"/>
        <w:rPr>
          <w:color w:val="000000"/>
          <w:sz w:val="28"/>
        </w:rPr>
      </w:pPr>
    </w:p>
    <w:p w:rsidR="007D7F26" w:rsidRPr="00C526C7" w:rsidRDefault="007D7F26" w:rsidP="00C526C7">
      <w:pPr>
        <w:spacing w:line="360" w:lineRule="auto"/>
        <w:ind w:firstLine="709"/>
        <w:jc w:val="both"/>
        <w:rPr>
          <w:color w:val="000000"/>
          <w:sz w:val="28"/>
        </w:rPr>
      </w:pPr>
    </w:p>
    <w:p w:rsidR="00C526C7" w:rsidRPr="00C526C7" w:rsidRDefault="00C526C7" w:rsidP="00C526C7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br w:type="page"/>
      </w:r>
      <w:r w:rsidR="0076371C" w:rsidRPr="00C526C7">
        <w:rPr>
          <w:b/>
          <w:sz w:val="28"/>
          <w:szCs w:val="28"/>
        </w:rPr>
        <w:t>3</w:t>
      </w:r>
      <w:r w:rsidRPr="00C526C7">
        <w:rPr>
          <w:b/>
          <w:sz w:val="28"/>
          <w:szCs w:val="28"/>
        </w:rPr>
        <w:t>. Те</w:t>
      </w:r>
      <w:r w:rsidR="007D7F26" w:rsidRPr="00C526C7">
        <w:rPr>
          <w:b/>
          <w:sz w:val="28"/>
          <w:szCs w:val="28"/>
        </w:rPr>
        <w:t>хнико-экономическое сравнение вариантов и выбор основного варианта</w:t>
      </w:r>
    </w:p>
    <w:p w:rsidR="00C526C7" w:rsidRDefault="00C526C7" w:rsidP="00C526C7">
      <w:pPr>
        <w:tabs>
          <w:tab w:val="left" w:pos="-108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7D7F26" w:rsidRPr="00C526C7" w:rsidRDefault="007D7F26" w:rsidP="00C526C7">
      <w:pPr>
        <w:tabs>
          <w:tab w:val="left" w:pos="-108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526C7">
        <w:rPr>
          <w:color w:val="000000"/>
          <w:sz w:val="28"/>
          <w:szCs w:val="28"/>
        </w:rPr>
        <w:t>Экономическое сравнение вариантов конструктивных решений 16</w:t>
      </w:r>
      <w:r w:rsidR="00C526C7">
        <w:rPr>
          <w:color w:val="000000"/>
          <w:sz w:val="28"/>
          <w:szCs w:val="28"/>
        </w:rPr>
        <w:t>-</w:t>
      </w:r>
      <w:r w:rsidR="00C526C7" w:rsidRPr="00C526C7">
        <w:rPr>
          <w:color w:val="000000"/>
          <w:sz w:val="28"/>
          <w:szCs w:val="28"/>
        </w:rPr>
        <w:t>э</w:t>
      </w:r>
      <w:r w:rsidRPr="00C526C7">
        <w:rPr>
          <w:color w:val="000000"/>
          <w:sz w:val="28"/>
          <w:szCs w:val="28"/>
        </w:rPr>
        <w:t xml:space="preserve">тажного жилого дома с монолитным каркасом в </w:t>
      </w:r>
      <w:r w:rsidR="00C526C7" w:rsidRPr="00C526C7">
        <w:rPr>
          <w:color w:val="000000"/>
          <w:sz w:val="28"/>
          <w:szCs w:val="28"/>
        </w:rPr>
        <w:t>г.</w:t>
      </w:r>
      <w:r w:rsidR="00C526C7">
        <w:rPr>
          <w:color w:val="000000"/>
          <w:sz w:val="28"/>
          <w:szCs w:val="28"/>
        </w:rPr>
        <w:t> </w:t>
      </w:r>
      <w:r w:rsidR="00C526C7" w:rsidRPr="00C526C7">
        <w:rPr>
          <w:color w:val="000000"/>
          <w:sz w:val="28"/>
          <w:szCs w:val="28"/>
        </w:rPr>
        <w:t>Краснодаре</w:t>
      </w:r>
      <w:r w:rsidRPr="00C526C7">
        <w:rPr>
          <w:color w:val="000000"/>
          <w:sz w:val="28"/>
          <w:szCs w:val="28"/>
        </w:rPr>
        <w:t xml:space="preserve"> выполнено в соответствии с методическими рекомендациями по выполнению экономической части дипломного проекта для студентов всех форм обучения специальности</w:t>
      </w:r>
      <w:r w:rsidR="00C526C7">
        <w:rPr>
          <w:color w:val="000000"/>
          <w:sz w:val="28"/>
          <w:szCs w:val="28"/>
        </w:rPr>
        <w:t xml:space="preserve"> </w:t>
      </w:r>
      <w:r w:rsidRPr="00C526C7">
        <w:rPr>
          <w:color w:val="000000"/>
          <w:sz w:val="28"/>
          <w:szCs w:val="28"/>
        </w:rPr>
        <w:t>290300</w:t>
      </w:r>
      <w:r w:rsidR="00C526C7">
        <w:rPr>
          <w:color w:val="000000"/>
          <w:sz w:val="28"/>
          <w:szCs w:val="28"/>
        </w:rPr>
        <w:t xml:space="preserve"> –</w:t>
      </w:r>
      <w:r w:rsidR="00C526C7" w:rsidRPr="00C526C7">
        <w:rPr>
          <w:color w:val="000000"/>
          <w:sz w:val="28"/>
          <w:szCs w:val="28"/>
        </w:rPr>
        <w:t xml:space="preserve"> </w:t>
      </w:r>
      <w:r w:rsidRPr="00C526C7">
        <w:rPr>
          <w:color w:val="000000"/>
          <w:sz w:val="28"/>
          <w:szCs w:val="28"/>
        </w:rPr>
        <w:t>«Промышленное и гражданское строительство», 2003</w:t>
      </w:r>
      <w:r w:rsidR="00C526C7">
        <w:rPr>
          <w:color w:val="000000"/>
          <w:sz w:val="28"/>
          <w:szCs w:val="28"/>
        </w:rPr>
        <w:t> </w:t>
      </w:r>
      <w:r w:rsidR="00C526C7" w:rsidRPr="00C526C7">
        <w:rPr>
          <w:color w:val="000000"/>
          <w:sz w:val="28"/>
          <w:szCs w:val="28"/>
        </w:rPr>
        <w:t>г</w:t>
      </w:r>
      <w:r w:rsidRPr="00C526C7">
        <w:rPr>
          <w:color w:val="000000"/>
          <w:sz w:val="28"/>
          <w:szCs w:val="28"/>
        </w:rPr>
        <w:t>.</w:t>
      </w:r>
    </w:p>
    <w:p w:rsidR="00C526C7" w:rsidRDefault="007D7F26" w:rsidP="00C526C7">
      <w:pPr>
        <w:tabs>
          <w:tab w:val="num" w:pos="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526C7">
        <w:rPr>
          <w:color w:val="000000"/>
          <w:sz w:val="28"/>
          <w:szCs w:val="28"/>
        </w:rPr>
        <w:t>Для технико-экономического сравнения принимаются следующие конструктивные решения ограждающих конструкций здания:</w:t>
      </w:r>
    </w:p>
    <w:p w:rsidR="007D7F26" w:rsidRPr="00C526C7" w:rsidRDefault="007D7F26" w:rsidP="00C526C7">
      <w:pPr>
        <w:numPr>
          <w:ilvl w:val="0"/>
          <w:numId w:val="6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C526C7">
        <w:rPr>
          <w:color w:val="000000"/>
          <w:sz w:val="28"/>
          <w:szCs w:val="28"/>
        </w:rPr>
        <w:t>Стены многослойные: с наружной стороны облицовка лицевым керамическим кирпичом 120</w:t>
      </w:r>
      <w:r w:rsidR="00C526C7">
        <w:rPr>
          <w:color w:val="000000"/>
          <w:sz w:val="28"/>
          <w:szCs w:val="28"/>
        </w:rPr>
        <w:t> </w:t>
      </w:r>
      <w:r w:rsidR="00C526C7" w:rsidRPr="00C526C7">
        <w:rPr>
          <w:color w:val="000000"/>
          <w:sz w:val="28"/>
          <w:szCs w:val="28"/>
        </w:rPr>
        <w:t>мм</w:t>
      </w:r>
      <w:r w:rsidRPr="00C526C7">
        <w:rPr>
          <w:color w:val="000000"/>
          <w:sz w:val="28"/>
          <w:szCs w:val="28"/>
        </w:rPr>
        <w:t>, пенополистирол – 60</w:t>
      </w:r>
      <w:r w:rsidR="00C526C7">
        <w:rPr>
          <w:color w:val="000000"/>
          <w:sz w:val="28"/>
          <w:szCs w:val="28"/>
        </w:rPr>
        <w:t> </w:t>
      </w:r>
      <w:r w:rsidR="00C526C7" w:rsidRPr="00C526C7">
        <w:rPr>
          <w:color w:val="000000"/>
          <w:sz w:val="28"/>
          <w:szCs w:val="28"/>
        </w:rPr>
        <w:t>мм</w:t>
      </w:r>
      <w:r w:rsidRPr="00C526C7">
        <w:rPr>
          <w:color w:val="000000"/>
          <w:sz w:val="28"/>
          <w:szCs w:val="28"/>
        </w:rPr>
        <w:t>, пенобетонные блоки</w:t>
      </w:r>
      <w:r w:rsidR="00C526C7">
        <w:rPr>
          <w:color w:val="000000"/>
          <w:sz w:val="28"/>
          <w:szCs w:val="28"/>
        </w:rPr>
        <w:noBreakHyphen/>
      </w:r>
      <w:r w:rsidR="00C526C7" w:rsidRPr="00C526C7">
        <w:rPr>
          <w:color w:val="000000"/>
          <w:sz w:val="28"/>
          <w:szCs w:val="28"/>
        </w:rPr>
        <w:t>2</w:t>
      </w:r>
      <w:r w:rsidRPr="00C526C7">
        <w:rPr>
          <w:color w:val="000000"/>
          <w:sz w:val="28"/>
          <w:szCs w:val="28"/>
        </w:rPr>
        <w:t>00</w:t>
      </w:r>
      <w:r w:rsidR="00C526C7">
        <w:rPr>
          <w:color w:val="000000"/>
          <w:sz w:val="28"/>
          <w:szCs w:val="28"/>
        </w:rPr>
        <w:t> </w:t>
      </w:r>
      <w:r w:rsidR="00C526C7" w:rsidRPr="00C526C7">
        <w:rPr>
          <w:color w:val="000000"/>
          <w:sz w:val="28"/>
          <w:szCs w:val="28"/>
        </w:rPr>
        <w:t>мм</w:t>
      </w:r>
      <w:r w:rsidRPr="00C526C7">
        <w:rPr>
          <w:color w:val="000000"/>
          <w:sz w:val="28"/>
          <w:szCs w:val="28"/>
        </w:rPr>
        <w:t>, штукатурка цементно-песчаным раствором с внутренней стороны 20</w:t>
      </w:r>
      <w:r w:rsidR="00C526C7">
        <w:rPr>
          <w:color w:val="000000"/>
          <w:sz w:val="28"/>
          <w:szCs w:val="28"/>
        </w:rPr>
        <w:t> </w:t>
      </w:r>
      <w:r w:rsidR="00C526C7" w:rsidRPr="00C526C7">
        <w:rPr>
          <w:color w:val="000000"/>
          <w:sz w:val="28"/>
          <w:szCs w:val="28"/>
        </w:rPr>
        <w:t>мм</w:t>
      </w:r>
      <w:r w:rsidRPr="00C526C7">
        <w:rPr>
          <w:color w:val="000000"/>
          <w:sz w:val="28"/>
          <w:szCs w:val="28"/>
        </w:rPr>
        <w:t>.</w:t>
      </w:r>
    </w:p>
    <w:p w:rsidR="007D7F26" w:rsidRPr="00C526C7" w:rsidRDefault="007D7F26" w:rsidP="00C526C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7D7F26" w:rsidRPr="00C526C7" w:rsidRDefault="007D7F26" w:rsidP="00C526C7">
      <w:pPr>
        <w:numPr>
          <w:ilvl w:val="0"/>
          <w:numId w:val="6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C526C7">
        <w:rPr>
          <w:color w:val="000000"/>
          <w:sz w:val="28"/>
          <w:szCs w:val="28"/>
        </w:rPr>
        <w:t xml:space="preserve">Стены многослойные: с наружной стороны фактурная штукатурка </w:t>
      </w:r>
      <w:r w:rsidR="00C526C7" w:rsidRPr="00C526C7">
        <w:rPr>
          <w:color w:val="000000"/>
          <w:sz w:val="28"/>
          <w:szCs w:val="28"/>
        </w:rPr>
        <w:t>20</w:t>
      </w:r>
      <w:r w:rsidR="00C526C7">
        <w:rPr>
          <w:color w:val="000000"/>
          <w:sz w:val="28"/>
          <w:szCs w:val="28"/>
        </w:rPr>
        <w:t> </w:t>
      </w:r>
      <w:r w:rsidR="00C526C7" w:rsidRPr="00C526C7">
        <w:rPr>
          <w:color w:val="000000"/>
          <w:sz w:val="28"/>
          <w:szCs w:val="28"/>
        </w:rPr>
        <w:t>мм</w:t>
      </w:r>
      <w:r w:rsidRPr="00C526C7">
        <w:rPr>
          <w:color w:val="000000"/>
          <w:sz w:val="28"/>
          <w:szCs w:val="28"/>
        </w:rPr>
        <w:t>, керамзитобетон 200, пенополистирол</w:t>
      </w:r>
      <w:r w:rsidR="00C526C7">
        <w:rPr>
          <w:color w:val="000000"/>
          <w:sz w:val="28"/>
          <w:szCs w:val="28"/>
        </w:rPr>
        <w:noBreakHyphen/>
      </w:r>
      <w:r w:rsidR="00C526C7" w:rsidRPr="00C526C7">
        <w:rPr>
          <w:color w:val="000000"/>
          <w:sz w:val="28"/>
          <w:szCs w:val="28"/>
        </w:rPr>
        <w:t>50</w:t>
      </w:r>
      <w:r w:rsidR="00C526C7">
        <w:rPr>
          <w:color w:val="000000"/>
          <w:sz w:val="28"/>
          <w:szCs w:val="28"/>
        </w:rPr>
        <w:t> </w:t>
      </w:r>
      <w:r w:rsidR="00C526C7" w:rsidRPr="00C526C7">
        <w:rPr>
          <w:color w:val="000000"/>
          <w:sz w:val="28"/>
          <w:szCs w:val="28"/>
        </w:rPr>
        <w:t>мм</w:t>
      </w:r>
      <w:r w:rsidRPr="00C526C7">
        <w:rPr>
          <w:color w:val="000000"/>
          <w:sz w:val="28"/>
          <w:szCs w:val="28"/>
        </w:rPr>
        <w:t>, керамзитобетон 200</w:t>
      </w:r>
      <w:r w:rsidR="00C526C7">
        <w:rPr>
          <w:color w:val="000000"/>
          <w:sz w:val="28"/>
          <w:szCs w:val="28"/>
        </w:rPr>
        <w:t> </w:t>
      </w:r>
      <w:r w:rsidR="00C526C7" w:rsidRPr="00C526C7">
        <w:rPr>
          <w:color w:val="000000"/>
          <w:sz w:val="28"/>
          <w:szCs w:val="28"/>
        </w:rPr>
        <w:t>мм</w:t>
      </w:r>
      <w:r w:rsidRPr="00C526C7">
        <w:rPr>
          <w:color w:val="000000"/>
          <w:sz w:val="28"/>
          <w:szCs w:val="28"/>
        </w:rPr>
        <w:t>, штукатурка цементно-песчаным раствором с внутренней стороны 30</w:t>
      </w:r>
      <w:r w:rsidR="00C526C7">
        <w:rPr>
          <w:color w:val="000000"/>
          <w:sz w:val="28"/>
          <w:szCs w:val="28"/>
        </w:rPr>
        <w:t> </w:t>
      </w:r>
      <w:r w:rsidR="00C526C7" w:rsidRPr="00C526C7">
        <w:rPr>
          <w:color w:val="000000"/>
          <w:sz w:val="28"/>
          <w:szCs w:val="28"/>
        </w:rPr>
        <w:t>мм</w:t>
      </w:r>
      <w:r w:rsidRPr="00C526C7">
        <w:rPr>
          <w:color w:val="000000"/>
          <w:sz w:val="28"/>
          <w:szCs w:val="28"/>
        </w:rPr>
        <w:t>.</w:t>
      </w:r>
    </w:p>
    <w:p w:rsidR="007D7F26" w:rsidRPr="00C526C7" w:rsidRDefault="007D7F26" w:rsidP="00C526C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C526C7" w:rsidRDefault="007D7F26" w:rsidP="00C526C7">
      <w:pPr>
        <w:numPr>
          <w:ilvl w:val="0"/>
          <w:numId w:val="7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C526C7">
        <w:rPr>
          <w:color w:val="000000"/>
          <w:sz w:val="28"/>
          <w:szCs w:val="28"/>
        </w:rPr>
        <w:t>Стены многослойные: с наружной стороны штукатурка -</w:t>
      </w:r>
      <w:r w:rsidR="00C526C7" w:rsidRPr="00C526C7">
        <w:rPr>
          <w:color w:val="000000"/>
          <w:sz w:val="28"/>
          <w:szCs w:val="28"/>
        </w:rPr>
        <w:t>30</w:t>
      </w:r>
      <w:r w:rsidR="00C526C7">
        <w:rPr>
          <w:color w:val="000000"/>
          <w:sz w:val="28"/>
          <w:szCs w:val="28"/>
        </w:rPr>
        <w:t> </w:t>
      </w:r>
      <w:r w:rsidR="00C526C7" w:rsidRPr="00C526C7">
        <w:rPr>
          <w:color w:val="000000"/>
          <w:sz w:val="28"/>
          <w:szCs w:val="28"/>
        </w:rPr>
        <w:t>мм</w:t>
      </w:r>
      <w:r w:rsidRPr="00C526C7">
        <w:rPr>
          <w:color w:val="000000"/>
          <w:sz w:val="28"/>
          <w:szCs w:val="28"/>
        </w:rPr>
        <w:t xml:space="preserve"> и внутренней сторон штукатурка цементно-песчаным раствором 20</w:t>
      </w:r>
      <w:r w:rsidR="00C526C7">
        <w:rPr>
          <w:color w:val="000000"/>
          <w:sz w:val="28"/>
          <w:szCs w:val="28"/>
        </w:rPr>
        <w:t> </w:t>
      </w:r>
      <w:r w:rsidR="00C526C7" w:rsidRPr="00C526C7">
        <w:rPr>
          <w:color w:val="000000"/>
          <w:sz w:val="28"/>
          <w:szCs w:val="28"/>
        </w:rPr>
        <w:t>мм</w:t>
      </w:r>
      <w:r w:rsidRPr="00C526C7">
        <w:rPr>
          <w:color w:val="000000"/>
          <w:sz w:val="28"/>
          <w:szCs w:val="28"/>
        </w:rPr>
        <w:t>, керамзитобетон</w:t>
      </w:r>
      <w:r w:rsidR="00C526C7">
        <w:rPr>
          <w:color w:val="000000"/>
          <w:sz w:val="28"/>
          <w:szCs w:val="28"/>
        </w:rPr>
        <w:t xml:space="preserve"> –</w:t>
      </w:r>
      <w:r w:rsidR="00C526C7" w:rsidRPr="00C526C7">
        <w:rPr>
          <w:color w:val="000000"/>
          <w:sz w:val="28"/>
          <w:szCs w:val="28"/>
        </w:rPr>
        <w:t xml:space="preserve"> 650</w:t>
      </w:r>
      <w:r w:rsidR="00C526C7">
        <w:rPr>
          <w:color w:val="000000"/>
          <w:sz w:val="28"/>
          <w:szCs w:val="28"/>
        </w:rPr>
        <w:t> </w:t>
      </w:r>
      <w:r w:rsidR="00C526C7" w:rsidRPr="00C526C7">
        <w:rPr>
          <w:color w:val="000000"/>
          <w:sz w:val="28"/>
          <w:szCs w:val="28"/>
        </w:rPr>
        <w:t>мм</w:t>
      </w:r>
      <w:r w:rsidRPr="00C526C7">
        <w:rPr>
          <w:color w:val="000000"/>
          <w:sz w:val="28"/>
          <w:szCs w:val="28"/>
        </w:rPr>
        <w:t>.</w:t>
      </w:r>
    </w:p>
    <w:p w:rsidR="007D7F26" w:rsidRPr="00C526C7" w:rsidRDefault="007D7F26" w:rsidP="00C526C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526C7">
        <w:rPr>
          <w:color w:val="000000"/>
          <w:sz w:val="28"/>
          <w:szCs w:val="28"/>
        </w:rPr>
        <w:t>Для определения толщин стен выполняем предварительный теплотехнический расчет. Согласно СНКК 23</w:t>
      </w:r>
      <w:r w:rsidR="00C526C7">
        <w:rPr>
          <w:color w:val="000000"/>
          <w:sz w:val="28"/>
          <w:szCs w:val="28"/>
        </w:rPr>
        <w:t>–</w:t>
      </w:r>
      <w:r w:rsidR="00C526C7" w:rsidRPr="00C526C7">
        <w:rPr>
          <w:color w:val="000000"/>
          <w:sz w:val="28"/>
          <w:szCs w:val="28"/>
        </w:rPr>
        <w:t>0</w:t>
      </w:r>
      <w:r w:rsidRPr="00C526C7">
        <w:rPr>
          <w:color w:val="000000"/>
          <w:sz w:val="28"/>
          <w:szCs w:val="28"/>
        </w:rPr>
        <w:t>2</w:t>
      </w:r>
      <w:r w:rsidR="00C526C7">
        <w:rPr>
          <w:color w:val="000000"/>
          <w:sz w:val="28"/>
          <w:szCs w:val="28"/>
        </w:rPr>
        <w:t>–</w:t>
      </w:r>
      <w:r w:rsidR="00C526C7" w:rsidRPr="00C526C7">
        <w:rPr>
          <w:color w:val="000000"/>
          <w:sz w:val="28"/>
          <w:szCs w:val="28"/>
        </w:rPr>
        <w:t>2</w:t>
      </w:r>
      <w:r w:rsidRPr="00C526C7">
        <w:rPr>
          <w:color w:val="000000"/>
          <w:sz w:val="28"/>
          <w:szCs w:val="28"/>
        </w:rPr>
        <w:t>003 «Энергетическая эффективность жилых и общественных зданий. Нормы по теплозащите зданий.» по таблице 16 определяем нормируемое значение сопротивления теплопередаче</w:t>
      </w:r>
      <w:r w:rsidR="00C526C7">
        <w:rPr>
          <w:color w:val="000000"/>
          <w:sz w:val="28"/>
          <w:szCs w:val="28"/>
        </w:rPr>
        <w:t xml:space="preserve"> </w:t>
      </w:r>
      <w:r w:rsidRPr="00C526C7">
        <w:rPr>
          <w:color w:val="000000"/>
          <w:sz w:val="28"/>
          <w:szCs w:val="28"/>
        </w:rPr>
        <w:t xml:space="preserve">ограждающих конструкций (стен) по формуле </w:t>
      </w:r>
      <w:r w:rsidRPr="00C526C7">
        <w:rPr>
          <w:color w:val="000000"/>
          <w:sz w:val="28"/>
          <w:szCs w:val="28"/>
          <w:lang w:val="en-US"/>
        </w:rPr>
        <w:t>R</w:t>
      </w:r>
      <w:r w:rsidRPr="00C526C7">
        <w:rPr>
          <w:color w:val="000000"/>
          <w:sz w:val="28"/>
          <w:szCs w:val="28"/>
          <w:vertAlign w:val="subscript"/>
          <w:lang w:val="en-US"/>
        </w:rPr>
        <w:t>req</w:t>
      </w:r>
      <w:r w:rsidRPr="00C526C7">
        <w:rPr>
          <w:color w:val="000000"/>
          <w:sz w:val="28"/>
          <w:szCs w:val="28"/>
        </w:rPr>
        <w:t xml:space="preserve"> = </w:t>
      </w:r>
      <w:r w:rsidRPr="00C526C7">
        <w:rPr>
          <w:color w:val="000000"/>
          <w:sz w:val="28"/>
          <w:szCs w:val="28"/>
          <w:lang w:val="en-US"/>
        </w:rPr>
        <w:t>aD</w:t>
      </w:r>
      <w:r w:rsidRPr="00C526C7">
        <w:rPr>
          <w:color w:val="000000"/>
          <w:sz w:val="28"/>
          <w:szCs w:val="28"/>
          <w:vertAlign w:val="subscript"/>
          <w:lang w:val="en-US"/>
        </w:rPr>
        <w:t>d</w:t>
      </w:r>
      <w:r w:rsidRPr="00C526C7">
        <w:rPr>
          <w:color w:val="000000"/>
          <w:sz w:val="28"/>
          <w:szCs w:val="28"/>
        </w:rPr>
        <w:t>+</w:t>
      </w:r>
      <w:r w:rsidRPr="00C526C7">
        <w:rPr>
          <w:color w:val="000000"/>
          <w:sz w:val="28"/>
          <w:szCs w:val="28"/>
          <w:lang w:val="en-US"/>
        </w:rPr>
        <w:t>b</w:t>
      </w:r>
      <w:r w:rsidRPr="00C526C7">
        <w:rPr>
          <w:color w:val="000000"/>
          <w:sz w:val="28"/>
          <w:szCs w:val="28"/>
        </w:rPr>
        <w:t xml:space="preserve"> = 0,00035</w:t>
      </w:r>
      <w:r w:rsidRPr="00C526C7">
        <w:rPr>
          <w:color w:val="000000"/>
          <w:sz w:val="28"/>
          <w:szCs w:val="28"/>
        </w:rPr>
        <w:sym w:font="Symbol" w:char="F0D7"/>
      </w:r>
      <w:r w:rsidRPr="00C526C7">
        <w:rPr>
          <w:color w:val="000000"/>
          <w:sz w:val="28"/>
          <w:szCs w:val="28"/>
        </w:rPr>
        <w:t>2682+1,2</w:t>
      </w:r>
      <w:r w:rsidR="00C526C7">
        <w:rPr>
          <w:color w:val="000000"/>
          <w:sz w:val="28"/>
          <w:szCs w:val="28"/>
        </w:rPr>
        <w:t xml:space="preserve"> </w:t>
      </w:r>
      <w:r w:rsidRPr="00C526C7">
        <w:rPr>
          <w:color w:val="000000"/>
          <w:sz w:val="28"/>
          <w:szCs w:val="28"/>
        </w:rPr>
        <w:t>= 1,91</w:t>
      </w:r>
    </w:p>
    <w:p w:rsidR="00C526C7" w:rsidRDefault="007D7F26" w:rsidP="00C526C7">
      <w:pPr>
        <w:pStyle w:val="2"/>
        <w:keepNext w:val="0"/>
        <w:spacing w:before="0" w:after="0" w:line="36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C526C7">
        <w:rPr>
          <w:rFonts w:ascii="Times New Roman" w:hAnsi="Times New Roman" w:cs="Times New Roman"/>
          <w:color w:val="000000"/>
        </w:rPr>
        <w:t>Для варианта 1:</w:t>
      </w:r>
    </w:p>
    <w:p w:rsidR="007D7F26" w:rsidRPr="00C526C7" w:rsidRDefault="004B6094" w:rsidP="00C526C7">
      <w:pPr>
        <w:pStyle w:val="2"/>
        <w:keepNext w:val="0"/>
        <w:spacing w:before="0" w:after="0" w:line="360" w:lineRule="auto"/>
        <w:ind w:firstLine="709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position w:val="-3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1.25pt;height:35.25pt">
            <v:imagedata r:id="rId7" o:title=""/>
          </v:shape>
        </w:pict>
      </w:r>
      <w:r w:rsidR="00C526C7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position w:val="-4"/>
        </w:rPr>
        <w:pict>
          <v:shape id="_x0000_i1026" type="#_x0000_t75" style="width:9pt;height:14.25pt">
            <v:imagedata r:id="rId8" o:title=""/>
          </v:shape>
        </w:pict>
      </w:r>
    </w:p>
    <w:p w:rsidR="007D7F26" w:rsidRPr="00C526C7" w:rsidRDefault="007D7F26" w:rsidP="00C526C7">
      <w:pPr>
        <w:spacing w:line="360" w:lineRule="auto"/>
        <w:ind w:firstLine="709"/>
        <w:jc w:val="both"/>
        <w:rPr>
          <w:color w:val="000000"/>
          <w:sz w:val="28"/>
        </w:rPr>
      </w:pPr>
      <w:r w:rsidRPr="00C526C7">
        <w:rPr>
          <w:color w:val="000000"/>
          <w:sz w:val="28"/>
        </w:rPr>
        <w:t>Х = 0,041 [1,91 – (0,115+0,230+0,909+0,289+0,043)] = 0,055</w:t>
      </w:r>
      <w:r w:rsidR="00C526C7">
        <w:rPr>
          <w:color w:val="000000"/>
          <w:sz w:val="28"/>
        </w:rPr>
        <w:t> </w:t>
      </w:r>
      <w:r w:rsidR="00C526C7" w:rsidRPr="00C526C7">
        <w:rPr>
          <w:color w:val="000000"/>
          <w:sz w:val="28"/>
        </w:rPr>
        <w:t>м</w:t>
      </w:r>
      <w:r w:rsidRPr="00C526C7">
        <w:rPr>
          <w:color w:val="000000"/>
          <w:sz w:val="28"/>
        </w:rPr>
        <w:t>;</w:t>
      </w:r>
    </w:p>
    <w:p w:rsidR="007D7F26" w:rsidRPr="00C526C7" w:rsidRDefault="007D7F26" w:rsidP="00C526C7">
      <w:pPr>
        <w:spacing w:line="360" w:lineRule="auto"/>
        <w:ind w:firstLine="709"/>
        <w:jc w:val="both"/>
        <w:rPr>
          <w:color w:val="000000"/>
          <w:sz w:val="28"/>
        </w:rPr>
      </w:pPr>
      <w:r w:rsidRPr="00C526C7">
        <w:rPr>
          <w:color w:val="000000"/>
          <w:sz w:val="28"/>
        </w:rPr>
        <w:t>По конструктивным соображением принимаем толщину утеплителя 60</w:t>
      </w:r>
      <w:r w:rsidR="00C526C7">
        <w:rPr>
          <w:color w:val="000000"/>
          <w:sz w:val="28"/>
        </w:rPr>
        <w:t> </w:t>
      </w:r>
      <w:r w:rsidR="00C526C7" w:rsidRPr="00C526C7">
        <w:rPr>
          <w:color w:val="000000"/>
          <w:sz w:val="28"/>
        </w:rPr>
        <w:t>мм</w:t>
      </w:r>
      <w:r w:rsidRPr="00C526C7">
        <w:rPr>
          <w:color w:val="000000"/>
          <w:sz w:val="28"/>
        </w:rPr>
        <w:t>.</w:t>
      </w:r>
    </w:p>
    <w:p w:rsidR="007D7F26" w:rsidRPr="00C526C7" w:rsidRDefault="007D7F26" w:rsidP="00C526C7">
      <w:pPr>
        <w:pStyle w:val="a3"/>
        <w:spacing w:line="360" w:lineRule="auto"/>
        <w:ind w:firstLine="709"/>
        <w:jc w:val="both"/>
        <w:rPr>
          <w:color w:val="000000"/>
          <w:szCs w:val="24"/>
        </w:rPr>
      </w:pPr>
      <w:r w:rsidRPr="00C526C7">
        <w:rPr>
          <w:color w:val="000000"/>
          <w:szCs w:val="24"/>
        </w:rPr>
        <w:t>Общая толщина стены 400</w:t>
      </w:r>
      <w:r w:rsidR="00C526C7">
        <w:rPr>
          <w:color w:val="000000"/>
          <w:szCs w:val="24"/>
        </w:rPr>
        <w:t> </w:t>
      </w:r>
      <w:r w:rsidR="00C526C7" w:rsidRPr="00C526C7">
        <w:rPr>
          <w:color w:val="000000"/>
          <w:szCs w:val="24"/>
        </w:rPr>
        <w:t>мм</w:t>
      </w:r>
      <w:r w:rsidRPr="00C526C7">
        <w:rPr>
          <w:color w:val="000000"/>
          <w:szCs w:val="24"/>
        </w:rPr>
        <w:t>.</w:t>
      </w:r>
    </w:p>
    <w:p w:rsidR="007D7F26" w:rsidRPr="00C526C7" w:rsidRDefault="007D7F26" w:rsidP="00C526C7">
      <w:pPr>
        <w:pStyle w:val="a3"/>
        <w:spacing w:line="360" w:lineRule="auto"/>
        <w:ind w:firstLine="709"/>
        <w:jc w:val="both"/>
        <w:rPr>
          <w:b/>
          <w:bCs/>
          <w:i/>
          <w:iCs/>
          <w:color w:val="000000"/>
          <w:szCs w:val="24"/>
        </w:rPr>
      </w:pPr>
      <w:r w:rsidRPr="00C526C7">
        <w:rPr>
          <w:b/>
          <w:bCs/>
          <w:i/>
          <w:iCs/>
          <w:color w:val="000000"/>
          <w:szCs w:val="24"/>
        </w:rPr>
        <w:t>Для варианта 2:</w:t>
      </w:r>
    </w:p>
    <w:p w:rsidR="007D7F26" w:rsidRPr="00C526C7" w:rsidRDefault="004B6094" w:rsidP="00C526C7">
      <w:pPr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position w:val="-30"/>
          <w:sz w:val="28"/>
        </w:rPr>
        <w:pict>
          <v:shape id="_x0000_i1027" type="#_x0000_t75" style="width:416.25pt;height:33.75pt">
            <v:imagedata r:id="rId9" o:title=""/>
          </v:shape>
        </w:pict>
      </w:r>
    </w:p>
    <w:p w:rsidR="007D7F26" w:rsidRPr="00C526C7" w:rsidRDefault="007D7F26" w:rsidP="00C526C7">
      <w:pPr>
        <w:spacing w:line="360" w:lineRule="auto"/>
        <w:ind w:firstLine="709"/>
        <w:jc w:val="both"/>
        <w:rPr>
          <w:color w:val="000000"/>
          <w:sz w:val="28"/>
        </w:rPr>
      </w:pPr>
      <w:r w:rsidRPr="00C526C7">
        <w:rPr>
          <w:color w:val="000000"/>
          <w:sz w:val="28"/>
        </w:rPr>
        <w:t>Х = 0,04</w:t>
      </w:r>
      <w:r w:rsidR="00C526C7" w:rsidRPr="00C526C7">
        <w:rPr>
          <w:color w:val="000000"/>
          <w:sz w:val="28"/>
        </w:rPr>
        <w:t>1</w:t>
      </w:r>
      <w:r w:rsidR="00C526C7">
        <w:rPr>
          <w:color w:val="000000"/>
          <w:sz w:val="28"/>
        </w:rPr>
        <w:t xml:space="preserve"> </w:t>
      </w:r>
      <w:r w:rsidR="00C526C7" w:rsidRPr="00C526C7">
        <w:rPr>
          <w:color w:val="000000"/>
          <w:sz w:val="28"/>
        </w:rPr>
        <w:t>[1,</w:t>
      </w:r>
      <w:r w:rsidRPr="00C526C7">
        <w:rPr>
          <w:color w:val="000000"/>
          <w:sz w:val="28"/>
        </w:rPr>
        <w:t>91</w:t>
      </w:r>
      <w:r w:rsidR="00C526C7">
        <w:rPr>
          <w:color w:val="000000"/>
          <w:sz w:val="28"/>
        </w:rPr>
        <w:t xml:space="preserve"> –</w:t>
      </w:r>
      <w:r w:rsidR="00C526C7" w:rsidRPr="00C526C7">
        <w:rPr>
          <w:color w:val="000000"/>
          <w:sz w:val="28"/>
        </w:rPr>
        <w:t xml:space="preserve"> (0</w:t>
      </w:r>
      <w:r w:rsidRPr="00C526C7">
        <w:rPr>
          <w:color w:val="000000"/>
          <w:sz w:val="28"/>
        </w:rPr>
        <w:t>,115+0,028+0,227+0,227+0,043)]=0,050</w:t>
      </w:r>
      <w:r w:rsidR="00C526C7">
        <w:rPr>
          <w:color w:val="000000"/>
          <w:sz w:val="28"/>
        </w:rPr>
        <w:t> </w:t>
      </w:r>
      <w:r w:rsidR="00C526C7" w:rsidRPr="00C526C7">
        <w:rPr>
          <w:color w:val="000000"/>
          <w:sz w:val="28"/>
        </w:rPr>
        <w:t>м</w:t>
      </w:r>
    </w:p>
    <w:p w:rsidR="007D7F26" w:rsidRPr="00C526C7" w:rsidRDefault="007D7F26" w:rsidP="00C526C7">
      <w:pPr>
        <w:spacing w:line="360" w:lineRule="auto"/>
        <w:ind w:firstLine="709"/>
        <w:jc w:val="both"/>
        <w:rPr>
          <w:color w:val="000000"/>
          <w:sz w:val="28"/>
        </w:rPr>
      </w:pPr>
      <w:r w:rsidRPr="00C526C7">
        <w:rPr>
          <w:color w:val="000000"/>
          <w:sz w:val="28"/>
        </w:rPr>
        <w:t>По конструктивным соображением принимаем толщину утеплителя 60</w:t>
      </w:r>
      <w:r w:rsidR="00C526C7">
        <w:rPr>
          <w:color w:val="000000"/>
          <w:sz w:val="28"/>
        </w:rPr>
        <w:t> </w:t>
      </w:r>
      <w:r w:rsidR="00C526C7" w:rsidRPr="00C526C7">
        <w:rPr>
          <w:color w:val="000000"/>
          <w:sz w:val="28"/>
        </w:rPr>
        <w:t>мм</w:t>
      </w:r>
      <w:r w:rsidR="00C526C7">
        <w:rPr>
          <w:color w:val="000000"/>
          <w:sz w:val="28"/>
        </w:rPr>
        <w:t>.</w:t>
      </w:r>
    </w:p>
    <w:p w:rsidR="007D7F26" w:rsidRPr="00C526C7" w:rsidRDefault="007D7F26" w:rsidP="00C526C7">
      <w:pPr>
        <w:spacing w:line="360" w:lineRule="auto"/>
        <w:ind w:firstLine="709"/>
        <w:jc w:val="both"/>
        <w:rPr>
          <w:color w:val="000000"/>
          <w:sz w:val="28"/>
        </w:rPr>
      </w:pPr>
      <w:r w:rsidRPr="00C526C7">
        <w:rPr>
          <w:color w:val="000000"/>
          <w:sz w:val="28"/>
        </w:rPr>
        <w:t xml:space="preserve">Общая толщина стены </w:t>
      </w:r>
      <w:r w:rsidR="00322F1B" w:rsidRPr="00C526C7">
        <w:rPr>
          <w:color w:val="000000"/>
          <w:sz w:val="28"/>
        </w:rPr>
        <w:t>5</w:t>
      </w:r>
      <w:r w:rsidRPr="00C526C7">
        <w:rPr>
          <w:color w:val="000000"/>
          <w:sz w:val="28"/>
        </w:rPr>
        <w:t>50</w:t>
      </w:r>
      <w:r w:rsidR="00C526C7">
        <w:rPr>
          <w:color w:val="000000"/>
          <w:sz w:val="28"/>
        </w:rPr>
        <w:t> </w:t>
      </w:r>
      <w:r w:rsidR="00C526C7" w:rsidRPr="00C526C7">
        <w:rPr>
          <w:color w:val="000000"/>
          <w:sz w:val="28"/>
        </w:rPr>
        <w:t>мм</w:t>
      </w:r>
      <w:r w:rsidRPr="00C526C7">
        <w:rPr>
          <w:color w:val="000000"/>
          <w:sz w:val="28"/>
        </w:rPr>
        <w:t>.</w:t>
      </w:r>
    </w:p>
    <w:p w:rsidR="007D7F26" w:rsidRPr="00C526C7" w:rsidRDefault="007D7F26" w:rsidP="00C526C7">
      <w:pPr>
        <w:spacing w:line="360" w:lineRule="auto"/>
        <w:ind w:firstLine="709"/>
        <w:jc w:val="both"/>
        <w:rPr>
          <w:color w:val="000000"/>
          <w:sz w:val="28"/>
        </w:rPr>
      </w:pPr>
      <w:r w:rsidRPr="00C526C7">
        <w:rPr>
          <w:b/>
          <w:bCs/>
          <w:i/>
          <w:iCs/>
          <w:color w:val="000000"/>
          <w:sz w:val="28"/>
        </w:rPr>
        <w:t>Для варианта 3</w:t>
      </w:r>
      <w:r w:rsidRPr="00C526C7">
        <w:rPr>
          <w:color w:val="000000"/>
          <w:sz w:val="28"/>
        </w:rPr>
        <w:t>:</w:t>
      </w:r>
    </w:p>
    <w:p w:rsidR="007D7F26" w:rsidRPr="00C526C7" w:rsidRDefault="004B6094" w:rsidP="00C526C7">
      <w:pPr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position w:val="-30"/>
          <w:sz w:val="28"/>
        </w:rPr>
        <w:pict>
          <v:shape id="_x0000_i1028" type="#_x0000_t75" style="width:306pt;height:35.25pt">
            <v:imagedata r:id="rId10" o:title=""/>
          </v:shape>
        </w:pict>
      </w:r>
    </w:p>
    <w:p w:rsidR="007D7F26" w:rsidRPr="00C526C7" w:rsidRDefault="007D7F26" w:rsidP="00C526C7">
      <w:pPr>
        <w:spacing w:line="360" w:lineRule="auto"/>
        <w:ind w:firstLine="709"/>
        <w:jc w:val="both"/>
        <w:rPr>
          <w:color w:val="000000"/>
          <w:sz w:val="28"/>
        </w:rPr>
      </w:pPr>
      <w:r w:rsidRPr="00C526C7">
        <w:rPr>
          <w:color w:val="000000"/>
          <w:sz w:val="28"/>
        </w:rPr>
        <w:t>Х = 0,4</w:t>
      </w:r>
      <w:r w:rsidR="00C526C7" w:rsidRPr="00C526C7">
        <w:rPr>
          <w:color w:val="000000"/>
          <w:sz w:val="28"/>
        </w:rPr>
        <w:t>4</w:t>
      </w:r>
      <w:r w:rsidR="00C526C7">
        <w:rPr>
          <w:color w:val="000000"/>
          <w:sz w:val="28"/>
        </w:rPr>
        <w:t xml:space="preserve"> </w:t>
      </w:r>
      <w:r w:rsidR="00C526C7" w:rsidRPr="00C526C7">
        <w:rPr>
          <w:color w:val="000000"/>
          <w:sz w:val="28"/>
        </w:rPr>
        <w:t>[1,</w:t>
      </w:r>
      <w:r w:rsidRPr="00C526C7">
        <w:rPr>
          <w:color w:val="000000"/>
          <w:sz w:val="28"/>
        </w:rPr>
        <w:t>91</w:t>
      </w:r>
      <w:r w:rsidR="00C526C7">
        <w:rPr>
          <w:color w:val="000000"/>
          <w:sz w:val="28"/>
        </w:rPr>
        <w:t xml:space="preserve"> – </w:t>
      </w:r>
      <w:r w:rsidR="00C526C7" w:rsidRPr="00C526C7">
        <w:rPr>
          <w:color w:val="000000"/>
          <w:sz w:val="28"/>
        </w:rPr>
        <w:t>(0</w:t>
      </w:r>
      <w:r w:rsidRPr="00C526C7">
        <w:rPr>
          <w:color w:val="000000"/>
          <w:sz w:val="28"/>
        </w:rPr>
        <w:t>,115+0,029+0,0428+0,043)] = 0,63</w:t>
      </w:r>
      <w:r w:rsidR="00C526C7" w:rsidRPr="00C526C7">
        <w:rPr>
          <w:color w:val="000000"/>
          <w:sz w:val="28"/>
        </w:rPr>
        <w:t>0</w:t>
      </w:r>
      <w:r w:rsidR="00C526C7">
        <w:rPr>
          <w:color w:val="000000"/>
          <w:sz w:val="28"/>
        </w:rPr>
        <w:t> </w:t>
      </w:r>
      <w:r w:rsidR="00C526C7" w:rsidRPr="00C526C7">
        <w:rPr>
          <w:color w:val="000000"/>
          <w:sz w:val="28"/>
        </w:rPr>
        <w:t>м</w:t>
      </w:r>
    </w:p>
    <w:p w:rsidR="007D7F26" w:rsidRPr="00C526C7" w:rsidRDefault="007D7F26" w:rsidP="00C526C7">
      <w:pPr>
        <w:spacing w:line="360" w:lineRule="auto"/>
        <w:ind w:firstLine="709"/>
        <w:jc w:val="both"/>
        <w:rPr>
          <w:color w:val="000000"/>
          <w:sz w:val="28"/>
        </w:rPr>
      </w:pPr>
      <w:r w:rsidRPr="00C526C7">
        <w:rPr>
          <w:color w:val="000000"/>
          <w:sz w:val="28"/>
        </w:rPr>
        <w:t>По конструктивным соображением принимаем толщину стены 650</w:t>
      </w:r>
      <w:r w:rsidR="00C526C7">
        <w:rPr>
          <w:color w:val="000000"/>
          <w:sz w:val="28"/>
        </w:rPr>
        <w:t> </w:t>
      </w:r>
      <w:r w:rsidR="00C526C7" w:rsidRPr="00C526C7">
        <w:rPr>
          <w:color w:val="000000"/>
          <w:sz w:val="28"/>
        </w:rPr>
        <w:t>мм</w:t>
      </w:r>
      <w:r w:rsidR="00C526C7">
        <w:rPr>
          <w:color w:val="000000"/>
          <w:sz w:val="28"/>
        </w:rPr>
        <w:t>.</w:t>
      </w:r>
    </w:p>
    <w:p w:rsidR="007D7F26" w:rsidRPr="00C526C7" w:rsidRDefault="007D7F26" w:rsidP="00C526C7">
      <w:pPr>
        <w:spacing w:line="360" w:lineRule="auto"/>
        <w:ind w:firstLine="709"/>
        <w:jc w:val="both"/>
        <w:rPr>
          <w:color w:val="000000"/>
          <w:sz w:val="28"/>
        </w:rPr>
      </w:pPr>
      <w:r w:rsidRPr="00C526C7">
        <w:rPr>
          <w:color w:val="000000"/>
          <w:sz w:val="28"/>
        </w:rPr>
        <w:t>Общая толщина стены 700</w:t>
      </w:r>
      <w:r w:rsidR="00C526C7">
        <w:rPr>
          <w:color w:val="000000"/>
          <w:sz w:val="28"/>
        </w:rPr>
        <w:t> </w:t>
      </w:r>
      <w:r w:rsidR="00C526C7" w:rsidRPr="00C526C7">
        <w:rPr>
          <w:color w:val="000000"/>
          <w:sz w:val="28"/>
        </w:rPr>
        <w:t>мм</w:t>
      </w:r>
      <w:r w:rsidRPr="00C526C7">
        <w:rPr>
          <w:color w:val="000000"/>
          <w:sz w:val="28"/>
        </w:rPr>
        <w:t>.</w:t>
      </w:r>
    </w:p>
    <w:p w:rsidR="007D7F26" w:rsidRPr="00C526C7" w:rsidRDefault="007D7F26" w:rsidP="00C526C7">
      <w:pPr>
        <w:tabs>
          <w:tab w:val="num" w:pos="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526C7">
        <w:rPr>
          <w:color w:val="000000"/>
          <w:sz w:val="28"/>
          <w:szCs w:val="28"/>
        </w:rPr>
        <w:t>Определяются объемы работ, расходы строительных материалов, трудоемкость и сметная себестоимость конструктивных решений предложенных вариантов. Все расчеты выполнены в табличной форме.</w:t>
      </w:r>
    </w:p>
    <w:p w:rsidR="007D7F26" w:rsidRPr="00C526C7" w:rsidRDefault="000600F0" w:rsidP="00C526C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526C7">
        <w:rPr>
          <w:color w:val="000000"/>
          <w:sz w:val="28"/>
          <w:szCs w:val="28"/>
        </w:rPr>
        <w:t>Строительный объем здания</w:t>
      </w:r>
      <w:r w:rsidR="00C526C7">
        <w:rPr>
          <w:color w:val="000000"/>
          <w:sz w:val="28"/>
          <w:szCs w:val="28"/>
        </w:rPr>
        <w:t xml:space="preserve"> –</w:t>
      </w:r>
      <w:r w:rsidR="00C526C7" w:rsidRPr="00C526C7">
        <w:rPr>
          <w:color w:val="000000"/>
          <w:sz w:val="28"/>
          <w:szCs w:val="28"/>
        </w:rPr>
        <w:t xml:space="preserve"> </w:t>
      </w:r>
      <w:r w:rsidR="00322F1B" w:rsidRPr="00C526C7">
        <w:rPr>
          <w:color w:val="000000"/>
          <w:sz w:val="28"/>
          <w:szCs w:val="28"/>
        </w:rPr>
        <w:t>60714</w:t>
      </w:r>
      <w:r w:rsidR="007D7F26" w:rsidRPr="00C526C7">
        <w:rPr>
          <w:color w:val="000000"/>
          <w:sz w:val="28"/>
          <w:szCs w:val="28"/>
        </w:rPr>
        <w:t>м</w:t>
      </w:r>
      <w:r w:rsidR="007D7F26" w:rsidRPr="00C526C7">
        <w:rPr>
          <w:color w:val="000000"/>
          <w:sz w:val="28"/>
          <w:szCs w:val="28"/>
          <w:vertAlign w:val="superscript"/>
        </w:rPr>
        <w:t>3</w:t>
      </w:r>
      <w:r w:rsidR="007D7F26" w:rsidRPr="00C526C7">
        <w:rPr>
          <w:color w:val="000000"/>
          <w:sz w:val="28"/>
          <w:szCs w:val="28"/>
        </w:rPr>
        <w:t>;</w:t>
      </w:r>
    </w:p>
    <w:p w:rsidR="007D7F26" w:rsidRPr="00C526C7" w:rsidRDefault="000600F0" w:rsidP="00C526C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526C7">
        <w:rPr>
          <w:color w:val="000000"/>
          <w:sz w:val="28"/>
          <w:szCs w:val="28"/>
        </w:rPr>
        <w:t>Общая площадь</w:t>
      </w:r>
      <w:r w:rsidR="00C526C7">
        <w:rPr>
          <w:color w:val="000000"/>
          <w:sz w:val="28"/>
          <w:szCs w:val="28"/>
        </w:rPr>
        <w:t xml:space="preserve"> – </w:t>
      </w:r>
      <w:r w:rsidRPr="00C526C7">
        <w:rPr>
          <w:color w:val="000000"/>
          <w:sz w:val="28"/>
          <w:szCs w:val="28"/>
        </w:rPr>
        <w:t>16605</w:t>
      </w:r>
      <w:r w:rsidR="00C526C7">
        <w:rPr>
          <w:color w:val="000000"/>
          <w:sz w:val="28"/>
          <w:szCs w:val="28"/>
        </w:rPr>
        <w:t> </w:t>
      </w:r>
      <w:r w:rsidR="007D7F26" w:rsidRPr="00C526C7">
        <w:rPr>
          <w:color w:val="000000"/>
          <w:sz w:val="28"/>
          <w:szCs w:val="28"/>
        </w:rPr>
        <w:t>м</w:t>
      </w:r>
      <w:r w:rsidR="007D7F26" w:rsidRPr="00C526C7">
        <w:rPr>
          <w:color w:val="000000"/>
          <w:sz w:val="28"/>
          <w:szCs w:val="28"/>
          <w:vertAlign w:val="superscript"/>
        </w:rPr>
        <w:t>2</w:t>
      </w:r>
      <w:r w:rsidR="007D7F26" w:rsidRPr="00C526C7">
        <w:rPr>
          <w:color w:val="000000"/>
          <w:sz w:val="28"/>
          <w:szCs w:val="28"/>
        </w:rPr>
        <w:t>.</w:t>
      </w:r>
    </w:p>
    <w:p w:rsidR="007D7F26" w:rsidRPr="00C526C7" w:rsidRDefault="007D7F26" w:rsidP="00C526C7">
      <w:pPr>
        <w:pStyle w:val="31"/>
        <w:spacing w:after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C526C7">
        <w:rPr>
          <w:color w:val="000000"/>
          <w:sz w:val="28"/>
          <w:szCs w:val="28"/>
        </w:rPr>
        <w:t>Для принятия решения о наиболее эффективном варианте конструкций покрытия необходимо в рамках методики приведенных затрат определить суммарный экономический эффект по формуле (1):</w:t>
      </w:r>
    </w:p>
    <w:p w:rsidR="00C526C7" w:rsidRDefault="00C526C7" w:rsidP="00C526C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7D7F26" w:rsidRPr="00C526C7" w:rsidRDefault="007D7F26" w:rsidP="00C526C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526C7">
        <w:rPr>
          <w:color w:val="000000"/>
          <w:sz w:val="28"/>
          <w:szCs w:val="28"/>
        </w:rPr>
        <w:t xml:space="preserve">Э </w:t>
      </w:r>
      <w:r w:rsidRPr="00C526C7">
        <w:rPr>
          <w:color w:val="000000"/>
          <w:sz w:val="28"/>
          <w:szCs w:val="28"/>
          <w:vertAlign w:val="subscript"/>
        </w:rPr>
        <w:t>общ</w:t>
      </w:r>
      <w:r w:rsidR="00C526C7">
        <w:rPr>
          <w:color w:val="000000"/>
          <w:sz w:val="28"/>
          <w:szCs w:val="28"/>
          <w:vertAlign w:val="subscript"/>
        </w:rPr>
        <w:t xml:space="preserve"> </w:t>
      </w:r>
      <w:r w:rsidRPr="00C526C7">
        <w:rPr>
          <w:color w:val="000000"/>
          <w:sz w:val="28"/>
          <w:szCs w:val="28"/>
        </w:rPr>
        <w:t xml:space="preserve">= Э </w:t>
      </w:r>
      <w:r w:rsidRPr="00C526C7">
        <w:rPr>
          <w:color w:val="000000"/>
          <w:sz w:val="28"/>
          <w:szCs w:val="28"/>
          <w:vertAlign w:val="subscript"/>
        </w:rPr>
        <w:t xml:space="preserve">пз </w:t>
      </w:r>
      <w:r w:rsidRPr="00C526C7">
        <w:rPr>
          <w:color w:val="000000"/>
          <w:sz w:val="28"/>
          <w:szCs w:val="28"/>
        </w:rPr>
        <w:t xml:space="preserve">+ Э </w:t>
      </w:r>
      <w:r w:rsidRPr="00C526C7">
        <w:rPr>
          <w:color w:val="000000"/>
          <w:sz w:val="28"/>
          <w:szCs w:val="28"/>
          <w:vertAlign w:val="subscript"/>
        </w:rPr>
        <w:t>э</w:t>
      </w:r>
      <w:r w:rsidRPr="00C526C7">
        <w:rPr>
          <w:color w:val="000000"/>
          <w:sz w:val="28"/>
          <w:szCs w:val="28"/>
        </w:rPr>
        <w:t xml:space="preserve"> + Э </w:t>
      </w:r>
      <w:r w:rsidRPr="00C526C7">
        <w:rPr>
          <w:color w:val="000000"/>
          <w:sz w:val="28"/>
          <w:szCs w:val="28"/>
          <w:vertAlign w:val="subscript"/>
        </w:rPr>
        <w:t>т</w:t>
      </w:r>
      <w:r w:rsidR="00C526C7">
        <w:rPr>
          <w:color w:val="000000"/>
          <w:sz w:val="28"/>
          <w:szCs w:val="28"/>
          <w:vertAlign w:val="subscript"/>
        </w:rPr>
        <w:t>;</w:t>
      </w:r>
      <w:r w:rsidR="00C526C7">
        <w:rPr>
          <w:color w:val="000000"/>
          <w:sz w:val="28"/>
          <w:szCs w:val="28"/>
        </w:rPr>
        <w:t xml:space="preserve"> </w:t>
      </w:r>
      <w:r w:rsidRPr="00C526C7">
        <w:rPr>
          <w:color w:val="000000"/>
          <w:sz w:val="28"/>
          <w:szCs w:val="28"/>
        </w:rPr>
        <w:t>(1)</w:t>
      </w:r>
    </w:p>
    <w:p w:rsidR="007D7F26" w:rsidRPr="00C526C7" w:rsidRDefault="00C526C7" w:rsidP="00C526C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  <w:r w:rsidR="007D7F26" w:rsidRPr="00C526C7">
        <w:rPr>
          <w:color w:val="000000"/>
          <w:sz w:val="28"/>
          <w:szCs w:val="28"/>
        </w:rPr>
        <w:t>где:</w:t>
      </w:r>
      <w:r>
        <w:rPr>
          <w:color w:val="000000"/>
          <w:sz w:val="28"/>
          <w:szCs w:val="28"/>
        </w:rPr>
        <w:t xml:space="preserve"> </w:t>
      </w:r>
      <w:r w:rsidR="007D7F26" w:rsidRPr="00C526C7">
        <w:rPr>
          <w:color w:val="000000"/>
          <w:sz w:val="28"/>
          <w:szCs w:val="28"/>
        </w:rPr>
        <w:t xml:space="preserve">Э </w:t>
      </w:r>
      <w:r w:rsidR="007D7F26" w:rsidRPr="00C526C7">
        <w:rPr>
          <w:color w:val="000000"/>
          <w:sz w:val="28"/>
          <w:szCs w:val="28"/>
          <w:vertAlign w:val="subscript"/>
        </w:rPr>
        <w:t>пз</w:t>
      </w:r>
      <w:r>
        <w:rPr>
          <w:color w:val="000000"/>
          <w:sz w:val="28"/>
          <w:szCs w:val="28"/>
          <w:vertAlign w:val="subscript"/>
        </w:rPr>
        <w:t xml:space="preserve"> </w:t>
      </w:r>
      <w:r w:rsidR="007D7F26" w:rsidRPr="00C526C7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</w:t>
      </w:r>
      <w:r w:rsidR="007D7F26" w:rsidRPr="00C526C7">
        <w:rPr>
          <w:color w:val="000000"/>
          <w:sz w:val="28"/>
          <w:szCs w:val="28"/>
        </w:rPr>
        <w:t>экономический эффект, возникающий за счет разности</w:t>
      </w:r>
      <w:r>
        <w:rPr>
          <w:color w:val="000000"/>
          <w:sz w:val="28"/>
          <w:szCs w:val="28"/>
        </w:rPr>
        <w:t xml:space="preserve"> </w:t>
      </w:r>
      <w:r w:rsidR="007D7F26" w:rsidRPr="00C526C7">
        <w:rPr>
          <w:color w:val="000000"/>
          <w:sz w:val="28"/>
          <w:szCs w:val="28"/>
        </w:rPr>
        <w:t>приведенных затрат сравниваемых вариантов конструктивных решений;</w:t>
      </w:r>
    </w:p>
    <w:p w:rsidR="007D7F26" w:rsidRPr="00C526C7" w:rsidRDefault="007D7F26" w:rsidP="00C526C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526C7">
        <w:rPr>
          <w:color w:val="000000"/>
          <w:sz w:val="28"/>
          <w:szCs w:val="28"/>
        </w:rPr>
        <w:t xml:space="preserve">Э </w:t>
      </w:r>
      <w:r w:rsidRPr="00C526C7">
        <w:rPr>
          <w:color w:val="000000"/>
          <w:sz w:val="28"/>
          <w:szCs w:val="28"/>
          <w:vertAlign w:val="subscript"/>
        </w:rPr>
        <w:t>э</w:t>
      </w:r>
      <w:r w:rsidR="00C526C7">
        <w:rPr>
          <w:color w:val="000000"/>
          <w:sz w:val="28"/>
          <w:szCs w:val="28"/>
          <w:vertAlign w:val="subscript"/>
        </w:rPr>
        <w:t xml:space="preserve"> </w:t>
      </w:r>
      <w:r w:rsidRPr="00C526C7">
        <w:rPr>
          <w:color w:val="000000"/>
          <w:sz w:val="28"/>
          <w:szCs w:val="28"/>
        </w:rPr>
        <w:t>- экономический эффект, возникающий в сфере эксплуатации здания за</w:t>
      </w:r>
      <w:r w:rsidR="00C526C7">
        <w:rPr>
          <w:color w:val="000000"/>
          <w:sz w:val="28"/>
          <w:szCs w:val="28"/>
        </w:rPr>
        <w:t xml:space="preserve"> </w:t>
      </w:r>
      <w:r w:rsidRPr="00C526C7">
        <w:rPr>
          <w:color w:val="000000"/>
          <w:sz w:val="28"/>
          <w:szCs w:val="28"/>
        </w:rPr>
        <w:t>период службы выбираемых конструктивных элементов;</w:t>
      </w:r>
    </w:p>
    <w:p w:rsidR="007D7F26" w:rsidRPr="00C526C7" w:rsidRDefault="007D7F26" w:rsidP="00C526C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526C7">
        <w:rPr>
          <w:color w:val="000000"/>
          <w:sz w:val="28"/>
          <w:szCs w:val="28"/>
        </w:rPr>
        <w:t xml:space="preserve">Э </w:t>
      </w:r>
      <w:r w:rsidRPr="00C526C7">
        <w:rPr>
          <w:color w:val="000000"/>
          <w:sz w:val="28"/>
          <w:szCs w:val="28"/>
          <w:vertAlign w:val="subscript"/>
        </w:rPr>
        <w:t>т</w:t>
      </w:r>
      <w:r w:rsidR="00C526C7">
        <w:rPr>
          <w:color w:val="000000"/>
          <w:sz w:val="28"/>
          <w:szCs w:val="28"/>
          <w:vertAlign w:val="subscript"/>
        </w:rPr>
        <w:t xml:space="preserve"> </w:t>
      </w:r>
      <w:r w:rsidRPr="00C526C7">
        <w:rPr>
          <w:color w:val="000000"/>
          <w:sz w:val="28"/>
          <w:szCs w:val="28"/>
        </w:rPr>
        <w:t>- экономический эффект, возникающий в результате сокращения продолжительности строительства здания.</w:t>
      </w:r>
    </w:p>
    <w:p w:rsidR="007D7F26" w:rsidRPr="00C526C7" w:rsidRDefault="007D7F26" w:rsidP="00C526C7">
      <w:pPr>
        <w:pStyle w:val="31"/>
        <w:spacing w:after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C526C7">
        <w:rPr>
          <w:color w:val="000000"/>
          <w:sz w:val="28"/>
          <w:szCs w:val="28"/>
        </w:rPr>
        <w:t>Определим составляющие суммарного экономического эффекта.</w:t>
      </w:r>
    </w:p>
    <w:p w:rsidR="007D7F26" w:rsidRPr="00C526C7" w:rsidRDefault="007D7F26" w:rsidP="00C526C7">
      <w:pPr>
        <w:pStyle w:val="31"/>
        <w:numPr>
          <w:ilvl w:val="0"/>
          <w:numId w:val="8"/>
        </w:numPr>
        <w:tabs>
          <w:tab w:val="left" w:pos="3402"/>
          <w:tab w:val="left" w:pos="3686"/>
        </w:tabs>
        <w:spacing w:after="0" w:line="360" w:lineRule="auto"/>
        <w:ind w:left="0" w:firstLine="709"/>
        <w:jc w:val="both"/>
        <w:rPr>
          <w:i/>
          <w:color w:val="000000"/>
          <w:sz w:val="28"/>
          <w:szCs w:val="28"/>
        </w:rPr>
      </w:pPr>
      <w:r w:rsidRPr="00C526C7">
        <w:rPr>
          <w:i/>
          <w:color w:val="000000"/>
          <w:sz w:val="28"/>
          <w:szCs w:val="28"/>
        </w:rPr>
        <w:t>Определение экономического эффекта, возникающего за счет разности приведенных затрат сравниваемых вариантов конструктивных решений</w:t>
      </w:r>
    </w:p>
    <w:p w:rsidR="007D7F26" w:rsidRPr="00C526C7" w:rsidRDefault="007D7F26" w:rsidP="00C526C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526C7">
        <w:rPr>
          <w:color w:val="000000"/>
          <w:sz w:val="28"/>
          <w:szCs w:val="28"/>
        </w:rPr>
        <w:t>Экономический эффект, возникающий за счет разности приведенных затрат сравниваемых вариантов конструктивных решений, определяется по формуле:</w:t>
      </w:r>
    </w:p>
    <w:p w:rsidR="00C526C7" w:rsidRDefault="00C526C7" w:rsidP="00C526C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7D7F26" w:rsidRPr="00C526C7" w:rsidRDefault="004B6094" w:rsidP="00C526C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position w:val="-14"/>
          <w:sz w:val="28"/>
          <w:szCs w:val="32"/>
        </w:rPr>
        <w:pict>
          <v:shape id="_x0000_i1029" type="#_x0000_t75" style="width:83.25pt;height:18.75pt">
            <v:imagedata r:id="rId11" o:title=""/>
          </v:shape>
        </w:pict>
      </w:r>
      <w:r w:rsidR="007D7F26" w:rsidRPr="00C526C7">
        <w:rPr>
          <w:color w:val="000000"/>
          <w:sz w:val="28"/>
          <w:szCs w:val="28"/>
        </w:rPr>
        <w:t>;</w:t>
      </w:r>
      <w:r w:rsidR="00C526C7">
        <w:rPr>
          <w:color w:val="000000"/>
          <w:sz w:val="28"/>
          <w:szCs w:val="28"/>
        </w:rPr>
        <w:t xml:space="preserve"> </w:t>
      </w:r>
      <w:r w:rsidR="007D7F26" w:rsidRPr="00C526C7">
        <w:rPr>
          <w:color w:val="000000"/>
          <w:sz w:val="28"/>
          <w:szCs w:val="28"/>
        </w:rPr>
        <w:t>(2)</w:t>
      </w:r>
    </w:p>
    <w:p w:rsidR="007D7F26" w:rsidRPr="00C526C7" w:rsidRDefault="007D7F26" w:rsidP="00C526C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7D7F26" w:rsidRPr="00C526C7" w:rsidRDefault="007D7F26" w:rsidP="00C526C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526C7">
        <w:rPr>
          <w:color w:val="000000"/>
          <w:sz w:val="28"/>
          <w:szCs w:val="28"/>
        </w:rPr>
        <w:t>где:</w:t>
      </w:r>
      <w:r w:rsidR="00C526C7">
        <w:rPr>
          <w:color w:val="000000"/>
          <w:sz w:val="28"/>
          <w:szCs w:val="28"/>
        </w:rPr>
        <w:t xml:space="preserve"> </w:t>
      </w:r>
      <w:r w:rsidRPr="00C526C7">
        <w:rPr>
          <w:color w:val="000000"/>
          <w:sz w:val="28"/>
          <w:szCs w:val="28"/>
        </w:rPr>
        <w:t xml:space="preserve">З </w:t>
      </w:r>
      <w:r w:rsidRPr="00C526C7">
        <w:rPr>
          <w:color w:val="000000"/>
          <w:sz w:val="28"/>
          <w:szCs w:val="28"/>
          <w:vertAlign w:val="subscript"/>
          <w:lang w:val="en-US"/>
        </w:rPr>
        <w:t>i</w:t>
      </w:r>
      <w:r w:rsidR="00C526C7">
        <w:rPr>
          <w:color w:val="000000"/>
          <w:sz w:val="28"/>
          <w:szCs w:val="28"/>
          <w:vertAlign w:val="subscript"/>
        </w:rPr>
        <w:t>,</w:t>
      </w:r>
      <w:r w:rsidRPr="00C526C7">
        <w:rPr>
          <w:color w:val="000000"/>
          <w:sz w:val="28"/>
          <w:szCs w:val="28"/>
        </w:rPr>
        <w:t xml:space="preserve"> З </w:t>
      </w:r>
      <w:r w:rsidRPr="00C526C7">
        <w:rPr>
          <w:color w:val="000000"/>
          <w:sz w:val="28"/>
          <w:szCs w:val="28"/>
          <w:vertAlign w:val="subscript"/>
        </w:rPr>
        <w:t>б</w:t>
      </w:r>
      <w:r w:rsidR="00C526C7">
        <w:rPr>
          <w:color w:val="000000"/>
          <w:sz w:val="28"/>
          <w:szCs w:val="28"/>
          <w:vertAlign w:val="subscript"/>
        </w:rPr>
        <w:t xml:space="preserve"> </w:t>
      </w:r>
      <w:r w:rsidRPr="00C526C7">
        <w:rPr>
          <w:color w:val="000000"/>
          <w:sz w:val="28"/>
          <w:szCs w:val="28"/>
        </w:rPr>
        <w:t>- приведенные варианты по базисному и сравниваемым вариантам</w:t>
      </w:r>
      <w:r w:rsidR="00C526C7">
        <w:rPr>
          <w:color w:val="000000"/>
          <w:sz w:val="28"/>
          <w:szCs w:val="28"/>
        </w:rPr>
        <w:t xml:space="preserve"> </w:t>
      </w:r>
      <w:r w:rsidRPr="00C526C7">
        <w:rPr>
          <w:color w:val="000000"/>
          <w:sz w:val="28"/>
          <w:szCs w:val="28"/>
        </w:rPr>
        <w:t>конструктивных решений;</w:t>
      </w:r>
    </w:p>
    <w:p w:rsidR="007D7F26" w:rsidRPr="00C526C7" w:rsidRDefault="007D7F26" w:rsidP="00C526C7">
      <w:pPr>
        <w:tabs>
          <w:tab w:val="num" w:pos="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526C7">
        <w:rPr>
          <w:color w:val="000000"/>
          <w:sz w:val="28"/>
          <w:szCs w:val="28"/>
        </w:rPr>
        <w:t>За базисный вариант в расчетах принимается 3 вариант, имеющий наибольшую продолжительность (трудоемкость) строительства.</w:t>
      </w:r>
    </w:p>
    <w:p w:rsidR="007D7F26" w:rsidRPr="00C526C7" w:rsidRDefault="007D7F26" w:rsidP="00C526C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526C7">
        <w:rPr>
          <w:color w:val="000000"/>
          <w:sz w:val="28"/>
          <w:szCs w:val="28"/>
        </w:rPr>
        <w:t>К</w:t>
      </w:r>
      <w:r w:rsidRPr="00C526C7">
        <w:rPr>
          <w:color w:val="000000"/>
          <w:sz w:val="28"/>
          <w:szCs w:val="28"/>
          <w:vertAlign w:val="subscript"/>
        </w:rPr>
        <w:t>р</w:t>
      </w:r>
      <w:r w:rsidR="00C526C7">
        <w:rPr>
          <w:color w:val="000000"/>
          <w:sz w:val="28"/>
          <w:szCs w:val="28"/>
          <w:vertAlign w:val="subscript"/>
        </w:rPr>
        <w:t xml:space="preserve"> </w:t>
      </w:r>
      <w:r w:rsidRPr="00C526C7">
        <w:rPr>
          <w:color w:val="000000"/>
          <w:sz w:val="28"/>
          <w:szCs w:val="28"/>
        </w:rPr>
        <w:t>- приведенный коэффициент реновации, который учитывает разновременность затрат по рассматриваемым вариантам, поскольку период эксплуатации конструктивных решений может быть различным; он определяется по формуле (3)</w:t>
      </w:r>
    </w:p>
    <w:p w:rsidR="00C526C7" w:rsidRDefault="00C526C7" w:rsidP="00C526C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7D7F26" w:rsidRPr="00C526C7" w:rsidRDefault="004B6094" w:rsidP="00C526C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position w:val="-14"/>
          <w:sz w:val="28"/>
          <w:szCs w:val="28"/>
        </w:rPr>
        <w:pict>
          <v:shape id="_x0000_i1030" type="#_x0000_t75" style="width:123.75pt;height:18.75pt">
            <v:imagedata r:id="rId12" o:title=""/>
          </v:shape>
        </w:pict>
      </w:r>
      <w:r w:rsidR="007D7F26" w:rsidRPr="00C526C7">
        <w:rPr>
          <w:color w:val="000000"/>
          <w:sz w:val="28"/>
          <w:szCs w:val="28"/>
        </w:rPr>
        <w:t>;</w:t>
      </w:r>
      <w:r w:rsidR="00C526C7">
        <w:rPr>
          <w:color w:val="000000"/>
          <w:sz w:val="28"/>
          <w:szCs w:val="28"/>
        </w:rPr>
        <w:t xml:space="preserve"> </w:t>
      </w:r>
      <w:r w:rsidR="007D7F26" w:rsidRPr="00C526C7">
        <w:rPr>
          <w:color w:val="000000"/>
          <w:sz w:val="28"/>
          <w:szCs w:val="28"/>
        </w:rPr>
        <w:t>(3)</w:t>
      </w:r>
    </w:p>
    <w:p w:rsidR="007D7F26" w:rsidRPr="00C526C7" w:rsidRDefault="007D7F26" w:rsidP="00C526C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7D7F26" w:rsidRPr="00C526C7" w:rsidRDefault="007D7F26" w:rsidP="00C526C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526C7">
        <w:rPr>
          <w:color w:val="000000"/>
          <w:sz w:val="28"/>
          <w:szCs w:val="28"/>
        </w:rPr>
        <w:t>где:</w:t>
      </w:r>
      <w:r w:rsidR="00C526C7">
        <w:rPr>
          <w:color w:val="000000"/>
          <w:sz w:val="28"/>
          <w:szCs w:val="28"/>
        </w:rPr>
        <w:t xml:space="preserve"> </w:t>
      </w:r>
      <w:r w:rsidRPr="00C526C7">
        <w:rPr>
          <w:color w:val="000000"/>
          <w:sz w:val="28"/>
          <w:szCs w:val="28"/>
        </w:rPr>
        <w:t xml:space="preserve">Е </w:t>
      </w:r>
      <w:r w:rsidRPr="00C526C7">
        <w:rPr>
          <w:color w:val="000000"/>
          <w:sz w:val="28"/>
          <w:szCs w:val="28"/>
          <w:vertAlign w:val="subscript"/>
        </w:rPr>
        <w:t>н</w:t>
      </w:r>
      <w:r w:rsidR="00C526C7">
        <w:rPr>
          <w:color w:val="000000"/>
          <w:sz w:val="28"/>
          <w:szCs w:val="28"/>
        </w:rPr>
        <w:t xml:space="preserve"> –</w:t>
      </w:r>
      <w:r w:rsidR="00C526C7" w:rsidRPr="00C526C7">
        <w:rPr>
          <w:color w:val="000000"/>
          <w:sz w:val="28"/>
          <w:szCs w:val="28"/>
        </w:rPr>
        <w:t xml:space="preserve"> </w:t>
      </w:r>
      <w:r w:rsidRPr="00C526C7">
        <w:rPr>
          <w:color w:val="000000"/>
          <w:sz w:val="28"/>
          <w:szCs w:val="28"/>
        </w:rPr>
        <w:t>норматив сравнительной экономической эффективности капитальных вложений, который принимаем равным 0,22;</w:t>
      </w:r>
    </w:p>
    <w:p w:rsidR="00C526C7" w:rsidRDefault="007D7F26" w:rsidP="00C526C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526C7">
        <w:rPr>
          <w:color w:val="000000"/>
          <w:sz w:val="28"/>
          <w:szCs w:val="28"/>
        </w:rPr>
        <w:t>Р</w:t>
      </w:r>
      <w:r w:rsidRPr="00C526C7">
        <w:rPr>
          <w:color w:val="000000"/>
          <w:sz w:val="28"/>
          <w:szCs w:val="28"/>
          <w:vertAlign w:val="subscript"/>
        </w:rPr>
        <w:t xml:space="preserve">б, </w:t>
      </w:r>
      <w:r w:rsidRPr="00C526C7">
        <w:rPr>
          <w:color w:val="000000"/>
          <w:sz w:val="28"/>
          <w:szCs w:val="28"/>
        </w:rPr>
        <w:t>Р</w:t>
      </w:r>
      <w:r w:rsidRPr="00C526C7">
        <w:rPr>
          <w:color w:val="000000"/>
          <w:sz w:val="28"/>
          <w:szCs w:val="28"/>
          <w:vertAlign w:val="subscript"/>
          <w:lang w:val="en-US"/>
        </w:rPr>
        <w:t>i</w:t>
      </w:r>
      <w:r w:rsidR="00C526C7">
        <w:rPr>
          <w:color w:val="000000"/>
          <w:sz w:val="28"/>
          <w:szCs w:val="28"/>
          <w:vertAlign w:val="subscript"/>
        </w:rPr>
        <w:t xml:space="preserve"> </w:t>
      </w:r>
      <w:r w:rsidRPr="00C526C7">
        <w:rPr>
          <w:color w:val="000000"/>
          <w:sz w:val="28"/>
          <w:szCs w:val="28"/>
        </w:rPr>
        <w:t>- коэффициенты реновации по вариантам конструктивных решений, которые учитывают долю сметной стоимости строительных конструкций в расчете на 1 год их службы.</w:t>
      </w:r>
    </w:p>
    <w:p w:rsidR="007D7F26" w:rsidRPr="00C526C7" w:rsidRDefault="007D7F26" w:rsidP="00C526C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526C7">
        <w:rPr>
          <w:color w:val="000000"/>
          <w:sz w:val="28"/>
          <w:szCs w:val="28"/>
        </w:rPr>
        <w:t>Нормативные сроки ограждающих конструкций</w:t>
      </w:r>
      <w:r w:rsidR="00C526C7">
        <w:rPr>
          <w:color w:val="000000"/>
          <w:sz w:val="28"/>
          <w:szCs w:val="28"/>
        </w:rPr>
        <w:t xml:space="preserve"> </w:t>
      </w:r>
      <w:r w:rsidRPr="00C526C7">
        <w:rPr>
          <w:color w:val="000000"/>
          <w:sz w:val="28"/>
          <w:szCs w:val="28"/>
        </w:rPr>
        <w:t>принимаем по данным приложения 3 [23]</w:t>
      </w:r>
      <w:r w:rsidR="00C526C7">
        <w:rPr>
          <w:color w:val="000000"/>
          <w:sz w:val="28"/>
          <w:szCs w:val="28"/>
        </w:rPr>
        <w:t>.</w:t>
      </w:r>
      <w:r w:rsidRPr="00C526C7">
        <w:rPr>
          <w:color w:val="000000"/>
          <w:sz w:val="28"/>
          <w:szCs w:val="28"/>
        </w:rPr>
        <w:t xml:space="preserve"> Поэтому К</w:t>
      </w:r>
      <w:r w:rsidRPr="00C526C7">
        <w:rPr>
          <w:color w:val="000000"/>
          <w:sz w:val="28"/>
          <w:szCs w:val="28"/>
          <w:vertAlign w:val="subscript"/>
        </w:rPr>
        <w:t xml:space="preserve">р </w:t>
      </w:r>
      <w:r w:rsidRPr="00C526C7">
        <w:rPr>
          <w:color w:val="000000"/>
          <w:sz w:val="28"/>
          <w:szCs w:val="28"/>
        </w:rPr>
        <w:t>= 1 и в нашем случае</w:t>
      </w:r>
    </w:p>
    <w:p w:rsidR="00C526C7" w:rsidRDefault="00C526C7" w:rsidP="00C526C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7D7F26" w:rsidRPr="00C526C7" w:rsidRDefault="004B6094" w:rsidP="00C526C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position w:val="-12"/>
          <w:sz w:val="28"/>
          <w:szCs w:val="28"/>
        </w:rPr>
        <w:pict>
          <v:shape id="_x0000_i1031" type="#_x0000_t75" style="width:62.25pt;height:18pt">
            <v:imagedata r:id="rId13" o:title=""/>
          </v:shape>
        </w:pict>
      </w:r>
      <w:r w:rsidR="00C526C7">
        <w:rPr>
          <w:color w:val="000000"/>
          <w:sz w:val="28"/>
          <w:szCs w:val="28"/>
          <w:vertAlign w:val="subscript"/>
        </w:rPr>
        <w:t>;</w:t>
      </w:r>
      <w:r w:rsidR="00C526C7">
        <w:rPr>
          <w:color w:val="000000"/>
          <w:sz w:val="28"/>
          <w:szCs w:val="28"/>
        </w:rPr>
        <w:t xml:space="preserve"> </w:t>
      </w:r>
      <w:r w:rsidR="007D7F26" w:rsidRPr="00C526C7">
        <w:rPr>
          <w:color w:val="000000"/>
          <w:sz w:val="28"/>
          <w:szCs w:val="28"/>
        </w:rPr>
        <w:t>(4)</w:t>
      </w:r>
    </w:p>
    <w:p w:rsidR="00C526C7" w:rsidRDefault="00C526C7" w:rsidP="00C526C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7D7F26" w:rsidRPr="00C526C7" w:rsidRDefault="007D7F26" w:rsidP="00C526C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526C7">
        <w:rPr>
          <w:color w:val="000000"/>
          <w:sz w:val="28"/>
          <w:szCs w:val="28"/>
        </w:rPr>
        <w:t>Причем, приведенные затраты по вариантам определяются так</w:t>
      </w:r>
    </w:p>
    <w:p w:rsidR="00C526C7" w:rsidRDefault="00C526C7" w:rsidP="00C526C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7D7F26" w:rsidRPr="00C526C7" w:rsidRDefault="004B6094" w:rsidP="00C526C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position w:val="-24"/>
          <w:sz w:val="28"/>
          <w:szCs w:val="28"/>
        </w:rPr>
        <w:pict>
          <v:shape id="_x0000_i1032" type="#_x0000_t75" style="width:119.25pt;height:33pt">
            <v:imagedata r:id="rId14" o:title=""/>
          </v:shape>
        </w:pict>
      </w:r>
      <w:r w:rsidR="00C526C7">
        <w:rPr>
          <w:color w:val="000000"/>
          <w:sz w:val="28"/>
          <w:szCs w:val="28"/>
        </w:rPr>
        <w:t xml:space="preserve"> </w:t>
      </w:r>
      <w:r w:rsidR="007D7F26" w:rsidRPr="00C526C7">
        <w:rPr>
          <w:color w:val="000000"/>
          <w:sz w:val="28"/>
          <w:szCs w:val="28"/>
        </w:rPr>
        <w:t>(5)</w:t>
      </w:r>
    </w:p>
    <w:p w:rsidR="007D7F26" w:rsidRPr="00C526C7" w:rsidRDefault="007D7F26" w:rsidP="00C526C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7D7F26" w:rsidRPr="00C526C7" w:rsidRDefault="007D7F26" w:rsidP="00C526C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526C7">
        <w:rPr>
          <w:color w:val="000000"/>
          <w:sz w:val="28"/>
          <w:szCs w:val="28"/>
        </w:rPr>
        <w:t>где:</w:t>
      </w:r>
      <w:r w:rsidR="00C526C7">
        <w:rPr>
          <w:color w:val="000000"/>
          <w:sz w:val="28"/>
          <w:szCs w:val="28"/>
        </w:rPr>
        <w:t xml:space="preserve"> </w:t>
      </w:r>
      <w:r w:rsidRPr="00C526C7">
        <w:rPr>
          <w:color w:val="000000"/>
          <w:sz w:val="28"/>
          <w:szCs w:val="28"/>
        </w:rPr>
        <w:t>С</w:t>
      </w:r>
      <w:r w:rsidRPr="00C526C7">
        <w:rPr>
          <w:color w:val="000000"/>
          <w:sz w:val="28"/>
          <w:szCs w:val="28"/>
          <w:vertAlign w:val="superscript"/>
        </w:rPr>
        <w:t xml:space="preserve">с </w:t>
      </w:r>
      <w:r w:rsidRPr="00C526C7">
        <w:rPr>
          <w:color w:val="000000"/>
          <w:sz w:val="28"/>
          <w:szCs w:val="28"/>
          <w:vertAlign w:val="subscript"/>
          <w:lang w:val="en-US"/>
        </w:rPr>
        <w:t>i</w:t>
      </w:r>
      <w:r w:rsidR="00C526C7">
        <w:rPr>
          <w:color w:val="000000"/>
          <w:sz w:val="28"/>
          <w:szCs w:val="28"/>
          <w:vertAlign w:val="subscript"/>
        </w:rPr>
        <w:t xml:space="preserve"> </w:t>
      </w:r>
      <w:r w:rsidRPr="00C526C7">
        <w:rPr>
          <w:color w:val="000000"/>
          <w:sz w:val="28"/>
          <w:szCs w:val="28"/>
        </w:rPr>
        <w:t>- сметная стоимость строительных конструкций по варианту</w:t>
      </w:r>
      <w:r w:rsidR="00C526C7">
        <w:rPr>
          <w:color w:val="000000"/>
          <w:sz w:val="28"/>
          <w:szCs w:val="28"/>
        </w:rPr>
        <w:t xml:space="preserve"> </w:t>
      </w:r>
      <w:r w:rsidRPr="00C526C7">
        <w:rPr>
          <w:color w:val="000000"/>
          <w:sz w:val="28"/>
          <w:szCs w:val="28"/>
        </w:rPr>
        <w:t>конструктивного решения;</w:t>
      </w:r>
    </w:p>
    <w:p w:rsidR="007D7F26" w:rsidRPr="00C526C7" w:rsidRDefault="007D7F26" w:rsidP="00C526C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526C7">
        <w:rPr>
          <w:color w:val="000000"/>
          <w:sz w:val="28"/>
          <w:szCs w:val="28"/>
        </w:rPr>
        <w:t xml:space="preserve">З </w:t>
      </w:r>
      <w:r w:rsidRPr="00C526C7">
        <w:rPr>
          <w:color w:val="000000"/>
          <w:sz w:val="28"/>
          <w:szCs w:val="28"/>
          <w:vertAlign w:val="subscript"/>
        </w:rPr>
        <w:t xml:space="preserve">м </w:t>
      </w:r>
      <w:r w:rsidRPr="00C526C7">
        <w:rPr>
          <w:color w:val="000000"/>
          <w:sz w:val="28"/>
          <w:szCs w:val="28"/>
          <w:vertAlign w:val="subscript"/>
          <w:lang w:val="en-US"/>
        </w:rPr>
        <w:t>i</w:t>
      </w:r>
      <w:r w:rsidR="00C526C7">
        <w:rPr>
          <w:color w:val="000000"/>
          <w:sz w:val="28"/>
          <w:szCs w:val="28"/>
          <w:vertAlign w:val="subscript"/>
        </w:rPr>
        <w:t xml:space="preserve"> </w:t>
      </w:r>
      <w:r w:rsidRPr="00C526C7">
        <w:rPr>
          <w:color w:val="000000"/>
          <w:sz w:val="28"/>
          <w:szCs w:val="28"/>
        </w:rPr>
        <w:t>- стоимость производственных запасов материалов, изделий и конструкций, находящихся на складе стройплощадки и соответствующая нормативу; определяется по формул</w:t>
      </w:r>
    </w:p>
    <w:p w:rsidR="00C526C7" w:rsidRDefault="00C526C7" w:rsidP="00C526C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7D7F26" w:rsidRPr="00C526C7" w:rsidRDefault="004B6094" w:rsidP="00C526C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position w:val="-30"/>
          <w:sz w:val="28"/>
          <w:szCs w:val="28"/>
        </w:rPr>
        <w:pict>
          <v:shape id="_x0000_i1033" type="#_x0000_t75" style="width:111.75pt;height:35.25pt">
            <v:imagedata r:id="rId15" o:title=""/>
          </v:shape>
        </w:pict>
      </w:r>
      <w:r w:rsidR="00C526C7">
        <w:rPr>
          <w:color w:val="000000"/>
          <w:sz w:val="28"/>
          <w:szCs w:val="28"/>
        </w:rPr>
        <w:t xml:space="preserve">; </w:t>
      </w:r>
      <w:r w:rsidR="007D7F26" w:rsidRPr="00C526C7">
        <w:rPr>
          <w:color w:val="000000"/>
          <w:sz w:val="28"/>
          <w:szCs w:val="28"/>
        </w:rPr>
        <w:t>(6)</w:t>
      </w:r>
    </w:p>
    <w:p w:rsidR="007D7F26" w:rsidRPr="00C526C7" w:rsidRDefault="007D7F26" w:rsidP="00C526C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7D7F26" w:rsidRPr="00C526C7" w:rsidRDefault="007D7F26" w:rsidP="00C526C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526C7">
        <w:rPr>
          <w:color w:val="000000"/>
          <w:sz w:val="28"/>
          <w:szCs w:val="28"/>
        </w:rPr>
        <w:t>где:</w:t>
      </w:r>
      <w:r w:rsidR="00C526C7">
        <w:rPr>
          <w:color w:val="000000"/>
          <w:sz w:val="28"/>
          <w:szCs w:val="28"/>
        </w:rPr>
        <w:t xml:space="preserve"> </w:t>
      </w:r>
      <w:r w:rsidRPr="00C526C7">
        <w:rPr>
          <w:color w:val="000000"/>
          <w:sz w:val="28"/>
          <w:szCs w:val="28"/>
        </w:rPr>
        <w:t>М</w:t>
      </w:r>
      <w:r w:rsidRPr="00C526C7">
        <w:rPr>
          <w:color w:val="000000"/>
          <w:sz w:val="28"/>
          <w:szCs w:val="28"/>
          <w:vertAlign w:val="subscript"/>
          <w:lang w:val="en-US"/>
        </w:rPr>
        <w:t>j</w:t>
      </w:r>
      <w:r w:rsidR="00C526C7">
        <w:rPr>
          <w:color w:val="000000"/>
          <w:sz w:val="28"/>
          <w:szCs w:val="28"/>
          <w:vertAlign w:val="subscript"/>
        </w:rPr>
        <w:t xml:space="preserve"> </w:t>
      </w:r>
      <w:r w:rsidRPr="00C526C7">
        <w:rPr>
          <w:color w:val="000000"/>
          <w:sz w:val="28"/>
          <w:szCs w:val="28"/>
        </w:rPr>
        <w:t>- однодневный запас основных материалов, изделий и конструкций, в натур. единицах;</w:t>
      </w:r>
    </w:p>
    <w:p w:rsidR="007D7F26" w:rsidRPr="00C526C7" w:rsidRDefault="007D7F26" w:rsidP="00C526C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526C7">
        <w:rPr>
          <w:color w:val="000000"/>
          <w:sz w:val="28"/>
          <w:szCs w:val="28"/>
        </w:rPr>
        <w:t>Ц</w:t>
      </w:r>
      <w:r w:rsidRPr="00C526C7">
        <w:rPr>
          <w:color w:val="000000"/>
          <w:sz w:val="28"/>
          <w:szCs w:val="28"/>
          <w:vertAlign w:val="subscript"/>
          <w:lang w:val="en-US"/>
        </w:rPr>
        <w:t>j</w:t>
      </w:r>
      <w:r w:rsidR="00C526C7">
        <w:rPr>
          <w:color w:val="000000"/>
          <w:sz w:val="28"/>
          <w:szCs w:val="28"/>
          <w:vertAlign w:val="subscript"/>
        </w:rPr>
        <w:t xml:space="preserve"> </w:t>
      </w:r>
      <w:r w:rsidRPr="00C526C7">
        <w:rPr>
          <w:color w:val="000000"/>
          <w:sz w:val="28"/>
          <w:szCs w:val="28"/>
        </w:rPr>
        <w:t>- сметная цена франко – приобъектный склад основных материалов, изделий и конструкций;</w:t>
      </w:r>
    </w:p>
    <w:p w:rsidR="007D7F26" w:rsidRPr="00C526C7" w:rsidRDefault="007D7F26" w:rsidP="00C526C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526C7">
        <w:rPr>
          <w:color w:val="000000"/>
          <w:sz w:val="28"/>
          <w:szCs w:val="28"/>
        </w:rPr>
        <w:t>Н</w:t>
      </w:r>
      <w:r w:rsidRPr="00C526C7">
        <w:rPr>
          <w:color w:val="000000"/>
          <w:sz w:val="28"/>
          <w:szCs w:val="28"/>
          <w:vertAlign w:val="subscript"/>
        </w:rPr>
        <w:t xml:space="preserve"> зом </w:t>
      </w:r>
      <w:r w:rsidRPr="00C526C7">
        <w:rPr>
          <w:color w:val="000000"/>
          <w:sz w:val="28"/>
          <w:szCs w:val="28"/>
          <w:vertAlign w:val="subscript"/>
          <w:lang w:val="en-US"/>
        </w:rPr>
        <w:t>j</w:t>
      </w:r>
      <w:r w:rsidR="00C526C7">
        <w:rPr>
          <w:color w:val="000000"/>
          <w:sz w:val="28"/>
          <w:szCs w:val="28"/>
          <w:vertAlign w:val="subscript"/>
        </w:rPr>
        <w:t xml:space="preserve"> </w:t>
      </w:r>
      <w:r w:rsidRPr="00C526C7">
        <w:rPr>
          <w:color w:val="000000"/>
          <w:sz w:val="28"/>
          <w:szCs w:val="28"/>
        </w:rPr>
        <w:t>- норма запаса основных</w:t>
      </w:r>
      <w:r w:rsidR="00C526C7">
        <w:rPr>
          <w:color w:val="000000"/>
          <w:sz w:val="28"/>
          <w:szCs w:val="28"/>
        </w:rPr>
        <w:t xml:space="preserve"> </w:t>
      </w:r>
      <w:r w:rsidRPr="00C526C7">
        <w:rPr>
          <w:color w:val="000000"/>
          <w:sz w:val="28"/>
          <w:szCs w:val="28"/>
        </w:rPr>
        <w:t>материалов, изделий и конструкций, дн., принимается равной 5 – 10 дней;</w:t>
      </w:r>
    </w:p>
    <w:p w:rsidR="007D7F26" w:rsidRPr="00C526C7" w:rsidRDefault="007D7F26" w:rsidP="00C526C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526C7">
        <w:rPr>
          <w:color w:val="000000"/>
          <w:sz w:val="28"/>
          <w:szCs w:val="28"/>
        </w:rPr>
        <w:t xml:space="preserve">Используем данные о стоимости материалов, приведенные в таблице 1, для расчета величины (З </w:t>
      </w:r>
      <w:r w:rsidRPr="00C526C7">
        <w:rPr>
          <w:color w:val="000000"/>
          <w:sz w:val="28"/>
          <w:szCs w:val="28"/>
          <w:vertAlign w:val="subscript"/>
        </w:rPr>
        <w:t xml:space="preserve">м </w:t>
      </w:r>
      <w:r w:rsidRPr="00C526C7">
        <w:rPr>
          <w:color w:val="000000"/>
          <w:sz w:val="28"/>
          <w:szCs w:val="28"/>
          <w:vertAlign w:val="subscript"/>
          <w:lang w:val="en-US"/>
        </w:rPr>
        <w:t>i</w:t>
      </w:r>
      <w:r w:rsidRPr="00C526C7">
        <w:rPr>
          <w:color w:val="000000"/>
          <w:sz w:val="28"/>
          <w:szCs w:val="28"/>
        </w:rPr>
        <w:t>).</w:t>
      </w:r>
      <w:r w:rsidR="00C526C7">
        <w:rPr>
          <w:color w:val="000000"/>
          <w:sz w:val="28"/>
          <w:szCs w:val="28"/>
        </w:rPr>
        <w:t xml:space="preserve"> </w:t>
      </w:r>
      <w:r w:rsidRPr="00C526C7">
        <w:rPr>
          <w:color w:val="000000"/>
          <w:sz w:val="28"/>
          <w:szCs w:val="28"/>
        </w:rPr>
        <w:t>Величина стоимости однодневного запаса материалов по вариантам конструктивных решений может определиться так</w:t>
      </w:r>
    </w:p>
    <w:p w:rsidR="007D7F26" w:rsidRPr="00C526C7" w:rsidRDefault="007D7F26" w:rsidP="00C526C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7D7F26" w:rsidRPr="00C526C7" w:rsidRDefault="004B6094" w:rsidP="00C526C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position w:val="-30"/>
          <w:sz w:val="28"/>
          <w:szCs w:val="28"/>
          <w:lang w:val="en-US"/>
        </w:rPr>
        <w:pict>
          <v:shape id="_x0000_i1034" type="#_x0000_t75" style="width:84.75pt;height:33.75pt">
            <v:imagedata r:id="rId16" o:title=""/>
          </v:shape>
        </w:pict>
      </w:r>
      <w:r w:rsidR="007D7F26" w:rsidRPr="00C526C7">
        <w:rPr>
          <w:color w:val="000000"/>
          <w:sz w:val="28"/>
          <w:szCs w:val="28"/>
        </w:rPr>
        <w:t>;</w:t>
      </w:r>
    </w:p>
    <w:p w:rsidR="007D7F26" w:rsidRPr="00C526C7" w:rsidRDefault="007D7F26" w:rsidP="00C526C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C526C7" w:rsidRDefault="007D7F26" w:rsidP="00C526C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526C7">
        <w:rPr>
          <w:color w:val="000000"/>
          <w:sz w:val="28"/>
          <w:szCs w:val="28"/>
        </w:rPr>
        <w:t>где:</w:t>
      </w:r>
      <w:r w:rsidR="00C526C7">
        <w:rPr>
          <w:color w:val="000000"/>
          <w:sz w:val="28"/>
          <w:szCs w:val="28"/>
        </w:rPr>
        <w:t xml:space="preserve"> </w:t>
      </w:r>
      <w:r w:rsidRPr="00C526C7">
        <w:rPr>
          <w:color w:val="000000"/>
          <w:sz w:val="28"/>
          <w:szCs w:val="28"/>
        </w:rPr>
        <w:t xml:space="preserve">М </w:t>
      </w:r>
      <w:r w:rsidRPr="00C526C7">
        <w:rPr>
          <w:color w:val="000000"/>
          <w:sz w:val="28"/>
          <w:szCs w:val="28"/>
          <w:vertAlign w:val="subscript"/>
          <w:lang w:val="en-US"/>
        </w:rPr>
        <w:t>i</w:t>
      </w:r>
      <w:r w:rsidR="00C526C7">
        <w:rPr>
          <w:color w:val="000000"/>
          <w:sz w:val="28"/>
          <w:szCs w:val="28"/>
          <w:vertAlign w:val="subscript"/>
        </w:rPr>
        <w:t xml:space="preserve"> </w:t>
      </w:r>
      <w:r w:rsidRPr="00C526C7">
        <w:rPr>
          <w:color w:val="000000"/>
          <w:sz w:val="28"/>
          <w:szCs w:val="28"/>
        </w:rPr>
        <w:t xml:space="preserve">- сметная стоимость материалов по данным локальных расчетов </w:t>
      </w:r>
      <w:r w:rsidRPr="00C526C7">
        <w:rPr>
          <w:color w:val="000000"/>
          <w:sz w:val="28"/>
          <w:szCs w:val="28"/>
          <w:lang w:val="en-US"/>
        </w:rPr>
        <w:t>i</w:t>
      </w:r>
      <w:r w:rsidRPr="00C526C7">
        <w:rPr>
          <w:color w:val="000000"/>
          <w:sz w:val="28"/>
          <w:szCs w:val="28"/>
        </w:rPr>
        <w:t xml:space="preserve"> – го варианта;</w:t>
      </w:r>
    </w:p>
    <w:p w:rsidR="007D7F26" w:rsidRPr="00C526C7" w:rsidRDefault="007D7F26" w:rsidP="00C526C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526C7">
        <w:rPr>
          <w:color w:val="000000"/>
          <w:sz w:val="28"/>
          <w:szCs w:val="28"/>
          <w:lang w:val="en-US"/>
        </w:rPr>
        <w:t>t</w:t>
      </w:r>
      <w:r w:rsidRPr="00C526C7">
        <w:rPr>
          <w:color w:val="000000"/>
          <w:sz w:val="28"/>
          <w:szCs w:val="28"/>
        </w:rPr>
        <w:t xml:space="preserve"> </w:t>
      </w:r>
      <w:r w:rsidRPr="00C526C7">
        <w:rPr>
          <w:color w:val="000000"/>
          <w:sz w:val="28"/>
          <w:szCs w:val="28"/>
          <w:vertAlign w:val="superscript"/>
        </w:rPr>
        <w:t xml:space="preserve">дн </w:t>
      </w:r>
      <w:r w:rsidRPr="00C526C7">
        <w:rPr>
          <w:color w:val="000000"/>
          <w:sz w:val="28"/>
          <w:szCs w:val="28"/>
          <w:vertAlign w:val="subscript"/>
          <w:lang w:val="en-US"/>
        </w:rPr>
        <w:t>i</w:t>
      </w:r>
      <w:r w:rsidR="00C526C7">
        <w:rPr>
          <w:color w:val="000000"/>
          <w:sz w:val="28"/>
          <w:szCs w:val="28"/>
          <w:vertAlign w:val="subscript"/>
        </w:rPr>
        <w:t xml:space="preserve"> </w:t>
      </w:r>
      <w:r w:rsidRPr="00C526C7">
        <w:rPr>
          <w:color w:val="000000"/>
          <w:sz w:val="28"/>
          <w:szCs w:val="28"/>
        </w:rPr>
        <w:t xml:space="preserve">- продолжительность выполнения варианта конструктивных решений </w:t>
      </w:r>
      <w:r w:rsidRPr="00C526C7">
        <w:rPr>
          <w:color w:val="000000"/>
          <w:sz w:val="28"/>
          <w:szCs w:val="28"/>
          <w:lang w:val="en-US"/>
        </w:rPr>
        <w:t>i</w:t>
      </w:r>
      <w:r w:rsidRPr="00C526C7">
        <w:rPr>
          <w:color w:val="000000"/>
          <w:sz w:val="28"/>
          <w:szCs w:val="28"/>
        </w:rPr>
        <w:t xml:space="preserve"> – го варианта, в днях,</w:t>
      </w:r>
      <w:r w:rsidR="00C526C7">
        <w:rPr>
          <w:color w:val="000000"/>
          <w:sz w:val="28"/>
          <w:szCs w:val="28"/>
        </w:rPr>
        <w:t xml:space="preserve"> </w:t>
      </w:r>
      <w:r w:rsidRPr="00C526C7">
        <w:rPr>
          <w:color w:val="000000"/>
          <w:sz w:val="28"/>
          <w:szCs w:val="28"/>
        </w:rPr>
        <w:t>определяемая по формуле (7)</w:t>
      </w:r>
    </w:p>
    <w:p w:rsidR="00C526C7" w:rsidRDefault="00C526C7" w:rsidP="00C526C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7D7F26" w:rsidRPr="00C526C7" w:rsidRDefault="004B6094" w:rsidP="00C526C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position w:val="-24"/>
          <w:sz w:val="28"/>
          <w:szCs w:val="28"/>
        </w:rPr>
        <w:pict>
          <v:shape id="_x0000_i1035" type="#_x0000_t75" style="width:59.25pt;height:30.75pt">
            <v:imagedata r:id="rId17" o:title=""/>
          </v:shape>
        </w:pict>
      </w:r>
      <w:r w:rsidR="007D7F26" w:rsidRPr="00C526C7">
        <w:rPr>
          <w:color w:val="000000"/>
          <w:sz w:val="28"/>
          <w:szCs w:val="28"/>
        </w:rPr>
        <w:t>;</w:t>
      </w:r>
      <w:r w:rsidR="00C526C7">
        <w:rPr>
          <w:color w:val="000000"/>
          <w:sz w:val="28"/>
          <w:szCs w:val="28"/>
        </w:rPr>
        <w:t xml:space="preserve"> </w:t>
      </w:r>
      <w:r w:rsidR="007D7F26" w:rsidRPr="00C526C7">
        <w:rPr>
          <w:color w:val="000000"/>
          <w:sz w:val="28"/>
          <w:szCs w:val="28"/>
        </w:rPr>
        <w:t>(7)</w:t>
      </w:r>
    </w:p>
    <w:p w:rsidR="007D7F26" w:rsidRPr="00C526C7" w:rsidRDefault="007D7F26" w:rsidP="00C526C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7D7F26" w:rsidRPr="00C526C7" w:rsidRDefault="007D7F26" w:rsidP="00C526C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526C7">
        <w:rPr>
          <w:color w:val="000000"/>
          <w:sz w:val="28"/>
          <w:szCs w:val="28"/>
        </w:rPr>
        <w:t>где:</w:t>
      </w:r>
      <w:r w:rsidR="00C526C7">
        <w:rPr>
          <w:color w:val="000000"/>
          <w:sz w:val="28"/>
          <w:szCs w:val="28"/>
        </w:rPr>
        <w:t xml:space="preserve"> </w:t>
      </w:r>
      <w:r w:rsidRPr="00C526C7">
        <w:rPr>
          <w:color w:val="000000"/>
          <w:sz w:val="28"/>
          <w:szCs w:val="28"/>
          <w:lang w:val="en-US"/>
        </w:rPr>
        <w:t>m</w:t>
      </w:r>
      <w:r w:rsidRPr="00C526C7">
        <w:rPr>
          <w:color w:val="000000"/>
          <w:sz w:val="28"/>
          <w:szCs w:val="28"/>
          <w:vertAlign w:val="subscript"/>
          <w:lang w:val="en-US"/>
        </w:rPr>
        <w:t>i</w:t>
      </w:r>
      <w:r w:rsidR="00C526C7">
        <w:rPr>
          <w:color w:val="000000"/>
          <w:sz w:val="28"/>
          <w:szCs w:val="28"/>
          <w:vertAlign w:val="subscript"/>
        </w:rPr>
        <w:t xml:space="preserve"> </w:t>
      </w:r>
      <w:r w:rsidRPr="00C526C7">
        <w:rPr>
          <w:color w:val="000000"/>
          <w:sz w:val="28"/>
          <w:szCs w:val="28"/>
        </w:rPr>
        <w:t>- трудоемкость возведения конструкций варианта, чел.-дн; принимается по данным сметного расчета;</w:t>
      </w:r>
    </w:p>
    <w:p w:rsidR="007D7F26" w:rsidRPr="00C526C7" w:rsidRDefault="007D7F26" w:rsidP="00C526C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526C7">
        <w:rPr>
          <w:color w:val="000000"/>
          <w:sz w:val="28"/>
          <w:szCs w:val="28"/>
          <w:lang w:val="en-US"/>
        </w:rPr>
        <w:t>n</w:t>
      </w:r>
      <w:r w:rsidR="00C526C7">
        <w:rPr>
          <w:color w:val="000000"/>
          <w:sz w:val="28"/>
          <w:szCs w:val="28"/>
        </w:rPr>
        <w:t xml:space="preserve"> –</w:t>
      </w:r>
      <w:r w:rsidR="00C526C7" w:rsidRPr="00C526C7">
        <w:rPr>
          <w:color w:val="000000"/>
          <w:sz w:val="28"/>
          <w:szCs w:val="28"/>
        </w:rPr>
        <w:t xml:space="preserve"> </w:t>
      </w:r>
      <w:r w:rsidRPr="00C526C7">
        <w:rPr>
          <w:color w:val="000000"/>
          <w:sz w:val="28"/>
          <w:szCs w:val="28"/>
        </w:rPr>
        <w:t>количество бригад, принимающих участие в возведении конструкций вариантов;</w:t>
      </w:r>
    </w:p>
    <w:p w:rsidR="007D7F26" w:rsidRPr="00C526C7" w:rsidRDefault="007D7F26" w:rsidP="00C526C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526C7">
        <w:rPr>
          <w:color w:val="000000"/>
          <w:sz w:val="28"/>
          <w:szCs w:val="28"/>
          <w:lang w:val="en-US"/>
        </w:rPr>
        <w:t>r</w:t>
      </w:r>
      <w:r w:rsidR="00C526C7">
        <w:rPr>
          <w:color w:val="000000"/>
          <w:sz w:val="28"/>
          <w:szCs w:val="28"/>
        </w:rPr>
        <w:t xml:space="preserve"> –</w:t>
      </w:r>
      <w:r w:rsidR="00C526C7" w:rsidRPr="00C526C7">
        <w:rPr>
          <w:color w:val="000000"/>
          <w:sz w:val="28"/>
          <w:szCs w:val="28"/>
        </w:rPr>
        <w:t xml:space="preserve"> </w:t>
      </w:r>
      <w:r w:rsidRPr="00C526C7">
        <w:rPr>
          <w:color w:val="000000"/>
          <w:sz w:val="28"/>
          <w:szCs w:val="28"/>
        </w:rPr>
        <w:t>количество рабочих в бригаде, чел.;</w:t>
      </w:r>
    </w:p>
    <w:p w:rsidR="007D7F26" w:rsidRPr="00C526C7" w:rsidRDefault="007D7F26" w:rsidP="00C526C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526C7">
        <w:rPr>
          <w:color w:val="000000"/>
          <w:sz w:val="28"/>
          <w:szCs w:val="28"/>
          <w:lang w:val="en-US"/>
        </w:rPr>
        <w:t>s</w:t>
      </w:r>
      <w:r w:rsidR="00C526C7">
        <w:rPr>
          <w:color w:val="000000"/>
          <w:sz w:val="28"/>
          <w:szCs w:val="28"/>
        </w:rPr>
        <w:t xml:space="preserve"> –</w:t>
      </w:r>
      <w:r w:rsidR="00C526C7" w:rsidRPr="00C526C7">
        <w:rPr>
          <w:color w:val="000000"/>
          <w:sz w:val="28"/>
          <w:szCs w:val="28"/>
        </w:rPr>
        <w:t xml:space="preserve"> </w:t>
      </w:r>
      <w:r w:rsidRPr="00C526C7">
        <w:rPr>
          <w:color w:val="000000"/>
          <w:sz w:val="28"/>
          <w:szCs w:val="28"/>
        </w:rPr>
        <w:t>принятая</w:t>
      </w:r>
      <w:r w:rsidR="00C526C7">
        <w:rPr>
          <w:color w:val="000000"/>
          <w:sz w:val="28"/>
          <w:szCs w:val="28"/>
        </w:rPr>
        <w:t xml:space="preserve"> </w:t>
      </w:r>
      <w:r w:rsidRPr="00C526C7">
        <w:rPr>
          <w:color w:val="000000"/>
          <w:sz w:val="28"/>
          <w:szCs w:val="28"/>
        </w:rPr>
        <w:t>сменность работы бригады в сутки,</w:t>
      </w:r>
    </w:p>
    <w:p w:rsidR="007D7F26" w:rsidRPr="00C526C7" w:rsidRDefault="007D7F26" w:rsidP="00C526C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526C7">
        <w:rPr>
          <w:color w:val="000000"/>
          <w:sz w:val="28"/>
          <w:szCs w:val="28"/>
        </w:rPr>
        <w:t>Расчет приведенных затрат показан в таблице 2. Наибольший экономический эффект от разности приведенных затрат имеет первый вариант конструктивного решения –</w:t>
      </w:r>
      <w:r w:rsidR="00C526C7">
        <w:rPr>
          <w:color w:val="000000"/>
          <w:sz w:val="28"/>
          <w:szCs w:val="28"/>
        </w:rPr>
        <w:t xml:space="preserve"> </w:t>
      </w:r>
      <w:r w:rsidRPr="00C526C7">
        <w:rPr>
          <w:color w:val="000000"/>
          <w:sz w:val="28"/>
          <w:szCs w:val="28"/>
        </w:rPr>
        <w:t>стены из пенобетонных блоков с эффективным утеплителем с облицовкой из кирпича.</w:t>
      </w:r>
    </w:p>
    <w:p w:rsidR="007D7F26" w:rsidRPr="00C526C7" w:rsidRDefault="007D7F26" w:rsidP="00C526C7">
      <w:pPr>
        <w:pStyle w:val="31"/>
        <w:numPr>
          <w:ilvl w:val="0"/>
          <w:numId w:val="8"/>
        </w:numPr>
        <w:tabs>
          <w:tab w:val="left" w:pos="3402"/>
          <w:tab w:val="left" w:pos="3686"/>
        </w:tabs>
        <w:spacing w:after="0" w:line="360" w:lineRule="auto"/>
        <w:ind w:left="0" w:firstLine="709"/>
        <w:jc w:val="both"/>
        <w:rPr>
          <w:i/>
          <w:color w:val="000000"/>
          <w:sz w:val="28"/>
          <w:szCs w:val="28"/>
        </w:rPr>
      </w:pPr>
      <w:r w:rsidRPr="00C526C7">
        <w:rPr>
          <w:i/>
          <w:color w:val="000000"/>
          <w:sz w:val="28"/>
          <w:szCs w:val="28"/>
        </w:rPr>
        <w:t>Определение экономического эффекта, возникающего в сфере эксплуатации здания за период службы выбираемых конструктивных элементов</w:t>
      </w:r>
    </w:p>
    <w:p w:rsidR="007D7F26" w:rsidRPr="00C526C7" w:rsidRDefault="007D7F26" w:rsidP="00C526C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526C7">
        <w:rPr>
          <w:color w:val="000000"/>
          <w:sz w:val="28"/>
          <w:szCs w:val="28"/>
        </w:rPr>
        <w:t>Эксплуатационные затраты, учитываемые в расчете, зависят от конкретных условий работы конструкций; к ним относятся: затраты на отопление, вентиляцию, освещение, амортизацию и содержание конструкций.</w:t>
      </w:r>
    </w:p>
    <w:p w:rsidR="007D7F26" w:rsidRPr="00C526C7" w:rsidRDefault="007D7F26" w:rsidP="00C526C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526C7">
        <w:rPr>
          <w:color w:val="000000"/>
          <w:sz w:val="28"/>
          <w:szCs w:val="28"/>
        </w:rPr>
        <w:t>Затраты на</w:t>
      </w:r>
      <w:r w:rsidR="00C526C7">
        <w:rPr>
          <w:color w:val="000000"/>
          <w:sz w:val="28"/>
          <w:szCs w:val="28"/>
        </w:rPr>
        <w:t xml:space="preserve"> </w:t>
      </w:r>
      <w:r w:rsidRPr="00C526C7">
        <w:rPr>
          <w:color w:val="000000"/>
          <w:sz w:val="28"/>
          <w:szCs w:val="28"/>
        </w:rPr>
        <w:t>отопление, вентиляцию, освещение и прочие при сравнении конструкций покрытий можно принять одинаковыми и в расчетах не учитывать.</w:t>
      </w:r>
    </w:p>
    <w:p w:rsidR="007D7F26" w:rsidRPr="00C526C7" w:rsidRDefault="007D7F26" w:rsidP="00C526C7">
      <w:pPr>
        <w:tabs>
          <w:tab w:val="num" w:pos="993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526C7">
        <w:rPr>
          <w:color w:val="000000"/>
          <w:sz w:val="28"/>
          <w:szCs w:val="28"/>
        </w:rPr>
        <w:t>Затраты на содержание строительных конструкций складываются из следующих видов которые нормируются</w:t>
      </w:r>
      <w:r w:rsidR="00C526C7">
        <w:rPr>
          <w:color w:val="000000"/>
          <w:sz w:val="28"/>
          <w:szCs w:val="28"/>
        </w:rPr>
        <w:t xml:space="preserve"> </w:t>
      </w:r>
      <w:r w:rsidRPr="00C526C7">
        <w:rPr>
          <w:color w:val="000000"/>
          <w:sz w:val="28"/>
          <w:szCs w:val="28"/>
        </w:rPr>
        <w:t>в виде амортизационных отчислений от их первоначальной стоимости в составе строительной формы здания: затрат, связанных с восстановлением</w:t>
      </w:r>
      <w:r w:rsidR="00C526C7">
        <w:rPr>
          <w:color w:val="000000"/>
          <w:sz w:val="28"/>
          <w:szCs w:val="28"/>
        </w:rPr>
        <w:t xml:space="preserve"> </w:t>
      </w:r>
      <w:r w:rsidRPr="00C526C7">
        <w:rPr>
          <w:color w:val="000000"/>
          <w:sz w:val="28"/>
          <w:szCs w:val="28"/>
        </w:rPr>
        <w:t xml:space="preserve">конструкции; затрат на капитальный ремонт конструкций; затрат на содержание конструкций, связанных с текущими ремонтами, окраской, восстановлением защитного слоя покрытий </w:t>
      </w:r>
      <w:r w:rsidR="00C526C7">
        <w:rPr>
          <w:color w:val="000000"/>
          <w:sz w:val="28"/>
          <w:szCs w:val="28"/>
        </w:rPr>
        <w:t>и т.п.</w:t>
      </w:r>
    </w:p>
    <w:p w:rsidR="007D7F26" w:rsidRPr="00C526C7" w:rsidRDefault="007D7F26" w:rsidP="00C526C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526C7">
        <w:rPr>
          <w:color w:val="000000"/>
          <w:sz w:val="28"/>
          <w:szCs w:val="28"/>
        </w:rPr>
        <w:t>Размер этих затрат определяется по формуле</w:t>
      </w:r>
    </w:p>
    <w:p w:rsidR="00C526C7" w:rsidRDefault="00C526C7" w:rsidP="00C526C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7D7F26" w:rsidRPr="00C526C7" w:rsidRDefault="004B6094" w:rsidP="00C526C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position w:val="-24"/>
          <w:sz w:val="28"/>
          <w:szCs w:val="28"/>
        </w:rPr>
        <w:pict>
          <v:shape id="_x0000_i1036" type="#_x0000_t75" style="width:90.75pt;height:30.75pt">
            <v:imagedata r:id="rId18" o:title=""/>
          </v:shape>
        </w:pict>
      </w:r>
      <w:r w:rsidR="007D7F26" w:rsidRPr="00C526C7">
        <w:rPr>
          <w:color w:val="000000"/>
          <w:sz w:val="28"/>
          <w:szCs w:val="28"/>
        </w:rPr>
        <w:t>;</w:t>
      </w:r>
      <w:r w:rsidR="00C526C7">
        <w:rPr>
          <w:color w:val="000000"/>
          <w:sz w:val="28"/>
          <w:szCs w:val="28"/>
        </w:rPr>
        <w:t xml:space="preserve"> </w:t>
      </w:r>
      <w:r w:rsidR="007D7F26" w:rsidRPr="00C526C7">
        <w:rPr>
          <w:color w:val="000000"/>
          <w:sz w:val="28"/>
          <w:szCs w:val="28"/>
        </w:rPr>
        <w:t>(8)</w:t>
      </w:r>
    </w:p>
    <w:p w:rsidR="007D7F26" w:rsidRPr="00C526C7" w:rsidRDefault="007D7F26" w:rsidP="00C526C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7D7F26" w:rsidRPr="00C526C7" w:rsidRDefault="007D7F26" w:rsidP="00C526C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526C7">
        <w:rPr>
          <w:color w:val="000000"/>
          <w:sz w:val="28"/>
          <w:szCs w:val="28"/>
        </w:rPr>
        <w:t>где:</w:t>
      </w:r>
      <w:r w:rsidR="00C526C7">
        <w:rPr>
          <w:color w:val="000000"/>
          <w:sz w:val="28"/>
          <w:szCs w:val="28"/>
        </w:rPr>
        <w:t xml:space="preserve"> </w:t>
      </w:r>
      <w:r w:rsidRPr="00C526C7">
        <w:rPr>
          <w:color w:val="000000"/>
          <w:sz w:val="28"/>
          <w:szCs w:val="28"/>
          <w:lang w:val="en-US"/>
        </w:rPr>
        <w:t>a</w:t>
      </w:r>
      <w:r w:rsidRPr="00C526C7">
        <w:rPr>
          <w:color w:val="000000"/>
          <w:sz w:val="28"/>
          <w:szCs w:val="28"/>
          <w:vertAlign w:val="subscript"/>
        </w:rPr>
        <w:t>1</w:t>
      </w:r>
      <w:r w:rsidR="00C526C7">
        <w:rPr>
          <w:color w:val="000000"/>
          <w:sz w:val="28"/>
          <w:szCs w:val="28"/>
          <w:vertAlign w:val="subscript"/>
        </w:rPr>
        <w:t xml:space="preserve"> </w:t>
      </w:r>
      <w:r w:rsidRPr="00C526C7">
        <w:rPr>
          <w:color w:val="000000"/>
          <w:sz w:val="28"/>
          <w:szCs w:val="28"/>
        </w:rPr>
        <w:t>- норматив амортизационных отчислений на реновацию</w:t>
      </w:r>
      <w:r w:rsidR="00C526C7" w:rsidRPr="00C526C7">
        <w:rPr>
          <w:color w:val="000000"/>
          <w:sz w:val="28"/>
          <w:szCs w:val="28"/>
        </w:rPr>
        <w:t>,</w:t>
      </w:r>
      <w:r w:rsidR="00C526C7">
        <w:rPr>
          <w:color w:val="000000"/>
          <w:sz w:val="28"/>
          <w:szCs w:val="28"/>
        </w:rPr>
        <w:t xml:space="preserve"> %</w:t>
      </w:r>
      <w:r w:rsidRPr="00C526C7">
        <w:rPr>
          <w:color w:val="000000"/>
          <w:sz w:val="28"/>
          <w:szCs w:val="28"/>
        </w:rPr>
        <w:t>;</w:t>
      </w:r>
    </w:p>
    <w:p w:rsidR="007D7F26" w:rsidRPr="00C526C7" w:rsidRDefault="007D7F26" w:rsidP="00C526C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526C7">
        <w:rPr>
          <w:color w:val="000000"/>
          <w:sz w:val="28"/>
          <w:szCs w:val="28"/>
          <w:lang w:val="en-US"/>
        </w:rPr>
        <w:t>a</w:t>
      </w:r>
      <w:r w:rsidRPr="00C526C7">
        <w:rPr>
          <w:color w:val="000000"/>
          <w:sz w:val="28"/>
          <w:szCs w:val="28"/>
        </w:rPr>
        <w:t xml:space="preserve"> </w:t>
      </w:r>
      <w:r w:rsidRPr="00C526C7">
        <w:rPr>
          <w:color w:val="000000"/>
          <w:sz w:val="28"/>
          <w:szCs w:val="28"/>
          <w:vertAlign w:val="subscript"/>
        </w:rPr>
        <w:t>2</w:t>
      </w:r>
      <w:r w:rsidR="00C526C7">
        <w:rPr>
          <w:color w:val="000000"/>
          <w:sz w:val="28"/>
          <w:szCs w:val="28"/>
          <w:vertAlign w:val="subscript"/>
        </w:rPr>
        <w:t xml:space="preserve"> </w:t>
      </w:r>
      <w:r w:rsidRPr="00C526C7">
        <w:rPr>
          <w:color w:val="000000"/>
          <w:sz w:val="28"/>
          <w:szCs w:val="28"/>
        </w:rPr>
        <w:t>- норматив амортизационных отчислений на капитальный ремонт</w:t>
      </w:r>
      <w:r w:rsidR="00C526C7" w:rsidRPr="00C526C7">
        <w:rPr>
          <w:color w:val="000000"/>
          <w:sz w:val="28"/>
          <w:szCs w:val="28"/>
        </w:rPr>
        <w:t>,</w:t>
      </w:r>
      <w:r w:rsidR="00C526C7">
        <w:rPr>
          <w:color w:val="000000"/>
          <w:sz w:val="28"/>
          <w:szCs w:val="28"/>
        </w:rPr>
        <w:t xml:space="preserve"> %</w:t>
      </w:r>
      <w:r w:rsidRPr="00C526C7">
        <w:rPr>
          <w:color w:val="000000"/>
          <w:sz w:val="28"/>
          <w:szCs w:val="28"/>
        </w:rPr>
        <w:t>;</w:t>
      </w:r>
    </w:p>
    <w:p w:rsidR="007D7F26" w:rsidRPr="00C526C7" w:rsidRDefault="007D7F26" w:rsidP="00C526C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526C7">
        <w:rPr>
          <w:color w:val="000000"/>
          <w:sz w:val="28"/>
          <w:szCs w:val="28"/>
          <w:lang w:val="en-US"/>
        </w:rPr>
        <w:t>a</w:t>
      </w:r>
      <w:r w:rsidRPr="00C526C7">
        <w:rPr>
          <w:color w:val="000000"/>
          <w:sz w:val="28"/>
          <w:szCs w:val="28"/>
        </w:rPr>
        <w:t xml:space="preserve"> </w:t>
      </w:r>
      <w:r w:rsidRPr="00C526C7">
        <w:rPr>
          <w:color w:val="000000"/>
          <w:sz w:val="28"/>
          <w:szCs w:val="28"/>
          <w:vertAlign w:val="subscript"/>
        </w:rPr>
        <w:t>3</w:t>
      </w:r>
      <w:r w:rsidR="00C526C7">
        <w:rPr>
          <w:color w:val="000000"/>
          <w:sz w:val="28"/>
          <w:szCs w:val="28"/>
          <w:vertAlign w:val="subscript"/>
        </w:rPr>
        <w:t xml:space="preserve"> </w:t>
      </w:r>
      <w:r w:rsidRPr="00C526C7">
        <w:rPr>
          <w:color w:val="000000"/>
          <w:sz w:val="28"/>
          <w:szCs w:val="28"/>
        </w:rPr>
        <w:t>- норматив амортизационных отчислений на текущий ремонт и содержание</w:t>
      </w:r>
      <w:r w:rsidR="00C526C7">
        <w:rPr>
          <w:color w:val="000000"/>
          <w:sz w:val="28"/>
          <w:szCs w:val="28"/>
        </w:rPr>
        <w:t xml:space="preserve"> </w:t>
      </w:r>
      <w:r w:rsidRPr="00C526C7">
        <w:rPr>
          <w:color w:val="000000"/>
          <w:sz w:val="28"/>
          <w:szCs w:val="28"/>
        </w:rPr>
        <w:t>конструкций</w:t>
      </w:r>
      <w:r w:rsidR="00C526C7" w:rsidRPr="00C526C7">
        <w:rPr>
          <w:color w:val="000000"/>
          <w:sz w:val="28"/>
          <w:szCs w:val="28"/>
        </w:rPr>
        <w:t>,</w:t>
      </w:r>
      <w:r w:rsidR="00C526C7">
        <w:rPr>
          <w:color w:val="000000"/>
          <w:sz w:val="28"/>
          <w:szCs w:val="28"/>
        </w:rPr>
        <w:t xml:space="preserve"> %</w:t>
      </w:r>
      <w:r w:rsidRPr="00C526C7">
        <w:rPr>
          <w:color w:val="000000"/>
          <w:sz w:val="28"/>
          <w:szCs w:val="28"/>
        </w:rPr>
        <w:t>;</w:t>
      </w:r>
    </w:p>
    <w:p w:rsidR="007D7F26" w:rsidRPr="00C526C7" w:rsidRDefault="007D7F26" w:rsidP="00C526C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526C7">
        <w:rPr>
          <w:color w:val="000000"/>
          <w:sz w:val="28"/>
          <w:szCs w:val="28"/>
        </w:rPr>
        <w:t>Нормативы отчислений на содержание строительных конструкций принимаются согласно приложению 5 [23].</w:t>
      </w:r>
    </w:p>
    <w:p w:rsidR="00C526C7" w:rsidRDefault="007D7F26" w:rsidP="00C526C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526C7">
        <w:rPr>
          <w:color w:val="000000"/>
          <w:sz w:val="28"/>
          <w:szCs w:val="28"/>
        </w:rPr>
        <w:t>Тогда экономический эффект инвестора, возникающий в сфере эксплуатации</w:t>
      </w:r>
      <w:r w:rsidR="00C526C7">
        <w:rPr>
          <w:color w:val="000000"/>
          <w:sz w:val="28"/>
          <w:szCs w:val="28"/>
        </w:rPr>
        <w:t xml:space="preserve"> </w:t>
      </w:r>
      <w:r w:rsidRPr="00C526C7">
        <w:rPr>
          <w:color w:val="000000"/>
          <w:sz w:val="28"/>
          <w:szCs w:val="28"/>
        </w:rPr>
        <w:t>зданий, определится по формуле</w:t>
      </w:r>
    </w:p>
    <w:p w:rsidR="00C526C7" w:rsidRDefault="00C526C7" w:rsidP="00C526C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7D7F26" w:rsidRPr="00C526C7" w:rsidRDefault="004B6094" w:rsidP="00C526C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position w:val="-30"/>
          <w:sz w:val="28"/>
          <w:szCs w:val="28"/>
        </w:rPr>
        <w:pict>
          <v:shape id="_x0000_i1037" type="#_x0000_t75" style="width:141.75pt;height:36pt">
            <v:imagedata r:id="rId19" o:title=""/>
          </v:shape>
        </w:pict>
      </w:r>
      <w:r w:rsidR="00C526C7">
        <w:rPr>
          <w:color w:val="000000"/>
          <w:sz w:val="28"/>
          <w:szCs w:val="28"/>
        </w:rPr>
        <w:t xml:space="preserve">; </w:t>
      </w:r>
      <w:r w:rsidR="007D7F26" w:rsidRPr="00C526C7">
        <w:rPr>
          <w:color w:val="000000"/>
          <w:sz w:val="28"/>
          <w:szCs w:val="28"/>
        </w:rPr>
        <w:t>(9)</w:t>
      </w:r>
    </w:p>
    <w:p w:rsidR="007D7F26" w:rsidRPr="00C526C7" w:rsidRDefault="00C526C7" w:rsidP="00C526C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  <w:r w:rsidR="007D7F26" w:rsidRPr="00C526C7">
        <w:rPr>
          <w:color w:val="000000"/>
          <w:sz w:val="28"/>
          <w:szCs w:val="28"/>
        </w:rPr>
        <w:t>где:</w:t>
      </w:r>
      <w:r>
        <w:rPr>
          <w:color w:val="000000"/>
          <w:sz w:val="28"/>
          <w:szCs w:val="28"/>
        </w:rPr>
        <w:t xml:space="preserve"> </w:t>
      </w:r>
      <w:r w:rsidR="007D7F26" w:rsidRPr="00C526C7">
        <w:rPr>
          <w:color w:val="000000"/>
          <w:sz w:val="28"/>
          <w:szCs w:val="28"/>
        </w:rPr>
        <w:t>∆ К – разница приведенных сопутствующих капитальных вложений, связанных с эксплуатацией конструкций по вариантам; под ними понимаются затраты, предназначенные для приобретения</w:t>
      </w:r>
      <w:r>
        <w:rPr>
          <w:color w:val="000000"/>
          <w:sz w:val="28"/>
          <w:szCs w:val="28"/>
        </w:rPr>
        <w:t xml:space="preserve"> </w:t>
      </w:r>
      <w:r w:rsidR="007D7F26" w:rsidRPr="00C526C7">
        <w:rPr>
          <w:color w:val="000000"/>
          <w:sz w:val="28"/>
          <w:szCs w:val="28"/>
        </w:rPr>
        <w:t>устройств, которые используются в процессе эксплуатации конструкций; при их отсутствии сопутствующие</w:t>
      </w:r>
      <w:r>
        <w:rPr>
          <w:color w:val="000000"/>
          <w:sz w:val="28"/>
          <w:szCs w:val="28"/>
        </w:rPr>
        <w:t xml:space="preserve"> </w:t>
      </w:r>
      <w:r w:rsidR="007D7F26" w:rsidRPr="00C526C7">
        <w:rPr>
          <w:color w:val="000000"/>
          <w:sz w:val="28"/>
          <w:szCs w:val="28"/>
        </w:rPr>
        <w:t>капитальные вложения не учитываются.</w:t>
      </w:r>
    </w:p>
    <w:p w:rsidR="007D7F26" w:rsidRPr="00C526C7" w:rsidRDefault="007D7F26" w:rsidP="00C526C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526C7">
        <w:rPr>
          <w:color w:val="000000"/>
          <w:sz w:val="28"/>
          <w:szCs w:val="28"/>
        </w:rPr>
        <w:t>Для условий нашей задачи (отсутствие сопутствующих капитальных вложений, одинаковый срок эксплуатации конструкций разных вариантов) формула (9) принимает вид</w:t>
      </w:r>
    </w:p>
    <w:p w:rsidR="007D7F26" w:rsidRPr="00C526C7" w:rsidRDefault="007D7F26" w:rsidP="00C526C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7D7F26" w:rsidRPr="00C526C7" w:rsidRDefault="004B6094" w:rsidP="00C526C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position w:val="-12"/>
          <w:sz w:val="28"/>
          <w:szCs w:val="28"/>
        </w:rPr>
        <w:pict>
          <v:shape id="_x0000_i1038" type="#_x0000_t75" style="width:75.75pt;height:18.75pt">
            <v:imagedata r:id="rId20" o:title=""/>
          </v:shape>
        </w:pict>
      </w:r>
      <w:r w:rsidR="00C526C7">
        <w:rPr>
          <w:color w:val="000000"/>
          <w:sz w:val="28"/>
          <w:szCs w:val="28"/>
        </w:rPr>
        <w:t xml:space="preserve">; </w:t>
      </w:r>
      <w:r w:rsidR="007D7F26" w:rsidRPr="00C526C7">
        <w:rPr>
          <w:color w:val="000000"/>
          <w:sz w:val="28"/>
          <w:szCs w:val="28"/>
        </w:rPr>
        <w:t>(10)</w:t>
      </w:r>
    </w:p>
    <w:p w:rsidR="007D7F26" w:rsidRPr="00C526C7" w:rsidRDefault="007D7F26" w:rsidP="00C526C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7D7F26" w:rsidRPr="00C526C7" w:rsidRDefault="007D7F26" w:rsidP="00C526C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526C7">
        <w:rPr>
          <w:color w:val="000000"/>
          <w:sz w:val="28"/>
          <w:szCs w:val="28"/>
        </w:rPr>
        <w:t>Вместе с тем, согласно приложения 5 [23] принимаем нормативы амортизационных отчислений, по формуле (8)</w:t>
      </w:r>
      <w:r w:rsidR="00C526C7">
        <w:rPr>
          <w:color w:val="000000"/>
          <w:sz w:val="28"/>
          <w:szCs w:val="28"/>
        </w:rPr>
        <w:t>:</w:t>
      </w:r>
    </w:p>
    <w:p w:rsidR="00C526C7" w:rsidRDefault="00C526C7" w:rsidP="00C526C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7D7F26" w:rsidRPr="00C526C7" w:rsidRDefault="004B6094" w:rsidP="00C526C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position w:val="-24"/>
          <w:sz w:val="28"/>
          <w:szCs w:val="28"/>
        </w:rPr>
        <w:pict>
          <v:shape id="_x0000_i1039" type="#_x0000_t75" style="width:176.25pt;height:33pt">
            <v:imagedata r:id="rId21" o:title=""/>
          </v:shape>
        </w:pict>
      </w:r>
      <w:r w:rsidR="00C526C7">
        <w:rPr>
          <w:color w:val="000000"/>
          <w:sz w:val="28"/>
          <w:szCs w:val="28"/>
        </w:rPr>
        <w:t xml:space="preserve">; </w:t>
      </w:r>
      <w:r w:rsidR="007D7F26" w:rsidRPr="00C526C7">
        <w:rPr>
          <w:color w:val="000000"/>
          <w:sz w:val="28"/>
          <w:szCs w:val="28"/>
        </w:rPr>
        <w:t>(11)</w:t>
      </w:r>
    </w:p>
    <w:p w:rsidR="00C526C7" w:rsidRDefault="00C526C7" w:rsidP="00C526C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E2080A" w:rsidRPr="00C526C7" w:rsidRDefault="007D7F26" w:rsidP="00C526C7">
      <w:pPr>
        <w:spacing w:line="360" w:lineRule="auto"/>
        <w:ind w:firstLine="709"/>
        <w:jc w:val="both"/>
        <w:rPr>
          <w:b/>
          <w:bCs/>
          <w:color w:val="000000"/>
          <w:sz w:val="28"/>
        </w:rPr>
      </w:pPr>
      <w:r w:rsidRPr="00C526C7">
        <w:rPr>
          <w:color w:val="000000"/>
          <w:sz w:val="28"/>
          <w:szCs w:val="28"/>
        </w:rPr>
        <w:t>Расчет экономического эффекта, возникающего в сфере эксплуатации здания за период службы сравниваемых вариантов конструкций ограждения, приведен в таблице 3. Наибольший экономический эффект имеет первый вариант конструктивного решения –</w:t>
      </w:r>
      <w:r w:rsidR="00C526C7">
        <w:rPr>
          <w:color w:val="000000"/>
          <w:sz w:val="28"/>
          <w:szCs w:val="28"/>
        </w:rPr>
        <w:t xml:space="preserve"> </w:t>
      </w:r>
      <w:r w:rsidRPr="00C526C7">
        <w:rPr>
          <w:color w:val="000000"/>
          <w:sz w:val="28"/>
          <w:szCs w:val="28"/>
        </w:rPr>
        <w:t>стены из пенобетонных блоков с эффективным утеплителем с облицовкой из кирпича.</w:t>
      </w:r>
    </w:p>
    <w:p w:rsidR="00E2080A" w:rsidRPr="00C526C7" w:rsidRDefault="00E2080A" w:rsidP="00C526C7">
      <w:pPr>
        <w:spacing w:line="360" w:lineRule="auto"/>
        <w:ind w:firstLine="709"/>
        <w:jc w:val="both"/>
        <w:rPr>
          <w:color w:val="000000"/>
          <w:sz w:val="28"/>
        </w:rPr>
      </w:pPr>
      <w:r w:rsidRPr="00C526C7">
        <w:rPr>
          <w:b/>
          <w:bCs/>
          <w:color w:val="000000"/>
          <w:sz w:val="28"/>
        </w:rPr>
        <w:t>Определяется величина капитальных вложений</w:t>
      </w:r>
      <w:r w:rsidRPr="00C526C7">
        <w:rPr>
          <w:color w:val="000000"/>
          <w:sz w:val="28"/>
        </w:rPr>
        <w:t xml:space="preserve"> по базовому варианту согласно формулы</w:t>
      </w:r>
      <w:r w:rsidRPr="00C526C7">
        <w:rPr>
          <w:b/>
          <w:color w:val="000000"/>
          <w:sz w:val="28"/>
          <w:szCs w:val="28"/>
        </w:rPr>
        <w:t xml:space="preserve"> </w:t>
      </w:r>
      <w:r w:rsidRPr="00C526C7">
        <w:rPr>
          <w:color w:val="000000"/>
          <w:sz w:val="28"/>
        </w:rPr>
        <w:t>по данным укрупненных показателей сметной стоимости работ в ценах 2001</w:t>
      </w:r>
      <w:r w:rsidR="00C526C7">
        <w:rPr>
          <w:color w:val="000000"/>
          <w:sz w:val="28"/>
        </w:rPr>
        <w:t> </w:t>
      </w:r>
      <w:r w:rsidR="00C526C7" w:rsidRPr="00C526C7">
        <w:rPr>
          <w:color w:val="000000"/>
          <w:sz w:val="28"/>
        </w:rPr>
        <w:t>г</w:t>
      </w:r>
      <w:r w:rsidRPr="00C526C7">
        <w:rPr>
          <w:color w:val="000000"/>
          <w:sz w:val="28"/>
        </w:rPr>
        <w:t>.</w:t>
      </w:r>
    </w:p>
    <w:p w:rsidR="00C526C7" w:rsidRDefault="00C526C7" w:rsidP="00C526C7">
      <w:pPr>
        <w:spacing w:line="360" w:lineRule="auto"/>
        <w:ind w:firstLine="709"/>
        <w:jc w:val="both"/>
        <w:rPr>
          <w:bCs/>
          <w:color w:val="000000"/>
          <w:sz w:val="28"/>
          <w:szCs w:val="28"/>
        </w:rPr>
      </w:pPr>
    </w:p>
    <w:p w:rsidR="00E2080A" w:rsidRPr="00C526C7" w:rsidRDefault="00E2080A" w:rsidP="00C526C7">
      <w:pPr>
        <w:spacing w:line="360" w:lineRule="auto"/>
        <w:ind w:firstLine="709"/>
        <w:jc w:val="both"/>
        <w:rPr>
          <w:bCs/>
          <w:color w:val="000000"/>
          <w:sz w:val="28"/>
        </w:rPr>
      </w:pPr>
      <w:r w:rsidRPr="00C526C7">
        <w:rPr>
          <w:bCs/>
          <w:color w:val="000000"/>
          <w:sz w:val="28"/>
          <w:szCs w:val="28"/>
        </w:rPr>
        <w:t>К</w:t>
      </w:r>
      <w:r w:rsidR="00C526C7">
        <w:rPr>
          <w:bCs/>
          <w:color w:val="000000"/>
          <w:sz w:val="28"/>
          <w:szCs w:val="28"/>
          <w:vertAlign w:val="subscript"/>
        </w:rPr>
        <w:t xml:space="preserve"> </w:t>
      </w:r>
      <w:r w:rsidRPr="00C526C7">
        <w:rPr>
          <w:bCs/>
          <w:color w:val="000000"/>
          <w:sz w:val="28"/>
          <w:szCs w:val="28"/>
        </w:rPr>
        <w:t xml:space="preserve">= С </w:t>
      </w:r>
      <w:r w:rsidRPr="00C526C7">
        <w:rPr>
          <w:bCs/>
          <w:color w:val="000000"/>
          <w:sz w:val="28"/>
          <w:szCs w:val="28"/>
          <w:vertAlign w:val="subscript"/>
        </w:rPr>
        <w:t xml:space="preserve">уд </w:t>
      </w:r>
      <w:r w:rsidRPr="00C526C7">
        <w:rPr>
          <w:bCs/>
          <w:color w:val="000000"/>
          <w:sz w:val="28"/>
          <w:szCs w:val="28"/>
        </w:rPr>
        <w:t xml:space="preserve">* </w:t>
      </w:r>
      <w:r w:rsidRPr="00C526C7">
        <w:rPr>
          <w:bCs/>
          <w:color w:val="000000"/>
          <w:sz w:val="28"/>
          <w:szCs w:val="28"/>
          <w:lang w:val="en-US"/>
        </w:rPr>
        <w:t>V</w:t>
      </w:r>
      <w:r w:rsidRPr="00C526C7">
        <w:rPr>
          <w:bCs/>
          <w:color w:val="000000"/>
          <w:sz w:val="28"/>
          <w:szCs w:val="28"/>
          <w:vertAlign w:val="subscript"/>
        </w:rPr>
        <w:t xml:space="preserve"> зд </w:t>
      </w:r>
      <w:r w:rsidRPr="00C526C7">
        <w:rPr>
          <w:bCs/>
          <w:color w:val="000000"/>
          <w:sz w:val="28"/>
          <w:szCs w:val="28"/>
        </w:rPr>
        <w:t>* К</w:t>
      </w:r>
      <w:r w:rsidRPr="00C526C7">
        <w:rPr>
          <w:bCs/>
          <w:color w:val="000000"/>
          <w:sz w:val="28"/>
          <w:szCs w:val="28"/>
          <w:vertAlign w:val="subscript"/>
        </w:rPr>
        <w:t xml:space="preserve"> пер </w:t>
      </w:r>
      <w:r w:rsidRPr="00C526C7">
        <w:rPr>
          <w:bCs/>
          <w:color w:val="000000"/>
          <w:sz w:val="28"/>
          <w:szCs w:val="28"/>
        </w:rPr>
        <w:t xml:space="preserve">* ή </w:t>
      </w:r>
      <w:r w:rsidRPr="00C526C7">
        <w:rPr>
          <w:bCs/>
          <w:color w:val="000000"/>
          <w:sz w:val="28"/>
          <w:szCs w:val="28"/>
          <w:vertAlign w:val="subscript"/>
        </w:rPr>
        <w:t xml:space="preserve">1 </w:t>
      </w:r>
      <w:r w:rsidRPr="00C526C7">
        <w:rPr>
          <w:bCs/>
          <w:color w:val="000000"/>
          <w:sz w:val="28"/>
          <w:szCs w:val="28"/>
        </w:rPr>
        <w:t xml:space="preserve">* ή </w:t>
      </w:r>
      <w:r w:rsidRPr="00C526C7">
        <w:rPr>
          <w:bCs/>
          <w:color w:val="000000"/>
          <w:sz w:val="28"/>
          <w:szCs w:val="28"/>
          <w:vertAlign w:val="subscript"/>
        </w:rPr>
        <w:t>2</w:t>
      </w:r>
      <w:r w:rsidR="00C526C7">
        <w:rPr>
          <w:bCs/>
          <w:color w:val="000000"/>
          <w:sz w:val="28"/>
          <w:szCs w:val="28"/>
          <w:vertAlign w:val="subscript"/>
        </w:rPr>
        <w:t xml:space="preserve"> </w:t>
      </w:r>
      <w:r w:rsidRPr="00C526C7">
        <w:rPr>
          <w:bCs/>
          <w:color w:val="000000"/>
          <w:sz w:val="28"/>
          <w:szCs w:val="28"/>
        </w:rPr>
        <w:t xml:space="preserve">* </w:t>
      </w:r>
      <w:r w:rsidRPr="00C526C7">
        <w:rPr>
          <w:bCs/>
          <w:color w:val="000000"/>
          <w:sz w:val="28"/>
          <w:szCs w:val="28"/>
          <w:lang w:val="en-US"/>
        </w:rPr>
        <w:t>I</w:t>
      </w:r>
      <w:r w:rsidRPr="00C526C7">
        <w:rPr>
          <w:bCs/>
          <w:color w:val="000000"/>
          <w:sz w:val="28"/>
          <w:szCs w:val="28"/>
          <w:vertAlign w:val="subscript"/>
        </w:rPr>
        <w:t>смр</w:t>
      </w:r>
    </w:p>
    <w:p w:rsidR="00C526C7" w:rsidRDefault="00C526C7" w:rsidP="00C526C7">
      <w:pPr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br w:type="page"/>
      </w:r>
      <w:r w:rsidR="00E2080A" w:rsidRPr="00C526C7">
        <w:rPr>
          <w:bCs/>
          <w:color w:val="000000"/>
          <w:sz w:val="28"/>
        </w:rPr>
        <w:t xml:space="preserve">где: С </w:t>
      </w:r>
      <w:r w:rsidR="00E2080A" w:rsidRPr="00C526C7">
        <w:rPr>
          <w:bCs/>
          <w:color w:val="000000"/>
          <w:sz w:val="28"/>
          <w:vertAlign w:val="subscript"/>
        </w:rPr>
        <w:t>уд</w:t>
      </w:r>
      <w:r>
        <w:rPr>
          <w:color w:val="000000"/>
          <w:sz w:val="28"/>
          <w:szCs w:val="28"/>
          <w:vertAlign w:val="subscript"/>
        </w:rPr>
        <w:t xml:space="preserve"> </w:t>
      </w:r>
      <w:r w:rsidR="00E2080A" w:rsidRPr="00C526C7">
        <w:rPr>
          <w:color w:val="000000"/>
          <w:sz w:val="28"/>
        </w:rPr>
        <w:t>- удельный средний показатель сметной стоимости строительно – монтажных работ в ценах 2000</w:t>
      </w:r>
      <w:r>
        <w:rPr>
          <w:color w:val="000000"/>
          <w:sz w:val="28"/>
        </w:rPr>
        <w:t> </w:t>
      </w:r>
      <w:r w:rsidRPr="00C526C7">
        <w:rPr>
          <w:color w:val="000000"/>
          <w:sz w:val="28"/>
        </w:rPr>
        <w:t>г</w:t>
      </w:r>
      <w:r w:rsidR="00E2080A" w:rsidRPr="00C526C7">
        <w:rPr>
          <w:color w:val="000000"/>
          <w:sz w:val="28"/>
        </w:rPr>
        <w:t xml:space="preserve">., </w:t>
      </w:r>
      <w:r w:rsidRPr="00C526C7">
        <w:rPr>
          <w:color w:val="000000"/>
          <w:sz w:val="28"/>
        </w:rPr>
        <w:t>руб</w:t>
      </w:r>
      <w:r>
        <w:rPr>
          <w:color w:val="000000"/>
          <w:sz w:val="28"/>
        </w:rPr>
        <w:t>.</w:t>
      </w:r>
      <w:r w:rsidRPr="00C526C7">
        <w:rPr>
          <w:color w:val="000000"/>
          <w:sz w:val="28"/>
        </w:rPr>
        <w:t>/</w:t>
      </w:r>
      <w:r w:rsidR="00E2080A" w:rsidRPr="00C526C7">
        <w:rPr>
          <w:color w:val="000000"/>
          <w:sz w:val="28"/>
        </w:rPr>
        <w:t>м</w:t>
      </w:r>
      <w:r w:rsidR="00E2080A" w:rsidRPr="00C526C7">
        <w:rPr>
          <w:color w:val="000000"/>
          <w:sz w:val="28"/>
          <w:vertAlign w:val="superscript"/>
        </w:rPr>
        <w:t>3</w:t>
      </w:r>
      <w:r w:rsidR="00E2080A" w:rsidRPr="00C526C7">
        <w:rPr>
          <w:color w:val="000000"/>
          <w:sz w:val="28"/>
        </w:rPr>
        <w:t>; может приниматься по данным</w:t>
      </w:r>
      <w:r>
        <w:rPr>
          <w:color w:val="000000"/>
          <w:sz w:val="28"/>
        </w:rPr>
        <w:t xml:space="preserve"> </w:t>
      </w:r>
      <w:r w:rsidR="00E2080A" w:rsidRPr="00C526C7">
        <w:rPr>
          <w:color w:val="000000"/>
          <w:sz w:val="28"/>
        </w:rPr>
        <w:t xml:space="preserve">приложения 6. (1402,8 </w:t>
      </w:r>
      <w:r w:rsidRPr="00C526C7">
        <w:rPr>
          <w:color w:val="000000"/>
          <w:sz w:val="28"/>
        </w:rPr>
        <w:t>руб</w:t>
      </w:r>
      <w:r>
        <w:rPr>
          <w:color w:val="000000"/>
          <w:sz w:val="28"/>
        </w:rPr>
        <w:t>.</w:t>
      </w:r>
      <w:r w:rsidRPr="00C526C7">
        <w:rPr>
          <w:color w:val="000000"/>
          <w:sz w:val="28"/>
        </w:rPr>
        <w:t>)</w:t>
      </w:r>
      <w:r w:rsidR="00E2080A" w:rsidRPr="00C526C7">
        <w:rPr>
          <w:color w:val="000000"/>
          <w:sz w:val="28"/>
        </w:rPr>
        <w:t>;</w:t>
      </w:r>
    </w:p>
    <w:p w:rsidR="00E2080A" w:rsidRPr="00C526C7" w:rsidRDefault="00E2080A" w:rsidP="00C526C7">
      <w:pPr>
        <w:tabs>
          <w:tab w:val="left" w:pos="3402"/>
          <w:tab w:val="left" w:pos="3686"/>
        </w:tabs>
        <w:spacing w:line="360" w:lineRule="auto"/>
        <w:ind w:firstLine="709"/>
        <w:jc w:val="both"/>
        <w:rPr>
          <w:color w:val="000000"/>
          <w:sz w:val="28"/>
        </w:rPr>
      </w:pPr>
      <w:r w:rsidRPr="00C526C7">
        <w:rPr>
          <w:bCs/>
          <w:color w:val="000000"/>
          <w:sz w:val="28"/>
          <w:lang w:val="en-US"/>
        </w:rPr>
        <w:t>V</w:t>
      </w:r>
      <w:r w:rsidRPr="00C526C7">
        <w:rPr>
          <w:bCs/>
          <w:color w:val="000000"/>
          <w:sz w:val="28"/>
          <w:vertAlign w:val="subscript"/>
        </w:rPr>
        <w:t xml:space="preserve"> зд</w:t>
      </w:r>
      <w:r w:rsidR="00C526C7">
        <w:rPr>
          <w:color w:val="000000"/>
          <w:sz w:val="28"/>
          <w:szCs w:val="28"/>
          <w:vertAlign w:val="subscript"/>
        </w:rPr>
        <w:t xml:space="preserve"> </w:t>
      </w:r>
      <w:r w:rsidRPr="00C526C7">
        <w:rPr>
          <w:color w:val="000000"/>
          <w:sz w:val="28"/>
        </w:rPr>
        <w:t>- строительный объем здания, м</w:t>
      </w:r>
      <w:r w:rsidRPr="00C526C7">
        <w:rPr>
          <w:color w:val="000000"/>
          <w:sz w:val="28"/>
          <w:vertAlign w:val="superscript"/>
        </w:rPr>
        <w:t>3</w:t>
      </w:r>
      <w:r w:rsidRPr="00C526C7">
        <w:rPr>
          <w:color w:val="000000"/>
          <w:sz w:val="28"/>
        </w:rPr>
        <w:t>; (60714</w:t>
      </w:r>
      <w:r w:rsidR="00C526C7">
        <w:rPr>
          <w:color w:val="000000"/>
          <w:sz w:val="28"/>
        </w:rPr>
        <w:t> </w:t>
      </w:r>
      <w:r w:rsidRPr="00C526C7">
        <w:rPr>
          <w:color w:val="000000"/>
          <w:sz w:val="28"/>
        </w:rPr>
        <w:t>м</w:t>
      </w:r>
      <w:r w:rsidRPr="00C526C7">
        <w:rPr>
          <w:color w:val="000000"/>
          <w:sz w:val="28"/>
          <w:vertAlign w:val="superscript"/>
        </w:rPr>
        <w:t>3</w:t>
      </w:r>
      <w:r w:rsidRPr="00C526C7">
        <w:rPr>
          <w:color w:val="000000"/>
          <w:sz w:val="28"/>
        </w:rPr>
        <w:t>)</w:t>
      </w:r>
    </w:p>
    <w:p w:rsidR="00E2080A" w:rsidRPr="00C526C7" w:rsidRDefault="00E2080A" w:rsidP="00C526C7">
      <w:pPr>
        <w:spacing w:line="360" w:lineRule="auto"/>
        <w:ind w:firstLine="709"/>
        <w:jc w:val="both"/>
        <w:rPr>
          <w:color w:val="000000"/>
          <w:sz w:val="28"/>
        </w:rPr>
      </w:pPr>
      <w:r w:rsidRPr="00C526C7">
        <w:rPr>
          <w:bCs/>
          <w:color w:val="000000"/>
          <w:sz w:val="28"/>
        </w:rPr>
        <w:t>К</w:t>
      </w:r>
      <w:r w:rsidRPr="00C526C7">
        <w:rPr>
          <w:bCs/>
          <w:color w:val="000000"/>
          <w:sz w:val="28"/>
          <w:vertAlign w:val="subscript"/>
        </w:rPr>
        <w:t xml:space="preserve"> пер</w:t>
      </w:r>
      <w:r w:rsidR="00C526C7">
        <w:rPr>
          <w:color w:val="000000"/>
          <w:sz w:val="28"/>
          <w:szCs w:val="28"/>
          <w:vertAlign w:val="subscript"/>
        </w:rPr>
        <w:t xml:space="preserve"> </w:t>
      </w:r>
      <w:r w:rsidRPr="00C526C7">
        <w:rPr>
          <w:color w:val="000000"/>
          <w:sz w:val="28"/>
        </w:rPr>
        <w:t>- коэффициент перехода от сметной стоимости строительно</w:t>
      </w:r>
      <w:r w:rsidR="00C526C7">
        <w:rPr>
          <w:color w:val="000000"/>
          <w:sz w:val="28"/>
        </w:rPr>
        <w:t xml:space="preserve"> –</w:t>
      </w:r>
      <w:r w:rsidR="00C526C7" w:rsidRPr="00C526C7">
        <w:rPr>
          <w:color w:val="000000"/>
          <w:sz w:val="28"/>
        </w:rPr>
        <w:t xml:space="preserve"> мо</w:t>
      </w:r>
      <w:r w:rsidRPr="00C526C7">
        <w:rPr>
          <w:color w:val="000000"/>
          <w:sz w:val="28"/>
        </w:rPr>
        <w:t>нтажных работ к величине капитальных вложений</w:t>
      </w:r>
      <w:r w:rsidR="00C526C7">
        <w:rPr>
          <w:color w:val="000000"/>
          <w:sz w:val="28"/>
        </w:rPr>
        <w:t xml:space="preserve"> </w:t>
      </w:r>
      <w:r w:rsidRPr="00C526C7">
        <w:rPr>
          <w:color w:val="000000"/>
          <w:sz w:val="28"/>
        </w:rPr>
        <w:t>принимается: для объектов административного значения – 1,1;</w:t>
      </w:r>
    </w:p>
    <w:p w:rsidR="00E2080A" w:rsidRPr="00C526C7" w:rsidRDefault="00E2080A" w:rsidP="00C526C7">
      <w:pPr>
        <w:spacing w:line="360" w:lineRule="auto"/>
        <w:ind w:firstLine="709"/>
        <w:jc w:val="both"/>
        <w:rPr>
          <w:color w:val="000000"/>
          <w:sz w:val="28"/>
        </w:rPr>
      </w:pPr>
      <w:r w:rsidRPr="00C526C7">
        <w:rPr>
          <w:bCs/>
          <w:color w:val="000000"/>
          <w:sz w:val="28"/>
        </w:rPr>
        <w:t xml:space="preserve">ή </w:t>
      </w:r>
      <w:r w:rsidRPr="00C526C7">
        <w:rPr>
          <w:bCs/>
          <w:color w:val="000000"/>
          <w:sz w:val="28"/>
          <w:vertAlign w:val="subscript"/>
        </w:rPr>
        <w:t>1</w:t>
      </w:r>
      <w:r w:rsidR="00C526C7">
        <w:rPr>
          <w:color w:val="000000"/>
          <w:sz w:val="28"/>
          <w:szCs w:val="28"/>
          <w:vertAlign w:val="subscript"/>
        </w:rPr>
        <w:t xml:space="preserve"> </w:t>
      </w:r>
      <w:r w:rsidRPr="00C526C7">
        <w:rPr>
          <w:color w:val="000000"/>
          <w:sz w:val="28"/>
        </w:rPr>
        <w:t>- коэффициент учета территориального пояса; для условий Краснодарского края он принимается равным 1,0;</w:t>
      </w:r>
    </w:p>
    <w:p w:rsidR="00E2080A" w:rsidRPr="00C526C7" w:rsidRDefault="00E2080A" w:rsidP="00C526C7">
      <w:pPr>
        <w:spacing w:line="360" w:lineRule="auto"/>
        <w:ind w:firstLine="709"/>
        <w:jc w:val="both"/>
        <w:rPr>
          <w:color w:val="000000"/>
          <w:sz w:val="28"/>
        </w:rPr>
      </w:pPr>
      <w:r w:rsidRPr="00C526C7">
        <w:rPr>
          <w:bCs/>
          <w:color w:val="000000"/>
          <w:sz w:val="28"/>
        </w:rPr>
        <w:t xml:space="preserve">ή </w:t>
      </w:r>
      <w:r w:rsidRPr="00C526C7">
        <w:rPr>
          <w:bCs/>
          <w:color w:val="000000"/>
          <w:sz w:val="28"/>
          <w:vertAlign w:val="subscript"/>
        </w:rPr>
        <w:t>2</w:t>
      </w:r>
      <w:r w:rsidR="00C526C7">
        <w:rPr>
          <w:color w:val="000000"/>
          <w:sz w:val="28"/>
          <w:szCs w:val="28"/>
          <w:vertAlign w:val="subscript"/>
        </w:rPr>
        <w:t xml:space="preserve"> </w:t>
      </w:r>
      <w:r w:rsidRPr="00C526C7">
        <w:rPr>
          <w:color w:val="000000"/>
          <w:sz w:val="28"/>
        </w:rPr>
        <w:t>- коэффициент учета вида строительства равен 1;</w:t>
      </w:r>
    </w:p>
    <w:p w:rsidR="00E2080A" w:rsidRPr="00C526C7" w:rsidRDefault="00E2080A" w:rsidP="00C526C7">
      <w:pPr>
        <w:spacing w:line="360" w:lineRule="auto"/>
        <w:ind w:firstLine="709"/>
        <w:jc w:val="both"/>
        <w:rPr>
          <w:color w:val="000000"/>
          <w:sz w:val="28"/>
        </w:rPr>
      </w:pPr>
      <w:r w:rsidRPr="00C526C7">
        <w:rPr>
          <w:color w:val="000000"/>
          <w:sz w:val="28"/>
          <w:szCs w:val="28"/>
          <w:lang w:val="en-US"/>
        </w:rPr>
        <w:t>I</w:t>
      </w:r>
      <w:r w:rsidRPr="00C526C7">
        <w:rPr>
          <w:color w:val="000000"/>
          <w:sz w:val="28"/>
          <w:szCs w:val="28"/>
          <w:vertAlign w:val="subscript"/>
        </w:rPr>
        <w:t>смр</w:t>
      </w:r>
      <w:r w:rsidR="00C526C7">
        <w:rPr>
          <w:color w:val="000000"/>
          <w:sz w:val="28"/>
          <w:szCs w:val="28"/>
          <w:vertAlign w:val="subscript"/>
        </w:rPr>
        <w:t xml:space="preserve"> </w:t>
      </w:r>
      <w:r w:rsidRPr="00C526C7">
        <w:rPr>
          <w:color w:val="000000"/>
          <w:sz w:val="28"/>
        </w:rPr>
        <w:t xml:space="preserve">- индекс роста сметной стоимости строительно </w:t>
      </w:r>
      <w:r w:rsidR="00C526C7">
        <w:rPr>
          <w:color w:val="000000"/>
          <w:sz w:val="28"/>
        </w:rPr>
        <w:t>–</w:t>
      </w:r>
      <w:r w:rsidR="00C526C7" w:rsidRPr="00C526C7">
        <w:rPr>
          <w:color w:val="000000"/>
          <w:sz w:val="28"/>
        </w:rPr>
        <w:t xml:space="preserve"> </w:t>
      </w:r>
      <w:r w:rsidRPr="00C526C7">
        <w:rPr>
          <w:color w:val="000000"/>
          <w:sz w:val="28"/>
        </w:rPr>
        <w:t>монтажных работ от уровня цен 2001</w:t>
      </w:r>
      <w:r w:rsidR="00C526C7">
        <w:rPr>
          <w:color w:val="000000"/>
          <w:sz w:val="28"/>
        </w:rPr>
        <w:t> </w:t>
      </w:r>
      <w:r w:rsidR="00C526C7" w:rsidRPr="00C526C7">
        <w:rPr>
          <w:color w:val="000000"/>
          <w:sz w:val="28"/>
        </w:rPr>
        <w:t>г</w:t>
      </w:r>
      <w:r w:rsidRPr="00C526C7">
        <w:rPr>
          <w:color w:val="000000"/>
          <w:sz w:val="28"/>
        </w:rPr>
        <w:t>. к текущим ценам; принимается по данным бюллетеня регионального центра ценообразования в строительстве «Кубаньстройцена» на 1 квартал 2005 года (3,02)</w:t>
      </w:r>
    </w:p>
    <w:p w:rsidR="00E2080A" w:rsidRPr="00C526C7" w:rsidRDefault="00E2080A" w:rsidP="00C526C7">
      <w:pPr>
        <w:spacing w:line="360" w:lineRule="auto"/>
        <w:ind w:firstLine="709"/>
        <w:jc w:val="both"/>
        <w:rPr>
          <w:bCs/>
          <w:color w:val="000000"/>
          <w:sz w:val="28"/>
        </w:rPr>
      </w:pPr>
      <w:r w:rsidRPr="00C526C7">
        <w:rPr>
          <w:bCs/>
          <w:color w:val="000000"/>
          <w:sz w:val="28"/>
          <w:szCs w:val="28"/>
        </w:rPr>
        <w:t>К=</w:t>
      </w:r>
      <w:r w:rsidR="004B6094">
        <w:rPr>
          <w:bCs/>
          <w:color w:val="000000"/>
          <w:position w:val="-16"/>
          <w:sz w:val="28"/>
          <w:szCs w:val="28"/>
        </w:rPr>
        <w:pict>
          <v:shape id="_x0000_i1040" type="#_x0000_t75" style="width:359.25pt;height:20.25pt">
            <v:imagedata r:id="rId22" o:title=""/>
          </v:shape>
        </w:pict>
      </w:r>
      <w:r w:rsidRPr="00C526C7">
        <w:rPr>
          <w:bCs/>
          <w:color w:val="000000"/>
          <w:sz w:val="28"/>
          <w:szCs w:val="28"/>
        </w:rPr>
        <w:t xml:space="preserve"> руб.</w:t>
      </w:r>
    </w:p>
    <w:p w:rsidR="00E2080A" w:rsidRPr="00C526C7" w:rsidRDefault="00E2080A" w:rsidP="00C526C7">
      <w:pPr>
        <w:spacing w:line="360" w:lineRule="auto"/>
        <w:ind w:firstLine="709"/>
        <w:jc w:val="both"/>
        <w:rPr>
          <w:color w:val="000000"/>
          <w:sz w:val="28"/>
        </w:rPr>
      </w:pPr>
      <w:r w:rsidRPr="00C526C7">
        <w:rPr>
          <w:color w:val="000000"/>
          <w:sz w:val="28"/>
        </w:rPr>
        <w:t>Величина капитальных вложений по сравниваемым вариантам определяется, исходя из того, что в здании меняются только конструкции по вариантам, по формуле</w:t>
      </w:r>
    </w:p>
    <w:p w:rsidR="00D8070A" w:rsidRPr="00C526C7" w:rsidRDefault="00D8070A" w:rsidP="00C526C7">
      <w:pPr>
        <w:spacing w:line="360" w:lineRule="auto"/>
        <w:ind w:firstLine="709"/>
        <w:jc w:val="both"/>
        <w:rPr>
          <w:color w:val="000000"/>
          <w:sz w:val="28"/>
        </w:rPr>
      </w:pPr>
    </w:p>
    <w:p w:rsidR="00D8070A" w:rsidRPr="00C526C7" w:rsidRDefault="004B6094" w:rsidP="00C526C7">
      <w:pPr>
        <w:spacing w:line="360" w:lineRule="auto"/>
        <w:ind w:firstLine="709"/>
        <w:jc w:val="both"/>
        <w:rPr>
          <w:bCs/>
          <w:color w:val="000000"/>
          <w:sz w:val="28"/>
        </w:rPr>
      </w:pPr>
      <w:r>
        <w:rPr>
          <w:bCs/>
          <w:color w:val="000000"/>
          <w:position w:val="-30"/>
          <w:sz w:val="28"/>
          <w:szCs w:val="28"/>
        </w:rPr>
        <w:pict>
          <v:shape id="_x0000_i1041" type="#_x0000_t75" style="width:104.25pt;height:36pt">
            <v:imagedata r:id="rId23" o:title=""/>
          </v:shape>
        </w:pict>
      </w:r>
      <w:r w:rsidR="00D8070A" w:rsidRPr="00C526C7">
        <w:rPr>
          <w:bCs/>
          <w:color w:val="000000"/>
          <w:sz w:val="28"/>
          <w:szCs w:val="28"/>
        </w:rPr>
        <w:t>;</w:t>
      </w:r>
    </w:p>
    <w:p w:rsidR="00E2080A" w:rsidRPr="00C526C7" w:rsidRDefault="00E2080A" w:rsidP="00C526C7">
      <w:pPr>
        <w:spacing w:line="360" w:lineRule="auto"/>
        <w:ind w:firstLine="709"/>
        <w:jc w:val="both"/>
        <w:rPr>
          <w:bCs/>
          <w:color w:val="000000"/>
          <w:sz w:val="28"/>
        </w:rPr>
      </w:pPr>
      <w:r w:rsidRPr="00C526C7">
        <w:rPr>
          <w:color w:val="000000"/>
          <w:sz w:val="28"/>
        </w:rPr>
        <w:t xml:space="preserve">где: </w:t>
      </w:r>
      <w:r w:rsidRPr="00C526C7">
        <w:rPr>
          <w:bCs/>
          <w:color w:val="000000"/>
          <w:sz w:val="28"/>
          <w:lang w:val="en-US"/>
        </w:rPr>
        <w:t>C</w:t>
      </w:r>
      <w:r w:rsidRPr="00C526C7">
        <w:rPr>
          <w:bCs/>
          <w:color w:val="000000"/>
          <w:sz w:val="28"/>
          <w:vertAlign w:val="superscript"/>
          <w:lang w:val="en-US"/>
        </w:rPr>
        <w:t>c</w:t>
      </w:r>
      <w:r w:rsidRPr="00C526C7">
        <w:rPr>
          <w:bCs/>
          <w:color w:val="000000"/>
          <w:sz w:val="28"/>
          <w:vertAlign w:val="superscript"/>
        </w:rPr>
        <w:t xml:space="preserve"> </w:t>
      </w:r>
      <w:r w:rsidRPr="00C526C7">
        <w:rPr>
          <w:bCs/>
          <w:color w:val="000000"/>
          <w:sz w:val="28"/>
          <w:vertAlign w:val="subscript"/>
        </w:rPr>
        <w:t>б</w:t>
      </w:r>
      <w:r w:rsidR="00C526C7">
        <w:rPr>
          <w:bCs/>
          <w:color w:val="000000"/>
          <w:sz w:val="28"/>
          <w:vertAlign w:val="subscript"/>
        </w:rPr>
        <w:t>,</w:t>
      </w:r>
      <w:r w:rsidRPr="00C526C7">
        <w:rPr>
          <w:bCs/>
          <w:color w:val="000000"/>
          <w:sz w:val="28"/>
        </w:rPr>
        <w:t xml:space="preserve"> С </w:t>
      </w:r>
      <w:r w:rsidRPr="00C526C7">
        <w:rPr>
          <w:bCs/>
          <w:color w:val="000000"/>
          <w:sz w:val="28"/>
          <w:vertAlign w:val="superscript"/>
        </w:rPr>
        <w:t xml:space="preserve">с </w:t>
      </w:r>
      <w:r w:rsidRPr="00C526C7">
        <w:rPr>
          <w:bCs/>
          <w:color w:val="000000"/>
          <w:sz w:val="28"/>
          <w:vertAlign w:val="subscript"/>
          <w:lang w:val="en-US"/>
        </w:rPr>
        <w:t>i</w:t>
      </w:r>
      <w:r w:rsidR="00C526C7">
        <w:rPr>
          <w:b/>
          <w:color w:val="000000"/>
          <w:sz w:val="28"/>
          <w:szCs w:val="28"/>
          <w:vertAlign w:val="subscript"/>
        </w:rPr>
        <w:t xml:space="preserve"> </w:t>
      </w:r>
      <w:r w:rsidRPr="00C526C7">
        <w:rPr>
          <w:color w:val="000000"/>
          <w:sz w:val="28"/>
        </w:rPr>
        <w:t>- сметная стоимость базисного и сравниваемого вариантов конструктивного решения здания; принимается по данным сметных расчетов.</w:t>
      </w:r>
    </w:p>
    <w:p w:rsidR="00E2080A" w:rsidRPr="00C526C7" w:rsidRDefault="00E2080A" w:rsidP="00C526C7">
      <w:pPr>
        <w:tabs>
          <w:tab w:val="num" w:pos="0"/>
        </w:tabs>
        <w:spacing w:line="360" w:lineRule="auto"/>
        <w:ind w:firstLine="709"/>
        <w:jc w:val="both"/>
        <w:rPr>
          <w:bCs/>
          <w:color w:val="000000"/>
          <w:sz w:val="28"/>
          <w:szCs w:val="28"/>
        </w:rPr>
      </w:pPr>
      <w:r w:rsidRPr="00C526C7">
        <w:rPr>
          <w:bCs/>
          <w:color w:val="000000"/>
          <w:sz w:val="28"/>
          <w:szCs w:val="28"/>
        </w:rPr>
        <w:t xml:space="preserve">К </w:t>
      </w:r>
      <w:r w:rsidRPr="00C526C7">
        <w:rPr>
          <w:bCs/>
          <w:color w:val="000000"/>
          <w:sz w:val="28"/>
          <w:szCs w:val="28"/>
          <w:vertAlign w:val="subscript"/>
        </w:rPr>
        <w:t>1</w:t>
      </w:r>
      <w:r w:rsidR="00C526C7">
        <w:rPr>
          <w:bCs/>
          <w:color w:val="000000"/>
          <w:sz w:val="28"/>
          <w:szCs w:val="28"/>
          <w:vertAlign w:val="subscript"/>
        </w:rPr>
        <w:t xml:space="preserve"> </w:t>
      </w:r>
      <w:r w:rsidRPr="00C526C7">
        <w:rPr>
          <w:bCs/>
          <w:color w:val="000000"/>
          <w:sz w:val="28"/>
          <w:szCs w:val="28"/>
        </w:rPr>
        <w:t xml:space="preserve">= К </w:t>
      </w:r>
      <w:r w:rsidRPr="00C526C7">
        <w:rPr>
          <w:bCs/>
          <w:color w:val="000000"/>
          <w:sz w:val="28"/>
          <w:szCs w:val="28"/>
          <w:vertAlign w:val="subscript"/>
        </w:rPr>
        <w:t xml:space="preserve">б </w:t>
      </w:r>
      <w:r w:rsidRPr="00C526C7">
        <w:rPr>
          <w:bCs/>
          <w:color w:val="000000"/>
          <w:sz w:val="28"/>
          <w:szCs w:val="28"/>
        </w:rPr>
        <w:t>– (</w:t>
      </w:r>
      <w:r w:rsidRPr="00C526C7">
        <w:rPr>
          <w:bCs/>
          <w:color w:val="000000"/>
          <w:sz w:val="28"/>
          <w:szCs w:val="28"/>
          <w:lang w:val="en-US"/>
        </w:rPr>
        <w:t>C</w:t>
      </w:r>
      <w:r w:rsidRPr="00C526C7">
        <w:rPr>
          <w:bCs/>
          <w:color w:val="000000"/>
          <w:sz w:val="28"/>
          <w:szCs w:val="28"/>
          <w:vertAlign w:val="superscript"/>
          <w:lang w:val="en-US"/>
        </w:rPr>
        <w:t>c</w:t>
      </w:r>
      <w:r w:rsidRPr="00C526C7">
        <w:rPr>
          <w:bCs/>
          <w:color w:val="000000"/>
          <w:sz w:val="28"/>
          <w:szCs w:val="28"/>
          <w:vertAlign w:val="superscript"/>
        </w:rPr>
        <w:t xml:space="preserve"> </w:t>
      </w:r>
      <w:r w:rsidRPr="00C526C7">
        <w:rPr>
          <w:bCs/>
          <w:color w:val="000000"/>
          <w:sz w:val="28"/>
          <w:szCs w:val="28"/>
          <w:vertAlign w:val="subscript"/>
        </w:rPr>
        <w:t>б</w:t>
      </w:r>
      <w:r w:rsidR="00C526C7">
        <w:rPr>
          <w:bCs/>
          <w:color w:val="000000"/>
          <w:sz w:val="28"/>
          <w:szCs w:val="28"/>
          <w:vertAlign w:val="subscript"/>
        </w:rPr>
        <w:t xml:space="preserve"> </w:t>
      </w:r>
      <w:r w:rsidRPr="00C526C7">
        <w:rPr>
          <w:bCs/>
          <w:color w:val="000000"/>
          <w:sz w:val="28"/>
          <w:szCs w:val="28"/>
        </w:rPr>
        <w:t xml:space="preserve">- С </w:t>
      </w:r>
      <w:r w:rsidRPr="00C526C7">
        <w:rPr>
          <w:bCs/>
          <w:color w:val="000000"/>
          <w:sz w:val="28"/>
          <w:szCs w:val="28"/>
          <w:vertAlign w:val="superscript"/>
        </w:rPr>
        <w:t xml:space="preserve">с </w:t>
      </w:r>
      <w:r w:rsidRPr="00C526C7">
        <w:rPr>
          <w:bCs/>
          <w:color w:val="000000"/>
          <w:sz w:val="28"/>
          <w:szCs w:val="28"/>
          <w:vertAlign w:val="subscript"/>
          <w:lang w:val="en-US"/>
        </w:rPr>
        <w:t>i</w:t>
      </w:r>
      <w:r w:rsidR="00C526C7">
        <w:rPr>
          <w:bCs/>
          <w:color w:val="000000"/>
          <w:sz w:val="28"/>
          <w:szCs w:val="28"/>
          <w:vertAlign w:val="subscript"/>
        </w:rPr>
        <w:t>)</w:t>
      </w:r>
      <w:r w:rsidRPr="00C526C7">
        <w:rPr>
          <w:bCs/>
          <w:color w:val="000000"/>
          <w:sz w:val="28"/>
          <w:szCs w:val="28"/>
        </w:rPr>
        <w:t xml:space="preserve"> = 285</w:t>
      </w:r>
      <w:r w:rsidR="00D8070A" w:rsidRPr="00C526C7">
        <w:rPr>
          <w:bCs/>
          <w:color w:val="000000"/>
          <w:sz w:val="28"/>
          <w:szCs w:val="28"/>
        </w:rPr>
        <w:t> </w:t>
      </w:r>
      <w:r w:rsidRPr="00C526C7">
        <w:rPr>
          <w:bCs/>
          <w:color w:val="000000"/>
          <w:sz w:val="28"/>
          <w:szCs w:val="28"/>
        </w:rPr>
        <w:t>762</w:t>
      </w:r>
      <w:r w:rsidR="00D8070A" w:rsidRPr="00C526C7">
        <w:rPr>
          <w:bCs/>
          <w:color w:val="000000"/>
          <w:sz w:val="28"/>
          <w:szCs w:val="28"/>
        </w:rPr>
        <w:t xml:space="preserve"> </w:t>
      </w:r>
      <w:r w:rsidRPr="00C526C7">
        <w:rPr>
          <w:bCs/>
          <w:color w:val="000000"/>
          <w:sz w:val="28"/>
          <w:szCs w:val="28"/>
        </w:rPr>
        <w:t>742 – (12</w:t>
      </w:r>
      <w:r w:rsidR="00D8070A" w:rsidRPr="00C526C7">
        <w:rPr>
          <w:bCs/>
          <w:color w:val="000000"/>
          <w:sz w:val="28"/>
          <w:szCs w:val="28"/>
        </w:rPr>
        <w:t> </w:t>
      </w:r>
      <w:r w:rsidRPr="00C526C7">
        <w:rPr>
          <w:bCs/>
          <w:color w:val="000000"/>
          <w:sz w:val="28"/>
          <w:szCs w:val="28"/>
        </w:rPr>
        <w:t>325</w:t>
      </w:r>
      <w:r w:rsidR="00D8070A" w:rsidRPr="00C526C7">
        <w:rPr>
          <w:bCs/>
          <w:color w:val="000000"/>
          <w:sz w:val="28"/>
          <w:szCs w:val="28"/>
        </w:rPr>
        <w:t xml:space="preserve"> </w:t>
      </w:r>
      <w:r w:rsidRPr="00C526C7">
        <w:rPr>
          <w:bCs/>
          <w:color w:val="000000"/>
          <w:sz w:val="28"/>
          <w:szCs w:val="28"/>
        </w:rPr>
        <w:t>000</w:t>
      </w:r>
      <w:r w:rsidR="00C526C7">
        <w:rPr>
          <w:bCs/>
          <w:color w:val="000000"/>
          <w:sz w:val="28"/>
          <w:szCs w:val="28"/>
        </w:rPr>
        <w:t>–</w:t>
      </w:r>
      <w:r w:rsidR="00C526C7" w:rsidRPr="00C526C7">
        <w:rPr>
          <w:bCs/>
          <w:color w:val="000000"/>
          <w:sz w:val="28"/>
          <w:szCs w:val="28"/>
        </w:rPr>
        <w:t>9</w:t>
      </w:r>
      <w:r w:rsidR="00D8070A" w:rsidRPr="00C526C7">
        <w:rPr>
          <w:bCs/>
          <w:color w:val="000000"/>
          <w:sz w:val="28"/>
          <w:szCs w:val="28"/>
        </w:rPr>
        <w:t> </w:t>
      </w:r>
      <w:r w:rsidRPr="00C526C7">
        <w:rPr>
          <w:bCs/>
          <w:color w:val="000000"/>
          <w:sz w:val="28"/>
          <w:szCs w:val="28"/>
        </w:rPr>
        <w:t>554</w:t>
      </w:r>
      <w:r w:rsidR="00D8070A" w:rsidRPr="00C526C7">
        <w:rPr>
          <w:bCs/>
          <w:color w:val="000000"/>
          <w:sz w:val="28"/>
          <w:szCs w:val="28"/>
        </w:rPr>
        <w:t xml:space="preserve"> </w:t>
      </w:r>
      <w:r w:rsidRPr="00C526C7">
        <w:rPr>
          <w:bCs/>
          <w:color w:val="000000"/>
          <w:sz w:val="28"/>
          <w:szCs w:val="28"/>
        </w:rPr>
        <w:t>000) = 282</w:t>
      </w:r>
      <w:r w:rsidR="00D8070A" w:rsidRPr="00C526C7">
        <w:rPr>
          <w:bCs/>
          <w:color w:val="000000"/>
          <w:sz w:val="28"/>
          <w:szCs w:val="28"/>
        </w:rPr>
        <w:t> </w:t>
      </w:r>
      <w:r w:rsidRPr="00C526C7">
        <w:rPr>
          <w:bCs/>
          <w:color w:val="000000"/>
          <w:sz w:val="28"/>
          <w:szCs w:val="28"/>
        </w:rPr>
        <w:t>991</w:t>
      </w:r>
      <w:r w:rsidR="00D8070A" w:rsidRPr="00C526C7">
        <w:rPr>
          <w:bCs/>
          <w:color w:val="000000"/>
          <w:sz w:val="28"/>
          <w:szCs w:val="28"/>
        </w:rPr>
        <w:t xml:space="preserve"> </w:t>
      </w:r>
      <w:r w:rsidRPr="00C526C7">
        <w:rPr>
          <w:bCs/>
          <w:color w:val="000000"/>
          <w:sz w:val="28"/>
          <w:szCs w:val="28"/>
        </w:rPr>
        <w:t>742</w:t>
      </w:r>
      <w:r w:rsidR="00D8070A" w:rsidRPr="00C526C7">
        <w:rPr>
          <w:bCs/>
          <w:color w:val="000000"/>
          <w:sz w:val="28"/>
          <w:szCs w:val="28"/>
        </w:rPr>
        <w:t xml:space="preserve"> </w:t>
      </w:r>
      <w:r w:rsidRPr="00C526C7">
        <w:rPr>
          <w:bCs/>
          <w:color w:val="000000"/>
          <w:sz w:val="28"/>
          <w:szCs w:val="28"/>
        </w:rPr>
        <w:t>руб</w:t>
      </w:r>
      <w:r w:rsidR="00D8070A" w:rsidRPr="00C526C7">
        <w:rPr>
          <w:bCs/>
          <w:color w:val="000000"/>
          <w:sz w:val="28"/>
          <w:szCs w:val="28"/>
        </w:rPr>
        <w:t>.</w:t>
      </w:r>
    </w:p>
    <w:p w:rsidR="007D7F26" w:rsidRPr="00C526C7" w:rsidRDefault="00E2080A" w:rsidP="00C526C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526C7">
        <w:rPr>
          <w:bCs/>
          <w:color w:val="000000"/>
          <w:sz w:val="28"/>
          <w:szCs w:val="28"/>
        </w:rPr>
        <w:t xml:space="preserve">К </w:t>
      </w:r>
      <w:r w:rsidRPr="00C526C7">
        <w:rPr>
          <w:bCs/>
          <w:color w:val="000000"/>
          <w:sz w:val="28"/>
          <w:szCs w:val="28"/>
          <w:vertAlign w:val="subscript"/>
        </w:rPr>
        <w:t>3</w:t>
      </w:r>
      <w:r w:rsidR="00C526C7">
        <w:rPr>
          <w:bCs/>
          <w:color w:val="000000"/>
          <w:sz w:val="28"/>
          <w:szCs w:val="28"/>
          <w:vertAlign w:val="subscript"/>
        </w:rPr>
        <w:t xml:space="preserve"> </w:t>
      </w:r>
      <w:r w:rsidRPr="00C526C7">
        <w:rPr>
          <w:bCs/>
          <w:color w:val="000000"/>
          <w:sz w:val="28"/>
          <w:szCs w:val="28"/>
        </w:rPr>
        <w:t xml:space="preserve">= К </w:t>
      </w:r>
      <w:r w:rsidRPr="00C526C7">
        <w:rPr>
          <w:bCs/>
          <w:color w:val="000000"/>
          <w:sz w:val="28"/>
          <w:szCs w:val="28"/>
          <w:vertAlign w:val="subscript"/>
        </w:rPr>
        <w:t xml:space="preserve">б </w:t>
      </w:r>
      <w:r w:rsidRPr="00C526C7">
        <w:rPr>
          <w:bCs/>
          <w:color w:val="000000"/>
          <w:sz w:val="28"/>
          <w:szCs w:val="28"/>
        </w:rPr>
        <w:t>– (</w:t>
      </w:r>
      <w:r w:rsidRPr="00C526C7">
        <w:rPr>
          <w:bCs/>
          <w:color w:val="000000"/>
          <w:sz w:val="28"/>
          <w:szCs w:val="28"/>
          <w:lang w:val="en-US"/>
        </w:rPr>
        <w:t>C</w:t>
      </w:r>
      <w:r w:rsidRPr="00C526C7">
        <w:rPr>
          <w:bCs/>
          <w:color w:val="000000"/>
          <w:sz w:val="28"/>
          <w:szCs w:val="28"/>
          <w:vertAlign w:val="superscript"/>
          <w:lang w:val="en-US"/>
        </w:rPr>
        <w:t>c</w:t>
      </w:r>
      <w:r w:rsidRPr="00C526C7">
        <w:rPr>
          <w:bCs/>
          <w:color w:val="000000"/>
          <w:sz w:val="28"/>
          <w:szCs w:val="28"/>
          <w:vertAlign w:val="superscript"/>
        </w:rPr>
        <w:t xml:space="preserve"> </w:t>
      </w:r>
      <w:r w:rsidRPr="00C526C7">
        <w:rPr>
          <w:bCs/>
          <w:color w:val="000000"/>
          <w:sz w:val="28"/>
          <w:szCs w:val="28"/>
          <w:vertAlign w:val="subscript"/>
        </w:rPr>
        <w:t>б</w:t>
      </w:r>
      <w:r w:rsidR="00C526C7">
        <w:rPr>
          <w:bCs/>
          <w:color w:val="000000"/>
          <w:sz w:val="28"/>
          <w:szCs w:val="28"/>
          <w:vertAlign w:val="subscript"/>
        </w:rPr>
        <w:t xml:space="preserve"> </w:t>
      </w:r>
      <w:r w:rsidRPr="00C526C7">
        <w:rPr>
          <w:bCs/>
          <w:color w:val="000000"/>
          <w:sz w:val="28"/>
          <w:szCs w:val="28"/>
        </w:rPr>
        <w:t xml:space="preserve">- С </w:t>
      </w:r>
      <w:r w:rsidRPr="00C526C7">
        <w:rPr>
          <w:bCs/>
          <w:color w:val="000000"/>
          <w:sz w:val="28"/>
          <w:szCs w:val="28"/>
          <w:vertAlign w:val="superscript"/>
        </w:rPr>
        <w:t xml:space="preserve">с </w:t>
      </w:r>
      <w:r w:rsidRPr="00C526C7">
        <w:rPr>
          <w:bCs/>
          <w:color w:val="000000"/>
          <w:sz w:val="28"/>
          <w:szCs w:val="28"/>
          <w:vertAlign w:val="subscript"/>
          <w:lang w:val="en-US"/>
        </w:rPr>
        <w:t>i</w:t>
      </w:r>
      <w:r w:rsidR="00C526C7">
        <w:rPr>
          <w:bCs/>
          <w:color w:val="000000"/>
          <w:sz w:val="28"/>
          <w:szCs w:val="28"/>
          <w:vertAlign w:val="subscript"/>
        </w:rPr>
        <w:t>)</w:t>
      </w:r>
      <w:r w:rsidRPr="00C526C7">
        <w:rPr>
          <w:bCs/>
          <w:color w:val="000000"/>
          <w:sz w:val="28"/>
          <w:szCs w:val="28"/>
        </w:rPr>
        <w:t xml:space="preserve"> = 285</w:t>
      </w:r>
      <w:r w:rsidR="00D8070A" w:rsidRPr="00C526C7">
        <w:rPr>
          <w:bCs/>
          <w:color w:val="000000"/>
          <w:sz w:val="28"/>
          <w:szCs w:val="28"/>
        </w:rPr>
        <w:t> </w:t>
      </w:r>
      <w:r w:rsidRPr="00C526C7">
        <w:rPr>
          <w:bCs/>
          <w:color w:val="000000"/>
          <w:sz w:val="28"/>
          <w:szCs w:val="28"/>
        </w:rPr>
        <w:t>762</w:t>
      </w:r>
      <w:r w:rsidR="00D8070A" w:rsidRPr="00C526C7">
        <w:rPr>
          <w:bCs/>
          <w:color w:val="000000"/>
          <w:sz w:val="28"/>
          <w:szCs w:val="28"/>
        </w:rPr>
        <w:t xml:space="preserve"> </w:t>
      </w:r>
      <w:r w:rsidRPr="00C526C7">
        <w:rPr>
          <w:bCs/>
          <w:color w:val="000000"/>
          <w:sz w:val="28"/>
          <w:szCs w:val="28"/>
        </w:rPr>
        <w:t>742 – (12</w:t>
      </w:r>
      <w:r w:rsidR="00D8070A" w:rsidRPr="00C526C7">
        <w:rPr>
          <w:bCs/>
          <w:color w:val="000000"/>
          <w:sz w:val="28"/>
          <w:szCs w:val="28"/>
        </w:rPr>
        <w:t> </w:t>
      </w:r>
      <w:r w:rsidRPr="00C526C7">
        <w:rPr>
          <w:bCs/>
          <w:color w:val="000000"/>
          <w:sz w:val="28"/>
          <w:szCs w:val="28"/>
        </w:rPr>
        <w:t>325</w:t>
      </w:r>
      <w:r w:rsidR="00D8070A" w:rsidRPr="00C526C7">
        <w:rPr>
          <w:bCs/>
          <w:color w:val="000000"/>
          <w:sz w:val="28"/>
          <w:szCs w:val="28"/>
        </w:rPr>
        <w:t xml:space="preserve"> </w:t>
      </w:r>
      <w:r w:rsidRPr="00C526C7">
        <w:rPr>
          <w:bCs/>
          <w:color w:val="000000"/>
          <w:sz w:val="28"/>
          <w:szCs w:val="28"/>
        </w:rPr>
        <w:t>000</w:t>
      </w:r>
      <w:r w:rsidR="00C526C7">
        <w:rPr>
          <w:bCs/>
          <w:color w:val="000000"/>
          <w:sz w:val="28"/>
          <w:szCs w:val="28"/>
        </w:rPr>
        <w:t>–</w:t>
      </w:r>
      <w:r w:rsidR="00C526C7" w:rsidRPr="00C526C7">
        <w:rPr>
          <w:bCs/>
          <w:color w:val="000000"/>
          <w:sz w:val="28"/>
          <w:szCs w:val="28"/>
        </w:rPr>
        <w:t>1</w:t>
      </w:r>
      <w:r w:rsidR="00D8070A" w:rsidRPr="00C526C7">
        <w:rPr>
          <w:bCs/>
          <w:color w:val="000000"/>
          <w:sz w:val="28"/>
          <w:szCs w:val="28"/>
        </w:rPr>
        <w:t>1 193 000</w:t>
      </w:r>
      <w:r w:rsidRPr="00C526C7">
        <w:rPr>
          <w:bCs/>
          <w:color w:val="000000"/>
          <w:sz w:val="28"/>
          <w:szCs w:val="28"/>
        </w:rPr>
        <w:t>) =</w:t>
      </w:r>
      <w:r w:rsidR="00D8070A" w:rsidRPr="00C526C7">
        <w:rPr>
          <w:bCs/>
          <w:color w:val="000000"/>
          <w:sz w:val="28"/>
          <w:szCs w:val="28"/>
        </w:rPr>
        <w:t xml:space="preserve">284 630 742 </w:t>
      </w:r>
      <w:r w:rsidRPr="00C526C7">
        <w:rPr>
          <w:bCs/>
          <w:color w:val="000000"/>
          <w:sz w:val="28"/>
          <w:szCs w:val="28"/>
        </w:rPr>
        <w:t>ру</w:t>
      </w:r>
      <w:r w:rsidR="00D8070A" w:rsidRPr="00C526C7">
        <w:rPr>
          <w:bCs/>
          <w:color w:val="000000"/>
          <w:sz w:val="28"/>
          <w:szCs w:val="28"/>
        </w:rPr>
        <w:t>б.</w:t>
      </w:r>
    </w:p>
    <w:p w:rsidR="007D7F26" w:rsidRPr="00C526C7" w:rsidRDefault="00D8070A" w:rsidP="00C526C7">
      <w:pPr>
        <w:pStyle w:val="31"/>
        <w:tabs>
          <w:tab w:val="left" w:pos="3402"/>
          <w:tab w:val="left" w:pos="3686"/>
        </w:tabs>
        <w:spacing w:after="0" w:line="360" w:lineRule="auto"/>
        <w:ind w:left="0" w:firstLine="709"/>
        <w:jc w:val="both"/>
        <w:rPr>
          <w:i/>
          <w:color w:val="000000"/>
          <w:sz w:val="28"/>
          <w:szCs w:val="28"/>
        </w:rPr>
      </w:pPr>
      <w:r w:rsidRPr="00C526C7">
        <w:rPr>
          <w:i/>
          <w:color w:val="000000"/>
          <w:sz w:val="28"/>
          <w:szCs w:val="28"/>
        </w:rPr>
        <w:t>3</w:t>
      </w:r>
      <w:r w:rsidR="007D7F26" w:rsidRPr="00C526C7">
        <w:rPr>
          <w:i/>
          <w:color w:val="000000"/>
          <w:sz w:val="28"/>
          <w:szCs w:val="28"/>
        </w:rPr>
        <w:t xml:space="preserve"> Определение экономического эффекта, возникающего в результате сокращения продолжительности строительства здания.</w:t>
      </w:r>
    </w:p>
    <w:p w:rsidR="00C526C7" w:rsidRDefault="007D7F26" w:rsidP="00C526C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526C7">
        <w:rPr>
          <w:color w:val="000000"/>
          <w:sz w:val="28"/>
          <w:szCs w:val="28"/>
        </w:rPr>
        <w:t>Экономический эффект для жилого дома</w:t>
      </w:r>
      <w:r w:rsidR="00C526C7">
        <w:rPr>
          <w:color w:val="000000"/>
          <w:sz w:val="28"/>
          <w:szCs w:val="28"/>
        </w:rPr>
        <w:t xml:space="preserve"> </w:t>
      </w:r>
      <w:r w:rsidRPr="00C526C7">
        <w:rPr>
          <w:color w:val="000000"/>
          <w:sz w:val="28"/>
          <w:szCs w:val="28"/>
        </w:rPr>
        <w:t>определяется по формуле</w:t>
      </w:r>
    </w:p>
    <w:p w:rsidR="007D7F26" w:rsidRPr="00C526C7" w:rsidRDefault="00C526C7" w:rsidP="00C526C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  <w:r w:rsidR="004B6094">
        <w:rPr>
          <w:color w:val="000000"/>
          <w:position w:val="-12"/>
          <w:sz w:val="28"/>
          <w:szCs w:val="28"/>
        </w:rPr>
        <w:pict>
          <v:shape id="_x0000_i1042" type="#_x0000_t75" style="width:159.75pt;height:19.5pt">
            <v:imagedata r:id="rId24" o:title=""/>
          </v:shape>
        </w:pict>
      </w:r>
      <w:r>
        <w:rPr>
          <w:color w:val="000000"/>
          <w:sz w:val="28"/>
          <w:szCs w:val="28"/>
        </w:rPr>
        <w:t xml:space="preserve">; </w:t>
      </w:r>
      <w:r w:rsidR="007D7F26" w:rsidRPr="00C526C7">
        <w:rPr>
          <w:color w:val="000000"/>
          <w:sz w:val="28"/>
          <w:szCs w:val="28"/>
        </w:rPr>
        <w:t>(12)</w:t>
      </w:r>
    </w:p>
    <w:p w:rsidR="007D7F26" w:rsidRPr="00C526C7" w:rsidRDefault="007D7F26" w:rsidP="00C526C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7D7F26" w:rsidRPr="00C526C7" w:rsidRDefault="007D7F26" w:rsidP="00C526C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526C7">
        <w:rPr>
          <w:color w:val="000000"/>
          <w:sz w:val="28"/>
          <w:szCs w:val="28"/>
        </w:rPr>
        <w:t>Величина капитальных вложений по сравниваемым вариантам определяется, исходя из того, что в здании меняются только конструкции по вариантам, по формуле</w:t>
      </w:r>
    </w:p>
    <w:p w:rsidR="00C526C7" w:rsidRDefault="00C526C7" w:rsidP="00C526C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7D7F26" w:rsidRPr="00C526C7" w:rsidRDefault="004B6094" w:rsidP="00C526C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position w:val="-12"/>
          <w:sz w:val="28"/>
          <w:szCs w:val="28"/>
        </w:rPr>
        <w:pict>
          <v:shape id="_x0000_i1043" type="#_x0000_t75" style="width:99.75pt;height:18.75pt">
            <v:imagedata r:id="rId25" o:title=""/>
          </v:shape>
        </w:pict>
      </w:r>
      <w:r w:rsidR="007D7F26" w:rsidRPr="00C526C7">
        <w:rPr>
          <w:color w:val="000000"/>
          <w:sz w:val="28"/>
          <w:szCs w:val="28"/>
        </w:rPr>
        <w:t>;</w:t>
      </w:r>
      <w:r w:rsidR="00C526C7">
        <w:rPr>
          <w:color w:val="000000"/>
          <w:sz w:val="28"/>
          <w:szCs w:val="28"/>
        </w:rPr>
        <w:t xml:space="preserve"> </w:t>
      </w:r>
      <w:r w:rsidR="007D7F26" w:rsidRPr="00C526C7">
        <w:rPr>
          <w:color w:val="000000"/>
          <w:sz w:val="28"/>
          <w:szCs w:val="28"/>
        </w:rPr>
        <w:t>(13)</w:t>
      </w:r>
    </w:p>
    <w:p w:rsidR="007D7F26" w:rsidRPr="00C526C7" w:rsidRDefault="007D7F26" w:rsidP="00C526C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7D7F26" w:rsidRPr="00C526C7" w:rsidRDefault="007D7F26" w:rsidP="00C526C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526C7">
        <w:rPr>
          <w:color w:val="000000"/>
          <w:sz w:val="28"/>
          <w:szCs w:val="28"/>
        </w:rPr>
        <w:t>где:</w:t>
      </w:r>
      <w:r w:rsidR="00C526C7">
        <w:rPr>
          <w:color w:val="000000"/>
          <w:sz w:val="28"/>
          <w:szCs w:val="28"/>
        </w:rPr>
        <w:t xml:space="preserve"> </w:t>
      </w:r>
      <w:r w:rsidRPr="00C526C7">
        <w:rPr>
          <w:color w:val="000000"/>
          <w:sz w:val="28"/>
          <w:szCs w:val="28"/>
          <w:lang w:val="en-US"/>
        </w:rPr>
        <w:t>C</w:t>
      </w:r>
      <w:r w:rsidRPr="00C526C7">
        <w:rPr>
          <w:color w:val="000000"/>
          <w:sz w:val="28"/>
          <w:szCs w:val="28"/>
          <w:vertAlign w:val="superscript"/>
          <w:lang w:val="en-US"/>
        </w:rPr>
        <w:t>c</w:t>
      </w:r>
      <w:r w:rsidRPr="00C526C7">
        <w:rPr>
          <w:color w:val="000000"/>
          <w:sz w:val="28"/>
          <w:szCs w:val="28"/>
          <w:vertAlign w:val="superscript"/>
        </w:rPr>
        <w:t xml:space="preserve"> </w:t>
      </w:r>
      <w:r w:rsidRPr="00C526C7">
        <w:rPr>
          <w:color w:val="000000"/>
          <w:sz w:val="28"/>
          <w:szCs w:val="28"/>
          <w:vertAlign w:val="subscript"/>
        </w:rPr>
        <w:t>б</w:t>
      </w:r>
      <w:r w:rsidR="00C526C7">
        <w:rPr>
          <w:color w:val="000000"/>
          <w:sz w:val="28"/>
          <w:szCs w:val="28"/>
          <w:vertAlign w:val="subscript"/>
        </w:rPr>
        <w:t>,</w:t>
      </w:r>
      <w:r w:rsidRPr="00C526C7">
        <w:rPr>
          <w:color w:val="000000"/>
          <w:sz w:val="28"/>
          <w:szCs w:val="28"/>
        </w:rPr>
        <w:t xml:space="preserve"> С </w:t>
      </w:r>
      <w:r w:rsidRPr="00C526C7">
        <w:rPr>
          <w:color w:val="000000"/>
          <w:sz w:val="28"/>
          <w:szCs w:val="28"/>
          <w:vertAlign w:val="superscript"/>
        </w:rPr>
        <w:t xml:space="preserve">с </w:t>
      </w:r>
      <w:r w:rsidRPr="00C526C7">
        <w:rPr>
          <w:color w:val="000000"/>
          <w:sz w:val="28"/>
          <w:szCs w:val="28"/>
          <w:vertAlign w:val="subscript"/>
          <w:lang w:val="en-US"/>
        </w:rPr>
        <w:t>i</w:t>
      </w:r>
      <w:r w:rsidR="00C526C7">
        <w:rPr>
          <w:color w:val="000000"/>
          <w:sz w:val="28"/>
          <w:szCs w:val="28"/>
          <w:vertAlign w:val="subscript"/>
        </w:rPr>
        <w:t xml:space="preserve"> </w:t>
      </w:r>
      <w:r w:rsidRPr="00C526C7">
        <w:rPr>
          <w:color w:val="000000"/>
          <w:sz w:val="28"/>
          <w:szCs w:val="28"/>
        </w:rPr>
        <w:t>- сметная стоимость базисного и сравниваемого вариантов конструктивного решения здания; принимается по данным сметных расчетов.</w:t>
      </w:r>
    </w:p>
    <w:p w:rsidR="007D7F26" w:rsidRPr="00C526C7" w:rsidRDefault="007D7F26" w:rsidP="00C526C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526C7">
        <w:rPr>
          <w:color w:val="000000"/>
          <w:sz w:val="28"/>
          <w:szCs w:val="28"/>
        </w:rPr>
        <w:t>Т</w:t>
      </w:r>
      <w:r w:rsidRPr="00C526C7">
        <w:rPr>
          <w:color w:val="000000"/>
          <w:sz w:val="28"/>
          <w:szCs w:val="28"/>
          <w:vertAlign w:val="subscript"/>
        </w:rPr>
        <w:t>б</w:t>
      </w:r>
      <w:r w:rsidR="00C526C7">
        <w:rPr>
          <w:color w:val="000000"/>
          <w:sz w:val="28"/>
          <w:szCs w:val="28"/>
          <w:vertAlign w:val="subscript"/>
        </w:rPr>
        <w:t>,</w:t>
      </w:r>
      <w:r w:rsidRPr="00C526C7">
        <w:rPr>
          <w:color w:val="000000"/>
          <w:sz w:val="28"/>
          <w:szCs w:val="28"/>
        </w:rPr>
        <w:t xml:space="preserve"> Т</w:t>
      </w:r>
      <w:r w:rsidRPr="00C526C7">
        <w:rPr>
          <w:color w:val="000000"/>
          <w:sz w:val="28"/>
          <w:szCs w:val="28"/>
          <w:vertAlign w:val="subscript"/>
          <w:lang w:val="en-US"/>
        </w:rPr>
        <w:t>i</w:t>
      </w:r>
      <w:r w:rsidR="00C526C7">
        <w:rPr>
          <w:color w:val="000000"/>
          <w:sz w:val="28"/>
          <w:szCs w:val="28"/>
          <w:vertAlign w:val="subscript"/>
        </w:rPr>
        <w:t xml:space="preserve"> </w:t>
      </w:r>
      <w:r w:rsidRPr="00C526C7">
        <w:rPr>
          <w:color w:val="000000"/>
          <w:sz w:val="28"/>
          <w:szCs w:val="28"/>
        </w:rPr>
        <w:t>- продолжительность строительства по базовому и сравниваемому вариантам, год.</w:t>
      </w:r>
    </w:p>
    <w:p w:rsidR="007D7F26" w:rsidRPr="00C526C7" w:rsidRDefault="007D7F26" w:rsidP="00C526C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526C7">
        <w:rPr>
          <w:color w:val="000000"/>
          <w:sz w:val="28"/>
          <w:szCs w:val="28"/>
        </w:rPr>
        <w:t>Продолжительность строительства по базисному варианту принимаем на основании СНиП «Нормы задела и продолжительности строительства» [39].</w:t>
      </w:r>
    </w:p>
    <w:p w:rsidR="007D7F26" w:rsidRPr="00C526C7" w:rsidRDefault="007D7F26" w:rsidP="00C526C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526C7">
        <w:rPr>
          <w:color w:val="000000"/>
          <w:sz w:val="28"/>
          <w:szCs w:val="28"/>
        </w:rPr>
        <w:t>Здание имеет строительный объем</w:t>
      </w:r>
      <w:r w:rsidR="00C526C7">
        <w:rPr>
          <w:color w:val="000000"/>
          <w:sz w:val="28"/>
          <w:szCs w:val="28"/>
        </w:rPr>
        <w:t xml:space="preserve"> </w:t>
      </w:r>
      <w:r w:rsidRPr="00C526C7">
        <w:rPr>
          <w:color w:val="000000"/>
          <w:sz w:val="28"/>
        </w:rPr>
        <w:t>50552</w:t>
      </w:r>
      <w:r w:rsidR="00C526C7">
        <w:rPr>
          <w:color w:val="000000"/>
          <w:sz w:val="28"/>
          <w:szCs w:val="28"/>
        </w:rPr>
        <w:t> </w:t>
      </w:r>
      <w:r w:rsidRPr="00C526C7">
        <w:rPr>
          <w:color w:val="000000"/>
          <w:sz w:val="28"/>
          <w:szCs w:val="28"/>
        </w:rPr>
        <w:t>м</w:t>
      </w:r>
      <w:r w:rsidRPr="00C526C7">
        <w:rPr>
          <w:color w:val="000000"/>
          <w:sz w:val="28"/>
          <w:szCs w:val="28"/>
          <w:vertAlign w:val="superscript"/>
        </w:rPr>
        <w:t>3</w:t>
      </w:r>
      <w:r w:rsidRPr="00C526C7">
        <w:rPr>
          <w:color w:val="000000"/>
          <w:sz w:val="28"/>
          <w:szCs w:val="28"/>
        </w:rPr>
        <w:t>, поэтому принимаем Т</w:t>
      </w:r>
      <w:r w:rsidRPr="00C526C7">
        <w:rPr>
          <w:color w:val="000000"/>
          <w:sz w:val="28"/>
          <w:szCs w:val="28"/>
          <w:vertAlign w:val="subscript"/>
        </w:rPr>
        <w:t xml:space="preserve">б </w:t>
      </w:r>
      <w:r w:rsidRPr="00C526C7">
        <w:rPr>
          <w:color w:val="000000"/>
          <w:sz w:val="28"/>
          <w:szCs w:val="28"/>
        </w:rPr>
        <w:t>= 16</w:t>
      </w:r>
      <w:r w:rsidR="00C526C7">
        <w:rPr>
          <w:color w:val="000000"/>
          <w:sz w:val="28"/>
          <w:szCs w:val="28"/>
        </w:rPr>
        <w:t> </w:t>
      </w:r>
      <w:r w:rsidR="00C526C7" w:rsidRPr="00C526C7">
        <w:rPr>
          <w:color w:val="000000"/>
          <w:sz w:val="28"/>
          <w:szCs w:val="28"/>
        </w:rPr>
        <w:t>мес</w:t>
      </w:r>
      <w:r w:rsidRPr="00C526C7">
        <w:rPr>
          <w:color w:val="000000"/>
          <w:sz w:val="28"/>
          <w:szCs w:val="28"/>
        </w:rPr>
        <w:t>.</w:t>
      </w:r>
    </w:p>
    <w:p w:rsidR="007D7F26" w:rsidRPr="00C526C7" w:rsidRDefault="007D7F26" w:rsidP="00C526C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526C7">
        <w:rPr>
          <w:color w:val="000000"/>
          <w:sz w:val="28"/>
          <w:szCs w:val="28"/>
        </w:rPr>
        <w:t>Для сравниваемых</w:t>
      </w:r>
      <w:r w:rsidR="00C526C7">
        <w:rPr>
          <w:color w:val="000000"/>
          <w:sz w:val="28"/>
          <w:szCs w:val="28"/>
        </w:rPr>
        <w:t xml:space="preserve"> </w:t>
      </w:r>
      <w:r w:rsidRPr="00C526C7">
        <w:rPr>
          <w:color w:val="000000"/>
          <w:sz w:val="28"/>
          <w:szCs w:val="28"/>
        </w:rPr>
        <w:t>вариантов конструктивных решений продолжительность возведения здания определяется по формуле</w:t>
      </w:r>
    </w:p>
    <w:p w:rsidR="00C526C7" w:rsidRDefault="00C526C7" w:rsidP="00C526C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7D7F26" w:rsidRPr="00C526C7" w:rsidRDefault="004B6094" w:rsidP="00C526C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position w:val="-12"/>
          <w:sz w:val="28"/>
          <w:szCs w:val="28"/>
        </w:rPr>
        <w:pict>
          <v:shape id="_x0000_i1044" type="#_x0000_t75" style="width:99.75pt;height:21.75pt">
            <v:imagedata r:id="rId26" o:title=""/>
          </v:shape>
        </w:pict>
      </w:r>
      <w:r w:rsidR="007D7F26" w:rsidRPr="00C526C7">
        <w:rPr>
          <w:color w:val="000000"/>
          <w:sz w:val="28"/>
          <w:szCs w:val="28"/>
        </w:rPr>
        <w:t>;</w:t>
      </w:r>
      <w:r w:rsidR="00C526C7">
        <w:rPr>
          <w:color w:val="000000"/>
          <w:sz w:val="28"/>
          <w:szCs w:val="28"/>
        </w:rPr>
        <w:t xml:space="preserve"> </w:t>
      </w:r>
      <w:r w:rsidR="007D7F26" w:rsidRPr="00C526C7">
        <w:rPr>
          <w:color w:val="000000"/>
          <w:sz w:val="28"/>
          <w:szCs w:val="28"/>
        </w:rPr>
        <w:t>(14)</w:t>
      </w:r>
    </w:p>
    <w:p w:rsidR="007D7F26" w:rsidRPr="00C526C7" w:rsidRDefault="007D7F26" w:rsidP="00C526C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7D7F26" w:rsidRPr="00C526C7" w:rsidRDefault="007D7F26" w:rsidP="00C526C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526C7">
        <w:rPr>
          <w:color w:val="000000"/>
          <w:sz w:val="28"/>
          <w:szCs w:val="28"/>
        </w:rPr>
        <w:t>где:</w:t>
      </w:r>
      <w:r w:rsidR="00C526C7">
        <w:rPr>
          <w:color w:val="000000"/>
          <w:sz w:val="28"/>
          <w:szCs w:val="28"/>
        </w:rPr>
        <w:t xml:space="preserve"> </w:t>
      </w:r>
      <w:r w:rsidRPr="00C526C7">
        <w:rPr>
          <w:color w:val="000000"/>
          <w:sz w:val="28"/>
          <w:szCs w:val="28"/>
          <w:lang w:val="en-US"/>
        </w:rPr>
        <w:t>t</w:t>
      </w:r>
      <w:r w:rsidRPr="00C526C7">
        <w:rPr>
          <w:color w:val="000000"/>
          <w:sz w:val="28"/>
          <w:szCs w:val="28"/>
        </w:rPr>
        <w:t xml:space="preserve"> </w:t>
      </w:r>
      <w:r w:rsidRPr="00C526C7">
        <w:rPr>
          <w:color w:val="000000"/>
          <w:sz w:val="28"/>
          <w:szCs w:val="28"/>
          <w:vertAlign w:val="subscript"/>
        </w:rPr>
        <w:t>б</w:t>
      </w:r>
      <w:r w:rsidR="00C526C7">
        <w:rPr>
          <w:color w:val="000000"/>
          <w:sz w:val="28"/>
          <w:szCs w:val="28"/>
          <w:vertAlign w:val="subscript"/>
        </w:rPr>
        <w:t>,</w:t>
      </w:r>
      <w:r w:rsidRPr="00C526C7">
        <w:rPr>
          <w:color w:val="000000"/>
          <w:sz w:val="28"/>
          <w:szCs w:val="28"/>
        </w:rPr>
        <w:t xml:space="preserve"> </w:t>
      </w:r>
      <w:r w:rsidRPr="00C526C7">
        <w:rPr>
          <w:color w:val="000000"/>
          <w:sz w:val="28"/>
          <w:szCs w:val="28"/>
          <w:lang w:val="en-US"/>
        </w:rPr>
        <w:t>t</w:t>
      </w:r>
      <w:r w:rsidRPr="00C526C7">
        <w:rPr>
          <w:color w:val="000000"/>
          <w:sz w:val="28"/>
          <w:szCs w:val="28"/>
        </w:rPr>
        <w:t xml:space="preserve"> </w:t>
      </w:r>
      <w:r w:rsidRPr="00C526C7">
        <w:rPr>
          <w:color w:val="000000"/>
          <w:sz w:val="28"/>
          <w:szCs w:val="28"/>
          <w:vertAlign w:val="subscript"/>
          <w:lang w:val="en-US"/>
        </w:rPr>
        <w:t>i</w:t>
      </w:r>
      <w:r w:rsidR="00C526C7">
        <w:rPr>
          <w:color w:val="000000"/>
          <w:sz w:val="28"/>
          <w:szCs w:val="28"/>
          <w:vertAlign w:val="subscript"/>
        </w:rPr>
        <w:t xml:space="preserve"> </w:t>
      </w:r>
      <w:r w:rsidRPr="00C526C7">
        <w:rPr>
          <w:color w:val="000000"/>
          <w:sz w:val="28"/>
          <w:szCs w:val="28"/>
        </w:rPr>
        <w:t>- продолжительность осуществления конструктивного решения для варианта с наибольшей продолжительностью и для сравниваемых вариантов, год;</w:t>
      </w:r>
    </w:p>
    <w:p w:rsidR="00C526C7" w:rsidRDefault="007D7F26" w:rsidP="00C526C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526C7">
        <w:rPr>
          <w:color w:val="000000"/>
          <w:sz w:val="28"/>
          <w:szCs w:val="28"/>
        </w:rPr>
        <w:t>Продолжительность возведения конструкций (в годах) определяется по формуле:</w:t>
      </w:r>
    </w:p>
    <w:p w:rsidR="00C526C7" w:rsidRDefault="00C526C7" w:rsidP="00C526C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7D7F26" w:rsidRPr="00C526C7" w:rsidRDefault="00C526C7" w:rsidP="00C526C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  <w:r w:rsidR="004B6094">
        <w:rPr>
          <w:color w:val="000000"/>
          <w:position w:val="-24"/>
          <w:sz w:val="28"/>
          <w:szCs w:val="28"/>
          <w:lang w:val="en-US"/>
        </w:rPr>
        <w:pict>
          <v:shape id="_x0000_i1045" type="#_x0000_t75" style="width:78.75pt;height:30.75pt">
            <v:imagedata r:id="rId27" o:title=""/>
          </v:shape>
        </w:pict>
      </w:r>
      <w:r w:rsidR="007D7F26" w:rsidRPr="00C526C7">
        <w:rPr>
          <w:color w:val="000000"/>
          <w:sz w:val="28"/>
          <w:szCs w:val="28"/>
        </w:rPr>
        <w:t>;</w:t>
      </w:r>
      <w:r>
        <w:rPr>
          <w:color w:val="000000"/>
          <w:sz w:val="28"/>
          <w:szCs w:val="28"/>
        </w:rPr>
        <w:t xml:space="preserve"> </w:t>
      </w:r>
      <w:r w:rsidR="007D7F26" w:rsidRPr="00C526C7">
        <w:rPr>
          <w:color w:val="000000"/>
          <w:sz w:val="28"/>
          <w:szCs w:val="28"/>
        </w:rPr>
        <w:t>(15)</w:t>
      </w:r>
    </w:p>
    <w:p w:rsidR="00C526C7" w:rsidRDefault="00C526C7" w:rsidP="00C526C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7D7F26" w:rsidRPr="00C526C7" w:rsidRDefault="007D7F26" w:rsidP="00C526C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526C7">
        <w:rPr>
          <w:color w:val="000000"/>
          <w:sz w:val="28"/>
          <w:szCs w:val="28"/>
        </w:rPr>
        <w:t>Расчет экономического эффекта, возникающего от сокращения продолжительности строительства здания по сравниваемым вариантам конструкций покрытий, приведен в таблице 4.</w:t>
      </w:r>
    </w:p>
    <w:p w:rsidR="007D7F26" w:rsidRPr="00C526C7" w:rsidRDefault="007D7F26" w:rsidP="00C526C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526C7">
        <w:rPr>
          <w:color w:val="000000"/>
          <w:sz w:val="28"/>
          <w:szCs w:val="28"/>
        </w:rPr>
        <w:t>Данные о капитальных вложениях базисного варианта возведения здания приняты по данным таблиц 3- 7 [23], где выполнен расчет сметной стоимости строительства на основе укрупненных показателей стоимости прямых затрат с последующим пересчетом в текущие цены.</w:t>
      </w:r>
    </w:p>
    <w:p w:rsidR="007D7F26" w:rsidRPr="00C526C7" w:rsidRDefault="007D7F26" w:rsidP="00C526C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526C7">
        <w:rPr>
          <w:color w:val="000000"/>
          <w:sz w:val="28"/>
          <w:szCs w:val="28"/>
        </w:rPr>
        <w:t>Определим суммарный экономический эффект (таблица 5) по формуле (1): наибольший суммарный экономический эффект имеет первый</w:t>
      </w:r>
      <w:r w:rsidR="00C526C7">
        <w:rPr>
          <w:color w:val="000000"/>
          <w:sz w:val="28"/>
          <w:szCs w:val="28"/>
        </w:rPr>
        <w:t xml:space="preserve"> </w:t>
      </w:r>
      <w:r w:rsidRPr="00C526C7">
        <w:rPr>
          <w:color w:val="000000"/>
          <w:sz w:val="28"/>
          <w:szCs w:val="28"/>
        </w:rPr>
        <w:t>вариант конструктивного решения – стены из пенобетонных блоков с эффективным утеплителем с облицовкой из кирпича.</w:t>
      </w:r>
    </w:p>
    <w:p w:rsidR="007D7F26" w:rsidRPr="00C526C7" w:rsidRDefault="007D7F26" w:rsidP="00C526C7">
      <w:pPr>
        <w:pStyle w:val="31"/>
        <w:spacing w:after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C526C7">
        <w:rPr>
          <w:i/>
          <w:color w:val="000000"/>
          <w:sz w:val="28"/>
          <w:szCs w:val="28"/>
        </w:rPr>
        <w:t>Вывод:</w:t>
      </w:r>
      <w:r w:rsidRPr="00C526C7">
        <w:rPr>
          <w:color w:val="000000"/>
          <w:sz w:val="28"/>
          <w:szCs w:val="28"/>
        </w:rPr>
        <w:t xml:space="preserve"> </w:t>
      </w:r>
      <w:r w:rsidRPr="00C526C7">
        <w:rPr>
          <w:i/>
          <w:color w:val="000000"/>
          <w:sz w:val="28"/>
          <w:szCs w:val="28"/>
        </w:rPr>
        <w:t>для дальнейшего проектирования принимаем первый вариант конструктивного решения</w:t>
      </w:r>
      <w:r w:rsidR="00C526C7">
        <w:rPr>
          <w:i/>
          <w:color w:val="000000"/>
          <w:sz w:val="28"/>
          <w:szCs w:val="28"/>
        </w:rPr>
        <w:t>.</w:t>
      </w:r>
    </w:p>
    <w:p w:rsidR="007D7F26" w:rsidRPr="00C526C7" w:rsidRDefault="007D7F26" w:rsidP="00C526C7">
      <w:pPr>
        <w:spacing w:line="360" w:lineRule="auto"/>
        <w:ind w:firstLine="709"/>
        <w:jc w:val="both"/>
        <w:rPr>
          <w:b/>
          <w:color w:val="000000"/>
          <w:sz w:val="28"/>
        </w:rPr>
      </w:pPr>
    </w:p>
    <w:p w:rsidR="007D7F26" w:rsidRPr="00C526C7" w:rsidRDefault="007D7F26" w:rsidP="00C526C7">
      <w:pPr>
        <w:spacing w:line="360" w:lineRule="auto"/>
        <w:ind w:firstLine="709"/>
        <w:jc w:val="both"/>
        <w:rPr>
          <w:color w:val="000000"/>
          <w:sz w:val="28"/>
        </w:rPr>
      </w:pPr>
    </w:p>
    <w:p w:rsidR="007D7F26" w:rsidRPr="00C526C7" w:rsidRDefault="00C526C7" w:rsidP="00C526C7">
      <w:pPr>
        <w:spacing w:line="360" w:lineRule="auto"/>
        <w:ind w:firstLine="709"/>
        <w:jc w:val="both"/>
        <w:rPr>
          <w:b/>
          <w:color w:val="000000"/>
          <w:sz w:val="28"/>
          <w:szCs w:val="32"/>
        </w:rPr>
      </w:pPr>
      <w:r>
        <w:rPr>
          <w:b/>
          <w:color w:val="000000"/>
          <w:sz w:val="28"/>
          <w:szCs w:val="32"/>
        </w:rPr>
        <w:br w:type="page"/>
      </w:r>
      <w:r w:rsidR="00D8070A" w:rsidRPr="00C526C7">
        <w:rPr>
          <w:b/>
          <w:color w:val="000000"/>
          <w:sz w:val="28"/>
          <w:szCs w:val="32"/>
        </w:rPr>
        <w:t>4</w:t>
      </w:r>
      <w:r>
        <w:rPr>
          <w:b/>
          <w:color w:val="000000"/>
          <w:sz w:val="28"/>
          <w:szCs w:val="32"/>
        </w:rPr>
        <w:t xml:space="preserve">. </w:t>
      </w:r>
      <w:r w:rsidR="00322F1B" w:rsidRPr="00C526C7">
        <w:rPr>
          <w:b/>
          <w:color w:val="000000"/>
          <w:sz w:val="28"/>
          <w:szCs w:val="32"/>
        </w:rPr>
        <w:t>Архитектурно-строительная часть</w:t>
      </w:r>
    </w:p>
    <w:p w:rsidR="00C526C7" w:rsidRDefault="00C526C7" w:rsidP="00C526C7">
      <w:pPr>
        <w:pStyle w:val="4"/>
        <w:keepNext w:val="0"/>
        <w:spacing w:before="0" w:after="0" w:line="360" w:lineRule="auto"/>
        <w:ind w:firstLine="709"/>
        <w:jc w:val="both"/>
        <w:rPr>
          <w:color w:val="000000"/>
        </w:rPr>
      </w:pPr>
    </w:p>
    <w:p w:rsidR="007D7F26" w:rsidRPr="00C526C7" w:rsidRDefault="007D7F26" w:rsidP="00C526C7">
      <w:pPr>
        <w:pStyle w:val="4"/>
        <w:keepNext w:val="0"/>
        <w:spacing w:before="0" w:after="0" w:line="360" w:lineRule="auto"/>
        <w:ind w:firstLine="709"/>
        <w:jc w:val="both"/>
        <w:rPr>
          <w:color w:val="000000"/>
        </w:rPr>
      </w:pPr>
      <w:r w:rsidRPr="00C526C7">
        <w:rPr>
          <w:color w:val="000000"/>
        </w:rPr>
        <w:t>4.</w:t>
      </w:r>
      <w:r w:rsidR="00C526C7">
        <w:rPr>
          <w:color w:val="000000"/>
        </w:rPr>
        <w:t>1 Объёмно-планировочное решение</w:t>
      </w:r>
    </w:p>
    <w:p w:rsidR="00C526C7" w:rsidRDefault="00C526C7" w:rsidP="00C526C7">
      <w:pPr>
        <w:pStyle w:val="9"/>
        <w:keepNext w:val="0"/>
        <w:spacing w:line="360" w:lineRule="auto"/>
        <w:ind w:firstLine="709"/>
        <w:jc w:val="both"/>
        <w:rPr>
          <w:color w:val="000000"/>
          <w:szCs w:val="28"/>
        </w:rPr>
      </w:pPr>
    </w:p>
    <w:p w:rsidR="007D7F26" w:rsidRPr="00C526C7" w:rsidRDefault="007D7F26" w:rsidP="00C526C7">
      <w:pPr>
        <w:pStyle w:val="9"/>
        <w:keepNext w:val="0"/>
        <w:spacing w:line="360" w:lineRule="auto"/>
        <w:ind w:firstLine="709"/>
        <w:jc w:val="both"/>
        <w:rPr>
          <w:color w:val="000000"/>
          <w:szCs w:val="28"/>
        </w:rPr>
      </w:pPr>
      <w:r w:rsidRPr="00C526C7">
        <w:rPr>
          <w:color w:val="000000"/>
          <w:szCs w:val="28"/>
        </w:rPr>
        <w:t>Здание 16</w:t>
      </w:r>
      <w:r w:rsidR="00C526C7">
        <w:rPr>
          <w:color w:val="000000"/>
          <w:szCs w:val="28"/>
        </w:rPr>
        <w:t>-</w:t>
      </w:r>
      <w:r w:rsidR="00C526C7" w:rsidRPr="00C526C7">
        <w:rPr>
          <w:color w:val="000000"/>
          <w:szCs w:val="28"/>
        </w:rPr>
        <w:t>т</w:t>
      </w:r>
      <w:r w:rsidRPr="00C526C7">
        <w:rPr>
          <w:color w:val="000000"/>
          <w:szCs w:val="28"/>
        </w:rPr>
        <w:t>и этажное с высотой этажа 3,0</w:t>
      </w:r>
      <w:r w:rsidR="00C526C7">
        <w:rPr>
          <w:color w:val="000000"/>
          <w:szCs w:val="28"/>
        </w:rPr>
        <w:t> </w:t>
      </w:r>
      <w:r w:rsidR="00C526C7" w:rsidRPr="00C526C7">
        <w:rPr>
          <w:color w:val="000000"/>
          <w:szCs w:val="28"/>
        </w:rPr>
        <w:t>м</w:t>
      </w:r>
      <w:r w:rsidRPr="00C526C7">
        <w:rPr>
          <w:color w:val="000000"/>
          <w:szCs w:val="28"/>
        </w:rPr>
        <w:t>, теплым техническим этажом и не отапливаемым подвалом.</w:t>
      </w:r>
    </w:p>
    <w:p w:rsidR="007D7F26" w:rsidRPr="00C526C7" w:rsidRDefault="007D7F26" w:rsidP="00C526C7">
      <w:pPr>
        <w:spacing w:line="360" w:lineRule="auto"/>
        <w:ind w:firstLine="709"/>
        <w:jc w:val="both"/>
        <w:rPr>
          <w:color w:val="000000"/>
          <w:sz w:val="28"/>
        </w:rPr>
      </w:pPr>
      <w:r w:rsidRPr="00C526C7">
        <w:rPr>
          <w:color w:val="000000"/>
          <w:sz w:val="28"/>
        </w:rPr>
        <w:t>На техническом этаже размещается разводка коммуникаций: вентиляции, отопления, в подвале инженерных коммуникаций, технических помещений.</w:t>
      </w:r>
    </w:p>
    <w:p w:rsidR="007D7F26" w:rsidRPr="00C526C7" w:rsidRDefault="007D7F26" w:rsidP="00C526C7">
      <w:pPr>
        <w:spacing w:line="360" w:lineRule="auto"/>
        <w:ind w:firstLine="709"/>
        <w:jc w:val="both"/>
        <w:rPr>
          <w:color w:val="000000"/>
          <w:sz w:val="28"/>
        </w:rPr>
      </w:pPr>
      <w:r w:rsidRPr="00C526C7">
        <w:rPr>
          <w:color w:val="000000"/>
          <w:sz w:val="28"/>
        </w:rPr>
        <w:t>Здание 2</w:t>
      </w:r>
      <w:r w:rsidR="00C526C7">
        <w:rPr>
          <w:color w:val="000000"/>
          <w:sz w:val="28"/>
        </w:rPr>
        <w:t>-</w:t>
      </w:r>
      <w:r w:rsidR="00C526C7" w:rsidRPr="00C526C7">
        <w:rPr>
          <w:color w:val="000000"/>
          <w:sz w:val="28"/>
        </w:rPr>
        <w:t>х</w:t>
      </w:r>
      <w:r w:rsidRPr="00C526C7">
        <w:rPr>
          <w:color w:val="000000"/>
          <w:sz w:val="28"/>
        </w:rPr>
        <w:t xml:space="preserve"> секционное со встроенными офисными помещениями на 1</w:t>
      </w:r>
      <w:r w:rsidR="00C526C7">
        <w:rPr>
          <w:color w:val="000000"/>
          <w:sz w:val="28"/>
        </w:rPr>
        <w:t>-</w:t>
      </w:r>
      <w:r w:rsidR="00C526C7" w:rsidRPr="00C526C7">
        <w:rPr>
          <w:color w:val="000000"/>
          <w:sz w:val="28"/>
        </w:rPr>
        <w:t>м</w:t>
      </w:r>
      <w:r w:rsidRPr="00C526C7">
        <w:rPr>
          <w:color w:val="000000"/>
          <w:sz w:val="28"/>
        </w:rPr>
        <w:t xml:space="preserve"> этаже, на 2</w:t>
      </w:r>
      <w:r w:rsidR="00C526C7">
        <w:rPr>
          <w:color w:val="000000"/>
          <w:sz w:val="28"/>
        </w:rPr>
        <w:t>–</w:t>
      </w:r>
      <w:r w:rsidR="00C526C7" w:rsidRPr="00C526C7">
        <w:rPr>
          <w:color w:val="000000"/>
          <w:sz w:val="28"/>
        </w:rPr>
        <w:t>1</w:t>
      </w:r>
      <w:r w:rsidRPr="00C526C7">
        <w:rPr>
          <w:color w:val="000000"/>
          <w:sz w:val="28"/>
        </w:rPr>
        <w:t>6 этажах запроектировано 150 квартир. Имеются 1, 2</w:t>
      </w:r>
      <w:r w:rsidR="00C526C7">
        <w:rPr>
          <w:color w:val="000000"/>
          <w:sz w:val="28"/>
        </w:rPr>
        <w:t>-</w:t>
      </w:r>
      <w:r w:rsidR="00C526C7" w:rsidRPr="00C526C7">
        <w:rPr>
          <w:color w:val="000000"/>
          <w:sz w:val="28"/>
        </w:rPr>
        <w:t>х</w:t>
      </w:r>
      <w:r w:rsidRPr="00C526C7">
        <w:rPr>
          <w:color w:val="000000"/>
          <w:sz w:val="28"/>
        </w:rPr>
        <w:t xml:space="preserve"> и 3</w:t>
      </w:r>
      <w:r w:rsidR="00C526C7">
        <w:rPr>
          <w:color w:val="000000"/>
          <w:sz w:val="28"/>
        </w:rPr>
        <w:t>-</w:t>
      </w:r>
      <w:r w:rsidR="00C526C7" w:rsidRPr="00C526C7">
        <w:rPr>
          <w:color w:val="000000"/>
          <w:sz w:val="28"/>
        </w:rPr>
        <w:t>х</w:t>
      </w:r>
      <w:r w:rsidRPr="00C526C7">
        <w:rPr>
          <w:color w:val="000000"/>
          <w:sz w:val="28"/>
        </w:rPr>
        <w:t xml:space="preserve"> комнатные квартиры в одном уровне. На 1</w:t>
      </w:r>
      <w:r w:rsidR="00C526C7">
        <w:rPr>
          <w:color w:val="000000"/>
          <w:sz w:val="28"/>
        </w:rPr>
        <w:t>-</w:t>
      </w:r>
      <w:r w:rsidR="00C526C7" w:rsidRPr="00C526C7">
        <w:rPr>
          <w:color w:val="000000"/>
          <w:sz w:val="28"/>
        </w:rPr>
        <w:t>м</w:t>
      </w:r>
      <w:r w:rsidRPr="00C526C7">
        <w:rPr>
          <w:color w:val="000000"/>
          <w:sz w:val="28"/>
        </w:rPr>
        <w:t xml:space="preserve"> этаже, отведенном под офисные помещения запроектированы вестибюли, кабинеты, там же запроектирован изолированный вход в жилой дом с лестничными маршами и лифтовым холлом.</w:t>
      </w:r>
    </w:p>
    <w:p w:rsidR="00C526C7" w:rsidRDefault="007D7F26" w:rsidP="00C526C7">
      <w:pPr>
        <w:spacing w:line="360" w:lineRule="auto"/>
        <w:ind w:firstLine="709"/>
        <w:jc w:val="both"/>
        <w:rPr>
          <w:color w:val="000000"/>
          <w:sz w:val="28"/>
        </w:rPr>
      </w:pPr>
      <w:r w:rsidRPr="00C526C7">
        <w:rPr>
          <w:color w:val="000000"/>
          <w:sz w:val="28"/>
        </w:rPr>
        <w:t>Каждая секция оборудована 1</w:t>
      </w:r>
      <w:r w:rsidR="00C526C7">
        <w:rPr>
          <w:color w:val="000000"/>
          <w:sz w:val="28"/>
        </w:rPr>
        <w:t>-</w:t>
      </w:r>
      <w:r w:rsidR="00C526C7" w:rsidRPr="00C526C7">
        <w:rPr>
          <w:color w:val="000000"/>
          <w:sz w:val="28"/>
        </w:rPr>
        <w:t>м</w:t>
      </w:r>
      <w:r w:rsidRPr="00C526C7">
        <w:rPr>
          <w:color w:val="000000"/>
          <w:sz w:val="28"/>
        </w:rPr>
        <w:t xml:space="preserve"> лифтом и мусоропроводом, в соответствии с санитарно-гигиеническими требованиями.</w:t>
      </w:r>
    </w:p>
    <w:p w:rsidR="00C526C7" w:rsidRDefault="00C526C7" w:rsidP="00C526C7">
      <w:pPr>
        <w:pStyle w:val="a3"/>
        <w:spacing w:line="360" w:lineRule="auto"/>
        <w:ind w:firstLine="709"/>
        <w:jc w:val="both"/>
        <w:rPr>
          <w:color w:val="000000"/>
        </w:rPr>
      </w:pPr>
    </w:p>
    <w:p w:rsidR="007D7F26" w:rsidRPr="00C526C7" w:rsidRDefault="007D7F26" w:rsidP="00C526C7">
      <w:pPr>
        <w:pStyle w:val="a3"/>
        <w:spacing w:line="360" w:lineRule="auto"/>
        <w:ind w:firstLine="709"/>
        <w:jc w:val="both"/>
        <w:rPr>
          <w:color w:val="000000"/>
          <w:szCs w:val="24"/>
        </w:rPr>
      </w:pPr>
      <w:r w:rsidRPr="00C526C7">
        <w:rPr>
          <w:color w:val="000000"/>
          <w:szCs w:val="24"/>
        </w:rPr>
        <w:t>Таблица 10.</w:t>
      </w:r>
      <w:r w:rsidR="00C526C7" w:rsidRPr="00C526C7">
        <w:rPr>
          <w:color w:val="000000"/>
          <w:szCs w:val="24"/>
        </w:rPr>
        <w:t xml:space="preserve"> </w:t>
      </w:r>
      <w:r w:rsidRPr="00C526C7">
        <w:rPr>
          <w:color w:val="000000"/>
          <w:szCs w:val="24"/>
        </w:rPr>
        <w:t>Ведомость осно</w:t>
      </w:r>
      <w:r w:rsidR="00C526C7" w:rsidRPr="00C526C7">
        <w:rPr>
          <w:color w:val="000000"/>
          <w:szCs w:val="24"/>
        </w:rPr>
        <w:t>вных показателей по жилому дому</w:t>
      </w:r>
    </w:p>
    <w:tbl>
      <w:tblPr>
        <w:tblW w:w="4702" w:type="pct"/>
        <w:tblInd w:w="2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3062"/>
        <w:gridCol w:w="1219"/>
        <w:gridCol w:w="1424"/>
        <w:gridCol w:w="1219"/>
        <w:gridCol w:w="2077"/>
      </w:tblGrid>
      <w:tr w:rsidR="007D7F26" w:rsidRPr="005602FC" w:rsidTr="005602FC">
        <w:trPr>
          <w:cantSplit/>
          <w:trHeight w:val="300"/>
        </w:trPr>
        <w:tc>
          <w:tcPr>
            <w:tcW w:w="1701" w:type="pct"/>
            <w:vMerge w:val="restar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  <w:r w:rsidRPr="005602FC">
              <w:rPr>
                <w:color w:val="000000"/>
              </w:rPr>
              <w:t>Наименование</w:t>
            </w:r>
          </w:p>
        </w:tc>
        <w:tc>
          <w:tcPr>
            <w:tcW w:w="1468" w:type="pct"/>
            <w:gridSpan w:val="2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  <w:r w:rsidRPr="005602FC">
              <w:rPr>
                <w:color w:val="000000"/>
              </w:rPr>
              <w:t>Площадь, м2</w:t>
            </w:r>
          </w:p>
        </w:tc>
        <w:tc>
          <w:tcPr>
            <w:tcW w:w="677" w:type="pct"/>
            <w:vMerge w:val="restar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  <w:r w:rsidRPr="005602FC">
              <w:rPr>
                <w:color w:val="000000"/>
              </w:rPr>
              <w:t>Этаж</w:t>
            </w:r>
          </w:p>
        </w:tc>
        <w:tc>
          <w:tcPr>
            <w:tcW w:w="1154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  <w:r w:rsidRPr="005602FC">
              <w:rPr>
                <w:color w:val="000000"/>
              </w:rPr>
              <w:t>Количество</w:t>
            </w:r>
          </w:p>
        </w:tc>
      </w:tr>
      <w:tr w:rsidR="007D7F26" w:rsidRPr="005602FC" w:rsidTr="005602FC">
        <w:trPr>
          <w:cantSplit/>
          <w:trHeight w:val="300"/>
        </w:trPr>
        <w:tc>
          <w:tcPr>
            <w:tcW w:w="1701" w:type="pct"/>
            <w:vMerge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677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  <w:r w:rsidRPr="005602FC">
              <w:rPr>
                <w:color w:val="000000"/>
              </w:rPr>
              <w:t>Жилая</w:t>
            </w:r>
          </w:p>
        </w:tc>
        <w:tc>
          <w:tcPr>
            <w:tcW w:w="791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  <w:r w:rsidRPr="005602FC">
              <w:rPr>
                <w:color w:val="000000"/>
              </w:rPr>
              <w:t>Общая</w:t>
            </w:r>
          </w:p>
        </w:tc>
        <w:tc>
          <w:tcPr>
            <w:tcW w:w="677" w:type="pct"/>
            <w:vMerge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1154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  <w:r w:rsidRPr="005602FC">
              <w:rPr>
                <w:color w:val="000000"/>
              </w:rPr>
              <w:t>квартир на дом</w:t>
            </w:r>
          </w:p>
        </w:tc>
      </w:tr>
      <w:tr w:rsidR="007D7F26" w:rsidRPr="005602FC" w:rsidTr="005602FC">
        <w:trPr>
          <w:cantSplit/>
          <w:trHeight w:val="300"/>
        </w:trPr>
        <w:tc>
          <w:tcPr>
            <w:tcW w:w="1701" w:type="pct"/>
            <w:vMerge w:val="restar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  <w:r w:rsidRPr="005602FC">
              <w:rPr>
                <w:color w:val="000000"/>
              </w:rPr>
              <w:t>3</w:t>
            </w:r>
            <w:r w:rsidR="00C526C7" w:rsidRPr="005602FC">
              <w:rPr>
                <w:color w:val="000000"/>
              </w:rPr>
              <w:noBreakHyphen/>
              <w:t>х</w:t>
            </w:r>
            <w:r w:rsidRPr="005602FC">
              <w:rPr>
                <w:color w:val="000000"/>
              </w:rPr>
              <w:t xml:space="preserve"> комнатные квартиры</w:t>
            </w:r>
          </w:p>
        </w:tc>
        <w:tc>
          <w:tcPr>
            <w:tcW w:w="677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  <w:r w:rsidRPr="005602FC">
              <w:rPr>
                <w:color w:val="000000"/>
              </w:rPr>
              <w:t>45.1</w:t>
            </w:r>
          </w:p>
        </w:tc>
        <w:tc>
          <w:tcPr>
            <w:tcW w:w="791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  <w:r w:rsidRPr="005602FC">
              <w:rPr>
                <w:color w:val="000000"/>
              </w:rPr>
              <w:t>81.45</w:t>
            </w:r>
          </w:p>
        </w:tc>
        <w:tc>
          <w:tcPr>
            <w:tcW w:w="677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  <w:r w:rsidRPr="005602FC">
              <w:rPr>
                <w:color w:val="000000"/>
              </w:rPr>
              <w:t>2</w:t>
            </w:r>
            <w:r w:rsidR="00C526C7" w:rsidRPr="005602FC">
              <w:rPr>
                <w:color w:val="000000"/>
              </w:rPr>
              <w:t>–1</w:t>
            </w:r>
            <w:r w:rsidRPr="005602FC">
              <w:rPr>
                <w:color w:val="000000"/>
              </w:rPr>
              <w:t>6 эт.</w:t>
            </w:r>
          </w:p>
        </w:tc>
        <w:tc>
          <w:tcPr>
            <w:tcW w:w="1154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  <w:r w:rsidRPr="005602FC">
              <w:rPr>
                <w:color w:val="000000"/>
              </w:rPr>
              <w:t>30</w:t>
            </w:r>
          </w:p>
        </w:tc>
      </w:tr>
      <w:tr w:rsidR="007D7F26" w:rsidRPr="005602FC" w:rsidTr="005602FC">
        <w:trPr>
          <w:cantSplit/>
          <w:trHeight w:val="300"/>
        </w:trPr>
        <w:tc>
          <w:tcPr>
            <w:tcW w:w="1701" w:type="pct"/>
            <w:vMerge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677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  <w:r w:rsidRPr="005602FC">
              <w:rPr>
                <w:color w:val="000000"/>
              </w:rPr>
              <w:t>48.2</w:t>
            </w:r>
          </w:p>
        </w:tc>
        <w:tc>
          <w:tcPr>
            <w:tcW w:w="791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  <w:r w:rsidRPr="005602FC">
              <w:rPr>
                <w:color w:val="000000"/>
              </w:rPr>
              <w:t>86.67</w:t>
            </w:r>
          </w:p>
        </w:tc>
        <w:tc>
          <w:tcPr>
            <w:tcW w:w="677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  <w:r w:rsidRPr="005602FC">
              <w:rPr>
                <w:color w:val="000000"/>
              </w:rPr>
              <w:t>2</w:t>
            </w:r>
            <w:r w:rsidR="00C526C7" w:rsidRPr="005602FC">
              <w:rPr>
                <w:color w:val="000000"/>
              </w:rPr>
              <w:t>–1</w:t>
            </w:r>
            <w:r w:rsidRPr="005602FC">
              <w:rPr>
                <w:color w:val="000000"/>
              </w:rPr>
              <w:t>6 эт.</w:t>
            </w:r>
          </w:p>
        </w:tc>
        <w:tc>
          <w:tcPr>
            <w:tcW w:w="1154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  <w:r w:rsidRPr="005602FC">
              <w:rPr>
                <w:color w:val="000000"/>
              </w:rPr>
              <w:t>30</w:t>
            </w:r>
          </w:p>
        </w:tc>
      </w:tr>
      <w:tr w:rsidR="007D7F26" w:rsidRPr="005602FC" w:rsidTr="005602FC">
        <w:trPr>
          <w:cantSplit/>
          <w:trHeight w:val="300"/>
        </w:trPr>
        <w:tc>
          <w:tcPr>
            <w:tcW w:w="1701" w:type="pct"/>
            <w:vMerge w:val="restar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  <w:r w:rsidRPr="005602FC">
              <w:rPr>
                <w:color w:val="000000"/>
              </w:rPr>
              <w:t>2</w:t>
            </w:r>
            <w:r w:rsidR="00C526C7" w:rsidRPr="005602FC">
              <w:rPr>
                <w:color w:val="000000"/>
              </w:rPr>
              <w:noBreakHyphen/>
              <w:t>х</w:t>
            </w:r>
            <w:r w:rsidRPr="005602FC">
              <w:rPr>
                <w:color w:val="000000"/>
              </w:rPr>
              <w:t xml:space="preserve"> комнатные квартиры</w:t>
            </w:r>
          </w:p>
        </w:tc>
        <w:tc>
          <w:tcPr>
            <w:tcW w:w="677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  <w:r w:rsidRPr="005602FC">
              <w:rPr>
                <w:color w:val="000000"/>
              </w:rPr>
              <w:t>37.5</w:t>
            </w:r>
          </w:p>
        </w:tc>
        <w:tc>
          <w:tcPr>
            <w:tcW w:w="791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  <w:r w:rsidRPr="005602FC">
              <w:rPr>
                <w:color w:val="000000"/>
              </w:rPr>
              <w:t>72.86</w:t>
            </w:r>
          </w:p>
        </w:tc>
        <w:tc>
          <w:tcPr>
            <w:tcW w:w="677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  <w:r w:rsidRPr="005602FC">
              <w:rPr>
                <w:color w:val="000000"/>
              </w:rPr>
              <w:t>2</w:t>
            </w:r>
            <w:r w:rsidR="00C526C7" w:rsidRPr="005602FC">
              <w:rPr>
                <w:color w:val="000000"/>
              </w:rPr>
              <w:t>–1</w:t>
            </w:r>
            <w:r w:rsidRPr="005602FC">
              <w:rPr>
                <w:color w:val="000000"/>
              </w:rPr>
              <w:t>6 эт.</w:t>
            </w:r>
          </w:p>
        </w:tc>
        <w:tc>
          <w:tcPr>
            <w:tcW w:w="1154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  <w:r w:rsidRPr="005602FC">
              <w:rPr>
                <w:color w:val="000000"/>
              </w:rPr>
              <w:t>30</w:t>
            </w:r>
          </w:p>
        </w:tc>
      </w:tr>
      <w:tr w:rsidR="007D7F26" w:rsidRPr="005602FC" w:rsidTr="005602FC">
        <w:trPr>
          <w:cantSplit/>
          <w:trHeight w:val="300"/>
        </w:trPr>
        <w:tc>
          <w:tcPr>
            <w:tcW w:w="1701" w:type="pct"/>
            <w:vMerge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677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  <w:r w:rsidRPr="005602FC">
              <w:rPr>
                <w:color w:val="000000"/>
              </w:rPr>
              <w:t>37.0</w:t>
            </w:r>
          </w:p>
        </w:tc>
        <w:tc>
          <w:tcPr>
            <w:tcW w:w="791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  <w:r w:rsidRPr="005602FC">
              <w:rPr>
                <w:color w:val="000000"/>
              </w:rPr>
              <w:t>72.85</w:t>
            </w:r>
          </w:p>
        </w:tc>
        <w:tc>
          <w:tcPr>
            <w:tcW w:w="677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  <w:r w:rsidRPr="005602FC">
              <w:rPr>
                <w:color w:val="000000"/>
              </w:rPr>
              <w:t>2</w:t>
            </w:r>
            <w:r w:rsidR="00C526C7" w:rsidRPr="005602FC">
              <w:rPr>
                <w:color w:val="000000"/>
              </w:rPr>
              <w:t>–1</w:t>
            </w:r>
            <w:r w:rsidRPr="005602FC">
              <w:rPr>
                <w:color w:val="000000"/>
              </w:rPr>
              <w:t>6 эт.</w:t>
            </w:r>
          </w:p>
        </w:tc>
        <w:tc>
          <w:tcPr>
            <w:tcW w:w="1154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  <w:r w:rsidRPr="005602FC">
              <w:rPr>
                <w:color w:val="000000"/>
              </w:rPr>
              <w:t>30</w:t>
            </w:r>
          </w:p>
        </w:tc>
      </w:tr>
      <w:tr w:rsidR="007D7F26" w:rsidRPr="005602FC" w:rsidTr="005602FC">
        <w:trPr>
          <w:cantSplit/>
          <w:trHeight w:val="300"/>
        </w:trPr>
        <w:tc>
          <w:tcPr>
            <w:tcW w:w="1701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  <w:r w:rsidRPr="005602FC">
              <w:rPr>
                <w:color w:val="000000"/>
              </w:rPr>
              <w:t>1</w:t>
            </w:r>
            <w:r w:rsidR="00C526C7" w:rsidRPr="005602FC">
              <w:rPr>
                <w:color w:val="000000"/>
              </w:rPr>
              <w:noBreakHyphen/>
              <w:t>к</w:t>
            </w:r>
            <w:r w:rsidRPr="005602FC">
              <w:rPr>
                <w:color w:val="000000"/>
              </w:rPr>
              <w:t>омнатные квартиры</w:t>
            </w:r>
          </w:p>
        </w:tc>
        <w:tc>
          <w:tcPr>
            <w:tcW w:w="677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  <w:r w:rsidRPr="005602FC">
              <w:rPr>
                <w:color w:val="000000"/>
              </w:rPr>
              <w:t>18.2</w:t>
            </w:r>
          </w:p>
        </w:tc>
        <w:tc>
          <w:tcPr>
            <w:tcW w:w="791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  <w:r w:rsidRPr="005602FC">
              <w:rPr>
                <w:color w:val="000000"/>
              </w:rPr>
              <w:t>46.95</w:t>
            </w:r>
          </w:p>
        </w:tc>
        <w:tc>
          <w:tcPr>
            <w:tcW w:w="677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  <w:r w:rsidRPr="005602FC">
              <w:rPr>
                <w:color w:val="000000"/>
              </w:rPr>
              <w:t>2</w:t>
            </w:r>
            <w:r w:rsidR="00C526C7" w:rsidRPr="005602FC">
              <w:rPr>
                <w:color w:val="000000"/>
              </w:rPr>
              <w:t>–1</w:t>
            </w:r>
            <w:r w:rsidRPr="005602FC">
              <w:rPr>
                <w:color w:val="000000"/>
              </w:rPr>
              <w:t>6 эт.</w:t>
            </w:r>
          </w:p>
        </w:tc>
        <w:tc>
          <w:tcPr>
            <w:tcW w:w="1154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  <w:r w:rsidRPr="005602FC">
              <w:rPr>
                <w:color w:val="000000"/>
              </w:rPr>
              <w:t>30</w:t>
            </w:r>
          </w:p>
        </w:tc>
      </w:tr>
      <w:tr w:rsidR="007D7F26" w:rsidRPr="005602FC" w:rsidTr="005602FC">
        <w:trPr>
          <w:cantSplit/>
          <w:trHeight w:val="300"/>
        </w:trPr>
        <w:tc>
          <w:tcPr>
            <w:tcW w:w="5000" w:type="pct"/>
            <w:gridSpan w:val="5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  <w:r w:rsidRPr="005602FC">
              <w:rPr>
                <w:color w:val="000000"/>
              </w:rPr>
              <w:t>Офисные помещения</w:t>
            </w:r>
          </w:p>
        </w:tc>
      </w:tr>
      <w:tr w:rsidR="007D7F26" w:rsidRPr="005602FC" w:rsidTr="005602FC">
        <w:trPr>
          <w:cantSplit/>
          <w:trHeight w:val="300"/>
        </w:trPr>
        <w:tc>
          <w:tcPr>
            <w:tcW w:w="1701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  <w:r w:rsidRPr="005602FC">
              <w:rPr>
                <w:color w:val="000000"/>
              </w:rPr>
              <w:t>Кабинеты</w:t>
            </w:r>
          </w:p>
        </w:tc>
        <w:tc>
          <w:tcPr>
            <w:tcW w:w="677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  <w:r w:rsidRPr="005602FC">
              <w:rPr>
                <w:color w:val="000000"/>
              </w:rPr>
              <w:t>-</w:t>
            </w:r>
          </w:p>
        </w:tc>
        <w:tc>
          <w:tcPr>
            <w:tcW w:w="791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  <w:r w:rsidRPr="005602FC">
              <w:rPr>
                <w:color w:val="000000"/>
              </w:rPr>
              <w:t>399.6</w:t>
            </w:r>
          </w:p>
        </w:tc>
        <w:tc>
          <w:tcPr>
            <w:tcW w:w="677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  <w:r w:rsidRPr="005602FC">
              <w:rPr>
                <w:color w:val="000000"/>
              </w:rPr>
              <w:t>1</w:t>
            </w:r>
          </w:p>
        </w:tc>
        <w:tc>
          <w:tcPr>
            <w:tcW w:w="1154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  <w:r w:rsidRPr="005602FC">
              <w:rPr>
                <w:color w:val="000000"/>
              </w:rPr>
              <w:t>-</w:t>
            </w:r>
          </w:p>
        </w:tc>
      </w:tr>
      <w:tr w:rsidR="007D7F26" w:rsidRPr="005602FC" w:rsidTr="005602FC">
        <w:trPr>
          <w:cantSplit/>
          <w:trHeight w:val="300"/>
        </w:trPr>
        <w:tc>
          <w:tcPr>
            <w:tcW w:w="1701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  <w:r w:rsidRPr="005602FC">
              <w:rPr>
                <w:color w:val="000000"/>
              </w:rPr>
              <w:t>Вестибюль с тамбуром</w:t>
            </w:r>
          </w:p>
        </w:tc>
        <w:tc>
          <w:tcPr>
            <w:tcW w:w="677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  <w:r w:rsidRPr="005602FC">
              <w:rPr>
                <w:color w:val="000000"/>
              </w:rPr>
              <w:t>-</w:t>
            </w:r>
          </w:p>
        </w:tc>
        <w:tc>
          <w:tcPr>
            <w:tcW w:w="791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  <w:r w:rsidRPr="005602FC">
              <w:rPr>
                <w:color w:val="000000"/>
              </w:rPr>
              <w:t>76.2</w:t>
            </w:r>
          </w:p>
        </w:tc>
        <w:tc>
          <w:tcPr>
            <w:tcW w:w="677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  <w:r w:rsidRPr="005602FC">
              <w:rPr>
                <w:color w:val="000000"/>
              </w:rPr>
              <w:t>1</w:t>
            </w:r>
          </w:p>
        </w:tc>
        <w:tc>
          <w:tcPr>
            <w:tcW w:w="1154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  <w:r w:rsidRPr="005602FC">
              <w:rPr>
                <w:color w:val="000000"/>
              </w:rPr>
              <w:t>-</w:t>
            </w:r>
          </w:p>
        </w:tc>
      </w:tr>
      <w:tr w:rsidR="007D7F26" w:rsidRPr="005602FC" w:rsidTr="005602FC">
        <w:trPr>
          <w:cantSplit/>
          <w:trHeight w:val="300"/>
        </w:trPr>
        <w:tc>
          <w:tcPr>
            <w:tcW w:w="1701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  <w:r w:rsidRPr="005602FC">
              <w:rPr>
                <w:color w:val="000000"/>
              </w:rPr>
              <w:t>Вестибюль</w:t>
            </w:r>
          </w:p>
        </w:tc>
        <w:tc>
          <w:tcPr>
            <w:tcW w:w="677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  <w:r w:rsidRPr="005602FC">
              <w:rPr>
                <w:color w:val="000000"/>
              </w:rPr>
              <w:t>-</w:t>
            </w:r>
          </w:p>
        </w:tc>
        <w:tc>
          <w:tcPr>
            <w:tcW w:w="791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  <w:r w:rsidRPr="005602FC">
              <w:rPr>
                <w:color w:val="000000"/>
              </w:rPr>
              <w:t>64.9</w:t>
            </w:r>
          </w:p>
        </w:tc>
        <w:tc>
          <w:tcPr>
            <w:tcW w:w="677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  <w:r w:rsidRPr="005602FC">
              <w:rPr>
                <w:color w:val="000000"/>
              </w:rPr>
              <w:t>1</w:t>
            </w:r>
          </w:p>
        </w:tc>
        <w:tc>
          <w:tcPr>
            <w:tcW w:w="1154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  <w:r w:rsidRPr="005602FC">
              <w:rPr>
                <w:color w:val="000000"/>
              </w:rPr>
              <w:t>-</w:t>
            </w:r>
          </w:p>
        </w:tc>
      </w:tr>
      <w:tr w:rsidR="007D7F26" w:rsidRPr="005602FC" w:rsidTr="005602FC">
        <w:trPr>
          <w:cantSplit/>
          <w:trHeight w:val="300"/>
        </w:trPr>
        <w:tc>
          <w:tcPr>
            <w:tcW w:w="1701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  <w:r w:rsidRPr="005602FC">
              <w:rPr>
                <w:color w:val="000000"/>
              </w:rPr>
              <w:t>Коридор</w:t>
            </w:r>
          </w:p>
        </w:tc>
        <w:tc>
          <w:tcPr>
            <w:tcW w:w="677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  <w:r w:rsidRPr="005602FC">
              <w:rPr>
                <w:color w:val="000000"/>
              </w:rPr>
              <w:t>-</w:t>
            </w:r>
          </w:p>
        </w:tc>
        <w:tc>
          <w:tcPr>
            <w:tcW w:w="791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  <w:r w:rsidRPr="005602FC">
              <w:rPr>
                <w:color w:val="000000"/>
              </w:rPr>
              <w:t>53.9</w:t>
            </w:r>
          </w:p>
        </w:tc>
        <w:tc>
          <w:tcPr>
            <w:tcW w:w="677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  <w:r w:rsidRPr="005602FC">
              <w:rPr>
                <w:color w:val="000000"/>
              </w:rPr>
              <w:t>1</w:t>
            </w:r>
          </w:p>
        </w:tc>
        <w:tc>
          <w:tcPr>
            <w:tcW w:w="1154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  <w:r w:rsidRPr="005602FC">
              <w:rPr>
                <w:color w:val="000000"/>
              </w:rPr>
              <w:t>-</w:t>
            </w:r>
          </w:p>
        </w:tc>
      </w:tr>
      <w:tr w:rsidR="007D7F26" w:rsidRPr="005602FC" w:rsidTr="005602FC">
        <w:trPr>
          <w:cantSplit/>
          <w:trHeight w:val="300"/>
        </w:trPr>
        <w:tc>
          <w:tcPr>
            <w:tcW w:w="1701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  <w:r w:rsidRPr="005602FC">
              <w:rPr>
                <w:color w:val="000000"/>
              </w:rPr>
              <w:t>Тамбур</w:t>
            </w:r>
          </w:p>
        </w:tc>
        <w:tc>
          <w:tcPr>
            <w:tcW w:w="677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  <w:r w:rsidRPr="005602FC">
              <w:rPr>
                <w:color w:val="000000"/>
              </w:rPr>
              <w:t>-</w:t>
            </w:r>
          </w:p>
        </w:tc>
        <w:tc>
          <w:tcPr>
            <w:tcW w:w="791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  <w:r w:rsidRPr="005602FC">
              <w:rPr>
                <w:color w:val="000000"/>
              </w:rPr>
              <w:t>16.7</w:t>
            </w:r>
          </w:p>
        </w:tc>
        <w:tc>
          <w:tcPr>
            <w:tcW w:w="677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  <w:r w:rsidRPr="005602FC">
              <w:rPr>
                <w:color w:val="000000"/>
              </w:rPr>
              <w:t>1</w:t>
            </w:r>
          </w:p>
        </w:tc>
        <w:tc>
          <w:tcPr>
            <w:tcW w:w="1154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  <w:r w:rsidRPr="005602FC">
              <w:rPr>
                <w:color w:val="000000"/>
              </w:rPr>
              <w:t>-</w:t>
            </w:r>
          </w:p>
        </w:tc>
      </w:tr>
      <w:tr w:rsidR="007D7F26" w:rsidRPr="005602FC" w:rsidTr="005602FC">
        <w:trPr>
          <w:cantSplit/>
          <w:trHeight w:val="483"/>
        </w:trPr>
        <w:tc>
          <w:tcPr>
            <w:tcW w:w="1701" w:type="pct"/>
            <w:vMerge w:val="restar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  <w:r w:rsidRPr="005602FC">
              <w:rPr>
                <w:color w:val="000000"/>
              </w:rPr>
              <w:t>Подсобные помещения и санузлы</w:t>
            </w:r>
          </w:p>
        </w:tc>
        <w:tc>
          <w:tcPr>
            <w:tcW w:w="677" w:type="pct"/>
            <w:vMerge w:val="restar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  <w:r w:rsidRPr="005602FC">
              <w:rPr>
                <w:color w:val="000000"/>
              </w:rPr>
              <w:t>-</w:t>
            </w:r>
          </w:p>
        </w:tc>
        <w:tc>
          <w:tcPr>
            <w:tcW w:w="791" w:type="pct"/>
            <w:vMerge w:val="restar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  <w:r w:rsidRPr="005602FC">
              <w:rPr>
                <w:color w:val="000000"/>
              </w:rPr>
              <w:t>13.6</w:t>
            </w:r>
          </w:p>
        </w:tc>
        <w:tc>
          <w:tcPr>
            <w:tcW w:w="677" w:type="pct"/>
            <w:vMerge w:val="restar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  <w:r w:rsidRPr="005602FC">
              <w:rPr>
                <w:color w:val="000000"/>
              </w:rPr>
              <w:t>1</w:t>
            </w:r>
          </w:p>
        </w:tc>
        <w:tc>
          <w:tcPr>
            <w:tcW w:w="1154" w:type="pct"/>
            <w:vMerge w:val="restar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  <w:r w:rsidRPr="005602FC">
              <w:rPr>
                <w:color w:val="000000"/>
              </w:rPr>
              <w:t>-</w:t>
            </w:r>
          </w:p>
        </w:tc>
      </w:tr>
      <w:tr w:rsidR="007D7F26" w:rsidRPr="005602FC" w:rsidTr="005602FC">
        <w:trPr>
          <w:cantSplit/>
          <w:trHeight w:val="483"/>
        </w:trPr>
        <w:tc>
          <w:tcPr>
            <w:tcW w:w="1701" w:type="pct"/>
            <w:vMerge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  <w:szCs w:val="22"/>
              </w:rPr>
            </w:pPr>
          </w:p>
        </w:tc>
        <w:tc>
          <w:tcPr>
            <w:tcW w:w="677" w:type="pct"/>
            <w:vMerge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  <w:szCs w:val="22"/>
              </w:rPr>
            </w:pPr>
          </w:p>
        </w:tc>
        <w:tc>
          <w:tcPr>
            <w:tcW w:w="791" w:type="pct"/>
            <w:vMerge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  <w:szCs w:val="22"/>
              </w:rPr>
            </w:pPr>
          </w:p>
        </w:tc>
        <w:tc>
          <w:tcPr>
            <w:tcW w:w="677" w:type="pct"/>
            <w:vMerge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  <w:szCs w:val="22"/>
              </w:rPr>
            </w:pPr>
          </w:p>
        </w:tc>
        <w:tc>
          <w:tcPr>
            <w:tcW w:w="1154" w:type="pct"/>
            <w:vMerge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  <w:szCs w:val="22"/>
              </w:rPr>
            </w:pPr>
          </w:p>
        </w:tc>
      </w:tr>
    </w:tbl>
    <w:p w:rsidR="007D7F26" w:rsidRPr="00C526C7" w:rsidRDefault="007D7F26" w:rsidP="00C526C7">
      <w:pPr>
        <w:pStyle w:val="21"/>
        <w:keepNext w:val="0"/>
        <w:ind w:firstLine="709"/>
        <w:jc w:val="both"/>
        <w:rPr>
          <w:color w:val="000000"/>
        </w:rPr>
      </w:pPr>
    </w:p>
    <w:p w:rsidR="007D7F26" w:rsidRPr="00C526C7" w:rsidRDefault="007D7F26" w:rsidP="00C526C7">
      <w:pPr>
        <w:spacing w:line="360" w:lineRule="auto"/>
        <w:ind w:firstLine="709"/>
        <w:jc w:val="both"/>
        <w:rPr>
          <w:b/>
          <w:color w:val="000000"/>
          <w:sz w:val="28"/>
        </w:rPr>
      </w:pPr>
      <w:r w:rsidRPr="00C526C7">
        <w:rPr>
          <w:b/>
          <w:color w:val="000000"/>
          <w:sz w:val="28"/>
        </w:rPr>
        <w:t>4.2 Теплотехнический</w:t>
      </w:r>
      <w:r w:rsidR="00C526C7">
        <w:rPr>
          <w:b/>
          <w:color w:val="000000"/>
          <w:sz w:val="28"/>
        </w:rPr>
        <w:t xml:space="preserve"> расчёт ограждающих конструкций</w:t>
      </w:r>
    </w:p>
    <w:p w:rsidR="00C526C7" w:rsidRDefault="00C526C7" w:rsidP="00C526C7">
      <w:pPr>
        <w:pStyle w:val="2"/>
        <w:keepNext w:val="0"/>
        <w:spacing w:before="0" w:after="0" w:line="360" w:lineRule="auto"/>
        <w:ind w:firstLine="709"/>
        <w:jc w:val="both"/>
        <w:rPr>
          <w:rFonts w:ascii="Times New Roman" w:hAnsi="Times New Roman" w:cs="Times New Roman"/>
          <w:color w:val="000000"/>
        </w:rPr>
      </w:pPr>
    </w:p>
    <w:p w:rsidR="007D7F26" w:rsidRPr="00C526C7" w:rsidRDefault="007D7F26" w:rsidP="00C526C7">
      <w:pPr>
        <w:pStyle w:val="2"/>
        <w:keepNext w:val="0"/>
        <w:spacing w:before="0" w:after="0" w:line="36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C526C7">
        <w:rPr>
          <w:rFonts w:ascii="Times New Roman" w:hAnsi="Times New Roman" w:cs="Times New Roman"/>
          <w:color w:val="000000"/>
        </w:rPr>
        <w:t>Общая информация о проекте</w:t>
      </w:r>
    </w:p>
    <w:p w:rsidR="007D7F26" w:rsidRPr="00C526C7" w:rsidRDefault="007D7F26" w:rsidP="00C526C7">
      <w:pPr>
        <w:spacing w:line="360" w:lineRule="auto"/>
        <w:ind w:firstLine="709"/>
        <w:jc w:val="both"/>
        <w:rPr>
          <w:color w:val="000000"/>
          <w:sz w:val="28"/>
        </w:rPr>
      </w:pPr>
      <w:r w:rsidRPr="00C526C7">
        <w:rPr>
          <w:color w:val="000000"/>
          <w:sz w:val="28"/>
        </w:rPr>
        <w:t>1. Назначение – жилое здание.</w:t>
      </w:r>
    </w:p>
    <w:p w:rsidR="007D7F26" w:rsidRPr="00C526C7" w:rsidRDefault="007D7F26" w:rsidP="00C526C7">
      <w:pPr>
        <w:spacing w:line="360" w:lineRule="auto"/>
        <w:ind w:firstLine="709"/>
        <w:jc w:val="both"/>
        <w:rPr>
          <w:color w:val="000000"/>
          <w:sz w:val="28"/>
        </w:rPr>
      </w:pPr>
      <w:r w:rsidRPr="00C526C7">
        <w:rPr>
          <w:color w:val="000000"/>
          <w:sz w:val="28"/>
        </w:rPr>
        <w:t>2. Двухсекционное.</w:t>
      </w:r>
    </w:p>
    <w:p w:rsidR="007D7F26" w:rsidRPr="00C526C7" w:rsidRDefault="007D7F26" w:rsidP="00C526C7">
      <w:pPr>
        <w:spacing w:line="360" w:lineRule="auto"/>
        <w:ind w:firstLine="709"/>
        <w:jc w:val="both"/>
        <w:rPr>
          <w:color w:val="000000"/>
          <w:sz w:val="28"/>
        </w:rPr>
      </w:pPr>
      <w:r w:rsidRPr="00C526C7">
        <w:rPr>
          <w:color w:val="000000"/>
          <w:sz w:val="28"/>
        </w:rPr>
        <w:t>3. Тип – 16 этажный жилой дом на 150 квартир центрального теплоснабжения.</w:t>
      </w:r>
    </w:p>
    <w:p w:rsidR="007D7F26" w:rsidRPr="00C526C7" w:rsidRDefault="007D7F26" w:rsidP="00C526C7">
      <w:pPr>
        <w:spacing w:line="360" w:lineRule="auto"/>
        <w:ind w:firstLine="709"/>
        <w:jc w:val="both"/>
        <w:rPr>
          <w:color w:val="000000"/>
          <w:sz w:val="28"/>
        </w:rPr>
      </w:pPr>
      <w:r w:rsidRPr="00C526C7">
        <w:rPr>
          <w:color w:val="000000"/>
          <w:sz w:val="28"/>
        </w:rPr>
        <w:t>4. Конструктивное решение – кирпично-монолитное.</w:t>
      </w:r>
    </w:p>
    <w:p w:rsidR="007D7F26" w:rsidRPr="00C526C7" w:rsidRDefault="007D7F26" w:rsidP="00C526C7">
      <w:pPr>
        <w:pStyle w:val="2"/>
        <w:keepNext w:val="0"/>
        <w:spacing w:before="0" w:after="0" w:line="36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C526C7">
        <w:rPr>
          <w:rFonts w:ascii="Times New Roman" w:hAnsi="Times New Roman" w:cs="Times New Roman"/>
          <w:color w:val="000000"/>
        </w:rPr>
        <w:t>Расчетные условия</w:t>
      </w:r>
    </w:p>
    <w:p w:rsidR="007D7F26" w:rsidRPr="00C526C7" w:rsidRDefault="007D7F26" w:rsidP="00C526C7">
      <w:pPr>
        <w:spacing w:line="360" w:lineRule="auto"/>
        <w:ind w:firstLine="709"/>
        <w:jc w:val="both"/>
        <w:rPr>
          <w:color w:val="000000"/>
          <w:sz w:val="28"/>
        </w:rPr>
      </w:pPr>
      <w:r w:rsidRPr="00C526C7">
        <w:rPr>
          <w:color w:val="000000"/>
          <w:sz w:val="28"/>
        </w:rPr>
        <w:t xml:space="preserve">5. Расчетная температура внутреннего воздуха – (+20 </w:t>
      </w:r>
      <w:smartTag w:uri="urn:schemas-microsoft-com:office:smarttags" w:element="metricconverter">
        <w:smartTagPr>
          <w:attr w:name="ProductID" w:val="0C"/>
        </w:smartTagPr>
        <w:r w:rsidRPr="00C526C7">
          <w:rPr>
            <w:color w:val="000000"/>
            <w:sz w:val="28"/>
            <w:vertAlign w:val="superscript"/>
          </w:rPr>
          <w:t>0</w:t>
        </w:r>
        <w:r w:rsidRPr="00C526C7">
          <w:rPr>
            <w:color w:val="000000"/>
            <w:sz w:val="28"/>
            <w:lang w:val="en-US"/>
          </w:rPr>
          <w:t>C</w:t>
        </w:r>
      </w:smartTag>
      <w:r w:rsidRPr="00C526C7">
        <w:rPr>
          <w:color w:val="000000"/>
          <w:sz w:val="28"/>
        </w:rPr>
        <w:t>).</w:t>
      </w:r>
    </w:p>
    <w:p w:rsidR="007D7F26" w:rsidRPr="00C526C7" w:rsidRDefault="007D7F26" w:rsidP="00C526C7">
      <w:pPr>
        <w:spacing w:line="360" w:lineRule="auto"/>
        <w:ind w:firstLine="709"/>
        <w:jc w:val="both"/>
        <w:rPr>
          <w:color w:val="000000"/>
          <w:sz w:val="28"/>
        </w:rPr>
      </w:pPr>
      <w:r w:rsidRPr="00C526C7">
        <w:rPr>
          <w:color w:val="000000"/>
          <w:sz w:val="28"/>
        </w:rPr>
        <w:t xml:space="preserve">6. Расчетная температура наружного воздуха – </w:t>
      </w:r>
      <w:r w:rsidR="00C526C7" w:rsidRPr="00C526C7">
        <w:rPr>
          <w:color w:val="000000"/>
          <w:sz w:val="28"/>
        </w:rPr>
        <w:t>(</w:t>
      </w:r>
      <w:r w:rsidR="00C526C7">
        <w:rPr>
          <w:color w:val="000000"/>
          <w:sz w:val="28"/>
        </w:rPr>
        <w:t>–</w:t>
      </w:r>
      <w:r w:rsidR="00C526C7" w:rsidRPr="00C526C7">
        <w:rPr>
          <w:color w:val="000000"/>
          <w:sz w:val="28"/>
        </w:rPr>
        <w:t xml:space="preserve"> 19</w:t>
      </w:r>
      <w:r w:rsidRPr="00C526C7">
        <w:rPr>
          <w:color w:val="000000"/>
          <w:sz w:val="28"/>
        </w:rPr>
        <w:t xml:space="preserve"> </w:t>
      </w:r>
      <w:smartTag w:uri="urn:schemas-microsoft-com:office:smarttags" w:element="metricconverter">
        <w:smartTagPr>
          <w:attr w:name="ProductID" w:val="0C"/>
        </w:smartTagPr>
        <w:r w:rsidRPr="00C526C7">
          <w:rPr>
            <w:color w:val="000000"/>
            <w:sz w:val="28"/>
            <w:vertAlign w:val="superscript"/>
          </w:rPr>
          <w:t>0</w:t>
        </w:r>
        <w:r w:rsidRPr="00C526C7">
          <w:rPr>
            <w:color w:val="000000"/>
            <w:sz w:val="28"/>
            <w:lang w:val="en-US"/>
          </w:rPr>
          <w:t>C</w:t>
        </w:r>
      </w:smartTag>
      <w:r w:rsidRPr="00C526C7">
        <w:rPr>
          <w:color w:val="000000"/>
          <w:sz w:val="28"/>
        </w:rPr>
        <w:t>).</w:t>
      </w:r>
    </w:p>
    <w:p w:rsidR="007D7F26" w:rsidRPr="00C526C7" w:rsidRDefault="007D7F26" w:rsidP="00C526C7">
      <w:pPr>
        <w:spacing w:line="360" w:lineRule="auto"/>
        <w:ind w:firstLine="709"/>
        <w:jc w:val="both"/>
        <w:rPr>
          <w:color w:val="000000"/>
          <w:sz w:val="28"/>
        </w:rPr>
      </w:pPr>
      <w:r w:rsidRPr="00C526C7">
        <w:rPr>
          <w:color w:val="000000"/>
          <w:sz w:val="28"/>
        </w:rPr>
        <w:t xml:space="preserve">7. Расчетная температура теплого чердака – (+14 </w:t>
      </w:r>
      <w:r w:rsidRPr="00C526C7">
        <w:rPr>
          <w:color w:val="000000"/>
          <w:sz w:val="28"/>
          <w:vertAlign w:val="superscript"/>
        </w:rPr>
        <w:t>0</w:t>
      </w:r>
      <w:r w:rsidRPr="00C526C7">
        <w:rPr>
          <w:color w:val="000000"/>
          <w:sz w:val="28"/>
        </w:rPr>
        <w:t>С).</w:t>
      </w:r>
    </w:p>
    <w:p w:rsidR="007D7F26" w:rsidRPr="00C526C7" w:rsidRDefault="007D7F26" w:rsidP="00C526C7">
      <w:pPr>
        <w:spacing w:line="360" w:lineRule="auto"/>
        <w:ind w:firstLine="709"/>
        <w:jc w:val="both"/>
        <w:rPr>
          <w:color w:val="000000"/>
          <w:sz w:val="28"/>
        </w:rPr>
      </w:pPr>
      <w:r w:rsidRPr="00C526C7">
        <w:rPr>
          <w:color w:val="000000"/>
          <w:sz w:val="28"/>
        </w:rPr>
        <w:t xml:space="preserve">8. Расчетная температура теплого подвала – (+2 </w:t>
      </w:r>
      <w:r w:rsidRPr="00C526C7">
        <w:rPr>
          <w:color w:val="000000"/>
          <w:sz w:val="28"/>
          <w:vertAlign w:val="superscript"/>
        </w:rPr>
        <w:t>0</w:t>
      </w:r>
      <w:r w:rsidRPr="00C526C7">
        <w:rPr>
          <w:color w:val="000000"/>
          <w:sz w:val="28"/>
        </w:rPr>
        <w:t>С).</w:t>
      </w:r>
    </w:p>
    <w:p w:rsidR="007D7F26" w:rsidRPr="00C526C7" w:rsidRDefault="007D7F26" w:rsidP="00C526C7">
      <w:pPr>
        <w:spacing w:line="360" w:lineRule="auto"/>
        <w:ind w:firstLine="709"/>
        <w:jc w:val="both"/>
        <w:rPr>
          <w:color w:val="000000"/>
          <w:sz w:val="28"/>
        </w:rPr>
      </w:pPr>
      <w:r w:rsidRPr="00C526C7">
        <w:rPr>
          <w:color w:val="000000"/>
          <w:sz w:val="28"/>
        </w:rPr>
        <w:t>9. Продолжительность отопительного периода – 149 сут.</w:t>
      </w:r>
    </w:p>
    <w:p w:rsidR="007D7F26" w:rsidRPr="00C526C7" w:rsidRDefault="007D7F26" w:rsidP="00C526C7">
      <w:pPr>
        <w:spacing w:line="360" w:lineRule="auto"/>
        <w:ind w:firstLine="709"/>
        <w:jc w:val="both"/>
        <w:rPr>
          <w:color w:val="000000"/>
          <w:sz w:val="28"/>
        </w:rPr>
      </w:pPr>
      <w:r w:rsidRPr="00C526C7">
        <w:rPr>
          <w:color w:val="000000"/>
          <w:sz w:val="28"/>
        </w:rPr>
        <w:t>10. Средняя температура наружного воздуха за отопительный период для</w:t>
      </w:r>
    </w:p>
    <w:p w:rsidR="007D7F26" w:rsidRPr="00C526C7" w:rsidRDefault="00C526C7" w:rsidP="00C526C7">
      <w:pPr>
        <w:spacing w:line="360" w:lineRule="auto"/>
        <w:ind w:firstLine="709"/>
        <w:jc w:val="both"/>
        <w:rPr>
          <w:color w:val="000000"/>
          <w:sz w:val="28"/>
        </w:rPr>
      </w:pPr>
      <w:r w:rsidRPr="00C526C7">
        <w:rPr>
          <w:color w:val="000000"/>
          <w:sz w:val="28"/>
        </w:rPr>
        <w:t>г.</w:t>
      </w:r>
      <w:r>
        <w:rPr>
          <w:color w:val="000000"/>
          <w:sz w:val="28"/>
        </w:rPr>
        <w:t> </w:t>
      </w:r>
      <w:r w:rsidRPr="00C526C7">
        <w:rPr>
          <w:color w:val="000000"/>
          <w:sz w:val="28"/>
        </w:rPr>
        <w:t>Новороссийска</w:t>
      </w:r>
      <w:r w:rsidR="007D7F26" w:rsidRPr="00C526C7">
        <w:rPr>
          <w:color w:val="000000"/>
          <w:sz w:val="28"/>
        </w:rPr>
        <w:t xml:space="preserve"> – (+2 </w:t>
      </w:r>
      <w:smartTag w:uri="urn:schemas-microsoft-com:office:smarttags" w:element="metricconverter">
        <w:smartTagPr>
          <w:attr w:name="ProductID" w:val="0C"/>
        </w:smartTagPr>
        <w:r w:rsidR="007D7F26" w:rsidRPr="00C526C7">
          <w:rPr>
            <w:color w:val="000000"/>
            <w:sz w:val="28"/>
            <w:vertAlign w:val="superscript"/>
          </w:rPr>
          <w:t>0</w:t>
        </w:r>
        <w:r w:rsidR="007D7F26" w:rsidRPr="00C526C7">
          <w:rPr>
            <w:color w:val="000000"/>
            <w:sz w:val="28"/>
            <w:lang w:val="en-US"/>
          </w:rPr>
          <w:t>C</w:t>
        </w:r>
      </w:smartTag>
      <w:r w:rsidR="007D7F26" w:rsidRPr="00C526C7">
        <w:rPr>
          <w:color w:val="000000"/>
          <w:sz w:val="28"/>
        </w:rPr>
        <w:t>).</w:t>
      </w:r>
    </w:p>
    <w:p w:rsidR="007D7F26" w:rsidRPr="00C526C7" w:rsidRDefault="007D7F26" w:rsidP="00C526C7">
      <w:pPr>
        <w:spacing w:line="360" w:lineRule="auto"/>
        <w:ind w:firstLine="709"/>
        <w:jc w:val="both"/>
        <w:rPr>
          <w:color w:val="000000"/>
          <w:sz w:val="28"/>
        </w:rPr>
      </w:pPr>
      <w:r w:rsidRPr="00C526C7">
        <w:rPr>
          <w:color w:val="000000"/>
          <w:sz w:val="28"/>
        </w:rPr>
        <w:t xml:space="preserve">11. Градусосутки отопительного периода – (2682 </w:t>
      </w:r>
      <w:smartTag w:uri="urn:schemas-microsoft-com:office:smarttags" w:element="metricconverter">
        <w:smartTagPr>
          <w:attr w:name="ProductID" w:val="0C"/>
        </w:smartTagPr>
        <w:r w:rsidRPr="00C526C7">
          <w:rPr>
            <w:color w:val="000000"/>
            <w:sz w:val="28"/>
            <w:vertAlign w:val="superscript"/>
          </w:rPr>
          <w:t>0</w:t>
        </w:r>
        <w:r w:rsidRPr="00C526C7">
          <w:rPr>
            <w:color w:val="000000"/>
            <w:sz w:val="28"/>
            <w:lang w:val="en-US"/>
          </w:rPr>
          <w:t>C</w:t>
        </w:r>
      </w:smartTag>
      <w:r w:rsidRPr="00C526C7">
        <w:rPr>
          <w:b/>
          <w:color w:val="000000"/>
          <w:sz w:val="28"/>
          <w:vertAlign w:val="superscript"/>
        </w:rPr>
        <w:t>.</w:t>
      </w:r>
      <w:r w:rsidRPr="00C526C7">
        <w:rPr>
          <w:color w:val="000000"/>
          <w:sz w:val="28"/>
        </w:rPr>
        <w:t>сут).</w:t>
      </w:r>
    </w:p>
    <w:p w:rsidR="007D7F26" w:rsidRPr="00C526C7" w:rsidRDefault="007D7F26" w:rsidP="00C526C7">
      <w:pPr>
        <w:pStyle w:val="4"/>
        <w:keepNext w:val="0"/>
        <w:spacing w:before="0" w:after="0" w:line="360" w:lineRule="auto"/>
        <w:ind w:firstLine="709"/>
        <w:jc w:val="both"/>
        <w:rPr>
          <w:color w:val="000000"/>
        </w:rPr>
      </w:pPr>
      <w:r w:rsidRPr="00C526C7">
        <w:rPr>
          <w:color w:val="000000"/>
        </w:rPr>
        <w:t>Объемно-планировочные параметры здания</w:t>
      </w:r>
    </w:p>
    <w:p w:rsidR="007D7F26" w:rsidRPr="00C526C7" w:rsidRDefault="007D7F26" w:rsidP="00C526C7">
      <w:pPr>
        <w:spacing w:line="360" w:lineRule="auto"/>
        <w:ind w:firstLine="709"/>
        <w:jc w:val="both"/>
        <w:rPr>
          <w:color w:val="000000"/>
          <w:sz w:val="28"/>
        </w:rPr>
      </w:pPr>
      <w:r w:rsidRPr="00C526C7">
        <w:rPr>
          <w:color w:val="000000"/>
          <w:sz w:val="28"/>
        </w:rPr>
        <w:t>12. Общая площадь наружных ограждающих конструкций здания площадь стен, включающих окна, балконные и входные двери в здание:</w:t>
      </w:r>
    </w:p>
    <w:p w:rsidR="00C526C7" w:rsidRDefault="00C526C7" w:rsidP="00C526C7">
      <w:pPr>
        <w:spacing w:line="360" w:lineRule="auto"/>
        <w:ind w:firstLine="709"/>
        <w:jc w:val="both"/>
        <w:rPr>
          <w:color w:val="000000"/>
          <w:sz w:val="28"/>
        </w:rPr>
      </w:pPr>
    </w:p>
    <w:p w:rsidR="007D7F26" w:rsidRPr="00C526C7" w:rsidRDefault="007D7F26" w:rsidP="00C526C7">
      <w:pPr>
        <w:spacing w:line="360" w:lineRule="auto"/>
        <w:ind w:firstLine="709"/>
        <w:jc w:val="both"/>
        <w:rPr>
          <w:color w:val="000000"/>
          <w:sz w:val="28"/>
          <w:lang w:val="en-US"/>
        </w:rPr>
      </w:pPr>
      <w:r w:rsidRPr="00C526C7">
        <w:rPr>
          <w:color w:val="000000"/>
          <w:sz w:val="28"/>
          <w:lang w:val="en-US"/>
        </w:rPr>
        <w:t>A</w:t>
      </w:r>
      <w:r w:rsidRPr="00C526C7">
        <w:rPr>
          <w:color w:val="000000"/>
          <w:sz w:val="28"/>
          <w:vertAlign w:val="subscript"/>
          <w:lang w:val="en-US"/>
        </w:rPr>
        <w:t>w+F+ed</w:t>
      </w:r>
      <w:r w:rsidRPr="00C526C7">
        <w:rPr>
          <w:color w:val="000000"/>
          <w:sz w:val="28"/>
          <w:lang w:val="en-US"/>
        </w:rPr>
        <w:t>=P</w:t>
      </w:r>
      <w:r w:rsidRPr="00C526C7">
        <w:rPr>
          <w:color w:val="000000"/>
          <w:sz w:val="28"/>
          <w:vertAlign w:val="subscript"/>
          <w:lang w:val="en-US"/>
        </w:rPr>
        <w:t>st</w:t>
      </w:r>
      <w:r w:rsidRPr="00C526C7">
        <w:rPr>
          <w:b/>
          <w:color w:val="000000"/>
          <w:sz w:val="28"/>
          <w:vertAlign w:val="superscript"/>
          <w:lang w:val="en-US"/>
        </w:rPr>
        <w:t>.</w:t>
      </w:r>
      <w:r w:rsidRPr="00C526C7">
        <w:rPr>
          <w:color w:val="000000"/>
          <w:sz w:val="28"/>
          <w:lang w:val="en-US"/>
        </w:rPr>
        <w:t>H</w:t>
      </w:r>
      <w:r w:rsidRPr="00C526C7">
        <w:rPr>
          <w:color w:val="000000"/>
          <w:sz w:val="28"/>
          <w:vertAlign w:val="subscript"/>
          <w:lang w:val="en-US"/>
        </w:rPr>
        <w:t>h</w:t>
      </w:r>
      <w:r w:rsidR="00C526C7">
        <w:rPr>
          <w:color w:val="000000"/>
          <w:sz w:val="28"/>
          <w:vertAlign w:val="subscript"/>
          <w:lang w:val="en-US"/>
        </w:rPr>
        <w:t>,</w:t>
      </w:r>
    </w:p>
    <w:p w:rsidR="00C526C7" w:rsidRPr="00C526C7" w:rsidRDefault="00C526C7" w:rsidP="00C526C7">
      <w:pPr>
        <w:spacing w:line="360" w:lineRule="auto"/>
        <w:ind w:firstLine="709"/>
        <w:jc w:val="both"/>
        <w:rPr>
          <w:color w:val="000000"/>
          <w:sz w:val="28"/>
          <w:lang w:val="en-US"/>
        </w:rPr>
      </w:pPr>
    </w:p>
    <w:p w:rsidR="00C526C7" w:rsidRDefault="007D7F26" w:rsidP="00C526C7">
      <w:pPr>
        <w:spacing w:line="360" w:lineRule="auto"/>
        <w:ind w:firstLine="709"/>
        <w:jc w:val="both"/>
        <w:rPr>
          <w:color w:val="000000"/>
          <w:sz w:val="28"/>
        </w:rPr>
      </w:pPr>
      <w:r w:rsidRPr="00C526C7">
        <w:rPr>
          <w:color w:val="000000"/>
          <w:sz w:val="28"/>
        </w:rPr>
        <w:t xml:space="preserve">где </w:t>
      </w:r>
      <w:r w:rsidRPr="00C526C7">
        <w:rPr>
          <w:color w:val="000000"/>
          <w:sz w:val="28"/>
          <w:lang w:val="en-US"/>
        </w:rPr>
        <w:t>P</w:t>
      </w:r>
      <w:r w:rsidRPr="00C526C7">
        <w:rPr>
          <w:color w:val="000000"/>
          <w:sz w:val="28"/>
          <w:vertAlign w:val="subscript"/>
          <w:lang w:val="en-US"/>
        </w:rPr>
        <w:t>st</w:t>
      </w:r>
      <w:r w:rsidRPr="00C526C7">
        <w:rPr>
          <w:color w:val="000000"/>
          <w:sz w:val="28"/>
        </w:rPr>
        <w:t xml:space="preserve"> – длина периметра внутренней поверхности наружных стен этажа,</w:t>
      </w:r>
    </w:p>
    <w:p w:rsidR="007D7F26" w:rsidRPr="00C526C7" w:rsidRDefault="007D7F26" w:rsidP="00C526C7">
      <w:pPr>
        <w:spacing w:line="360" w:lineRule="auto"/>
        <w:ind w:firstLine="709"/>
        <w:jc w:val="both"/>
        <w:rPr>
          <w:color w:val="000000"/>
          <w:sz w:val="28"/>
        </w:rPr>
      </w:pPr>
      <w:r w:rsidRPr="00C526C7">
        <w:rPr>
          <w:color w:val="000000"/>
          <w:sz w:val="28"/>
          <w:lang w:val="en-US"/>
        </w:rPr>
        <w:t>H</w:t>
      </w:r>
      <w:r w:rsidRPr="00C526C7">
        <w:rPr>
          <w:color w:val="000000"/>
          <w:sz w:val="28"/>
          <w:vertAlign w:val="subscript"/>
          <w:lang w:val="en-US"/>
        </w:rPr>
        <w:t>h</w:t>
      </w:r>
      <w:r w:rsidRPr="00C526C7">
        <w:rPr>
          <w:color w:val="000000"/>
          <w:sz w:val="28"/>
        </w:rPr>
        <w:t xml:space="preserve"> – высота отапливаемого объема здания.</w:t>
      </w:r>
    </w:p>
    <w:p w:rsidR="007D7F26" w:rsidRPr="00C526C7" w:rsidRDefault="007D7F26" w:rsidP="00C526C7">
      <w:pPr>
        <w:spacing w:line="360" w:lineRule="auto"/>
        <w:ind w:firstLine="709"/>
        <w:jc w:val="both"/>
        <w:rPr>
          <w:color w:val="000000"/>
          <w:sz w:val="28"/>
        </w:rPr>
      </w:pPr>
      <w:r w:rsidRPr="00C526C7">
        <w:rPr>
          <w:color w:val="000000"/>
          <w:sz w:val="28"/>
          <w:lang w:val="en-US"/>
        </w:rPr>
        <w:t>A</w:t>
      </w:r>
      <w:r w:rsidRPr="00C526C7">
        <w:rPr>
          <w:color w:val="000000"/>
          <w:sz w:val="28"/>
          <w:vertAlign w:val="subscript"/>
          <w:lang w:val="en-US"/>
        </w:rPr>
        <w:t>w</w:t>
      </w:r>
      <w:r w:rsidRPr="00C526C7">
        <w:rPr>
          <w:color w:val="000000"/>
          <w:sz w:val="28"/>
          <w:vertAlign w:val="subscript"/>
        </w:rPr>
        <w:t>+</w:t>
      </w:r>
      <w:r w:rsidRPr="00C526C7">
        <w:rPr>
          <w:color w:val="000000"/>
          <w:sz w:val="28"/>
          <w:vertAlign w:val="subscript"/>
          <w:lang w:val="en-US"/>
        </w:rPr>
        <w:t>F</w:t>
      </w:r>
      <w:r w:rsidRPr="00C526C7">
        <w:rPr>
          <w:color w:val="000000"/>
          <w:sz w:val="28"/>
          <w:vertAlign w:val="subscript"/>
        </w:rPr>
        <w:t>+</w:t>
      </w:r>
      <w:r w:rsidRPr="00C526C7">
        <w:rPr>
          <w:color w:val="000000"/>
          <w:sz w:val="28"/>
          <w:vertAlign w:val="subscript"/>
          <w:lang w:val="en-US"/>
        </w:rPr>
        <w:t>ed</w:t>
      </w:r>
      <w:r w:rsidRPr="00C526C7">
        <w:rPr>
          <w:color w:val="000000"/>
          <w:sz w:val="28"/>
        </w:rPr>
        <w:t>=159×50,5=8029,5</w:t>
      </w:r>
      <w:r w:rsidR="00C526C7">
        <w:rPr>
          <w:color w:val="000000"/>
          <w:sz w:val="28"/>
          <w:lang w:val="en-US"/>
        </w:rPr>
        <w:t> </w:t>
      </w:r>
      <w:r w:rsidRPr="00C526C7">
        <w:rPr>
          <w:color w:val="000000"/>
          <w:sz w:val="28"/>
        </w:rPr>
        <w:t>м</w:t>
      </w:r>
      <w:r w:rsidRPr="00C526C7">
        <w:rPr>
          <w:color w:val="000000"/>
          <w:sz w:val="28"/>
          <w:vertAlign w:val="superscript"/>
        </w:rPr>
        <w:t>2</w:t>
      </w:r>
      <w:r w:rsidRPr="00C526C7">
        <w:rPr>
          <w:color w:val="000000"/>
          <w:sz w:val="28"/>
        </w:rPr>
        <w:t>;</w:t>
      </w:r>
    </w:p>
    <w:p w:rsidR="007D7F26" w:rsidRPr="00C526C7" w:rsidRDefault="007D7F26" w:rsidP="00C526C7">
      <w:pPr>
        <w:spacing w:line="360" w:lineRule="auto"/>
        <w:ind w:firstLine="709"/>
        <w:jc w:val="both"/>
        <w:rPr>
          <w:color w:val="000000"/>
          <w:sz w:val="28"/>
        </w:rPr>
      </w:pPr>
      <w:r w:rsidRPr="00C526C7">
        <w:rPr>
          <w:color w:val="000000"/>
          <w:sz w:val="28"/>
        </w:rPr>
        <w:t xml:space="preserve">Площадь наружных стен </w:t>
      </w:r>
      <w:r w:rsidRPr="00C526C7">
        <w:rPr>
          <w:color w:val="000000"/>
          <w:sz w:val="28"/>
          <w:lang w:val="en-US"/>
        </w:rPr>
        <w:t>A</w:t>
      </w:r>
      <w:r w:rsidRPr="00C526C7">
        <w:rPr>
          <w:color w:val="000000"/>
          <w:sz w:val="28"/>
          <w:vertAlign w:val="subscript"/>
          <w:lang w:val="en-US"/>
        </w:rPr>
        <w:t>w</w:t>
      </w:r>
      <w:r w:rsidRPr="00C526C7">
        <w:rPr>
          <w:color w:val="000000"/>
          <w:sz w:val="28"/>
        </w:rPr>
        <w:t>, м</w:t>
      </w:r>
      <w:r w:rsidRPr="00C526C7">
        <w:rPr>
          <w:color w:val="000000"/>
          <w:sz w:val="28"/>
          <w:vertAlign w:val="superscript"/>
        </w:rPr>
        <w:t>2</w:t>
      </w:r>
      <w:r w:rsidRPr="00C526C7">
        <w:rPr>
          <w:color w:val="000000"/>
          <w:sz w:val="28"/>
        </w:rPr>
        <w:t>, определяется по формуле:</w:t>
      </w:r>
    </w:p>
    <w:p w:rsidR="00C526C7" w:rsidRDefault="00C526C7" w:rsidP="00C526C7">
      <w:pPr>
        <w:spacing w:line="360" w:lineRule="auto"/>
        <w:ind w:firstLine="709"/>
        <w:jc w:val="both"/>
        <w:rPr>
          <w:color w:val="000000"/>
          <w:sz w:val="28"/>
        </w:rPr>
      </w:pPr>
    </w:p>
    <w:p w:rsidR="007D7F26" w:rsidRPr="00C526C7" w:rsidRDefault="007D7F26" w:rsidP="00C526C7">
      <w:pPr>
        <w:spacing w:line="360" w:lineRule="auto"/>
        <w:ind w:firstLine="709"/>
        <w:jc w:val="both"/>
        <w:rPr>
          <w:color w:val="000000"/>
          <w:sz w:val="28"/>
          <w:lang w:val="en-US"/>
        </w:rPr>
      </w:pPr>
      <w:r w:rsidRPr="00C526C7">
        <w:rPr>
          <w:color w:val="000000"/>
          <w:sz w:val="28"/>
          <w:lang w:val="en-US"/>
        </w:rPr>
        <w:t>A</w:t>
      </w:r>
      <w:r w:rsidRPr="00C526C7">
        <w:rPr>
          <w:color w:val="000000"/>
          <w:sz w:val="28"/>
          <w:vertAlign w:val="subscript"/>
          <w:lang w:val="en-US"/>
        </w:rPr>
        <w:t>w</w:t>
      </w:r>
      <w:r w:rsidRPr="00C526C7">
        <w:rPr>
          <w:color w:val="000000"/>
          <w:sz w:val="28"/>
          <w:lang w:val="en-US"/>
        </w:rPr>
        <w:t>= A</w:t>
      </w:r>
      <w:r w:rsidRPr="00C526C7">
        <w:rPr>
          <w:color w:val="000000"/>
          <w:sz w:val="28"/>
          <w:vertAlign w:val="subscript"/>
          <w:lang w:val="en-US"/>
        </w:rPr>
        <w:t>w+F+ed</w:t>
      </w:r>
      <w:r w:rsidRPr="00C526C7">
        <w:rPr>
          <w:color w:val="000000"/>
          <w:sz w:val="28"/>
          <w:lang w:val="en-US"/>
        </w:rPr>
        <w:t xml:space="preserve"> – AF</w:t>
      </w:r>
      <w:r w:rsidRPr="00C526C7">
        <w:rPr>
          <w:color w:val="000000"/>
          <w:sz w:val="28"/>
          <w:vertAlign w:val="subscript"/>
          <w:lang w:val="en-US"/>
        </w:rPr>
        <w:t>1</w:t>
      </w:r>
      <w:r w:rsidRPr="00C526C7">
        <w:rPr>
          <w:color w:val="000000"/>
          <w:sz w:val="28"/>
          <w:lang w:val="en-US"/>
        </w:rPr>
        <w:t xml:space="preserve"> – AF</w:t>
      </w:r>
      <w:r w:rsidRPr="00C526C7">
        <w:rPr>
          <w:color w:val="000000"/>
          <w:sz w:val="28"/>
          <w:vertAlign w:val="subscript"/>
          <w:lang w:val="en-US"/>
        </w:rPr>
        <w:t>2</w:t>
      </w:r>
      <w:r w:rsidRPr="00C526C7">
        <w:rPr>
          <w:color w:val="000000"/>
          <w:sz w:val="28"/>
          <w:lang w:val="en-US"/>
        </w:rPr>
        <w:t xml:space="preserve"> – A</w:t>
      </w:r>
      <w:r w:rsidRPr="00C526C7">
        <w:rPr>
          <w:color w:val="000000"/>
          <w:sz w:val="28"/>
          <w:vertAlign w:val="subscript"/>
          <w:lang w:val="en-US"/>
        </w:rPr>
        <w:t>ed</w:t>
      </w:r>
      <w:r w:rsidRPr="00C526C7">
        <w:rPr>
          <w:color w:val="000000"/>
          <w:sz w:val="28"/>
          <w:lang w:val="en-US"/>
        </w:rPr>
        <w:t>,</w:t>
      </w:r>
    </w:p>
    <w:p w:rsidR="00C526C7" w:rsidRDefault="00C526C7" w:rsidP="00C526C7">
      <w:pPr>
        <w:spacing w:line="360" w:lineRule="auto"/>
        <w:ind w:firstLine="709"/>
        <w:jc w:val="both"/>
        <w:rPr>
          <w:color w:val="000000"/>
          <w:sz w:val="28"/>
        </w:rPr>
      </w:pPr>
    </w:p>
    <w:p w:rsidR="007D7F26" w:rsidRPr="00C526C7" w:rsidRDefault="007D7F26" w:rsidP="00C526C7">
      <w:pPr>
        <w:spacing w:line="360" w:lineRule="auto"/>
        <w:ind w:firstLine="709"/>
        <w:jc w:val="both"/>
        <w:rPr>
          <w:color w:val="000000"/>
          <w:sz w:val="28"/>
        </w:rPr>
      </w:pPr>
      <w:r w:rsidRPr="00C526C7">
        <w:rPr>
          <w:color w:val="000000"/>
          <w:sz w:val="28"/>
        </w:rPr>
        <w:t xml:space="preserve">где </w:t>
      </w:r>
      <w:r w:rsidRPr="00C526C7">
        <w:rPr>
          <w:color w:val="000000"/>
          <w:sz w:val="28"/>
        </w:rPr>
        <w:tab/>
      </w:r>
      <w:r w:rsidRPr="00C526C7">
        <w:rPr>
          <w:color w:val="000000"/>
          <w:sz w:val="28"/>
          <w:lang w:val="en-US"/>
        </w:rPr>
        <w:t>AF</w:t>
      </w:r>
      <w:r w:rsidRPr="00C526C7">
        <w:rPr>
          <w:color w:val="000000"/>
          <w:sz w:val="28"/>
        </w:rPr>
        <w:t xml:space="preserve"> – площадь окон определяется как сумма площадей всей оконных проемов.</w:t>
      </w:r>
    </w:p>
    <w:p w:rsidR="007D7F26" w:rsidRPr="00C526C7" w:rsidRDefault="007D7F26" w:rsidP="00C526C7">
      <w:pPr>
        <w:spacing w:line="360" w:lineRule="auto"/>
        <w:ind w:firstLine="709"/>
        <w:jc w:val="both"/>
        <w:rPr>
          <w:color w:val="000000"/>
          <w:sz w:val="28"/>
        </w:rPr>
      </w:pPr>
      <w:r w:rsidRPr="00C526C7">
        <w:rPr>
          <w:color w:val="000000"/>
          <w:sz w:val="28"/>
        </w:rPr>
        <w:t>Для рассматриваемого здания:</w:t>
      </w:r>
    </w:p>
    <w:p w:rsidR="007D7F26" w:rsidRPr="00C526C7" w:rsidRDefault="007D7F26" w:rsidP="00C526C7">
      <w:pPr>
        <w:numPr>
          <w:ilvl w:val="0"/>
          <w:numId w:val="10"/>
        </w:numPr>
        <w:spacing w:line="360" w:lineRule="auto"/>
        <w:ind w:left="0" w:firstLine="709"/>
        <w:jc w:val="both"/>
        <w:rPr>
          <w:color w:val="000000"/>
          <w:sz w:val="28"/>
        </w:rPr>
      </w:pPr>
      <w:r w:rsidRPr="00C526C7">
        <w:rPr>
          <w:color w:val="000000"/>
          <w:sz w:val="28"/>
        </w:rPr>
        <w:t xml:space="preserve">площадь остекленных поверхностей </w:t>
      </w:r>
      <w:r w:rsidRPr="00C526C7">
        <w:rPr>
          <w:color w:val="000000"/>
          <w:sz w:val="28"/>
          <w:lang w:val="en-US"/>
        </w:rPr>
        <w:t>AF</w:t>
      </w:r>
      <w:r w:rsidRPr="00C526C7">
        <w:rPr>
          <w:color w:val="000000"/>
          <w:sz w:val="28"/>
          <w:vertAlign w:val="subscript"/>
        </w:rPr>
        <w:t>1</w:t>
      </w:r>
      <w:r w:rsidRPr="00C526C7">
        <w:rPr>
          <w:color w:val="000000"/>
          <w:sz w:val="28"/>
        </w:rPr>
        <w:t>=1605,8</w:t>
      </w:r>
      <w:r w:rsidR="00C526C7">
        <w:rPr>
          <w:color w:val="000000"/>
          <w:sz w:val="28"/>
        </w:rPr>
        <w:t> </w:t>
      </w:r>
      <w:r w:rsidRPr="00C526C7">
        <w:rPr>
          <w:color w:val="000000"/>
          <w:sz w:val="28"/>
        </w:rPr>
        <w:t>м</w:t>
      </w:r>
      <w:r w:rsidRPr="00C526C7">
        <w:rPr>
          <w:color w:val="000000"/>
          <w:sz w:val="28"/>
          <w:vertAlign w:val="superscript"/>
        </w:rPr>
        <w:t>2</w:t>
      </w:r>
      <w:r w:rsidRPr="00C526C7">
        <w:rPr>
          <w:color w:val="000000"/>
          <w:sz w:val="28"/>
        </w:rPr>
        <w:t>;</w:t>
      </w:r>
    </w:p>
    <w:p w:rsidR="007D7F26" w:rsidRPr="00C526C7" w:rsidRDefault="007D7F26" w:rsidP="00C526C7">
      <w:pPr>
        <w:numPr>
          <w:ilvl w:val="0"/>
          <w:numId w:val="10"/>
        </w:numPr>
        <w:spacing w:line="360" w:lineRule="auto"/>
        <w:ind w:left="0" w:firstLine="709"/>
        <w:jc w:val="both"/>
        <w:rPr>
          <w:color w:val="000000"/>
          <w:sz w:val="28"/>
        </w:rPr>
      </w:pPr>
      <w:r w:rsidRPr="00C526C7">
        <w:rPr>
          <w:color w:val="000000"/>
          <w:sz w:val="28"/>
        </w:rPr>
        <w:t xml:space="preserve">площадь глухой части балконной двери </w:t>
      </w:r>
      <w:r w:rsidRPr="00C526C7">
        <w:rPr>
          <w:color w:val="000000"/>
          <w:sz w:val="28"/>
          <w:lang w:val="en-US"/>
        </w:rPr>
        <w:t>AF</w:t>
      </w:r>
      <w:r w:rsidRPr="00C526C7">
        <w:rPr>
          <w:color w:val="000000"/>
          <w:sz w:val="28"/>
          <w:vertAlign w:val="subscript"/>
        </w:rPr>
        <w:t>2</w:t>
      </w:r>
      <w:r w:rsidRPr="00C526C7">
        <w:rPr>
          <w:color w:val="000000"/>
          <w:sz w:val="28"/>
        </w:rPr>
        <w:t>=401,25</w:t>
      </w:r>
      <w:r w:rsidR="00C526C7">
        <w:rPr>
          <w:color w:val="000000"/>
          <w:sz w:val="28"/>
        </w:rPr>
        <w:t> </w:t>
      </w:r>
      <w:r w:rsidRPr="00C526C7">
        <w:rPr>
          <w:color w:val="000000"/>
          <w:sz w:val="28"/>
        </w:rPr>
        <w:t>м</w:t>
      </w:r>
      <w:r w:rsidRPr="00C526C7">
        <w:rPr>
          <w:color w:val="000000"/>
          <w:sz w:val="28"/>
          <w:vertAlign w:val="superscript"/>
        </w:rPr>
        <w:t>2</w:t>
      </w:r>
      <w:r w:rsidRPr="00C526C7">
        <w:rPr>
          <w:color w:val="000000"/>
          <w:sz w:val="28"/>
        </w:rPr>
        <w:t>;</w:t>
      </w:r>
    </w:p>
    <w:p w:rsidR="007D7F26" w:rsidRPr="00C526C7" w:rsidRDefault="007D7F26" w:rsidP="00C526C7">
      <w:pPr>
        <w:numPr>
          <w:ilvl w:val="0"/>
          <w:numId w:val="10"/>
        </w:numPr>
        <w:spacing w:line="360" w:lineRule="auto"/>
        <w:ind w:left="0" w:firstLine="709"/>
        <w:jc w:val="both"/>
        <w:rPr>
          <w:color w:val="000000"/>
          <w:sz w:val="28"/>
        </w:rPr>
      </w:pPr>
      <w:r w:rsidRPr="00C526C7">
        <w:rPr>
          <w:color w:val="000000"/>
          <w:sz w:val="28"/>
        </w:rPr>
        <w:t xml:space="preserve">площадь входных дверей </w:t>
      </w:r>
      <w:r w:rsidRPr="00C526C7">
        <w:rPr>
          <w:color w:val="000000"/>
          <w:sz w:val="28"/>
          <w:lang w:val="en-US"/>
        </w:rPr>
        <w:t>A</w:t>
      </w:r>
      <w:r w:rsidRPr="00C526C7">
        <w:rPr>
          <w:color w:val="000000"/>
          <w:sz w:val="28"/>
          <w:vertAlign w:val="subscript"/>
          <w:lang w:val="en-US"/>
        </w:rPr>
        <w:t>ed</w:t>
      </w:r>
      <w:r w:rsidRPr="00C526C7">
        <w:rPr>
          <w:color w:val="000000"/>
          <w:sz w:val="28"/>
        </w:rPr>
        <w:t>=44,66</w:t>
      </w:r>
      <w:r w:rsidR="00C526C7">
        <w:rPr>
          <w:color w:val="000000"/>
          <w:sz w:val="28"/>
        </w:rPr>
        <w:t> </w:t>
      </w:r>
      <w:r w:rsidRPr="00C526C7">
        <w:rPr>
          <w:color w:val="000000"/>
          <w:sz w:val="28"/>
        </w:rPr>
        <w:t>м</w:t>
      </w:r>
      <w:r w:rsidRPr="00C526C7">
        <w:rPr>
          <w:color w:val="000000"/>
          <w:sz w:val="28"/>
          <w:vertAlign w:val="superscript"/>
        </w:rPr>
        <w:t>2</w:t>
      </w:r>
      <w:r w:rsidRPr="00C526C7">
        <w:rPr>
          <w:color w:val="000000"/>
          <w:sz w:val="28"/>
        </w:rPr>
        <w:t>.</w:t>
      </w:r>
    </w:p>
    <w:p w:rsidR="007D7F26" w:rsidRPr="00C526C7" w:rsidRDefault="007D7F26" w:rsidP="00C526C7">
      <w:pPr>
        <w:spacing w:line="360" w:lineRule="auto"/>
        <w:ind w:firstLine="709"/>
        <w:jc w:val="both"/>
        <w:rPr>
          <w:color w:val="000000"/>
          <w:sz w:val="28"/>
        </w:rPr>
      </w:pPr>
      <w:r w:rsidRPr="00C526C7">
        <w:rPr>
          <w:color w:val="000000"/>
          <w:sz w:val="28"/>
        </w:rPr>
        <w:t>Площадь глухой части стен:</w:t>
      </w:r>
    </w:p>
    <w:p w:rsidR="007D7F26" w:rsidRPr="00C526C7" w:rsidRDefault="007D7F26" w:rsidP="00C526C7">
      <w:pPr>
        <w:spacing w:line="360" w:lineRule="auto"/>
        <w:ind w:firstLine="709"/>
        <w:jc w:val="both"/>
        <w:rPr>
          <w:color w:val="000000"/>
          <w:sz w:val="28"/>
        </w:rPr>
      </w:pPr>
      <w:r w:rsidRPr="00C526C7">
        <w:rPr>
          <w:color w:val="000000"/>
          <w:sz w:val="28"/>
          <w:lang w:val="en-US"/>
        </w:rPr>
        <w:t>A</w:t>
      </w:r>
      <w:r w:rsidRPr="00C526C7">
        <w:rPr>
          <w:color w:val="000000"/>
          <w:sz w:val="28"/>
          <w:vertAlign w:val="subscript"/>
          <w:lang w:val="en-US"/>
        </w:rPr>
        <w:t>W</w:t>
      </w:r>
      <w:r w:rsidRPr="00C526C7">
        <w:rPr>
          <w:color w:val="000000"/>
          <w:sz w:val="28"/>
        </w:rPr>
        <w:t>=8029,5</w:t>
      </w:r>
      <w:r w:rsidR="00C526C7">
        <w:rPr>
          <w:color w:val="000000"/>
          <w:sz w:val="28"/>
        </w:rPr>
        <w:t>–</w:t>
      </w:r>
      <w:r w:rsidR="00C526C7" w:rsidRPr="00C526C7">
        <w:rPr>
          <w:color w:val="000000"/>
          <w:sz w:val="28"/>
        </w:rPr>
        <w:t>1</w:t>
      </w:r>
      <w:r w:rsidRPr="00C526C7">
        <w:rPr>
          <w:color w:val="000000"/>
          <w:sz w:val="28"/>
        </w:rPr>
        <w:t>605,8</w:t>
      </w:r>
      <w:r w:rsidR="00C526C7">
        <w:rPr>
          <w:color w:val="000000"/>
          <w:sz w:val="28"/>
        </w:rPr>
        <w:t>–</w:t>
      </w:r>
      <w:r w:rsidR="00C526C7" w:rsidRPr="00C526C7">
        <w:rPr>
          <w:color w:val="000000"/>
          <w:sz w:val="28"/>
        </w:rPr>
        <w:t>4</w:t>
      </w:r>
      <w:r w:rsidRPr="00C526C7">
        <w:rPr>
          <w:color w:val="000000"/>
          <w:sz w:val="28"/>
        </w:rPr>
        <w:t>01,25</w:t>
      </w:r>
      <w:r w:rsidR="00C526C7">
        <w:rPr>
          <w:color w:val="000000"/>
          <w:sz w:val="28"/>
        </w:rPr>
        <w:t>–</w:t>
      </w:r>
      <w:r w:rsidR="00C526C7" w:rsidRPr="00C526C7">
        <w:rPr>
          <w:color w:val="000000"/>
          <w:sz w:val="28"/>
        </w:rPr>
        <w:t>4</w:t>
      </w:r>
      <w:r w:rsidRPr="00C526C7">
        <w:rPr>
          <w:color w:val="000000"/>
          <w:sz w:val="28"/>
        </w:rPr>
        <w:t>4,6=5977,9</w:t>
      </w:r>
      <w:r w:rsidR="00C526C7">
        <w:rPr>
          <w:color w:val="000000"/>
          <w:sz w:val="28"/>
        </w:rPr>
        <w:t> </w:t>
      </w:r>
      <w:r w:rsidRPr="00C526C7">
        <w:rPr>
          <w:color w:val="000000"/>
          <w:sz w:val="28"/>
        </w:rPr>
        <w:t>м</w:t>
      </w:r>
      <w:r w:rsidRPr="00C526C7">
        <w:rPr>
          <w:color w:val="000000"/>
          <w:sz w:val="28"/>
          <w:vertAlign w:val="superscript"/>
        </w:rPr>
        <w:t>2</w:t>
      </w:r>
      <w:r w:rsidRPr="00C526C7">
        <w:rPr>
          <w:color w:val="000000"/>
          <w:sz w:val="28"/>
        </w:rPr>
        <w:t>.</w:t>
      </w:r>
    </w:p>
    <w:p w:rsidR="007D7F26" w:rsidRPr="00C526C7" w:rsidRDefault="007D7F26" w:rsidP="00C526C7">
      <w:pPr>
        <w:spacing w:line="360" w:lineRule="auto"/>
        <w:ind w:firstLine="709"/>
        <w:jc w:val="both"/>
        <w:rPr>
          <w:color w:val="000000"/>
          <w:sz w:val="28"/>
        </w:rPr>
      </w:pPr>
      <w:r w:rsidRPr="00C526C7">
        <w:rPr>
          <w:color w:val="000000"/>
          <w:sz w:val="28"/>
        </w:rPr>
        <w:t>Площадь покрытия и перекрытия над подвалом равны:</w:t>
      </w:r>
    </w:p>
    <w:p w:rsidR="00C526C7" w:rsidRDefault="00C526C7" w:rsidP="00C526C7">
      <w:pPr>
        <w:spacing w:line="360" w:lineRule="auto"/>
        <w:ind w:firstLine="709"/>
        <w:jc w:val="both"/>
        <w:rPr>
          <w:color w:val="000000"/>
          <w:sz w:val="28"/>
        </w:rPr>
      </w:pPr>
    </w:p>
    <w:p w:rsidR="007D7F26" w:rsidRPr="00C526C7" w:rsidRDefault="007D7F26" w:rsidP="00C526C7">
      <w:pPr>
        <w:spacing w:line="360" w:lineRule="auto"/>
        <w:ind w:firstLine="709"/>
        <w:jc w:val="both"/>
        <w:rPr>
          <w:color w:val="000000"/>
          <w:sz w:val="28"/>
        </w:rPr>
      </w:pPr>
      <w:r w:rsidRPr="00C526C7">
        <w:rPr>
          <w:color w:val="000000"/>
          <w:sz w:val="28"/>
          <w:lang w:val="en-US"/>
        </w:rPr>
        <w:t>A</w:t>
      </w:r>
      <w:r w:rsidRPr="00C526C7">
        <w:rPr>
          <w:color w:val="000000"/>
          <w:sz w:val="28"/>
          <w:vertAlign w:val="subscript"/>
          <w:lang w:val="en-US"/>
        </w:rPr>
        <w:t>c</w:t>
      </w:r>
      <w:r w:rsidRPr="00C526C7">
        <w:rPr>
          <w:color w:val="000000"/>
          <w:sz w:val="28"/>
        </w:rPr>
        <w:t>=</w:t>
      </w:r>
      <w:r w:rsidRPr="00C526C7">
        <w:rPr>
          <w:color w:val="000000"/>
          <w:sz w:val="28"/>
          <w:lang w:val="en-US"/>
        </w:rPr>
        <w:t>A</w:t>
      </w:r>
      <w:r w:rsidRPr="00C526C7">
        <w:rPr>
          <w:color w:val="000000"/>
          <w:sz w:val="28"/>
          <w:vertAlign w:val="subscript"/>
          <w:lang w:val="en-US"/>
        </w:rPr>
        <w:t>f</w:t>
      </w:r>
      <w:r w:rsidRPr="00C526C7">
        <w:rPr>
          <w:color w:val="000000"/>
          <w:sz w:val="28"/>
        </w:rPr>
        <w:t>=</w:t>
      </w:r>
      <w:r w:rsidRPr="00C526C7">
        <w:rPr>
          <w:color w:val="000000"/>
          <w:sz w:val="28"/>
          <w:lang w:val="en-US"/>
        </w:rPr>
        <w:t>A</w:t>
      </w:r>
      <w:r w:rsidRPr="00C526C7">
        <w:rPr>
          <w:color w:val="000000"/>
          <w:sz w:val="28"/>
          <w:vertAlign w:val="subscript"/>
          <w:lang w:val="en-US"/>
        </w:rPr>
        <w:t>st</w:t>
      </w:r>
      <w:r w:rsidRPr="00C526C7">
        <w:rPr>
          <w:color w:val="000000"/>
          <w:sz w:val="28"/>
        </w:rPr>
        <w:t>=1005м</w:t>
      </w:r>
      <w:r w:rsidRPr="00C526C7">
        <w:rPr>
          <w:color w:val="000000"/>
          <w:sz w:val="28"/>
          <w:vertAlign w:val="superscript"/>
        </w:rPr>
        <w:t>2</w:t>
      </w:r>
      <w:r w:rsidRPr="00C526C7">
        <w:rPr>
          <w:color w:val="000000"/>
          <w:sz w:val="28"/>
        </w:rPr>
        <w:t>.</w:t>
      </w:r>
    </w:p>
    <w:p w:rsidR="00C526C7" w:rsidRDefault="00C526C7" w:rsidP="00C526C7">
      <w:pPr>
        <w:spacing w:line="360" w:lineRule="auto"/>
        <w:ind w:firstLine="709"/>
        <w:jc w:val="both"/>
        <w:rPr>
          <w:color w:val="000000"/>
          <w:sz w:val="28"/>
        </w:rPr>
      </w:pPr>
    </w:p>
    <w:p w:rsidR="007D7F26" w:rsidRPr="00C526C7" w:rsidRDefault="007D7F26" w:rsidP="00C526C7">
      <w:pPr>
        <w:spacing w:line="360" w:lineRule="auto"/>
        <w:ind w:firstLine="709"/>
        <w:jc w:val="both"/>
        <w:rPr>
          <w:color w:val="000000"/>
          <w:sz w:val="28"/>
        </w:rPr>
      </w:pPr>
      <w:r w:rsidRPr="00C526C7">
        <w:rPr>
          <w:color w:val="000000"/>
          <w:sz w:val="28"/>
        </w:rPr>
        <w:t>Общая площадь наружных ограждающих конструкций:</w:t>
      </w:r>
    </w:p>
    <w:p w:rsidR="007D7F26" w:rsidRPr="00C526C7" w:rsidRDefault="007D7F26" w:rsidP="00C526C7">
      <w:pPr>
        <w:spacing w:line="360" w:lineRule="auto"/>
        <w:ind w:firstLine="709"/>
        <w:jc w:val="both"/>
        <w:rPr>
          <w:color w:val="000000"/>
          <w:sz w:val="28"/>
          <w:lang w:val="en-US"/>
        </w:rPr>
      </w:pPr>
      <w:r w:rsidRPr="00C526C7">
        <w:rPr>
          <w:color w:val="000000"/>
          <w:sz w:val="28"/>
          <w:lang w:val="en-US"/>
        </w:rPr>
        <w:t>A</w:t>
      </w:r>
      <w:r w:rsidRPr="00C526C7">
        <w:rPr>
          <w:color w:val="000000"/>
          <w:sz w:val="28"/>
          <w:vertAlign w:val="subscript"/>
          <w:lang w:val="en-US"/>
        </w:rPr>
        <w:t>e</w:t>
      </w:r>
      <w:r w:rsidRPr="00C526C7">
        <w:rPr>
          <w:color w:val="000000"/>
          <w:sz w:val="28"/>
          <w:vertAlign w:val="superscript"/>
          <w:lang w:val="en-US"/>
        </w:rPr>
        <w:t>sum</w:t>
      </w:r>
      <w:r w:rsidRPr="00C526C7">
        <w:rPr>
          <w:color w:val="000000"/>
          <w:sz w:val="28"/>
          <w:lang w:val="en-US"/>
        </w:rPr>
        <w:t>=A</w:t>
      </w:r>
      <w:r w:rsidRPr="00C526C7">
        <w:rPr>
          <w:color w:val="000000"/>
          <w:sz w:val="28"/>
          <w:vertAlign w:val="subscript"/>
          <w:lang w:val="en-US"/>
        </w:rPr>
        <w:t>w+F+ed</w:t>
      </w:r>
      <w:r w:rsidRPr="00C526C7">
        <w:rPr>
          <w:color w:val="000000"/>
          <w:sz w:val="28"/>
          <w:lang w:val="en-US"/>
        </w:rPr>
        <w:t>+A</w:t>
      </w:r>
      <w:r w:rsidRPr="00C526C7">
        <w:rPr>
          <w:color w:val="000000"/>
          <w:sz w:val="28"/>
          <w:vertAlign w:val="subscript"/>
          <w:lang w:val="en-US"/>
        </w:rPr>
        <w:t>c</w:t>
      </w:r>
      <w:r w:rsidRPr="00C526C7">
        <w:rPr>
          <w:color w:val="000000"/>
          <w:sz w:val="28"/>
          <w:lang w:val="en-US"/>
        </w:rPr>
        <w:t>+A</w:t>
      </w:r>
      <w:r w:rsidRPr="00C526C7">
        <w:rPr>
          <w:color w:val="000000"/>
          <w:sz w:val="28"/>
          <w:vertAlign w:val="subscript"/>
          <w:lang w:val="en-US"/>
        </w:rPr>
        <w:t>r</w:t>
      </w:r>
      <w:r w:rsidRPr="00C526C7">
        <w:rPr>
          <w:color w:val="000000"/>
          <w:sz w:val="28"/>
          <w:lang w:val="en-US"/>
        </w:rPr>
        <w:t>=5977,9+1005×2=7987,9</w:t>
      </w:r>
      <w:r w:rsidRPr="00C526C7">
        <w:rPr>
          <w:color w:val="000000"/>
          <w:sz w:val="28"/>
        </w:rPr>
        <w:t>м</w:t>
      </w:r>
      <w:r w:rsidRPr="00C526C7">
        <w:rPr>
          <w:color w:val="000000"/>
          <w:sz w:val="28"/>
          <w:vertAlign w:val="superscript"/>
          <w:lang w:val="en-US"/>
        </w:rPr>
        <w:t>2</w:t>
      </w:r>
      <w:r w:rsidRPr="00C526C7">
        <w:rPr>
          <w:color w:val="000000"/>
          <w:sz w:val="28"/>
          <w:lang w:val="en-US"/>
        </w:rPr>
        <w:t>.</w:t>
      </w:r>
    </w:p>
    <w:p w:rsidR="007D7F26" w:rsidRPr="00C526C7" w:rsidRDefault="007D7F26" w:rsidP="00C526C7">
      <w:pPr>
        <w:spacing w:line="360" w:lineRule="auto"/>
        <w:ind w:firstLine="709"/>
        <w:jc w:val="both"/>
        <w:rPr>
          <w:color w:val="000000"/>
          <w:sz w:val="28"/>
        </w:rPr>
      </w:pPr>
      <w:r w:rsidRPr="00C526C7">
        <w:rPr>
          <w:color w:val="000000"/>
          <w:sz w:val="28"/>
        </w:rPr>
        <w:t>13 – 15. Площадь отапливаемых помещений (общая площадь и жилая площадь) определяются по проекту:</w:t>
      </w:r>
    </w:p>
    <w:p w:rsidR="007D7F26" w:rsidRPr="00C526C7" w:rsidRDefault="007D7F26" w:rsidP="00C526C7">
      <w:pPr>
        <w:spacing w:line="360" w:lineRule="auto"/>
        <w:ind w:firstLine="709"/>
        <w:jc w:val="both"/>
        <w:rPr>
          <w:color w:val="000000"/>
          <w:sz w:val="28"/>
        </w:rPr>
      </w:pPr>
      <w:r w:rsidRPr="00C526C7">
        <w:rPr>
          <w:color w:val="000000"/>
          <w:sz w:val="28"/>
          <w:lang w:val="en-US"/>
        </w:rPr>
        <w:t>A</w:t>
      </w:r>
      <w:r w:rsidRPr="00C526C7">
        <w:rPr>
          <w:color w:val="000000"/>
          <w:sz w:val="28"/>
          <w:vertAlign w:val="subscript"/>
          <w:lang w:val="en-US"/>
        </w:rPr>
        <w:t>h</w:t>
      </w:r>
      <w:r w:rsidRPr="00C526C7">
        <w:rPr>
          <w:color w:val="000000"/>
          <w:sz w:val="28"/>
        </w:rPr>
        <w:t>=1005×16=16080</w:t>
      </w:r>
      <w:r w:rsidR="00C526C7">
        <w:rPr>
          <w:color w:val="000000"/>
          <w:sz w:val="28"/>
          <w:lang w:val="en-US"/>
        </w:rPr>
        <w:t> </w:t>
      </w:r>
      <w:r w:rsidRPr="00C526C7">
        <w:rPr>
          <w:color w:val="000000"/>
          <w:sz w:val="28"/>
        </w:rPr>
        <w:t>м</w:t>
      </w:r>
      <w:r w:rsidRPr="00C526C7">
        <w:rPr>
          <w:color w:val="000000"/>
          <w:sz w:val="28"/>
          <w:vertAlign w:val="superscript"/>
        </w:rPr>
        <w:t>2</w:t>
      </w:r>
      <w:r w:rsidRPr="00C526C7">
        <w:rPr>
          <w:color w:val="000000"/>
          <w:sz w:val="28"/>
        </w:rPr>
        <w:t>;</w:t>
      </w:r>
      <w:r w:rsidR="00C526C7" w:rsidRPr="00C526C7">
        <w:rPr>
          <w:color w:val="000000"/>
          <w:sz w:val="28"/>
        </w:rPr>
        <w:t xml:space="preserve"> </w:t>
      </w:r>
      <w:r w:rsidRPr="00C526C7">
        <w:rPr>
          <w:color w:val="000000"/>
          <w:sz w:val="28"/>
          <w:lang w:val="en-US"/>
        </w:rPr>
        <w:t>A</w:t>
      </w:r>
      <w:r w:rsidRPr="00C526C7">
        <w:rPr>
          <w:color w:val="000000"/>
          <w:sz w:val="28"/>
          <w:vertAlign w:val="subscript"/>
          <w:lang w:val="en-US"/>
        </w:rPr>
        <w:t>r</w:t>
      </w:r>
      <w:r w:rsidRPr="00C526C7">
        <w:rPr>
          <w:color w:val="000000"/>
          <w:sz w:val="28"/>
        </w:rPr>
        <w:t>=5580</w:t>
      </w:r>
      <w:r w:rsidR="00C526C7">
        <w:rPr>
          <w:color w:val="000000"/>
          <w:sz w:val="28"/>
          <w:lang w:val="en-US"/>
        </w:rPr>
        <w:t> </w:t>
      </w:r>
      <w:r w:rsidRPr="00C526C7">
        <w:rPr>
          <w:color w:val="000000"/>
          <w:sz w:val="28"/>
        </w:rPr>
        <w:t>м</w:t>
      </w:r>
      <w:r w:rsidRPr="00C526C7">
        <w:rPr>
          <w:color w:val="000000"/>
          <w:sz w:val="28"/>
          <w:vertAlign w:val="superscript"/>
        </w:rPr>
        <w:t>2</w:t>
      </w:r>
      <w:r w:rsidRPr="00C526C7">
        <w:rPr>
          <w:color w:val="000000"/>
          <w:sz w:val="28"/>
        </w:rPr>
        <w:t>.</w:t>
      </w:r>
    </w:p>
    <w:p w:rsidR="007D7F26" w:rsidRPr="00C526C7" w:rsidRDefault="007D7F26" w:rsidP="00C526C7">
      <w:pPr>
        <w:spacing w:line="360" w:lineRule="auto"/>
        <w:ind w:firstLine="709"/>
        <w:jc w:val="both"/>
        <w:rPr>
          <w:color w:val="000000"/>
          <w:sz w:val="28"/>
        </w:rPr>
      </w:pPr>
      <w:r w:rsidRPr="00C526C7">
        <w:rPr>
          <w:color w:val="000000"/>
          <w:sz w:val="28"/>
        </w:rPr>
        <w:t>16. Отапливаемый объем здания, м</w:t>
      </w:r>
      <w:r w:rsidRPr="00C526C7">
        <w:rPr>
          <w:color w:val="000000"/>
          <w:sz w:val="28"/>
          <w:vertAlign w:val="superscript"/>
        </w:rPr>
        <w:t>3</w:t>
      </w:r>
      <w:r w:rsidRPr="00C526C7">
        <w:rPr>
          <w:color w:val="000000"/>
          <w:sz w:val="28"/>
        </w:rPr>
        <w:t>, вычисляется как произведение площади этажа на высоту (расстояние от пола первого этажа до потолка последнего этажа):</w:t>
      </w:r>
    </w:p>
    <w:p w:rsidR="007D7F26" w:rsidRPr="00C526C7" w:rsidRDefault="007D7F26" w:rsidP="00C526C7">
      <w:pPr>
        <w:spacing w:line="360" w:lineRule="auto"/>
        <w:ind w:firstLine="709"/>
        <w:jc w:val="both"/>
        <w:rPr>
          <w:color w:val="000000"/>
          <w:sz w:val="28"/>
        </w:rPr>
      </w:pPr>
      <w:r w:rsidRPr="00C526C7">
        <w:rPr>
          <w:color w:val="000000"/>
          <w:sz w:val="28"/>
          <w:lang w:val="en-US"/>
        </w:rPr>
        <w:t>V</w:t>
      </w:r>
      <w:r w:rsidRPr="00C526C7">
        <w:rPr>
          <w:color w:val="000000"/>
          <w:sz w:val="28"/>
          <w:vertAlign w:val="subscript"/>
          <w:lang w:val="en-US"/>
        </w:rPr>
        <w:t>h</w:t>
      </w:r>
      <w:r w:rsidRPr="00C526C7">
        <w:rPr>
          <w:color w:val="000000"/>
          <w:sz w:val="28"/>
        </w:rPr>
        <w:t>=</w:t>
      </w:r>
      <w:r w:rsidRPr="00C526C7">
        <w:rPr>
          <w:color w:val="000000"/>
          <w:sz w:val="28"/>
          <w:lang w:val="en-US"/>
        </w:rPr>
        <w:t>A</w:t>
      </w:r>
      <w:r w:rsidRPr="00C526C7">
        <w:rPr>
          <w:color w:val="000000"/>
          <w:sz w:val="28"/>
          <w:vertAlign w:val="subscript"/>
          <w:lang w:val="en-US"/>
        </w:rPr>
        <w:t>st</w:t>
      </w:r>
      <w:r w:rsidRPr="00C526C7">
        <w:rPr>
          <w:b/>
          <w:color w:val="000000"/>
          <w:sz w:val="28"/>
          <w:vertAlign w:val="superscript"/>
        </w:rPr>
        <w:t>.</w:t>
      </w:r>
      <w:r w:rsidRPr="00C526C7">
        <w:rPr>
          <w:color w:val="000000"/>
          <w:sz w:val="28"/>
          <w:lang w:val="en-US"/>
        </w:rPr>
        <w:t>H</w:t>
      </w:r>
      <w:r w:rsidRPr="00C526C7">
        <w:rPr>
          <w:color w:val="000000"/>
          <w:sz w:val="28"/>
          <w:vertAlign w:val="subscript"/>
          <w:lang w:val="en-US"/>
        </w:rPr>
        <w:t>h</w:t>
      </w:r>
      <w:r w:rsidRPr="00C526C7">
        <w:rPr>
          <w:color w:val="000000"/>
          <w:sz w:val="28"/>
        </w:rPr>
        <w:t>=1005×50,5=50752,5</w:t>
      </w:r>
      <w:r w:rsidR="00C526C7">
        <w:rPr>
          <w:color w:val="000000"/>
          <w:sz w:val="28"/>
          <w:lang w:val="en-US"/>
        </w:rPr>
        <w:t> </w:t>
      </w:r>
      <w:r w:rsidRPr="00C526C7">
        <w:rPr>
          <w:color w:val="000000"/>
          <w:sz w:val="28"/>
        </w:rPr>
        <w:t>м</w:t>
      </w:r>
      <w:r w:rsidRPr="00C526C7">
        <w:rPr>
          <w:color w:val="000000"/>
          <w:sz w:val="28"/>
          <w:vertAlign w:val="superscript"/>
        </w:rPr>
        <w:t>3</w:t>
      </w:r>
      <w:r w:rsidRPr="00C526C7">
        <w:rPr>
          <w:color w:val="000000"/>
          <w:sz w:val="28"/>
        </w:rPr>
        <w:t>;</w:t>
      </w:r>
    </w:p>
    <w:p w:rsidR="007D7F26" w:rsidRPr="00C526C7" w:rsidRDefault="007D7F26" w:rsidP="00C526C7">
      <w:pPr>
        <w:spacing w:line="360" w:lineRule="auto"/>
        <w:ind w:firstLine="709"/>
        <w:jc w:val="both"/>
        <w:rPr>
          <w:color w:val="000000"/>
          <w:sz w:val="28"/>
        </w:rPr>
      </w:pPr>
      <w:r w:rsidRPr="00C526C7">
        <w:rPr>
          <w:color w:val="000000"/>
          <w:sz w:val="28"/>
        </w:rPr>
        <w:t>17. Коэффициент остекленности фасадов здания:</w:t>
      </w:r>
    </w:p>
    <w:p w:rsidR="00C526C7" w:rsidRDefault="00C526C7" w:rsidP="00C526C7">
      <w:pPr>
        <w:tabs>
          <w:tab w:val="num" w:pos="900"/>
        </w:tabs>
        <w:spacing w:line="360" w:lineRule="auto"/>
        <w:ind w:firstLine="709"/>
        <w:jc w:val="both"/>
        <w:rPr>
          <w:color w:val="000000"/>
          <w:sz w:val="28"/>
        </w:rPr>
      </w:pPr>
    </w:p>
    <w:p w:rsidR="007D7F26" w:rsidRPr="00C526C7" w:rsidRDefault="007D7F26" w:rsidP="00C526C7">
      <w:pPr>
        <w:tabs>
          <w:tab w:val="num" w:pos="900"/>
        </w:tabs>
        <w:spacing w:line="360" w:lineRule="auto"/>
        <w:ind w:firstLine="709"/>
        <w:jc w:val="both"/>
        <w:rPr>
          <w:color w:val="000000"/>
          <w:sz w:val="28"/>
        </w:rPr>
      </w:pPr>
      <w:r w:rsidRPr="00C526C7">
        <w:rPr>
          <w:color w:val="000000"/>
          <w:sz w:val="28"/>
          <w:lang w:val="en-US"/>
        </w:rPr>
        <w:t>P</w:t>
      </w:r>
      <w:r w:rsidRPr="00C526C7">
        <w:rPr>
          <w:color w:val="000000"/>
          <w:sz w:val="28"/>
        </w:rPr>
        <w:t>=</w:t>
      </w:r>
      <w:r w:rsidRPr="00C526C7">
        <w:rPr>
          <w:color w:val="000000"/>
          <w:sz w:val="28"/>
          <w:lang w:val="en-US"/>
        </w:rPr>
        <w:t>A</w:t>
      </w:r>
      <w:r w:rsidRPr="00C526C7">
        <w:rPr>
          <w:color w:val="000000"/>
          <w:sz w:val="28"/>
          <w:vertAlign w:val="subscript"/>
          <w:lang w:val="en-US"/>
        </w:rPr>
        <w:t>F</w:t>
      </w:r>
      <w:r w:rsidRPr="00C526C7">
        <w:rPr>
          <w:color w:val="000000"/>
          <w:sz w:val="28"/>
        </w:rPr>
        <w:t>/</w:t>
      </w:r>
      <w:r w:rsidRPr="00C526C7">
        <w:rPr>
          <w:color w:val="000000"/>
          <w:sz w:val="28"/>
          <w:lang w:val="en-US"/>
        </w:rPr>
        <w:t>A</w:t>
      </w:r>
      <w:r w:rsidRPr="00C526C7">
        <w:rPr>
          <w:color w:val="000000"/>
          <w:sz w:val="28"/>
          <w:vertAlign w:val="subscript"/>
          <w:lang w:val="en-US"/>
        </w:rPr>
        <w:t>w</w:t>
      </w:r>
      <w:r w:rsidRPr="00C526C7">
        <w:rPr>
          <w:color w:val="000000"/>
          <w:sz w:val="28"/>
          <w:vertAlign w:val="subscript"/>
        </w:rPr>
        <w:t>+</w:t>
      </w:r>
      <w:r w:rsidRPr="00C526C7">
        <w:rPr>
          <w:color w:val="000000"/>
          <w:sz w:val="28"/>
          <w:vertAlign w:val="subscript"/>
          <w:lang w:val="en-US"/>
        </w:rPr>
        <w:t>F</w:t>
      </w:r>
      <w:r w:rsidRPr="00C526C7">
        <w:rPr>
          <w:color w:val="000000"/>
          <w:sz w:val="28"/>
          <w:vertAlign w:val="subscript"/>
        </w:rPr>
        <w:t>+</w:t>
      </w:r>
      <w:r w:rsidRPr="00C526C7">
        <w:rPr>
          <w:color w:val="000000"/>
          <w:sz w:val="28"/>
          <w:vertAlign w:val="subscript"/>
          <w:lang w:val="en-US"/>
        </w:rPr>
        <w:t>ed</w:t>
      </w:r>
      <w:r w:rsidRPr="00C526C7">
        <w:rPr>
          <w:color w:val="000000"/>
          <w:sz w:val="28"/>
        </w:rPr>
        <w:t>=1605,8 /8029,5 =0,2;</w:t>
      </w:r>
    </w:p>
    <w:p w:rsidR="007D7F26" w:rsidRPr="00C526C7" w:rsidRDefault="007D7F26" w:rsidP="00C526C7">
      <w:pPr>
        <w:tabs>
          <w:tab w:val="num" w:pos="900"/>
        </w:tabs>
        <w:spacing w:line="360" w:lineRule="auto"/>
        <w:ind w:firstLine="709"/>
        <w:jc w:val="both"/>
        <w:rPr>
          <w:color w:val="000000"/>
          <w:sz w:val="28"/>
        </w:rPr>
      </w:pPr>
    </w:p>
    <w:p w:rsidR="00C526C7" w:rsidRDefault="007D7F26" w:rsidP="00C526C7">
      <w:pPr>
        <w:spacing w:line="360" w:lineRule="auto"/>
        <w:ind w:firstLine="709"/>
        <w:jc w:val="both"/>
        <w:rPr>
          <w:color w:val="000000"/>
          <w:sz w:val="28"/>
        </w:rPr>
      </w:pPr>
      <w:r w:rsidRPr="00C526C7">
        <w:rPr>
          <w:color w:val="000000"/>
          <w:sz w:val="28"/>
        </w:rPr>
        <w:t>18. Показатель компактности здания:</w:t>
      </w:r>
    </w:p>
    <w:p w:rsidR="007D7F26" w:rsidRPr="00C526C7" w:rsidRDefault="00C526C7" w:rsidP="00C526C7">
      <w:pPr>
        <w:spacing w:line="360" w:lineRule="auto"/>
        <w:ind w:firstLine="709"/>
        <w:jc w:val="both"/>
        <w:rPr>
          <w:sz w:val="28"/>
          <w:szCs w:val="28"/>
        </w:rPr>
      </w:pPr>
      <w:r>
        <w:br w:type="page"/>
      </w:r>
      <w:r w:rsidR="007D7F26" w:rsidRPr="00C526C7">
        <w:rPr>
          <w:sz w:val="28"/>
          <w:szCs w:val="28"/>
          <w:lang w:val="en-US"/>
        </w:rPr>
        <w:t>K</w:t>
      </w:r>
      <w:r w:rsidR="007D7F26" w:rsidRPr="00C526C7">
        <w:rPr>
          <w:sz w:val="28"/>
          <w:szCs w:val="28"/>
          <w:vertAlign w:val="subscript"/>
          <w:lang w:val="en-US"/>
        </w:rPr>
        <w:t>e</w:t>
      </w:r>
      <w:r w:rsidR="007D7F26" w:rsidRPr="00C526C7">
        <w:rPr>
          <w:sz w:val="28"/>
          <w:szCs w:val="28"/>
          <w:vertAlign w:val="superscript"/>
          <w:lang w:val="en-US"/>
        </w:rPr>
        <w:t>des</w:t>
      </w:r>
      <w:r w:rsidR="007D7F26" w:rsidRPr="00C526C7">
        <w:rPr>
          <w:sz w:val="28"/>
          <w:szCs w:val="28"/>
        </w:rPr>
        <w:t>=</w:t>
      </w:r>
      <w:r w:rsidR="007D7F26" w:rsidRPr="00C526C7">
        <w:rPr>
          <w:sz w:val="28"/>
          <w:szCs w:val="28"/>
          <w:lang w:val="en-US"/>
        </w:rPr>
        <w:t>A</w:t>
      </w:r>
      <w:r w:rsidR="007D7F26" w:rsidRPr="00C526C7">
        <w:rPr>
          <w:sz w:val="28"/>
          <w:szCs w:val="28"/>
          <w:vertAlign w:val="subscript"/>
          <w:lang w:val="en-US"/>
        </w:rPr>
        <w:t>e</w:t>
      </w:r>
      <w:r w:rsidR="007D7F26" w:rsidRPr="00C526C7">
        <w:rPr>
          <w:sz w:val="28"/>
          <w:szCs w:val="28"/>
          <w:vertAlign w:val="superscript"/>
          <w:lang w:val="en-US"/>
        </w:rPr>
        <w:t>sum</w:t>
      </w:r>
      <w:r w:rsidR="007D7F26" w:rsidRPr="00C526C7">
        <w:rPr>
          <w:sz w:val="28"/>
          <w:szCs w:val="28"/>
        </w:rPr>
        <w:t>/</w:t>
      </w:r>
      <w:r w:rsidR="007D7F26" w:rsidRPr="00C526C7">
        <w:rPr>
          <w:sz w:val="28"/>
          <w:szCs w:val="28"/>
          <w:lang w:val="en-US"/>
        </w:rPr>
        <w:t>V</w:t>
      </w:r>
      <w:r w:rsidR="007D7F26" w:rsidRPr="00C526C7">
        <w:rPr>
          <w:sz w:val="28"/>
          <w:szCs w:val="28"/>
          <w:vertAlign w:val="subscript"/>
          <w:lang w:val="en-US"/>
        </w:rPr>
        <w:t>h</w:t>
      </w:r>
      <w:r w:rsidR="007D7F26" w:rsidRPr="00C526C7">
        <w:rPr>
          <w:sz w:val="28"/>
          <w:szCs w:val="28"/>
        </w:rPr>
        <w:t>=7987,9/50752,5=0,157.</w:t>
      </w:r>
    </w:p>
    <w:p w:rsidR="00C526C7" w:rsidRPr="00C526C7" w:rsidRDefault="00C526C7" w:rsidP="00C526C7">
      <w:pPr>
        <w:pStyle w:val="7"/>
        <w:spacing w:before="0" w:after="0" w:line="360" w:lineRule="auto"/>
        <w:ind w:firstLine="709"/>
        <w:jc w:val="both"/>
        <w:rPr>
          <w:b/>
          <w:color w:val="000000"/>
          <w:sz w:val="28"/>
          <w:szCs w:val="28"/>
        </w:rPr>
      </w:pPr>
    </w:p>
    <w:p w:rsidR="007D7F26" w:rsidRPr="00C526C7" w:rsidRDefault="007D7F26" w:rsidP="00C526C7">
      <w:pPr>
        <w:pStyle w:val="7"/>
        <w:spacing w:before="0" w:after="0" w:line="360" w:lineRule="auto"/>
        <w:ind w:firstLine="709"/>
        <w:jc w:val="both"/>
        <w:rPr>
          <w:b/>
          <w:color w:val="000000"/>
          <w:sz w:val="28"/>
        </w:rPr>
      </w:pPr>
      <w:r w:rsidRPr="00C526C7">
        <w:rPr>
          <w:b/>
          <w:color w:val="000000"/>
          <w:sz w:val="28"/>
        </w:rPr>
        <w:t>Теплотехнические показатели</w:t>
      </w:r>
    </w:p>
    <w:p w:rsidR="007D7F26" w:rsidRPr="00C526C7" w:rsidRDefault="007D7F26" w:rsidP="00C526C7">
      <w:pPr>
        <w:spacing w:line="360" w:lineRule="auto"/>
        <w:ind w:firstLine="709"/>
        <w:jc w:val="both"/>
        <w:rPr>
          <w:color w:val="000000"/>
          <w:sz w:val="28"/>
        </w:rPr>
      </w:pPr>
      <w:r w:rsidRPr="00C526C7">
        <w:rPr>
          <w:color w:val="000000"/>
          <w:sz w:val="28"/>
        </w:rPr>
        <w:t xml:space="preserve">19. Согласно СНиП </w:t>
      </w:r>
      <w:r w:rsidRPr="00C526C7">
        <w:rPr>
          <w:color w:val="000000"/>
          <w:sz w:val="28"/>
          <w:lang w:val="en-US"/>
        </w:rPr>
        <w:t>II</w:t>
      </w:r>
      <w:r w:rsidR="00C526C7">
        <w:rPr>
          <w:color w:val="000000"/>
          <w:sz w:val="28"/>
        </w:rPr>
        <w:noBreakHyphen/>
      </w:r>
      <w:r w:rsidR="00C526C7" w:rsidRPr="00C526C7">
        <w:rPr>
          <w:color w:val="000000"/>
          <w:sz w:val="28"/>
        </w:rPr>
        <w:t>3</w:t>
      </w:r>
      <w:r w:rsidR="00C526C7">
        <w:rPr>
          <w:color w:val="000000"/>
          <w:sz w:val="28"/>
        </w:rPr>
        <w:t>–</w:t>
      </w:r>
      <w:r w:rsidR="00C526C7" w:rsidRPr="00C526C7">
        <w:rPr>
          <w:color w:val="000000"/>
          <w:sz w:val="28"/>
        </w:rPr>
        <w:t>7</w:t>
      </w:r>
      <w:r w:rsidRPr="00C526C7">
        <w:rPr>
          <w:color w:val="000000"/>
          <w:sz w:val="28"/>
        </w:rPr>
        <w:t xml:space="preserve">9* приведенное сопротивление теплопередаче наружных ограждений должно приниматься не ниже требуемых значений </w:t>
      </w:r>
      <w:r w:rsidRPr="00C526C7">
        <w:rPr>
          <w:color w:val="000000"/>
          <w:sz w:val="28"/>
          <w:lang w:val="en-US"/>
        </w:rPr>
        <w:t>R</w:t>
      </w:r>
      <w:r w:rsidRPr="00C526C7">
        <w:rPr>
          <w:color w:val="000000"/>
          <w:sz w:val="28"/>
          <w:vertAlign w:val="subscript"/>
        </w:rPr>
        <w:t>0</w:t>
      </w:r>
      <w:r w:rsidRPr="00C526C7">
        <w:rPr>
          <w:color w:val="000000"/>
          <w:sz w:val="28"/>
          <w:vertAlign w:val="superscript"/>
          <w:lang w:val="en-US"/>
        </w:rPr>
        <w:t>req</w:t>
      </w:r>
      <w:r w:rsidRPr="00C526C7">
        <w:rPr>
          <w:color w:val="000000"/>
          <w:sz w:val="28"/>
        </w:rPr>
        <w:t xml:space="preserve">, которые устанавливаются по таблице </w:t>
      </w:r>
      <w:r w:rsidR="00C526C7" w:rsidRPr="00C526C7">
        <w:rPr>
          <w:color w:val="000000"/>
          <w:sz w:val="28"/>
        </w:rPr>
        <w:t>1</w:t>
      </w:r>
      <w:r w:rsidR="00C526C7">
        <w:rPr>
          <w:color w:val="000000"/>
          <w:sz w:val="28"/>
        </w:rPr>
        <w:t> </w:t>
      </w:r>
      <w:r w:rsidR="00C526C7" w:rsidRPr="00C526C7">
        <w:rPr>
          <w:color w:val="000000"/>
          <w:sz w:val="28"/>
        </w:rPr>
        <w:t>«</w:t>
      </w:r>
      <w:r w:rsidRPr="00C526C7">
        <w:rPr>
          <w:color w:val="000000"/>
          <w:sz w:val="28"/>
        </w:rPr>
        <w:t xml:space="preserve">б» СНиП </w:t>
      </w:r>
      <w:r w:rsidRPr="00C526C7">
        <w:rPr>
          <w:color w:val="000000"/>
          <w:sz w:val="28"/>
          <w:lang w:val="en-US"/>
        </w:rPr>
        <w:t>II</w:t>
      </w:r>
      <w:r w:rsidR="00C526C7">
        <w:rPr>
          <w:color w:val="000000"/>
          <w:sz w:val="28"/>
        </w:rPr>
        <w:noBreakHyphen/>
      </w:r>
      <w:r w:rsidR="00C526C7" w:rsidRPr="00C526C7">
        <w:rPr>
          <w:color w:val="000000"/>
          <w:sz w:val="28"/>
        </w:rPr>
        <w:t>3</w:t>
      </w:r>
      <w:r w:rsidR="00C526C7">
        <w:rPr>
          <w:color w:val="000000"/>
          <w:sz w:val="28"/>
        </w:rPr>
        <w:t>–</w:t>
      </w:r>
      <w:r w:rsidR="00C526C7" w:rsidRPr="00C526C7">
        <w:rPr>
          <w:color w:val="000000"/>
          <w:sz w:val="28"/>
        </w:rPr>
        <w:t>7</w:t>
      </w:r>
      <w:r w:rsidRPr="00C526C7">
        <w:rPr>
          <w:color w:val="000000"/>
          <w:sz w:val="28"/>
        </w:rPr>
        <w:t xml:space="preserve">9* в зависимости от градусосуток отопительного периода. Для </w:t>
      </w:r>
      <w:r w:rsidRPr="00C526C7">
        <w:rPr>
          <w:color w:val="000000"/>
          <w:sz w:val="28"/>
          <w:lang w:val="en-US"/>
        </w:rPr>
        <w:t>D</w:t>
      </w:r>
      <w:r w:rsidRPr="00C526C7">
        <w:rPr>
          <w:color w:val="000000"/>
          <w:sz w:val="28"/>
          <w:vertAlign w:val="subscript"/>
          <w:lang w:val="en-US"/>
        </w:rPr>
        <w:t>d</w:t>
      </w:r>
      <w:r w:rsidRPr="00C526C7">
        <w:rPr>
          <w:color w:val="000000"/>
          <w:sz w:val="28"/>
        </w:rPr>
        <w:t xml:space="preserve">=2682 </w:t>
      </w:r>
      <w:r w:rsidRPr="00C526C7">
        <w:rPr>
          <w:color w:val="000000"/>
          <w:sz w:val="28"/>
          <w:vertAlign w:val="superscript"/>
        </w:rPr>
        <w:t>0</w:t>
      </w:r>
      <w:r w:rsidRPr="00C526C7">
        <w:rPr>
          <w:color w:val="000000"/>
          <w:sz w:val="28"/>
        </w:rPr>
        <w:t>С</w:t>
      </w:r>
      <w:r w:rsidRPr="00C526C7">
        <w:rPr>
          <w:b/>
          <w:color w:val="000000"/>
          <w:sz w:val="28"/>
          <w:vertAlign w:val="superscript"/>
        </w:rPr>
        <w:t xml:space="preserve">. </w:t>
      </w:r>
      <w:r w:rsidRPr="00C526C7">
        <w:rPr>
          <w:color w:val="000000"/>
          <w:sz w:val="28"/>
        </w:rPr>
        <w:t>сут требуемые сопротивления теплопередаче равно для:</w:t>
      </w:r>
    </w:p>
    <w:p w:rsidR="007D7F26" w:rsidRPr="00C526C7" w:rsidRDefault="007D7F26" w:rsidP="00C526C7">
      <w:pPr>
        <w:numPr>
          <w:ilvl w:val="0"/>
          <w:numId w:val="9"/>
        </w:numPr>
        <w:spacing w:line="360" w:lineRule="auto"/>
        <w:ind w:left="0" w:firstLine="709"/>
        <w:jc w:val="both"/>
        <w:rPr>
          <w:color w:val="000000"/>
          <w:sz w:val="28"/>
        </w:rPr>
      </w:pPr>
      <w:r w:rsidRPr="00C526C7">
        <w:rPr>
          <w:color w:val="000000"/>
          <w:sz w:val="28"/>
        </w:rPr>
        <w:t xml:space="preserve">стен </w:t>
      </w:r>
      <w:r w:rsidRPr="00C526C7">
        <w:rPr>
          <w:color w:val="000000"/>
          <w:sz w:val="28"/>
          <w:lang w:val="en-US"/>
        </w:rPr>
        <w:t>R</w:t>
      </w:r>
      <w:r w:rsidRPr="00C526C7">
        <w:rPr>
          <w:color w:val="000000"/>
          <w:sz w:val="28"/>
          <w:vertAlign w:val="subscript"/>
          <w:lang w:val="en-US"/>
        </w:rPr>
        <w:t>w</w:t>
      </w:r>
      <w:r w:rsidRPr="00C526C7">
        <w:rPr>
          <w:color w:val="000000"/>
          <w:sz w:val="28"/>
          <w:vertAlign w:val="superscript"/>
          <w:lang w:val="en-US"/>
        </w:rPr>
        <w:t>req</w:t>
      </w:r>
      <w:r w:rsidRPr="00C526C7">
        <w:rPr>
          <w:color w:val="000000"/>
          <w:sz w:val="28"/>
        </w:rPr>
        <w:t>=2.34</w:t>
      </w:r>
      <w:r w:rsidR="00C526C7">
        <w:rPr>
          <w:color w:val="000000"/>
          <w:sz w:val="28"/>
        </w:rPr>
        <w:t> </w:t>
      </w:r>
      <w:r w:rsidRPr="00C526C7">
        <w:rPr>
          <w:color w:val="000000"/>
          <w:sz w:val="28"/>
        </w:rPr>
        <w:t>м</w:t>
      </w:r>
      <w:r w:rsidRPr="00C526C7">
        <w:rPr>
          <w:color w:val="000000"/>
          <w:sz w:val="28"/>
          <w:vertAlign w:val="superscript"/>
        </w:rPr>
        <w:t>2</w:t>
      </w:r>
      <w:r w:rsidRPr="00C526C7">
        <w:rPr>
          <w:b/>
          <w:color w:val="000000"/>
          <w:sz w:val="28"/>
          <w:vertAlign w:val="superscript"/>
        </w:rPr>
        <w:t>.</w:t>
      </w:r>
      <w:r w:rsidRPr="00C526C7">
        <w:rPr>
          <w:color w:val="000000"/>
          <w:sz w:val="28"/>
          <w:vertAlign w:val="superscript"/>
        </w:rPr>
        <w:t>0</w:t>
      </w:r>
      <w:r w:rsidRPr="00C526C7">
        <w:rPr>
          <w:color w:val="000000"/>
          <w:sz w:val="28"/>
        </w:rPr>
        <w:t>С</w:t>
      </w:r>
      <w:r w:rsidR="00C526C7">
        <w:rPr>
          <w:color w:val="000000"/>
          <w:sz w:val="28"/>
        </w:rPr>
        <w:t xml:space="preserve"> / </w:t>
      </w:r>
      <w:r w:rsidR="00C526C7" w:rsidRPr="00C526C7">
        <w:rPr>
          <w:color w:val="000000"/>
          <w:sz w:val="28"/>
        </w:rPr>
        <w:t>Вт</w:t>
      </w:r>
    </w:p>
    <w:p w:rsidR="007D7F26" w:rsidRPr="00C526C7" w:rsidRDefault="007D7F26" w:rsidP="00C526C7">
      <w:pPr>
        <w:numPr>
          <w:ilvl w:val="0"/>
          <w:numId w:val="9"/>
        </w:numPr>
        <w:spacing w:line="360" w:lineRule="auto"/>
        <w:ind w:left="0" w:firstLine="709"/>
        <w:jc w:val="both"/>
        <w:rPr>
          <w:color w:val="000000"/>
          <w:sz w:val="28"/>
        </w:rPr>
      </w:pPr>
      <w:r w:rsidRPr="00C526C7">
        <w:rPr>
          <w:color w:val="000000"/>
          <w:sz w:val="28"/>
        </w:rPr>
        <w:t xml:space="preserve">окон и балконных дверей </w:t>
      </w:r>
      <w:r w:rsidRPr="00C526C7">
        <w:rPr>
          <w:color w:val="000000"/>
          <w:sz w:val="28"/>
          <w:lang w:val="en-US"/>
        </w:rPr>
        <w:t>R</w:t>
      </w:r>
      <w:r w:rsidRPr="00C526C7">
        <w:rPr>
          <w:color w:val="000000"/>
          <w:sz w:val="28"/>
          <w:vertAlign w:val="subscript"/>
          <w:lang w:val="en-US"/>
        </w:rPr>
        <w:t>f</w:t>
      </w:r>
      <w:r w:rsidRPr="00C526C7">
        <w:rPr>
          <w:color w:val="000000"/>
          <w:sz w:val="28"/>
          <w:vertAlign w:val="superscript"/>
          <w:lang w:val="en-US"/>
        </w:rPr>
        <w:t>req</w:t>
      </w:r>
      <w:r w:rsidRPr="00C526C7">
        <w:rPr>
          <w:color w:val="000000"/>
          <w:sz w:val="28"/>
        </w:rPr>
        <w:t>=0.367</w:t>
      </w:r>
      <w:r w:rsidR="00C526C7">
        <w:rPr>
          <w:color w:val="000000"/>
          <w:sz w:val="28"/>
        </w:rPr>
        <w:t> </w:t>
      </w:r>
      <w:r w:rsidRPr="00C526C7">
        <w:rPr>
          <w:color w:val="000000"/>
          <w:sz w:val="28"/>
        </w:rPr>
        <w:t>м</w:t>
      </w:r>
      <w:r w:rsidRPr="00C526C7">
        <w:rPr>
          <w:color w:val="000000"/>
          <w:sz w:val="28"/>
          <w:vertAlign w:val="superscript"/>
        </w:rPr>
        <w:t>2</w:t>
      </w:r>
      <w:r w:rsidRPr="00C526C7">
        <w:rPr>
          <w:b/>
          <w:color w:val="000000"/>
          <w:sz w:val="28"/>
          <w:vertAlign w:val="superscript"/>
        </w:rPr>
        <w:t>.</w:t>
      </w:r>
      <w:r w:rsidRPr="00C526C7">
        <w:rPr>
          <w:color w:val="000000"/>
          <w:sz w:val="28"/>
          <w:vertAlign w:val="superscript"/>
        </w:rPr>
        <w:t>0</w:t>
      </w:r>
      <w:r w:rsidRPr="00C526C7">
        <w:rPr>
          <w:color w:val="000000"/>
          <w:sz w:val="28"/>
        </w:rPr>
        <w:t>С</w:t>
      </w:r>
      <w:r w:rsidR="00C526C7">
        <w:rPr>
          <w:color w:val="000000"/>
          <w:sz w:val="28"/>
        </w:rPr>
        <w:t xml:space="preserve"> / </w:t>
      </w:r>
      <w:r w:rsidR="00C526C7" w:rsidRPr="00C526C7">
        <w:rPr>
          <w:color w:val="000000"/>
          <w:sz w:val="28"/>
        </w:rPr>
        <w:t>Вт</w:t>
      </w:r>
    </w:p>
    <w:p w:rsidR="007D7F26" w:rsidRPr="00C526C7" w:rsidRDefault="007D7F26" w:rsidP="00C526C7">
      <w:pPr>
        <w:numPr>
          <w:ilvl w:val="0"/>
          <w:numId w:val="9"/>
        </w:numPr>
        <w:spacing w:line="360" w:lineRule="auto"/>
        <w:ind w:left="0" w:firstLine="709"/>
        <w:jc w:val="both"/>
        <w:rPr>
          <w:color w:val="000000"/>
          <w:sz w:val="28"/>
        </w:rPr>
      </w:pPr>
      <w:r w:rsidRPr="00C526C7">
        <w:rPr>
          <w:color w:val="000000"/>
          <w:sz w:val="28"/>
        </w:rPr>
        <w:t xml:space="preserve">глухой части балконных дверей </w:t>
      </w:r>
      <w:r w:rsidRPr="00C526C7">
        <w:rPr>
          <w:color w:val="000000"/>
          <w:sz w:val="28"/>
          <w:lang w:val="en-US"/>
        </w:rPr>
        <w:t>RF</w:t>
      </w:r>
      <w:r w:rsidRPr="00C526C7">
        <w:rPr>
          <w:color w:val="000000"/>
          <w:sz w:val="28"/>
          <w:vertAlign w:val="subscript"/>
        </w:rPr>
        <w:t>1</w:t>
      </w:r>
      <w:r w:rsidRPr="00C526C7">
        <w:rPr>
          <w:color w:val="000000"/>
          <w:sz w:val="28"/>
          <w:vertAlign w:val="superscript"/>
          <w:lang w:val="en-US"/>
        </w:rPr>
        <w:t>req</w:t>
      </w:r>
      <w:r w:rsidRPr="00C526C7">
        <w:rPr>
          <w:color w:val="000000"/>
          <w:sz w:val="28"/>
        </w:rPr>
        <w:t>=0.81</w:t>
      </w:r>
      <w:r w:rsidR="00C526C7">
        <w:rPr>
          <w:color w:val="000000"/>
          <w:sz w:val="28"/>
        </w:rPr>
        <w:t> </w:t>
      </w:r>
      <w:r w:rsidRPr="00C526C7">
        <w:rPr>
          <w:color w:val="000000"/>
          <w:sz w:val="28"/>
        </w:rPr>
        <w:t>м</w:t>
      </w:r>
      <w:r w:rsidRPr="00C526C7">
        <w:rPr>
          <w:color w:val="000000"/>
          <w:sz w:val="28"/>
          <w:vertAlign w:val="superscript"/>
        </w:rPr>
        <w:t>2</w:t>
      </w:r>
      <w:r w:rsidRPr="00C526C7">
        <w:rPr>
          <w:b/>
          <w:color w:val="000000"/>
          <w:sz w:val="28"/>
          <w:vertAlign w:val="superscript"/>
        </w:rPr>
        <w:t>.</w:t>
      </w:r>
      <w:r w:rsidRPr="00C526C7">
        <w:rPr>
          <w:color w:val="000000"/>
          <w:sz w:val="28"/>
          <w:vertAlign w:val="superscript"/>
        </w:rPr>
        <w:t>0</w:t>
      </w:r>
      <w:r w:rsidRPr="00C526C7">
        <w:rPr>
          <w:color w:val="000000"/>
          <w:sz w:val="28"/>
        </w:rPr>
        <w:t>С</w:t>
      </w:r>
      <w:r w:rsidR="00C526C7">
        <w:rPr>
          <w:color w:val="000000"/>
          <w:sz w:val="28"/>
        </w:rPr>
        <w:t xml:space="preserve"> / </w:t>
      </w:r>
      <w:r w:rsidR="00C526C7" w:rsidRPr="00C526C7">
        <w:rPr>
          <w:color w:val="000000"/>
          <w:sz w:val="28"/>
        </w:rPr>
        <w:t>Вт</w:t>
      </w:r>
    </w:p>
    <w:p w:rsidR="007D7F26" w:rsidRPr="00C526C7" w:rsidRDefault="007D7F26" w:rsidP="00C526C7">
      <w:pPr>
        <w:numPr>
          <w:ilvl w:val="0"/>
          <w:numId w:val="9"/>
        </w:numPr>
        <w:spacing w:line="360" w:lineRule="auto"/>
        <w:ind w:left="0" w:firstLine="709"/>
        <w:jc w:val="both"/>
        <w:rPr>
          <w:color w:val="000000"/>
          <w:sz w:val="28"/>
        </w:rPr>
      </w:pPr>
      <w:r w:rsidRPr="00C526C7">
        <w:rPr>
          <w:color w:val="000000"/>
          <w:sz w:val="28"/>
        </w:rPr>
        <w:t xml:space="preserve">входных дверей </w:t>
      </w:r>
      <w:r w:rsidRPr="00C526C7">
        <w:rPr>
          <w:color w:val="000000"/>
          <w:sz w:val="28"/>
          <w:lang w:val="en-US"/>
        </w:rPr>
        <w:t>R</w:t>
      </w:r>
      <w:r w:rsidRPr="00C526C7">
        <w:rPr>
          <w:color w:val="000000"/>
          <w:sz w:val="28"/>
          <w:vertAlign w:val="subscript"/>
          <w:lang w:val="en-US"/>
        </w:rPr>
        <w:t>ed</w:t>
      </w:r>
      <w:r w:rsidRPr="00C526C7">
        <w:rPr>
          <w:color w:val="000000"/>
          <w:sz w:val="28"/>
          <w:vertAlign w:val="superscript"/>
          <w:lang w:val="en-US"/>
        </w:rPr>
        <w:t>req</w:t>
      </w:r>
      <w:r w:rsidRPr="00C526C7">
        <w:rPr>
          <w:color w:val="000000"/>
          <w:sz w:val="28"/>
        </w:rPr>
        <w:t>=1.2</w:t>
      </w:r>
      <w:r w:rsidR="00C526C7">
        <w:rPr>
          <w:color w:val="000000"/>
          <w:sz w:val="28"/>
        </w:rPr>
        <w:t> </w:t>
      </w:r>
      <w:r w:rsidRPr="00C526C7">
        <w:rPr>
          <w:color w:val="000000"/>
          <w:sz w:val="28"/>
        </w:rPr>
        <w:t>м</w:t>
      </w:r>
      <w:r w:rsidRPr="00C526C7">
        <w:rPr>
          <w:color w:val="000000"/>
          <w:sz w:val="28"/>
          <w:vertAlign w:val="superscript"/>
        </w:rPr>
        <w:t>2</w:t>
      </w:r>
      <w:r w:rsidRPr="00C526C7">
        <w:rPr>
          <w:b/>
          <w:color w:val="000000"/>
          <w:sz w:val="28"/>
          <w:vertAlign w:val="superscript"/>
        </w:rPr>
        <w:t>.</w:t>
      </w:r>
      <w:r w:rsidRPr="00C526C7">
        <w:rPr>
          <w:color w:val="000000"/>
          <w:sz w:val="28"/>
          <w:vertAlign w:val="superscript"/>
        </w:rPr>
        <w:t>0</w:t>
      </w:r>
      <w:r w:rsidRPr="00C526C7">
        <w:rPr>
          <w:color w:val="000000"/>
          <w:sz w:val="28"/>
        </w:rPr>
        <w:t>С</w:t>
      </w:r>
      <w:r w:rsidR="00C526C7">
        <w:rPr>
          <w:color w:val="000000"/>
          <w:sz w:val="28"/>
        </w:rPr>
        <w:t xml:space="preserve"> / </w:t>
      </w:r>
      <w:r w:rsidR="00C526C7" w:rsidRPr="00C526C7">
        <w:rPr>
          <w:color w:val="000000"/>
          <w:sz w:val="28"/>
        </w:rPr>
        <w:t>Вт</w:t>
      </w:r>
    </w:p>
    <w:p w:rsidR="007D7F26" w:rsidRPr="00C526C7" w:rsidRDefault="007D7F26" w:rsidP="00C526C7">
      <w:pPr>
        <w:numPr>
          <w:ilvl w:val="0"/>
          <w:numId w:val="9"/>
        </w:numPr>
        <w:spacing w:line="360" w:lineRule="auto"/>
        <w:ind w:left="0" w:firstLine="709"/>
        <w:jc w:val="both"/>
        <w:rPr>
          <w:color w:val="000000"/>
          <w:sz w:val="28"/>
        </w:rPr>
      </w:pPr>
      <w:r w:rsidRPr="00C526C7">
        <w:rPr>
          <w:color w:val="000000"/>
          <w:sz w:val="28"/>
        </w:rPr>
        <w:t xml:space="preserve">покрытие </w:t>
      </w:r>
      <w:r w:rsidRPr="00C526C7">
        <w:rPr>
          <w:color w:val="000000"/>
          <w:sz w:val="28"/>
          <w:lang w:val="en-US"/>
        </w:rPr>
        <w:t>R</w:t>
      </w:r>
      <w:r w:rsidRPr="00C526C7">
        <w:rPr>
          <w:color w:val="000000"/>
          <w:sz w:val="28"/>
          <w:vertAlign w:val="subscript"/>
          <w:lang w:val="en-US"/>
        </w:rPr>
        <w:t>c</w:t>
      </w:r>
      <w:r w:rsidRPr="00C526C7">
        <w:rPr>
          <w:color w:val="000000"/>
          <w:sz w:val="28"/>
          <w:vertAlign w:val="superscript"/>
          <w:lang w:val="en-US"/>
        </w:rPr>
        <w:t>req</w:t>
      </w:r>
      <w:r w:rsidRPr="00C526C7">
        <w:rPr>
          <w:color w:val="000000"/>
          <w:sz w:val="28"/>
        </w:rPr>
        <w:t>=3.54</w:t>
      </w:r>
      <w:r w:rsidR="00C526C7">
        <w:rPr>
          <w:color w:val="000000"/>
          <w:sz w:val="28"/>
        </w:rPr>
        <w:t> </w:t>
      </w:r>
      <w:r w:rsidRPr="00C526C7">
        <w:rPr>
          <w:color w:val="000000"/>
          <w:sz w:val="28"/>
        </w:rPr>
        <w:t>м</w:t>
      </w:r>
      <w:r w:rsidRPr="00C526C7">
        <w:rPr>
          <w:color w:val="000000"/>
          <w:sz w:val="28"/>
          <w:vertAlign w:val="superscript"/>
        </w:rPr>
        <w:t>2</w:t>
      </w:r>
      <w:r w:rsidRPr="00C526C7">
        <w:rPr>
          <w:b/>
          <w:color w:val="000000"/>
          <w:sz w:val="28"/>
          <w:vertAlign w:val="superscript"/>
        </w:rPr>
        <w:t>.</w:t>
      </w:r>
      <w:r w:rsidRPr="00C526C7">
        <w:rPr>
          <w:color w:val="000000"/>
          <w:sz w:val="28"/>
          <w:vertAlign w:val="superscript"/>
        </w:rPr>
        <w:t>0</w:t>
      </w:r>
      <w:r w:rsidRPr="00C526C7">
        <w:rPr>
          <w:color w:val="000000"/>
          <w:sz w:val="28"/>
        </w:rPr>
        <w:t>С</w:t>
      </w:r>
      <w:r w:rsidR="00C526C7">
        <w:rPr>
          <w:color w:val="000000"/>
          <w:sz w:val="28"/>
        </w:rPr>
        <w:t xml:space="preserve"> / </w:t>
      </w:r>
      <w:r w:rsidR="00C526C7" w:rsidRPr="00C526C7">
        <w:rPr>
          <w:color w:val="000000"/>
          <w:sz w:val="28"/>
        </w:rPr>
        <w:t>Вт</w:t>
      </w:r>
    </w:p>
    <w:p w:rsidR="007D7F26" w:rsidRPr="00C526C7" w:rsidRDefault="007D7F26" w:rsidP="00C526C7">
      <w:pPr>
        <w:numPr>
          <w:ilvl w:val="0"/>
          <w:numId w:val="9"/>
        </w:numPr>
        <w:spacing w:line="360" w:lineRule="auto"/>
        <w:ind w:left="0" w:firstLine="709"/>
        <w:jc w:val="both"/>
        <w:rPr>
          <w:color w:val="000000"/>
          <w:sz w:val="28"/>
        </w:rPr>
      </w:pPr>
      <w:r w:rsidRPr="00C526C7">
        <w:rPr>
          <w:color w:val="000000"/>
          <w:sz w:val="28"/>
        </w:rPr>
        <w:t xml:space="preserve">перекрытия первого этажа </w:t>
      </w:r>
      <w:r w:rsidRPr="00C526C7">
        <w:rPr>
          <w:color w:val="000000"/>
          <w:sz w:val="28"/>
          <w:lang w:val="en-US"/>
        </w:rPr>
        <w:t>R</w:t>
      </w:r>
      <w:r w:rsidRPr="00C526C7">
        <w:rPr>
          <w:color w:val="000000"/>
          <w:sz w:val="28"/>
          <w:vertAlign w:val="subscript"/>
          <w:lang w:val="en-US"/>
        </w:rPr>
        <w:t>f</w:t>
      </w:r>
      <w:r w:rsidRPr="00C526C7">
        <w:rPr>
          <w:color w:val="000000"/>
          <w:sz w:val="28"/>
        </w:rPr>
        <w:t>=3.11</w:t>
      </w:r>
      <w:r w:rsidR="00C526C7">
        <w:rPr>
          <w:color w:val="000000"/>
          <w:sz w:val="28"/>
        </w:rPr>
        <w:t> </w:t>
      </w:r>
      <w:r w:rsidRPr="00C526C7">
        <w:rPr>
          <w:color w:val="000000"/>
          <w:sz w:val="28"/>
        </w:rPr>
        <w:t>м</w:t>
      </w:r>
      <w:r w:rsidRPr="00C526C7">
        <w:rPr>
          <w:color w:val="000000"/>
          <w:sz w:val="28"/>
          <w:vertAlign w:val="superscript"/>
        </w:rPr>
        <w:t>2</w:t>
      </w:r>
      <w:r w:rsidRPr="00C526C7">
        <w:rPr>
          <w:b/>
          <w:color w:val="000000"/>
          <w:sz w:val="28"/>
          <w:vertAlign w:val="superscript"/>
        </w:rPr>
        <w:t>.</w:t>
      </w:r>
      <w:r w:rsidRPr="00C526C7">
        <w:rPr>
          <w:color w:val="000000"/>
          <w:sz w:val="28"/>
          <w:vertAlign w:val="superscript"/>
        </w:rPr>
        <w:t>0</w:t>
      </w:r>
      <w:r w:rsidRPr="00C526C7">
        <w:rPr>
          <w:color w:val="000000"/>
          <w:sz w:val="28"/>
        </w:rPr>
        <w:t>С</w:t>
      </w:r>
      <w:r w:rsidR="00C526C7">
        <w:rPr>
          <w:color w:val="000000"/>
          <w:sz w:val="28"/>
        </w:rPr>
        <w:t xml:space="preserve"> / </w:t>
      </w:r>
      <w:r w:rsidR="00C526C7" w:rsidRPr="00C526C7">
        <w:rPr>
          <w:color w:val="000000"/>
          <w:sz w:val="28"/>
        </w:rPr>
        <w:t>Вт</w:t>
      </w:r>
    </w:p>
    <w:p w:rsidR="007D7F26" w:rsidRPr="00C526C7" w:rsidRDefault="007D7F26" w:rsidP="00C526C7">
      <w:pPr>
        <w:spacing w:line="360" w:lineRule="auto"/>
        <w:ind w:firstLine="709"/>
        <w:jc w:val="both"/>
        <w:rPr>
          <w:color w:val="000000"/>
          <w:sz w:val="28"/>
        </w:rPr>
      </w:pPr>
      <w:r w:rsidRPr="00C526C7">
        <w:rPr>
          <w:color w:val="000000"/>
          <w:sz w:val="28"/>
        </w:rPr>
        <w:t xml:space="preserve">По принятым сопротивлениям теплопередаче определим удельный расход тепловой энергии на отопление здания </w:t>
      </w:r>
      <w:r w:rsidRPr="00C526C7">
        <w:rPr>
          <w:color w:val="000000"/>
          <w:sz w:val="28"/>
          <w:lang w:val="en-US"/>
        </w:rPr>
        <w:t>q</w:t>
      </w:r>
      <w:r w:rsidRPr="00C526C7">
        <w:rPr>
          <w:color w:val="000000"/>
          <w:sz w:val="28"/>
          <w:vertAlign w:val="superscript"/>
          <w:lang w:val="en-US"/>
        </w:rPr>
        <w:t>des</w:t>
      </w:r>
      <w:r w:rsidRPr="00C526C7">
        <w:rPr>
          <w:color w:val="000000"/>
          <w:sz w:val="28"/>
        </w:rPr>
        <w:t xml:space="preserve"> и сравним его с требуемым удельным расходом тепловой энергии </w:t>
      </w:r>
      <w:r w:rsidRPr="00C526C7">
        <w:rPr>
          <w:color w:val="000000"/>
          <w:sz w:val="28"/>
          <w:lang w:val="en-US"/>
        </w:rPr>
        <w:t>q</w:t>
      </w:r>
      <w:r w:rsidRPr="00C526C7">
        <w:rPr>
          <w:color w:val="000000"/>
          <w:sz w:val="28"/>
          <w:vertAlign w:val="subscript"/>
          <w:lang w:val="en-US"/>
        </w:rPr>
        <w:t>h</w:t>
      </w:r>
      <w:r w:rsidRPr="00C526C7">
        <w:rPr>
          <w:color w:val="000000"/>
          <w:sz w:val="28"/>
          <w:vertAlign w:val="superscript"/>
          <w:lang w:val="en-US"/>
        </w:rPr>
        <w:t>req</w:t>
      </w:r>
      <w:r w:rsidRPr="00C526C7">
        <w:rPr>
          <w:color w:val="000000"/>
          <w:sz w:val="28"/>
        </w:rPr>
        <w:t>, определенным по таблице 3.7 СНКК</w:t>
      </w:r>
      <w:r w:rsidR="00C526C7">
        <w:rPr>
          <w:color w:val="000000"/>
          <w:sz w:val="28"/>
        </w:rPr>
        <w:noBreakHyphen/>
      </w:r>
      <w:r w:rsidR="00C526C7" w:rsidRPr="00C526C7">
        <w:rPr>
          <w:color w:val="000000"/>
          <w:sz w:val="28"/>
        </w:rPr>
        <w:t>2</w:t>
      </w:r>
      <w:r w:rsidRPr="00C526C7">
        <w:rPr>
          <w:color w:val="000000"/>
          <w:sz w:val="28"/>
        </w:rPr>
        <w:t>3</w:t>
      </w:r>
      <w:r w:rsidR="00C526C7">
        <w:rPr>
          <w:color w:val="000000"/>
          <w:sz w:val="28"/>
        </w:rPr>
        <w:t>–</w:t>
      </w:r>
      <w:r w:rsidR="00C526C7" w:rsidRPr="00C526C7">
        <w:rPr>
          <w:color w:val="000000"/>
          <w:sz w:val="28"/>
        </w:rPr>
        <w:t>3</w:t>
      </w:r>
      <w:r w:rsidRPr="00C526C7">
        <w:rPr>
          <w:color w:val="000000"/>
          <w:sz w:val="28"/>
        </w:rPr>
        <w:t>02</w:t>
      </w:r>
      <w:r w:rsidR="00C526C7">
        <w:rPr>
          <w:color w:val="000000"/>
          <w:sz w:val="28"/>
        </w:rPr>
        <w:t>–</w:t>
      </w:r>
      <w:r w:rsidR="00C526C7" w:rsidRPr="00C526C7">
        <w:rPr>
          <w:color w:val="000000"/>
          <w:sz w:val="28"/>
        </w:rPr>
        <w:t>2</w:t>
      </w:r>
      <w:r w:rsidRPr="00C526C7">
        <w:rPr>
          <w:color w:val="000000"/>
          <w:sz w:val="28"/>
        </w:rPr>
        <w:t>000.</w:t>
      </w:r>
    </w:p>
    <w:p w:rsidR="007D7F26" w:rsidRPr="00C526C7" w:rsidRDefault="007D7F26" w:rsidP="00C526C7">
      <w:pPr>
        <w:spacing w:line="360" w:lineRule="auto"/>
        <w:ind w:firstLine="709"/>
        <w:jc w:val="both"/>
        <w:rPr>
          <w:color w:val="000000"/>
          <w:sz w:val="28"/>
        </w:rPr>
      </w:pPr>
      <w:r w:rsidRPr="00C526C7">
        <w:rPr>
          <w:color w:val="000000"/>
          <w:sz w:val="28"/>
        </w:rPr>
        <w:t xml:space="preserve">Если удельный расход тепловой энергии на отопление здания окажется меньше </w:t>
      </w:r>
      <w:r w:rsidR="00C526C7" w:rsidRPr="00C526C7">
        <w:rPr>
          <w:color w:val="000000"/>
          <w:sz w:val="28"/>
        </w:rPr>
        <w:t>5</w:t>
      </w:r>
      <w:r w:rsidR="00C526C7">
        <w:rPr>
          <w:color w:val="000000"/>
          <w:sz w:val="28"/>
        </w:rPr>
        <w:t>%</w:t>
      </w:r>
      <w:r w:rsidRPr="00C526C7">
        <w:rPr>
          <w:color w:val="000000"/>
          <w:sz w:val="28"/>
        </w:rPr>
        <w:t xml:space="preserve"> от требуемого, то по принятым сопротивлениям теплопередаче определимся с конструкциями ограждений, характеристиками материалов и толщиной утеплителя.</w:t>
      </w:r>
    </w:p>
    <w:p w:rsidR="007D7F26" w:rsidRPr="00C526C7" w:rsidRDefault="007D7F26" w:rsidP="00C526C7">
      <w:pPr>
        <w:spacing w:line="360" w:lineRule="auto"/>
        <w:ind w:firstLine="709"/>
        <w:jc w:val="both"/>
        <w:rPr>
          <w:color w:val="000000"/>
          <w:sz w:val="28"/>
        </w:rPr>
      </w:pPr>
      <w:r w:rsidRPr="00C526C7">
        <w:rPr>
          <w:color w:val="000000"/>
          <w:sz w:val="28"/>
        </w:rPr>
        <w:t>20. Приведенный трансмиссионный коэффициент теплопередачи здания определяется по формуле:</w:t>
      </w:r>
    </w:p>
    <w:p w:rsidR="00C526C7" w:rsidRDefault="00C526C7" w:rsidP="00C526C7">
      <w:pPr>
        <w:pStyle w:val="a9"/>
        <w:spacing w:line="360" w:lineRule="auto"/>
        <w:ind w:left="0" w:right="0" w:firstLine="709"/>
        <w:jc w:val="both"/>
        <w:rPr>
          <w:color w:val="000000"/>
          <w:sz w:val="28"/>
          <w:lang w:val="ru-RU"/>
        </w:rPr>
      </w:pPr>
    </w:p>
    <w:p w:rsidR="007D7F26" w:rsidRPr="00C526C7" w:rsidRDefault="007D7F26" w:rsidP="00C526C7">
      <w:pPr>
        <w:pStyle w:val="a9"/>
        <w:spacing w:line="360" w:lineRule="auto"/>
        <w:ind w:left="0" w:right="0" w:firstLine="709"/>
        <w:jc w:val="both"/>
        <w:rPr>
          <w:color w:val="000000"/>
          <w:sz w:val="28"/>
          <w:lang w:val="ru-RU"/>
        </w:rPr>
      </w:pPr>
      <w:r w:rsidRPr="00C526C7">
        <w:rPr>
          <w:color w:val="000000"/>
          <w:sz w:val="28"/>
        </w:rPr>
        <w:t>K</w:t>
      </w:r>
      <w:r w:rsidRPr="00C526C7">
        <w:rPr>
          <w:color w:val="000000"/>
          <w:sz w:val="28"/>
          <w:vertAlign w:val="subscript"/>
        </w:rPr>
        <w:t>m</w:t>
      </w:r>
      <w:r w:rsidRPr="00C526C7">
        <w:rPr>
          <w:color w:val="000000"/>
          <w:sz w:val="28"/>
          <w:vertAlign w:val="superscript"/>
        </w:rPr>
        <w:t>tr</w:t>
      </w:r>
      <w:r w:rsidRPr="00C526C7">
        <w:rPr>
          <w:color w:val="000000"/>
          <w:sz w:val="28"/>
          <w:lang w:val="ru-RU"/>
        </w:rPr>
        <w:t>=</w:t>
      </w:r>
      <w:r w:rsidRPr="00C526C7">
        <w:rPr>
          <w:color w:val="000000"/>
          <w:sz w:val="28"/>
          <w:szCs w:val="28"/>
        </w:rPr>
        <w:sym w:font="Symbol" w:char="F062"/>
      </w:r>
      <w:r w:rsidRPr="00C526C7">
        <w:rPr>
          <w:color w:val="000000"/>
          <w:sz w:val="28"/>
          <w:lang w:val="ru-RU"/>
        </w:rPr>
        <w:t>(</w:t>
      </w:r>
      <w:r w:rsidRPr="00C526C7">
        <w:rPr>
          <w:color w:val="000000"/>
          <w:sz w:val="28"/>
        </w:rPr>
        <w:t>A</w:t>
      </w:r>
      <w:r w:rsidRPr="00C526C7">
        <w:rPr>
          <w:color w:val="000000"/>
          <w:sz w:val="28"/>
          <w:vertAlign w:val="subscript"/>
        </w:rPr>
        <w:t>w</w:t>
      </w:r>
      <w:r w:rsidRPr="00C526C7">
        <w:rPr>
          <w:color w:val="000000"/>
          <w:sz w:val="28"/>
          <w:lang w:val="ru-RU"/>
        </w:rPr>
        <w:t>/</w:t>
      </w:r>
      <w:r w:rsidRPr="00C526C7">
        <w:rPr>
          <w:color w:val="000000"/>
          <w:sz w:val="28"/>
        </w:rPr>
        <w:t>R</w:t>
      </w:r>
      <w:r w:rsidRPr="00C526C7">
        <w:rPr>
          <w:color w:val="000000"/>
          <w:sz w:val="28"/>
          <w:vertAlign w:val="subscript"/>
        </w:rPr>
        <w:t>w</w:t>
      </w:r>
      <w:r w:rsidRPr="00C526C7">
        <w:rPr>
          <w:color w:val="000000"/>
          <w:sz w:val="28"/>
          <w:vertAlign w:val="superscript"/>
        </w:rPr>
        <w:t>r</w:t>
      </w:r>
      <w:r w:rsidRPr="00C526C7">
        <w:rPr>
          <w:color w:val="000000"/>
          <w:sz w:val="28"/>
          <w:lang w:val="ru-RU"/>
        </w:rPr>
        <w:t>+</w:t>
      </w:r>
      <w:r w:rsidRPr="00C526C7">
        <w:rPr>
          <w:color w:val="000000"/>
          <w:sz w:val="28"/>
        </w:rPr>
        <w:t>AF</w:t>
      </w:r>
      <w:r w:rsidRPr="00C526C7">
        <w:rPr>
          <w:color w:val="000000"/>
          <w:sz w:val="28"/>
          <w:vertAlign w:val="subscript"/>
          <w:lang w:val="ru-RU"/>
        </w:rPr>
        <w:t>1</w:t>
      </w:r>
      <w:r w:rsidRPr="00C526C7">
        <w:rPr>
          <w:color w:val="000000"/>
          <w:sz w:val="28"/>
          <w:lang w:val="ru-RU"/>
        </w:rPr>
        <w:t>/</w:t>
      </w:r>
      <w:r w:rsidRPr="00C526C7">
        <w:rPr>
          <w:color w:val="000000"/>
          <w:sz w:val="28"/>
        </w:rPr>
        <w:t>RF</w:t>
      </w:r>
      <w:r w:rsidRPr="00C526C7">
        <w:rPr>
          <w:color w:val="000000"/>
          <w:sz w:val="28"/>
          <w:vertAlign w:val="subscript"/>
          <w:lang w:val="ru-RU"/>
        </w:rPr>
        <w:t>1</w:t>
      </w:r>
      <w:r w:rsidRPr="00C526C7">
        <w:rPr>
          <w:color w:val="000000"/>
          <w:sz w:val="28"/>
          <w:lang w:val="ru-RU"/>
        </w:rPr>
        <w:t xml:space="preserve">+ </w:t>
      </w:r>
      <w:r w:rsidRPr="00C526C7">
        <w:rPr>
          <w:color w:val="000000"/>
          <w:sz w:val="28"/>
        </w:rPr>
        <w:t>AF</w:t>
      </w:r>
      <w:r w:rsidRPr="00C526C7">
        <w:rPr>
          <w:color w:val="000000"/>
          <w:sz w:val="28"/>
          <w:vertAlign w:val="subscript"/>
          <w:lang w:val="ru-RU"/>
        </w:rPr>
        <w:t>2</w:t>
      </w:r>
      <w:r w:rsidRPr="00C526C7">
        <w:rPr>
          <w:color w:val="000000"/>
          <w:sz w:val="28"/>
          <w:lang w:val="ru-RU"/>
        </w:rPr>
        <w:t>/</w:t>
      </w:r>
      <w:r w:rsidRPr="00C526C7">
        <w:rPr>
          <w:color w:val="000000"/>
          <w:sz w:val="28"/>
        </w:rPr>
        <w:t>RF</w:t>
      </w:r>
      <w:r w:rsidRPr="00C526C7">
        <w:rPr>
          <w:color w:val="000000"/>
          <w:sz w:val="28"/>
          <w:vertAlign w:val="subscript"/>
          <w:lang w:val="ru-RU"/>
        </w:rPr>
        <w:t>2</w:t>
      </w:r>
      <w:r w:rsidRPr="00C526C7">
        <w:rPr>
          <w:color w:val="000000"/>
          <w:sz w:val="28"/>
          <w:lang w:val="ru-RU"/>
        </w:rPr>
        <w:t>+</w:t>
      </w:r>
      <w:r w:rsidRPr="00C526C7">
        <w:rPr>
          <w:color w:val="000000"/>
          <w:sz w:val="28"/>
        </w:rPr>
        <w:t>A</w:t>
      </w:r>
      <w:r w:rsidRPr="00C526C7">
        <w:rPr>
          <w:color w:val="000000"/>
          <w:sz w:val="28"/>
          <w:vertAlign w:val="subscript"/>
        </w:rPr>
        <w:t>ed</w:t>
      </w:r>
      <w:r w:rsidRPr="00C526C7">
        <w:rPr>
          <w:color w:val="000000"/>
          <w:sz w:val="28"/>
          <w:lang w:val="ru-RU"/>
        </w:rPr>
        <w:t>/</w:t>
      </w:r>
      <w:r w:rsidRPr="00C526C7">
        <w:rPr>
          <w:color w:val="000000"/>
          <w:sz w:val="28"/>
        </w:rPr>
        <w:t>R</w:t>
      </w:r>
      <w:r w:rsidRPr="00C526C7">
        <w:rPr>
          <w:color w:val="000000"/>
          <w:sz w:val="28"/>
          <w:vertAlign w:val="subscript"/>
        </w:rPr>
        <w:t>ed</w:t>
      </w:r>
      <w:r w:rsidRPr="00C526C7">
        <w:rPr>
          <w:color w:val="000000"/>
          <w:sz w:val="28"/>
          <w:lang w:val="ru-RU"/>
        </w:rPr>
        <w:t>+</w:t>
      </w:r>
      <w:r w:rsidRPr="00C526C7">
        <w:rPr>
          <w:color w:val="000000"/>
          <w:sz w:val="28"/>
        </w:rPr>
        <w:t>n</w:t>
      </w:r>
      <w:r w:rsidRPr="00C526C7">
        <w:rPr>
          <w:b/>
          <w:color w:val="000000"/>
          <w:sz w:val="28"/>
          <w:vertAlign w:val="superscript"/>
          <w:lang w:val="ru-RU"/>
        </w:rPr>
        <w:t>.</w:t>
      </w:r>
      <w:r w:rsidRPr="00C526C7">
        <w:rPr>
          <w:color w:val="000000"/>
          <w:sz w:val="28"/>
        </w:rPr>
        <w:t>A</w:t>
      </w:r>
      <w:r w:rsidRPr="00C526C7">
        <w:rPr>
          <w:color w:val="000000"/>
          <w:sz w:val="28"/>
          <w:vertAlign w:val="subscript"/>
          <w:lang w:val="ru-RU"/>
        </w:rPr>
        <w:t>с</w:t>
      </w:r>
      <w:r w:rsidRPr="00C526C7">
        <w:rPr>
          <w:color w:val="000000"/>
          <w:sz w:val="28"/>
          <w:lang w:val="ru-RU"/>
        </w:rPr>
        <w:t>/</w:t>
      </w:r>
      <w:r w:rsidRPr="00C526C7">
        <w:rPr>
          <w:color w:val="000000"/>
          <w:sz w:val="28"/>
        </w:rPr>
        <w:t>R</w:t>
      </w:r>
      <w:r w:rsidRPr="00C526C7">
        <w:rPr>
          <w:color w:val="000000"/>
          <w:sz w:val="28"/>
          <w:vertAlign w:val="subscript"/>
          <w:lang w:val="ru-RU"/>
        </w:rPr>
        <w:t>с</w:t>
      </w:r>
      <w:r w:rsidRPr="00C526C7">
        <w:rPr>
          <w:color w:val="000000"/>
          <w:sz w:val="28"/>
          <w:vertAlign w:val="superscript"/>
        </w:rPr>
        <w:t>r</w:t>
      </w:r>
      <w:r w:rsidRPr="00C526C7">
        <w:rPr>
          <w:color w:val="000000"/>
          <w:sz w:val="28"/>
          <w:lang w:val="ru-RU"/>
        </w:rPr>
        <w:t>+</w:t>
      </w:r>
      <w:r w:rsidRPr="00C526C7">
        <w:rPr>
          <w:color w:val="000000"/>
          <w:sz w:val="28"/>
        </w:rPr>
        <w:t>n</w:t>
      </w:r>
      <w:r w:rsidRPr="00C526C7">
        <w:rPr>
          <w:b/>
          <w:color w:val="000000"/>
          <w:sz w:val="28"/>
          <w:vertAlign w:val="superscript"/>
          <w:lang w:val="ru-RU"/>
        </w:rPr>
        <w:t>.</w:t>
      </w:r>
      <w:r w:rsidRPr="00C526C7">
        <w:rPr>
          <w:color w:val="000000"/>
          <w:sz w:val="28"/>
        </w:rPr>
        <w:t>A</w:t>
      </w:r>
      <w:r w:rsidRPr="00C526C7">
        <w:rPr>
          <w:color w:val="000000"/>
          <w:sz w:val="28"/>
          <w:vertAlign w:val="subscript"/>
        </w:rPr>
        <w:t>f</w:t>
      </w:r>
      <w:r w:rsidRPr="00C526C7">
        <w:rPr>
          <w:b/>
          <w:color w:val="000000"/>
          <w:sz w:val="28"/>
          <w:vertAlign w:val="superscript"/>
          <w:lang w:val="ru-RU"/>
        </w:rPr>
        <w:t>.</w:t>
      </w:r>
      <w:r w:rsidRPr="00C526C7">
        <w:rPr>
          <w:color w:val="000000"/>
          <w:sz w:val="28"/>
        </w:rPr>
        <w:t>R</w:t>
      </w:r>
      <w:r w:rsidRPr="00C526C7">
        <w:rPr>
          <w:color w:val="000000"/>
          <w:sz w:val="28"/>
          <w:vertAlign w:val="subscript"/>
        </w:rPr>
        <w:t>f</w:t>
      </w:r>
      <w:r w:rsidRPr="00C526C7">
        <w:rPr>
          <w:color w:val="000000"/>
          <w:sz w:val="28"/>
          <w:vertAlign w:val="superscript"/>
        </w:rPr>
        <w:t>r</w:t>
      </w:r>
      <w:r w:rsidRPr="00C526C7">
        <w:rPr>
          <w:color w:val="000000"/>
          <w:sz w:val="28"/>
          <w:lang w:val="ru-RU"/>
        </w:rPr>
        <w:t>)/</w:t>
      </w:r>
      <w:r w:rsidRPr="00C526C7">
        <w:rPr>
          <w:color w:val="000000"/>
          <w:sz w:val="28"/>
        </w:rPr>
        <w:t>A</w:t>
      </w:r>
      <w:r w:rsidRPr="00C526C7">
        <w:rPr>
          <w:color w:val="000000"/>
          <w:sz w:val="28"/>
          <w:vertAlign w:val="subscript"/>
        </w:rPr>
        <w:t>e</w:t>
      </w:r>
      <w:r w:rsidRPr="00C526C7">
        <w:rPr>
          <w:color w:val="000000"/>
          <w:sz w:val="28"/>
          <w:vertAlign w:val="superscript"/>
        </w:rPr>
        <w:t>sum</w:t>
      </w:r>
      <w:r w:rsidR="00C526C7">
        <w:rPr>
          <w:color w:val="000000"/>
          <w:sz w:val="28"/>
          <w:lang w:val="ru-RU"/>
        </w:rPr>
        <w:t>,</w:t>
      </w:r>
    </w:p>
    <w:p w:rsidR="007D7F26" w:rsidRPr="00C526C7" w:rsidRDefault="007D7F26" w:rsidP="00C526C7">
      <w:pPr>
        <w:spacing w:line="360" w:lineRule="auto"/>
        <w:ind w:firstLine="709"/>
        <w:jc w:val="both"/>
        <w:rPr>
          <w:color w:val="000000"/>
          <w:sz w:val="28"/>
        </w:rPr>
      </w:pPr>
      <w:r w:rsidRPr="00C526C7">
        <w:rPr>
          <w:color w:val="000000"/>
          <w:sz w:val="28"/>
          <w:lang w:val="en-US"/>
        </w:rPr>
        <w:t>K</w:t>
      </w:r>
      <w:r w:rsidRPr="00C526C7">
        <w:rPr>
          <w:color w:val="000000"/>
          <w:sz w:val="28"/>
          <w:vertAlign w:val="subscript"/>
          <w:lang w:val="en-US"/>
        </w:rPr>
        <w:t>m</w:t>
      </w:r>
      <w:r w:rsidRPr="00C526C7">
        <w:rPr>
          <w:color w:val="000000"/>
          <w:sz w:val="28"/>
          <w:vertAlign w:val="superscript"/>
          <w:lang w:val="en-US"/>
        </w:rPr>
        <w:t>tr</w:t>
      </w:r>
      <w:r w:rsidRPr="00C526C7">
        <w:rPr>
          <w:color w:val="000000"/>
          <w:sz w:val="28"/>
        </w:rPr>
        <w:t>=</w:t>
      </w:r>
      <w:r w:rsidR="004B6094">
        <w:rPr>
          <w:color w:val="000000"/>
          <w:position w:val="-28"/>
          <w:sz w:val="28"/>
        </w:rPr>
        <w:pict>
          <v:shape id="_x0000_i1046" type="#_x0000_t75" style="width:291pt;height:33.75pt">
            <v:imagedata r:id="rId28" o:title=""/>
          </v:shape>
        </w:pict>
      </w:r>
      <w:r w:rsidRPr="00C526C7">
        <w:rPr>
          <w:color w:val="000000"/>
          <w:sz w:val="28"/>
        </w:rPr>
        <w:t xml:space="preserve"> (Вт/(м</w:t>
      </w:r>
      <w:r w:rsidRPr="00C526C7">
        <w:rPr>
          <w:color w:val="000000"/>
          <w:sz w:val="28"/>
          <w:vertAlign w:val="superscript"/>
        </w:rPr>
        <w:t>2</w:t>
      </w:r>
      <w:r w:rsidRPr="00C526C7">
        <w:rPr>
          <w:color w:val="000000"/>
          <w:sz w:val="28"/>
        </w:rPr>
        <w:t>С)).</w:t>
      </w:r>
    </w:p>
    <w:p w:rsidR="007D7F26" w:rsidRPr="00C526C7" w:rsidRDefault="00C526C7" w:rsidP="00C526C7">
      <w:pPr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br w:type="page"/>
      </w:r>
      <w:r w:rsidR="007D7F26" w:rsidRPr="00C526C7">
        <w:rPr>
          <w:color w:val="000000"/>
          <w:sz w:val="28"/>
        </w:rPr>
        <w:t xml:space="preserve">21. Воздухопроницаемость стен, покрытия, перекрытия первого этажа </w:t>
      </w:r>
      <w:r w:rsidR="007D7F26" w:rsidRPr="00C526C7">
        <w:rPr>
          <w:color w:val="000000"/>
          <w:sz w:val="28"/>
          <w:lang w:val="en-US"/>
        </w:rPr>
        <w:t>G</w:t>
      </w:r>
      <w:r w:rsidR="007D7F26" w:rsidRPr="00C526C7">
        <w:rPr>
          <w:color w:val="000000"/>
          <w:sz w:val="28"/>
          <w:vertAlign w:val="subscript"/>
          <w:lang w:val="en-US"/>
        </w:rPr>
        <w:t>m</w:t>
      </w:r>
      <w:r w:rsidR="007D7F26" w:rsidRPr="00C526C7">
        <w:rPr>
          <w:color w:val="000000"/>
          <w:sz w:val="28"/>
          <w:vertAlign w:val="superscript"/>
          <w:lang w:val="en-US"/>
        </w:rPr>
        <w:t>w</w:t>
      </w:r>
      <w:r w:rsidR="007D7F26" w:rsidRPr="00C526C7">
        <w:rPr>
          <w:color w:val="000000"/>
          <w:sz w:val="28"/>
        </w:rPr>
        <w:t>=</w:t>
      </w:r>
      <w:r w:rsidR="007D7F26" w:rsidRPr="00C526C7">
        <w:rPr>
          <w:color w:val="000000"/>
          <w:sz w:val="28"/>
          <w:lang w:val="en-US"/>
        </w:rPr>
        <w:t>G</w:t>
      </w:r>
      <w:r w:rsidR="007D7F26" w:rsidRPr="00C526C7">
        <w:rPr>
          <w:color w:val="000000"/>
          <w:sz w:val="28"/>
          <w:vertAlign w:val="subscript"/>
          <w:lang w:val="en-US"/>
        </w:rPr>
        <w:t>m</w:t>
      </w:r>
      <w:r w:rsidR="007D7F26" w:rsidRPr="00C526C7">
        <w:rPr>
          <w:color w:val="000000"/>
          <w:sz w:val="28"/>
          <w:vertAlign w:val="superscript"/>
          <w:lang w:val="en-US"/>
        </w:rPr>
        <w:t>c</w:t>
      </w:r>
      <w:r w:rsidR="007D7F26" w:rsidRPr="00C526C7">
        <w:rPr>
          <w:color w:val="000000"/>
          <w:sz w:val="28"/>
        </w:rPr>
        <w:t>=</w:t>
      </w:r>
      <w:r w:rsidR="007D7F26" w:rsidRPr="00C526C7">
        <w:rPr>
          <w:color w:val="000000"/>
          <w:sz w:val="28"/>
          <w:lang w:val="en-US"/>
        </w:rPr>
        <w:t>G</w:t>
      </w:r>
      <w:r w:rsidR="007D7F26" w:rsidRPr="00C526C7">
        <w:rPr>
          <w:color w:val="000000"/>
          <w:sz w:val="28"/>
          <w:vertAlign w:val="subscript"/>
          <w:lang w:val="en-US"/>
        </w:rPr>
        <w:t>m</w:t>
      </w:r>
      <w:r w:rsidR="007D7F26" w:rsidRPr="00C526C7">
        <w:rPr>
          <w:color w:val="000000"/>
          <w:sz w:val="28"/>
          <w:vertAlign w:val="superscript"/>
          <w:lang w:val="en-US"/>
        </w:rPr>
        <w:t>f</w:t>
      </w:r>
      <w:r w:rsidR="007D7F26" w:rsidRPr="00C526C7">
        <w:rPr>
          <w:color w:val="000000"/>
          <w:sz w:val="28"/>
        </w:rPr>
        <w:t>=0.</w:t>
      </w:r>
      <w:r w:rsidRPr="00C526C7">
        <w:rPr>
          <w:color w:val="000000"/>
          <w:sz w:val="28"/>
        </w:rPr>
        <w:t>5</w:t>
      </w:r>
      <w:r>
        <w:rPr>
          <w:color w:val="000000"/>
          <w:sz w:val="28"/>
        </w:rPr>
        <w:t xml:space="preserve"> </w:t>
      </w:r>
      <w:r w:rsidRPr="00C526C7">
        <w:rPr>
          <w:color w:val="000000"/>
          <w:sz w:val="28"/>
        </w:rPr>
        <w:t>кг</w:t>
      </w:r>
      <w:r w:rsidR="007D7F26" w:rsidRPr="00C526C7">
        <w:rPr>
          <w:color w:val="000000"/>
          <w:sz w:val="28"/>
        </w:rPr>
        <w:t>/(м</w:t>
      </w:r>
      <w:r w:rsidR="007D7F26" w:rsidRPr="00C526C7">
        <w:rPr>
          <w:color w:val="000000"/>
          <w:sz w:val="28"/>
          <w:vertAlign w:val="superscript"/>
        </w:rPr>
        <w:t>2</w:t>
      </w:r>
      <w:r w:rsidR="007D7F26" w:rsidRPr="00C526C7">
        <w:rPr>
          <w:b/>
          <w:color w:val="000000"/>
          <w:sz w:val="28"/>
          <w:vertAlign w:val="superscript"/>
        </w:rPr>
        <w:t>.</w:t>
      </w:r>
      <w:r w:rsidR="007D7F26" w:rsidRPr="00C526C7">
        <w:rPr>
          <w:color w:val="000000"/>
          <w:sz w:val="28"/>
        </w:rPr>
        <w:t xml:space="preserve">ч), окон в деревянных переплетах и балконных дверей </w:t>
      </w:r>
      <w:r w:rsidR="007D7F26" w:rsidRPr="00C526C7">
        <w:rPr>
          <w:color w:val="000000"/>
          <w:sz w:val="28"/>
          <w:lang w:val="en-US"/>
        </w:rPr>
        <w:t>G</w:t>
      </w:r>
      <w:r w:rsidR="007D7F26" w:rsidRPr="00C526C7">
        <w:rPr>
          <w:color w:val="000000"/>
          <w:sz w:val="28"/>
          <w:vertAlign w:val="subscript"/>
          <w:lang w:val="en-US"/>
        </w:rPr>
        <w:t>m</w:t>
      </w:r>
      <w:r w:rsidR="007D7F26" w:rsidRPr="00C526C7">
        <w:rPr>
          <w:color w:val="000000"/>
          <w:sz w:val="28"/>
          <w:vertAlign w:val="superscript"/>
          <w:lang w:val="en-US"/>
        </w:rPr>
        <w:t>F</w:t>
      </w:r>
      <w:r w:rsidR="007D7F26" w:rsidRPr="00C526C7">
        <w:rPr>
          <w:color w:val="000000"/>
          <w:sz w:val="28"/>
        </w:rPr>
        <w:t>=</w:t>
      </w:r>
      <w:r w:rsidRPr="00C526C7">
        <w:rPr>
          <w:color w:val="000000"/>
          <w:sz w:val="28"/>
        </w:rPr>
        <w:t>6</w:t>
      </w:r>
      <w:r>
        <w:rPr>
          <w:color w:val="000000"/>
          <w:sz w:val="28"/>
        </w:rPr>
        <w:t xml:space="preserve"> </w:t>
      </w:r>
      <w:r w:rsidRPr="00C526C7">
        <w:rPr>
          <w:color w:val="000000"/>
          <w:sz w:val="28"/>
        </w:rPr>
        <w:t>кг</w:t>
      </w:r>
      <w:r w:rsidR="007D7F26" w:rsidRPr="00C526C7">
        <w:rPr>
          <w:color w:val="000000"/>
          <w:sz w:val="28"/>
        </w:rPr>
        <w:t>/(м</w:t>
      </w:r>
      <w:r w:rsidR="007D7F26" w:rsidRPr="00C526C7">
        <w:rPr>
          <w:color w:val="000000"/>
          <w:sz w:val="28"/>
          <w:vertAlign w:val="superscript"/>
        </w:rPr>
        <w:t>2</w:t>
      </w:r>
      <w:r w:rsidR="007D7F26" w:rsidRPr="00C526C7">
        <w:rPr>
          <w:b/>
          <w:color w:val="000000"/>
          <w:sz w:val="28"/>
          <w:vertAlign w:val="superscript"/>
        </w:rPr>
        <w:t>.</w:t>
      </w:r>
      <w:r w:rsidR="007D7F26" w:rsidRPr="00C526C7">
        <w:rPr>
          <w:color w:val="000000"/>
          <w:sz w:val="28"/>
        </w:rPr>
        <w:t xml:space="preserve">ч). (Таблица 12 СНиП </w:t>
      </w:r>
      <w:r w:rsidR="007D7F26" w:rsidRPr="00C526C7">
        <w:rPr>
          <w:color w:val="000000"/>
          <w:sz w:val="28"/>
          <w:lang w:val="en-US"/>
        </w:rPr>
        <w:t>II</w:t>
      </w:r>
      <w:r>
        <w:rPr>
          <w:color w:val="000000"/>
          <w:sz w:val="28"/>
        </w:rPr>
        <w:noBreakHyphen/>
      </w:r>
      <w:r w:rsidRPr="00C526C7">
        <w:rPr>
          <w:color w:val="000000"/>
          <w:sz w:val="28"/>
        </w:rPr>
        <w:t>3</w:t>
      </w:r>
      <w:r>
        <w:rPr>
          <w:color w:val="000000"/>
          <w:sz w:val="28"/>
        </w:rPr>
        <w:t>–</w:t>
      </w:r>
      <w:r w:rsidRPr="00C526C7">
        <w:rPr>
          <w:color w:val="000000"/>
          <w:sz w:val="28"/>
        </w:rPr>
        <w:t>7</w:t>
      </w:r>
      <w:r w:rsidR="007D7F26" w:rsidRPr="00C526C7">
        <w:rPr>
          <w:color w:val="000000"/>
          <w:sz w:val="28"/>
        </w:rPr>
        <w:t>9*).</w:t>
      </w:r>
    </w:p>
    <w:p w:rsidR="007D7F26" w:rsidRPr="00C526C7" w:rsidRDefault="007D7F26" w:rsidP="00C526C7">
      <w:pPr>
        <w:pStyle w:val="a9"/>
        <w:spacing w:line="360" w:lineRule="auto"/>
        <w:ind w:left="0" w:right="0" w:firstLine="709"/>
        <w:jc w:val="both"/>
        <w:rPr>
          <w:color w:val="000000"/>
          <w:sz w:val="28"/>
          <w:lang w:val="ru-RU"/>
        </w:rPr>
      </w:pPr>
      <w:r w:rsidRPr="00C526C7">
        <w:rPr>
          <w:color w:val="000000"/>
          <w:sz w:val="28"/>
          <w:lang w:val="ru-RU"/>
        </w:rPr>
        <w:t>22. Требуемая краткость воздухообмена жилого дома</w:t>
      </w:r>
      <w:r w:rsidR="00322F1B" w:rsidRPr="00C526C7">
        <w:rPr>
          <w:color w:val="000000"/>
          <w:sz w:val="28"/>
          <w:lang w:val="ru-RU"/>
        </w:rPr>
        <w:t xml:space="preserve"> </w:t>
      </w:r>
      <w:r w:rsidR="004B6094">
        <w:rPr>
          <w:color w:val="000000"/>
          <w:position w:val="-12"/>
          <w:sz w:val="28"/>
          <w:lang w:val="ru-RU"/>
        </w:rPr>
        <w:pict>
          <v:shape id="_x0000_i1047" type="#_x0000_t75" style="width:14.25pt;height:18pt">
            <v:imagedata r:id="rId29" o:title=""/>
          </v:shape>
        </w:pict>
      </w:r>
      <w:r w:rsidRPr="00C526C7">
        <w:rPr>
          <w:color w:val="000000"/>
          <w:sz w:val="28"/>
          <w:lang w:val="ru-RU"/>
        </w:rPr>
        <w:t>, 1/ч,</w:t>
      </w:r>
      <w:r w:rsidR="00C526C7">
        <w:rPr>
          <w:color w:val="000000"/>
          <w:sz w:val="28"/>
          <w:lang w:val="ru-RU"/>
        </w:rPr>
        <w:t xml:space="preserve"> </w:t>
      </w:r>
      <w:r w:rsidRPr="00C526C7">
        <w:rPr>
          <w:color w:val="000000"/>
          <w:sz w:val="28"/>
          <w:lang w:val="ru-RU"/>
        </w:rPr>
        <w:t>согласно СНиП 2.08.01, устанавливается из расчета 3м</w:t>
      </w:r>
      <w:r w:rsidRPr="00C526C7">
        <w:rPr>
          <w:color w:val="000000"/>
          <w:sz w:val="28"/>
          <w:vertAlign w:val="superscript"/>
          <w:lang w:val="ru-RU"/>
        </w:rPr>
        <w:t>3</w:t>
      </w:r>
      <w:r w:rsidRPr="00C526C7">
        <w:rPr>
          <w:color w:val="000000"/>
          <w:sz w:val="28"/>
          <w:lang w:val="ru-RU"/>
        </w:rPr>
        <w:t>/ч удаляемого воздуха на 1м</w:t>
      </w:r>
      <w:r w:rsidRPr="00C526C7">
        <w:rPr>
          <w:color w:val="000000"/>
          <w:sz w:val="28"/>
          <w:vertAlign w:val="superscript"/>
          <w:lang w:val="ru-RU"/>
        </w:rPr>
        <w:t>2</w:t>
      </w:r>
      <w:r w:rsidRPr="00C526C7">
        <w:rPr>
          <w:color w:val="000000"/>
          <w:sz w:val="28"/>
          <w:lang w:val="ru-RU"/>
        </w:rPr>
        <w:t xml:space="preserve"> жилых помещений, определяется по формуле:</w:t>
      </w:r>
    </w:p>
    <w:p w:rsidR="00C526C7" w:rsidRDefault="00C526C7" w:rsidP="00C526C7">
      <w:pPr>
        <w:spacing w:line="360" w:lineRule="auto"/>
        <w:ind w:firstLine="709"/>
        <w:jc w:val="both"/>
        <w:rPr>
          <w:color w:val="000000"/>
          <w:sz w:val="28"/>
        </w:rPr>
      </w:pPr>
    </w:p>
    <w:p w:rsidR="007D7F26" w:rsidRPr="00C526C7" w:rsidRDefault="004B6094" w:rsidP="00C526C7">
      <w:pPr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position w:val="-30"/>
          <w:sz w:val="28"/>
          <w:lang w:val="en-US"/>
        </w:rPr>
        <w:pict>
          <v:shape id="_x0000_i1048" type="#_x0000_t75" style="width:57.75pt;height:36pt">
            <v:imagedata r:id="rId30" o:title=""/>
          </v:shape>
        </w:pict>
      </w:r>
      <w:r w:rsidR="00322F1B" w:rsidRPr="00C526C7">
        <w:rPr>
          <w:color w:val="000000"/>
          <w:sz w:val="28"/>
        </w:rPr>
        <w:t xml:space="preserve">= </w:t>
      </w:r>
      <w:r w:rsidR="007D7F26" w:rsidRPr="00C526C7">
        <w:rPr>
          <w:color w:val="000000"/>
          <w:sz w:val="28"/>
        </w:rPr>
        <w:t>3</w:t>
      </w:r>
      <w:r w:rsidR="007D7F26" w:rsidRPr="00C526C7">
        <w:rPr>
          <w:b/>
          <w:color w:val="000000"/>
          <w:sz w:val="28"/>
          <w:vertAlign w:val="superscript"/>
        </w:rPr>
        <w:t>.</w:t>
      </w:r>
      <w:r w:rsidR="007D7F26" w:rsidRPr="00C526C7">
        <w:rPr>
          <w:color w:val="000000"/>
          <w:sz w:val="28"/>
        </w:rPr>
        <w:t>7990/(0.85х50752,5)=0,55</w:t>
      </w:r>
      <w:r w:rsidR="00C526C7" w:rsidRPr="00C526C7">
        <w:rPr>
          <w:color w:val="000000"/>
          <w:sz w:val="28"/>
        </w:rPr>
        <w:t>6</w:t>
      </w:r>
      <w:r w:rsidR="00C526C7">
        <w:rPr>
          <w:color w:val="000000"/>
          <w:sz w:val="28"/>
        </w:rPr>
        <w:t xml:space="preserve"> </w:t>
      </w:r>
      <w:r w:rsidR="00C526C7" w:rsidRPr="00C526C7">
        <w:rPr>
          <w:color w:val="000000"/>
          <w:sz w:val="28"/>
        </w:rPr>
        <w:t>(1/</w:t>
      </w:r>
      <w:r w:rsidR="007D7F26" w:rsidRPr="00C526C7">
        <w:rPr>
          <w:color w:val="000000"/>
          <w:sz w:val="28"/>
        </w:rPr>
        <w:t>ч),</w:t>
      </w:r>
    </w:p>
    <w:p w:rsidR="00C526C7" w:rsidRDefault="00C526C7" w:rsidP="00C526C7">
      <w:pPr>
        <w:spacing w:line="360" w:lineRule="auto"/>
        <w:ind w:firstLine="709"/>
        <w:jc w:val="both"/>
        <w:rPr>
          <w:color w:val="000000"/>
          <w:sz w:val="28"/>
        </w:rPr>
      </w:pPr>
    </w:p>
    <w:p w:rsidR="00C526C7" w:rsidRDefault="007D7F26" w:rsidP="00C526C7">
      <w:pPr>
        <w:spacing w:line="360" w:lineRule="auto"/>
        <w:ind w:firstLine="709"/>
        <w:jc w:val="both"/>
        <w:rPr>
          <w:color w:val="000000"/>
          <w:sz w:val="28"/>
        </w:rPr>
      </w:pPr>
      <w:r w:rsidRPr="00C526C7">
        <w:rPr>
          <w:color w:val="000000"/>
          <w:sz w:val="28"/>
        </w:rPr>
        <w:t>где</w:t>
      </w:r>
      <w:r w:rsidR="00C526C7">
        <w:rPr>
          <w:color w:val="000000"/>
          <w:sz w:val="28"/>
        </w:rPr>
        <w:t xml:space="preserve"> </w:t>
      </w:r>
      <w:r w:rsidRPr="00C526C7">
        <w:rPr>
          <w:color w:val="000000"/>
          <w:sz w:val="28"/>
          <w:lang w:val="en-US"/>
        </w:rPr>
        <w:t>A</w:t>
      </w:r>
      <w:r w:rsidRPr="00C526C7">
        <w:rPr>
          <w:color w:val="000000"/>
          <w:sz w:val="28"/>
          <w:vertAlign w:val="subscript"/>
          <w:lang w:val="en-US"/>
        </w:rPr>
        <w:t>r</w:t>
      </w:r>
      <w:r w:rsidRPr="00C526C7">
        <w:rPr>
          <w:color w:val="000000"/>
          <w:sz w:val="28"/>
        </w:rPr>
        <w:t xml:space="preserve"> – жилая площадь, м</w:t>
      </w:r>
      <w:r w:rsidRPr="00C526C7">
        <w:rPr>
          <w:color w:val="000000"/>
          <w:sz w:val="28"/>
          <w:vertAlign w:val="superscript"/>
        </w:rPr>
        <w:t>2</w:t>
      </w:r>
      <w:r w:rsidRPr="00C526C7">
        <w:rPr>
          <w:color w:val="000000"/>
          <w:sz w:val="28"/>
        </w:rPr>
        <w:t>;</w:t>
      </w:r>
    </w:p>
    <w:p w:rsidR="00C526C7" w:rsidRDefault="007D7F26" w:rsidP="00C526C7">
      <w:pPr>
        <w:spacing w:line="360" w:lineRule="auto"/>
        <w:ind w:firstLine="709"/>
        <w:jc w:val="both"/>
        <w:rPr>
          <w:color w:val="000000"/>
          <w:sz w:val="28"/>
        </w:rPr>
      </w:pPr>
      <w:r w:rsidRPr="00C526C7">
        <w:rPr>
          <w:color w:val="000000"/>
          <w:sz w:val="28"/>
          <w:szCs w:val="28"/>
          <w:lang w:val="en-US"/>
        </w:rPr>
        <w:sym w:font="Symbol" w:char="F062"/>
      </w:r>
      <w:r w:rsidRPr="00C526C7">
        <w:rPr>
          <w:color w:val="000000"/>
          <w:sz w:val="28"/>
          <w:vertAlign w:val="subscript"/>
          <w:lang w:val="en-US"/>
        </w:rPr>
        <w:t>v</w:t>
      </w:r>
      <w:r w:rsidRPr="00C526C7">
        <w:rPr>
          <w:color w:val="000000"/>
          <w:sz w:val="28"/>
        </w:rPr>
        <w:t xml:space="preserve"> – коэффициент, учитывающий долю внутренних ограждающих конструкций в отапливаемом объеме здания, принимаемый равным 0.85;</w:t>
      </w:r>
    </w:p>
    <w:p w:rsidR="007D7F26" w:rsidRPr="00C526C7" w:rsidRDefault="007D7F26" w:rsidP="00C526C7">
      <w:pPr>
        <w:spacing w:line="360" w:lineRule="auto"/>
        <w:ind w:firstLine="709"/>
        <w:jc w:val="both"/>
        <w:rPr>
          <w:color w:val="000000"/>
          <w:sz w:val="28"/>
        </w:rPr>
      </w:pPr>
      <w:r w:rsidRPr="00C526C7">
        <w:rPr>
          <w:color w:val="000000"/>
          <w:sz w:val="28"/>
          <w:lang w:val="en-US"/>
        </w:rPr>
        <w:t>V</w:t>
      </w:r>
      <w:r w:rsidRPr="00C526C7">
        <w:rPr>
          <w:color w:val="000000"/>
          <w:sz w:val="28"/>
          <w:vertAlign w:val="subscript"/>
          <w:lang w:val="en-US"/>
        </w:rPr>
        <w:t>h</w:t>
      </w:r>
      <w:r w:rsidRPr="00C526C7">
        <w:rPr>
          <w:color w:val="000000"/>
          <w:sz w:val="28"/>
        </w:rPr>
        <w:t xml:space="preserve"> – отапливаемый объем здания, м</w:t>
      </w:r>
      <w:r w:rsidRPr="00C526C7">
        <w:rPr>
          <w:color w:val="000000"/>
          <w:sz w:val="28"/>
          <w:vertAlign w:val="superscript"/>
        </w:rPr>
        <w:t>3</w:t>
      </w:r>
      <w:r w:rsidRPr="00C526C7">
        <w:rPr>
          <w:color w:val="000000"/>
          <w:sz w:val="28"/>
        </w:rPr>
        <w:t>.</w:t>
      </w:r>
    </w:p>
    <w:p w:rsidR="007D7F26" w:rsidRPr="00C526C7" w:rsidRDefault="007D7F26" w:rsidP="00C526C7">
      <w:pPr>
        <w:pStyle w:val="a9"/>
        <w:spacing w:line="360" w:lineRule="auto"/>
        <w:ind w:left="0" w:right="0" w:firstLine="709"/>
        <w:jc w:val="both"/>
        <w:rPr>
          <w:color w:val="000000"/>
          <w:sz w:val="28"/>
          <w:lang w:val="ru-RU"/>
        </w:rPr>
      </w:pPr>
      <w:r w:rsidRPr="00C526C7">
        <w:rPr>
          <w:color w:val="000000"/>
          <w:sz w:val="28"/>
          <w:lang w:val="ru-RU"/>
        </w:rPr>
        <w:t>23. Приведенный инфильтрационный (условный) коэффициент теплопередачи здания определяется по формуле:</w:t>
      </w:r>
    </w:p>
    <w:p w:rsidR="00C526C7" w:rsidRDefault="00C526C7" w:rsidP="00C526C7">
      <w:pPr>
        <w:spacing w:line="360" w:lineRule="auto"/>
        <w:ind w:firstLine="709"/>
        <w:jc w:val="both"/>
        <w:rPr>
          <w:color w:val="000000"/>
          <w:sz w:val="28"/>
        </w:rPr>
      </w:pPr>
    </w:p>
    <w:p w:rsidR="007D7F26" w:rsidRPr="00C526C7" w:rsidRDefault="007D7F26" w:rsidP="00C526C7">
      <w:pPr>
        <w:spacing w:line="360" w:lineRule="auto"/>
        <w:ind w:firstLine="709"/>
        <w:jc w:val="both"/>
        <w:rPr>
          <w:color w:val="000000"/>
          <w:sz w:val="28"/>
        </w:rPr>
      </w:pPr>
      <w:r w:rsidRPr="00C526C7">
        <w:rPr>
          <w:color w:val="000000"/>
          <w:sz w:val="28"/>
          <w:lang w:val="en-US"/>
        </w:rPr>
        <w:t>K</w:t>
      </w:r>
      <w:r w:rsidRPr="00C526C7">
        <w:rPr>
          <w:color w:val="000000"/>
          <w:sz w:val="28"/>
          <w:vertAlign w:val="subscript"/>
          <w:lang w:val="en-US"/>
        </w:rPr>
        <w:t>m</w:t>
      </w:r>
      <w:r w:rsidRPr="00C526C7">
        <w:rPr>
          <w:color w:val="000000"/>
          <w:sz w:val="28"/>
          <w:vertAlign w:val="superscript"/>
          <w:lang w:val="en-US"/>
        </w:rPr>
        <w:t>inf</w:t>
      </w:r>
      <w:r w:rsidRPr="00C526C7">
        <w:rPr>
          <w:color w:val="000000"/>
          <w:sz w:val="28"/>
        </w:rPr>
        <w:t>=0.28</w:t>
      </w:r>
      <w:r w:rsidRPr="00C526C7">
        <w:rPr>
          <w:b/>
          <w:color w:val="000000"/>
          <w:sz w:val="28"/>
          <w:vertAlign w:val="superscript"/>
        </w:rPr>
        <w:t>.</w:t>
      </w:r>
      <w:r w:rsidRPr="00C526C7">
        <w:rPr>
          <w:color w:val="000000"/>
          <w:sz w:val="28"/>
          <w:lang w:val="en-US"/>
        </w:rPr>
        <w:t>c</w:t>
      </w:r>
      <w:r w:rsidRPr="00C526C7">
        <w:rPr>
          <w:b/>
          <w:color w:val="000000"/>
          <w:sz w:val="28"/>
          <w:vertAlign w:val="superscript"/>
        </w:rPr>
        <w:t>.</w:t>
      </w:r>
      <w:r w:rsidRPr="00C526C7">
        <w:rPr>
          <w:color w:val="000000"/>
          <w:sz w:val="28"/>
          <w:lang w:val="en-US"/>
        </w:rPr>
        <w:t>n</w:t>
      </w:r>
      <w:r w:rsidRPr="00C526C7">
        <w:rPr>
          <w:color w:val="000000"/>
          <w:sz w:val="28"/>
          <w:vertAlign w:val="subscript"/>
          <w:lang w:val="en-US"/>
        </w:rPr>
        <w:t>a</w:t>
      </w:r>
      <w:r w:rsidRPr="00C526C7">
        <w:rPr>
          <w:b/>
          <w:color w:val="000000"/>
          <w:sz w:val="28"/>
          <w:vertAlign w:val="superscript"/>
        </w:rPr>
        <w:t>.</w:t>
      </w:r>
      <w:r w:rsidRPr="00C526C7">
        <w:rPr>
          <w:color w:val="000000"/>
          <w:sz w:val="28"/>
          <w:szCs w:val="28"/>
          <w:lang w:val="en-US"/>
        </w:rPr>
        <w:sym w:font="Symbol" w:char="F062"/>
      </w:r>
      <w:r w:rsidRPr="00C526C7">
        <w:rPr>
          <w:color w:val="000000"/>
          <w:sz w:val="28"/>
          <w:vertAlign w:val="subscript"/>
          <w:lang w:val="en-US"/>
        </w:rPr>
        <w:t>V</w:t>
      </w:r>
      <w:r w:rsidRPr="00C526C7">
        <w:rPr>
          <w:b/>
          <w:color w:val="000000"/>
          <w:sz w:val="28"/>
          <w:vertAlign w:val="superscript"/>
        </w:rPr>
        <w:t>.</w:t>
      </w:r>
      <w:r w:rsidRPr="00C526C7">
        <w:rPr>
          <w:color w:val="000000"/>
          <w:sz w:val="28"/>
          <w:lang w:val="en-US"/>
        </w:rPr>
        <w:t>V</w:t>
      </w:r>
      <w:r w:rsidRPr="00C526C7">
        <w:rPr>
          <w:color w:val="000000"/>
          <w:sz w:val="28"/>
          <w:vertAlign w:val="subscript"/>
          <w:lang w:val="en-US"/>
        </w:rPr>
        <w:t>h</w:t>
      </w:r>
      <w:r w:rsidRPr="00C526C7">
        <w:rPr>
          <w:b/>
          <w:color w:val="000000"/>
          <w:sz w:val="28"/>
          <w:vertAlign w:val="superscript"/>
        </w:rPr>
        <w:t>.</w:t>
      </w:r>
      <w:r w:rsidRPr="00C526C7">
        <w:rPr>
          <w:color w:val="000000"/>
          <w:sz w:val="28"/>
          <w:szCs w:val="28"/>
          <w:lang w:val="en-US"/>
        </w:rPr>
        <w:sym w:font="Symbol" w:char="F067"/>
      </w:r>
      <w:r w:rsidRPr="00C526C7">
        <w:rPr>
          <w:color w:val="000000"/>
          <w:sz w:val="28"/>
          <w:vertAlign w:val="subscript"/>
          <w:lang w:val="en-US"/>
        </w:rPr>
        <w:t>a</w:t>
      </w:r>
      <w:r w:rsidRPr="00C526C7">
        <w:rPr>
          <w:color w:val="000000"/>
          <w:sz w:val="28"/>
          <w:vertAlign w:val="superscript"/>
          <w:lang w:val="en-US"/>
        </w:rPr>
        <w:t>ht</w:t>
      </w:r>
      <w:r w:rsidRPr="00C526C7">
        <w:rPr>
          <w:b/>
          <w:color w:val="000000"/>
          <w:sz w:val="28"/>
          <w:vertAlign w:val="superscript"/>
        </w:rPr>
        <w:t>.</w:t>
      </w:r>
      <w:r w:rsidRPr="00C526C7">
        <w:rPr>
          <w:color w:val="000000"/>
          <w:sz w:val="28"/>
          <w:lang w:val="en-US"/>
        </w:rPr>
        <w:t>k</w:t>
      </w:r>
      <w:r w:rsidRPr="00C526C7">
        <w:rPr>
          <w:color w:val="000000"/>
          <w:sz w:val="28"/>
        </w:rPr>
        <w:t>/</w:t>
      </w:r>
      <w:r w:rsidRPr="00C526C7">
        <w:rPr>
          <w:color w:val="000000"/>
          <w:sz w:val="28"/>
          <w:lang w:val="en-US"/>
        </w:rPr>
        <w:t>A</w:t>
      </w:r>
      <w:r w:rsidRPr="00C526C7">
        <w:rPr>
          <w:color w:val="000000"/>
          <w:sz w:val="28"/>
          <w:vertAlign w:val="subscript"/>
          <w:lang w:val="en-US"/>
        </w:rPr>
        <w:t>e</w:t>
      </w:r>
      <w:r w:rsidRPr="00C526C7">
        <w:rPr>
          <w:color w:val="000000"/>
          <w:sz w:val="28"/>
          <w:vertAlign w:val="superscript"/>
          <w:lang w:val="en-US"/>
        </w:rPr>
        <w:t>sum</w:t>
      </w:r>
      <w:r w:rsidRPr="00C526C7">
        <w:rPr>
          <w:color w:val="000000"/>
          <w:sz w:val="28"/>
        </w:rPr>
        <w:t>,</w:t>
      </w:r>
    </w:p>
    <w:p w:rsidR="00C526C7" w:rsidRDefault="00C526C7" w:rsidP="00C526C7">
      <w:pPr>
        <w:spacing w:line="360" w:lineRule="auto"/>
        <w:ind w:firstLine="709"/>
        <w:jc w:val="both"/>
        <w:rPr>
          <w:color w:val="000000"/>
          <w:sz w:val="28"/>
        </w:rPr>
      </w:pPr>
    </w:p>
    <w:p w:rsidR="007D7F26" w:rsidRPr="00C526C7" w:rsidRDefault="007D7F26" w:rsidP="00C526C7">
      <w:pPr>
        <w:spacing w:line="360" w:lineRule="auto"/>
        <w:ind w:firstLine="709"/>
        <w:jc w:val="both"/>
        <w:rPr>
          <w:color w:val="000000"/>
          <w:sz w:val="28"/>
        </w:rPr>
      </w:pPr>
      <w:r w:rsidRPr="00C526C7">
        <w:rPr>
          <w:color w:val="000000"/>
          <w:sz w:val="28"/>
          <w:lang w:val="en-US"/>
        </w:rPr>
        <w:t>K</w:t>
      </w:r>
      <w:r w:rsidRPr="00C526C7">
        <w:rPr>
          <w:color w:val="000000"/>
          <w:sz w:val="28"/>
          <w:vertAlign w:val="subscript"/>
          <w:lang w:val="en-US"/>
        </w:rPr>
        <w:t>m</w:t>
      </w:r>
      <w:r w:rsidRPr="00C526C7">
        <w:rPr>
          <w:color w:val="000000"/>
          <w:sz w:val="28"/>
          <w:vertAlign w:val="superscript"/>
          <w:lang w:val="en-US"/>
        </w:rPr>
        <w:t>inf</w:t>
      </w:r>
      <w:r w:rsidRPr="00C526C7">
        <w:rPr>
          <w:color w:val="000000"/>
          <w:sz w:val="28"/>
        </w:rPr>
        <w:t>=0,28×0,556×0,85×50752,5×1,283×0,8/7987,9=0,8</w:t>
      </w:r>
      <w:r w:rsidR="00C526C7" w:rsidRPr="00C526C7">
        <w:rPr>
          <w:color w:val="000000"/>
          <w:sz w:val="28"/>
        </w:rPr>
        <w:t>6</w:t>
      </w:r>
      <w:r w:rsidR="00C526C7">
        <w:rPr>
          <w:color w:val="000000"/>
          <w:sz w:val="28"/>
        </w:rPr>
        <w:t xml:space="preserve"> </w:t>
      </w:r>
      <w:r w:rsidR="00C526C7" w:rsidRPr="00C526C7">
        <w:rPr>
          <w:color w:val="000000"/>
          <w:sz w:val="28"/>
        </w:rPr>
        <w:t>(Вт/</w:t>
      </w:r>
      <w:r w:rsidRPr="00C526C7">
        <w:rPr>
          <w:color w:val="000000"/>
          <w:sz w:val="28"/>
        </w:rPr>
        <w:t>(м</w:t>
      </w:r>
      <w:r w:rsidRPr="00C526C7">
        <w:rPr>
          <w:color w:val="000000"/>
          <w:sz w:val="28"/>
          <w:vertAlign w:val="superscript"/>
        </w:rPr>
        <w:t>2</w:t>
      </w:r>
      <w:r w:rsidRPr="00C526C7">
        <w:rPr>
          <w:b/>
          <w:color w:val="000000"/>
          <w:sz w:val="28"/>
          <w:vertAlign w:val="superscript"/>
        </w:rPr>
        <w:t>.</w:t>
      </w:r>
      <w:r w:rsidRPr="00C526C7">
        <w:rPr>
          <w:color w:val="000000"/>
          <w:sz w:val="28"/>
          <w:vertAlign w:val="superscript"/>
        </w:rPr>
        <w:t>0</w:t>
      </w:r>
      <w:r w:rsidRPr="00C526C7">
        <w:rPr>
          <w:color w:val="000000"/>
          <w:sz w:val="28"/>
        </w:rPr>
        <w:t>С)).</w:t>
      </w:r>
    </w:p>
    <w:p w:rsidR="00C526C7" w:rsidRDefault="007D7F26" w:rsidP="00C526C7">
      <w:pPr>
        <w:pStyle w:val="a9"/>
        <w:spacing w:line="360" w:lineRule="auto"/>
        <w:ind w:left="0" w:right="0" w:firstLine="709"/>
        <w:jc w:val="both"/>
        <w:rPr>
          <w:color w:val="000000"/>
          <w:sz w:val="28"/>
          <w:lang w:val="ru-RU"/>
        </w:rPr>
      </w:pPr>
      <w:r w:rsidRPr="00C526C7">
        <w:rPr>
          <w:color w:val="000000"/>
          <w:sz w:val="28"/>
          <w:lang w:val="ru-RU"/>
        </w:rPr>
        <w:t>где</w:t>
      </w:r>
      <w:r w:rsidRPr="00C526C7">
        <w:rPr>
          <w:color w:val="000000"/>
          <w:sz w:val="28"/>
          <w:lang w:val="ru-RU"/>
        </w:rPr>
        <w:tab/>
        <w:t>с – удельная теплоемкость воздуха, равная 1кДж/(кг</w:t>
      </w:r>
      <w:r w:rsidRPr="00C526C7">
        <w:rPr>
          <w:b/>
          <w:color w:val="000000"/>
          <w:sz w:val="28"/>
          <w:vertAlign w:val="superscript"/>
          <w:lang w:val="ru-RU"/>
        </w:rPr>
        <w:t>.</w:t>
      </w:r>
      <w:r w:rsidRPr="00C526C7">
        <w:rPr>
          <w:color w:val="000000"/>
          <w:sz w:val="28"/>
          <w:vertAlign w:val="superscript"/>
          <w:lang w:val="ru-RU"/>
        </w:rPr>
        <w:t>0</w:t>
      </w:r>
      <w:r w:rsidRPr="00C526C7">
        <w:rPr>
          <w:color w:val="000000"/>
          <w:sz w:val="28"/>
          <w:lang w:val="ru-RU"/>
        </w:rPr>
        <w:t>С),</w:t>
      </w:r>
    </w:p>
    <w:p w:rsidR="00C526C7" w:rsidRDefault="007D7F26" w:rsidP="00C526C7">
      <w:pPr>
        <w:pStyle w:val="a9"/>
        <w:spacing w:line="360" w:lineRule="auto"/>
        <w:ind w:left="0" w:right="0" w:firstLine="709"/>
        <w:jc w:val="both"/>
        <w:rPr>
          <w:color w:val="000000"/>
          <w:sz w:val="28"/>
          <w:lang w:val="ru-RU"/>
        </w:rPr>
      </w:pPr>
      <w:r w:rsidRPr="00C526C7">
        <w:rPr>
          <w:color w:val="000000"/>
          <w:sz w:val="28"/>
        </w:rPr>
        <w:t>n</w:t>
      </w:r>
      <w:r w:rsidRPr="00C526C7">
        <w:rPr>
          <w:color w:val="000000"/>
          <w:sz w:val="28"/>
          <w:vertAlign w:val="subscript"/>
        </w:rPr>
        <w:t>a</w:t>
      </w:r>
      <w:r w:rsidRPr="00C526C7">
        <w:rPr>
          <w:color w:val="000000"/>
          <w:sz w:val="28"/>
          <w:lang w:val="ru-RU"/>
        </w:rPr>
        <w:t xml:space="preserve"> – средняя кратность воздухообмена здания за отопительный период (для жилых зданий 3м</w:t>
      </w:r>
      <w:r w:rsidRPr="00C526C7">
        <w:rPr>
          <w:color w:val="000000"/>
          <w:sz w:val="28"/>
          <w:vertAlign w:val="superscript"/>
          <w:lang w:val="ru-RU"/>
        </w:rPr>
        <w:t>3</w:t>
      </w:r>
      <w:r w:rsidRPr="00C526C7">
        <w:rPr>
          <w:color w:val="000000"/>
          <w:sz w:val="28"/>
          <w:lang w:val="ru-RU"/>
        </w:rPr>
        <w:t>/ч, для других зданий согласно СНиП 2.08.01 и СНиП 2.08.02;</w:t>
      </w:r>
    </w:p>
    <w:p w:rsidR="00C526C7" w:rsidRDefault="007D7F26" w:rsidP="00C526C7">
      <w:pPr>
        <w:pStyle w:val="a9"/>
        <w:spacing w:line="360" w:lineRule="auto"/>
        <w:ind w:left="0" w:right="0" w:firstLine="709"/>
        <w:jc w:val="both"/>
        <w:rPr>
          <w:color w:val="000000"/>
          <w:sz w:val="28"/>
          <w:lang w:val="ru-RU"/>
        </w:rPr>
      </w:pPr>
      <w:r w:rsidRPr="00C526C7">
        <w:rPr>
          <w:color w:val="000000"/>
          <w:sz w:val="28"/>
          <w:szCs w:val="28"/>
        </w:rPr>
        <w:sym w:font="Symbol" w:char="F062"/>
      </w:r>
      <w:r w:rsidRPr="00C526C7">
        <w:rPr>
          <w:color w:val="000000"/>
          <w:sz w:val="28"/>
          <w:vertAlign w:val="subscript"/>
        </w:rPr>
        <w:t>V</w:t>
      </w:r>
      <w:r w:rsidRPr="00C526C7">
        <w:rPr>
          <w:color w:val="000000"/>
          <w:sz w:val="28"/>
          <w:lang w:val="ru-RU"/>
        </w:rPr>
        <w:t xml:space="preserve"> – коэффициент снижения объема воздуха в здании, учитывающий наличие внутренних ограждающих конструкций, при отсутствии данных принимать равным 0.85;</w:t>
      </w:r>
    </w:p>
    <w:p w:rsidR="00C526C7" w:rsidRDefault="007D7F26" w:rsidP="00C526C7">
      <w:pPr>
        <w:pStyle w:val="a9"/>
        <w:spacing w:line="360" w:lineRule="auto"/>
        <w:ind w:left="0" w:right="0" w:firstLine="709"/>
        <w:jc w:val="both"/>
        <w:rPr>
          <w:color w:val="000000"/>
          <w:sz w:val="28"/>
          <w:lang w:val="ru-RU"/>
        </w:rPr>
      </w:pPr>
      <w:r w:rsidRPr="00C526C7">
        <w:rPr>
          <w:color w:val="000000"/>
          <w:sz w:val="28"/>
        </w:rPr>
        <w:t>V</w:t>
      </w:r>
      <w:r w:rsidRPr="00C526C7">
        <w:rPr>
          <w:color w:val="000000"/>
          <w:sz w:val="28"/>
          <w:vertAlign w:val="subscript"/>
        </w:rPr>
        <w:t>h</w:t>
      </w:r>
      <w:r w:rsidRPr="00C526C7">
        <w:rPr>
          <w:color w:val="000000"/>
          <w:sz w:val="28"/>
          <w:lang w:val="ru-RU"/>
        </w:rPr>
        <w:t xml:space="preserve"> – отапливаемый объем здания;</w:t>
      </w:r>
    </w:p>
    <w:p w:rsidR="007D7F26" w:rsidRPr="00C526C7" w:rsidRDefault="007D7F26" w:rsidP="00C526C7">
      <w:pPr>
        <w:pStyle w:val="a9"/>
        <w:spacing w:line="360" w:lineRule="auto"/>
        <w:ind w:left="0" w:right="0" w:firstLine="709"/>
        <w:jc w:val="both"/>
        <w:rPr>
          <w:color w:val="000000"/>
          <w:sz w:val="28"/>
          <w:lang w:val="ru-RU"/>
        </w:rPr>
      </w:pPr>
      <w:r w:rsidRPr="00C526C7">
        <w:rPr>
          <w:color w:val="000000"/>
          <w:sz w:val="28"/>
          <w:szCs w:val="28"/>
        </w:rPr>
        <w:sym w:font="Symbol" w:char="F067"/>
      </w:r>
      <w:r w:rsidRPr="00C526C7">
        <w:rPr>
          <w:color w:val="000000"/>
          <w:sz w:val="28"/>
          <w:vertAlign w:val="subscript"/>
        </w:rPr>
        <w:t>a</w:t>
      </w:r>
      <w:r w:rsidRPr="00C526C7">
        <w:rPr>
          <w:color w:val="000000"/>
          <w:sz w:val="28"/>
          <w:vertAlign w:val="superscript"/>
        </w:rPr>
        <w:t>ht</w:t>
      </w:r>
      <w:r w:rsidRPr="00C526C7">
        <w:rPr>
          <w:color w:val="000000"/>
          <w:sz w:val="28"/>
          <w:lang w:val="ru-RU"/>
        </w:rPr>
        <w:t xml:space="preserve"> – средняя плотность наружного воздуха за отопительный период, равный 353/(273+2)=1.283</w:t>
      </w:r>
    </w:p>
    <w:p w:rsidR="007D7F26" w:rsidRPr="00C526C7" w:rsidRDefault="007D7F26" w:rsidP="00C526C7">
      <w:pPr>
        <w:pStyle w:val="a9"/>
        <w:spacing w:line="360" w:lineRule="auto"/>
        <w:ind w:left="0" w:right="0" w:firstLine="709"/>
        <w:jc w:val="both"/>
        <w:rPr>
          <w:color w:val="000000"/>
          <w:sz w:val="28"/>
          <w:lang w:val="ru-RU"/>
        </w:rPr>
      </w:pPr>
      <w:r w:rsidRPr="00C526C7">
        <w:rPr>
          <w:color w:val="000000"/>
          <w:sz w:val="28"/>
        </w:rPr>
        <w:t>k</w:t>
      </w:r>
      <w:r w:rsidRPr="00C526C7">
        <w:rPr>
          <w:color w:val="000000"/>
          <w:sz w:val="28"/>
          <w:lang w:val="ru-RU"/>
        </w:rPr>
        <w:t xml:space="preserve"> – коэффициент учета влияния встречного теплового потока в конструкциях, равный 0.7 – для стыков панельных стен, 0.8 – для окон и балконных дверей;</w:t>
      </w:r>
    </w:p>
    <w:p w:rsidR="007D7F26" w:rsidRPr="00C526C7" w:rsidRDefault="007D7F26" w:rsidP="00C526C7">
      <w:pPr>
        <w:pStyle w:val="a9"/>
        <w:spacing w:line="360" w:lineRule="auto"/>
        <w:ind w:left="0" w:right="0" w:firstLine="709"/>
        <w:jc w:val="both"/>
        <w:rPr>
          <w:color w:val="000000"/>
          <w:sz w:val="28"/>
          <w:lang w:val="ru-RU"/>
        </w:rPr>
      </w:pPr>
      <w:r w:rsidRPr="00C526C7">
        <w:rPr>
          <w:color w:val="000000"/>
          <w:sz w:val="28"/>
        </w:rPr>
        <w:t>A</w:t>
      </w:r>
      <w:r w:rsidRPr="00C526C7">
        <w:rPr>
          <w:color w:val="000000"/>
          <w:sz w:val="28"/>
          <w:vertAlign w:val="subscript"/>
        </w:rPr>
        <w:t>e</w:t>
      </w:r>
      <w:r w:rsidRPr="00C526C7">
        <w:rPr>
          <w:color w:val="000000"/>
          <w:sz w:val="28"/>
          <w:vertAlign w:val="superscript"/>
        </w:rPr>
        <w:t>sum</w:t>
      </w:r>
      <w:r w:rsidRPr="00C526C7">
        <w:rPr>
          <w:color w:val="000000"/>
          <w:sz w:val="28"/>
          <w:lang w:val="ru-RU"/>
        </w:rPr>
        <w:t xml:space="preserve"> – общая площадь наружных ограждающих конструкций, включая покрытие и перекрытие пола первого этажа;</w:t>
      </w:r>
    </w:p>
    <w:p w:rsidR="007D7F26" w:rsidRPr="00C526C7" w:rsidRDefault="007D7F26" w:rsidP="00C526C7">
      <w:pPr>
        <w:pStyle w:val="a9"/>
        <w:spacing w:line="360" w:lineRule="auto"/>
        <w:ind w:left="0" w:right="0" w:firstLine="709"/>
        <w:jc w:val="both"/>
        <w:rPr>
          <w:color w:val="000000"/>
          <w:sz w:val="28"/>
          <w:lang w:val="ru-RU"/>
        </w:rPr>
      </w:pPr>
      <w:r w:rsidRPr="00C526C7">
        <w:rPr>
          <w:color w:val="000000"/>
          <w:sz w:val="28"/>
          <w:lang w:val="ru-RU"/>
        </w:rPr>
        <w:t>24. Общий коэффициент теплопередачи, Вт/(м</w:t>
      </w:r>
      <w:r w:rsidRPr="00C526C7">
        <w:rPr>
          <w:color w:val="000000"/>
          <w:sz w:val="28"/>
          <w:vertAlign w:val="superscript"/>
          <w:lang w:val="ru-RU"/>
        </w:rPr>
        <w:t>2</w:t>
      </w:r>
      <w:r w:rsidRPr="00C526C7">
        <w:rPr>
          <w:b/>
          <w:color w:val="000000"/>
          <w:sz w:val="28"/>
          <w:vertAlign w:val="superscript"/>
          <w:lang w:val="ru-RU"/>
        </w:rPr>
        <w:t>.</w:t>
      </w:r>
      <w:r w:rsidRPr="00C526C7">
        <w:rPr>
          <w:color w:val="000000"/>
          <w:sz w:val="28"/>
          <w:vertAlign w:val="superscript"/>
          <w:lang w:val="ru-RU"/>
        </w:rPr>
        <w:t>0</w:t>
      </w:r>
      <w:r w:rsidRPr="00C526C7">
        <w:rPr>
          <w:color w:val="000000"/>
          <w:sz w:val="28"/>
          <w:lang w:val="ru-RU"/>
        </w:rPr>
        <w:t>С), определяемый по формуле:</w:t>
      </w:r>
    </w:p>
    <w:p w:rsidR="00C526C7" w:rsidRDefault="00C526C7" w:rsidP="00C526C7">
      <w:pPr>
        <w:spacing w:line="360" w:lineRule="auto"/>
        <w:ind w:firstLine="709"/>
        <w:jc w:val="both"/>
        <w:rPr>
          <w:color w:val="000000"/>
          <w:sz w:val="28"/>
        </w:rPr>
      </w:pPr>
    </w:p>
    <w:p w:rsidR="007D7F26" w:rsidRPr="00C526C7" w:rsidRDefault="007D7F26" w:rsidP="00C526C7">
      <w:pPr>
        <w:spacing w:line="360" w:lineRule="auto"/>
        <w:ind w:firstLine="709"/>
        <w:jc w:val="both"/>
        <w:rPr>
          <w:color w:val="000000"/>
          <w:sz w:val="28"/>
        </w:rPr>
      </w:pPr>
      <w:r w:rsidRPr="00C526C7">
        <w:rPr>
          <w:color w:val="000000"/>
          <w:sz w:val="28"/>
          <w:lang w:val="en-US"/>
        </w:rPr>
        <w:t>K</w:t>
      </w:r>
      <w:r w:rsidRPr="00C526C7">
        <w:rPr>
          <w:color w:val="000000"/>
          <w:sz w:val="28"/>
          <w:vertAlign w:val="subscript"/>
          <w:lang w:val="en-US"/>
        </w:rPr>
        <w:t>m</w:t>
      </w:r>
      <w:r w:rsidRPr="00C526C7">
        <w:rPr>
          <w:color w:val="000000"/>
          <w:sz w:val="28"/>
        </w:rPr>
        <w:t>=</w:t>
      </w:r>
      <w:r w:rsidRPr="00C526C7">
        <w:rPr>
          <w:color w:val="000000"/>
          <w:sz w:val="28"/>
          <w:lang w:val="en-US"/>
        </w:rPr>
        <w:t>K</w:t>
      </w:r>
      <w:r w:rsidRPr="00C526C7">
        <w:rPr>
          <w:color w:val="000000"/>
          <w:sz w:val="28"/>
          <w:vertAlign w:val="subscript"/>
          <w:lang w:val="en-US"/>
        </w:rPr>
        <w:t>m</w:t>
      </w:r>
      <w:r w:rsidRPr="00C526C7">
        <w:rPr>
          <w:color w:val="000000"/>
          <w:sz w:val="28"/>
          <w:vertAlign w:val="superscript"/>
          <w:lang w:val="en-US"/>
        </w:rPr>
        <w:t>tr</w:t>
      </w:r>
      <w:r w:rsidRPr="00C526C7">
        <w:rPr>
          <w:color w:val="000000"/>
          <w:sz w:val="28"/>
        </w:rPr>
        <w:t>+</w:t>
      </w:r>
      <w:r w:rsidRPr="00C526C7">
        <w:rPr>
          <w:color w:val="000000"/>
          <w:sz w:val="28"/>
          <w:lang w:val="en-US"/>
        </w:rPr>
        <w:t>K</w:t>
      </w:r>
      <w:r w:rsidRPr="00C526C7">
        <w:rPr>
          <w:color w:val="000000"/>
          <w:sz w:val="28"/>
          <w:vertAlign w:val="subscript"/>
          <w:lang w:val="en-US"/>
        </w:rPr>
        <w:t>m</w:t>
      </w:r>
      <w:r w:rsidRPr="00C526C7">
        <w:rPr>
          <w:color w:val="000000"/>
          <w:sz w:val="28"/>
          <w:vertAlign w:val="superscript"/>
          <w:lang w:val="en-US"/>
        </w:rPr>
        <w:t>inf</w:t>
      </w:r>
      <w:r w:rsidRPr="00C526C7">
        <w:rPr>
          <w:color w:val="000000"/>
          <w:sz w:val="28"/>
        </w:rPr>
        <w:t>=1,09+0,86=1,9</w:t>
      </w:r>
      <w:r w:rsidR="00C526C7" w:rsidRPr="00C526C7">
        <w:rPr>
          <w:color w:val="000000"/>
          <w:sz w:val="28"/>
        </w:rPr>
        <w:t>5</w:t>
      </w:r>
      <w:r w:rsidR="00C526C7">
        <w:rPr>
          <w:color w:val="000000"/>
          <w:sz w:val="28"/>
        </w:rPr>
        <w:t xml:space="preserve"> </w:t>
      </w:r>
      <w:r w:rsidR="00C526C7" w:rsidRPr="00C526C7">
        <w:rPr>
          <w:color w:val="000000"/>
          <w:sz w:val="28"/>
        </w:rPr>
        <w:t>(Вт/</w:t>
      </w:r>
      <w:r w:rsidRPr="00C526C7">
        <w:rPr>
          <w:color w:val="000000"/>
          <w:sz w:val="28"/>
        </w:rPr>
        <w:t>(м</w:t>
      </w:r>
      <w:r w:rsidRPr="00C526C7">
        <w:rPr>
          <w:color w:val="000000"/>
          <w:sz w:val="28"/>
          <w:vertAlign w:val="superscript"/>
        </w:rPr>
        <w:t>2</w:t>
      </w:r>
      <w:r w:rsidRPr="00C526C7">
        <w:rPr>
          <w:b/>
          <w:color w:val="000000"/>
          <w:sz w:val="28"/>
          <w:vertAlign w:val="superscript"/>
        </w:rPr>
        <w:t>.</w:t>
      </w:r>
      <w:r w:rsidRPr="00C526C7">
        <w:rPr>
          <w:color w:val="000000"/>
          <w:sz w:val="28"/>
          <w:vertAlign w:val="superscript"/>
        </w:rPr>
        <w:t>0</w:t>
      </w:r>
      <w:r w:rsidRPr="00C526C7">
        <w:rPr>
          <w:color w:val="000000"/>
          <w:sz w:val="28"/>
        </w:rPr>
        <w:t>С)).</w:t>
      </w:r>
    </w:p>
    <w:p w:rsidR="00C526C7" w:rsidRDefault="00C526C7" w:rsidP="00C526C7">
      <w:pPr>
        <w:pStyle w:val="6"/>
        <w:keepNext w:val="0"/>
        <w:ind w:firstLine="709"/>
        <w:jc w:val="both"/>
        <w:rPr>
          <w:color w:val="000000"/>
        </w:rPr>
      </w:pPr>
    </w:p>
    <w:p w:rsidR="007D7F26" w:rsidRPr="00C526C7" w:rsidRDefault="007D7F26" w:rsidP="00C526C7">
      <w:pPr>
        <w:pStyle w:val="6"/>
        <w:keepNext w:val="0"/>
        <w:ind w:firstLine="709"/>
        <w:jc w:val="both"/>
        <w:rPr>
          <w:color w:val="000000"/>
        </w:rPr>
      </w:pPr>
      <w:r w:rsidRPr="00C526C7">
        <w:rPr>
          <w:color w:val="000000"/>
        </w:rPr>
        <w:t>Теплоэнергетические показатели</w:t>
      </w:r>
    </w:p>
    <w:p w:rsidR="007D7F26" w:rsidRPr="00C526C7" w:rsidRDefault="007D7F26" w:rsidP="00C526C7">
      <w:pPr>
        <w:pStyle w:val="a9"/>
        <w:spacing w:line="360" w:lineRule="auto"/>
        <w:ind w:left="0" w:right="0" w:firstLine="709"/>
        <w:jc w:val="both"/>
        <w:rPr>
          <w:color w:val="000000"/>
          <w:sz w:val="28"/>
          <w:lang w:val="ru-RU"/>
        </w:rPr>
      </w:pPr>
      <w:r w:rsidRPr="00C526C7">
        <w:rPr>
          <w:color w:val="000000"/>
          <w:sz w:val="28"/>
          <w:lang w:val="ru-RU"/>
        </w:rPr>
        <w:t xml:space="preserve">25. Общие теплопотери через ограждающую оболочку здания за отопительный период </w:t>
      </w:r>
      <w:r w:rsidRPr="00C526C7">
        <w:rPr>
          <w:color w:val="000000"/>
          <w:sz w:val="28"/>
        </w:rPr>
        <w:t>Q</w:t>
      </w:r>
      <w:r w:rsidRPr="00C526C7">
        <w:rPr>
          <w:color w:val="000000"/>
          <w:sz w:val="28"/>
          <w:vertAlign w:val="subscript"/>
        </w:rPr>
        <w:t>h</w:t>
      </w:r>
      <w:r w:rsidRPr="00C526C7">
        <w:rPr>
          <w:color w:val="000000"/>
          <w:sz w:val="28"/>
          <w:lang w:val="ru-RU"/>
        </w:rPr>
        <w:t>, МДж, определяют по формуле:</w:t>
      </w:r>
    </w:p>
    <w:p w:rsidR="00C526C7" w:rsidRDefault="00C526C7" w:rsidP="00C526C7">
      <w:pPr>
        <w:spacing w:line="360" w:lineRule="auto"/>
        <w:ind w:firstLine="709"/>
        <w:jc w:val="both"/>
        <w:rPr>
          <w:color w:val="000000"/>
          <w:sz w:val="28"/>
        </w:rPr>
      </w:pPr>
    </w:p>
    <w:p w:rsidR="007D7F26" w:rsidRPr="00C526C7" w:rsidRDefault="007D7F26" w:rsidP="00C526C7">
      <w:pPr>
        <w:spacing w:line="360" w:lineRule="auto"/>
        <w:ind w:firstLine="709"/>
        <w:jc w:val="both"/>
        <w:rPr>
          <w:color w:val="000000"/>
          <w:sz w:val="28"/>
          <w:lang w:val="en-US"/>
        </w:rPr>
      </w:pPr>
      <w:r w:rsidRPr="00C526C7">
        <w:rPr>
          <w:color w:val="000000"/>
          <w:sz w:val="28"/>
          <w:lang w:val="en-US"/>
        </w:rPr>
        <w:t>Q</w:t>
      </w:r>
      <w:r w:rsidRPr="00C526C7">
        <w:rPr>
          <w:color w:val="000000"/>
          <w:sz w:val="28"/>
          <w:vertAlign w:val="subscript"/>
          <w:lang w:val="en-US"/>
        </w:rPr>
        <w:t>h</w:t>
      </w:r>
      <w:r w:rsidRPr="00C526C7">
        <w:rPr>
          <w:color w:val="000000"/>
          <w:sz w:val="28"/>
          <w:lang w:val="en-US"/>
        </w:rPr>
        <w:t>=0.0864</w:t>
      </w:r>
      <w:r w:rsidRPr="00C526C7">
        <w:rPr>
          <w:b/>
          <w:color w:val="000000"/>
          <w:sz w:val="28"/>
          <w:vertAlign w:val="superscript"/>
          <w:lang w:val="en-US"/>
        </w:rPr>
        <w:t>.</w:t>
      </w:r>
      <w:r w:rsidRPr="00C526C7">
        <w:rPr>
          <w:color w:val="000000"/>
          <w:sz w:val="28"/>
          <w:lang w:val="en-US"/>
        </w:rPr>
        <w:t>K</w:t>
      </w:r>
      <w:r w:rsidRPr="00C526C7">
        <w:rPr>
          <w:color w:val="000000"/>
          <w:sz w:val="28"/>
          <w:vertAlign w:val="subscript"/>
          <w:lang w:val="en-US"/>
        </w:rPr>
        <w:t>m</w:t>
      </w:r>
      <w:r w:rsidRPr="00C526C7">
        <w:rPr>
          <w:b/>
          <w:color w:val="000000"/>
          <w:sz w:val="28"/>
          <w:vertAlign w:val="superscript"/>
          <w:lang w:val="en-US"/>
        </w:rPr>
        <w:t>.</w:t>
      </w:r>
      <w:r w:rsidRPr="00C526C7">
        <w:rPr>
          <w:color w:val="000000"/>
          <w:sz w:val="28"/>
          <w:lang w:val="en-US"/>
        </w:rPr>
        <w:t>D</w:t>
      </w:r>
      <w:r w:rsidRPr="00C526C7">
        <w:rPr>
          <w:color w:val="000000"/>
          <w:sz w:val="28"/>
          <w:vertAlign w:val="subscript"/>
          <w:lang w:val="en-US"/>
        </w:rPr>
        <w:t>d</w:t>
      </w:r>
      <w:r w:rsidRPr="00C526C7">
        <w:rPr>
          <w:b/>
          <w:color w:val="000000"/>
          <w:sz w:val="28"/>
          <w:vertAlign w:val="superscript"/>
          <w:lang w:val="en-US"/>
        </w:rPr>
        <w:t>.</w:t>
      </w:r>
      <w:r w:rsidRPr="00C526C7">
        <w:rPr>
          <w:color w:val="000000"/>
          <w:sz w:val="28"/>
          <w:lang w:val="en-US"/>
        </w:rPr>
        <w:t>A</w:t>
      </w:r>
      <w:r w:rsidRPr="00C526C7">
        <w:rPr>
          <w:color w:val="000000"/>
          <w:sz w:val="28"/>
          <w:vertAlign w:val="subscript"/>
          <w:lang w:val="en-US"/>
        </w:rPr>
        <w:t>e</w:t>
      </w:r>
      <w:r w:rsidRPr="00C526C7">
        <w:rPr>
          <w:color w:val="000000"/>
          <w:sz w:val="28"/>
          <w:vertAlign w:val="superscript"/>
          <w:lang w:val="en-US"/>
        </w:rPr>
        <w:t>sum</w:t>
      </w:r>
      <w:r w:rsidR="00C526C7">
        <w:rPr>
          <w:color w:val="000000"/>
          <w:sz w:val="28"/>
          <w:lang w:val="en-US"/>
        </w:rPr>
        <w:t>,</w:t>
      </w:r>
    </w:p>
    <w:p w:rsidR="00C526C7" w:rsidRDefault="00C526C7" w:rsidP="00C526C7">
      <w:pPr>
        <w:spacing w:line="360" w:lineRule="auto"/>
        <w:ind w:firstLine="709"/>
        <w:jc w:val="both"/>
        <w:rPr>
          <w:color w:val="000000"/>
          <w:sz w:val="28"/>
        </w:rPr>
      </w:pPr>
    </w:p>
    <w:p w:rsidR="007D7F26" w:rsidRPr="00C526C7" w:rsidRDefault="007D7F26" w:rsidP="00C526C7">
      <w:pPr>
        <w:spacing w:line="360" w:lineRule="auto"/>
        <w:ind w:firstLine="709"/>
        <w:jc w:val="both"/>
        <w:rPr>
          <w:color w:val="000000"/>
          <w:sz w:val="28"/>
        </w:rPr>
      </w:pPr>
      <w:r w:rsidRPr="00C526C7">
        <w:rPr>
          <w:color w:val="000000"/>
          <w:sz w:val="28"/>
          <w:lang w:val="en-US"/>
        </w:rPr>
        <w:t>Q</w:t>
      </w:r>
      <w:r w:rsidRPr="00C526C7">
        <w:rPr>
          <w:color w:val="000000"/>
          <w:sz w:val="28"/>
          <w:vertAlign w:val="subscript"/>
          <w:lang w:val="en-US"/>
        </w:rPr>
        <w:t>h</w:t>
      </w:r>
      <w:r w:rsidRPr="00C526C7">
        <w:rPr>
          <w:color w:val="000000"/>
          <w:sz w:val="28"/>
          <w:lang w:val="en-US"/>
        </w:rPr>
        <w:t>=0.0864</w:t>
      </w:r>
      <w:r w:rsidRPr="00C526C7">
        <w:rPr>
          <w:b/>
          <w:color w:val="000000"/>
          <w:sz w:val="28"/>
          <w:vertAlign w:val="superscript"/>
          <w:lang w:val="en-US"/>
        </w:rPr>
        <w:t xml:space="preserve">. </w:t>
      </w:r>
      <w:r w:rsidRPr="00C526C7">
        <w:rPr>
          <w:color w:val="000000"/>
          <w:sz w:val="28"/>
        </w:rPr>
        <w:t>1,95×2682×7987,9=360943</w:t>
      </w:r>
      <w:r w:rsidR="00C526C7" w:rsidRPr="00C526C7">
        <w:rPr>
          <w:color w:val="000000"/>
          <w:sz w:val="28"/>
        </w:rPr>
        <w:t>9</w:t>
      </w:r>
      <w:r w:rsidR="00C526C7">
        <w:rPr>
          <w:color w:val="000000"/>
          <w:sz w:val="28"/>
        </w:rPr>
        <w:t xml:space="preserve"> </w:t>
      </w:r>
      <w:r w:rsidR="00C526C7" w:rsidRPr="00C526C7">
        <w:rPr>
          <w:color w:val="000000"/>
          <w:sz w:val="28"/>
        </w:rPr>
        <w:t>(</w:t>
      </w:r>
      <w:r w:rsidRPr="00C526C7">
        <w:rPr>
          <w:color w:val="000000"/>
          <w:sz w:val="28"/>
        </w:rPr>
        <w:t>МДж).</w:t>
      </w:r>
    </w:p>
    <w:p w:rsidR="007D7F26" w:rsidRPr="00C526C7" w:rsidRDefault="007D7F26" w:rsidP="00C526C7">
      <w:pPr>
        <w:spacing w:line="360" w:lineRule="auto"/>
        <w:ind w:firstLine="709"/>
        <w:jc w:val="both"/>
        <w:rPr>
          <w:color w:val="000000"/>
          <w:sz w:val="28"/>
        </w:rPr>
      </w:pPr>
      <w:r w:rsidRPr="00C526C7">
        <w:rPr>
          <w:color w:val="000000"/>
          <w:sz w:val="28"/>
        </w:rPr>
        <w:t xml:space="preserve">26. Удельные бытовые тепловыделения </w:t>
      </w:r>
      <w:r w:rsidRPr="00C526C7">
        <w:rPr>
          <w:color w:val="000000"/>
          <w:sz w:val="28"/>
          <w:lang w:val="en-US"/>
        </w:rPr>
        <w:t>q</w:t>
      </w:r>
      <w:r w:rsidRPr="00C526C7">
        <w:rPr>
          <w:color w:val="000000"/>
          <w:sz w:val="28"/>
          <w:vertAlign w:val="subscript"/>
          <w:lang w:val="en-US"/>
        </w:rPr>
        <w:t>int</w:t>
      </w:r>
      <w:r w:rsidRPr="00C526C7">
        <w:rPr>
          <w:color w:val="000000"/>
          <w:sz w:val="28"/>
        </w:rPr>
        <w:t>, Вт/м</w:t>
      </w:r>
      <w:r w:rsidRPr="00C526C7">
        <w:rPr>
          <w:color w:val="000000"/>
          <w:sz w:val="28"/>
          <w:vertAlign w:val="superscript"/>
        </w:rPr>
        <w:t>2</w:t>
      </w:r>
      <w:r w:rsidRPr="00C526C7">
        <w:rPr>
          <w:color w:val="000000"/>
          <w:sz w:val="28"/>
        </w:rPr>
        <w:t>, следует устанавливать исходя из расчетного удельного электро- и газопотребления здания, но не менее 10Вт/м</w:t>
      </w:r>
      <w:r w:rsidRPr="00C526C7">
        <w:rPr>
          <w:color w:val="000000"/>
          <w:sz w:val="28"/>
          <w:vertAlign w:val="superscript"/>
        </w:rPr>
        <w:t>2</w:t>
      </w:r>
      <w:r w:rsidRPr="00C526C7">
        <w:rPr>
          <w:color w:val="000000"/>
          <w:sz w:val="28"/>
        </w:rPr>
        <w:t>.</w:t>
      </w:r>
      <w:r w:rsidR="00C526C7">
        <w:rPr>
          <w:color w:val="000000"/>
          <w:sz w:val="28"/>
        </w:rPr>
        <w:t xml:space="preserve"> </w:t>
      </w:r>
      <w:r w:rsidRPr="00C526C7">
        <w:rPr>
          <w:color w:val="000000"/>
          <w:sz w:val="28"/>
        </w:rPr>
        <w:t>Принимаем 10Вт/м</w:t>
      </w:r>
      <w:r w:rsidRPr="00C526C7">
        <w:rPr>
          <w:color w:val="000000"/>
          <w:sz w:val="28"/>
          <w:vertAlign w:val="superscript"/>
        </w:rPr>
        <w:t>2</w:t>
      </w:r>
      <w:r w:rsidRPr="00C526C7">
        <w:rPr>
          <w:color w:val="000000"/>
          <w:sz w:val="28"/>
        </w:rPr>
        <w:t>.</w:t>
      </w:r>
    </w:p>
    <w:p w:rsidR="007D7F26" w:rsidRPr="00C526C7" w:rsidRDefault="007D7F26" w:rsidP="00C526C7">
      <w:pPr>
        <w:pStyle w:val="a9"/>
        <w:spacing w:line="360" w:lineRule="auto"/>
        <w:ind w:left="0" w:right="0" w:firstLine="709"/>
        <w:jc w:val="both"/>
        <w:rPr>
          <w:color w:val="000000"/>
          <w:sz w:val="28"/>
          <w:lang w:val="ru-RU"/>
        </w:rPr>
      </w:pPr>
      <w:r w:rsidRPr="00C526C7">
        <w:rPr>
          <w:color w:val="000000"/>
          <w:sz w:val="28"/>
          <w:lang w:val="ru-RU"/>
        </w:rPr>
        <w:t>27. Бытовые теплопоступления в здание за отопительный период, МДж:</w:t>
      </w:r>
    </w:p>
    <w:p w:rsidR="007D7F26" w:rsidRPr="00C526C7" w:rsidRDefault="007D7F26" w:rsidP="00C526C7">
      <w:pPr>
        <w:spacing w:line="360" w:lineRule="auto"/>
        <w:ind w:firstLine="709"/>
        <w:jc w:val="both"/>
        <w:rPr>
          <w:color w:val="000000"/>
          <w:sz w:val="28"/>
        </w:rPr>
      </w:pPr>
      <w:r w:rsidRPr="00C526C7">
        <w:rPr>
          <w:color w:val="000000"/>
          <w:sz w:val="28"/>
          <w:lang w:val="en-US"/>
        </w:rPr>
        <w:t>Q</w:t>
      </w:r>
      <w:r w:rsidRPr="00C526C7">
        <w:rPr>
          <w:color w:val="000000"/>
          <w:sz w:val="28"/>
          <w:vertAlign w:val="subscript"/>
          <w:lang w:val="en-US"/>
        </w:rPr>
        <w:t>int</w:t>
      </w:r>
      <w:r w:rsidRPr="00C526C7">
        <w:rPr>
          <w:color w:val="000000"/>
          <w:sz w:val="28"/>
        </w:rPr>
        <w:t>=0.0864</w:t>
      </w:r>
      <w:r w:rsidRPr="00C526C7">
        <w:rPr>
          <w:b/>
          <w:color w:val="000000"/>
          <w:sz w:val="28"/>
          <w:vertAlign w:val="superscript"/>
        </w:rPr>
        <w:t>.</w:t>
      </w:r>
      <w:r w:rsidRPr="00C526C7">
        <w:rPr>
          <w:color w:val="000000"/>
          <w:sz w:val="28"/>
          <w:lang w:val="en-US"/>
        </w:rPr>
        <w:t>q</w:t>
      </w:r>
      <w:r w:rsidRPr="00C526C7">
        <w:rPr>
          <w:color w:val="000000"/>
          <w:sz w:val="28"/>
          <w:vertAlign w:val="subscript"/>
          <w:lang w:val="en-US"/>
        </w:rPr>
        <w:t>int</w:t>
      </w:r>
      <w:r w:rsidRPr="00C526C7">
        <w:rPr>
          <w:b/>
          <w:color w:val="000000"/>
          <w:sz w:val="28"/>
          <w:vertAlign w:val="superscript"/>
        </w:rPr>
        <w:t>.</w:t>
      </w:r>
      <w:r w:rsidRPr="00C526C7">
        <w:rPr>
          <w:color w:val="000000"/>
          <w:sz w:val="28"/>
          <w:lang w:val="en-US"/>
        </w:rPr>
        <w:t>Z</w:t>
      </w:r>
      <w:r w:rsidRPr="00C526C7">
        <w:rPr>
          <w:color w:val="000000"/>
          <w:sz w:val="28"/>
          <w:vertAlign w:val="subscript"/>
          <w:lang w:val="en-US"/>
        </w:rPr>
        <w:t>ht</w:t>
      </w:r>
      <w:r w:rsidRPr="00C526C7">
        <w:rPr>
          <w:b/>
          <w:color w:val="000000"/>
          <w:sz w:val="28"/>
          <w:vertAlign w:val="superscript"/>
        </w:rPr>
        <w:t>.</w:t>
      </w:r>
      <w:r w:rsidRPr="00C526C7">
        <w:rPr>
          <w:color w:val="000000"/>
          <w:sz w:val="28"/>
          <w:lang w:val="en-US"/>
        </w:rPr>
        <w:t>A</w:t>
      </w:r>
      <w:r w:rsidRPr="00C526C7">
        <w:rPr>
          <w:i/>
          <w:color w:val="000000"/>
          <w:sz w:val="28"/>
          <w:vertAlign w:val="subscript"/>
          <w:lang w:val="en-US"/>
        </w:rPr>
        <w:t>l</w:t>
      </w:r>
      <w:r w:rsidRPr="00C526C7">
        <w:rPr>
          <w:color w:val="000000"/>
          <w:sz w:val="28"/>
        </w:rPr>
        <w:t>=0.0864</w:t>
      </w:r>
      <w:r w:rsidRPr="00C526C7">
        <w:rPr>
          <w:b/>
          <w:color w:val="000000"/>
          <w:sz w:val="28"/>
          <w:vertAlign w:val="superscript"/>
        </w:rPr>
        <w:t>.</w:t>
      </w:r>
      <w:r w:rsidRPr="00C526C7">
        <w:rPr>
          <w:color w:val="000000"/>
          <w:sz w:val="28"/>
        </w:rPr>
        <w:t>10</w:t>
      </w:r>
      <w:r w:rsidRPr="00C526C7">
        <w:rPr>
          <w:b/>
          <w:color w:val="000000"/>
          <w:sz w:val="28"/>
          <w:vertAlign w:val="superscript"/>
        </w:rPr>
        <w:t>.</w:t>
      </w:r>
      <w:r w:rsidRPr="00C526C7">
        <w:rPr>
          <w:color w:val="000000"/>
          <w:sz w:val="28"/>
        </w:rPr>
        <w:t>149</w:t>
      </w:r>
      <w:r w:rsidRPr="00C526C7">
        <w:rPr>
          <w:b/>
          <w:color w:val="000000"/>
          <w:sz w:val="28"/>
          <w:vertAlign w:val="superscript"/>
        </w:rPr>
        <w:t>.</w:t>
      </w:r>
      <w:r w:rsidRPr="00C526C7">
        <w:rPr>
          <w:color w:val="000000"/>
          <w:sz w:val="28"/>
        </w:rPr>
        <w:t>(5580+1911)=96436</w:t>
      </w:r>
      <w:r w:rsidR="00C526C7" w:rsidRPr="00C526C7">
        <w:rPr>
          <w:color w:val="000000"/>
          <w:sz w:val="28"/>
        </w:rPr>
        <w:t>1</w:t>
      </w:r>
      <w:r w:rsidR="00C526C7">
        <w:rPr>
          <w:color w:val="000000"/>
          <w:sz w:val="28"/>
        </w:rPr>
        <w:t xml:space="preserve"> </w:t>
      </w:r>
      <w:r w:rsidR="00C526C7" w:rsidRPr="00C526C7">
        <w:rPr>
          <w:color w:val="000000"/>
          <w:sz w:val="28"/>
        </w:rPr>
        <w:t>(</w:t>
      </w:r>
      <w:r w:rsidRPr="00C526C7">
        <w:rPr>
          <w:color w:val="000000"/>
          <w:sz w:val="28"/>
        </w:rPr>
        <w:t>МДж).</w:t>
      </w:r>
    </w:p>
    <w:p w:rsidR="007D7F26" w:rsidRPr="00C526C7" w:rsidRDefault="007D7F26" w:rsidP="00C526C7">
      <w:pPr>
        <w:pStyle w:val="a9"/>
        <w:spacing w:line="360" w:lineRule="auto"/>
        <w:ind w:left="0" w:right="0" w:firstLine="709"/>
        <w:jc w:val="both"/>
        <w:rPr>
          <w:color w:val="000000"/>
          <w:sz w:val="28"/>
          <w:lang w:val="ru-RU"/>
        </w:rPr>
      </w:pPr>
      <w:r w:rsidRPr="00C526C7">
        <w:rPr>
          <w:color w:val="000000"/>
          <w:sz w:val="28"/>
          <w:lang w:val="ru-RU"/>
        </w:rPr>
        <w:t>28. Теплопоступления в здание от солнечной радиации за отопительный период определяется по формуле (3.14).</w:t>
      </w:r>
    </w:p>
    <w:p w:rsidR="007D7F26" w:rsidRPr="00C526C7" w:rsidRDefault="007D7F26" w:rsidP="00C526C7">
      <w:pPr>
        <w:pStyle w:val="a9"/>
        <w:spacing w:line="360" w:lineRule="auto"/>
        <w:ind w:left="0" w:right="0" w:firstLine="709"/>
        <w:jc w:val="both"/>
        <w:rPr>
          <w:color w:val="000000"/>
          <w:sz w:val="28"/>
          <w:lang w:val="ru-RU"/>
        </w:rPr>
      </w:pPr>
      <w:r w:rsidRPr="00C526C7">
        <w:rPr>
          <w:color w:val="000000"/>
          <w:sz w:val="28"/>
          <w:lang w:val="ru-RU"/>
        </w:rPr>
        <w:t>Определим теплопоступления:</w:t>
      </w:r>
    </w:p>
    <w:p w:rsidR="00C526C7" w:rsidRDefault="00C526C7" w:rsidP="00C526C7">
      <w:pPr>
        <w:spacing w:line="360" w:lineRule="auto"/>
        <w:ind w:firstLine="709"/>
        <w:jc w:val="both"/>
        <w:rPr>
          <w:color w:val="000000"/>
          <w:sz w:val="28"/>
        </w:rPr>
      </w:pPr>
    </w:p>
    <w:p w:rsidR="007D7F26" w:rsidRPr="00C526C7" w:rsidRDefault="007D7F26" w:rsidP="00C526C7">
      <w:pPr>
        <w:spacing w:line="360" w:lineRule="auto"/>
        <w:ind w:firstLine="709"/>
        <w:jc w:val="both"/>
        <w:rPr>
          <w:color w:val="000000"/>
          <w:sz w:val="28"/>
          <w:lang w:val="en-US"/>
        </w:rPr>
      </w:pPr>
      <w:r w:rsidRPr="00C526C7">
        <w:rPr>
          <w:color w:val="000000"/>
          <w:sz w:val="28"/>
          <w:lang w:val="en-US"/>
        </w:rPr>
        <w:t>Q</w:t>
      </w:r>
      <w:r w:rsidRPr="00C526C7">
        <w:rPr>
          <w:color w:val="000000"/>
          <w:sz w:val="28"/>
          <w:vertAlign w:val="subscript"/>
          <w:lang w:val="en-US"/>
        </w:rPr>
        <w:t>s</w:t>
      </w:r>
      <w:r w:rsidRPr="00C526C7">
        <w:rPr>
          <w:color w:val="000000"/>
          <w:sz w:val="28"/>
          <w:lang w:val="en-US"/>
        </w:rPr>
        <w:t>=</w:t>
      </w:r>
      <w:r w:rsidRPr="00C526C7">
        <w:rPr>
          <w:color w:val="000000"/>
          <w:sz w:val="28"/>
          <w:szCs w:val="28"/>
          <w:lang w:val="en-US"/>
        </w:rPr>
        <w:sym w:font="Symbol" w:char="F074"/>
      </w:r>
      <w:r w:rsidRPr="00C526C7">
        <w:rPr>
          <w:color w:val="000000"/>
          <w:sz w:val="28"/>
          <w:vertAlign w:val="subscript"/>
          <w:lang w:val="en-US"/>
        </w:rPr>
        <w:t>F</w:t>
      </w:r>
      <w:r w:rsidRPr="00C526C7">
        <w:rPr>
          <w:b/>
          <w:color w:val="000000"/>
          <w:sz w:val="28"/>
          <w:vertAlign w:val="superscript"/>
          <w:lang w:val="en-US"/>
        </w:rPr>
        <w:t>.</w:t>
      </w:r>
      <w:r w:rsidRPr="00C526C7">
        <w:rPr>
          <w:color w:val="000000"/>
          <w:sz w:val="28"/>
          <w:lang w:val="en-US"/>
        </w:rPr>
        <w:t>k</w:t>
      </w:r>
      <w:r w:rsidRPr="00C526C7">
        <w:rPr>
          <w:color w:val="000000"/>
          <w:sz w:val="28"/>
          <w:vertAlign w:val="subscript"/>
          <w:lang w:val="en-US"/>
        </w:rPr>
        <w:t>F</w:t>
      </w:r>
      <w:r w:rsidRPr="00C526C7">
        <w:rPr>
          <w:b/>
          <w:color w:val="000000"/>
          <w:sz w:val="28"/>
          <w:vertAlign w:val="superscript"/>
          <w:lang w:val="en-US"/>
        </w:rPr>
        <w:t>.</w:t>
      </w:r>
      <w:r w:rsidRPr="00C526C7">
        <w:rPr>
          <w:color w:val="000000"/>
          <w:sz w:val="28"/>
          <w:lang w:val="en-US"/>
        </w:rPr>
        <w:t>(A</w:t>
      </w:r>
      <w:r w:rsidRPr="00C526C7">
        <w:rPr>
          <w:color w:val="000000"/>
          <w:sz w:val="28"/>
          <w:vertAlign w:val="subscript"/>
          <w:lang w:val="en-US"/>
        </w:rPr>
        <w:t>F1</w:t>
      </w:r>
      <w:r w:rsidRPr="00C526C7">
        <w:rPr>
          <w:color w:val="000000"/>
          <w:sz w:val="28"/>
          <w:lang w:val="en-US"/>
        </w:rPr>
        <w:t>I</w:t>
      </w:r>
      <w:r w:rsidRPr="00C526C7">
        <w:rPr>
          <w:color w:val="000000"/>
          <w:sz w:val="28"/>
          <w:vertAlign w:val="subscript"/>
          <w:lang w:val="en-US"/>
        </w:rPr>
        <w:t>1</w:t>
      </w:r>
      <w:r w:rsidRPr="00C526C7">
        <w:rPr>
          <w:color w:val="000000"/>
          <w:sz w:val="28"/>
          <w:lang w:val="en-US"/>
        </w:rPr>
        <w:t>+ A</w:t>
      </w:r>
      <w:r w:rsidRPr="00C526C7">
        <w:rPr>
          <w:color w:val="000000"/>
          <w:sz w:val="28"/>
          <w:vertAlign w:val="subscript"/>
          <w:lang w:val="en-US"/>
        </w:rPr>
        <w:t>F2</w:t>
      </w:r>
      <w:r w:rsidRPr="00C526C7">
        <w:rPr>
          <w:color w:val="000000"/>
          <w:sz w:val="28"/>
          <w:lang w:val="en-US"/>
        </w:rPr>
        <w:t>I</w:t>
      </w:r>
      <w:r w:rsidRPr="00C526C7">
        <w:rPr>
          <w:color w:val="000000"/>
          <w:sz w:val="28"/>
          <w:vertAlign w:val="subscript"/>
          <w:lang w:val="en-US"/>
        </w:rPr>
        <w:t>2</w:t>
      </w:r>
      <w:r w:rsidRPr="00C526C7">
        <w:rPr>
          <w:color w:val="000000"/>
          <w:sz w:val="28"/>
          <w:lang w:val="en-US"/>
        </w:rPr>
        <w:t>+ A</w:t>
      </w:r>
      <w:r w:rsidRPr="00C526C7">
        <w:rPr>
          <w:color w:val="000000"/>
          <w:sz w:val="28"/>
          <w:vertAlign w:val="subscript"/>
          <w:lang w:val="en-US"/>
        </w:rPr>
        <w:t>F3</w:t>
      </w:r>
      <w:r w:rsidRPr="00C526C7">
        <w:rPr>
          <w:color w:val="000000"/>
          <w:sz w:val="28"/>
          <w:lang w:val="en-US"/>
        </w:rPr>
        <w:t>I</w:t>
      </w:r>
      <w:r w:rsidRPr="00C526C7">
        <w:rPr>
          <w:color w:val="000000"/>
          <w:sz w:val="28"/>
          <w:vertAlign w:val="subscript"/>
          <w:lang w:val="en-US"/>
        </w:rPr>
        <w:t>3</w:t>
      </w:r>
      <w:r w:rsidRPr="00C526C7">
        <w:rPr>
          <w:color w:val="000000"/>
          <w:sz w:val="28"/>
          <w:lang w:val="en-US"/>
        </w:rPr>
        <w:t>+A</w:t>
      </w:r>
      <w:r w:rsidRPr="00C526C7">
        <w:rPr>
          <w:color w:val="000000"/>
          <w:sz w:val="28"/>
          <w:vertAlign w:val="subscript"/>
          <w:lang w:val="en-US"/>
        </w:rPr>
        <w:t>F4</w:t>
      </w:r>
      <w:r w:rsidRPr="00C526C7">
        <w:rPr>
          <w:color w:val="000000"/>
          <w:sz w:val="28"/>
          <w:lang w:val="en-US"/>
        </w:rPr>
        <w:t>I</w:t>
      </w:r>
      <w:r w:rsidRPr="00C526C7">
        <w:rPr>
          <w:color w:val="000000"/>
          <w:sz w:val="28"/>
          <w:vertAlign w:val="subscript"/>
          <w:lang w:val="en-US"/>
        </w:rPr>
        <w:t>4</w:t>
      </w:r>
      <w:r w:rsidRPr="00C526C7">
        <w:rPr>
          <w:color w:val="000000"/>
          <w:sz w:val="28"/>
          <w:lang w:val="en-US"/>
        </w:rPr>
        <w:t>)=</w:t>
      </w:r>
    </w:p>
    <w:p w:rsidR="00C526C7" w:rsidRDefault="007D7F26" w:rsidP="00C526C7">
      <w:pPr>
        <w:spacing w:line="360" w:lineRule="auto"/>
        <w:ind w:firstLine="709"/>
        <w:jc w:val="both"/>
        <w:rPr>
          <w:color w:val="000000"/>
          <w:sz w:val="28"/>
        </w:rPr>
      </w:pPr>
      <w:r w:rsidRPr="00C526C7">
        <w:rPr>
          <w:color w:val="000000"/>
          <w:sz w:val="28"/>
        </w:rPr>
        <w:t>=0.8</w:t>
      </w:r>
      <w:r w:rsidRPr="00C526C7">
        <w:rPr>
          <w:b/>
          <w:color w:val="000000"/>
          <w:sz w:val="28"/>
          <w:vertAlign w:val="superscript"/>
        </w:rPr>
        <w:t>.</w:t>
      </w:r>
      <w:r w:rsidRPr="00C526C7">
        <w:rPr>
          <w:color w:val="000000"/>
          <w:sz w:val="28"/>
        </w:rPr>
        <w:t>0.</w:t>
      </w:r>
      <w:r w:rsidR="00C526C7" w:rsidRPr="00C526C7">
        <w:rPr>
          <w:color w:val="000000"/>
          <w:sz w:val="28"/>
        </w:rPr>
        <w:t>8</w:t>
      </w:r>
      <w:r w:rsidR="00C526C7">
        <w:rPr>
          <w:color w:val="000000"/>
          <w:sz w:val="28"/>
        </w:rPr>
        <w:t xml:space="preserve"> </w:t>
      </w:r>
      <w:r w:rsidR="00C526C7" w:rsidRPr="00C526C7">
        <w:rPr>
          <w:color w:val="000000"/>
          <w:sz w:val="28"/>
        </w:rPr>
        <w:t>(</w:t>
      </w:r>
      <w:r w:rsidRPr="00C526C7">
        <w:rPr>
          <w:color w:val="000000"/>
          <w:sz w:val="28"/>
        </w:rPr>
        <w:t>1605</w:t>
      </w:r>
      <w:r w:rsidRPr="00C526C7">
        <w:rPr>
          <w:b/>
          <w:color w:val="000000"/>
          <w:sz w:val="28"/>
          <w:vertAlign w:val="superscript"/>
        </w:rPr>
        <w:t>.</w:t>
      </w:r>
      <w:r w:rsidRPr="00C526C7">
        <w:rPr>
          <w:color w:val="000000"/>
          <w:sz w:val="28"/>
        </w:rPr>
        <w:t>539)=553660,</w:t>
      </w:r>
      <w:r w:rsidR="00C526C7" w:rsidRPr="00C526C7">
        <w:rPr>
          <w:color w:val="000000"/>
          <w:sz w:val="28"/>
        </w:rPr>
        <w:t>8</w:t>
      </w:r>
      <w:r w:rsidR="00C526C7">
        <w:rPr>
          <w:color w:val="000000"/>
          <w:sz w:val="28"/>
        </w:rPr>
        <w:t xml:space="preserve"> </w:t>
      </w:r>
      <w:r w:rsidR="00C526C7" w:rsidRPr="00C526C7">
        <w:rPr>
          <w:color w:val="000000"/>
          <w:sz w:val="28"/>
        </w:rPr>
        <w:t>(</w:t>
      </w:r>
      <w:r w:rsidRPr="00C526C7">
        <w:rPr>
          <w:color w:val="000000"/>
          <w:sz w:val="28"/>
        </w:rPr>
        <w:t>МДж).</w:t>
      </w:r>
    </w:p>
    <w:p w:rsidR="007D7F26" w:rsidRPr="00C526C7" w:rsidRDefault="00C526C7" w:rsidP="00C526C7">
      <w:pPr>
        <w:spacing w:line="360" w:lineRule="auto"/>
        <w:ind w:firstLine="709"/>
        <w:jc w:val="both"/>
        <w:rPr>
          <w:sz w:val="28"/>
          <w:szCs w:val="28"/>
        </w:rPr>
      </w:pPr>
      <w:r>
        <w:br w:type="page"/>
      </w:r>
      <w:r w:rsidR="007D7F26" w:rsidRPr="00C526C7">
        <w:rPr>
          <w:sz w:val="28"/>
          <w:szCs w:val="28"/>
        </w:rPr>
        <w:t>29. Потребность в тепловой энергии на отопление здания за отопительный период, МДж, определяют по формуле (3.6а) при автоматическом регулировании теплопередачи нагревательных приборов в системе отопления:</w:t>
      </w:r>
    </w:p>
    <w:p w:rsidR="00C526C7" w:rsidRDefault="00C526C7" w:rsidP="00C526C7">
      <w:pPr>
        <w:spacing w:line="360" w:lineRule="auto"/>
        <w:ind w:firstLine="709"/>
        <w:jc w:val="both"/>
        <w:rPr>
          <w:color w:val="000000"/>
          <w:sz w:val="28"/>
        </w:rPr>
      </w:pPr>
    </w:p>
    <w:p w:rsidR="007D7F26" w:rsidRPr="00C526C7" w:rsidRDefault="007D7F26" w:rsidP="00C526C7">
      <w:pPr>
        <w:spacing w:line="360" w:lineRule="auto"/>
        <w:ind w:firstLine="709"/>
        <w:jc w:val="both"/>
        <w:rPr>
          <w:color w:val="000000"/>
          <w:sz w:val="28"/>
          <w:lang w:val="en-US"/>
        </w:rPr>
      </w:pPr>
      <w:r w:rsidRPr="00C526C7">
        <w:rPr>
          <w:color w:val="000000"/>
          <w:sz w:val="28"/>
          <w:lang w:val="en-US"/>
        </w:rPr>
        <w:t>Q</w:t>
      </w:r>
      <w:r w:rsidRPr="00C526C7">
        <w:rPr>
          <w:color w:val="000000"/>
          <w:sz w:val="28"/>
          <w:vertAlign w:val="subscript"/>
          <w:lang w:val="en-US"/>
        </w:rPr>
        <w:t>h</w:t>
      </w:r>
      <w:r w:rsidRPr="00C526C7">
        <w:rPr>
          <w:color w:val="000000"/>
          <w:sz w:val="28"/>
          <w:vertAlign w:val="superscript"/>
          <w:lang w:val="en-US"/>
        </w:rPr>
        <w:t>y</w:t>
      </w:r>
      <w:r w:rsidRPr="00C526C7">
        <w:rPr>
          <w:color w:val="000000"/>
          <w:sz w:val="28"/>
          <w:lang w:val="en-US"/>
        </w:rPr>
        <w:t>=[Q</w:t>
      </w:r>
      <w:r w:rsidRPr="00C526C7">
        <w:rPr>
          <w:color w:val="000000"/>
          <w:sz w:val="28"/>
          <w:vertAlign w:val="subscript"/>
          <w:lang w:val="en-US"/>
        </w:rPr>
        <w:t>h</w:t>
      </w:r>
      <w:r w:rsidR="00C526C7">
        <w:rPr>
          <w:color w:val="000000"/>
          <w:sz w:val="28"/>
          <w:lang w:val="en-US"/>
        </w:rPr>
        <w:t xml:space="preserve"> –</w:t>
      </w:r>
      <w:r w:rsidR="00C526C7" w:rsidRPr="00C526C7">
        <w:rPr>
          <w:color w:val="000000"/>
          <w:sz w:val="28"/>
          <w:lang w:val="en-US"/>
        </w:rPr>
        <w:t xml:space="preserve"> (Q</w:t>
      </w:r>
      <w:r w:rsidRPr="00C526C7">
        <w:rPr>
          <w:color w:val="000000"/>
          <w:sz w:val="28"/>
          <w:vertAlign w:val="subscript"/>
          <w:lang w:val="en-US"/>
        </w:rPr>
        <w:t>int</w:t>
      </w:r>
      <w:r w:rsidRPr="00C526C7">
        <w:rPr>
          <w:color w:val="000000"/>
          <w:sz w:val="28"/>
          <w:lang w:val="en-US"/>
        </w:rPr>
        <w:t>+Q</w:t>
      </w:r>
      <w:r w:rsidRPr="00C526C7">
        <w:rPr>
          <w:color w:val="000000"/>
          <w:sz w:val="28"/>
          <w:vertAlign w:val="subscript"/>
          <w:lang w:val="en-US"/>
        </w:rPr>
        <w:t>s</w:t>
      </w:r>
      <w:r w:rsidRPr="00C526C7">
        <w:rPr>
          <w:color w:val="000000"/>
          <w:sz w:val="28"/>
          <w:lang w:val="en-US"/>
        </w:rPr>
        <w:t>)</w:t>
      </w:r>
      <w:r w:rsidRPr="00C526C7">
        <w:rPr>
          <w:b/>
          <w:color w:val="000000"/>
          <w:sz w:val="28"/>
          <w:vertAlign w:val="superscript"/>
          <w:lang w:val="en-US"/>
        </w:rPr>
        <w:t>.</w:t>
      </w:r>
      <w:r w:rsidRPr="00C526C7">
        <w:rPr>
          <w:color w:val="000000"/>
          <w:sz w:val="28"/>
          <w:lang w:val="en-US"/>
        </w:rPr>
        <w:t>V]</w:t>
      </w:r>
      <w:r w:rsidRPr="00C526C7">
        <w:rPr>
          <w:b/>
          <w:color w:val="000000"/>
          <w:sz w:val="28"/>
          <w:vertAlign w:val="superscript"/>
          <w:lang w:val="en-US"/>
        </w:rPr>
        <w:t>.</w:t>
      </w:r>
      <w:r w:rsidRPr="00C526C7">
        <w:rPr>
          <w:color w:val="000000"/>
          <w:sz w:val="28"/>
          <w:szCs w:val="28"/>
          <w:lang w:val="en-US"/>
        </w:rPr>
        <w:sym w:font="Symbol" w:char="F062"/>
      </w:r>
      <w:r w:rsidRPr="00C526C7">
        <w:rPr>
          <w:color w:val="000000"/>
          <w:sz w:val="28"/>
          <w:vertAlign w:val="subscript"/>
          <w:lang w:val="en-US"/>
        </w:rPr>
        <w:t>h</w:t>
      </w:r>
      <w:r w:rsidR="00C526C7">
        <w:rPr>
          <w:color w:val="000000"/>
          <w:sz w:val="28"/>
          <w:lang w:val="en-US"/>
        </w:rPr>
        <w:t>,</w:t>
      </w:r>
    </w:p>
    <w:p w:rsidR="007D7F26" w:rsidRPr="00C526C7" w:rsidRDefault="007D7F26" w:rsidP="00C526C7">
      <w:pPr>
        <w:spacing w:line="360" w:lineRule="auto"/>
        <w:ind w:firstLine="709"/>
        <w:jc w:val="both"/>
        <w:rPr>
          <w:color w:val="000000"/>
          <w:sz w:val="28"/>
        </w:rPr>
      </w:pPr>
      <w:r w:rsidRPr="00C526C7">
        <w:rPr>
          <w:color w:val="000000"/>
          <w:sz w:val="28"/>
          <w:lang w:val="en-US"/>
        </w:rPr>
        <w:t>Q</w:t>
      </w:r>
      <w:r w:rsidRPr="00C526C7">
        <w:rPr>
          <w:color w:val="000000"/>
          <w:sz w:val="28"/>
          <w:vertAlign w:val="subscript"/>
          <w:lang w:val="en-US"/>
        </w:rPr>
        <w:t>h</w:t>
      </w:r>
      <w:r w:rsidRPr="00C526C7">
        <w:rPr>
          <w:color w:val="000000"/>
          <w:sz w:val="28"/>
          <w:vertAlign w:val="superscript"/>
          <w:lang w:val="en-US"/>
        </w:rPr>
        <w:t>y</w:t>
      </w:r>
      <w:r w:rsidRPr="00C526C7">
        <w:rPr>
          <w:color w:val="000000"/>
          <w:sz w:val="28"/>
        </w:rPr>
        <w:t>=[3609439</w:t>
      </w:r>
      <w:r w:rsidR="00C526C7">
        <w:rPr>
          <w:color w:val="000000"/>
          <w:sz w:val="28"/>
        </w:rPr>
        <w:t xml:space="preserve"> – </w:t>
      </w:r>
      <w:r w:rsidR="00C526C7" w:rsidRPr="00C526C7">
        <w:rPr>
          <w:color w:val="000000"/>
          <w:sz w:val="28"/>
        </w:rPr>
        <w:t>(9</w:t>
      </w:r>
      <w:r w:rsidRPr="00C526C7">
        <w:rPr>
          <w:color w:val="000000"/>
          <w:sz w:val="28"/>
        </w:rPr>
        <w:t>64361+553660,8)</w:t>
      </w:r>
      <w:r w:rsidRPr="00C526C7">
        <w:rPr>
          <w:b/>
          <w:color w:val="000000"/>
          <w:sz w:val="28"/>
          <w:vertAlign w:val="superscript"/>
        </w:rPr>
        <w:t>.</w:t>
      </w:r>
      <w:r w:rsidRPr="00C526C7">
        <w:rPr>
          <w:color w:val="000000"/>
          <w:sz w:val="28"/>
        </w:rPr>
        <w:t>0.8]</w:t>
      </w:r>
      <w:r w:rsidRPr="00C526C7">
        <w:rPr>
          <w:b/>
          <w:color w:val="000000"/>
          <w:sz w:val="28"/>
          <w:vertAlign w:val="superscript"/>
        </w:rPr>
        <w:t>.</w:t>
      </w:r>
      <w:r w:rsidRPr="00C526C7">
        <w:rPr>
          <w:color w:val="000000"/>
          <w:sz w:val="28"/>
        </w:rPr>
        <w:t>1.11=265847</w:t>
      </w:r>
      <w:r w:rsidR="00C526C7" w:rsidRPr="00C526C7">
        <w:rPr>
          <w:color w:val="000000"/>
          <w:sz w:val="28"/>
        </w:rPr>
        <w:t>4</w:t>
      </w:r>
      <w:r w:rsidR="00C526C7">
        <w:rPr>
          <w:color w:val="000000"/>
          <w:sz w:val="28"/>
        </w:rPr>
        <w:t xml:space="preserve"> </w:t>
      </w:r>
      <w:r w:rsidR="00C526C7" w:rsidRPr="00C526C7">
        <w:rPr>
          <w:color w:val="000000"/>
          <w:sz w:val="28"/>
        </w:rPr>
        <w:t>(</w:t>
      </w:r>
      <w:r w:rsidRPr="00C526C7">
        <w:rPr>
          <w:color w:val="000000"/>
          <w:sz w:val="28"/>
        </w:rPr>
        <w:t>МДж).</w:t>
      </w:r>
    </w:p>
    <w:p w:rsidR="00C526C7" w:rsidRDefault="00C526C7" w:rsidP="00C526C7">
      <w:pPr>
        <w:pStyle w:val="a9"/>
        <w:spacing w:line="360" w:lineRule="auto"/>
        <w:ind w:left="0" w:right="0" w:firstLine="709"/>
        <w:jc w:val="both"/>
        <w:rPr>
          <w:color w:val="000000"/>
          <w:sz w:val="28"/>
          <w:lang w:val="ru-RU"/>
        </w:rPr>
      </w:pPr>
    </w:p>
    <w:p w:rsidR="007D7F26" w:rsidRPr="00C526C7" w:rsidRDefault="007D7F26" w:rsidP="00C526C7">
      <w:pPr>
        <w:pStyle w:val="a9"/>
        <w:spacing w:line="360" w:lineRule="auto"/>
        <w:ind w:left="0" w:right="0" w:firstLine="709"/>
        <w:jc w:val="both"/>
        <w:rPr>
          <w:color w:val="000000"/>
          <w:sz w:val="28"/>
          <w:lang w:val="ru-RU"/>
        </w:rPr>
      </w:pPr>
      <w:r w:rsidRPr="00C526C7">
        <w:rPr>
          <w:color w:val="000000"/>
          <w:sz w:val="28"/>
          <w:lang w:val="ru-RU"/>
        </w:rPr>
        <w:t xml:space="preserve">30. Удельный расход тепловой энергии на отопление здания </w:t>
      </w:r>
      <w:r w:rsidRPr="00C526C7">
        <w:rPr>
          <w:color w:val="000000"/>
          <w:sz w:val="28"/>
        </w:rPr>
        <w:t>q</w:t>
      </w:r>
      <w:r w:rsidRPr="00C526C7">
        <w:rPr>
          <w:color w:val="000000"/>
          <w:sz w:val="28"/>
          <w:vertAlign w:val="subscript"/>
        </w:rPr>
        <w:t>h</w:t>
      </w:r>
      <w:r w:rsidRPr="00C526C7">
        <w:rPr>
          <w:color w:val="000000"/>
          <w:sz w:val="28"/>
          <w:vertAlign w:val="superscript"/>
        </w:rPr>
        <w:t>des</w:t>
      </w:r>
      <w:r w:rsidRPr="00C526C7">
        <w:rPr>
          <w:color w:val="000000"/>
          <w:sz w:val="28"/>
          <w:lang w:val="ru-RU"/>
        </w:rPr>
        <w:t>, кДж/(м</w:t>
      </w:r>
      <w:r w:rsidRPr="00C526C7">
        <w:rPr>
          <w:color w:val="000000"/>
          <w:sz w:val="28"/>
          <w:vertAlign w:val="superscript"/>
          <w:lang w:val="ru-RU"/>
        </w:rPr>
        <w:t>2</w:t>
      </w:r>
      <w:r w:rsidRPr="00C526C7">
        <w:rPr>
          <w:b/>
          <w:color w:val="000000"/>
          <w:sz w:val="28"/>
          <w:vertAlign w:val="superscript"/>
          <w:lang w:val="ru-RU"/>
        </w:rPr>
        <w:t>.</w:t>
      </w:r>
      <w:r w:rsidRPr="00C526C7">
        <w:rPr>
          <w:color w:val="000000"/>
          <w:sz w:val="28"/>
          <w:vertAlign w:val="superscript"/>
          <w:lang w:val="ru-RU"/>
        </w:rPr>
        <w:t>0</w:t>
      </w:r>
      <w:r w:rsidRPr="00C526C7">
        <w:rPr>
          <w:color w:val="000000"/>
          <w:sz w:val="28"/>
          <w:lang w:val="ru-RU"/>
        </w:rPr>
        <w:t>С</w:t>
      </w:r>
      <w:r w:rsidRPr="00C526C7">
        <w:rPr>
          <w:b/>
          <w:color w:val="000000"/>
          <w:sz w:val="28"/>
          <w:vertAlign w:val="superscript"/>
          <w:lang w:val="ru-RU"/>
        </w:rPr>
        <w:t>.</w:t>
      </w:r>
      <w:r w:rsidRPr="00C526C7">
        <w:rPr>
          <w:color w:val="000000"/>
          <w:sz w:val="28"/>
          <w:lang w:val="ru-RU"/>
        </w:rPr>
        <w:t>сут) определяется по формуле (3.5):</w:t>
      </w:r>
    </w:p>
    <w:p w:rsidR="00C526C7" w:rsidRDefault="00C526C7" w:rsidP="00C526C7">
      <w:pPr>
        <w:spacing w:line="360" w:lineRule="auto"/>
        <w:ind w:firstLine="709"/>
        <w:jc w:val="both"/>
        <w:rPr>
          <w:color w:val="000000"/>
          <w:sz w:val="28"/>
        </w:rPr>
      </w:pPr>
    </w:p>
    <w:p w:rsidR="007D7F26" w:rsidRPr="00C526C7" w:rsidRDefault="007D7F26" w:rsidP="00C526C7">
      <w:pPr>
        <w:spacing w:line="360" w:lineRule="auto"/>
        <w:ind w:firstLine="709"/>
        <w:jc w:val="both"/>
        <w:rPr>
          <w:color w:val="000000"/>
          <w:sz w:val="28"/>
        </w:rPr>
      </w:pPr>
      <w:r w:rsidRPr="00C526C7">
        <w:rPr>
          <w:color w:val="000000"/>
          <w:sz w:val="28"/>
          <w:lang w:val="en-US"/>
        </w:rPr>
        <w:t>q</w:t>
      </w:r>
      <w:r w:rsidRPr="00C526C7">
        <w:rPr>
          <w:color w:val="000000"/>
          <w:sz w:val="28"/>
          <w:vertAlign w:val="subscript"/>
          <w:lang w:val="en-US"/>
        </w:rPr>
        <w:t>h</w:t>
      </w:r>
      <w:r w:rsidRPr="00C526C7">
        <w:rPr>
          <w:color w:val="000000"/>
          <w:sz w:val="28"/>
          <w:vertAlign w:val="superscript"/>
          <w:lang w:val="en-US"/>
        </w:rPr>
        <w:t>des</w:t>
      </w:r>
      <w:r w:rsidRPr="00C526C7">
        <w:rPr>
          <w:color w:val="000000"/>
          <w:sz w:val="28"/>
        </w:rPr>
        <w:t>=10</w:t>
      </w:r>
      <w:r w:rsidRPr="00C526C7">
        <w:rPr>
          <w:color w:val="000000"/>
          <w:sz w:val="28"/>
          <w:vertAlign w:val="superscript"/>
        </w:rPr>
        <w:t>3</w:t>
      </w:r>
      <w:r w:rsidRPr="00C526C7">
        <w:rPr>
          <w:b/>
          <w:color w:val="000000"/>
          <w:sz w:val="28"/>
          <w:vertAlign w:val="superscript"/>
        </w:rPr>
        <w:t>.</w:t>
      </w:r>
      <w:r w:rsidRPr="00C526C7">
        <w:rPr>
          <w:color w:val="000000"/>
          <w:sz w:val="28"/>
          <w:lang w:val="en-US"/>
        </w:rPr>
        <w:t>Q</w:t>
      </w:r>
      <w:r w:rsidRPr="00C526C7">
        <w:rPr>
          <w:color w:val="000000"/>
          <w:sz w:val="28"/>
          <w:vertAlign w:val="subscript"/>
          <w:lang w:val="en-US"/>
        </w:rPr>
        <w:t>h</w:t>
      </w:r>
      <w:r w:rsidRPr="00C526C7">
        <w:rPr>
          <w:color w:val="000000"/>
          <w:sz w:val="28"/>
          <w:vertAlign w:val="superscript"/>
          <w:lang w:val="en-US"/>
        </w:rPr>
        <w:t>y</w:t>
      </w:r>
      <w:r w:rsidRPr="00C526C7">
        <w:rPr>
          <w:color w:val="000000"/>
          <w:sz w:val="28"/>
        </w:rPr>
        <w:t>/</w:t>
      </w:r>
      <w:r w:rsidRPr="00C526C7">
        <w:rPr>
          <w:color w:val="000000"/>
          <w:sz w:val="28"/>
          <w:lang w:val="en-US"/>
        </w:rPr>
        <w:t>A</w:t>
      </w:r>
      <w:r w:rsidRPr="00C526C7">
        <w:rPr>
          <w:color w:val="000000"/>
          <w:sz w:val="28"/>
          <w:vertAlign w:val="subscript"/>
          <w:lang w:val="en-US"/>
        </w:rPr>
        <w:t>h</w:t>
      </w:r>
      <w:r w:rsidRPr="00C526C7">
        <w:rPr>
          <w:b/>
          <w:color w:val="000000"/>
          <w:sz w:val="28"/>
          <w:vertAlign w:val="superscript"/>
        </w:rPr>
        <w:t>.</w:t>
      </w:r>
      <w:r w:rsidRPr="00C526C7">
        <w:rPr>
          <w:color w:val="000000"/>
          <w:sz w:val="28"/>
          <w:lang w:val="en-US"/>
        </w:rPr>
        <w:t>D</w:t>
      </w:r>
      <w:r w:rsidRPr="00C526C7">
        <w:rPr>
          <w:color w:val="000000"/>
          <w:sz w:val="28"/>
          <w:vertAlign w:val="subscript"/>
          <w:lang w:val="en-US"/>
        </w:rPr>
        <w:t>d</w:t>
      </w:r>
      <w:r w:rsidR="00C526C7" w:rsidRPr="00C526C7">
        <w:rPr>
          <w:color w:val="000000"/>
          <w:sz w:val="28"/>
        </w:rPr>
        <w:t>,</w:t>
      </w:r>
    </w:p>
    <w:p w:rsidR="007D7F26" w:rsidRPr="00C526C7" w:rsidRDefault="007D7F26" w:rsidP="00C526C7">
      <w:pPr>
        <w:spacing w:line="360" w:lineRule="auto"/>
        <w:ind w:firstLine="709"/>
        <w:jc w:val="both"/>
        <w:rPr>
          <w:color w:val="000000"/>
          <w:sz w:val="28"/>
        </w:rPr>
      </w:pPr>
      <w:r w:rsidRPr="00C526C7">
        <w:rPr>
          <w:color w:val="000000"/>
          <w:sz w:val="28"/>
          <w:lang w:val="en-US"/>
        </w:rPr>
        <w:t>q</w:t>
      </w:r>
      <w:r w:rsidRPr="00C526C7">
        <w:rPr>
          <w:color w:val="000000"/>
          <w:sz w:val="28"/>
          <w:vertAlign w:val="subscript"/>
          <w:lang w:val="en-US"/>
        </w:rPr>
        <w:t>h</w:t>
      </w:r>
      <w:r w:rsidRPr="00C526C7">
        <w:rPr>
          <w:color w:val="000000"/>
          <w:sz w:val="28"/>
          <w:vertAlign w:val="superscript"/>
          <w:lang w:val="en-US"/>
        </w:rPr>
        <w:t>des</w:t>
      </w:r>
      <w:r w:rsidRPr="00C526C7">
        <w:rPr>
          <w:color w:val="000000"/>
          <w:sz w:val="28"/>
        </w:rPr>
        <w:t>=2658474×10</w:t>
      </w:r>
      <w:r w:rsidRPr="00C526C7">
        <w:rPr>
          <w:color w:val="000000"/>
          <w:sz w:val="28"/>
          <w:vertAlign w:val="superscript"/>
        </w:rPr>
        <w:t>3</w:t>
      </w:r>
      <w:r w:rsidRPr="00C526C7">
        <w:rPr>
          <w:color w:val="000000"/>
          <w:sz w:val="28"/>
        </w:rPr>
        <w:t>/(16080</w:t>
      </w:r>
      <w:r w:rsidRPr="00C526C7">
        <w:rPr>
          <w:b/>
          <w:color w:val="000000"/>
          <w:sz w:val="28"/>
          <w:vertAlign w:val="superscript"/>
        </w:rPr>
        <w:t>.</w:t>
      </w:r>
      <w:r w:rsidRPr="00C526C7">
        <w:rPr>
          <w:color w:val="000000"/>
          <w:sz w:val="28"/>
        </w:rPr>
        <w:t>2682)=61,</w:t>
      </w:r>
      <w:r w:rsidR="00C526C7" w:rsidRPr="00C526C7">
        <w:rPr>
          <w:color w:val="000000"/>
          <w:sz w:val="28"/>
        </w:rPr>
        <w:t>6 (кДж/</w:t>
      </w:r>
      <w:r w:rsidRPr="00C526C7">
        <w:rPr>
          <w:color w:val="000000"/>
          <w:sz w:val="28"/>
        </w:rPr>
        <w:t>(м</w:t>
      </w:r>
      <w:r w:rsidRPr="00C526C7">
        <w:rPr>
          <w:color w:val="000000"/>
          <w:sz w:val="28"/>
          <w:vertAlign w:val="superscript"/>
        </w:rPr>
        <w:t>2</w:t>
      </w:r>
      <w:r w:rsidRPr="00C526C7">
        <w:rPr>
          <w:b/>
          <w:color w:val="000000"/>
          <w:sz w:val="28"/>
          <w:vertAlign w:val="superscript"/>
        </w:rPr>
        <w:t>.</w:t>
      </w:r>
      <w:r w:rsidRPr="00C526C7">
        <w:rPr>
          <w:color w:val="000000"/>
          <w:sz w:val="28"/>
          <w:vertAlign w:val="superscript"/>
        </w:rPr>
        <w:t>0</w:t>
      </w:r>
      <w:r w:rsidRPr="00C526C7">
        <w:rPr>
          <w:color w:val="000000"/>
          <w:sz w:val="28"/>
        </w:rPr>
        <w:t>С</w:t>
      </w:r>
      <w:r w:rsidRPr="00C526C7">
        <w:rPr>
          <w:b/>
          <w:color w:val="000000"/>
          <w:sz w:val="28"/>
          <w:vertAlign w:val="superscript"/>
        </w:rPr>
        <w:t>.</w:t>
      </w:r>
      <w:r w:rsidRPr="00C526C7">
        <w:rPr>
          <w:color w:val="000000"/>
          <w:sz w:val="28"/>
        </w:rPr>
        <w:t>сут)).</w:t>
      </w:r>
    </w:p>
    <w:p w:rsidR="007D7F26" w:rsidRPr="00C526C7" w:rsidRDefault="007D7F26" w:rsidP="00C526C7">
      <w:pPr>
        <w:spacing w:line="360" w:lineRule="auto"/>
        <w:ind w:firstLine="709"/>
        <w:jc w:val="both"/>
        <w:rPr>
          <w:color w:val="000000"/>
          <w:sz w:val="28"/>
        </w:rPr>
      </w:pPr>
    </w:p>
    <w:p w:rsidR="007D7F26" w:rsidRPr="00C526C7" w:rsidRDefault="007D7F26" w:rsidP="00C526C7">
      <w:pPr>
        <w:spacing w:line="360" w:lineRule="auto"/>
        <w:ind w:firstLine="709"/>
        <w:jc w:val="both"/>
        <w:rPr>
          <w:color w:val="000000"/>
          <w:sz w:val="28"/>
        </w:rPr>
      </w:pPr>
      <w:r w:rsidRPr="00C526C7">
        <w:rPr>
          <w:color w:val="000000"/>
          <w:sz w:val="28"/>
        </w:rPr>
        <w:t xml:space="preserve">31. Расчетный коэффициент энергетической эффективности системы отопления и централизованного теплоснабжения здания от источника теплоты принимаем </w:t>
      </w:r>
      <w:r w:rsidRPr="00C526C7">
        <w:rPr>
          <w:color w:val="000000"/>
          <w:sz w:val="28"/>
          <w:szCs w:val="28"/>
        </w:rPr>
        <w:sym w:font="Symbol" w:char="F068"/>
      </w:r>
      <w:r w:rsidRPr="00C526C7">
        <w:rPr>
          <w:color w:val="000000"/>
          <w:sz w:val="28"/>
          <w:vertAlign w:val="subscript"/>
        </w:rPr>
        <w:t>0</w:t>
      </w:r>
      <w:r w:rsidRPr="00C526C7">
        <w:rPr>
          <w:color w:val="000000"/>
          <w:sz w:val="28"/>
          <w:vertAlign w:val="superscript"/>
          <w:lang w:val="en-US"/>
        </w:rPr>
        <w:t>des</w:t>
      </w:r>
      <w:r w:rsidRPr="00C526C7">
        <w:rPr>
          <w:color w:val="000000"/>
          <w:sz w:val="28"/>
        </w:rPr>
        <w:t>=0.5, так как здание подключено к существующей системе централизованного теплоснабжения.</w:t>
      </w:r>
    </w:p>
    <w:p w:rsidR="007D7F26" w:rsidRPr="00C526C7" w:rsidRDefault="007D7F26" w:rsidP="00C526C7">
      <w:pPr>
        <w:spacing w:line="360" w:lineRule="auto"/>
        <w:ind w:firstLine="709"/>
        <w:jc w:val="both"/>
        <w:rPr>
          <w:color w:val="000000"/>
          <w:sz w:val="28"/>
        </w:rPr>
      </w:pPr>
      <w:r w:rsidRPr="00C526C7">
        <w:rPr>
          <w:color w:val="000000"/>
          <w:sz w:val="28"/>
        </w:rPr>
        <w:t>32. Требуемый удельный расход тепловой энергии системой теплоснабжения на отопление здания принимается по таблице 3.7 – для 16</w:t>
      </w:r>
      <w:r w:rsidR="00C526C7">
        <w:rPr>
          <w:color w:val="000000"/>
          <w:sz w:val="28"/>
        </w:rPr>
        <w:t>-</w:t>
      </w:r>
      <w:r w:rsidR="00C526C7" w:rsidRPr="00C526C7">
        <w:rPr>
          <w:color w:val="000000"/>
          <w:sz w:val="28"/>
        </w:rPr>
        <w:t>э</w:t>
      </w:r>
      <w:r w:rsidRPr="00C526C7">
        <w:rPr>
          <w:color w:val="000000"/>
          <w:sz w:val="28"/>
        </w:rPr>
        <w:t>тажного здания равен 70кДж/(м</w:t>
      </w:r>
      <w:r w:rsidRPr="00C526C7">
        <w:rPr>
          <w:color w:val="000000"/>
          <w:sz w:val="28"/>
          <w:vertAlign w:val="superscript"/>
        </w:rPr>
        <w:t>2</w:t>
      </w:r>
      <w:r w:rsidRPr="00C526C7">
        <w:rPr>
          <w:b/>
          <w:color w:val="000000"/>
          <w:sz w:val="28"/>
          <w:vertAlign w:val="superscript"/>
        </w:rPr>
        <w:t>.</w:t>
      </w:r>
      <w:r w:rsidRPr="00C526C7">
        <w:rPr>
          <w:color w:val="000000"/>
          <w:sz w:val="28"/>
          <w:vertAlign w:val="superscript"/>
        </w:rPr>
        <w:t>0</w:t>
      </w:r>
      <w:r w:rsidRPr="00C526C7">
        <w:rPr>
          <w:color w:val="000000"/>
          <w:sz w:val="28"/>
        </w:rPr>
        <w:t>С</w:t>
      </w:r>
      <w:r w:rsidRPr="00C526C7">
        <w:rPr>
          <w:b/>
          <w:color w:val="000000"/>
          <w:sz w:val="28"/>
          <w:vertAlign w:val="superscript"/>
        </w:rPr>
        <w:t>.</w:t>
      </w:r>
      <w:r w:rsidRPr="00C526C7">
        <w:rPr>
          <w:color w:val="000000"/>
          <w:sz w:val="28"/>
        </w:rPr>
        <w:t>сут).</w:t>
      </w:r>
    </w:p>
    <w:p w:rsidR="007D7F26" w:rsidRPr="00C526C7" w:rsidRDefault="007D7F26" w:rsidP="00C526C7">
      <w:pPr>
        <w:spacing w:line="360" w:lineRule="auto"/>
        <w:ind w:firstLine="709"/>
        <w:jc w:val="both"/>
        <w:rPr>
          <w:color w:val="000000"/>
          <w:sz w:val="28"/>
        </w:rPr>
      </w:pPr>
      <w:r w:rsidRPr="00C526C7">
        <w:rPr>
          <w:color w:val="000000"/>
          <w:sz w:val="28"/>
        </w:rPr>
        <w:t xml:space="preserve">Следовательно, полученный нами результат значительно меньше требуемого 61,6&lt;70, поэтому мы имеем возможность уменьшать приведенные сопротивления теплопередачи ограждающих конструкций, определенные по таблице </w:t>
      </w:r>
      <w:r w:rsidR="00C526C7" w:rsidRPr="00C526C7">
        <w:rPr>
          <w:color w:val="000000"/>
          <w:sz w:val="28"/>
        </w:rPr>
        <w:t>1</w:t>
      </w:r>
      <w:r w:rsidR="00C526C7">
        <w:rPr>
          <w:color w:val="000000"/>
          <w:sz w:val="28"/>
        </w:rPr>
        <w:t> </w:t>
      </w:r>
      <w:r w:rsidR="00C526C7" w:rsidRPr="00C526C7">
        <w:rPr>
          <w:color w:val="000000"/>
          <w:sz w:val="28"/>
        </w:rPr>
        <w:t>«</w:t>
      </w:r>
      <w:r w:rsidRPr="00C526C7">
        <w:rPr>
          <w:color w:val="000000"/>
          <w:sz w:val="28"/>
        </w:rPr>
        <w:t xml:space="preserve">б» СНиП </w:t>
      </w:r>
      <w:r w:rsidRPr="00C526C7">
        <w:rPr>
          <w:color w:val="000000"/>
          <w:sz w:val="28"/>
          <w:lang w:val="en-US"/>
        </w:rPr>
        <w:t>II</w:t>
      </w:r>
      <w:r w:rsidR="00C526C7">
        <w:rPr>
          <w:color w:val="000000"/>
          <w:sz w:val="28"/>
        </w:rPr>
        <w:noBreakHyphen/>
      </w:r>
      <w:r w:rsidR="00C526C7" w:rsidRPr="00C526C7">
        <w:rPr>
          <w:color w:val="000000"/>
          <w:sz w:val="28"/>
        </w:rPr>
        <w:t>3</w:t>
      </w:r>
      <w:r w:rsidR="00C526C7">
        <w:rPr>
          <w:color w:val="000000"/>
          <w:sz w:val="28"/>
        </w:rPr>
        <w:t>–</w:t>
      </w:r>
      <w:r w:rsidR="00C526C7" w:rsidRPr="00C526C7">
        <w:rPr>
          <w:color w:val="000000"/>
          <w:sz w:val="28"/>
        </w:rPr>
        <w:t>7</w:t>
      </w:r>
      <w:r w:rsidRPr="00C526C7">
        <w:rPr>
          <w:color w:val="000000"/>
          <w:sz w:val="28"/>
        </w:rPr>
        <w:t>9*, исходя из условий энергосбережения. (Изменения вносим в пункт 19).</w:t>
      </w:r>
    </w:p>
    <w:p w:rsidR="007D7F26" w:rsidRPr="00C526C7" w:rsidRDefault="007D7F26" w:rsidP="00C526C7">
      <w:pPr>
        <w:pStyle w:val="33"/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C526C7">
        <w:rPr>
          <w:color w:val="000000"/>
          <w:sz w:val="28"/>
          <w:szCs w:val="28"/>
        </w:rPr>
        <w:t>19. Для второго этапа расчета примем следующие сопротивления теплопередачи ограждающих конструкций:</w:t>
      </w:r>
    </w:p>
    <w:p w:rsidR="007D7F26" w:rsidRPr="00C526C7" w:rsidRDefault="007D7F26" w:rsidP="00C526C7">
      <w:pPr>
        <w:numPr>
          <w:ilvl w:val="0"/>
          <w:numId w:val="9"/>
        </w:numPr>
        <w:tabs>
          <w:tab w:val="clear" w:pos="1065"/>
          <w:tab w:val="num" w:pos="540"/>
        </w:tabs>
        <w:spacing w:line="360" w:lineRule="auto"/>
        <w:ind w:left="0" w:firstLine="709"/>
        <w:jc w:val="both"/>
        <w:rPr>
          <w:color w:val="000000"/>
          <w:sz w:val="28"/>
        </w:rPr>
      </w:pPr>
      <w:r w:rsidRPr="00C526C7">
        <w:rPr>
          <w:color w:val="000000"/>
          <w:sz w:val="28"/>
        </w:rPr>
        <w:t xml:space="preserve">стен </w:t>
      </w:r>
      <w:r w:rsidRPr="00C526C7">
        <w:rPr>
          <w:color w:val="000000"/>
          <w:sz w:val="28"/>
          <w:lang w:val="en-US"/>
        </w:rPr>
        <w:t>R</w:t>
      </w:r>
      <w:r w:rsidRPr="00C526C7">
        <w:rPr>
          <w:color w:val="000000"/>
          <w:sz w:val="28"/>
          <w:vertAlign w:val="subscript"/>
          <w:lang w:val="en-US"/>
        </w:rPr>
        <w:t>w</w:t>
      </w:r>
      <w:r w:rsidRPr="00C526C7">
        <w:rPr>
          <w:color w:val="000000"/>
          <w:sz w:val="28"/>
          <w:vertAlign w:val="superscript"/>
          <w:lang w:val="en-US"/>
        </w:rPr>
        <w:t>req</w:t>
      </w:r>
      <w:r w:rsidRPr="00C526C7">
        <w:rPr>
          <w:color w:val="000000"/>
          <w:sz w:val="28"/>
        </w:rPr>
        <w:t>=1,91</w:t>
      </w:r>
      <w:r w:rsidR="00C526C7">
        <w:rPr>
          <w:color w:val="000000"/>
          <w:sz w:val="28"/>
        </w:rPr>
        <w:t> </w:t>
      </w:r>
      <w:r w:rsidRPr="00C526C7">
        <w:rPr>
          <w:color w:val="000000"/>
          <w:sz w:val="28"/>
        </w:rPr>
        <w:t>м</w:t>
      </w:r>
      <w:r w:rsidRPr="00C526C7">
        <w:rPr>
          <w:color w:val="000000"/>
          <w:sz w:val="28"/>
          <w:vertAlign w:val="superscript"/>
        </w:rPr>
        <w:t>2</w:t>
      </w:r>
      <w:r w:rsidRPr="00C526C7">
        <w:rPr>
          <w:b/>
          <w:color w:val="000000"/>
          <w:sz w:val="28"/>
          <w:vertAlign w:val="superscript"/>
        </w:rPr>
        <w:t>.</w:t>
      </w:r>
      <w:r w:rsidRPr="00C526C7">
        <w:rPr>
          <w:color w:val="000000"/>
          <w:sz w:val="28"/>
          <w:vertAlign w:val="superscript"/>
        </w:rPr>
        <w:t>0</w:t>
      </w:r>
      <w:r w:rsidRPr="00C526C7">
        <w:rPr>
          <w:color w:val="000000"/>
          <w:sz w:val="28"/>
        </w:rPr>
        <w:t>С</w:t>
      </w:r>
      <w:r w:rsidR="00C526C7">
        <w:rPr>
          <w:color w:val="000000"/>
          <w:sz w:val="28"/>
        </w:rPr>
        <w:t xml:space="preserve"> / </w:t>
      </w:r>
      <w:r w:rsidR="00C526C7" w:rsidRPr="00C526C7">
        <w:rPr>
          <w:color w:val="000000"/>
          <w:sz w:val="28"/>
        </w:rPr>
        <w:t>Вт</w:t>
      </w:r>
    </w:p>
    <w:p w:rsidR="007D7F26" w:rsidRPr="00C526C7" w:rsidRDefault="007D7F26" w:rsidP="00C526C7">
      <w:pPr>
        <w:numPr>
          <w:ilvl w:val="0"/>
          <w:numId w:val="9"/>
        </w:numPr>
        <w:tabs>
          <w:tab w:val="clear" w:pos="1065"/>
          <w:tab w:val="num" w:pos="540"/>
        </w:tabs>
        <w:spacing w:line="360" w:lineRule="auto"/>
        <w:ind w:left="0" w:firstLine="709"/>
        <w:jc w:val="both"/>
        <w:rPr>
          <w:color w:val="000000"/>
          <w:sz w:val="28"/>
        </w:rPr>
      </w:pPr>
      <w:r w:rsidRPr="00C526C7">
        <w:rPr>
          <w:color w:val="000000"/>
          <w:sz w:val="28"/>
        </w:rPr>
        <w:t xml:space="preserve">окон и балконных дверей </w:t>
      </w:r>
      <w:r w:rsidRPr="00C526C7">
        <w:rPr>
          <w:color w:val="000000"/>
          <w:sz w:val="28"/>
          <w:lang w:val="en-US"/>
        </w:rPr>
        <w:t>R</w:t>
      </w:r>
      <w:r w:rsidRPr="00C526C7">
        <w:rPr>
          <w:color w:val="000000"/>
          <w:sz w:val="28"/>
          <w:vertAlign w:val="subscript"/>
          <w:lang w:val="en-US"/>
        </w:rPr>
        <w:t>f</w:t>
      </w:r>
      <w:r w:rsidRPr="00C526C7">
        <w:rPr>
          <w:color w:val="000000"/>
          <w:sz w:val="28"/>
          <w:vertAlign w:val="superscript"/>
          <w:lang w:val="en-US"/>
        </w:rPr>
        <w:t>req</w:t>
      </w:r>
      <w:r w:rsidRPr="00C526C7">
        <w:rPr>
          <w:color w:val="000000"/>
          <w:sz w:val="28"/>
        </w:rPr>
        <w:t>=0.367</w:t>
      </w:r>
      <w:r w:rsidR="00C526C7">
        <w:rPr>
          <w:color w:val="000000"/>
          <w:sz w:val="28"/>
        </w:rPr>
        <w:t> </w:t>
      </w:r>
      <w:r w:rsidRPr="00C526C7">
        <w:rPr>
          <w:color w:val="000000"/>
          <w:sz w:val="28"/>
        </w:rPr>
        <w:t>м</w:t>
      </w:r>
      <w:r w:rsidRPr="00C526C7">
        <w:rPr>
          <w:color w:val="000000"/>
          <w:sz w:val="28"/>
          <w:vertAlign w:val="superscript"/>
        </w:rPr>
        <w:t>2</w:t>
      </w:r>
      <w:r w:rsidRPr="00C526C7">
        <w:rPr>
          <w:b/>
          <w:color w:val="000000"/>
          <w:sz w:val="28"/>
          <w:vertAlign w:val="superscript"/>
        </w:rPr>
        <w:t>.</w:t>
      </w:r>
      <w:r w:rsidRPr="00C526C7">
        <w:rPr>
          <w:color w:val="000000"/>
          <w:sz w:val="28"/>
          <w:vertAlign w:val="superscript"/>
        </w:rPr>
        <w:t>0</w:t>
      </w:r>
      <w:r w:rsidRPr="00C526C7">
        <w:rPr>
          <w:color w:val="000000"/>
          <w:sz w:val="28"/>
        </w:rPr>
        <w:t>С</w:t>
      </w:r>
      <w:r w:rsidR="00C526C7">
        <w:rPr>
          <w:color w:val="000000"/>
          <w:sz w:val="28"/>
        </w:rPr>
        <w:t xml:space="preserve"> / </w:t>
      </w:r>
      <w:r w:rsidR="00C526C7" w:rsidRPr="00C526C7">
        <w:rPr>
          <w:color w:val="000000"/>
          <w:sz w:val="28"/>
        </w:rPr>
        <w:t>Вт</w:t>
      </w:r>
      <w:r w:rsidRPr="00C526C7">
        <w:rPr>
          <w:color w:val="000000"/>
          <w:sz w:val="28"/>
        </w:rPr>
        <w:t xml:space="preserve"> – (Без изменения)</w:t>
      </w:r>
    </w:p>
    <w:p w:rsidR="007D7F26" w:rsidRPr="00C526C7" w:rsidRDefault="007D7F26" w:rsidP="00C526C7">
      <w:pPr>
        <w:numPr>
          <w:ilvl w:val="0"/>
          <w:numId w:val="9"/>
        </w:numPr>
        <w:tabs>
          <w:tab w:val="clear" w:pos="1065"/>
          <w:tab w:val="num" w:pos="540"/>
        </w:tabs>
        <w:spacing w:line="360" w:lineRule="auto"/>
        <w:ind w:left="0" w:firstLine="709"/>
        <w:jc w:val="both"/>
        <w:rPr>
          <w:color w:val="000000"/>
          <w:sz w:val="28"/>
        </w:rPr>
      </w:pPr>
      <w:r w:rsidRPr="00C526C7">
        <w:rPr>
          <w:color w:val="000000"/>
          <w:sz w:val="28"/>
        </w:rPr>
        <w:t xml:space="preserve">глухой части балконных дверей </w:t>
      </w:r>
      <w:r w:rsidRPr="00C526C7">
        <w:rPr>
          <w:color w:val="000000"/>
          <w:sz w:val="28"/>
          <w:lang w:val="en-US"/>
        </w:rPr>
        <w:t>RF</w:t>
      </w:r>
      <w:r w:rsidRPr="00C526C7">
        <w:rPr>
          <w:color w:val="000000"/>
          <w:sz w:val="28"/>
          <w:vertAlign w:val="subscript"/>
        </w:rPr>
        <w:t>1</w:t>
      </w:r>
      <w:r w:rsidRPr="00C526C7">
        <w:rPr>
          <w:color w:val="000000"/>
          <w:sz w:val="28"/>
          <w:vertAlign w:val="superscript"/>
          <w:lang w:val="en-US"/>
        </w:rPr>
        <w:t>req</w:t>
      </w:r>
      <w:r w:rsidRPr="00C526C7">
        <w:rPr>
          <w:color w:val="000000"/>
          <w:sz w:val="28"/>
        </w:rPr>
        <w:t>=0.81</w:t>
      </w:r>
      <w:r w:rsidR="00C526C7">
        <w:rPr>
          <w:color w:val="000000"/>
          <w:sz w:val="28"/>
        </w:rPr>
        <w:t> </w:t>
      </w:r>
      <w:r w:rsidRPr="00C526C7">
        <w:rPr>
          <w:color w:val="000000"/>
          <w:sz w:val="28"/>
        </w:rPr>
        <w:t>м</w:t>
      </w:r>
      <w:r w:rsidRPr="00C526C7">
        <w:rPr>
          <w:color w:val="000000"/>
          <w:sz w:val="28"/>
          <w:vertAlign w:val="superscript"/>
        </w:rPr>
        <w:t>2</w:t>
      </w:r>
      <w:r w:rsidRPr="00C526C7">
        <w:rPr>
          <w:b/>
          <w:color w:val="000000"/>
          <w:sz w:val="28"/>
          <w:vertAlign w:val="superscript"/>
        </w:rPr>
        <w:t>.</w:t>
      </w:r>
      <w:r w:rsidRPr="00C526C7">
        <w:rPr>
          <w:color w:val="000000"/>
          <w:sz w:val="28"/>
          <w:vertAlign w:val="superscript"/>
        </w:rPr>
        <w:t>0</w:t>
      </w:r>
      <w:r w:rsidRPr="00C526C7">
        <w:rPr>
          <w:color w:val="000000"/>
          <w:sz w:val="28"/>
        </w:rPr>
        <w:t>С</w:t>
      </w:r>
      <w:r w:rsidR="00C526C7">
        <w:rPr>
          <w:color w:val="000000"/>
          <w:sz w:val="28"/>
        </w:rPr>
        <w:t xml:space="preserve"> / </w:t>
      </w:r>
      <w:r w:rsidR="00C526C7" w:rsidRPr="00C526C7">
        <w:rPr>
          <w:color w:val="000000"/>
          <w:sz w:val="28"/>
        </w:rPr>
        <w:t>Вт</w:t>
      </w:r>
      <w:r w:rsidRPr="00C526C7">
        <w:rPr>
          <w:color w:val="000000"/>
          <w:sz w:val="28"/>
        </w:rPr>
        <w:t xml:space="preserve"> – (Без изменения)</w:t>
      </w:r>
    </w:p>
    <w:p w:rsidR="007D7F26" w:rsidRPr="00C526C7" w:rsidRDefault="00C526C7" w:rsidP="00C526C7">
      <w:pPr>
        <w:tabs>
          <w:tab w:val="num" w:pos="540"/>
        </w:tabs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– </w:t>
      </w:r>
      <w:r w:rsidR="007D7F26" w:rsidRPr="00C526C7">
        <w:rPr>
          <w:color w:val="000000"/>
          <w:sz w:val="28"/>
        </w:rPr>
        <w:t xml:space="preserve">наружных входных дверей </w:t>
      </w:r>
      <w:r w:rsidR="007D7F26" w:rsidRPr="00C526C7">
        <w:rPr>
          <w:color w:val="000000"/>
          <w:sz w:val="28"/>
          <w:lang w:val="en-US"/>
        </w:rPr>
        <w:t>R</w:t>
      </w:r>
      <w:r w:rsidR="007D7F26" w:rsidRPr="00C526C7">
        <w:rPr>
          <w:color w:val="000000"/>
          <w:sz w:val="28"/>
          <w:vertAlign w:val="subscript"/>
          <w:lang w:val="en-US"/>
        </w:rPr>
        <w:t>ed</w:t>
      </w:r>
      <w:r w:rsidR="007D7F26" w:rsidRPr="00C526C7">
        <w:rPr>
          <w:color w:val="000000"/>
          <w:sz w:val="28"/>
          <w:vertAlign w:val="superscript"/>
          <w:lang w:val="en-US"/>
        </w:rPr>
        <w:t>req</w:t>
      </w:r>
      <w:r w:rsidR="007D7F26" w:rsidRPr="00C526C7">
        <w:rPr>
          <w:color w:val="000000"/>
          <w:sz w:val="28"/>
        </w:rPr>
        <w:t>=0.688</w:t>
      </w:r>
      <w:r>
        <w:rPr>
          <w:color w:val="000000"/>
          <w:sz w:val="28"/>
        </w:rPr>
        <w:t> </w:t>
      </w:r>
      <w:r w:rsidR="007D7F26" w:rsidRPr="00C526C7">
        <w:rPr>
          <w:color w:val="000000"/>
          <w:sz w:val="28"/>
        </w:rPr>
        <w:t>м</w:t>
      </w:r>
      <w:r w:rsidR="007D7F26" w:rsidRPr="00C526C7">
        <w:rPr>
          <w:color w:val="000000"/>
          <w:sz w:val="28"/>
          <w:vertAlign w:val="superscript"/>
        </w:rPr>
        <w:t>2</w:t>
      </w:r>
      <w:r w:rsidR="007D7F26" w:rsidRPr="00C526C7">
        <w:rPr>
          <w:b/>
          <w:color w:val="000000"/>
          <w:sz w:val="28"/>
          <w:vertAlign w:val="superscript"/>
        </w:rPr>
        <w:t>.</w:t>
      </w:r>
      <w:r w:rsidR="007D7F26" w:rsidRPr="00C526C7">
        <w:rPr>
          <w:color w:val="000000"/>
          <w:sz w:val="28"/>
          <w:vertAlign w:val="superscript"/>
        </w:rPr>
        <w:t>0</w:t>
      </w:r>
      <w:r w:rsidR="007D7F26" w:rsidRPr="00C526C7">
        <w:rPr>
          <w:color w:val="000000"/>
          <w:sz w:val="28"/>
        </w:rPr>
        <w:t>С</w:t>
      </w:r>
      <w:r>
        <w:rPr>
          <w:color w:val="000000"/>
          <w:sz w:val="28"/>
        </w:rPr>
        <w:t xml:space="preserve"> / </w:t>
      </w:r>
      <w:r w:rsidRPr="00C526C7">
        <w:rPr>
          <w:color w:val="000000"/>
          <w:sz w:val="28"/>
        </w:rPr>
        <w:t>Вт</w:t>
      </w:r>
      <w:r w:rsidR="007D7F26" w:rsidRPr="00C526C7">
        <w:rPr>
          <w:color w:val="000000"/>
          <w:sz w:val="28"/>
        </w:rPr>
        <w:t>;</w:t>
      </w:r>
    </w:p>
    <w:p w:rsidR="007D7F26" w:rsidRPr="00C526C7" w:rsidRDefault="007D7F26" w:rsidP="00C526C7">
      <w:pPr>
        <w:numPr>
          <w:ilvl w:val="0"/>
          <w:numId w:val="9"/>
        </w:numPr>
        <w:tabs>
          <w:tab w:val="clear" w:pos="1065"/>
          <w:tab w:val="num" w:pos="540"/>
        </w:tabs>
        <w:spacing w:line="360" w:lineRule="auto"/>
        <w:ind w:left="0" w:firstLine="709"/>
        <w:jc w:val="both"/>
        <w:rPr>
          <w:color w:val="000000"/>
          <w:sz w:val="28"/>
        </w:rPr>
      </w:pPr>
      <w:r w:rsidRPr="00C526C7">
        <w:rPr>
          <w:color w:val="000000"/>
          <w:sz w:val="28"/>
        </w:rPr>
        <w:t xml:space="preserve">совмещенное покрытие </w:t>
      </w:r>
      <w:r w:rsidRPr="00C526C7">
        <w:rPr>
          <w:color w:val="000000"/>
          <w:sz w:val="28"/>
          <w:lang w:val="en-US"/>
        </w:rPr>
        <w:t>R</w:t>
      </w:r>
      <w:r w:rsidRPr="00C526C7">
        <w:rPr>
          <w:color w:val="000000"/>
          <w:sz w:val="28"/>
          <w:vertAlign w:val="subscript"/>
          <w:lang w:val="en-US"/>
        </w:rPr>
        <w:t>c</w:t>
      </w:r>
      <w:r w:rsidRPr="00C526C7">
        <w:rPr>
          <w:color w:val="000000"/>
          <w:sz w:val="28"/>
          <w:vertAlign w:val="superscript"/>
          <w:lang w:val="en-US"/>
        </w:rPr>
        <w:t>req</w:t>
      </w:r>
      <w:r w:rsidRPr="00C526C7">
        <w:rPr>
          <w:color w:val="000000"/>
          <w:sz w:val="28"/>
        </w:rPr>
        <w:t>=1,63м</w:t>
      </w:r>
      <w:r w:rsidRPr="00C526C7">
        <w:rPr>
          <w:color w:val="000000"/>
          <w:sz w:val="28"/>
          <w:vertAlign w:val="superscript"/>
        </w:rPr>
        <w:t>2</w:t>
      </w:r>
      <w:r w:rsidRPr="00C526C7">
        <w:rPr>
          <w:b/>
          <w:color w:val="000000"/>
          <w:sz w:val="28"/>
          <w:vertAlign w:val="superscript"/>
        </w:rPr>
        <w:t>.</w:t>
      </w:r>
      <w:r w:rsidRPr="00C526C7">
        <w:rPr>
          <w:color w:val="000000"/>
          <w:sz w:val="28"/>
          <w:vertAlign w:val="superscript"/>
        </w:rPr>
        <w:t>0</w:t>
      </w:r>
      <w:r w:rsidRPr="00C526C7">
        <w:rPr>
          <w:color w:val="000000"/>
          <w:sz w:val="28"/>
        </w:rPr>
        <w:t>С</w:t>
      </w:r>
      <w:r w:rsidR="00C526C7">
        <w:rPr>
          <w:color w:val="000000"/>
          <w:sz w:val="28"/>
        </w:rPr>
        <w:t xml:space="preserve"> / </w:t>
      </w:r>
      <w:r w:rsidR="00C526C7" w:rsidRPr="00C526C7">
        <w:rPr>
          <w:color w:val="000000"/>
          <w:sz w:val="28"/>
        </w:rPr>
        <w:t>Вт</w:t>
      </w:r>
    </w:p>
    <w:p w:rsidR="007D7F26" w:rsidRPr="00C526C7" w:rsidRDefault="007D7F26" w:rsidP="00C526C7">
      <w:pPr>
        <w:numPr>
          <w:ilvl w:val="0"/>
          <w:numId w:val="9"/>
        </w:numPr>
        <w:tabs>
          <w:tab w:val="clear" w:pos="1065"/>
          <w:tab w:val="num" w:pos="540"/>
        </w:tabs>
        <w:spacing w:line="360" w:lineRule="auto"/>
        <w:ind w:left="0" w:firstLine="709"/>
        <w:jc w:val="both"/>
        <w:rPr>
          <w:color w:val="000000"/>
          <w:sz w:val="28"/>
        </w:rPr>
      </w:pPr>
      <w:r w:rsidRPr="00C526C7">
        <w:rPr>
          <w:color w:val="000000"/>
          <w:sz w:val="28"/>
        </w:rPr>
        <w:t xml:space="preserve">перекрытия первого этажа </w:t>
      </w:r>
      <w:r w:rsidRPr="00C526C7">
        <w:rPr>
          <w:color w:val="000000"/>
          <w:sz w:val="28"/>
          <w:lang w:val="en-US"/>
        </w:rPr>
        <w:t>R</w:t>
      </w:r>
      <w:r w:rsidRPr="00C526C7">
        <w:rPr>
          <w:color w:val="000000"/>
          <w:sz w:val="28"/>
          <w:vertAlign w:val="subscript"/>
          <w:lang w:val="en-US"/>
        </w:rPr>
        <w:t>f</w:t>
      </w:r>
      <w:r w:rsidRPr="00C526C7">
        <w:rPr>
          <w:color w:val="000000"/>
          <w:sz w:val="28"/>
        </w:rPr>
        <w:t>=2</w:t>
      </w:r>
      <w:r w:rsidR="00C526C7">
        <w:rPr>
          <w:color w:val="000000"/>
          <w:sz w:val="28"/>
        </w:rPr>
        <w:t> </w:t>
      </w:r>
      <w:r w:rsidRPr="00C526C7">
        <w:rPr>
          <w:color w:val="000000"/>
          <w:sz w:val="28"/>
        </w:rPr>
        <w:t>м</w:t>
      </w:r>
      <w:r w:rsidRPr="00C526C7">
        <w:rPr>
          <w:color w:val="000000"/>
          <w:sz w:val="28"/>
          <w:vertAlign w:val="superscript"/>
        </w:rPr>
        <w:t>2</w:t>
      </w:r>
      <w:r w:rsidRPr="00C526C7">
        <w:rPr>
          <w:b/>
          <w:color w:val="000000"/>
          <w:sz w:val="28"/>
          <w:vertAlign w:val="superscript"/>
        </w:rPr>
        <w:t>.</w:t>
      </w:r>
      <w:r w:rsidRPr="00C526C7">
        <w:rPr>
          <w:color w:val="000000"/>
          <w:sz w:val="28"/>
          <w:vertAlign w:val="superscript"/>
        </w:rPr>
        <w:t>0</w:t>
      </w:r>
      <w:r w:rsidRPr="00C526C7">
        <w:rPr>
          <w:color w:val="000000"/>
          <w:sz w:val="28"/>
        </w:rPr>
        <w:t>С</w:t>
      </w:r>
      <w:r w:rsidR="00C526C7">
        <w:rPr>
          <w:color w:val="000000"/>
          <w:sz w:val="28"/>
        </w:rPr>
        <w:t xml:space="preserve"> / </w:t>
      </w:r>
      <w:r w:rsidR="00C526C7" w:rsidRPr="00C526C7">
        <w:rPr>
          <w:color w:val="000000"/>
          <w:sz w:val="28"/>
        </w:rPr>
        <w:t>Вт</w:t>
      </w:r>
    </w:p>
    <w:p w:rsidR="007D7F26" w:rsidRPr="00C526C7" w:rsidRDefault="007D7F26" w:rsidP="00C526C7">
      <w:pPr>
        <w:pStyle w:val="33"/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C526C7">
        <w:rPr>
          <w:color w:val="000000"/>
          <w:sz w:val="28"/>
          <w:szCs w:val="28"/>
        </w:rPr>
        <w:t>20. Приведенный трансмиссионный коэффициент теплопередачи здания:</w:t>
      </w:r>
    </w:p>
    <w:p w:rsidR="007D7F26" w:rsidRPr="00C526C7" w:rsidRDefault="007D7F26" w:rsidP="00C526C7">
      <w:pPr>
        <w:spacing w:line="360" w:lineRule="auto"/>
        <w:ind w:firstLine="709"/>
        <w:jc w:val="both"/>
        <w:rPr>
          <w:color w:val="000000"/>
          <w:sz w:val="28"/>
        </w:rPr>
      </w:pPr>
      <w:r w:rsidRPr="00C526C7">
        <w:rPr>
          <w:color w:val="000000"/>
          <w:sz w:val="28"/>
          <w:lang w:val="en-US"/>
        </w:rPr>
        <w:t>K</w:t>
      </w:r>
      <w:r w:rsidRPr="00C526C7">
        <w:rPr>
          <w:color w:val="000000"/>
          <w:sz w:val="28"/>
          <w:vertAlign w:val="subscript"/>
          <w:lang w:val="en-US"/>
        </w:rPr>
        <w:t>m</w:t>
      </w:r>
      <w:r w:rsidRPr="00C526C7">
        <w:rPr>
          <w:color w:val="000000"/>
          <w:sz w:val="28"/>
          <w:vertAlign w:val="superscript"/>
          <w:lang w:val="en-US"/>
        </w:rPr>
        <w:t>tr</w:t>
      </w:r>
      <w:r w:rsidRPr="00C526C7">
        <w:rPr>
          <w:color w:val="000000"/>
          <w:sz w:val="28"/>
        </w:rPr>
        <w:t>=1.1</w:t>
      </w:r>
      <w:r w:rsidR="00C526C7" w:rsidRPr="00C526C7">
        <w:rPr>
          <w:color w:val="000000"/>
          <w:sz w:val="28"/>
        </w:rPr>
        <w:t>3</w:t>
      </w:r>
      <w:r w:rsidR="00C526C7">
        <w:rPr>
          <w:color w:val="000000"/>
          <w:sz w:val="28"/>
        </w:rPr>
        <w:t xml:space="preserve"> </w:t>
      </w:r>
      <w:r w:rsidR="00C526C7" w:rsidRPr="00C526C7">
        <w:rPr>
          <w:color w:val="000000"/>
          <w:sz w:val="28"/>
        </w:rPr>
        <w:t>(5977,</w:t>
      </w:r>
      <w:r w:rsidRPr="00C526C7">
        <w:rPr>
          <w:color w:val="000000"/>
          <w:sz w:val="28"/>
        </w:rPr>
        <w:t>9/1,91+1605,8/0,367+401,25/0,81+44,66/0,688+</w:t>
      </w:r>
    </w:p>
    <w:p w:rsidR="007D7F26" w:rsidRPr="00C526C7" w:rsidRDefault="007D7F26" w:rsidP="00C526C7">
      <w:pPr>
        <w:spacing w:line="360" w:lineRule="auto"/>
        <w:ind w:firstLine="709"/>
        <w:jc w:val="both"/>
        <w:rPr>
          <w:color w:val="000000"/>
          <w:sz w:val="28"/>
        </w:rPr>
      </w:pPr>
      <w:r w:rsidRPr="00C526C7">
        <w:rPr>
          <w:color w:val="000000"/>
          <w:sz w:val="28"/>
        </w:rPr>
        <w:t>+0,6×1005/2)/7987,9=1,16 (Вт/(м</w:t>
      </w:r>
      <w:r w:rsidRPr="00C526C7">
        <w:rPr>
          <w:color w:val="000000"/>
          <w:sz w:val="28"/>
          <w:vertAlign w:val="superscript"/>
        </w:rPr>
        <w:t>2</w:t>
      </w:r>
      <w:r w:rsidRPr="00C526C7">
        <w:rPr>
          <w:b/>
          <w:color w:val="000000"/>
          <w:sz w:val="28"/>
          <w:vertAlign w:val="superscript"/>
        </w:rPr>
        <w:t>.</w:t>
      </w:r>
      <w:r w:rsidRPr="00C526C7">
        <w:rPr>
          <w:color w:val="000000"/>
          <w:sz w:val="28"/>
          <w:vertAlign w:val="superscript"/>
        </w:rPr>
        <w:t>0</w:t>
      </w:r>
      <w:r w:rsidRPr="00C526C7">
        <w:rPr>
          <w:color w:val="000000"/>
          <w:sz w:val="28"/>
        </w:rPr>
        <w:t>С)).</w:t>
      </w:r>
    </w:p>
    <w:p w:rsidR="007D7F26" w:rsidRPr="00C526C7" w:rsidRDefault="007D7F26" w:rsidP="00C526C7">
      <w:pPr>
        <w:spacing w:line="360" w:lineRule="auto"/>
        <w:ind w:firstLine="709"/>
        <w:jc w:val="both"/>
        <w:rPr>
          <w:color w:val="000000"/>
          <w:sz w:val="28"/>
        </w:rPr>
      </w:pPr>
      <w:r w:rsidRPr="00C526C7">
        <w:rPr>
          <w:color w:val="000000"/>
          <w:sz w:val="28"/>
        </w:rPr>
        <w:t xml:space="preserve">21. (Без изменения). Воздухопроницаемость стен, покрытия, перекрытия первого этажа </w:t>
      </w:r>
      <w:r w:rsidRPr="00C526C7">
        <w:rPr>
          <w:color w:val="000000"/>
          <w:sz w:val="28"/>
          <w:lang w:val="en-US"/>
        </w:rPr>
        <w:t>G</w:t>
      </w:r>
      <w:r w:rsidRPr="00C526C7">
        <w:rPr>
          <w:color w:val="000000"/>
          <w:sz w:val="28"/>
          <w:vertAlign w:val="subscript"/>
          <w:lang w:val="en-US"/>
        </w:rPr>
        <w:t>m</w:t>
      </w:r>
      <w:r w:rsidRPr="00C526C7">
        <w:rPr>
          <w:color w:val="000000"/>
          <w:sz w:val="28"/>
          <w:vertAlign w:val="superscript"/>
          <w:lang w:val="en-US"/>
        </w:rPr>
        <w:t>w</w:t>
      </w:r>
      <w:r w:rsidRPr="00C526C7">
        <w:rPr>
          <w:color w:val="000000"/>
          <w:sz w:val="28"/>
        </w:rPr>
        <w:t>=</w:t>
      </w:r>
      <w:r w:rsidRPr="00C526C7">
        <w:rPr>
          <w:color w:val="000000"/>
          <w:sz w:val="28"/>
          <w:lang w:val="en-US"/>
        </w:rPr>
        <w:t>G</w:t>
      </w:r>
      <w:r w:rsidRPr="00C526C7">
        <w:rPr>
          <w:color w:val="000000"/>
          <w:sz w:val="28"/>
          <w:vertAlign w:val="subscript"/>
          <w:lang w:val="en-US"/>
        </w:rPr>
        <w:t>m</w:t>
      </w:r>
      <w:r w:rsidRPr="00C526C7">
        <w:rPr>
          <w:color w:val="000000"/>
          <w:sz w:val="28"/>
          <w:vertAlign w:val="superscript"/>
          <w:lang w:val="en-US"/>
        </w:rPr>
        <w:t>c</w:t>
      </w:r>
      <w:r w:rsidRPr="00C526C7">
        <w:rPr>
          <w:color w:val="000000"/>
          <w:sz w:val="28"/>
        </w:rPr>
        <w:t>=</w:t>
      </w:r>
      <w:r w:rsidRPr="00C526C7">
        <w:rPr>
          <w:color w:val="000000"/>
          <w:sz w:val="28"/>
          <w:lang w:val="en-US"/>
        </w:rPr>
        <w:t>G</w:t>
      </w:r>
      <w:r w:rsidRPr="00C526C7">
        <w:rPr>
          <w:color w:val="000000"/>
          <w:sz w:val="28"/>
          <w:vertAlign w:val="subscript"/>
          <w:lang w:val="en-US"/>
        </w:rPr>
        <w:t>m</w:t>
      </w:r>
      <w:r w:rsidRPr="00C526C7">
        <w:rPr>
          <w:color w:val="000000"/>
          <w:sz w:val="28"/>
          <w:vertAlign w:val="superscript"/>
          <w:lang w:val="en-US"/>
        </w:rPr>
        <w:t>f</w:t>
      </w:r>
      <w:r w:rsidRPr="00C526C7">
        <w:rPr>
          <w:color w:val="000000"/>
          <w:sz w:val="28"/>
        </w:rPr>
        <w:t>=0.</w:t>
      </w:r>
      <w:r w:rsidR="00C526C7" w:rsidRPr="00C526C7">
        <w:rPr>
          <w:color w:val="000000"/>
          <w:sz w:val="28"/>
        </w:rPr>
        <w:t>5</w:t>
      </w:r>
      <w:r w:rsidR="00C526C7">
        <w:rPr>
          <w:color w:val="000000"/>
          <w:sz w:val="28"/>
        </w:rPr>
        <w:t xml:space="preserve"> </w:t>
      </w:r>
      <w:r w:rsidR="00C526C7" w:rsidRPr="00C526C7">
        <w:rPr>
          <w:color w:val="000000"/>
          <w:sz w:val="28"/>
        </w:rPr>
        <w:t>кг</w:t>
      </w:r>
      <w:r w:rsidRPr="00C526C7">
        <w:rPr>
          <w:color w:val="000000"/>
          <w:sz w:val="28"/>
        </w:rPr>
        <w:t>/(м</w:t>
      </w:r>
      <w:r w:rsidRPr="00C526C7">
        <w:rPr>
          <w:color w:val="000000"/>
          <w:sz w:val="28"/>
          <w:vertAlign w:val="superscript"/>
        </w:rPr>
        <w:t>2</w:t>
      </w:r>
      <w:r w:rsidRPr="00C526C7">
        <w:rPr>
          <w:b/>
          <w:color w:val="000000"/>
          <w:sz w:val="28"/>
          <w:vertAlign w:val="superscript"/>
        </w:rPr>
        <w:t>.</w:t>
      </w:r>
      <w:r w:rsidRPr="00C526C7">
        <w:rPr>
          <w:color w:val="000000"/>
          <w:sz w:val="28"/>
        </w:rPr>
        <w:t xml:space="preserve">ч), окон в деревянных переплетах и балконных дверей </w:t>
      </w:r>
      <w:r w:rsidRPr="00C526C7">
        <w:rPr>
          <w:color w:val="000000"/>
          <w:sz w:val="28"/>
          <w:lang w:val="en-US"/>
        </w:rPr>
        <w:t>G</w:t>
      </w:r>
      <w:r w:rsidRPr="00C526C7">
        <w:rPr>
          <w:color w:val="000000"/>
          <w:sz w:val="28"/>
          <w:vertAlign w:val="subscript"/>
          <w:lang w:val="en-US"/>
        </w:rPr>
        <w:t>m</w:t>
      </w:r>
      <w:r w:rsidRPr="00C526C7">
        <w:rPr>
          <w:color w:val="000000"/>
          <w:sz w:val="28"/>
          <w:vertAlign w:val="superscript"/>
          <w:lang w:val="en-US"/>
        </w:rPr>
        <w:t>F</w:t>
      </w:r>
      <w:r w:rsidRPr="00C526C7">
        <w:rPr>
          <w:color w:val="000000"/>
          <w:sz w:val="28"/>
        </w:rPr>
        <w:t>=</w:t>
      </w:r>
      <w:r w:rsidR="00C526C7" w:rsidRPr="00C526C7">
        <w:rPr>
          <w:color w:val="000000"/>
          <w:sz w:val="28"/>
        </w:rPr>
        <w:t>6</w:t>
      </w:r>
      <w:r w:rsidR="00C526C7">
        <w:rPr>
          <w:color w:val="000000"/>
          <w:sz w:val="28"/>
        </w:rPr>
        <w:t xml:space="preserve"> </w:t>
      </w:r>
      <w:r w:rsidR="00C526C7" w:rsidRPr="00C526C7">
        <w:rPr>
          <w:color w:val="000000"/>
          <w:sz w:val="28"/>
        </w:rPr>
        <w:t>кг</w:t>
      </w:r>
      <w:r w:rsidRPr="00C526C7">
        <w:rPr>
          <w:color w:val="000000"/>
          <w:sz w:val="28"/>
        </w:rPr>
        <w:t>/(м</w:t>
      </w:r>
      <w:r w:rsidRPr="00C526C7">
        <w:rPr>
          <w:color w:val="000000"/>
          <w:sz w:val="28"/>
          <w:vertAlign w:val="superscript"/>
        </w:rPr>
        <w:t>2</w:t>
      </w:r>
      <w:r w:rsidRPr="00C526C7">
        <w:rPr>
          <w:b/>
          <w:color w:val="000000"/>
          <w:sz w:val="28"/>
          <w:vertAlign w:val="superscript"/>
        </w:rPr>
        <w:t>.</w:t>
      </w:r>
      <w:r w:rsidRPr="00C526C7">
        <w:rPr>
          <w:color w:val="000000"/>
          <w:sz w:val="28"/>
        </w:rPr>
        <w:t xml:space="preserve">ч). (Таблица 12 СНиП </w:t>
      </w:r>
      <w:r w:rsidRPr="00C526C7">
        <w:rPr>
          <w:color w:val="000000"/>
          <w:sz w:val="28"/>
          <w:lang w:val="en-US"/>
        </w:rPr>
        <w:t>II</w:t>
      </w:r>
      <w:r w:rsidR="00C526C7">
        <w:rPr>
          <w:color w:val="000000"/>
          <w:sz w:val="28"/>
        </w:rPr>
        <w:noBreakHyphen/>
      </w:r>
      <w:r w:rsidR="00C526C7" w:rsidRPr="00C526C7">
        <w:rPr>
          <w:color w:val="000000"/>
          <w:sz w:val="28"/>
        </w:rPr>
        <w:t>3</w:t>
      </w:r>
      <w:r w:rsidR="00C526C7">
        <w:rPr>
          <w:color w:val="000000"/>
          <w:sz w:val="28"/>
        </w:rPr>
        <w:t>–</w:t>
      </w:r>
      <w:r w:rsidR="00C526C7" w:rsidRPr="00C526C7">
        <w:rPr>
          <w:color w:val="000000"/>
          <w:sz w:val="28"/>
        </w:rPr>
        <w:t>7</w:t>
      </w:r>
      <w:r w:rsidRPr="00C526C7">
        <w:rPr>
          <w:color w:val="000000"/>
          <w:sz w:val="28"/>
        </w:rPr>
        <w:t>9*).</w:t>
      </w:r>
    </w:p>
    <w:p w:rsidR="007D7F26" w:rsidRPr="00C526C7" w:rsidRDefault="007D7F26" w:rsidP="00C526C7">
      <w:pPr>
        <w:pStyle w:val="a9"/>
        <w:spacing w:line="360" w:lineRule="auto"/>
        <w:ind w:left="0" w:right="0" w:firstLine="709"/>
        <w:jc w:val="both"/>
        <w:rPr>
          <w:color w:val="000000"/>
          <w:sz w:val="28"/>
          <w:lang w:val="ru-RU"/>
        </w:rPr>
      </w:pPr>
      <w:r w:rsidRPr="00C526C7">
        <w:rPr>
          <w:color w:val="000000"/>
          <w:sz w:val="28"/>
          <w:lang w:val="ru-RU"/>
        </w:rPr>
        <w:t xml:space="preserve">22. (Без изменения). Требуемая краткость воздухообмена жилого дома </w:t>
      </w:r>
      <w:r w:rsidRPr="00C526C7">
        <w:rPr>
          <w:color w:val="000000"/>
          <w:sz w:val="28"/>
        </w:rPr>
        <w:t>n</w:t>
      </w:r>
      <w:r w:rsidRPr="00C526C7">
        <w:rPr>
          <w:color w:val="000000"/>
          <w:sz w:val="28"/>
          <w:vertAlign w:val="subscript"/>
        </w:rPr>
        <w:t>a</w:t>
      </w:r>
      <w:r w:rsidRPr="00C526C7">
        <w:rPr>
          <w:color w:val="000000"/>
          <w:sz w:val="28"/>
          <w:lang w:val="ru-RU"/>
        </w:rPr>
        <w:t>, 1/ч,</w:t>
      </w:r>
      <w:r w:rsidR="00C526C7">
        <w:rPr>
          <w:color w:val="000000"/>
          <w:sz w:val="28"/>
          <w:lang w:val="ru-RU"/>
        </w:rPr>
        <w:t xml:space="preserve"> </w:t>
      </w:r>
      <w:r w:rsidRPr="00C526C7">
        <w:rPr>
          <w:color w:val="000000"/>
          <w:sz w:val="28"/>
          <w:lang w:val="ru-RU"/>
        </w:rPr>
        <w:t>согласно СНиП 2.08.01, устанавливается из расчета 3м</w:t>
      </w:r>
      <w:r w:rsidRPr="00C526C7">
        <w:rPr>
          <w:color w:val="000000"/>
          <w:sz w:val="28"/>
          <w:vertAlign w:val="superscript"/>
          <w:lang w:val="ru-RU"/>
        </w:rPr>
        <w:t>3</w:t>
      </w:r>
      <w:r w:rsidRPr="00C526C7">
        <w:rPr>
          <w:color w:val="000000"/>
          <w:sz w:val="28"/>
          <w:lang w:val="ru-RU"/>
        </w:rPr>
        <w:t>/ч удаляемого воздуха на 1м</w:t>
      </w:r>
      <w:r w:rsidRPr="00C526C7">
        <w:rPr>
          <w:color w:val="000000"/>
          <w:sz w:val="28"/>
          <w:vertAlign w:val="superscript"/>
          <w:lang w:val="ru-RU"/>
        </w:rPr>
        <w:t>2</w:t>
      </w:r>
      <w:r w:rsidRPr="00C526C7">
        <w:rPr>
          <w:color w:val="000000"/>
          <w:sz w:val="28"/>
          <w:lang w:val="ru-RU"/>
        </w:rPr>
        <w:t xml:space="preserve"> жилых помещений, определяется по формуле:</w:t>
      </w:r>
    </w:p>
    <w:p w:rsidR="007D7F26" w:rsidRPr="00C526C7" w:rsidRDefault="007D7F26" w:rsidP="00C526C7">
      <w:pPr>
        <w:spacing w:line="360" w:lineRule="auto"/>
        <w:ind w:firstLine="709"/>
        <w:jc w:val="both"/>
        <w:rPr>
          <w:color w:val="000000"/>
          <w:sz w:val="28"/>
        </w:rPr>
      </w:pPr>
      <w:r w:rsidRPr="00C526C7">
        <w:rPr>
          <w:color w:val="000000"/>
          <w:sz w:val="28"/>
          <w:lang w:val="en-US"/>
        </w:rPr>
        <w:t>n</w:t>
      </w:r>
      <w:r w:rsidRPr="00C526C7">
        <w:rPr>
          <w:color w:val="000000"/>
          <w:sz w:val="28"/>
          <w:vertAlign w:val="subscript"/>
          <w:lang w:val="en-US"/>
        </w:rPr>
        <w:t>a</w:t>
      </w:r>
      <w:r w:rsidRPr="00C526C7">
        <w:rPr>
          <w:color w:val="000000"/>
          <w:sz w:val="28"/>
        </w:rPr>
        <w:t>=0,556 (1/ч).</w:t>
      </w:r>
    </w:p>
    <w:p w:rsidR="007D7F26" w:rsidRPr="00C526C7" w:rsidRDefault="007D7F26" w:rsidP="00C526C7">
      <w:pPr>
        <w:pStyle w:val="a9"/>
        <w:spacing w:line="360" w:lineRule="auto"/>
        <w:ind w:left="0" w:right="0" w:firstLine="709"/>
        <w:jc w:val="both"/>
        <w:rPr>
          <w:color w:val="000000"/>
          <w:sz w:val="28"/>
          <w:lang w:val="ru-RU"/>
        </w:rPr>
      </w:pPr>
      <w:r w:rsidRPr="00C526C7">
        <w:rPr>
          <w:color w:val="000000"/>
          <w:sz w:val="28"/>
          <w:lang w:val="ru-RU"/>
        </w:rPr>
        <w:t>23. (Без изменения). Приведенный инфильтрационный (условный) коэффициент теплопередачи здания:</w:t>
      </w:r>
    </w:p>
    <w:p w:rsidR="00C526C7" w:rsidRDefault="00C526C7" w:rsidP="00C526C7">
      <w:pPr>
        <w:spacing w:line="360" w:lineRule="auto"/>
        <w:ind w:firstLine="709"/>
        <w:jc w:val="both"/>
        <w:rPr>
          <w:color w:val="000000"/>
          <w:sz w:val="28"/>
        </w:rPr>
      </w:pPr>
    </w:p>
    <w:p w:rsidR="007D7F26" w:rsidRPr="00C526C7" w:rsidRDefault="007D7F26" w:rsidP="00C526C7">
      <w:pPr>
        <w:spacing w:line="360" w:lineRule="auto"/>
        <w:ind w:firstLine="709"/>
        <w:jc w:val="both"/>
        <w:rPr>
          <w:color w:val="000000"/>
          <w:sz w:val="28"/>
        </w:rPr>
      </w:pPr>
      <w:r w:rsidRPr="00C526C7">
        <w:rPr>
          <w:color w:val="000000"/>
          <w:sz w:val="28"/>
          <w:lang w:val="en-US"/>
        </w:rPr>
        <w:t>K</w:t>
      </w:r>
      <w:r w:rsidRPr="00C526C7">
        <w:rPr>
          <w:color w:val="000000"/>
          <w:sz w:val="28"/>
          <w:vertAlign w:val="subscript"/>
          <w:lang w:val="en-US"/>
        </w:rPr>
        <w:t>m</w:t>
      </w:r>
      <w:r w:rsidRPr="00C526C7">
        <w:rPr>
          <w:color w:val="000000"/>
          <w:sz w:val="28"/>
          <w:vertAlign w:val="superscript"/>
          <w:lang w:val="en-US"/>
        </w:rPr>
        <w:t>inf</w:t>
      </w:r>
      <w:r w:rsidRPr="00C526C7">
        <w:rPr>
          <w:color w:val="000000"/>
          <w:sz w:val="28"/>
        </w:rPr>
        <w:t>=0,8</w:t>
      </w:r>
      <w:r w:rsidR="00C526C7" w:rsidRPr="00C526C7">
        <w:rPr>
          <w:color w:val="000000"/>
          <w:sz w:val="28"/>
        </w:rPr>
        <w:t>6</w:t>
      </w:r>
      <w:r w:rsidR="00C526C7">
        <w:rPr>
          <w:color w:val="000000"/>
          <w:sz w:val="28"/>
        </w:rPr>
        <w:t xml:space="preserve"> </w:t>
      </w:r>
      <w:r w:rsidR="00C526C7" w:rsidRPr="00C526C7">
        <w:rPr>
          <w:color w:val="000000"/>
          <w:sz w:val="28"/>
        </w:rPr>
        <w:t>(Вт/</w:t>
      </w:r>
      <w:r w:rsidRPr="00C526C7">
        <w:rPr>
          <w:color w:val="000000"/>
          <w:sz w:val="28"/>
        </w:rPr>
        <w:t>(м</w:t>
      </w:r>
      <w:r w:rsidRPr="00C526C7">
        <w:rPr>
          <w:color w:val="000000"/>
          <w:sz w:val="28"/>
          <w:vertAlign w:val="superscript"/>
        </w:rPr>
        <w:t>2</w:t>
      </w:r>
      <w:r w:rsidRPr="00C526C7">
        <w:rPr>
          <w:b/>
          <w:color w:val="000000"/>
          <w:sz w:val="28"/>
          <w:vertAlign w:val="superscript"/>
        </w:rPr>
        <w:t>.</w:t>
      </w:r>
      <w:r w:rsidRPr="00C526C7">
        <w:rPr>
          <w:color w:val="000000"/>
          <w:sz w:val="28"/>
          <w:vertAlign w:val="superscript"/>
        </w:rPr>
        <w:t>0</w:t>
      </w:r>
      <w:r w:rsidRPr="00C526C7">
        <w:rPr>
          <w:color w:val="000000"/>
          <w:sz w:val="28"/>
        </w:rPr>
        <w:t>С)).</w:t>
      </w:r>
    </w:p>
    <w:p w:rsidR="007D7F26" w:rsidRPr="00C526C7" w:rsidRDefault="007D7F26" w:rsidP="00C526C7">
      <w:pPr>
        <w:pStyle w:val="a3"/>
        <w:spacing w:line="360" w:lineRule="auto"/>
        <w:ind w:firstLine="709"/>
        <w:jc w:val="both"/>
        <w:rPr>
          <w:color w:val="000000"/>
        </w:rPr>
      </w:pPr>
    </w:p>
    <w:p w:rsidR="007D7F26" w:rsidRPr="00C526C7" w:rsidRDefault="007D7F26" w:rsidP="00C526C7">
      <w:pPr>
        <w:pStyle w:val="a9"/>
        <w:spacing w:line="360" w:lineRule="auto"/>
        <w:ind w:left="0" w:right="0" w:firstLine="709"/>
        <w:jc w:val="both"/>
        <w:rPr>
          <w:color w:val="000000"/>
          <w:sz w:val="28"/>
          <w:lang w:val="ru-RU"/>
        </w:rPr>
      </w:pPr>
      <w:r w:rsidRPr="00C526C7">
        <w:rPr>
          <w:color w:val="000000"/>
          <w:sz w:val="28"/>
          <w:lang w:val="ru-RU"/>
        </w:rPr>
        <w:t>24. Общий коэффициент теплопередачи, Вт/(м</w:t>
      </w:r>
      <w:r w:rsidRPr="00C526C7">
        <w:rPr>
          <w:color w:val="000000"/>
          <w:sz w:val="28"/>
          <w:vertAlign w:val="superscript"/>
          <w:lang w:val="ru-RU"/>
        </w:rPr>
        <w:t>2</w:t>
      </w:r>
      <w:r w:rsidRPr="00C526C7">
        <w:rPr>
          <w:b/>
          <w:color w:val="000000"/>
          <w:sz w:val="28"/>
          <w:vertAlign w:val="superscript"/>
          <w:lang w:val="ru-RU"/>
        </w:rPr>
        <w:t>.</w:t>
      </w:r>
      <w:r w:rsidRPr="00C526C7">
        <w:rPr>
          <w:color w:val="000000"/>
          <w:sz w:val="28"/>
          <w:vertAlign w:val="superscript"/>
          <w:lang w:val="ru-RU"/>
        </w:rPr>
        <w:t>0</w:t>
      </w:r>
      <w:r w:rsidRPr="00C526C7">
        <w:rPr>
          <w:color w:val="000000"/>
          <w:sz w:val="28"/>
          <w:lang w:val="ru-RU"/>
        </w:rPr>
        <w:t>С), определяемый по формуле:</w:t>
      </w:r>
    </w:p>
    <w:p w:rsidR="00C526C7" w:rsidRDefault="00C526C7" w:rsidP="00C526C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7D7F26" w:rsidRPr="00C526C7" w:rsidRDefault="007D7F26" w:rsidP="00C526C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526C7">
        <w:rPr>
          <w:color w:val="000000"/>
          <w:sz w:val="28"/>
          <w:szCs w:val="28"/>
          <w:lang w:val="en-US"/>
        </w:rPr>
        <w:t>K</w:t>
      </w:r>
      <w:r w:rsidRPr="00C526C7">
        <w:rPr>
          <w:color w:val="000000"/>
          <w:sz w:val="28"/>
          <w:szCs w:val="28"/>
          <w:vertAlign w:val="subscript"/>
          <w:lang w:val="en-US"/>
        </w:rPr>
        <w:t>m</w:t>
      </w:r>
      <w:r w:rsidRPr="00C526C7">
        <w:rPr>
          <w:color w:val="000000"/>
          <w:sz w:val="28"/>
          <w:szCs w:val="28"/>
        </w:rPr>
        <w:t>=</w:t>
      </w:r>
      <w:r w:rsidRPr="00C526C7">
        <w:rPr>
          <w:color w:val="000000"/>
          <w:sz w:val="28"/>
          <w:szCs w:val="28"/>
          <w:lang w:val="en-US"/>
        </w:rPr>
        <w:t>K</w:t>
      </w:r>
      <w:r w:rsidRPr="00C526C7">
        <w:rPr>
          <w:color w:val="000000"/>
          <w:sz w:val="28"/>
          <w:szCs w:val="28"/>
          <w:vertAlign w:val="subscript"/>
          <w:lang w:val="en-US"/>
        </w:rPr>
        <w:t>m</w:t>
      </w:r>
      <w:r w:rsidRPr="00C526C7">
        <w:rPr>
          <w:color w:val="000000"/>
          <w:sz w:val="28"/>
          <w:szCs w:val="28"/>
          <w:vertAlign w:val="superscript"/>
          <w:lang w:val="en-US"/>
        </w:rPr>
        <w:t>tr</w:t>
      </w:r>
      <w:r w:rsidRPr="00C526C7">
        <w:rPr>
          <w:color w:val="000000"/>
          <w:sz w:val="28"/>
          <w:szCs w:val="28"/>
        </w:rPr>
        <w:t>+</w:t>
      </w:r>
      <w:r w:rsidRPr="00C526C7">
        <w:rPr>
          <w:color w:val="000000"/>
          <w:sz w:val="28"/>
          <w:szCs w:val="28"/>
          <w:lang w:val="en-US"/>
        </w:rPr>
        <w:t>K</w:t>
      </w:r>
      <w:r w:rsidRPr="00C526C7">
        <w:rPr>
          <w:color w:val="000000"/>
          <w:sz w:val="28"/>
          <w:szCs w:val="28"/>
          <w:vertAlign w:val="subscript"/>
          <w:lang w:val="en-US"/>
        </w:rPr>
        <w:t>m</w:t>
      </w:r>
      <w:r w:rsidRPr="00C526C7">
        <w:rPr>
          <w:color w:val="000000"/>
          <w:sz w:val="28"/>
          <w:szCs w:val="28"/>
          <w:vertAlign w:val="superscript"/>
          <w:lang w:val="en-US"/>
        </w:rPr>
        <w:t>inf</w:t>
      </w:r>
      <w:r w:rsidRPr="00C526C7">
        <w:rPr>
          <w:color w:val="000000"/>
          <w:sz w:val="28"/>
          <w:szCs w:val="28"/>
        </w:rPr>
        <w:t>=1,16+0,86=2,0</w:t>
      </w:r>
      <w:r w:rsidR="00C526C7" w:rsidRPr="00C526C7">
        <w:rPr>
          <w:color w:val="000000"/>
          <w:sz w:val="28"/>
          <w:szCs w:val="28"/>
        </w:rPr>
        <w:t>2</w:t>
      </w:r>
      <w:r w:rsidR="00C526C7">
        <w:rPr>
          <w:color w:val="000000"/>
          <w:sz w:val="28"/>
          <w:szCs w:val="28"/>
        </w:rPr>
        <w:t xml:space="preserve"> </w:t>
      </w:r>
      <w:r w:rsidR="00C526C7" w:rsidRPr="00C526C7">
        <w:rPr>
          <w:color w:val="000000"/>
          <w:sz w:val="28"/>
          <w:szCs w:val="28"/>
        </w:rPr>
        <w:t>(Вт/</w:t>
      </w:r>
      <w:r w:rsidRPr="00C526C7">
        <w:rPr>
          <w:color w:val="000000"/>
          <w:sz w:val="28"/>
          <w:szCs w:val="28"/>
        </w:rPr>
        <w:t>(м</w:t>
      </w:r>
      <w:r w:rsidRPr="00C526C7">
        <w:rPr>
          <w:color w:val="000000"/>
          <w:sz w:val="28"/>
          <w:szCs w:val="28"/>
          <w:vertAlign w:val="superscript"/>
        </w:rPr>
        <w:t>2</w:t>
      </w:r>
      <w:r w:rsidRPr="00C526C7">
        <w:rPr>
          <w:b/>
          <w:color w:val="000000"/>
          <w:sz w:val="28"/>
          <w:szCs w:val="28"/>
          <w:vertAlign w:val="superscript"/>
        </w:rPr>
        <w:t>.</w:t>
      </w:r>
      <w:r w:rsidRPr="00C526C7">
        <w:rPr>
          <w:color w:val="000000"/>
          <w:sz w:val="28"/>
          <w:szCs w:val="28"/>
          <w:vertAlign w:val="superscript"/>
        </w:rPr>
        <w:t>0</w:t>
      </w:r>
      <w:r w:rsidRPr="00C526C7">
        <w:rPr>
          <w:color w:val="000000"/>
          <w:sz w:val="28"/>
          <w:szCs w:val="28"/>
        </w:rPr>
        <w:t>С)).</w:t>
      </w:r>
    </w:p>
    <w:p w:rsidR="007D7F26" w:rsidRPr="00C526C7" w:rsidRDefault="007D7F26" w:rsidP="00C526C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7D7F26" w:rsidRPr="00C526C7" w:rsidRDefault="007D7F26" w:rsidP="00C526C7">
      <w:pPr>
        <w:spacing w:line="360" w:lineRule="auto"/>
        <w:ind w:firstLine="709"/>
        <w:jc w:val="both"/>
        <w:rPr>
          <w:b/>
          <w:color w:val="000000"/>
          <w:sz w:val="28"/>
          <w:szCs w:val="32"/>
        </w:rPr>
      </w:pPr>
      <w:r w:rsidRPr="00C526C7">
        <w:rPr>
          <w:b/>
          <w:color w:val="000000"/>
          <w:sz w:val="28"/>
          <w:szCs w:val="32"/>
        </w:rPr>
        <w:t>Теплоэнергетические показатели</w:t>
      </w:r>
    </w:p>
    <w:p w:rsidR="007D7F26" w:rsidRPr="00C526C7" w:rsidRDefault="007D7F26" w:rsidP="00C526C7">
      <w:pPr>
        <w:pStyle w:val="a9"/>
        <w:spacing w:line="360" w:lineRule="auto"/>
        <w:ind w:left="0" w:right="0" w:firstLine="709"/>
        <w:jc w:val="both"/>
        <w:rPr>
          <w:color w:val="000000"/>
          <w:sz w:val="28"/>
          <w:lang w:val="ru-RU"/>
        </w:rPr>
      </w:pPr>
      <w:r w:rsidRPr="00C526C7">
        <w:rPr>
          <w:color w:val="000000"/>
          <w:sz w:val="28"/>
          <w:lang w:val="ru-RU"/>
        </w:rPr>
        <w:t xml:space="preserve">25. Общие теплопотери через ограждающую оболочку здания за отопительный период </w:t>
      </w:r>
      <w:r w:rsidRPr="00C526C7">
        <w:rPr>
          <w:color w:val="000000"/>
          <w:sz w:val="28"/>
        </w:rPr>
        <w:t>Q</w:t>
      </w:r>
      <w:r w:rsidRPr="00C526C7">
        <w:rPr>
          <w:color w:val="000000"/>
          <w:sz w:val="28"/>
          <w:vertAlign w:val="subscript"/>
        </w:rPr>
        <w:t>h</w:t>
      </w:r>
      <w:r w:rsidRPr="00C526C7">
        <w:rPr>
          <w:color w:val="000000"/>
          <w:sz w:val="28"/>
          <w:lang w:val="ru-RU"/>
        </w:rPr>
        <w:t>, МДж:</w:t>
      </w:r>
    </w:p>
    <w:p w:rsidR="007D7F26" w:rsidRPr="00C526C7" w:rsidRDefault="007D7F26" w:rsidP="00C526C7">
      <w:pPr>
        <w:spacing w:line="360" w:lineRule="auto"/>
        <w:ind w:firstLine="709"/>
        <w:jc w:val="both"/>
        <w:rPr>
          <w:color w:val="000000"/>
          <w:sz w:val="28"/>
        </w:rPr>
      </w:pPr>
      <w:r w:rsidRPr="00C526C7">
        <w:rPr>
          <w:color w:val="000000"/>
          <w:sz w:val="28"/>
          <w:lang w:val="en-US"/>
        </w:rPr>
        <w:t>Q</w:t>
      </w:r>
      <w:r w:rsidRPr="00C526C7">
        <w:rPr>
          <w:color w:val="000000"/>
          <w:sz w:val="28"/>
          <w:vertAlign w:val="subscript"/>
          <w:lang w:val="en-US"/>
        </w:rPr>
        <w:t>h</w:t>
      </w:r>
      <w:r w:rsidRPr="00C526C7">
        <w:rPr>
          <w:color w:val="000000"/>
          <w:sz w:val="28"/>
        </w:rPr>
        <w:t>=0,0864</w:t>
      </w:r>
      <w:r w:rsidRPr="00C526C7">
        <w:rPr>
          <w:b/>
          <w:color w:val="000000"/>
          <w:sz w:val="28"/>
          <w:vertAlign w:val="superscript"/>
        </w:rPr>
        <w:t xml:space="preserve">. </w:t>
      </w:r>
      <w:r w:rsidRPr="00C526C7">
        <w:rPr>
          <w:color w:val="000000"/>
          <w:sz w:val="28"/>
        </w:rPr>
        <w:t>2,02</w:t>
      </w:r>
      <w:r w:rsidRPr="00C526C7">
        <w:rPr>
          <w:b/>
          <w:color w:val="000000"/>
          <w:sz w:val="28"/>
          <w:vertAlign w:val="superscript"/>
        </w:rPr>
        <w:t>.</w:t>
      </w:r>
      <w:r w:rsidRPr="00C526C7">
        <w:rPr>
          <w:color w:val="000000"/>
          <w:sz w:val="28"/>
        </w:rPr>
        <w:t>2682</w:t>
      </w:r>
      <w:r w:rsidRPr="00C526C7">
        <w:rPr>
          <w:b/>
          <w:color w:val="000000"/>
          <w:sz w:val="28"/>
          <w:vertAlign w:val="superscript"/>
        </w:rPr>
        <w:t xml:space="preserve">. </w:t>
      </w:r>
      <w:r w:rsidRPr="00C526C7">
        <w:rPr>
          <w:color w:val="000000"/>
          <w:sz w:val="28"/>
        </w:rPr>
        <w:t>7987,9=373900</w:t>
      </w:r>
      <w:r w:rsidR="00C526C7" w:rsidRPr="00C526C7">
        <w:rPr>
          <w:color w:val="000000"/>
          <w:sz w:val="28"/>
        </w:rPr>
        <w:t>9</w:t>
      </w:r>
      <w:r w:rsidR="00C526C7">
        <w:rPr>
          <w:color w:val="000000"/>
          <w:sz w:val="28"/>
        </w:rPr>
        <w:t xml:space="preserve"> </w:t>
      </w:r>
      <w:r w:rsidR="00C526C7" w:rsidRPr="00C526C7">
        <w:rPr>
          <w:color w:val="000000"/>
          <w:sz w:val="28"/>
        </w:rPr>
        <w:t>(</w:t>
      </w:r>
      <w:r w:rsidRPr="00C526C7">
        <w:rPr>
          <w:color w:val="000000"/>
          <w:sz w:val="28"/>
        </w:rPr>
        <w:t>МДж).</w:t>
      </w:r>
    </w:p>
    <w:p w:rsidR="007D7F26" w:rsidRPr="00C526C7" w:rsidRDefault="007D7F26" w:rsidP="00C526C7">
      <w:pPr>
        <w:spacing w:line="360" w:lineRule="auto"/>
        <w:ind w:firstLine="709"/>
        <w:jc w:val="both"/>
        <w:rPr>
          <w:color w:val="000000"/>
          <w:sz w:val="28"/>
        </w:rPr>
      </w:pPr>
      <w:r w:rsidRPr="00C526C7">
        <w:rPr>
          <w:color w:val="000000"/>
          <w:sz w:val="28"/>
        </w:rPr>
        <w:t xml:space="preserve">26. (Без изменения). Удельные бытовые тепловыделения </w:t>
      </w:r>
      <w:r w:rsidRPr="00C526C7">
        <w:rPr>
          <w:color w:val="000000"/>
          <w:sz w:val="28"/>
          <w:lang w:val="en-US"/>
        </w:rPr>
        <w:t>q</w:t>
      </w:r>
      <w:r w:rsidRPr="00C526C7">
        <w:rPr>
          <w:color w:val="000000"/>
          <w:sz w:val="28"/>
          <w:vertAlign w:val="subscript"/>
          <w:lang w:val="en-US"/>
        </w:rPr>
        <w:t>int</w:t>
      </w:r>
      <w:r w:rsidRPr="00C526C7">
        <w:rPr>
          <w:color w:val="000000"/>
          <w:sz w:val="28"/>
        </w:rPr>
        <w:t>=10Вт/м</w:t>
      </w:r>
      <w:r w:rsidRPr="00C526C7">
        <w:rPr>
          <w:color w:val="000000"/>
          <w:sz w:val="28"/>
          <w:vertAlign w:val="superscript"/>
        </w:rPr>
        <w:t>2</w:t>
      </w:r>
      <w:r w:rsidRPr="00C526C7">
        <w:rPr>
          <w:color w:val="000000"/>
          <w:sz w:val="28"/>
        </w:rPr>
        <w:t>.</w:t>
      </w:r>
    </w:p>
    <w:p w:rsidR="007D7F26" w:rsidRPr="00C526C7" w:rsidRDefault="007D7F26" w:rsidP="00C526C7">
      <w:pPr>
        <w:pStyle w:val="a9"/>
        <w:spacing w:line="360" w:lineRule="auto"/>
        <w:ind w:left="0" w:right="0" w:firstLine="709"/>
        <w:jc w:val="both"/>
        <w:rPr>
          <w:color w:val="000000"/>
          <w:sz w:val="28"/>
          <w:lang w:val="ru-RU"/>
        </w:rPr>
      </w:pPr>
      <w:r w:rsidRPr="00C526C7">
        <w:rPr>
          <w:color w:val="000000"/>
          <w:sz w:val="28"/>
          <w:lang w:val="ru-RU"/>
        </w:rPr>
        <w:t>27. (Без изменения). Бытовые теплопоступления в здание за отопительный период, МДж:</w:t>
      </w:r>
    </w:p>
    <w:p w:rsidR="007D7F26" w:rsidRPr="00C526C7" w:rsidRDefault="007D7F26" w:rsidP="00C526C7">
      <w:pPr>
        <w:spacing w:line="360" w:lineRule="auto"/>
        <w:ind w:firstLine="709"/>
        <w:jc w:val="both"/>
        <w:rPr>
          <w:color w:val="000000"/>
          <w:sz w:val="28"/>
        </w:rPr>
      </w:pPr>
      <w:r w:rsidRPr="00C526C7">
        <w:rPr>
          <w:color w:val="000000"/>
          <w:sz w:val="28"/>
          <w:lang w:val="en-US"/>
        </w:rPr>
        <w:t>Q</w:t>
      </w:r>
      <w:r w:rsidRPr="00C526C7">
        <w:rPr>
          <w:color w:val="000000"/>
          <w:sz w:val="28"/>
          <w:vertAlign w:val="subscript"/>
          <w:lang w:val="en-US"/>
        </w:rPr>
        <w:t>int</w:t>
      </w:r>
      <w:r w:rsidRPr="00C526C7">
        <w:rPr>
          <w:color w:val="000000"/>
          <w:sz w:val="28"/>
        </w:rPr>
        <w:t>=96436</w:t>
      </w:r>
      <w:r w:rsidR="00C526C7" w:rsidRPr="00C526C7">
        <w:rPr>
          <w:color w:val="000000"/>
          <w:sz w:val="28"/>
        </w:rPr>
        <w:t>1</w:t>
      </w:r>
      <w:r w:rsidR="00C526C7">
        <w:rPr>
          <w:color w:val="000000"/>
          <w:sz w:val="28"/>
        </w:rPr>
        <w:t xml:space="preserve"> </w:t>
      </w:r>
      <w:r w:rsidR="00C526C7" w:rsidRPr="00C526C7">
        <w:rPr>
          <w:color w:val="000000"/>
          <w:sz w:val="28"/>
        </w:rPr>
        <w:t>(</w:t>
      </w:r>
      <w:r w:rsidRPr="00C526C7">
        <w:rPr>
          <w:color w:val="000000"/>
          <w:sz w:val="28"/>
        </w:rPr>
        <w:t>МДж).</w:t>
      </w:r>
    </w:p>
    <w:p w:rsidR="007D7F26" w:rsidRPr="00C526C7" w:rsidRDefault="007D7F26" w:rsidP="00C526C7">
      <w:pPr>
        <w:pStyle w:val="a9"/>
        <w:spacing w:line="360" w:lineRule="auto"/>
        <w:ind w:left="0" w:right="0" w:firstLine="709"/>
        <w:jc w:val="both"/>
        <w:rPr>
          <w:color w:val="000000"/>
          <w:sz w:val="28"/>
          <w:lang w:val="ru-RU"/>
        </w:rPr>
      </w:pPr>
      <w:r w:rsidRPr="00C526C7">
        <w:rPr>
          <w:color w:val="000000"/>
          <w:sz w:val="28"/>
          <w:lang w:val="ru-RU"/>
        </w:rPr>
        <w:t>28. (Без изменения). Теплопоступления в здание от солнечной радиации за отопительный период:</w:t>
      </w:r>
    </w:p>
    <w:p w:rsidR="007D7F26" w:rsidRPr="00C526C7" w:rsidRDefault="007D7F26" w:rsidP="00C526C7">
      <w:pPr>
        <w:spacing w:line="360" w:lineRule="auto"/>
        <w:ind w:firstLine="709"/>
        <w:jc w:val="both"/>
        <w:rPr>
          <w:color w:val="000000"/>
          <w:sz w:val="28"/>
        </w:rPr>
      </w:pPr>
      <w:r w:rsidRPr="00C526C7">
        <w:rPr>
          <w:color w:val="000000"/>
          <w:sz w:val="28"/>
          <w:lang w:val="en-US"/>
        </w:rPr>
        <w:t>Q</w:t>
      </w:r>
      <w:r w:rsidRPr="00C526C7">
        <w:rPr>
          <w:color w:val="000000"/>
          <w:sz w:val="28"/>
          <w:vertAlign w:val="subscript"/>
          <w:lang w:val="en-US"/>
        </w:rPr>
        <w:t>s</w:t>
      </w:r>
      <w:r w:rsidRPr="00C526C7">
        <w:rPr>
          <w:color w:val="000000"/>
          <w:sz w:val="28"/>
        </w:rPr>
        <w:t>=553660,</w:t>
      </w:r>
      <w:r w:rsidR="00C526C7" w:rsidRPr="00C526C7">
        <w:rPr>
          <w:color w:val="000000"/>
          <w:sz w:val="28"/>
        </w:rPr>
        <w:t>8</w:t>
      </w:r>
      <w:r w:rsidR="00C526C7">
        <w:rPr>
          <w:color w:val="000000"/>
          <w:sz w:val="28"/>
        </w:rPr>
        <w:t xml:space="preserve"> </w:t>
      </w:r>
      <w:r w:rsidR="00C526C7" w:rsidRPr="00C526C7">
        <w:rPr>
          <w:color w:val="000000"/>
          <w:sz w:val="28"/>
        </w:rPr>
        <w:t>(</w:t>
      </w:r>
      <w:r w:rsidRPr="00C526C7">
        <w:rPr>
          <w:color w:val="000000"/>
          <w:sz w:val="28"/>
        </w:rPr>
        <w:t>МДж).</w:t>
      </w:r>
    </w:p>
    <w:p w:rsidR="007D7F26" w:rsidRPr="00C526C7" w:rsidRDefault="007D7F26" w:rsidP="00C526C7">
      <w:pPr>
        <w:pStyle w:val="a9"/>
        <w:spacing w:line="360" w:lineRule="auto"/>
        <w:ind w:left="0" w:right="0" w:firstLine="709"/>
        <w:jc w:val="both"/>
        <w:rPr>
          <w:color w:val="000000"/>
          <w:sz w:val="28"/>
          <w:lang w:val="ru-RU"/>
        </w:rPr>
      </w:pPr>
      <w:r w:rsidRPr="00C526C7">
        <w:rPr>
          <w:color w:val="000000"/>
          <w:sz w:val="28"/>
          <w:lang w:val="ru-RU"/>
        </w:rPr>
        <w:t>29. Потребность в тепловой энергии на отопление здания за отопительный</w:t>
      </w:r>
      <w:r w:rsidR="00C526C7">
        <w:rPr>
          <w:color w:val="000000"/>
          <w:sz w:val="28"/>
          <w:lang w:val="ru-RU"/>
        </w:rPr>
        <w:t xml:space="preserve"> </w:t>
      </w:r>
      <w:r w:rsidRPr="00C526C7">
        <w:rPr>
          <w:color w:val="000000"/>
          <w:sz w:val="28"/>
          <w:lang w:val="ru-RU"/>
        </w:rPr>
        <w:t>период, МДж:</w:t>
      </w:r>
    </w:p>
    <w:p w:rsidR="00C526C7" w:rsidRDefault="00C526C7" w:rsidP="00C526C7">
      <w:pPr>
        <w:spacing w:line="360" w:lineRule="auto"/>
        <w:ind w:firstLine="709"/>
        <w:jc w:val="both"/>
        <w:rPr>
          <w:color w:val="000000"/>
          <w:sz w:val="28"/>
        </w:rPr>
      </w:pPr>
    </w:p>
    <w:p w:rsidR="007D7F26" w:rsidRPr="00C526C7" w:rsidRDefault="007D7F26" w:rsidP="00C526C7">
      <w:pPr>
        <w:spacing w:line="360" w:lineRule="auto"/>
        <w:ind w:firstLine="709"/>
        <w:jc w:val="both"/>
        <w:rPr>
          <w:color w:val="000000"/>
          <w:sz w:val="28"/>
          <w:lang w:val="en-US"/>
        </w:rPr>
      </w:pPr>
      <w:r w:rsidRPr="00C526C7">
        <w:rPr>
          <w:color w:val="000000"/>
          <w:sz w:val="28"/>
          <w:lang w:val="en-US"/>
        </w:rPr>
        <w:t>Q</w:t>
      </w:r>
      <w:r w:rsidRPr="00C526C7">
        <w:rPr>
          <w:color w:val="000000"/>
          <w:sz w:val="28"/>
          <w:vertAlign w:val="subscript"/>
          <w:lang w:val="en-US"/>
        </w:rPr>
        <w:t>h</w:t>
      </w:r>
      <w:r w:rsidRPr="00C526C7">
        <w:rPr>
          <w:color w:val="000000"/>
          <w:sz w:val="28"/>
          <w:vertAlign w:val="superscript"/>
          <w:lang w:val="en-US"/>
        </w:rPr>
        <w:t>y</w:t>
      </w:r>
      <w:r w:rsidRPr="00C526C7">
        <w:rPr>
          <w:color w:val="000000"/>
          <w:sz w:val="28"/>
          <w:lang w:val="en-US"/>
        </w:rPr>
        <w:t>=[Q</w:t>
      </w:r>
      <w:r w:rsidRPr="00C526C7">
        <w:rPr>
          <w:color w:val="000000"/>
          <w:sz w:val="28"/>
          <w:vertAlign w:val="subscript"/>
          <w:lang w:val="en-US"/>
        </w:rPr>
        <w:t>h</w:t>
      </w:r>
      <w:r w:rsidR="00C526C7" w:rsidRPr="00C526C7">
        <w:rPr>
          <w:color w:val="000000"/>
          <w:sz w:val="28"/>
          <w:lang w:val="en-US"/>
        </w:rPr>
        <w:t xml:space="preserve"> – (Q</w:t>
      </w:r>
      <w:r w:rsidRPr="00C526C7">
        <w:rPr>
          <w:color w:val="000000"/>
          <w:sz w:val="28"/>
          <w:vertAlign w:val="subscript"/>
          <w:lang w:val="en-US"/>
        </w:rPr>
        <w:t>int</w:t>
      </w:r>
      <w:r w:rsidRPr="00C526C7">
        <w:rPr>
          <w:color w:val="000000"/>
          <w:sz w:val="28"/>
          <w:lang w:val="en-US"/>
        </w:rPr>
        <w:t>+Q</w:t>
      </w:r>
      <w:r w:rsidRPr="00C526C7">
        <w:rPr>
          <w:color w:val="000000"/>
          <w:sz w:val="28"/>
          <w:vertAlign w:val="subscript"/>
          <w:lang w:val="en-US"/>
        </w:rPr>
        <w:t>s</w:t>
      </w:r>
      <w:r w:rsidRPr="00C526C7">
        <w:rPr>
          <w:color w:val="000000"/>
          <w:sz w:val="28"/>
          <w:lang w:val="en-US"/>
        </w:rPr>
        <w:t>)</w:t>
      </w:r>
      <w:r w:rsidRPr="00C526C7">
        <w:rPr>
          <w:b/>
          <w:color w:val="000000"/>
          <w:sz w:val="28"/>
          <w:vertAlign w:val="superscript"/>
          <w:lang w:val="en-US"/>
        </w:rPr>
        <w:t>.</w:t>
      </w:r>
      <w:r w:rsidRPr="00C526C7">
        <w:rPr>
          <w:color w:val="000000"/>
          <w:sz w:val="28"/>
          <w:lang w:val="en-US"/>
        </w:rPr>
        <w:t>V]</w:t>
      </w:r>
      <w:r w:rsidRPr="00C526C7">
        <w:rPr>
          <w:b/>
          <w:color w:val="000000"/>
          <w:sz w:val="28"/>
          <w:vertAlign w:val="superscript"/>
          <w:lang w:val="en-US"/>
        </w:rPr>
        <w:t>.</w:t>
      </w:r>
      <w:r w:rsidRPr="00C526C7">
        <w:rPr>
          <w:color w:val="000000"/>
          <w:sz w:val="28"/>
          <w:szCs w:val="28"/>
          <w:lang w:val="en-US"/>
        </w:rPr>
        <w:sym w:font="Symbol" w:char="F062"/>
      </w:r>
      <w:r w:rsidRPr="00C526C7">
        <w:rPr>
          <w:color w:val="000000"/>
          <w:sz w:val="28"/>
          <w:vertAlign w:val="subscript"/>
          <w:lang w:val="en-US"/>
        </w:rPr>
        <w:t>h</w:t>
      </w:r>
      <w:r w:rsidR="00C526C7" w:rsidRPr="00C526C7">
        <w:rPr>
          <w:color w:val="000000"/>
          <w:sz w:val="28"/>
          <w:lang w:val="en-US"/>
        </w:rPr>
        <w:t>,</w:t>
      </w:r>
    </w:p>
    <w:p w:rsidR="007D7F26" w:rsidRPr="00C526C7" w:rsidRDefault="007D7F26" w:rsidP="00C526C7">
      <w:pPr>
        <w:spacing w:line="360" w:lineRule="auto"/>
        <w:ind w:firstLine="709"/>
        <w:jc w:val="both"/>
        <w:rPr>
          <w:color w:val="000000"/>
          <w:sz w:val="28"/>
        </w:rPr>
      </w:pPr>
      <w:r w:rsidRPr="00C526C7">
        <w:rPr>
          <w:color w:val="000000"/>
          <w:sz w:val="28"/>
          <w:lang w:val="en-US"/>
        </w:rPr>
        <w:t>Q</w:t>
      </w:r>
      <w:r w:rsidRPr="00C526C7">
        <w:rPr>
          <w:color w:val="000000"/>
          <w:sz w:val="28"/>
          <w:vertAlign w:val="subscript"/>
          <w:lang w:val="en-US"/>
        </w:rPr>
        <w:t>h</w:t>
      </w:r>
      <w:r w:rsidRPr="00C526C7">
        <w:rPr>
          <w:color w:val="000000"/>
          <w:sz w:val="28"/>
          <w:vertAlign w:val="superscript"/>
          <w:lang w:val="en-US"/>
        </w:rPr>
        <w:t>y</w:t>
      </w:r>
      <w:r w:rsidRPr="00C526C7">
        <w:rPr>
          <w:color w:val="000000"/>
          <w:sz w:val="28"/>
        </w:rPr>
        <w:t>=[3739009</w:t>
      </w:r>
      <w:r w:rsidR="00C526C7">
        <w:rPr>
          <w:color w:val="000000"/>
          <w:sz w:val="28"/>
        </w:rPr>
        <w:t xml:space="preserve"> – </w:t>
      </w:r>
      <w:r w:rsidR="00C526C7" w:rsidRPr="00C526C7">
        <w:rPr>
          <w:color w:val="000000"/>
          <w:sz w:val="28"/>
        </w:rPr>
        <w:t>(9</w:t>
      </w:r>
      <w:r w:rsidRPr="00C526C7">
        <w:rPr>
          <w:color w:val="000000"/>
          <w:sz w:val="28"/>
        </w:rPr>
        <w:t>64361+553660,8)</w:t>
      </w:r>
      <w:r w:rsidRPr="00C526C7">
        <w:rPr>
          <w:b/>
          <w:color w:val="000000"/>
          <w:sz w:val="28"/>
          <w:vertAlign w:val="superscript"/>
        </w:rPr>
        <w:t>.</w:t>
      </w:r>
      <w:r w:rsidRPr="00C526C7">
        <w:rPr>
          <w:color w:val="000000"/>
          <w:sz w:val="28"/>
        </w:rPr>
        <w:t>0.8]</w:t>
      </w:r>
      <w:r w:rsidRPr="00C526C7">
        <w:rPr>
          <w:b/>
          <w:color w:val="000000"/>
          <w:sz w:val="28"/>
          <w:vertAlign w:val="superscript"/>
        </w:rPr>
        <w:t>.</w:t>
      </w:r>
      <w:r w:rsidRPr="00C526C7">
        <w:rPr>
          <w:color w:val="000000"/>
          <w:sz w:val="28"/>
        </w:rPr>
        <w:t>1.11=280229</w:t>
      </w:r>
      <w:r w:rsidR="00C526C7" w:rsidRPr="00C526C7">
        <w:rPr>
          <w:color w:val="000000"/>
          <w:sz w:val="28"/>
        </w:rPr>
        <w:t>7</w:t>
      </w:r>
      <w:r w:rsidR="00C526C7">
        <w:rPr>
          <w:color w:val="000000"/>
          <w:sz w:val="28"/>
        </w:rPr>
        <w:t xml:space="preserve"> </w:t>
      </w:r>
      <w:r w:rsidR="00C526C7" w:rsidRPr="00C526C7">
        <w:rPr>
          <w:color w:val="000000"/>
          <w:sz w:val="28"/>
        </w:rPr>
        <w:t>(</w:t>
      </w:r>
      <w:r w:rsidRPr="00C526C7">
        <w:rPr>
          <w:color w:val="000000"/>
          <w:sz w:val="28"/>
        </w:rPr>
        <w:t>МДж).</w:t>
      </w:r>
    </w:p>
    <w:p w:rsidR="00C526C7" w:rsidRDefault="00C526C7" w:rsidP="00C526C7">
      <w:pPr>
        <w:pStyle w:val="a9"/>
        <w:spacing w:line="360" w:lineRule="auto"/>
        <w:ind w:left="0" w:right="0" w:firstLine="709"/>
        <w:jc w:val="both"/>
        <w:rPr>
          <w:color w:val="000000"/>
          <w:sz w:val="28"/>
          <w:lang w:val="ru-RU"/>
        </w:rPr>
      </w:pPr>
    </w:p>
    <w:p w:rsidR="007D7F26" w:rsidRPr="00C526C7" w:rsidRDefault="007D7F26" w:rsidP="00C526C7">
      <w:pPr>
        <w:pStyle w:val="a9"/>
        <w:spacing w:line="360" w:lineRule="auto"/>
        <w:ind w:left="0" w:right="0" w:firstLine="709"/>
        <w:jc w:val="both"/>
        <w:rPr>
          <w:color w:val="000000"/>
          <w:sz w:val="28"/>
          <w:lang w:val="ru-RU"/>
        </w:rPr>
      </w:pPr>
      <w:r w:rsidRPr="00C526C7">
        <w:rPr>
          <w:color w:val="000000"/>
          <w:sz w:val="28"/>
          <w:lang w:val="ru-RU"/>
        </w:rPr>
        <w:t xml:space="preserve">30. Удельный расход тепловой энергии на отопление здания </w:t>
      </w:r>
      <w:r w:rsidRPr="00C526C7">
        <w:rPr>
          <w:color w:val="000000"/>
          <w:sz w:val="28"/>
        </w:rPr>
        <w:t>q</w:t>
      </w:r>
      <w:r w:rsidRPr="00C526C7">
        <w:rPr>
          <w:color w:val="000000"/>
          <w:sz w:val="28"/>
          <w:vertAlign w:val="subscript"/>
        </w:rPr>
        <w:t>h</w:t>
      </w:r>
      <w:r w:rsidRPr="00C526C7">
        <w:rPr>
          <w:color w:val="000000"/>
          <w:sz w:val="28"/>
          <w:vertAlign w:val="superscript"/>
        </w:rPr>
        <w:t>des</w:t>
      </w:r>
      <w:r w:rsidRPr="00C526C7">
        <w:rPr>
          <w:color w:val="000000"/>
          <w:sz w:val="28"/>
          <w:lang w:val="ru-RU"/>
        </w:rPr>
        <w:t>, кДж/(м</w:t>
      </w:r>
      <w:r w:rsidRPr="00C526C7">
        <w:rPr>
          <w:color w:val="000000"/>
          <w:sz w:val="28"/>
          <w:vertAlign w:val="superscript"/>
          <w:lang w:val="ru-RU"/>
        </w:rPr>
        <w:t>2</w:t>
      </w:r>
      <w:r w:rsidRPr="00C526C7">
        <w:rPr>
          <w:b/>
          <w:color w:val="000000"/>
          <w:sz w:val="28"/>
          <w:vertAlign w:val="superscript"/>
          <w:lang w:val="ru-RU"/>
        </w:rPr>
        <w:t>.</w:t>
      </w:r>
      <w:r w:rsidRPr="00C526C7">
        <w:rPr>
          <w:color w:val="000000"/>
          <w:sz w:val="28"/>
          <w:vertAlign w:val="superscript"/>
          <w:lang w:val="ru-RU"/>
        </w:rPr>
        <w:t>0</w:t>
      </w:r>
      <w:r w:rsidRPr="00C526C7">
        <w:rPr>
          <w:color w:val="000000"/>
          <w:sz w:val="28"/>
          <w:lang w:val="ru-RU"/>
        </w:rPr>
        <w:t>С</w:t>
      </w:r>
      <w:r w:rsidRPr="00C526C7">
        <w:rPr>
          <w:b/>
          <w:color w:val="000000"/>
          <w:sz w:val="28"/>
          <w:vertAlign w:val="superscript"/>
          <w:lang w:val="ru-RU"/>
        </w:rPr>
        <w:t>.</w:t>
      </w:r>
      <w:r w:rsidRPr="00C526C7">
        <w:rPr>
          <w:color w:val="000000"/>
          <w:sz w:val="28"/>
          <w:lang w:val="ru-RU"/>
        </w:rPr>
        <w:t>сут):</w:t>
      </w:r>
    </w:p>
    <w:p w:rsidR="007D7F26" w:rsidRPr="00C526C7" w:rsidRDefault="007D7F26" w:rsidP="00C526C7">
      <w:pPr>
        <w:spacing w:line="360" w:lineRule="auto"/>
        <w:ind w:firstLine="709"/>
        <w:jc w:val="both"/>
        <w:rPr>
          <w:color w:val="000000"/>
          <w:sz w:val="28"/>
        </w:rPr>
      </w:pPr>
      <w:r w:rsidRPr="00C526C7">
        <w:rPr>
          <w:color w:val="000000"/>
          <w:sz w:val="28"/>
          <w:lang w:val="en-US"/>
        </w:rPr>
        <w:t>q</w:t>
      </w:r>
      <w:r w:rsidRPr="00C526C7">
        <w:rPr>
          <w:color w:val="000000"/>
          <w:sz w:val="28"/>
          <w:vertAlign w:val="subscript"/>
          <w:lang w:val="en-US"/>
        </w:rPr>
        <w:t>h</w:t>
      </w:r>
      <w:r w:rsidRPr="00C526C7">
        <w:rPr>
          <w:color w:val="000000"/>
          <w:sz w:val="28"/>
          <w:vertAlign w:val="superscript"/>
          <w:lang w:val="en-US"/>
        </w:rPr>
        <w:t>des</w:t>
      </w:r>
      <w:r w:rsidRPr="00C526C7">
        <w:rPr>
          <w:color w:val="000000"/>
          <w:sz w:val="28"/>
        </w:rPr>
        <w:t>=10</w:t>
      </w:r>
      <w:r w:rsidRPr="00C526C7">
        <w:rPr>
          <w:color w:val="000000"/>
          <w:sz w:val="28"/>
          <w:vertAlign w:val="superscript"/>
        </w:rPr>
        <w:t>3</w:t>
      </w:r>
      <w:r w:rsidRPr="00C526C7">
        <w:rPr>
          <w:b/>
          <w:color w:val="000000"/>
          <w:sz w:val="28"/>
          <w:vertAlign w:val="superscript"/>
        </w:rPr>
        <w:t>.</w:t>
      </w:r>
      <w:r w:rsidRPr="00C526C7">
        <w:rPr>
          <w:color w:val="000000"/>
          <w:sz w:val="28"/>
          <w:lang w:val="en-US"/>
        </w:rPr>
        <w:t>Q</w:t>
      </w:r>
      <w:r w:rsidRPr="00C526C7">
        <w:rPr>
          <w:color w:val="000000"/>
          <w:sz w:val="28"/>
          <w:vertAlign w:val="subscript"/>
          <w:lang w:val="en-US"/>
        </w:rPr>
        <w:t>h</w:t>
      </w:r>
      <w:r w:rsidRPr="00C526C7">
        <w:rPr>
          <w:color w:val="000000"/>
          <w:sz w:val="28"/>
          <w:vertAlign w:val="superscript"/>
          <w:lang w:val="en-US"/>
        </w:rPr>
        <w:t>y</w:t>
      </w:r>
      <w:r w:rsidRPr="00C526C7">
        <w:rPr>
          <w:color w:val="000000"/>
          <w:sz w:val="28"/>
        </w:rPr>
        <w:t>/</w:t>
      </w:r>
      <w:r w:rsidRPr="00C526C7">
        <w:rPr>
          <w:color w:val="000000"/>
          <w:sz w:val="28"/>
          <w:lang w:val="en-US"/>
        </w:rPr>
        <w:t>A</w:t>
      </w:r>
      <w:r w:rsidRPr="00C526C7">
        <w:rPr>
          <w:color w:val="000000"/>
          <w:sz w:val="28"/>
          <w:vertAlign w:val="subscript"/>
          <w:lang w:val="en-US"/>
        </w:rPr>
        <w:t>h</w:t>
      </w:r>
      <w:r w:rsidRPr="00C526C7">
        <w:rPr>
          <w:b/>
          <w:color w:val="000000"/>
          <w:sz w:val="28"/>
          <w:vertAlign w:val="superscript"/>
        </w:rPr>
        <w:t>.</w:t>
      </w:r>
      <w:r w:rsidRPr="00C526C7">
        <w:rPr>
          <w:color w:val="000000"/>
          <w:sz w:val="28"/>
          <w:lang w:val="en-US"/>
        </w:rPr>
        <w:t>D</w:t>
      </w:r>
      <w:r w:rsidRPr="00C526C7">
        <w:rPr>
          <w:color w:val="000000"/>
          <w:sz w:val="28"/>
          <w:vertAlign w:val="subscript"/>
          <w:lang w:val="en-US"/>
        </w:rPr>
        <w:t>d</w:t>
      </w:r>
      <w:r w:rsidR="00C526C7" w:rsidRPr="00C526C7">
        <w:rPr>
          <w:color w:val="000000"/>
          <w:sz w:val="28"/>
        </w:rPr>
        <w:t>,</w:t>
      </w:r>
    </w:p>
    <w:p w:rsidR="007D7F26" w:rsidRPr="00C526C7" w:rsidRDefault="007D7F26" w:rsidP="00C526C7">
      <w:pPr>
        <w:spacing w:line="360" w:lineRule="auto"/>
        <w:ind w:firstLine="709"/>
        <w:jc w:val="both"/>
        <w:rPr>
          <w:color w:val="000000"/>
          <w:sz w:val="28"/>
        </w:rPr>
      </w:pPr>
      <w:r w:rsidRPr="00C526C7">
        <w:rPr>
          <w:color w:val="000000"/>
          <w:sz w:val="28"/>
          <w:lang w:val="en-US"/>
        </w:rPr>
        <w:t>q</w:t>
      </w:r>
      <w:r w:rsidRPr="00C526C7">
        <w:rPr>
          <w:color w:val="000000"/>
          <w:sz w:val="28"/>
          <w:vertAlign w:val="subscript"/>
          <w:lang w:val="en-US"/>
        </w:rPr>
        <w:t>h</w:t>
      </w:r>
      <w:r w:rsidRPr="00C526C7">
        <w:rPr>
          <w:color w:val="000000"/>
          <w:sz w:val="28"/>
          <w:vertAlign w:val="superscript"/>
          <w:lang w:val="en-US"/>
        </w:rPr>
        <w:t>des</w:t>
      </w:r>
      <w:r w:rsidRPr="00C526C7">
        <w:rPr>
          <w:color w:val="000000"/>
          <w:sz w:val="28"/>
        </w:rPr>
        <w:t>=2802297×10</w:t>
      </w:r>
      <w:r w:rsidRPr="00C526C7">
        <w:rPr>
          <w:color w:val="000000"/>
          <w:sz w:val="28"/>
          <w:vertAlign w:val="superscript"/>
        </w:rPr>
        <w:t>3</w:t>
      </w:r>
      <w:r w:rsidRPr="00C526C7">
        <w:rPr>
          <w:color w:val="000000"/>
          <w:sz w:val="28"/>
        </w:rPr>
        <w:t>/(16080×2682)=67,</w:t>
      </w:r>
      <w:r w:rsidR="00C526C7" w:rsidRPr="00C526C7">
        <w:rPr>
          <w:color w:val="000000"/>
          <w:sz w:val="28"/>
        </w:rPr>
        <w:t>2 (кДж/</w:t>
      </w:r>
      <w:r w:rsidRPr="00C526C7">
        <w:rPr>
          <w:color w:val="000000"/>
          <w:sz w:val="28"/>
        </w:rPr>
        <w:t>(м</w:t>
      </w:r>
      <w:r w:rsidRPr="00C526C7">
        <w:rPr>
          <w:color w:val="000000"/>
          <w:sz w:val="28"/>
          <w:vertAlign w:val="superscript"/>
        </w:rPr>
        <w:t>2</w:t>
      </w:r>
      <w:r w:rsidRPr="00C526C7">
        <w:rPr>
          <w:b/>
          <w:color w:val="000000"/>
          <w:sz w:val="28"/>
          <w:vertAlign w:val="superscript"/>
        </w:rPr>
        <w:t>.</w:t>
      </w:r>
      <w:r w:rsidRPr="00C526C7">
        <w:rPr>
          <w:color w:val="000000"/>
          <w:sz w:val="28"/>
          <w:vertAlign w:val="superscript"/>
        </w:rPr>
        <w:t>0</w:t>
      </w:r>
      <w:r w:rsidRPr="00C526C7">
        <w:rPr>
          <w:color w:val="000000"/>
          <w:sz w:val="28"/>
        </w:rPr>
        <w:t>С</w:t>
      </w:r>
      <w:r w:rsidRPr="00C526C7">
        <w:rPr>
          <w:b/>
          <w:color w:val="000000"/>
          <w:sz w:val="28"/>
          <w:vertAlign w:val="superscript"/>
        </w:rPr>
        <w:t>.</w:t>
      </w:r>
      <w:r w:rsidRPr="00C526C7">
        <w:rPr>
          <w:color w:val="000000"/>
          <w:sz w:val="28"/>
        </w:rPr>
        <w:t>сут)).</w:t>
      </w:r>
    </w:p>
    <w:p w:rsidR="007D7F26" w:rsidRPr="00C526C7" w:rsidRDefault="007D7F26" w:rsidP="00C526C7">
      <w:pPr>
        <w:pStyle w:val="a3"/>
        <w:spacing w:line="360" w:lineRule="auto"/>
        <w:ind w:firstLine="709"/>
        <w:jc w:val="both"/>
        <w:rPr>
          <w:color w:val="000000"/>
        </w:rPr>
      </w:pPr>
    </w:p>
    <w:p w:rsidR="007D7F26" w:rsidRPr="00C526C7" w:rsidRDefault="007D7F26" w:rsidP="00C526C7">
      <w:pPr>
        <w:spacing w:line="360" w:lineRule="auto"/>
        <w:ind w:firstLine="709"/>
        <w:jc w:val="both"/>
        <w:rPr>
          <w:color w:val="000000"/>
          <w:sz w:val="28"/>
        </w:rPr>
      </w:pPr>
      <w:r w:rsidRPr="00C526C7">
        <w:rPr>
          <w:color w:val="000000"/>
          <w:sz w:val="28"/>
        </w:rPr>
        <w:t xml:space="preserve">При требуемом </w:t>
      </w:r>
      <w:r w:rsidRPr="00C526C7">
        <w:rPr>
          <w:color w:val="000000"/>
          <w:sz w:val="28"/>
          <w:lang w:val="en-US"/>
        </w:rPr>
        <w:t>q</w:t>
      </w:r>
      <w:r w:rsidRPr="00C526C7">
        <w:rPr>
          <w:color w:val="000000"/>
          <w:sz w:val="28"/>
          <w:vertAlign w:val="subscript"/>
          <w:lang w:val="en-US"/>
        </w:rPr>
        <w:t>h</w:t>
      </w:r>
      <w:r w:rsidRPr="00C526C7">
        <w:rPr>
          <w:color w:val="000000"/>
          <w:sz w:val="28"/>
          <w:vertAlign w:val="superscript"/>
          <w:lang w:val="en-US"/>
        </w:rPr>
        <w:t>req</w:t>
      </w:r>
      <w:r w:rsidRPr="00C526C7">
        <w:rPr>
          <w:color w:val="000000"/>
          <w:sz w:val="28"/>
        </w:rPr>
        <w:t>=70кДж/(м</w:t>
      </w:r>
      <w:r w:rsidRPr="00C526C7">
        <w:rPr>
          <w:color w:val="000000"/>
          <w:sz w:val="28"/>
          <w:vertAlign w:val="superscript"/>
        </w:rPr>
        <w:t>2</w:t>
      </w:r>
      <w:r w:rsidRPr="00C526C7">
        <w:rPr>
          <w:b/>
          <w:color w:val="000000"/>
          <w:sz w:val="28"/>
          <w:vertAlign w:val="superscript"/>
        </w:rPr>
        <w:t>.</w:t>
      </w:r>
      <w:r w:rsidRPr="00C526C7">
        <w:rPr>
          <w:color w:val="000000"/>
          <w:sz w:val="28"/>
          <w:vertAlign w:val="superscript"/>
        </w:rPr>
        <w:t>0</w:t>
      </w:r>
      <w:r w:rsidRPr="00C526C7">
        <w:rPr>
          <w:color w:val="000000"/>
          <w:sz w:val="28"/>
        </w:rPr>
        <w:t>С</w:t>
      </w:r>
      <w:r w:rsidRPr="00C526C7">
        <w:rPr>
          <w:b/>
          <w:color w:val="000000"/>
          <w:sz w:val="28"/>
          <w:vertAlign w:val="superscript"/>
        </w:rPr>
        <w:t>.</w:t>
      </w:r>
      <w:r w:rsidRPr="00C526C7">
        <w:rPr>
          <w:color w:val="000000"/>
          <w:sz w:val="28"/>
        </w:rPr>
        <w:t>сут).</w:t>
      </w:r>
    </w:p>
    <w:p w:rsidR="007D7F26" w:rsidRPr="00C526C7" w:rsidRDefault="007D7F26" w:rsidP="00C526C7">
      <w:pPr>
        <w:pStyle w:val="33"/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C526C7">
        <w:rPr>
          <w:color w:val="000000"/>
          <w:sz w:val="28"/>
          <w:szCs w:val="28"/>
        </w:rPr>
        <w:t>По принятым сопротивлениям теплопередаче определимся конструкциями ограждений и толщиной утеплителя стен, совмещенного покрытия и перекрытия 1</w:t>
      </w:r>
      <w:r w:rsidR="00C526C7">
        <w:rPr>
          <w:color w:val="000000"/>
          <w:sz w:val="28"/>
          <w:szCs w:val="28"/>
        </w:rPr>
        <w:t>-</w:t>
      </w:r>
      <w:r w:rsidR="00C526C7" w:rsidRPr="00C526C7">
        <w:rPr>
          <w:color w:val="000000"/>
          <w:sz w:val="28"/>
          <w:szCs w:val="28"/>
        </w:rPr>
        <w:t>г</w:t>
      </w:r>
      <w:r w:rsidRPr="00C526C7">
        <w:rPr>
          <w:color w:val="000000"/>
          <w:sz w:val="28"/>
          <w:szCs w:val="28"/>
        </w:rPr>
        <w:t>о этажа.</w:t>
      </w:r>
    </w:p>
    <w:p w:rsidR="007D7F26" w:rsidRPr="00C526C7" w:rsidRDefault="007D7F26" w:rsidP="00C526C7">
      <w:pPr>
        <w:spacing w:line="360" w:lineRule="auto"/>
        <w:ind w:firstLine="709"/>
        <w:jc w:val="both"/>
        <w:rPr>
          <w:b/>
          <w:color w:val="000000"/>
          <w:sz w:val="28"/>
          <w:szCs w:val="32"/>
        </w:rPr>
      </w:pPr>
      <w:r w:rsidRPr="00C526C7">
        <w:rPr>
          <w:b/>
          <w:color w:val="000000"/>
          <w:sz w:val="28"/>
          <w:szCs w:val="32"/>
        </w:rPr>
        <w:t>Стены.</w:t>
      </w:r>
    </w:p>
    <w:p w:rsidR="007D7F26" w:rsidRPr="00C526C7" w:rsidRDefault="007D7F26" w:rsidP="00C526C7">
      <w:pPr>
        <w:pStyle w:val="22"/>
        <w:tabs>
          <w:tab w:val="left" w:pos="360"/>
        </w:tabs>
        <w:spacing w:after="0" w:line="360" w:lineRule="auto"/>
        <w:ind w:left="0" w:firstLine="709"/>
        <w:jc w:val="both"/>
        <w:rPr>
          <w:color w:val="000000"/>
          <w:sz w:val="28"/>
        </w:rPr>
      </w:pPr>
      <w:r w:rsidRPr="00C526C7">
        <w:rPr>
          <w:color w:val="000000"/>
          <w:sz w:val="28"/>
        </w:rPr>
        <w:t xml:space="preserve">1. Керамический кирпич: </w:t>
      </w:r>
      <w:r w:rsidR="000600F0" w:rsidRPr="00C526C7">
        <w:rPr>
          <w:color w:val="000000"/>
          <w:sz w:val="28"/>
          <w:szCs w:val="28"/>
        </w:rPr>
        <w:sym w:font="Symbol" w:char="F064"/>
      </w:r>
      <w:r w:rsidR="000600F0" w:rsidRPr="00C526C7">
        <w:rPr>
          <w:color w:val="000000"/>
          <w:sz w:val="28"/>
        </w:rPr>
        <w:t>=</w:t>
      </w:r>
      <w:r w:rsidR="00C526C7" w:rsidRPr="00C526C7">
        <w:rPr>
          <w:color w:val="000000"/>
          <w:sz w:val="28"/>
        </w:rPr>
        <w:t>120</w:t>
      </w:r>
      <w:r w:rsidR="00C526C7">
        <w:rPr>
          <w:color w:val="000000"/>
          <w:sz w:val="28"/>
        </w:rPr>
        <w:t> </w:t>
      </w:r>
      <w:r w:rsidR="00C526C7" w:rsidRPr="00C526C7">
        <w:rPr>
          <w:color w:val="000000"/>
          <w:sz w:val="28"/>
        </w:rPr>
        <w:t>мм</w:t>
      </w:r>
    </w:p>
    <w:p w:rsidR="007D7F26" w:rsidRPr="00C526C7" w:rsidRDefault="00C526C7" w:rsidP="00C526C7">
      <w:pPr>
        <w:tabs>
          <w:tab w:val="num" w:pos="3060"/>
          <w:tab w:val="left" w:pos="3240"/>
          <w:tab w:val="left" w:pos="3420"/>
        </w:tabs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– </w:t>
      </w:r>
      <w:r w:rsidR="007D7F26" w:rsidRPr="00C526C7">
        <w:rPr>
          <w:color w:val="000000"/>
          <w:sz w:val="28"/>
        </w:rPr>
        <w:t xml:space="preserve">плотность </w:t>
      </w:r>
      <w:r w:rsidR="007D7F26" w:rsidRPr="00C526C7">
        <w:rPr>
          <w:color w:val="000000"/>
          <w:sz w:val="28"/>
          <w:szCs w:val="28"/>
        </w:rPr>
        <w:sym w:font="Symbol" w:char="F067"/>
      </w:r>
      <w:r w:rsidR="007D7F26" w:rsidRPr="00C526C7">
        <w:rPr>
          <w:color w:val="000000"/>
          <w:sz w:val="28"/>
        </w:rPr>
        <w:t>=</w:t>
      </w:r>
      <w:r w:rsidRPr="00C526C7">
        <w:rPr>
          <w:color w:val="000000"/>
          <w:sz w:val="28"/>
        </w:rPr>
        <w:t>1400</w:t>
      </w:r>
      <w:r>
        <w:rPr>
          <w:color w:val="000000"/>
          <w:sz w:val="28"/>
        </w:rPr>
        <w:t xml:space="preserve"> </w:t>
      </w:r>
      <w:r w:rsidRPr="00C526C7">
        <w:rPr>
          <w:color w:val="000000"/>
          <w:sz w:val="28"/>
        </w:rPr>
        <w:t>кг</w:t>
      </w:r>
      <w:r w:rsidR="007D7F26" w:rsidRPr="00C526C7">
        <w:rPr>
          <w:color w:val="000000"/>
          <w:sz w:val="28"/>
        </w:rPr>
        <w:t>/м</w:t>
      </w:r>
      <w:r w:rsidR="007D7F26" w:rsidRPr="00C526C7">
        <w:rPr>
          <w:color w:val="000000"/>
          <w:sz w:val="28"/>
          <w:vertAlign w:val="superscript"/>
        </w:rPr>
        <w:t>3</w:t>
      </w:r>
      <w:r w:rsidR="007D7F26" w:rsidRPr="00C526C7">
        <w:rPr>
          <w:color w:val="000000"/>
          <w:sz w:val="28"/>
        </w:rPr>
        <w:t>,</w:t>
      </w:r>
    </w:p>
    <w:p w:rsidR="007D7F26" w:rsidRPr="00C526C7" w:rsidRDefault="00C526C7" w:rsidP="00C526C7">
      <w:pPr>
        <w:tabs>
          <w:tab w:val="num" w:pos="3060"/>
          <w:tab w:val="left" w:pos="3240"/>
          <w:tab w:val="left" w:pos="3420"/>
        </w:tabs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– </w:t>
      </w:r>
      <w:r w:rsidR="007D7F26" w:rsidRPr="00C526C7">
        <w:rPr>
          <w:color w:val="000000"/>
          <w:sz w:val="28"/>
        </w:rPr>
        <w:t xml:space="preserve">коэффициент теплопроводности </w:t>
      </w:r>
      <w:r w:rsidR="007D7F26" w:rsidRPr="00C526C7">
        <w:rPr>
          <w:color w:val="000000"/>
          <w:sz w:val="28"/>
          <w:szCs w:val="28"/>
        </w:rPr>
        <w:sym w:font="Symbol" w:char="F06C"/>
      </w:r>
      <w:r w:rsidR="007D7F26" w:rsidRPr="00C526C7">
        <w:rPr>
          <w:color w:val="000000"/>
          <w:sz w:val="28"/>
          <w:vertAlign w:val="subscript"/>
        </w:rPr>
        <w:t>А</w:t>
      </w:r>
      <w:r w:rsidR="007D7F26" w:rsidRPr="00C526C7">
        <w:rPr>
          <w:color w:val="000000"/>
          <w:sz w:val="28"/>
        </w:rPr>
        <w:t>=0,52Вт/(м</w:t>
      </w:r>
      <w:r w:rsidR="007D7F26" w:rsidRPr="00C526C7">
        <w:rPr>
          <w:b/>
          <w:color w:val="000000"/>
          <w:sz w:val="28"/>
          <w:vertAlign w:val="superscript"/>
        </w:rPr>
        <w:t>.</w:t>
      </w:r>
      <w:r w:rsidR="007D7F26" w:rsidRPr="00C526C7">
        <w:rPr>
          <w:color w:val="000000"/>
          <w:sz w:val="28"/>
          <w:vertAlign w:val="superscript"/>
        </w:rPr>
        <w:t>0</w:t>
      </w:r>
      <w:r w:rsidR="007D7F26" w:rsidRPr="00C526C7">
        <w:rPr>
          <w:color w:val="000000"/>
          <w:sz w:val="28"/>
        </w:rPr>
        <w:t>С).</w:t>
      </w:r>
    </w:p>
    <w:p w:rsidR="007D7F26" w:rsidRPr="00C526C7" w:rsidRDefault="007D7F26" w:rsidP="00C526C7">
      <w:pPr>
        <w:tabs>
          <w:tab w:val="left" w:pos="3240"/>
        </w:tabs>
        <w:spacing w:line="360" w:lineRule="auto"/>
        <w:ind w:firstLine="709"/>
        <w:jc w:val="both"/>
        <w:rPr>
          <w:color w:val="000000"/>
          <w:sz w:val="28"/>
        </w:rPr>
      </w:pPr>
      <w:r w:rsidRPr="00C526C7">
        <w:rPr>
          <w:color w:val="000000"/>
          <w:sz w:val="28"/>
        </w:rPr>
        <w:t>2. Пенополистирольные плиты:</w:t>
      </w:r>
    </w:p>
    <w:p w:rsidR="007D7F26" w:rsidRPr="00C526C7" w:rsidRDefault="007D7F26" w:rsidP="00C526C7">
      <w:pPr>
        <w:tabs>
          <w:tab w:val="num" w:pos="3060"/>
          <w:tab w:val="left" w:pos="3240"/>
          <w:tab w:val="left" w:pos="3420"/>
        </w:tabs>
        <w:spacing w:line="360" w:lineRule="auto"/>
        <w:ind w:firstLine="709"/>
        <w:jc w:val="both"/>
        <w:rPr>
          <w:color w:val="000000"/>
          <w:sz w:val="28"/>
        </w:rPr>
      </w:pPr>
      <w:r w:rsidRPr="00C526C7">
        <w:rPr>
          <w:color w:val="000000"/>
          <w:sz w:val="28"/>
        </w:rPr>
        <w:t xml:space="preserve">- плотность </w:t>
      </w:r>
      <w:r w:rsidRPr="00C526C7">
        <w:rPr>
          <w:color w:val="000000"/>
          <w:sz w:val="28"/>
          <w:szCs w:val="28"/>
        </w:rPr>
        <w:sym w:font="Symbol" w:char="F067"/>
      </w:r>
      <w:r w:rsidRPr="00C526C7">
        <w:rPr>
          <w:color w:val="000000"/>
          <w:sz w:val="28"/>
        </w:rPr>
        <w:t>=</w:t>
      </w:r>
      <w:r w:rsidR="00C526C7" w:rsidRPr="00C526C7">
        <w:rPr>
          <w:color w:val="000000"/>
          <w:sz w:val="28"/>
        </w:rPr>
        <w:t>40</w:t>
      </w:r>
      <w:r w:rsidR="00C526C7">
        <w:rPr>
          <w:color w:val="000000"/>
          <w:sz w:val="28"/>
        </w:rPr>
        <w:t xml:space="preserve"> </w:t>
      </w:r>
      <w:r w:rsidR="00C526C7" w:rsidRPr="00C526C7">
        <w:rPr>
          <w:color w:val="000000"/>
          <w:sz w:val="28"/>
        </w:rPr>
        <w:t>кг</w:t>
      </w:r>
      <w:r w:rsidRPr="00C526C7">
        <w:rPr>
          <w:color w:val="000000"/>
          <w:sz w:val="28"/>
        </w:rPr>
        <w:t>/м</w:t>
      </w:r>
      <w:r w:rsidRPr="00C526C7">
        <w:rPr>
          <w:color w:val="000000"/>
          <w:sz w:val="28"/>
          <w:vertAlign w:val="superscript"/>
        </w:rPr>
        <w:t>3</w:t>
      </w:r>
      <w:r w:rsidRPr="00C526C7">
        <w:rPr>
          <w:color w:val="000000"/>
          <w:sz w:val="28"/>
        </w:rPr>
        <w:t>,</w:t>
      </w:r>
    </w:p>
    <w:p w:rsidR="007D7F26" w:rsidRPr="00C526C7" w:rsidRDefault="00C526C7" w:rsidP="00C526C7">
      <w:pPr>
        <w:pStyle w:val="22"/>
        <w:tabs>
          <w:tab w:val="left" w:pos="360"/>
          <w:tab w:val="num" w:pos="3060"/>
          <w:tab w:val="left" w:pos="3240"/>
          <w:tab w:val="left" w:pos="3420"/>
        </w:tabs>
        <w:spacing w:after="0" w:line="360" w:lineRule="auto"/>
        <w:ind w:left="0"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– </w:t>
      </w:r>
      <w:r w:rsidR="007D7F26" w:rsidRPr="00C526C7">
        <w:rPr>
          <w:color w:val="000000"/>
          <w:sz w:val="28"/>
        </w:rPr>
        <w:t xml:space="preserve">коэффициент теплопроводности </w:t>
      </w:r>
      <w:r w:rsidR="007D7F26" w:rsidRPr="00C526C7">
        <w:rPr>
          <w:color w:val="000000"/>
          <w:sz w:val="28"/>
          <w:szCs w:val="28"/>
        </w:rPr>
        <w:sym w:font="Symbol" w:char="F06C"/>
      </w:r>
      <w:r w:rsidR="007D7F26" w:rsidRPr="00C526C7">
        <w:rPr>
          <w:color w:val="000000"/>
          <w:sz w:val="28"/>
          <w:vertAlign w:val="subscript"/>
        </w:rPr>
        <w:t>А</w:t>
      </w:r>
      <w:r w:rsidR="007D7F26" w:rsidRPr="00C526C7">
        <w:rPr>
          <w:color w:val="000000"/>
          <w:sz w:val="28"/>
        </w:rPr>
        <w:t>=0,041Вт/(м</w:t>
      </w:r>
      <w:r w:rsidR="007D7F26" w:rsidRPr="00C526C7">
        <w:rPr>
          <w:b/>
          <w:color w:val="000000"/>
          <w:sz w:val="28"/>
          <w:vertAlign w:val="superscript"/>
        </w:rPr>
        <w:t>.</w:t>
      </w:r>
      <w:r w:rsidR="007D7F26" w:rsidRPr="00C526C7">
        <w:rPr>
          <w:color w:val="000000"/>
          <w:sz w:val="28"/>
          <w:vertAlign w:val="superscript"/>
        </w:rPr>
        <w:t>0</w:t>
      </w:r>
      <w:r w:rsidR="007D7F26" w:rsidRPr="00C526C7">
        <w:rPr>
          <w:color w:val="000000"/>
          <w:sz w:val="28"/>
        </w:rPr>
        <w:t>С).</w:t>
      </w:r>
    </w:p>
    <w:p w:rsidR="007D7F26" w:rsidRPr="00C526C7" w:rsidRDefault="00C526C7" w:rsidP="00C526C7">
      <w:pPr>
        <w:tabs>
          <w:tab w:val="left" w:pos="1000"/>
        </w:tabs>
        <w:spacing w:line="360" w:lineRule="auto"/>
        <w:ind w:firstLine="700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3. </w:t>
      </w:r>
      <w:r w:rsidR="007D7F26" w:rsidRPr="00C526C7">
        <w:rPr>
          <w:color w:val="000000"/>
          <w:sz w:val="28"/>
        </w:rPr>
        <w:t>Пенобетонные блоки:</w:t>
      </w:r>
      <w:r w:rsidR="000600F0" w:rsidRPr="00C526C7">
        <w:rPr>
          <w:color w:val="000000"/>
          <w:sz w:val="28"/>
        </w:rPr>
        <w:t xml:space="preserve"> </w:t>
      </w:r>
      <w:r w:rsidR="000600F0" w:rsidRPr="00C526C7">
        <w:rPr>
          <w:color w:val="000000"/>
          <w:sz w:val="28"/>
          <w:szCs w:val="28"/>
        </w:rPr>
        <w:sym w:font="Symbol" w:char="F064"/>
      </w:r>
      <w:r w:rsidR="000600F0" w:rsidRPr="00C526C7">
        <w:rPr>
          <w:color w:val="000000"/>
          <w:sz w:val="28"/>
        </w:rPr>
        <w:t>=</w:t>
      </w:r>
      <w:r w:rsidRPr="00C526C7">
        <w:rPr>
          <w:color w:val="000000"/>
          <w:sz w:val="28"/>
        </w:rPr>
        <w:t>200</w:t>
      </w:r>
      <w:r>
        <w:rPr>
          <w:color w:val="000000"/>
          <w:sz w:val="28"/>
        </w:rPr>
        <w:t> </w:t>
      </w:r>
      <w:r w:rsidRPr="00C526C7">
        <w:rPr>
          <w:color w:val="000000"/>
          <w:sz w:val="28"/>
        </w:rPr>
        <w:t>мм</w:t>
      </w:r>
    </w:p>
    <w:p w:rsidR="007D7F26" w:rsidRPr="00C526C7" w:rsidRDefault="00C526C7" w:rsidP="00C526C7">
      <w:pPr>
        <w:tabs>
          <w:tab w:val="num" w:pos="3060"/>
          <w:tab w:val="left" w:pos="3240"/>
          <w:tab w:val="left" w:pos="3420"/>
        </w:tabs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– </w:t>
      </w:r>
      <w:r w:rsidR="007D7F26" w:rsidRPr="00C526C7">
        <w:rPr>
          <w:color w:val="000000"/>
          <w:sz w:val="28"/>
        </w:rPr>
        <w:t xml:space="preserve">плотность </w:t>
      </w:r>
      <w:r w:rsidR="007D7F26" w:rsidRPr="00C526C7">
        <w:rPr>
          <w:color w:val="000000"/>
          <w:sz w:val="28"/>
          <w:szCs w:val="28"/>
        </w:rPr>
        <w:sym w:font="Symbol" w:char="F067"/>
      </w:r>
      <w:r w:rsidR="007D7F26" w:rsidRPr="00C526C7">
        <w:rPr>
          <w:color w:val="000000"/>
          <w:sz w:val="28"/>
        </w:rPr>
        <w:t>=600 кг/м</w:t>
      </w:r>
      <w:r w:rsidR="007D7F26" w:rsidRPr="00C526C7">
        <w:rPr>
          <w:color w:val="000000"/>
          <w:sz w:val="28"/>
          <w:vertAlign w:val="superscript"/>
        </w:rPr>
        <w:t>3</w:t>
      </w:r>
      <w:r w:rsidR="007D7F26" w:rsidRPr="00C526C7">
        <w:rPr>
          <w:color w:val="000000"/>
          <w:sz w:val="28"/>
        </w:rPr>
        <w:t>,</w:t>
      </w:r>
    </w:p>
    <w:p w:rsidR="007D7F26" w:rsidRPr="00C526C7" w:rsidRDefault="00C526C7" w:rsidP="00C526C7">
      <w:pPr>
        <w:tabs>
          <w:tab w:val="num" w:pos="3060"/>
          <w:tab w:val="left" w:pos="3240"/>
          <w:tab w:val="left" w:pos="3420"/>
        </w:tabs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– </w:t>
      </w:r>
      <w:r w:rsidR="007D7F26" w:rsidRPr="00C526C7">
        <w:rPr>
          <w:color w:val="000000"/>
          <w:sz w:val="28"/>
        </w:rPr>
        <w:t xml:space="preserve">коэффициент теплопроводности </w:t>
      </w:r>
      <w:r w:rsidR="007D7F26" w:rsidRPr="00C526C7">
        <w:rPr>
          <w:color w:val="000000"/>
          <w:sz w:val="28"/>
          <w:szCs w:val="28"/>
        </w:rPr>
        <w:sym w:font="Symbol" w:char="F06C"/>
      </w:r>
      <w:r w:rsidR="007D7F26" w:rsidRPr="00C526C7">
        <w:rPr>
          <w:color w:val="000000"/>
          <w:sz w:val="28"/>
          <w:vertAlign w:val="subscript"/>
        </w:rPr>
        <w:t>А</w:t>
      </w:r>
      <w:r w:rsidR="007D7F26" w:rsidRPr="00C526C7">
        <w:rPr>
          <w:color w:val="000000"/>
          <w:sz w:val="28"/>
        </w:rPr>
        <w:t>=0,22Вт/(м</w:t>
      </w:r>
      <w:r w:rsidR="007D7F26" w:rsidRPr="00C526C7">
        <w:rPr>
          <w:b/>
          <w:color w:val="000000"/>
          <w:sz w:val="28"/>
          <w:vertAlign w:val="superscript"/>
        </w:rPr>
        <w:t>.</w:t>
      </w:r>
      <w:r w:rsidR="007D7F26" w:rsidRPr="00C526C7">
        <w:rPr>
          <w:color w:val="000000"/>
          <w:sz w:val="28"/>
          <w:vertAlign w:val="superscript"/>
        </w:rPr>
        <w:t>0</w:t>
      </w:r>
      <w:r w:rsidR="007D7F26" w:rsidRPr="00C526C7">
        <w:rPr>
          <w:color w:val="000000"/>
          <w:sz w:val="28"/>
        </w:rPr>
        <w:t>С).</w:t>
      </w:r>
    </w:p>
    <w:p w:rsidR="007D7F26" w:rsidRPr="00C526C7" w:rsidRDefault="007D7F26" w:rsidP="00C526C7">
      <w:pPr>
        <w:numPr>
          <w:ilvl w:val="0"/>
          <w:numId w:val="13"/>
        </w:numPr>
        <w:tabs>
          <w:tab w:val="left" w:pos="1000"/>
          <w:tab w:val="left" w:pos="3240"/>
        </w:tabs>
        <w:spacing w:line="360" w:lineRule="auto"/>
        <w:ind w:left="0" w:firstLine="709"/>
        <w:jc w:val="both"/>
        <w:rPr>
          <w:color w:val="000000"/>
          <w:sz w:val="28"/>
        </w:rPr>
      </w:pPr>
      <w:r w:rsidRPr="00C526C7">
        <w:rPr>
          <w:color w:val="000000"/>
          <w:sz w:val="28"/>
        </w:rPr>
        <w:t>Цементно-песчанная штукатурка:</w:t>
      </w:r>
      <w:r w:rsidR="00C526C7">
        <w:rPr>
          <w:color w:val="000000"/>
          <w:sz w:val="28"/>
        </w:rPr>
        <w:t xml:space="preserve"> </w:t>
      </w:r>
      <w:r w:rsidR="000600F0" w:rsidRPr="00C526C7">
        <w:rPr>
          <w:color w:val="000000"/>
          <w:sz w:val="28"/>
          <w:szCs w:val="28"/>
        </w:rPr>
        <w:sym w:font="Symbol" w:char="F064"/>
      </w:r>
      <w:r w:rsidR="000600F0" w:rsidRPr="00C526C7">
        <w:rPr>
          <w:color w:val="000000"/>
          <w:sz w:val="28"/>
        </w:rPr>
        <w:t>=</w:t>
      </w:r>
      <w:r w:rsidR="00C526C7" w:rsidRPr="00C526C7">
        <w:rPr>
          <w:color w:val="000000"/>
          <w:sz w:val="28"/>
        </w:rPr>
        <w:t>20</w:t>
      </w:r>
      <w:r w:rsidR="00C526C7">
        <w:rPr>
          <w:color w:val="000000"/>
          <w:sz w:val="28"/>
        </w:rPr>
        <w:t> </w:t>
      </w:r>
      <w:r w:rsidR="00C526C7" w:rsidRPr="00C526C7">
        <w:rPr>
          <w:color w:val="000000"/>
          <w:sz w:val="28"/>
        </w:rPr>
        <w:t>мм</w:t>
      </w:r>
    </w:p>
    <w:p w:rsidR="007D7F26" w:rsidRPr="00C526C7" w:rsidRDefault="00C526C7" w:rsidP="00C526C7">
      <w:pPr>
        <w:tabs>
          <w:tab w:val="num" w:pos="3060"/>
          <w:tab w:val="left" w:pos="3240"/>
          <w:tab w:val="left" w:pos="3420"/>
        </w:tabs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– </w:t>
      </w:r>
      <w:r w:rsidR="007D7F26" w:rsidRPr="00C526C7">
        <w:rPr>
          <w:color w:val="000000"/>
          <w:sz w:val="28"/>
        </w:rPr>
        <w:t xml:space="preserve">плотность </w:t>
      </w:r>
      <w:r w:rsidR="007D7F26" w:rsidRPr="00C526C7">
        <w:rPr>
          <w:color w:val="000000"/>
          <w:sz w:val="28"/>
          <w:szCs w:val="28"/>
        </w:rPr>
        <w:sym w:font="Symbol" w:char="F067"/>
      </w:r>
      <w:r w:rsidR="007D7F26" w:rsidRPr="00C526C7">
        <w:rPr>
          <w:color w:val="000000"/>
          <w:sz w:val="28"/>
        </w:rPr>
        <w:t>=</w:t>
      </w:r>
      <w:r w:rsidRPr="00C526C7">
        <w:rPr>
          <w:color w:val="000000"/>
          <w:sz w:val="28"/>
        </w:rPr>
        <w:t>1600</w:t>
      </w:r>
      <w:r>
        <w:rPr>
          <w:color w:val="000000"/>
          <w:sz w:val="28"/>
        </w:rPr>
        <w:t xml:space="preserve"> </w:t>
      </w:r>
      <w:r w:rsidRPr="00C526C7">
        <w:rPr>
          <w:color w:val="000000"/>
          <w:sz w:val="28"/>
        </w:rPr>
        <w:t>кг</w:t>
      </w:r>
      <w:r w:rsidR="007D7F26" w:rsidRPr="00C526C7">
        <w:rPr>
          <w:color w:val="000000"/>
          <w:sz w:val="28"/>
        </w:rPr>
        <w:t>/м</w:t>
      </w:r>
      <w:r w:rsidR="007D7F26" w:rsidRPr="00C526C7">
        <w:rPr>
          <w:color w:val="000000"/>
          <w:sz w:val="28"/>
          <w:vertAlign w:val="superscript"/>
        </w:rPr>
        <w:t>3</w:t>
      </w:r>
      <w:r w:rsidR="007D7F26" w:rsidRPr="00C526C7">
        <w:rPr>
          <w:color w:val="000000"/>
          <w:sz w:val="28"/>
        </w:rPr>
        <w:t>,</w:t>
      </w:r>
    </w:p>
    <w:p w:rsidR="007D7F26" w:rsidRPr="00C526C7" w:rsidRDefault="00C526C7" w:rsidP="00C526C7">
      <w:pPr>
        <w:tabs>
          <w:tab w:val="num" w:pos="3060"/>
          <w:tab w:val="left" w:pos="3240"/>
          <w:tab w:val="left" w:pos="3420"/>
        </w:tabs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– </w:t>
      </w:r>
      <w:r w:rsidR="007D7F26" w:rsidRPr="00C526C7">
        <w:rPr>
          <w:color w:val="000000"/>
          <w:sz w:val="28"/>
        </w:rPr>
        <w:t xml:space="preserve">коэффициент теплопроводности </w:t>
      </w:r>
      <w:r w:rsidR="007D7F26" w:rsidRPr="00C526C7">
        <w:rPr>
          <w:color w:val="000000"/>
          <w:sz w:val="28"/>
          <w:szCs w:val="28"/>
        </w:rPr>
        <w:sym w:font="Symbol" w:char="F06C"/>
      </w:r>
      <w:r w:rsidR="007D7F26" w:rsidRPr="00C526C7">
        <w:rPr>
          <w:color w:val="000000"/>
          <w:sz w:val="28"/>
          <w:vertAlign w:val="subscript"/>
        </w:rPr>
        <w:t>А</w:t>
      </w:r>
      <w:r w:rsidR="007D7F26" w:rsidRPr="00C526C7">
        <w:rPr>
          <w:color w:val="000000"/>
          <w:sz w:val="28"/>
        </w:rPr>
        <w:t>=0,7Вт/(м</w:t>
      </w:r>
      <w:r w:rsidR="007D7F26" w:rsidRPr="00C526C7">
        <w:rPr>
          <w:b/>
          <w:color w:val="000000"/>
          <w:sz w:val="28"/>
          <w:vertAlign w:val="superscript"/>
        </w:rPr>
        <w:t>.</w:t>
      </w:r>
      <w:r w:rsidR="007D7F26" w:rsidRPr="00C526C7">
        <w:rPr>
          <w:color w:val="000000"/>
          <w:sz w:val="28"/>
          <w:vertAlign w:val="superscript"/>
        </w:rPr>
        <w:t>0</w:t>
      </w:r>
      <w:r w:rsidR="007D7F26" w:rsidRPr="00C526C7">
        <w:rPr>
          <w:color w:val="000000"/>
          <w:sz w:val="28"/>
        </w:rPr>
        <w:t>С).</w:t>
      </w:r>
    </w:p>
    <w:p w:rsidR="007D7F26" w:rsidRPr="00C526C7" w:rsidRDefault="007D7F26" w:rsidP="00C526C7">
      <w:pPr>
        <w:pStyle w:val="22"/>
        <w:tabs>
          <w:tab w:val="left" w:pos="360"/>
          <w:tab w:val="num" w:pos="3240"/>
        </w:tabs>
        <w:spacing w:after="0" w:line="360" w:lineRule="auto"/>
        <w:ind w:left="0" w:firstLine="709"/>
        <w:jc w:val="both"/>
        <w:rPr>
          <w:color w:val="000000"/>
          <w:sz w:val="28"/>
        </w:rPr>
      </w:pPr>
      <w:r w:rsidRPr="00C526C7">
        <w:rPr>
          <w:color w:val="000000"/>
          <w:sz w:val="28"/>
        </w:rPr>
        <w:t>Сопротивление теплопередачи:</w:t>
      </w:r>
    </w:p>
    <w:p w:rsidR="00C526C7" w:rsidRDefault="00C526C7" w:rsidP="00C526C7">
      <w:pPr>
        <w:pStyle w:val="22"/>
        <w:tabs>
          <w:tab w:val="left" w:pos="360"/>
          <w:tab w:val="num" w:pos="3240"/>
        </w:tabs>
        <w:spacing w:after="0" w:line="360" w:lineRule="auto"/>
        <w:ind w:left="0" w:firstLine="709"/>
        <w:jc w:val="both"/>
        <w:rPr>
          <w:color w:val="000000"/>
          <w:sz w:val="28"/>
          <w:szCs w:val="28"/>
        </w:rPr>
      </w:pPr>
    </w:p>
    <w:p w:rsidR="007D7F26" w:rsidRPr="00C526C7" w:rsidRDefault="007D7F26" w:rsidP="00C526C7">
      <w:pPr>
        <w:pStyle w:val="22"/>
        <w:tabs>
          <w:tab w:val="left" w:pos="360"/>
          <w:tab w:val="num" w:pos="3240"/>
        </w:tabs>
        <w:spacing w:after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C526C7">
        <w:rPr>
          <w:color w:val="000000"/>
          <w:sz w:val="28"/>
          <w:szCs w:val="28"/>
          <w:lang w:val="en-US"/>
        </w:rPr>
        <w:t>R</w:t>
      </w:r>
      <w:r w:rsidRPr="00C526C7">
        <w:rPr>
          <w:color w:val="000000"/>
          <w:sz w:val="28"/>
          <w:szCs w:val="28"/>
          <w:vertAlign w:val="subscript"/>
        </w:rPr>
        <w:t>0</w:t>
      </w:r>
      <w:r w:rsidRPr="00C526C7">
        <w:rPr>
          <w:color w:val="000000"/>
          <w:sz w:val="28"/>
          <w:szCs w:val="28"/>
        </w:rPr>
        <w:t>=</w:t>
      </w:r>
      <w:r w:rsidRPr="00C526C7">
        <w:rPr>
          <w:color w:val="000000"/>
          <w:sz w:val="28"/>
          <w:szCs w:val="28"/>
          <w:lang w:val="en-US"/>
        </w:rPr>
        <w:t>R</w:t>
      </w:r>
      <w:r w:rsidRPr="00C526C7">
        <w:rPr>
          <w:color w:val="000000"/>
          <w:sz w:val="28"/>
          <w:szCs w:val="28"/>
          <w:vertAlign w:val="subscript"/>
        </w:rPr>
        <w:t>в</w:t>
      </w:r>
      <w:r w:rsidRPr="00C526C7">
        <w:rPr>
          <w:color w:val="000000"/>
          <w:sz w:val="28"/>
          <w:szCs w:val="28"/>
        </w:rPr>
        <w:t>+</w:t>
      </w:r>
      <w:r w:rsidRPr="00C526C7">
        <w:rPr>
          <w:color w:val="000000"/>
          <w:sz w:val="28"/>
          <w:szCs w:val="28"/>
          <w:lang w:val="en-US"/>
        </w:rPr>
        <w:t>R</w:t>
      </w:r>
      <w:r w:rsidRPr="00C526C7">
        <w:rPr>
          <w:color w:val="000000"/>
          <w:sz w:val="28"/>
          <w:szCs w:val="28"/>
          <w:vertAlign w:val="subscript"/>
        </w:rPr>
        <w:t>ш</w:t>
      </w:r>
      <w:r w:rsidRPr="00C526C7">
        <w:rPr>
          <w:color w:val="000000"/>
          <w:sz w:val="28"/>
          <w:szCs w:val="28"/>
        </w:rPr>
        <w:t>+</w:t>
      </w:r>
      <w:r w:rsidRPr="00C526C7">
        <w:rPr>
          <w:color w:val="000000"/>
          <w:sz w:val="28"/>
          <w:szCs w:val="28"/>
          <w:lang w:val="en-US"/>
        </w:rPr>
        <w:t>R</w:t>
      </w:r>
      <w:r w:rsidRPr="00C526C7">
        <w:rPr>
          <w:color w:val="000000"/>
          <w:sz w:val="28"/>
          <w:szCs w:val="28"/>
          <w:vertAlign w:val="subscript"/>
        </w:rPr>
        <w:t>пб</w:t>
      </w:r>
      <w:r w:rsidRPr="00C526C7">
        <w:rPr>
          <w:color w:val="000000"/>
          <w:sz w:val="28"/>
          <w:szCs w:val="28"/>
        </w:rPr>
        <w:t>+</w:t>
      </w:r>
      <w:r w:rsidRPr="00C526C7">
        <w:rPr>
          <w:color w:val="000000"/>
          <w:sz w:val="28"/>
          <w:szCs w:val="28"/>
          <w:lang w:val="en-US"/>
        </w:rPr>
        <w:t>R</w:t>
      </w:r>
      <w:r w:rsidRPr="00C526C7">
        <w:rPr>
          <w:color w:val="000000"/>
          <w:sz w:val="28"/>
          <w:szCs w:val="28"/>
          <w:vertAlign w:val="subscript"/>
        </w:rPr>
        <w:t>утеп</w:t>
      </w:r>
      <w:r w:rsidRPr="00C526C7">
        <w:rPr>
          <w:color w:val="000000"/>
          <w:sz w:val="28"/>
          <w:szCs w:val="28"/>
        </w:rPr>
        <w:t>+</w:t>
      </w:r>
      <w:r w:rsidRPr="00C526C7">
        <w:rPr>
          <w:color w:val="000000"/>
          <w:sz w:val="28"/>
          <w:szCs w:val="28"/>
          <w:lang w:val="en-US"/>
        </w:rPr>
        <w:t>R</w:t>
      </w:r>
      <w:r w:rsidRPr="00C526C7">
        <w:rPr>
          <w:color w:val="000000"/>
          <w:sz w:val="28"/>
          <w:szCs w:val="28"/>
          <w:vertAlign w:val="subscript"/>
        </w:rPr>
        <w:t>вп</w:t>
      </w:r>
      <w:r w:rsidRPr="00C526C7">
        <w:rPr>
          <w:color w:val="000000"/>
          <w:sz w:val="28"/>
          <w:szCs w:val="28"/>
        </w:rPr>
        <w:t>+</w:t>
      </w:r>
      <w:r w:rsidRPr="00C526C7">
        <w:rPr>
          <w:color w:val="000000"/>
          <w:sz w:val="28"/>
          <w:szCs w:val="28"/>
          <w:lang w:val="en-US"/>
        </w:rPr>
        <w:t>R</w:t>
      </w:r>
      <w:r w:rsidRPr="00C526C7">
        <w:rPr>
          <w:color w:val="000000"/>
          <w:sz w:val="28"/>
          <w:szCs w:val="28"/>
          <w:vertAlign w:val="subscript"/>
        </w:rPr>
        <w:t>к</w:t>
      </w:r>
      <w:r w:rsidRPr="00C526C7">
        <w:rPr>
          <w:color w:val="000000"/>
          <w:sz w:val="28"/>
          <w:szCs w:val="28"/>
        </w:rPr>
        <w:t>+</w:t>
      </w:r>
      <w:r w:rsidRPr="00C526C7">
        <w:rPr>
          <w:color w:val="000000"/>
          <w:sz w:val="28"/>
          <w:szCs w:val="28"/>
          <w:lang w:val="en-US"/>
        </w:rPr>
        <w:t>R</w:t>
      </w:r>
      <w:r w:rsidRPr="00C526C7">
        <w:rPr>
          <w:color w:val="000000"/>
          <w:sz w:val="28"/>
          <w:szCs w:val="28"/>
          <w:vertAlign w:val="subscript"/>
        </w:rPr>
        <w:t>н</w:t>
      </w:r>
      <w:r w:rsidRPr="00C526C7">
        <w:rPr>
          <w:color w:val="000000"/>
          <w:sz w:val="28"/>
          <w:szCs w:val="28"/>
        </w:rPr>
        <w:t>=</w:t>
      </w:r>
      <w:r w:rsidRPr="00C526C7">
        <w:rPr>
          <w:color w:val="000000"/>
          <w:sz w:val="28"/>
          <w:szCs w:val="28"/>
          <w:lang w:val="en-US"/>
        </w:rPr>
        <w:t>R</w:t>
      </w:r>
      <w:r w:rsidRPr="00C526C7">
        <w:rPr>
          <w:color w:val="000000"/>
          <w:sz w:val="28"/>
          <w:szCs w:val="28"/>
          <w:vertAlign w:val="subscript"/>
        </w:rPr>
        <w:t>0</w:t>
      </w:r>
      <w:r w:rsidRPr="00C526C7">
        <w:rPr>
          <w:color w:val="000000"/>
          <w:sz w:val="28"/>
          <w:szCs w:val="28"/>
          <w:vertAlign w:val="superscript"/>
        </w:rPr>
        <w:t>треб</w:t>
      </w:r>
      <w:r w:rsidRPr="00C526C7">
        <w:rPr>
          <w:color w:val="000000"/>
          <w:sz w:val="28"/>
          <w:szCs w:val="28"/>
        </w:rPr>
        <w:t>;</w:t>
      </w:r>
    </w:p>
    <w:p w:rsidR="00C526C7" w:rsidRDefault="00C526C7" w:rsidP="00C526C7">
      <w:pPr>
        <w:spacing w:line="360" w:lineRule="auto"/>
        <w:ind w:firstLine="709"/>
        <w:jc w:val="both"/>
        <w:rPr>
          <w:color w:val="000000"/>
          <w:sz w:val="28"/>
        </w:rPr>
      </w:pPr>
    </w:p>
    <w:p w:rsidR="007D7F26" w:rsidRPr="00C526C7" w:rsidRDefault="007D7F26" w:rsidP="00C526C7">
      <w:pPr>
        <w:spacing w:line="360" w:lineRule="auto"/>
        <w:ind w:firstLine="709"/>
        <w:jc w:val="both"/>
        <w:rPr>
          <w:color w:val="000000"/>
          <w:sz w:val="28"/>
        </w:rPr>
      </w:pPr>
      <w:r w:rsidRPr="00C526C7">
        <w:rPr>
          <w:color w:val="000000"/>
          <w:sz w:val="28"/>
        </w:rPr>
        <w:t>1/8.7+0.02/0.7+0,2/0,22+</w:t>
      </w:r>
      <w:r w:rsidRPr="00C526C7">
        <w:rPr>
          <w:color w:val="000000"/>
          <w:sz w:val="28"/>
          <w:szCs w:val="28"/>
          <w:lang w:val="en-US"/>
        </w:rPr>
        <w:sym w:font="Symbol" w:char="F064"/>
      </w:r>
      <w:r w:rsidRPr="00C526C7">
        <w:rPr>
          <w:color w:val="000000"/>
          <w:sz w:val="28"/>
          <w:vertAlign w:val="subscript"/>
        </w:rPr>
        <w:t>утеп</w:t>
      </w:r>
      <w:r w:rsidRPr="00C526C7">
        <w:rPr>
          <w:color w:val="000000"/>
          <w:sz w:val="28"/>
        </w:rPr>
        <w:t>/0,041+0,12/0,52+1/23=1,91,</w:t>
      </w:r>
    </w:p>
    <w:p w:rsidR="007D7F26" w:rsidRPr="00C526C7" w:rsidRDefault="007D7F26" w:rsidP="00C526C7">
      <w:pPr>
        <w:pStyle w:val="22"/>
        <w:tabs>
          <w:tab w:val="left" w:pos="360"/>
          <w:tab w:val="num" w:pos="3240"/>
        </w:tabs>
        <w:spacing w:after="0" w:line="360" w:lineRule="auto"/>
        <w:ind w:left="0" w:firstLine="709"/>
        <w:jc w:val="both"/>
        <w:rPr>
          <w:color w:val="000000"/>
          <w:sz w:val="28"/>
        </w:rPr>
      </w:pPr>
      <w:r w:rsidRPr="00C526C7">
        <w:rPr>
          <w:color w:val="000000"/>
          <w:sz w:val="28"/>
        </w:rPr>
        <w:t xml:space="preserve">откуда </w:t>
      </w:r>
      <w:r w:rsidRPr="00C526C7">
        <w:rPr>
          <w:color w:val="000000"/>
          <w:sz w:val="28"/>
          <w:szCs w:val="28"/>
        </w:rPr>
        <w:sym w:font="Symbol" w:char="F064"/>
      </w:r>
      <w:r w:rsidRPr="00C526C7">
        <w:rPr>
          <w:color w:val="000000"/>
          <w:sz w:val="28"/>
          <w:vertAlign w:val="subscript"/>
        </w:rPr>
        <w:t>утеп</w:t>
      </w:r>
      <w:r w:rsidRPr="00C526C7">
        <w:rPr>
          <w:color w:val="000000"/>
          <w:sz w:val="28"/>
        </w:rPr>
        <w:t>=0,055</w:t>
      </w:r>
      <w:r w:rsidR="00C526C7">
        <w:rPr>
          <w:color w:val="000000"/>
          <w:sz w:val="28"/>
        </w:rPr>
        <w:t> </w:t>
      </w:r>
      <w:r w:rsidR="00C526C7" w:rsidRPr="00C526C7">
        <w:rPr>
          <w:color w:val="000000"/>
          <w:sz w:val="28"/>
        </w:rPr>
        <w:t>м</w:t>
      </w:r>
      <w:r w:rsidRPr="00C526C7">
        <w:rPr>
          <w:color w:val="000000"/>
          <w:sz w:val="28"/>
        </w:rPr>
        <w:t>=</w:t>
      </w:r>
      <w:r w:rsidR="00C526C7" w:rsidRPr="00C526C7">
        <w:rPr>
          <w:color w:val="000000"/>
          <w:sz w:val="28"/>
        </w:rPr>
        <w:t>55</w:t>
      </w:r>
      <w:r w:rsidR="00C526C7">
        <w:rPr>
          <w:color w:val="000000"/>
          <w:sz w:val="28"/>
        </w:rPr>
        <w:t> </w:t>
      </w:r>
      <w:r w:rsidR="00C526C7" w:rsidRPr="00C526C7">
        <w:rPr>
          <w:color w:val="000000"/>
          <w:sz w:val="28"/>
        </w:rPr>
        <w:t>мм</w:t>
      </w:r>
      <w:r w:rsidRPr="00C526C7">
        <w:rPr>
          <w:color w:val="000000"/>
          <w:sz w:val="28"/>
        </w:rPr>
        <w:t>.</w:t>
      </w:r>
    </w:p>
    <w:p w:rsidR="007D7F26" w:rsidRPr="00C526C7" w:rsidRDefault="007D7F26" w:rsidP="00C526C7">
      <w:pPr>
        <w:pStyle w:val="22"/>
        <w:spacing w:after="0" w:line="360" w:lineRule="auto"/>
        <w:ind w:left="0" w:firstLine="709"/>
        <w:jc w:val="both"/>
        <w:rPr>
          <w:color w:val="000000"/>
          <w:sz w:val="28"/>
        </w:rPr>
      </w:pPr>
      <w:r w:rsidRPr="00C526C7">
        <w:rPr>
          <w:color w:val="000000"/>
          <w:sz w:val="28"/>
        </w:rPr>
        <w:t xml:space="preserve">Принимаем толщину утеплителя </w:t>
      </w:r>
      <w:r w:rsidRPr="00C526C7">
        <w:rPr>
          <w:color w:val="000000"/>
          <w:sz w:val="28"/>
          <w:szCs w:val="28"/>
        </w:rPr>
        <w:sym w:font="Symbol" w:char="F064"/>
      </w:r>
      <w:r w:rsidRPr="00C526C7">
        <w:rPr>
          <w:color w:val="000000"/>
          <w:sz w:val="28"/>
          <w:vertAlign w:val="subscript"/>
        </w:rPr>
        <w:t>1</w:t>
      </w:r>
      <w:r w:rsidRPr="00C526C7">
        <w:rPr>
          <w:color w:val="000000"/>
          <w:sz w:val="28"/>
        </w:rPr>
        <w:t>=60</w:t>
      </w:r>
      <w:r w:rsidR="00C526C7">
        <w:rPr>
          <w:color w:val="000000"/>
          <w:sz w:val="28"/>
        </w:rPr>
        <w:t> </w:t>
      </w:r>
      <w:r w:rsidR="00C526C7" w:rsidRPr="00C526C7">
        <w:rPr>
          <w:color w:val="000000"/>
          <w:sz w:val="28"/>
        </w:rPr>
        <w:t>мм</w:t>
      </w:r>
      <w:r w:rsidRPr="00C526C7">
        <w:rPr>
          <w:color w:val="000000"/>
          <w:sz w:val="28"/>
        </w:rPr>
        <w:t>.</w:t>
      </w:r>
    </w:p>
    <w:p w:rsidR="007D7F26" w:rsidRPr="00C526C7" w:rsidRDefault="007D7F26" w:rsidP="00C526C7">
      <w:pPr>
        <w:pStyle w:val="22"/>
        <w:tabs>
          <w:tab w:val="left" w:pos="360"/>
        </w:tabs>
        <w:spacing w:after="0" w:line="360" w:lineRule="auto"/>
        <w:ind w:left="0" w:firstLine="709"/>
        <w:jc w:val="both"/>
        <w:rPr>
          <w:b/>
          <w:color w:val="000000"/>
          <w:sz w:val="28"/>
        </w:rPr>
      </w:pPr>
      <w:r w:rsidRPr="00C526C7">
        <w:rPr>
          <w:b/>
          <w:color w:val="000000"/>
          <w:sz w:val="28"/>
        </w:rPr>
        <w:t>Совмещенное покрытие.</w:t>
      </w:r>
    </w:p>
    <w:p w:rsidR="007D7F26" w:rsidRPr="00C526C7" w:rsidRDefault="007D7F26" w:rsidP="00C526C7">
      <w:pPr>
        <w:pStyle w:val="22"/>
        <w:tabs>
          <w:tab w:val="left" w:pos="360"/>
        </w:tabs>
        <w:spacing w:after="0" w:line="360" w:lineRule="auto"/>
        <w:ind w:left="0" w:firstLine="709"/>
        <w:jc w:val="both"/>
        <w:rPr>
          <w:color w:val="000000"/>
          <w:sz w:val="28"/>
        </w:rPr>
      </w:pPr>
      <w:r w:rsidRPr="00C526C7">
        <w:rPr>
          <w:color w:val="000000"/>
          <w:sz w:val="28"/>
        </w:rPr>
        <w:t>Теплотехнические показатели материалов компоновки покрытия:</w:t>
      </w:r>
    </w:p>
    <w:p w:rsidR="007D7F26" w:rsidRPr="00C526C7" w:rsidRDefault="007D7F26" w:rsidP="00C526C7">
      <w:pPr>
        <w:numPr>
          <w:ilvl w:val="0"/>
          <w:numId w:val="11"/>
        </w:numPr>
        <w:tabs>
          <w:tab w:val="left" w:pos="540"/>
        </w:tabs>
        <w:spacing w:line="360" w:lineRule="auto"/>
        <w:ind w:left="0" w:firstLine="709"/>
        <w:jc w:val="both"/>
        <w:rPr>
          <w:color w:val="000000"/>
          <w:sz w:val="28"/>
        </w:rPr>
      </w:pPr>
      <w:r w:rsidRPr="00C526C7">
        <w:rPr>
          <w:color w:val="000000"/>
          <w:sz w:val="28"/>
        </w:rPr>
        <w:t xml:space="preserve">Цементно-песчаная стяжка: </w:t>
      </w:r>
      <w:r w:rsidR="000600F0" w:rsidRPr="00C526C7">
        <w:rPr>
          <w:color w:val="000000"/>
          <w:sz w:val="28"/>
          <w:szCs w:val="28"/>
        </w:rPr>
        <w:sym w:font="Symbol" w:char="F064"/>
      </w:r>
      <w:r w:rsidR="000600F0" w:rsidRPr="00C526C7">
        <w:rPr>
          <w:color w:val="000000"/>
          <w:sz w:val="28"/>
        </w:rPr>
        <w:t>=</w:t>
      </w:r>
      <w:r w:rsidR="00C526C7" w:rsidRPr="00C526C7">
        <w:rPr>
          <w:color w:val="000000"/>
          <w:sz w:val="28"/>
        </w:rPr>
        <w:t>40</w:t>
      </w:r>
      <w:r w:rsidR="00C526C7">
        <w:rPr>
          <w:color w:val="000000"/>
          <w:sz w:val="28"/>
        </w:rPr>
        <w:t> </w:t>
      </w:r>
      <w:r w:rsidR="00C526C7" w:rsidRPr="00C526C7">
        <w:rPr>
          <w:color w:val="000000"/>
          <w:sz w:val="28"/>
        </w:rPr>
        <w:t>мм</w:t>
      </w:r>
    </w:p>
    <w:p w:rsidR="007D7F26" w:rsidRPr="00C526C7" w:rsidRDefault="007D7F26" w:rsidP="00C526C7">
      <w:pPr>
        <w:tabs>
          <w:tab w:val="left" w:pos="540"/>
          <w:tab w:val="left" w:pos="720"/>
          <w:tab w:val="num" w:pos="900"/>
          <w:tab w:val="left" w:pos="3600"/>
        </w:tabs>
        <w:spacing w:line="360" w:lineRule="auto"/>
        <w:ind w:firstLine="709"/>
        <w:jc w:val="both"/>
        <w:rPr>
          <w:color w:val="000000"/>
          <w:sz w:val="28"/>
        </w:rPr>
      </w:pPr>
      <w:r w:rsidRPr="00C526C7">
        <w:rPr>
          <w:color w:val="000000"/>
          <w:sz w:val="28"/>
        </w:rPr>
        <w:t xml:space="preserve">плотность </w:t>
      </w:r>
      <w:r w:rsidRPr="00C526C7">
        <w:rPr>
          <w:color w:val="000000"/>
          <w:sz w:val="28"/>
          <w:szCs w:val="28"/>
        </w:rPr>
        <w:sym w:font="Symbol" w:char="F067"/>
      </w:r>
      <w:r w:rsidRPr="00C526C7">
        <w:rPr>
          <w:color w:val="000000"/>
          <w:sz w:val="28"/>
        </w:rPr>
        <w:t>=</w:t>
      </w:r>
      <w:r w:rsidR="00C526C7" w:rsidRPr="00C526C7">
        <w:rPr>
          <w:color w:val="000000"/>
          <w:sz w:val="28"/>
        </w:rPr>
        <w:t>1800</w:t>
      </w:r>
      <w:r w:rsidR="00C526C7">
        <w:rPr>
          <w:color w:val="000000"/>
          <w:sz w:val="28"/>
        </w:rPr>
        <w:t xml:space="preserve"> </w:t>
      </w:r>
      <w:r w:rsidR="00C526C7" w:rsidRPr="00C526C7">
        <w:rPr>
          <w:color w:val="000000"/>
          <w:sz w:val="28"/>
        </w:rPr>
        <w:t>кг</w:t>
      </w:r>
      <w:r w:rsidRPr="00C526C7">
        <w:rPr>
          <w:color w:val="000000"/>
          <w:sz w:val="28"/>
        </w:rPr>
        <w:t>/м</w:t>
      </w:r>
      <w:r w:rsidRPr="00C526C7">
        <w:rPr>
          <w:color w:val="000000"/>
          <w:sz w:val="28"/>
          <w:vertAlign w:val="superscript"/>
        </w:rPr>
        <w:t>3</w:t>
      </w:r>
      <w:r w:rsidRPr="00C526C7">
        <w:rPr>
          <w:color w:val="000000"/>
          <w:sz w:val="28"/>
        </w:rPr>
        <w:t>,</w:t>
      </w:r>
    </w:p>
    <w:p w:rsidR="007D7F26" w:rsidRPr="00C526C7" w:rsidRDefault="007D7F26" w:rsidP="00C526C7">
      <w:pPr>
        <w:tabs>
          <w:tab w:val="left" w:pos="540"/>
          <w:tab w:val="left" w:pos="720"/>
          <w:tab w:val="num" w:pos="900"/>
        </w:tabs>
        <w:spacing w:line="360" w:lineRule="auto"/>
        <w:ind w:firstLine="709"/>
        <w:jc w:val="both"/>
        <w:rPr>
          <w:color w:val="000000"/>
          <w:sz w:val="28"/>
        </w:rPr>
      </w:pPr>
      <w:r w:rsidRPr="00C526C7">
        <w:rPr>
          <w:color w:val="000000"/>
          <w:sz w:val="28"/>
          <w:szCs w:val="28"/>
        </w:rPr>
        <w:sym w:font="Symbol" w:char="F06C"/>
      </w:r>
      <w:r w:rsidRPr="00C526C7">
        <w:rPr>
          <w:color w:val="000000"/>
          <w:sz w:val="28"/>
          <w:vertAlign w:val="subscript"/>
        </w:rPr>
        <w:t>А</w:t>
      </w:r>
      <w:r w:rsidRPr="00C526C7">
        <w:rPr>
          <w:color w:val="000000"/>
          <w:sz w:val="28"/>
        </w:rPr>
        <w:t>=0.76Вт/(м</w:t>
      </w:r>
      <w:r w:rsidRPr="00C526C7">
        <w:rPr>
          <w:b/>
          <w:color w:val="000000"/>
          <w:sz w:val="28"/>
          <w:vertAlign w:val="superscript"/>
        </w:rPr>
        <w:t>.</w:t>
      </w:r>
      <w:r w:rsidRPr="00C526C7">
        <w:rPr>
          <w:color w:val="000000"/>
          <w:sz w:val="28"/>
          <w:vertAlign w:val="superscript"/>
        </w:rPr>
        <w:t>0</w:t>
      </w:r>
      <w:r w:rsidRPr="00C526C7">
        <w:rPr>
          <w:color w:val="000000"/>
          <w:sz w:val="28"/>
        </w:rPr>
        <w:t>С).</w:t>
      </w:r>
    </w:p>
    <w:p w:rsidR="007D7F26" w:rsidRPr="00C526C7" w:rsidRDefault="007D7F26" w:rsidP="00561696">
      <w:pPr>
        <w:numPr>
          <w:ilvl w:val="0"/>
          <w:numId w:val="11"/>
        </w:numPr>
        <w:tabs>
          <w:tab w:val="left" w:pos="360"/>
          <w:tab w:val="left" w:pos="540"/>
          <w:tab w:val="num" w:pos="1100"/>
        </w:tabs>
        <w:spacing w:line="360" w:lineRule="auto"/>
        <w:ind w:left="0" w:firstLine="709"/>
        <w:jc w:val="both"/>
        <w:rPr>
          <w:color w:val="000000"/>
          <w:sz w:val="28"/>
        </w:rPr>
      </w:pPr>
      <w:r w:rsidRPr="00C526C7">
        <w:rPr>
          <w:color w:val="000000"/>
          <w:sz w:val="28"/>
        </w:rPr>
        <w:t>Утеплитель</w:t>
      </w:r>
      <w:r w:rsidR="00C526C7">
        <w:rPr>
          <w:color w:val="000000"/>
          <w:sz w:val="28"/>
        </w:rPr>
        <w:t xml:space="preserve"> –</w:t>
      </w:r>
      <w:r w:rsidR="00C526C7" w:rsidRPr="00C526C7">
        <w:rPr>
          <w:color w:val="000000"/>
          <w:sz w:val="28"/>
        </w:rPr>
        <w:t xml:space="preserve"> гр</w:t>
      </w:r>
      <w:r w:rsidRPr="00C526C7">
        <w:rPr>
          <w:color w:val="000000"/>
          <w:sz w:val="28"/>
        </w:rPr>
        <w:t>авий керамзитовый:</w:t>
      </w:r>
    </w:p>
    <w:p w:rsidR="007D7F26" w:rsidRPr="00C526C7" w:rsidRDefault="007D7F26" w:rsidP="00561696">
      <w:pPr>
        <w:tabs>
          <w:tab w:val="left" w:pos="540"/>
          <w:tab w:val="left" w:pos="720"/>
          <w:tab w:val="num" w:pos="900"/>
          <w:tab w:val="num" w:pos="1100"/>
          <w:tab w:val="left" w:pos="3600"/>
        </w:tabs>
        <w:spacing w:line="360" w:lineRule="auto"/>
        <w:ind w:firstLine="709"/>
        <w:jc w:val="both"/>
        <w:rPr>
          <w:color w:val="000000"/>
          <w:sz w:val="28"/>
        </w:rPr>
      </w:pPr>
      <w:r w:rsidRPr="00C526C7">
        <w:rPr>
          <w:color w:val="000000"/>
          <w:sz w:val="28"/>
        </w:rPr>
        <w:t xml:space="preserve">плотность </w:t>
      </w:r>
      <w:r w:rsidRPr="00C526C7">
        <w:rPr>
          <w:color w:val="000000"/>
          <w:sz w:val="28"/>
          <w:szCs w:val="28"/>
        </w:rPr>
        <w:sym w:font="Symbol" w:char="F067"/>
      </w:r>
      <w:r w:rsidRPr="00C526C7">
        <w:rPr>
          <w:color w:val="000000"/>
          <w:sz w:val="28"/>
        </w:rPr>
        <w:t>=</w:t>
      </w:r>
      <w:r w:rsidR="00C526C7" w:rsidRPr="00C526C7">
        <w:rPr>
          <w:color w:val="000000"/>
          <w:sz w:val="28"/>
        </w:rPr>
        <w:t>600</w:t>
      </w:r>
      <w:r w:rsidR="00C526C7">
        <w:rPr>
          <w:color w:val="000000"/>
          <w:sz w:val="28"/>
        </w:rPr>
        <w:t xml:space="preserve"> </w:t>
      </w:r>
      <w:r w:rsidR="00C526C7" w:rsidRPr="00C526C7">
        <w:rPr>
          <w:color w:val="000000"/>
          <w:sz w:val="28"/>
        </w:rPr>
        <w:t>кг</w:t>
      </w:r>
      <w:r w:rsidRPr="00C526C7">
        <w:rPr>
          <w:color w:val="000000"/>
          <w:sz w:val="28"/>
        </w:rPr>
        <w:t>/м</w:t>
      </w:r>
      <w:r w:rsidRPr="00C526C7">
        <w:rPr>
          <w:color w:val="000000"/>
          <w:sz w:val="28"/>
          <w:vertAlign w:val="superscript"/>
        </w:rPr>
        <w:t>3</w:t>
      </w:r>
      <w:r w:rsidRPr="00C526C7">
        <w:rPr>
          <w:color w:val="000000"/>
          <w:sz w:val="28"/>
        </w:rPr>
        <w:t>,</w:t>
      </w:r>
    </w:p>
    <w:p w:rsidR="007D7F26" w:rsidRPr="00C526C7" w:rsidRDefault="007D7F26" w:rsidP="00561696">
      <w:pPr>
        <w:tabs>
          <w:tab w:val="left" w:pos="540"/>
          <w:tab w:val="left" w:pos="720"/>
          <w:tab w:val="num" w:pos="900"/>
          <w:tab w:val="num" w:pos="1100"/>
        </w:tabs>
        <w:spacing w:line="360" w:lineRule="auto"/>
        <w:ind w:firstLine="709"/>
        <w:jc w:val="both"/>
        <w:rPr>
          <w:color w:val="000000"/>
          <w:sz w:val="28"/>
        </w:rPr>
      </w:pPr>
      <w:r w:rsidRPr="00C526C7">
        <w:rPr>
          <w:color w:val="000000"/>
          <w:sz w:val="28"/>
          <w:szCs w:val="28"/>
        </w:rPr>
        <w:sym w:font="Symbol" w:char="F06C"/>
      </w:r>
      <w:r w:rsidRPr="00C526C7">
        <w:rPr>
          <w:color w:val="000000"/>
          <w:sz w:val="28"/>
          <w:vertAlign w:val="subscript"/>
        </w:rPr>
        <w:t>А</w:t>
      </w:r>
      <w:r w:rsidRPr="00C526C7">
        <w:rPr>
          <w:color w:val="000000"/>
          <w:sz w:val="28"/>
        </w:rPr>
        <w:t>=0.17Вт/(м</w:t>
      </w:r>
      <w:r w:rsidRPr="00C526C7">
        <w:rPr>
          <w:b/>
          <w:color w:val="000000"/>
          <w:sz w:val="28"/>
          <w:vertAlign w:val="superscript"/>
        </w:rPr>
        <w:t>.</w:t>
      </w:r>
      <w:r w:rsidRPr="00C526C7">
        <w:rPr>
          <w:color w:val="000000"/>
          <w:sz w:val="28"/>
          <w:vertAlign w:val="superscript"/>
        </w:rPr>
        <w:t>0</w:t>
      </w:r>
      <w:r w:rsidRPr="00C526C7">
        <w:rPr>
          <w:color w:val="000000"/>
          <w:sz w:val="28"/>
        </w:rPr>
        <w:t>С).</w:t>
      </w:r>
    </w:p>
    <w:p w:rsidR="007D7F26" w:rsidRPr="00C526C7" w:rsidRDefault="007D7F26" w:rsidP="00561696">
      <w:pPr>
        <w:numPr>
          <w:ilvl w:val="0"/>
          <w:numId w:val="11"/>
        </w:numPr>
        <w:tabs>
          <w:tab w:val="left" w:pos="360"/>
          <w:tab w:val="left" w:pos="540"/>
          <w:tab w:val="num" w:pos="1100"/>
        </w:tabs>
        <w:spacing w:line="360" w:lineRule="auto"/>
        <w:ind w:left="0" w:firstLine="709"/>
        <w:jc w:val="both"/>
        <w:rPr>
          <w:color w:val="000000"/>
          <w:sz w:val="28"/>
        </w:rPr>
      </w:pPr>
      <w:r w:rsidRPr="00C526C7">
        <w:rPr>
          <w:color w:val="000000"/>
          <w:sz w:val="28"/>
        </w:rPr>
        <w:t>Монолитная ж/б плита:</w:t>
      </w:r>
      <w:r w:rsidR="000600F0" w:rsidRPr="00C526C7">
        <w:rPr>
          <w:color w:val="000000"/>
          <w:sz w:val="28"/>
        </w:rPr>
        <w:t xml:space="preserve"> </w:t>
      </w:r>
      <w:r w:rsidR="000600F0" w:rsidRPr="00C526C7">
        <w:rPr>
          <w:color w:val="000000"/>
          <w:sz w:val="28"/>
          <w:szCs w:val="28"/>
        </w:rPr>
        <w:sym w:font="Symbol" w:char="F064"/>
      </w:r>
      <w:r w:rsidR="000600F0" w:rsidRPr="00C526C7">
        <w:rPr>
          <w:color w:val="000000"/>
          <w:sz w:val="28"/>
        </w:rPr>
        <w:t>=</w:t>
      </w:r>
      <w:r w:rsidR="00C526C7" w:rsidRPr="00C526C7">
        <w:rPr>
          <w:color w:val="000000"/>
          <w:sz w:val="28"/>
        </w:rPr>
        <w:t>200</w:t>
      </w:r>
      <w:r w:rsidR="00C526C7">
        <w:rPr>
          <w:color w:val="000000"/>
          <w:sz w:val="28"/>
        </w:rPr>
        <w:t> </w:t>
      </w:r>
      <w:r w:rsidR="00C526C7" w:rsidRPr="00C526C7">
        <w:rPr>
          <w:color w:val="000000"/>
          <w:sz w:val="28"/>
        </w:rPr>
        <w:t>мм</w:t>
      </w:r>
    </w:p>
    <w:p w:rsidR="007D7F26" w:rsidRPr="00C526C7" w:rsidRDefault="007D7F26" w:rsidP="00C526C7">
      <w:pPr>
        <w:tabs>
          <w:tab w:val="left" w:pos="720"/>
          <w:tab w:val="num" w:pos="900"/>
          <w:tab w:val="left" w:pos="3600"/>
        </w:tabs>
        <w:spacing w:line="360" w:lineRule="auto"/>
        <w:ind w:firstLine="709"/>
        <w:jc w:val="both"/>
        <w:rPr>
          <w:color w:val="000000"/>
          <w:sz w:val="28"/>
        </w:rPr>
      </w:pPr>
      <w:r w:rsidRPr="00C526C7">
        <w:rPr>
          <w:color w:val="000000"/>
          <w:sz w:val="28"/>
        </w:rPr>
        <w:t xml:space="preserve">плотность </w:t>
      </w:r>
      <w:r w:rsidRPr="00C526C7">
        <w:rPr>
          <w:color w:val="000000"/>
          <w:sz w:val="28"/>
          <w:szCs w:val="28"/>
        </w:rPr>
        <w:sym w:font="Symbol" w:char="F067"/>
      </w:r>
      <w:r w:rsidRPr="00C526C7">
        <w:rPr>
          <w:color w:val="000000"/>
          <w:sz w:val="28"/>
        </w:rPr>
        <w:t>=</w:t>
      </w:r>
      <w:r w:rsidR="00C526C7" w:rsidRPr="00C526C7">
        <w:rPr>
          <w:color w:val="000000"/>
          <w:sz w:val="28"/>
        </w:rPr>
        <w:t>2500</w:t>
      </w:r>
      <w:r w:rsidR="00C526C7">
        <w:rPr>
          <w:color w:val="000000"/>
          <w:sz w:val="28"/>
        </w:rPr>
        <w:t xml:space="preserve"> </w:t>
      </w:r>
      <w:r w:rsidR="00C526C7" w:rsidRPr="00C526C7">
        <w:rPr>
          <w:color w:val="000000"/>
          <w:sz w:val="28"/>
        </w:rPr>
        <w:t>кг</w:t>
      </w:r>
      <w:r w:rsidRPr="00C526C7">
        <w:rPr>
          <w:color w:val="000000"/>
          <w:sz w:val="28"/>
        </w:rPr>
        <w:t>/м</w:t>
      </w:r>
      <w:r w:rsidRPr="00C526C7">
        <w:rPr>
          <w:color w:val="000000"/>
          <w:sz w:val="28"/>
          <w:vertAlign w:val="superscript"/>
        </w:rPr>
        <w:t>3</w:t>
      </w:r>
      <w:r w:rsidRPr="00C526C7">
        <w:rPr>
          <w:color w:val="000000"/>
          <w:sz w:val="28"/>
        </w:rPr>
        <w:t>,</w:t>
      </w:r>
    </w:p>
    <w:p w:rsidR="007D7F26" w:rsidRPr="00C526C7" w:rsidRDefault="007D7F26" w:rsidP="00C526C7">
      <w:pPr>
        <w:tabs>
          <w:tab w:val="left" w:pos="720"/>
          <w:tab w:val="num" w:pos="900"/>
        </w:tabs>
        <w:spacing w:line="360" w:lineRule="auto"/>
        <w:ind w:firstLine="709"/>
        <w:jc w:val="both"/>
        <w:rPr>
          <w:color w:val="000000"/>
          <w:sz w:val="28"/>
        </w:rPr>
      </w:pPr>
      <w:r w:rsidRPr="00C526C7">
        <w:rPr>
          <w:color w:val="000000"/>
          <w:sz w:val="28"/>
        </w:rPr>
        <w:t xml:space="preserve">коэффициент теплопроводности </w:t>
      </w:r>
      <w:r w:rsidRPr="00C526C7">
        <w:rPr>
          <w:color w:val="000000"/>
          <w:sz w:val="28"/>
          <w:szCs w:val="28"/>
        </w:rPr>
        <w:sym w:font="Symbol" w:char="F06C"/>
      </w:r>
      <w:r w:rsidRPr="00C526C7">
        <w:rPr>
          <w:color w:val="000000"/>
          <w:sz w:val="28"/>
          <w:vertAlign w:val="subscript"/>
        </w:rPr>
        <w:t>А</w:t>
      </w:r>
      <w:r w:rsidRPr="00C526C7">
        <w:rPr>
          <w:color w:val="000000"/>
          <w:sz w:val="28"/>
        </w:rPr>
        <w:t>=1.92Вт/(м</w:t>
      </w:r>
      <w:r w:rsidRPr="00C526C7">
        <w:rPr>
          <w:b/>
          <w:color w:val="000000"/>
          <w:sz w:val="28"/>
          <w:vertAlign w:val="superscript"/>
        </w:rPr>
        <w:t>.</w:t>
      </w:r>
      <w:r w:rsidRPr="00C526C7">
        <w:rPr>
          <w:color w:val="000000"/>
          <w:sz w:val="28"/>
          <w:vertAlign w:val="superscript"/>
        </w:rPr>
        <w:t>0</w:t>
      </w:r>
      <w:r w:rsidRPr="00C526C7">
        <w:rPr>
          <w:color w:val="000000"/>
          <w:sz w:val="28"/>
        </w:rPr>
        <w:t>С).</w:t>
      </w:r>
    </w:p>
    <w:p w:rsidR="007D7F26" w:rsidRPr="00C526C7" w:rsidRDefault="007D7F26" w:rsidP="00C526C7">
      <w:pPr>
        <w:tabs>
          <w:tab w:val="left" w:pos="360"/>
        </w:tabs>
        <w:spacing w:line="360" w:lineRule="auto"/>
        <w:ind w:firstLine="709"/>
        <w:jc w:val="both"/>
        <w:rPr>
          <w:color w:val="000000"/>
          <w:sz w:val="28"/>
        </w:rPr>
      </w:pPr>
      <w:r w:rsidRPr="00C526C7">
        <w:rPr>
          <w:color w:val="000000"/>
          <w:sz w:val="28"/>
        </w:rPr>
        <w:t>Сопротивление теплопередаче:</w:t>
      </w:r>
    </w:p>
    <w:p w:rsidR="00A24558" w:rsidRDefault="00A24558" w:rsidP="00C526C7">
      <w:pPr>
        <w:tabs>
          <w:tab w:val="left" w:pos="360"/>
        </w:tabs>
        <w:spacing w:line="360" w:lineRule="auto"/>
        <w:ind w:firstLine="709"/>
        <w:jc w:val="both"/>
        <w:rPr>
          <w:color w:val="000000"/>
          <w:sz w:val="28"/>
        </w:rPr>
      </w:pPr>
    </w:p>
    <w:p w:rsidR="007D7F26" w:rsidRPr="00C526C7" w:rsidRDefault="007D7F26" w:rsidP="00C526C7">
      <w:pPr>
        <w:tabs>
          <w:tab w:val="left" w:pos="360"/>
        </w:tabs>
        <w:spacing w:line="360" w:lineRule="auto"/>
        <w:ind w:firstLine="709"/>
        <w:jc w:val="both"/>
        <w:rPr>
          <w:color w:val="000000"/>
          <w:sz w:val="28"/>
        </w:rPr>
      </w:pPr>
      <w:r w:rsidRPr="00C526C7">
        <w:rPr>
          <w:color w:val="000000"/>
          <w:sz w:val="28"/>
          <w:lang w:val="en-US"/>
        </w:rPr>
        <w:t>R</w:t>
      </w:r>
      <w:r w:rsidRPr="00C526C7">
        <w:rPr>
          <w:color w:val="000000"/>
          <w:sz w:val="28"/>
          <w:vertAlign w:val="subscript"/>
        </w:rPr>
        <w:t>0</w:t>
      </w:r>
      <w:r w:rsidRPr="00C526C7">
        <w:rPr>
          <w:color w:val="000000"/>
          <w:sz w:val="28"/>
        </w:rPr>
        <w:t>=</w:t>
      </w:r>
      <w:r w:rsidRPr="00C526C7">
        <w:rPr>
          <w:color w:val="000000"/>
          <w:sz w:val="28"/>
          <w:lang w:val="en-US"/>
        </w:rPr>
        <w:t>R</w:t>
      </w:r>
      <w:r w:rsidRPr="00C526C7">
        <w:rPr>
          <w:color w:val="000000"/>
          <w:sz w:val="28"/>
          <w:vertAlign w:val="subscript"/>
        </w:rPr>
        <w:t>в</w:t>
      </w:r>
      <w:r w:rsidRPr="00C526C7">
        <w:rPr>
          <w:color w:val="000000"/>
          <w:sz w:val="28"/>
        </w:rPr>
        <w:t>+</w:t>
      </w:r>
      <w:r w:rsidRPr="00C526C7">
        <w:rPr>
          <w:color w:val="000000"/>
          <w:sz w:val="28"/>
          <w:lang w:val="en-US"/>
        </w:rPr>
        <w:t>R</w:t>
      </w:r>
      <w:r w:rsidRPr="00C526C7">
        <w:rPr>
          <w:color w:val="000000"/>
          <w:sz w:val="28"/>
          <w:vertAlign w:val="subscript"/>
        </w:rPr>
        <w:t>ж/б</w:t>
      </w:r>
      <w:r w:rsidRPr="00C526C7">
        <w:rPr>
          <w:color w:val="000000"/>
          <w:sz w:val="28"/>
        </w:rPr>
        <w:t>+</w:t>
      </w:r>
      <w:r w:rsidRPr="00C526C7">
        <w:rPr>
          <w:color w:val="000000"/>
          <w:sz w:val="28"/>
          <w:lang w:val="en-US"/>
        </w:rPr>
        <w:t>R</w:t>
      </w:r>
      <w:r w:rsidRPr="00C526C7">
        <w:rPr>
          <w:color w:val="000000"/>
          <w:sz w:val="28"/>
          <w:vertAlign w:val="subscript"/>
        </w:rPr>
        <w:t>утеп</w:t>
      </w:r>
      <w:r w:rsidRPr="00C526C7">
        <w:rPr>
          <w:color w:val="000000"/>
          <w:sz w:val="28"/>
        </w:rPr>
        <w:t>+</w:t>
      </w:r>
      <w:r w:rsidRPr="00C526C7">
        <w:rPr>
          <w:color w:val="000000"/>
          <w:sz w:val="28"/>
          <w:lang w:val="en-US"/>
        </w:rPr>
        <w:t>R</w:t>
      </w:r>
      <w:r w:rsidRPr="00C526C7">
        <w:rPr>
          <w:color w:val="000000"/>
          <w:sz w:val="28"/>
          <w:vertAlign w:val="subscript"/>
        </w:rPr>
        <w:t>ст</w:t>
      </w:r>
      <w:r w:rsidRPr="00C526C7">
        <w:rPr>
          <w:color w:val="000000"/>
          <w:sz w:val="28"/>
        </w:rPr>
        <w:t>+</w:t>
      </w:r>
      <w:r w:rsidRPr="00C526C7">
        <w:rPr>
          <w:color w:val="000000"/>
          <w:sz w:val="28"/>
          <w:lang w:val="en-US"/>
        </w:rPr>
        <w:t>R</w:t>
      </w:r>
      <w:r w:rsidRPr="00C526C7">
        <w:rPr>
          <w:color w:val="000000"/>
          <w:sz w:val="28"/>
          <w:vertAlign w:val="subscript"/>
        </w:rPr>
        <w:t>н</w:t>
      </w:r>
      <w:r w:rsidRPr="00C526C7">
        <w:rPr>
          <w:color w:val="000000"/>
          <w:sz w:val="28"/>
        </w:rPr>
        <w:t>=</w:t>
      </w:r>
      <w:r w:rsidRPr="00C526C7">
        <w:rPr>
          <w:color w:val="000000"/>
          <w:sz w:val="28"/>
          <w:lang w:val="en-US"/>
        </w:rPr>
        <w:t>R</w:t>
      </w:r>
      <w:r w:rsidRPr="00C526C7">
        <w:rPr>
          <w:color w:val="000000"/>
          <w:sz w:val="28"/>
          <w:vertAlign w:val="subscript"/>
        </w:rPr>
        <w:t>0</w:t>
      </w:r>
      <w:r w:rsidRPr="00C526C7">
        <w:rPr>
          <w:color w:val="000000"/>
          <w:sz w:val="28"/>
          <w:vertAlign w:val="superscript"/>
        </w:rPr>
        <w:t>треб</w:t>
      </w:r>
      <w:r w:rsidRPr="00C526C7">
        <w:rPr>
          <w:color w:val="000000"/>
          <w:sz w:val="28"/>
        </w:rPr>
        <w:t>;</w:t>
      </w:r>
    </w:p>
    <w:p w:rsidR="00A24558" w:rsidRDefault="00A24558" w:rsidP="00C526C7">
      <w:pPr>
        <w:spacing w:line="360" w:lineRule="auto"/>
        <w:ind w:firstLine="709"/>
        <w:jc w:val="both"/>
        <w:rPr>
          <w:color w:val="000000"/>
          <w:sz w:val="28"/>
        </w:rPr>
      </w:pPr>
    </w:p>
    <w:p w:rsidR="007D7F26" w:rsidRPr="00C526C7" w:rsidRDefault="007D7F26" w:rsidP="00C526C7">
      <w:pPr>
        <w:spacing w:line="360" w:lineRule="auto"/>
        <w:ind w:firstLine="709"/>
        <w:jc w:val="both"/>
        <w:rPr>
          <w:color w:val="000000"/>
          <w:sz w:val="28"/>
        </w:rPr>
      </w:pPr>
      <w:r w:rsidRPr="00C526C7">
        <w:rPr>
          <w:color w:val="000000"/>
          <w:sz w:val="28"/>
        </w:rPr>
        <w:t>1/8.7+0,2/1,92+</w:t>
      </w:r>
      <w:r w:rsidRPr="00C526C7">
        <w:rPr>
          <w:color w:val="000000"/>
          <w:sz w:val="28"/>
          <w:szCs w:val="28"/>
          <w:lang w:val="en-US"/>
        </w:rPr>
        <w:sym w:font="Symbol" w:char="F064"/>
      </w:r>
      <w:r w:rsidRPr="00C526C7">
        <w:rPr>
          <w:color w:val="000000"/>
          <w:sz w:val="28"/>
          <w:vertAlign w:val="subscript"/>
        </w:rPr>
        <w:t>утеп</w:t>
      </w:r>
      <w:r w:rsidRPr="00C526C7">
        <w:rPr>
          <w:color w:val="000000"/>
          <w:sz w:val="28"/>
        </w:rPr>
        <w:t>/0,17+0,04/0,76+1/23=1,63,</w:t>
      </w:r>
    </w:p>
    <w:p w:rsidR="007D7F26" w:rsidRPr="00C526C7" w:rsidRDefault="007D7F26" w:rsidP="00C526C7">
      <w:pPr>
        <w:tabs>
          <w:tab w:val="left" w:pos="36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526C7">
        <w:rPr>
          <w:color w:val="000000"/>
          <w:sz w:val="28"/>
          <w:szCs w:val="28"/>
        </w:rPr>
        <w:t xml:space="preserve">откуда </w:t>
      </w:r>
      <w:r w:rsidRPr="00C526C7">
        <w:rPr>
          <w:color w:val="000000"/>
          <w:sz w:val="28"/>
          <w:szCs w:val="28"/>
        </w:rPr>
        <w:sym w:font="Symbol" w:char="F064"/>
      </w:r>
      <w:r w:rsidRPr="00C526C7">
        <w:rPr>
          <w:color w:val="000000"/>
          <w:sz w:val="28"/>
          <w:szCs w:val="28"/>
          <w:vertAlign w:val="subscript"/>
        </w:rPr>
        <w:t>утеп</w:t>
      </w:r>
      <w:r w:rsidR="000600F0" w:rsidRPr="00C526C7">
        <w:rPr>
          <w:color w:val="000000"/>
          <w:sz w:val="28"/>
          <w:szCs w:val="28"/>
        </w:rPr>
        <w:t>=0,0</w:t>
      </w:r>
      <w:r w:rsidR="00C526C7" w:rsidRPr="00C526C7">
        <w:rPr>
          <w:color w:val="000000"/>
          <w:sz w:val="28"/>
          <w:szCs w:val="28"/>
        </w:rPr>
        <w:t>5</w:t>
      </w:r>
      <w:r w:rsidR="00C526C7">
        <w:rPr>
          <w:color w:val="000000"/>
          <w:sz w:val="28"/>
          <w:szCs w:val="28"/>
        </w:rPr>
        <w:t> </w:t>
      </w:r>
      <w:r w:rsidR="00C526C7" w:rsidRPr="00C526C7">
        <w:rPr>
          <w:color w:val="000000"/>
          <w:sz w:val="28"/>
          <w:szCs w:val="28"/>
        </w:rPr>
        <w:t>м</w:t>
      </w:r>
      <w:r w:rsidR="000600F0" w:rsidRPr="00C526C7">
        <w:rPr>
          <w:color w:val="000000"/>
          <w:sz w:val="28"/>
          <w:szCs w:val="28"/>
        </w:rPr>
        <w:t xml:space="preserve"> = 50</w:t>
      </w:r>
      <w:r w:rsidR="00C526C7">
        <w:rPr>
          <w:color w:val="000000"/>
          <w:sz w:val="28"/>
          <w:szCs w:val="28"/>
        </w:rPr>
        <w:t> </w:t>
      </w:r>
      <w:r w:rsidR="00C526C7" w:rsidRPr="00C526C7">
        <w:rPr>
          <w:color w:val="000000"/>
          <w:sz w:val="28"/>
          <w:szCs w:val="28"/>
        </w:rPr>
        <w:t>мм</w:t>
      </w:r>
    </w:p>
    <w:p w:rsidR="007D7F26" w:rsidRPr="00C526C7" w:rsidRDefault="007D7F26" w:rsidP="00C526C7">
      <w:pPr>
        <w:pStyle w:val="8"/>
        <w:spacing w:before="0" w:after="0" w:line="360" w:lineRule="auto"/>
        <w:ind w:firstLine="709"/>
        <w:jc w:val="both"/>
        <w:rPr>
          <w:b/>
          <w:i w:val="0"/>
          <w:color w:val="000000"/>
          <w:sz w:val="28"/>
        </w:rPr>
      </w:pPr>
      <w:r w:rsidRPr="00C526C7">
        <w:rPr>
          <w:b/>
          <w:i w:val="0"/>
          <w:color w:val="000000"/>
          <w:sz w:val="28"/>
        </w:rPr>
        <w:t>Перекрытие первого этажа</w:t>
      </w:r>
    </w:p>
    <w:p w:rsidR="007D7F26" w:rsidRPr="00C526C7" w:rsidRDefault="007D7F26" w:rsidP="00C526C7">
      <w:pPr>
        <w:tabs>
          <w:tab w:val="left" w:pos="180"/>
          <w:tab w:val="left" w:pos="360"/>
        </w:tabs>
        <w:spacing w:line="360" w:lineRule="auto"/>
        <w:ind w:firstLine="709"/>
        <w:jc w:val="both"/>
        <w:rPr>
          <w:color w:val="000000"/>
          <w:sz w:val="28"/>
        </w:rPr>
      </w:pPr>
      <w:r w:rsidRPr="00C526C7">
        <w:rPr>
          <w:color w:val="000000"/>
          <w:sz w:val="28"/>
        </w:rPr>
        <w:t>1. Дубовый паркет:</w:t>
      </w:r>
      <w:r w:rsidR="000600F0" w:rsidRPr="00C526C7">
        <w:rPr>
          <w:color w:val="000000"/>
          <w:sz w:val="28"/>
        </w:rPr>
        <w:t xml:space="preserve"> </w:t>
      </w:r>
      <w:r w:rsidR="000600F0" w:rsidRPr="00C526C7">
        <w:rPr>
          <w:color w:val="000000"/>
          <w:sz w:val="28"/>
          <w:szCs w:val="28"/>
        </w:rPr>
        <w:sym w:font="Symbol" w:char="F064"/>
      </w:r>
      <w:r w:rsidR="000600F0" w:rsidRPr="00C526C7">
        <w:rPr>
          <w:color w:val="000000"/>
          <w:sz w:val="28"/>
        </w:rPr>
        <w:t>=</w:t>
      </w:r>
      <w:r w:rsidR="00C526C7" w:rsidRPr="00C526C7">
        <w:rPr>
          <w:color w:val="000000"/>
          <w:sz w:val="28"/>
        </w:rPr>
        <w:t>15</w:t>
      </w:r>
      <w:r w:rsidR="00C526C7">
        <w:rPr>
          <w:color w:val="000000"/>
          <w:sz w:val="28"/>
        </w:rPr>
        <w:t> </w:t>
      </w:r>
      <w:r w:rsidR="00C526C7" w:rsidRPr="00C526C7">
        <w:rPr>
          <w:color w:val="000000"/>
          <w:sz w:val="28"/>
        </w:rPr>
        <w:t>мм</w:t>
      </w:r>
    </w:p>
    <w:p w:rsidR="007D7F26" w:rsidRPr="00C526C7" w:rsidRDefault="007D7F26" w:rsidP="00C526C7">
      <w:pPr>
        <w:tabs>
          <w:tab w:val="left" w:pos="180"/>
          <w:tab w:val="left" w:pos="720"/>
          <w:tab w:val="left" w:pos="3600"/>
        </w:tabs>
        <w:spacing w:line="360" w:lineRule="auto"/>
        <w:ind w:firstLine="709"/>
        <w:jc w:val="both"/>
        <w:rPr>
          <w:color w:val="000000"/>
          <w:sz w:val="28"/>
        </w:rPr>
      </w:pPr>
      <w:r w:rsidRPr="00C526C7">
        <w:rPr>
          <w:color w:val="000000"/>
          <w:sz w:val="28"/>
        </w:rPr>
        <w:t xml:space="preserve">плотность </w:t>
      </w:r>
      <w:r w:rsidRPr="00C526C7">
        <w:rPr>
          <w:color w:val="000000"/>
          <w:sz w:val="28"/>
          <w:szCs w:val="28"/>
        </w:rPr>
        <w:sym w:font="Symbol" w:char="F067"/>
      </w:r>
      <w:r w:rsidRPr="00C526C7">
        <w:rPr>
          <w:color w:val="000000"/>
          <w:sz w:val="28"/>
        </w:rPr>
        <w:t>=</w:t>
      </w:r>
      <w:r w:rsidR="00C526C7" w:rsidRPr="00C526C7">
        <w:rPr>
          <w:color w:val="000000"/>
          <w:sz w:val="28"/>
        </w:rPr>
        <w:t>700</w:t>
      </w:r>
      <w:r w:rsidR="00C526C7">
        <w:rPr>
          <w:color w:val="000000"/>
          <w:sz w:val="28"/>
        </w:rPr>
        <w:t xml:space="preserve"> </w:t>
      </w:r>
      <w:r w:rsidR="00C526C7" w:rsidRPr="00C526C7">
        <w:rPr>
          <w:color w:val="000000"/>
          <w:sz w:val="28"/>
        </w:rPr>
        <w:t>кг</w:t>
      </w:r>
      <w:r w:rsidRPr="00C526C7">
        <w:rPr>
          <w:color w:val="000000"/>
          <w:sz w:val="28"/>
        </w:rPr>
        <w:t>/м</w:t>
      </w:r>
      <w:r w:rsidRPr="00C526C7">
        <w:rPr>
          <w:color w:val="000000"/>
          <w:sz w:val="28"/>
          <w:vertAlign w:val="superscript"/>
        </w:rPr>
        <w:t>3</w:t>
      </w:r>
      <w:r w:rsidRPr="00C526C7">
        <w:rPr>
          <w:color w:val="000000"/>
          <w:sz w:val="28"/>
        </w:rPr>
        <w:t>,</w:t>
      </w:r>
    </w:p>
    <w:p w:rsidR="007D7F26" w:rsidRPr="00C526C7" w:rsidRDefault="007D7F26" w:rsidP="00C526C7">
      <w:pPr>
        <w:tabs>
          <w:tab w:val="left" w:pos="180"/>
          <w:tab w:val="left" w:pos="720"/>
        </w:tabs>
        <w:spacing w:line="360" w:lineRule="auto"/>
        <w:ind w:firstLine="709"/>
        <w:jc w:val="both"/>
        <w:rPr>
          <w:color w:val="000000"/>
          <w:sz w:val="28"/>
        </w:rPr>
      </w:pPr>
      <w:r w:rsidRPr="00C526C7">
        <w:rPr>
          <w:color w:val="000000"/>
          <w:sz w:val="28"/>
          <w:szCs w:val="28"/>
        </w:rPr>
        <w:sym w:font="Symbol" w:char="F06C"/>
      </w:r>
      <w:r w:rsidRPr="00C526C7">
        <w:rPr>
          <w:color w:val="000000"/>
          <w:sz w:val="28"/>
          <w:vertAlign w:val="subscript"/>
        </w:rPr>
        <w:t>А</w:t>
      </w:r>
      <w:r w:rsidRPr="00C526C7">
        <w:rPr>
          <w:color w:val="000000"/>
          <w:sz w:val="28"/>
        </w:rPr>
        <w:t>=0,35Вт/(м</w:t>
      </w:r>
      <w:r w:rsidRPr="00C526C7">
        <w:rPr>
          <w:b/>
          <w:color w:val="000000"/>
          <w:sz w:val="28"/>
          <w:vertAlign w:val="superscript"/>
        </w:rPr>
        <w:t>.</w:t>
      </w:r>
      <w:r w:rsidRPr="00C526C7">
        <w:rPr>
          <w:color w:val="000000"/>
          <w:sz w:val="28"/>
          <w:vertAlign w:val="superscript"/>
        </w:rPr>
        <w:t>0</w:t>
      </w:r>
      <w:r w:rsidRPr="00C526C7">
        <w:rPr>
          <w:color w:val="000000"/>
          <w:sz w:val="28"/>
        </w:rPr>
        <w:t>С).</w:t>
      </w:r>
    </w:p>
    <w:p w:rsidR="007D7F26" w:rsidRPr="00C526C7" w:rsidRDefault="007D7F26" w:rsidP="00C526C7">
      <w:pPr>
        <w:tabs>
          <w:tab w:val="left" w:pos="180"/>
          <w:tab w:val="left" w:pos="360"/>
        </w:tabs>
        <w:spacing w:line="360" w:lineRule="auto"/>
        <w:ind w:firstLine="709"/>
        <w:jc w:val="both"/>
        <w:rPr>
          <w:color w:val="000000"/>
          <w:sz w:val="28"/>
        </w:rPr>
      </w:pPr>
      <w:r w:rsidRPr="00C526C7">
        <w:rPr>
          <w:color w:val="000000"/>
          <w:sz w:val="28"/>
        </w:rPr>
        <w:t>2. Цементно-песчаная стяжка:</w:t>
      </w:r>
    </w:p>
    <w:p w:rsidR="007D7F26" w:rsidRPr="00C526C7" w:rsidRDefault="007D7F26" w:rsidP="00C526C7">
      <w:pPr>
        <w:tabs>
          <w:tab w:val="left" w:pos="180"/>
          <w:tab w:val="left" w:pos="720"/>
          <w:tab w:val="left" w:pos="3600"/>
        </w:tabs>
        <w:spacing w:line="360" w:lineRule="auto"/>
        <w:ind w:firstLine="709"/>
        <w:jc w:val="both"/>
        <w:rPr>
          <w:color w:val="000000"/>
          <w:sz w:val="28"/>
        </w:rPr>
      </w:pPr>
      <w:r w:rsidRPr="00C526C7">
        <w:rPr>
          <w:color w:val="000000"/>
          <w:sz w:val="28"/>
        </w:rPr>
        <w:t xml:space="preserve">плотность </w:t>
      </w:r>
      <w:r w:rsidRPr="00C526C7">
        <w:rPr>
          <w:color w:val="000000"/>
          <w:sz w:val="28"/>
          <w:szCs w:val="28"/>
        </w:rPr>
        <w:sym w:font="Symbol" w:char="F067"/>
      </w:r>
      <w:r w:rsidRPr="00C526C7">
        <w:rPr>
          <w:color w:val="000000"/>
          <w:sz w:val="28"/>
        </w:rPr>
        <w:t>=</w:t>
      </w:r>
      <w:r w:rsidR="00C526C7" w:rsidRPr="00C526C7">
        <w:rPr>
          <w:color w:val="000000"/>
          <w:sz w:val="28"/>
        </w:rPr>
        <w:t>1800</w:t>
      </w:r>
      <w:r w:rsidR="00C526C7">
        <w:rPr>
          <w:color w:val="000000"/>
          <w:sz w:val="28"/>
        </w:rPr>
        <w:t xml:space="preserve"> </w:t>
      </w:r>
      <w:r w:rsidR="00C526C7" w:rsidRPr="00C526C7">
        <w:rPr>
          <w:color w:val="000000"/>
          <w:sz w:val="28"/>
        </w:rPr>
        <w:t>кг</w:t>
      </w:r>
      <w:r w:rsidRPr="00C526C7">
        <w:rPr>
          <w:color w:val="000000"/>
          <w:sz w:val="28"/>
        </w:rPr>
        <w:t>/м</w:t>
      </w:r>
      <w:r w:rsidRPr="00C526C7">
        <w:rPr>
          <w:color w:val="000000"/>
          <w:sz w:val="28"/>
          <w:vertAlign w:val="superscript"/>
        </w:rPr>
        <w:t>3</w:t>
      </w:r>
      <w:r w:rsidRPr="00C526C7">
        <w:rPr>
          <w:color w:val="000000"/>
          <w:sz w:val="28"/>
        </w:rPr>
        <w:t>,</w:t>
      </w:r>
      <w:r w:rsidR="00C526C7">
        <w:rPr>
          <w:color w:val="000000"/>
          <w:sz w:val="28"/>
        </w:rPr>
        <w:t xml:space="preserve"> </w:t>
      </w:r>
      <w:r w:rsidR="000600F0" w:rsidRPr="00C526C7">
        <w:rPr>
          <w:color w:val="000000"/>
          <w:sz w:val="28"/>
          <w:szCs w:val="28"/>
        </w:rPr>
        <w:sym w:font="Symbol" w:char="F064"/>
      </w:r>
      <w:r w:rsidR="000600F0" w:rsidRPr="00C526C7">
        <w:rPr>
          <w:color w:val="000000"/>
          <w:sz w:val="28"/>
        </w:rPr>
        <w:t>=</w:t>
      </w:r>
      <w:r w:rsidR="00C526C7" w:rsidRPr="00C526C7">
        <w:rPr>
          <w:color w:val="000000"/>
          <w:sz w:val="28"/>
        </w:rPr>
        <w:t>40</w:t>
      </w:r>
      <w:r w:rsidR="00C526C7">
        <w:rPr>
          <w:color w:val="000000"/>
          <w:sz w:val="28"/>
        </w:rPr>
        <w:t> </w:t>
      </w:r>
      <w:r w:rsidR="00C526C7" w:rsidRPr="00C526C7">
        <w:rPr>
          <w:color w:val="000000"/>
          <w:sz w:val="28"/>
        </w:rPr>
        <w:t>мм</w:t>
      </w:r>
    </w:p>
    <w:p w:rsidR="007D7F26" w:rsidRPr="00C526C7" w:rsidRDefault="007D7F26" w:rsidP="00C526C7">
      <w:pPr>
        <w:tabs>
          <w:tab w:val="left" w:pos="180"/>
          <w:tab w:val="left" w:pos="720"/>
        </w:tabs>
        <w:spacing w:line="360" w:lineRule="auto"/>
        <w:ind w:firstLine="709"/>
        <w:jc w:val="both"/>
        <w:rPr>
          <w:color w:val="000000"/>
          <w:sz w:val="28"/>
        </w:rPr>
      </w:pPr>
      <w:r w:rsidRPr="00C526C7">
        <w:rPr>
          <w:color w:val="000000"/>
          <w:sz w:val="28"/>
          <w:szCs w:val="28"/>
        </w:rPr>
        <w:sym w:font="Symbol" w:char="F06C"/>
      </w:r>
      <w:r w:rsidRPr="00C526C7">
        <w:rPr>
          <w:color w:val="000000"/>
          <w:sz w:val="28"/>
          <w:vertAlign w:val="subscript"/>
        </w:rPr>
        <w:t>А</w:t>
      </w:r>
      <w:r w:rsidRPr="00C526C7">
        <w:rPr>
          <w:color w:val="000000"/>
          <w:sz w:val="28"/>
        </w:rPr>
        <w:t>=0.76Вт/(м</w:t>
      </w:r>
      <w:r w:rsidRPr="00C526C7">
        <w:rPr>
          <w:b/>
          <w:color w:val="000000"/>
          <w:sz w:val="28"/>
          <w:vertAlign w:val="superscript"/>
        </w:rPr>
        <w:t>.</w:t>
      </w:r>
      <w:r w:rsidRPr="00C526C7">
        <w:rPr>
          <w:color w:val="000000"/>
          <w:sz w:val="28"/>
          <w:vertAlign w:val="superscript"/>
        </w:rPr>
        <w:t>0</w:t>
      </w:r>
      <w:r w:rsidRPr="00C526C7">
        <w:rPr>
          <w:color w:val="000000"/>
          <w:sz w:val="28"/>
        </w:rPr>
        <w:t>С).</w:t>
      </w:r>
    </w:p>
    <w:p w:rsidR="007D7F26" w:rsidRPr="00C526C7" w:rsidRDefault="007D7F26" w:rsidP="00C526C7">
      <w:pPr>
        <w:tabs>
          <w:tab w:val="left" w:pos="180"/>
          <w:tab w:val="left" w:pos="360"/>
        </w:tabs>
        <w:spacing w:line="360" w:lineRule="auto"/>
        <w:ind w:firstLine="709"/>
        <w:jc w:val="both"/>
        <w:rPr>
          <w:color w:val="000000"/>
          <w:sz w:val="28"/>
        </w:rPr>
      </w:pPr>
      <w:r w:rsidRPr="00C526C7">
        <w:rPr>
          <w:color w:val="000000"/>
          <w:sz w:val="28"/>
        </w:rPr>
        <w:t>3. Утеплитель – пенополистирольные плиты:</w:t>
      </w:r>
    </w:p>
    <w:p w:rsidR="007D7F26" w:rsidRPr="00C526C7" w:rsidRDefault="007D7F26" w:rsidP="00C526C7">
      <w:pPr>
        <w:tabs>
          <w:tab w:val="left" w:pos="180"/>
          <w:tab w:val="left" w:pos="540"/>
          <w:tab w:val="left" w:pos="3600"/>
        </w:tabs>
        <w:spacing w:line="360" w:lineRule="auto"/>
        <w:ind w:firstLine="709"/>
        <w:jc w:val="both"/>
        <w:rPr>
          <w:color w:val="000000"/>
          <w:sz w:val="28"/>
        </w:rPr>
      </w:pPr>
      <w:r w:rsidRPr="00C526C7">
        <w:rPr>
          <w:color w:val="000000"/>
          <w:sz w:val="28"/>
        </w:rPr>
        <w:t xml:space="preserve">плотность </w:t>
      </w:r>
      <w:r w:rsidRPr="00C526C7">
        <w:rPr>
          <w:color w:val="000000"/>
          <w:sz w:val="28"/>
          <w:szCs w:val="28"/>
        </w:rPr>
        <w:sym w:font="Symbol" w:char="F067"/>
      </w:r>
      <w:r w:rsidRPr="00C526C7">
        <w:rPr>
          <w:color w:val="000000"/>
          <w:sz w:val="28"/>
        </w:rPr>
        <w:t>=</w:t>
      </w:r>
      <w:r w:rsidR="00C526C7" w:rsidRPr="00C526C7">
        <w:rPr>
          <w:color w:val="000000"/>
          <w:sz w:val="28"/>
        </w:rPr>
        <w:t>40</w:t>
      </w:r>
      <w:r w:rsidR="00C526C7">
        <w:rPr>
          <w:color w:val="000000"/>
          <w:sz w:val="28"/>
        </w:rPr>
        <w:t xml:space="preserve"> </w:t>
      </w:r>
      <w:r w:rsidR="00C526C7" w:rsidRPr="00C526C7">
        <w:rPr>
          <w:color w:val="000000"/>
          <w:sz w:val="28"/>
        </w:rPr>
        <w:t>кг</w:t>
      </w:r>
      <w:r w:rsidRPr="00C526C7">
        <w:rPr>
          <w:color w:val="000000"/>
          <w:sz w:val="28"/>
        </w:rPr>
        <w:t>/м</w:t>
      </w:r>
      <w:r w:rsidRPr="00C526C7">
        <w:rPr>
          <w:color w:val="000000"/>
          <w:sz w:val="28"/>
          <w:vertAlign w:val="superscript"/>
        </w:rPr>
        <w:t>3</w:t>
      </w:r>
      <w:r w:rsidRPr="00C526C7">
        <w:rPr>
          <w:color w:val="000000"/>
          <w:sz w:val="28"/>
        </w:rPr>
        <w:t>,</w:t>
      </w:r>
    </w:p>
    <w:p w:rsidR="007D7F26" w:rsidRPr="00C526C7" w:rsidRDefault="007D7F26" w:rsidP="00C526C7">
      <w:pPr>
        <w:tabs>
          <w:tab w:val="left" w:pos="180"/>
          <w:tab w:val="left" w:pos="540"/>
        </w:tabs>
        <w:spacing w:line="360" w:lineRule="auto"/>
        <w:ind w:firstLine="709"/>
        <w:jc w:val="both"/>
        <w:rPr>
          <w:color w:val="000000"/>
          <w:sz w:val="28"/>
        </w:rPr>
      </w:pPr>
      <w:r w:rsidRPr="00C526C7">
        <w:rPr>
          <w:color w:val="000000"/>
          <w:sz w:val="28"/>
        </w:rPr>
        <w:t xml:space="preserve">коэффициент теплопроводности </w:t>
      </w:r>
      <w:r w:rsidRPr="00C526C7">
        <w:rPr>
          <w:color w:val="000000"/>
          <w:sz w:val="28"/>
          <w:szCs w:val="28"/>
        </w:rPr>
        <w:sym w:font="Symbol" w:char="F06C"/>
      </w:r>
      <w:r w:rsidRPr="00C526C7">
        <w:rPr>
          <w:color w:val="000000"/>
          <w:sz w:val="28"/>
          <w:vertAlign w:val="subscript"/>
        </w:rPr>
        <w:t>А</w:t>
      </w:r>
      <w:r w:rsidRPr="00C526C7">
        <w:rPr>
          <w:color w:val="000000"/>
          <w:sz w:val="28"/>
        </w:rPr>
        <w:t>=0,041Вт/(м</w:t>
      </w:r>
      <w:r w:rsidRPr="00C526C7">
        <w:rPr>
          <w:b/>
          <w:color w:val="000000"/>
          <w:sz w:val="28"/>
          <w:vertAlign w:val="superscript"/>
        </w:rPr>
        <w:t>.</w:t>
      </w:r>
      <w:r w:rsidRPr="00C526C7">
        <w:rPr>
          <w:color w:val="000000"/>
          <w:sz w:val="28"/>
          <w:vertAlign w:val="superscript"/>
        </w:rPr>
        <w:t>0</w:t>
      </w:r>
      <w:r w:rsidRPr="00C526C7">
        <w:rPr>
          <w:color w:val="000000"/>
          <w:sz w:val="28"/>
        </w:rPr>
        <w:t>С).</w:t>
      </w:r>
    </w:p>
    <w:p w:rsidR="007D7F26" w:rsidRPr="00C526C7" w:rsidRDefault="007D7F26" w:rsidP="00C526C7">
      <w:pPr>
        <w:spacing w:line="360" w:lineRule="auto"/>
        <w:ind w:firstLine="709"/>
        <w:jc w:val="both"/>
        <w:rPr>
          <w:color w:val="000000"/>
          <w:sz w:val="28"/>
        </w:rPr>
      </w:pPr>
      <w:r w:rsidRPr="00C526C7">
        <w:rPr>
          <w:color w:val="000000"/>
          <w:sz w:val="28"/>
        </w:rPr>
        <w:t>4. Монолитная ж/б плита:</w:t>
      </w:r>
      <w:r w:rsidR="000600F0" w:rsidRPr="00C526C7">
        <w:rPr>
          <w:color w:val="000000"/>
          <w:sz w:val="28"/>
        </w:rPr>
        <w:t xml:space="preserve"> </w:t>
      </w:r>
      <w:r w:rsidR="000600F0" w:rsidRPr="00C526C7">
        <w:rPr>
          <w:color w:val="000000"/>
          <w:sz w:val="28"/>
          <w:szCs w:val="28"/>
        </w:rPr>
        <w:sym w:font="Symbol" w:char="F064"/>
      </w:r>
      <w:r w:rsidR="000600F0" w:rsidRPr="00C526C7">
        <w:rPr>
          <w:color w:val="000000"/>
          <w:sz w:val="28"/>
        </w:rPr>
        <w:t>=</w:t>
      </w:r>
      <w:r w:rsidR="00C526C7" w:rsidRPr="00C526C7">
        <w:rPr>
          <w:color w:val="000000"/>
          <w:sz w:val="28"/>
        </w:rPr>
        <w:t>200</w:t>
      </w:r>
      <w:r w:rsidR="00C526C7">
        <w:rPr>
          <w:color w:val="000000"/>
          <w:sz w:val="28"/>
        </w:rPr>
        <w:t> </w:t>
      </w:r>
      <w:r w:rsidR="00C526C7" w:rsidRPr="00C526C7">
        <w:rPr>
          <w:color w:val="000000"/>
          <w:sz w:val="28"/>
        </w:rPr>
        <w:t>мм</w:t>
      </w:r>
    </w:p>
    <w:p w:rsidR="007D7F26" w:rsidRPr="00C526C7" w:rsidRDefault="007D7F26" w:rsidP="00C526C7">
      <w:pPr>
        <w:tabs>
          <w:tab w:val="left" w:pos="180"/>
          <w:tab w:val="left" w:pos="540"/>
          <w:tab w:val="left" w:pos="3600"/>
        </w:tabs>
        <w:spacing w:line="360" w:lineRule="auto"/>
        <w:ind w:firstLine="709"/>
        <w:jc w:val="both"/>
        <w:rPr>
          <w:color w:val="000000"/>
          <w:sz w:val="28"/>
        </w:rPr>
      </w:pPr>
      <w:r w:rsidRPr="00C526C7">
        <w:rPr>
          <w:color w:val="000000"/>
          <w:sz w:val="28"/>
        </w:rPr>
        <w:t xml:space="preserve">плотность </w:t>
      </w:r>
      <w:r w:rsidRPr="00C526C7">
        <w:rPr>
          <w:color w:val="000000"/>
          <w:sz w:val="28"/>
          <w:szCs w:val="28"/>
        </w:rPr>
        <w:sym w:font="Symbol" w:char="F067"/>
      </w:r>
      <w:r w:rsidRPr="00C526C7">
        <w:rPr>
          <w:color w:val="000000"/>
          <w:sz w:val="28"/>
        </w:rPr>
        <w:t>=</w:t>
      </w:r>
      <w:r w:rsidR="00C526C7" w:rsidRPr="00C526C7">
        <w:rPr>
          <w:color w:val="000000"/>
          <w:sz w:val="28"/>
        </w:rPr>
        <w:t>2500</w:t>
      </w:r>
      <w:r w:rsidR="00C526C7">
        <w:rPr>
          <w:color w:val="000000"/>
          <w:sz w:val="28"/>
        </w:rPr>
        <w:t xml:space="preserve"> </w:t>
      </w:r>
      <w:r w:rsidR="00C526C7" w:rsidRPr="00C526C7">
        <w:rPr>
          <w:color w:val="000000"/>
          <w:sz w:val="28"/>
        </w:rPr>
        <w:t>кг</w:t>
      </w:r>
      <w:r w:rsidRPr="00C526C7">
        <w:rPr>
          <w:color w:val="000000"/>
          <w:sz w:val="28"/>
        </w:rPr>
        <w:t>/м</w:t>
      </w:r>
      <w:r w:rsidRPr="00C526C7">
        <w:rPr>
          <w:color w:val="000000"/>
          <w:sz w:val="28"/>
          <w:vertAlign w:val="superscript"/>
        </w:rPr>
        <w:t>3</w:t>
      </w:r>
      <w:r w:rsidRPr="00C526C7">
        <w:rPr>
          <w:color w:val="000000"/>
          <w:sz w:val="28"/>
        </w:rPr>
        <w:t>,</w:t>
      </w:r>
    </w:p>
    <w:p w:rsidR="007D7F26" w:rsidRPr="00C526C7" w:rsidRDefault="007D7F26" w:rsidP="00C526C7">
      <w:pPr>
        <w:pStyle w:val="22"/>
        <w:tabs>
          <w:tab w:val="left" w:pos="540"/>
        </w:tabs>
        <w:spacing w:after="0" w:line="360" w:lineRule="auto"/>
        <w:ind w:left="0" w:firstLine="709"/>
        <w:jc w:val="both"/>
        <w:rPr>
          <w:color w:val="000000"/>
          <w:sz w:val="28"/>
        </w:rPr>
      </w:pPr>
      <w:r w:rsidRPr="00C526C7">
        <w:rPr>
          <w:color w:val="000000"/>
          <w:sz w:val="28"/>
        </w:rPr>
        <w:t xml:space="preserve">коэффициент теплопроводности </w:t>
      </w:r>
      <w:r w:rsidRPr="00C526C7">
        <w:rPr>
          <w:color w:val="000000"/>
          <w:sz w:val="28"/>
          <w:szCs w:val="28"/>
        </w:rPr>
        <w:sym w:font="Symbol" w:char="F06C"/>
      </w:r>
      <w:r w:rsidRPr="00C526C7">
        <w:rPr>
          <w:color w:val="000000"/>
          <w:sz w:val="28"/>
          <w:vertAlign w:val="subscript"/>
        </w:rPr>
        <w:t>А</w:t>
      </w:r>
      <w:r w:rsidRPr="00C526C7">
        <w:rPr>
          <w:color w:val="000000"/>
          <w:sz w:val="28"/>
        </w:rPr>
        <w:t>=1.92Вт/(м</w:t>
      </w:r>
      <w:r w:rsidRPr="00C526C7">
        <w:rPr>
          <w:b/>
          <w:color w:val="000000"/>
          <w:sz w:val="28"/>
          <w:vertAlign w:val="superscript"/>
        </w:rPr>
        <w:t>.</w:t>
      </w:r>
      <w:r w:rsidRPr="00C526C7">
        <w:rPr>
          <w:color w:val="000000"/>
          <w:sz w:val="28"/>
          <w:vertAlign w:val="superscript"/>
        </w:rPr>
        <w:t>0</w:t>
      </w:r>
      <w:r w:rsidRPr="00C526C7">
        <w:rPr>
          <w:color w:val="000000"/>
          <w:sz w:val="28"/>
        </w:rPr>
        <w:t>С).</w:t>
      </w:r>
    </w:p>
    <w:p w:rsidR="007D7F26" w:rsidRPr="00C526C7" w:rsidRDefault="007D7F26" w:rsidP="00C526C7">
      <w:pPr>
        <w:tabs>
          <w:tab w:val="left" w:pos="360"/>
        </w:tabs>
        <w:spacing w:line="360" w:lineRule="auto"/>
        <w:ind w:firstLine="709"/>
        <w:jc w:val="both"/>
        <w:rPr>
          <w:color w:val="000000"/>
          <w:sz w:val="28"/>
        </w:rPr>
      </w:pPr>
      <w:r w:rsidRPr="00C526C7">
        <w:rPr>
          <w:color w:val="000000"/>
          <w:sz w:val="28"/>
        </w:rPr>
        <w:t>Сопротивление теплопередаче:</w:t>
      </w:r>
    </w:p>
    <w:p w:rsidR="00A24558" w:rsidRDefault="00A24558" w:rsidP="00C526C7">
      <w:pPr>
        <w:tabs>
          <w:tab w:val="left" w:pos="360"/>
        </w:tabs>
        <w:spacing w:line="360" w:lineRule="auto"/>
        <w:ind w:firstLine="709"/>
        <w:jc w:val="both"/>
        <w:rPr>
          <w:color w:val="000000"/>
          <w:sz w:val="28"/>
        </w:rPr>
      </w:pPr>
    </w:p>
    <w:p w:rsidR="007D7F26" w:rsidRPr="00C526C7" w:rsidRDefault="007D7F26" w:rsidP="00C526C7">
      <w:pPr>
        <w:tabs>
          <w:tab w:val="left" w:pos="360"/>
        </w:tabs>
        <w:spacing w:line="360" w:lineRule="auto"/>
        <w:ind w:firstLine="709"/>
        <w:jc w:val="both"/>
        <w:rPr>
          <w:color w:val="000000"/>
          <w:sz w:val="28"/>
        </w:rPr>
      </w:pPr>
      <w:r w:rsidRPr="00C526C7">
        <w:rPr>
          <w:color w:val="000000"/>
          <w:sz w:val="28"/>
          <w:lang w:val="en-US"/>
        </w:rPr>
        <w:t>R</w:t>
      </w:r>
      <w:r w:rsidRPr="00C526C7">
        <w:rPr>
          <w:color w:val="000000"/>
          <w:sz w:val="28"/>
          <w:vertAlign w:val="subscript"/>
        </w:rPr>
        <w:t>0</w:t>
      </w:r>
      <w:r w:rsidRPr="00C526C7">
        <w:rPr>
          <w:color w:val="000000"/>
          <w:sz w:val="28"/>
        </w:rPr>
        <w:t>=</w:t>
      </w:r>
      <w:r w:rsidRPr="00C526C7">
        <w:rPr>
          <w:color w:val="000000"/>
          <w:sz w:val="28"/>
          <w:lang w:val="en-US"/>
        </w:rPr>
        <w:t>R</w:t>
      </w:r>
      <w:r w:rsidRPr="00C526C7">
        <w:rPr>
          <w:color w:val="000000"/>
          <w:sz w:val="28"/>
          <w:vertAlign w:val="subscript"/>
        </w:rPr>
        <w:t>в</w:t>
      </w:r>
      <w:r w:rsidRPr="00C526C7">
        <w:rPr>
          <w:color w:val="000000"/>
          <w:sz w:val="28"/>
        </w:rPr>
        <w:t>+</w:t>
      </w:r>
      <w:r w:rsidRPr="00C526C7">
        <w:rPr>
          <w:color w:val="000000"/>
          <w:sz w:val="28"/>
          <w:lang w:val="en-US"/>
        </w:rPr>
        <w:t>R</w:t>
      </w:r>
      <w:r w:rsidRPr="00C526C7">
        <w:rPr>
          <w:color w:val="000000"/>
          <w:sz w:val="28"/>
          <w:vertAlign w:val="subscript"/>
        </w:rPr>
        <w:t>пар.</w:t>
      </w:r>
      <w:r w:rsidRPr="00C526C7">
        <w:rPr>
          <w:color w:val="000000"/>
          <w:sz w:val="28"/>
        </w:rPr>
        <w:t>+</w:t>
      </w:r>
      <w:r w:rsidRPr="00C526C7">
        <w:rPr>
          <w:color w:val="000000"/>
          <w:sz w:val="28"/>
          <w:lang w:val="en-US"/>
        </w:rPr>
        <w:t>R</w:t>
      </w:r>
      <w:r w:rsidRPr="00C526C7">
        <w:rPr>
          <w:color w:val="000000"/>
          <w:sz w:val="28"/>
          <w:vertAlign w:val="subscript"/>
        </w:rPr>
        <w:t>ст</w:t>
      </w:r>
      <w:r w:rsidRPr="00C526C7">
        <w:rPr>
          <w:color w:val="000000"/>
          <w:sz w:val="28"/>
        </w:rPr>
        <w:t>+</w:t>
      </w:r>
      <w:r w:rsidRPr="00C526C7">
        <w:rPr>
          <w:color w:val="000000"/>
          <w:sz w:val="28"/>
          <w:lang w:val="en-US"/>
        </w:rPr>
        <w:t>R</w:t>
      </w:r>
      <w:r w:rsidRPr="00C526C7">
        <w:rPr>
          <w:color w:val="000000"/>
          <w:sz w:val="28"/>
          <w:vertAlign w:val="subscript"/>
        </w:rPr>
        <w:t>утеп</w:t>
      </w:r>
      <w:r w:rsidRPr="00C526C7">
        <w:rPr>
          <w:color w:val="000000"/>
          <w:sz w:val="28"/>
        </w:rPr>
        <w:t>+</w:t>
      </w:r>
      <w:r w:rsidRPr="00C526C7">
        <w:rPr>
          <w:color w:val="000000"/>
          <w:sz w:val="28"/>
          <w:lang w:val="en-US"/>
        </w:rPr>
        <w:t>R</w:t>
      </w:r>
      <w:r w:rsidRPr="00C526C7">
        <w:rPr>
          <w:color w:val="000000"/>
          <w:sz w:val="28"/>
          <w:vertAlign w:val="subscript"/>
        </w:rPr>
        <w:t>ж/б</w:t>
      </w:r>
      <w:r w:rsidRPr="00C526C7">
        <w:rPr>
          <w:color w:val="000000"/>
          <w:sz w:val="28"/>
        </w:rPr>
        <w:t>+</w:t>
      </w:r>
      <w:r w:rsidRPr="00C526C7">
        <w:rPr>
          <w:color w:val="000000"/>
          <w:sz w:val="28"/>
          <w:lang w:val="en-US"/>
        </w:rPr>
        <w:t>R</w:t>
      </w:r>
      <w:r w:rsidRPr="00C526C7">
        <w:rPr>
          <w:color w:val="000000"/>
          <w:sz w:val="28"/>
          <w:vertAlign w:val="subscript"/>
        </w:rPr>
        <w:t>н</w:t>
      </w:r>
      <w:r w:rsidRPr="00C526C7">
        <w:rPr>
          <w:color w:val="000000"/>
          <w:sz w:val="28"/>
        </w:rPr>
        <w:t>=</w:t>
      </w:r>
      <w:r w:rsidRPr="00C526C7">
        <w:rPr>
          <w:color w:val="000000"/>
          <w:sz w:val="28"/>
          <w:lang w:val="en-US"/>
        </w:rPr>
        <w:t>R</w:t>
      </w:r>
      <w:r w:rsidRPr="00C526C7">
        <w:rPr>
          <w:color w:val="000000"/>
          <w:sz w:val="28"/>
          <w:vertAlign w:val="subscript"/>
        </w:rPr>
        <w:t>0</w:t>
      </w:r>
      <w:r w:rsidRPr="00C526C7">
        <w:rPr>
          <w:color w:val="000000"/>
          <w:sz w:val="28"/>
          <w:vertAlign w:val="superscript"/>
        </w:rPr>
        <w:t>треб</w:t>
      </w:r>
      <w:r w:rsidRPr="00C526C7">
        <w:rPr>
          <w:color w:val="000000"/>
          <w:sz w:val="28"/>
        </w:rPr>
        <w:t>;</w:t>
      </w:r>
    </w:p>
    <w:p w:rsidR="00A24558" w:rsidRDefault="00A24558" w:rsidP="00C526C7">
      <w:pPr>
        <w:spacing w:line="360" w:lineRule="auto"/>
        <w:ind w:firstLine="709"/>
        <w:jc w:val="both"/>
        <w:rPr>
          <w:color w:val="000000"/>
          <w:sz w:val="28"/>
        </w:rPr>
      </w:pPr>
    </w:p>
    <w:p w:rsidR="007D7F26" w:rsidRPr="00C526C7" w:rsidRDefault="007D7F26" w:rsidP="00C526C7">
      <w:pPr>
        <w:spacing w:line="360" w:lineRule="auto"/>
        <w:ind w:firstLine="709"/>
        <w:jc w:val="both"/>
        <w:rPr>
          <w:color w:val="000000"/>
          <w:sz w:val="28"/>
        </w:rPr>
      </w:pPr>
      <w:r w:rsidRPr="00C526C7">
        <w:rPr>
          <w:color w:val="000000"/>
          <w:sz w:val="28"/>
        </w:rPr>
        <w:t>1/8.7+0,04/0,76+0,015/0,35+</w:t>
      </w:r>
      <w:r w:rsidRPr="00C526C7">
        <w:rPr>
          <w:color w:val="000000"/>
          <w:sz w:val="28"/>
          <w:szCs w:val="28"/>
          <w:lang w:val="en-US"/>
        </w:rPr>
        <w:sym w:font="Symbol" w:char="F064"/>
      </w:r>
      <w:r w:rsidRPr="00C526C7">
        <w:rPr>
          <w:color w:val="000000"/>
          <w:sz w:val="28"/>
          <w:vertAlign w:val="subscript"/>
        </w:rPr>
        <w:t>утеп</w:t>
      </w:r>
      <w:r w:rsidRPr="00C526C7">
        <w:rPr>
          <w:color w:val="000000"/>
          <w:sz w:val="28"/>
        </w:rPr>
        <w:t>/0,041+0,2/1,92+1/23=2,</w:t>
      </w:r>
    </w:p>
    <w:p w:rsidR="007D7F26" w:rsidRPr="00C526C7" w:rsidRDefault="007D7F26" w:rsidP="00C526C7">
      <w:pPr>
        <w:pStyle w:val="22"/>
        <w:tabs>
          <w:tab w:val="left" w:pos="540"/>
        </w:tabs>
        <w:spacing w:after="0" w:line="360" w:lineRule="auto"/>
        <w:ind w:left="0" w:firstLine="709"/>
        <w:jc w:val="both"/>
        <w:rPr>
          <w:color w:val="000000"/>
          <w:sz w:val="28"/>
        </w:rPr>
      </w:pPr>
      <w:r w:rsidRPr="00C526C7">
        <w:rPr>
          <w:color w:val="000000"/>
          <w:sz w:val="28"/>
        </w:rPr>
        <w:t xml:space="preserve">откуда </w:t>
      </w:r>
      <w:r w:rsidRPr="00C526C7">
        <w:rPr>
          <w:color w:val="000000"/>
          <w:sz w:val="28"/>
          <w:szCs w:val="28"/>
        </w:rPr>
        <w:sym w:font="Symbol" w:char="F064"/>
      </w:r>
      <w:r w:rsidRPr="00C526C7">
        <w:rPr>
          <w:color w:val="000000"/>
          <w:sz w:val="28"/>
          <w:vertAlign w:val="subscript"/>
        </w:rPr>
        <w:t>утеп</w:t>
      </w:r>
      <w:r w:rsidRPr="00C526C7">
        <w:rPr>
          <w:color w:val="000000"/>
          <w:sz w:val="28"/>
        </w:rPr>
        <w:t>=0,067</w:t>
      </w:r>
      <w:r w:rsidR="00C526C7">
        <w:rPr>
          <w:color w:val="000000"/>
          <w:sz w:val="28"/>
        </w:rPr>
        <w:t> </w:t>
      </w:r>
      <w:r w:rsidR="00C526C7" w:rsidRPr="00C526C7">
        <w:rPr>
          <w:color w:val="000000"/>
          <w:sz w:val="28"/>
        </w:rPr>
        <w:t>м</w:t>
      </w:r>
      <w:r w:rsidRPr="00C526C7">
        <w:rPr>
          <w:color w:val="000000"/>
          <w:sz w:val="28"/>
        </w:rPr>
        <w:t xml:space="preserve"> = 70</w:t>
      </w:r>
      <w:r w:rsidR="00C526C7">
        <w:rPr>
          <w:color w:val="000000"/>
          <w:sz w:val="28"/>
        </w:rPr>
        <w:t> </w:t>
      </w:r>
      <w:r w:rsidR="00C526C7" w:rsidRPr="00C526C7">
        <w:rPr>
          <w:color w:val="000000"/>
          <w:sz w:val="28"/>
        </w:rPr>
        <w:t>мм</w:t>
      </w:r>
      <w:r w:rsidRPr="00C526C7">
        <w:rPr>
          <w:color w:val="000000"/>
          <w:sz w:val="28"/>
        </w:rPr>
        <w:t>.</w:t>
      </w:r>
    </w:p>
    <w:p w:rsidR="007D7F26" w:rsidRPr="00C526C7" w:rsidRDefault="00A24558" w:rsidP="00A24558">
      <w:pPr>
        <w:spacing w:line="360" w:lineRule="auto"/>
        <w:ind w:firstLine="700"/>
        <w:jc w:val="both"/>
        <w:rPr>
          <w:b/>
          <w:color w:val="000000"/>
          <w:sz w:val="28"/>
        </w:rPr>
      </w:pPr>
      <w:r>
        <w:rPr>
          <w:b/>
          <w:color w:val="000000"/>
          <w:sz w:val="28"/>
        </w:rPr>
        <w:t>Конструктивное решение здания</w:t>
      </w:r>
    </w:p>
    <w:p w:rsidR="000600F0" w:rsidRPr="00C526C7" w:rsidRDefault="000600F0" w:rsidP="00C526C7">
      <w:pPr>
        <w:pStyle w:val="21"/>
        <w:keepNext w:val="0"/>
        <w:ind w:firstLine="709"/>
        <w:jc w:val="both"/>
        <w:rPr>
          <w:color w:val="000000"/>
        </w:rPr>
      </w:pPr>
      <w:r w:rsidRPr="00C526C7">
        <w:rPr>
          <w:color w:val="000000"/>
        </w:rPr>
        <w:t>Согласно отчету геолого-литологического строения участка до глубины 2</w:t>
      </w:r>
      <w:r w:rsidR="00C526C7" w:rsidRPr="00C526C7">
        <w:rPr>
          <w:color w:val="000000"/>
        </w:rPr>
        <w:t>0</w:t>
      </w:r>
      <w:r w:rsidR="00C526C7">
        <w:rPr>
          <w:color w:val="000000"/>
        </w:rPr>
        <w:t> </w:t>
      </w:r>
      <w:r w:rsidR="00C526C7" w:rsidRPr="00C526C7">
        <w:rPr>
          <w:color w:val="000000"/>
        </w:rPr>
        <w:t>м</w:t>
      </w:r>
      <w:r w:rsidRPr="00C526C7">
        <w:rPr>
          <w:color w:val="000000"/>
        </w:rPr>
        <w:t xml:space="preserve"> следующее: под лессовой делювиально-эоловой толщей суглинков залегают аллювиальные грунты, представленные</w:t>
      </w:r>
      <w:r w:rsidR="00C526C7">
        <w:rPr>
          <w:color w:val="000000"/>
        </w:rPr>
        <w:t xml:space="preserve"> </w:t>
      </w:r>
      <w:r w:rsidRPr="00C526C7">
        <w:rPr>
          <w:color w:val="000000"/>
        </w:rPr>
        <w:t>пачкой песчано-глинистых грунтов, супесей, песков, глин.</w:t>
      </w:r>
    </w:p>
    <w:p w:rsidR="007D7F26" w:rsidRPr="00C526C7" w:rsidRDefault="007D7F26" w:rsidP="00C526C7">
      <w:pPr>
        <w:pStyle w:val="21"/>
        <w:keepNext w:val="0"/>
        <w:ind w:firstLine="709"/>
        <w:jc w:val="both"/>
        <w:rPr>
          <w:color w:val="000000"/>
        </w:rPr>
      </w:pPr>
      <w:r w:rsidRPr="00C526C7">
        <w:rPr>
          <w:color w:val="000000"/>
        </w:rPr>
        <w:t>Проектом предусмотрена связевая система здания: несущие поперечные,</w:t>
      </w:r>
      <w:r w:rsidR="00C526C7">
        <w:rPr>
          <w:color w:val="000000"/>
        </w:rPr>
        <w:t xml:space="preserve"> </w:t>
      </w:r>
      <w:r w:rsidRPr="00C526C7">
        <w:rPr>
          <w:color w:val="000000"/>
        </w:rPr>
        <w:t>продольные стены и ядро жесткости в виде стен лифтовых шахт и лестничной клетки толщиной 200</w:t>
      </w:r>
      <w:r w:rsidR="00C526C7">
        <w:rPr>
          <w:color w:val="000000"/>
        </w:rPr>
        <w:t> </w:t>
      </w:r>
      <w:r w:rsidR="00C526C7" w:rsidRPr="00C526C7">
        <w:rPr>
          <w:color w:val="000000"/>
        </w:rPr>
        <w:t>мм</w:t>
      </w:r>
      <w:r w:rsidRPr="00C526C7">
        <w:rPr>
          <w:color w:val="000000"/>
        </w:rPr>
        <w:t>; перекрытия выполнены</w:t>
      </w:r>
      <w:r w:rsidR="00C526C7">
        <w:rPr>
          <w:color w:val="000000"/>
        </w:rPr>
        <w:t xml:space="preserve"> </w:t>
      </w:r>
      <w:r w:rsidRPr="00C526C7">
        <w:rPr>
          <w:color w:val="000000"/>
        </w:rPr>
        <w:t>в виде монолитной безбалочной плиты толщиной 200</w:t>
      </w:r>
      <w:r w:rsidR="00C526C7">
        <w:rPr>
          <w:color w:val="000000"/>
        </w:rPr>
        <w:t> </w:t>
      </w:r>
      <w:r w:rsidR="00C526C7" w:rsidRPr="00C526C7">
        <w:rPr>
          <w:color w:val="000000"/>
        </w:rPr>
        <w:t>мм</w:t>
      </w:r>
      <w:r w:rsidRPr="00C526C7">
        <w:rPr>
          <w:color w:val="000000"/>
        </w:rPr>
        <w:t>. Все несущие конструкции выполнены из бетона класса В25.</w:t>
      </w:r>
    </w:p>
    <w:p w:rsidR="007D7F26" w:rsidRPr="00C526C7" w:rsidRDefault="007D7F26" w:rsidP="00C526C7">
      <w:pPr>
        <w:spacing w:line="360" w:lineRule="auto"/>
        <w:ind w:firstLine="709"/>
        <w:jc w:val="both"/>
        <w:rPr>
          <w:color w:val="000000"/>
          <w:sz w:val="28"/>
        </w:rPr>
      </w:pPr>
      <w:r w:rsidRPr="00C526C7">
        <w:rPr>
          <w:color w:val="000000"/>
          <w:sz w:val="28"/>
        </w:rPr>
        <w:t>Лестничные марши и площадки монолитные из бетона класса В25.</w:t>
      </w:r>
    </w:p>
    <w:p w:rsidR="007D7F26" w:rsidRPr="00C526C7" w:rsidRDefault="007D7F26" w:rsidP="00C526C7">
      <w:pPr>
        <w:spacing w:line="360" w:lineRule="auto"/>
        <w:ind w:firstLine="709"/>
        <w:jc w:val="both"/>
        <w:rPr>
          <w:color w:val="000000"/>
          <w:sz w:val="28"/>
        </w:rPr>
      </w:pPr>
      <w:r w:rsidRPr="00C526C7">
        <w:rPr>
          <w:color w:val="000000"/>
          <w:sz w:val="28"/>
        </w:rPr>
        <w:t>Наружные стены самонесущие с поэтажным опиранием. Прикрепление стен к каркасу здания шарнирное, без жестких стыков и призвано на раздельную работу с каркасом при сейсмических нагрузках. Стены толщиной 400</w:t>
      </w:r>
      <w:r w:rsidR="00C526C7">
        <w:rPr>
          <w:color w:val="000000"/>
          <w:sz w:val="28"/>
        </w:rPr>
        <w:t> </w:t>
      </w:r>
      <w:r w:rsidR="00C526C7" w:rsidRPr="00C526C7">
        <w:rPr>
          <w:color w:val="000000"/>
          <w:sz w:val="28"/>
        </w:rPr>
        <w:t>мм</w:t>
      </w:r>
      <w:r w:rsidRPr="00C526C7">
        <w:rPr>
          <w:color w:val="000000"/>
          <w:sz w:val="28"/>
        </w:rPr>
        <w:t>: облицовочный модульный кирпич – 120</w:t>
      </w:r>
      <w:r w:rsidR="00C526C7">
        <w:rPr>
          <w:color w:val="000000"/>
          <w:sz w:val="28"/>
        </w:rPr>
        <w:t> </w:t>
      </w:r>
      <w:r w:rsidR="00C526C7" w:rsidRPr="00C526C7">
        <w:rPr>
          <w:color w:val="000000"/>
          <w:sz w:val="28"/>
        </w:rPr>
        <w:t>мм</w:t>
      </w:r>
      <w:r w:rsidRPr="00C526C7">
        <w:rPr>
          <w:color w:val="000000"/>
          <w:sz w:val="28"/>
        </w:rPr>
        <w:t xml:space="preserve">, эффективный утеплитель из пенополистерола </w:t>
      </w:r>
      <w:r w:rsidR="00C526C7">
        <w:rPr>
          <w:color w:val="000000"/>
          <w:sz w:val="28"/>
        </w:rPr>
        <w:t>–</w:t>
      </w:r>
      <w:r w:rsidR="00C526C7" w:rsidRPr="00C526C7">
        <w:rPr>
          <w:color w:val="000000"/>
          <w:sz w:val="28"/>
        </w:rPr>
        <w:t xml:space="preserve"> 60</w:t>
      </w:r>
      <w:r w:rsidR="00C526C7">
        <w:rPr>
          <w:color w:val="000000"/>
          <w:sz w:val="28"/>
        </w:rPr>
        <w:t> </w:t>
      </w:r>
      <w:r w:rsidR="00C526C7" w:rsidRPr="00C526C7">
        <w:rPr>
          <w:color w:val="000000"/>
          <w:sz w:val="28"/>
        </w:rPr>
        <w:t>мм</w:t>
      </w:r>
      <w:r w:rsidRPr="00C526C7">
        <w:rPr>
          <w:color w:val="000000"/>
          <w:sz w:val="28"/>
        </w:rPr>
        <w:t>, легкобетонный блок – 200</w:t>
      </w:r>
      <w:r w:rsidR="00C526C7">
        <w:rPr>
          <w:color w:val="000000"/>
          <w:sz w:val="28"/>
        </w:rPr>
        <w:t> </w:t>
      </w:r>
      <w:r w:rsidR="00C526C7" w:rsidRPr="00C526C7">
        <w:rPr>
          <w:color w:val="000000"/>
          <w:sz w:val="28"/>
        </w:rPr>
        <w:t>мм</w:t>
      </w:r>
      <w:r w:rsidRPr="00C526C7">
        <w:rPr>
          <w:color w:val="000000"/>
          <w:sz w:val="28"/>
        </w:rPr>
        <w:t>.</w:t>
      </w:r>
    </w:p>
    <w:p w:rsidR="007D7F26" w:rsidRPr="00C526C7" w:rsidRDefault="007D7F26" w:rsidP="00C526C7">
      <w:pPr>
        <w:spacing w:line="360" w:lineRule="auto"/>
        <w:ind w:firstLine="709"/>
        <w:jc w:val="both"/>
        <w:rPr>
          <w:color w:val="000000"/>
          <w:sz w:val="28"/>
        </w:rPr>
      </w:pPr>
      <w:r w:rsidRPr="00C526C7">
        <w:rPr>
          <w:color w:val="000000"/>
          <w:sz w:val="28"/>
        </w:rPr>
        <w:t>Фундаменты</w:t>
      </w:r>
      <w:r w:rsidR="00C526C7">
        <w:rPr>
          <w:color w:val="000000"/>
          <w:sz w:val="28"/>
        </w:rPr>
        <w:t xml:space="preserve"> –</w:t>
      </w:r>
      <w:r w:rsidR="00C526C7" w:rsidRPr="00C526C7">
        <w:rPr>
          <w:color w:val="000000"/>
          <w:sz w:val="28"/>
        </w:rPr>
        <w:t xml:space="preserve"> мо</w:t>
      </w:r>
      <w:r w:rsidRPr="00C526C7">
        <w:rPr>
          <w:color w:val="000000"/>
          <w:sz w:val="28"/>
        </w:rPr>
        <w:t>нолитная железобетонная плита.</w:t>
      </w:r>
    </w:p>
    <w:p w:rsidR="007D7F26" w:rsidRPr="00C526C7" w:rsidRDefault="007D7F26" w:rsidP="00C526C7">
      <w:pPr>
        <w:spacing w:line="360" w:lineRule="auto"/>
        <w:ind w:firstLine="709"/>
        <w:jc w:val="both"/>
        <w:rPr>
          <w:color w:val="000000"/>
          <w:sz w:val="28"/>
        </w:rPr>
      </w:pPr>
      <w:r w:rsidRPr="00C526C7">
        <w:rPr>
          <w:color w:val="000000"/>
          <w:sz w:val="28"/>
        </w:rPr>
        <w:t>Стены подвала несущие из монолитного железобетона класса В20, толщиной 200</w:t>
      </w:r>
      <w:r w:rsidR="00C526C7">
        <w:rPr>
          <w:color w:val="000000"/>
          <w:sz w:val="28"/>
        </w:rPr>
        <w:t> </w:t>
      </w:r>
      <w:r w:rsidR="00C526C7" w:rsidRPr="00C526C7">
        <w:rPr>
          <w:color w:val="000000"/>
          <w:sz w:val="28"/>
        </w:rPr>
        <w:t>мм</w:t>
      </w:r>
      <w:r w:rsidRPr="00C526C7">
        <w:rPr>
          <w:color w:val="000000"/>
          <w:sz w:val="28"/>
        </w:rPr>
        <w:t>.</w:t>
      </w:r>
    </w:p>
    <w:p w:rsidR="007D7F26" w:rsidRPr="00C526C7" w:rsidRDefault="007D7F26" w:rsidP="00C526C7">
      <w:pPr>
        <w:spacing w:line="360" w:lineRule="auto"/>
        <w:ind w:firstLine="709"/>
        <w:jc w:val="both"/>
        <w:rPr>
          <w:color w:val="000000"/>
          <w:sz w:val="28"/>
        </w:rPr>
      </w:pPr>
      <w:r w:rsidRPr="00C526C7">
        <w:rPr>
          <w:color w:val="000000"/>
          <w:sz w:val="28"/>
        </w:rPr>
        <w:t>Перегородки в здании двух типов межквартирные и внутриквартирные выполненные из пенобетонных блоков размерами 600*300*100</w:t>
      </w:r>
      <w:r w:rsidR="00C526C7">
        <w:rPr>
          <w:color w:val="000000"/>
          <w:sz w:val="28"/>
        </w:rPr>
        <w:t> </w:t>
      </w:r>
      <w:r w:rsidR="00C526C7" w:rsidRPr="00C526C7">
        <w:rPr>
          <w:color w:val="000000"/>
          <w:sz w:val="28"/>
        </w:rPr>
        <w:t>мм</w:t>
      </w:r>
      <w:r w:rsidRPr="00C526C7">
        <w:rPr>
          <w:color w:val="000000"/>
          <w:sz w:val="28"/>
        </w:rPr>
        <w:t>. Внутриквартирные толщиной 100</w:t>
      </w:r>
      <w:r w:rsidR="00C526C7">
        <w:rPr>
          <w:color w:val="000000"/>
          <w:sz w:val="28"/>
        </w:rPr>
        <w:t> </w:t>
      </w:r>
      <w:r w:rsidR="00C526C7" w:rsidRPr="00C526C7">
        <w:rPr>
          <w:color w:val="000000"/>
          <w:sz w:val="28"/>
        </w:rPr>
        <w:t>мм</w:t>
      </w:r>
      <w:r w:rsidRPr="00C526C7">
        <w:rPr>
          <w:color w:val="000000"/>
          <w:sz w:val="28"/>
        </w:rPr>
        <w:t xml:space="preserve"> однослойные оштукатуренные с двух сторон. Межквартирные из двух рядов блоков с прослойкой из минераловатных полужестких плит толщиной 60</w:t>
      </w:r>
      <w:r w:rsidR="00C526C7">
        <w:rPr>
          <w:color w:val="000000"/>
          <w:sz w:val="28"/>
        </w:rPr>
        <w:t> </w:t>
      </w:r>
      <w:r w:rsidR="00C526C7" w:rsidRPr="00C526C7">
        <w:rPr>
          <w:color w:val="000000"/>
          <w:sz w:val="28"/>
        </w:rPr>
        <w:t>мм</w:t>
      </w:r>
      <w:r w:rsidRPr="00C526C7">
        <w:rPr>
          <w:color w:val="000000"/>
          <w:sz w:val="28"/>
        </w:rPr>
        <w:t>.</w:t>
      </w:r>
    </w:p>
    <w:p w:rsidR="007D7F26" w:rsidRPr="00C526C7" w:rsidRDefault="007D7F26" w:rsidP="00C526C7">
      <w:pPr>
        <w:spacing w:line="360" w:lineRule="auto"/>
        <w:ind w:firstLine="709"/>
        <w:jc w:val="both"/>
        <w:rPr>
          <w:color w:val="000000"/>
          <w:sz w:val="28"/>
        </w:rPr>
      </w:pPr>
      <w:r w:rsidRPr="00C526C7">
        <w:rPr>
          <w:color w:val="000000"/>
          <w:sz w:val="28"/>
        </w:rPr>
        <w:t>Железобетонные экраны ограждений балконов и лоджий толщиной 100</w:t>
      </w:r>
      <w:r w:rsidR="00C526C7">
        <w:rPr>
          <w:color w:val="000000"/>
          <w:sz w:val="28"/>
        </w:rPr>
        <w:t> </w:t>
      </w:r>
      <w:r w:rsidR="00C526C7" w:rsidRPr="00C526C7">
        <w:rPr>
          <w:color w:val="000000"/>
          <w:sz w:val="28"/>
        </w:rPr>
        <w:t>мм</w:t>
      </w:r>
      <w:r w:rsidRPr="00C526C7">
        <w:rPr>
          <w:color w:val="000000"/>
          <w:sz w:val="28"/>
        </w:rPr>
        <w:t xml:space="preserve"> с отделкой поверхности шпатлёвкой и последующей окраской фасадной краской </w:t>
      </w:r>
      <w:r w:rsidRPr="00C526C7">
        <w:rPr>
          <w:color w:val="000000"/>
          <w:sz w:val="28"/>
          <w:lang w:val="en-US"/>
        </w:rPr>
        <w:t>DYOTEX</w:t>
      </w:r>
      <w:r w:rsidRPr="00C526C7">
        <w:rPr>
          <w:color w:val="000000"/>
          <w:sz w:val="28"/>
        </w:rPr>
        <w:t>.</w:t>
      </w:r>
    </w:p>
    <w:p w:rsidR="007D7F26" w:rsidRPr="00C526C7" w:rsidRDefault="007D7F26" w:rsidP="00C526C7">
      <w:pPr>
        <w:spacing w:line="360" w:lineRule="auto"/>
        <w:ind w:firstLine="709"/>
        <w:jc w:val="both"/>
        <w:rPr>
          <w:color w:val="000000"/>
          <w:sz w:val="28"/>
        </w:rPr>
      </w:pPr>
      <w:r w:rsidRPr="00C526C7">
        <w:rPr>
          <w:color w:val="000000"/>
          <w:sz w:val="28"/>
        </w:rPr>
        <w:t>Окна, витражи, балконные и наружные двери металлопластиковые с остеклением стеклопакетами. Двери внутри квартир и офисов – деревянные. Входные двери квартир металлические с текстурированной поверхностью.</w:t>
      </w:r>
    </w:p>
    <w:p w:rsidR="007D7F26" w:rsidRPr="00C526C7" w:rsidRDefault="007D7F26" w:rsidP="00C526C7">
      <w:pPr>
        <w:spacing w:line="360" w:lineRule="auto"/>
        <w:ind w:firstLine="709"/>
        <w:jc w:val="both"/>
        <w:rPr>
          <w:color w:val="000000"/>
          <w:sz w:val="28"/>
        </w:rPr>
      </w:pPr>
      <w:r w:rsidRPr="00C526C7">
        <w:rPr>
          <w:color w:val="000000"/>
          <w:sz w:val="28"/>
        </w:rPr>
        <w:t>Кровля плоская совмещённая из 2</w:t>
      </w:r>
      <w:r w:rsidR="00C526C7">
        <w:rPr>
          <w:color w:val="000000"/>
          <w:sz w:val="28"/>
        </w:rPr>
        <w:noBreakHyphen/>
      </w:r>
      <w:r w:rsidR="00C526C7" w:rsidRPr="00C526C7">
        <w:rPr>
          <w:color w:val="000000"/>
          <w:sz w:val="28"/>
        </w:rPr>
        <w:t>х</w:t>
      </w:r>
      <w:r w:rsidRPr="00C526C7">
        <w:rPr>
          <w:color w:val="000000"/>
          <w:sz w:val="28"/>
        </w:rPr>
        <w:t xml:space="preserve">слойного рубероидного ковра с утеплителем из керамзитового гравия по стяжке из цементно </w:t>
      </w:r>
      <w:r w:rsidR="00C526C7">
        <w:rPr>
          <w:color w:val="000000"/>
          <w:sz w:val="28"/>
        </w:rPr>
        <w:t>–</w:t>
      </w:r>
      <w:r w:rsidR="00C526C7" w:rsidRPr="00C526C7">
        <w:rPr>
          <w:color w:val="000000"/>
          <w:sz w:val="28"/>
        </w:rPr>
        <w:t xml:space="preserve"> </w:t>
      </w:r>
      <w:r w:rsidRPr="00C526C7">
        <w:rPr>
          <w:color w:val="000000"/>
          <w:sz w:val="28"/>
        </w:rPr>
        <w:t>песчаного раствора. Пароизоляция и гидроизоляция выполнена из рубероида в один слой.</w:t>
      </w:r>
    </w:p>
    <w:p w:rsidR="007D7F26" w:rsidRPr="00C526C7" w:rsidRDefault="007D7F26" w:rsidP="00C526C7">
      <w:pPr>
        <w:spacing w:line="360" w:lineRule="auto"/>
        <w:ind w:firstLine="709"/>
        <w:jc w:val="both"/>
        <w:rPr>
          <w:b/>
          <w:color w:val="000000"/>
          <w:sz w:val="28"/>
        </w:rPr>
      </w:pPr>
    </w:p>
    <w:p w:rsidR="007D7F26" w:rsidRPr="00C526C7" w:rsidRDefault="00A24558" w:rsidP="00C526C7">
      <w:pPr>
        <w:spacing w:line="360" w:lineRule="auto"/>
        <w:ind w:firstLine="709"/>
        <w:jc w:val="both"/>
        <w:rPr>
          <w:b/>
          <w:color w:val="000000"/>
          <w:sz w:val="28"/>
        </w:rPr>
      </w:pPr>
      <w:r>
        <w:rPr>
          <w:b/>
          <w:color w:val="000000"/>
          <w:sz w:val="28"/>
        </w:rPr>
        <w:t>4.4 Инженерное оборудование</w:t>
      </w:r>
    </w:p>
    <w:p w:rsidR="00A24558" w:rsidRDefault="00A24558" w:rsidP="00C526C7">
      <w:pPr>
        <w:spacing w:line="360" w:lineRule="auto"/>
        <w:ind w:firstLine="709"/>
        <w:jc w:val="both"/>
        <w:rPr>
          <w:b/>
          <w:color w:val="000000"/>
          <w:sz w:val="28"/>
        </w:rPr>
      </w:pPr>
    </w:p>
    <w:p w:rsidR="00C526C7" w:rsidRDefault="00A24558" w:rsidP="00C526C7">
      <w:pPr>
        <w:spacing w:line="360" w:lineRule="auto"/>
        <w:ind w:firstLine="709"/>
        <w:jc w:val="both"/>
        <w:rPr>
          <w:b/>
          <w:color w:val="000000"/>
          <w:sz w:val="28"/>
        </w:rPr>
      </w:pPr>
      <w:r>
        <w:rPr>
          <w:b/>
          <w:color w:val="000000"/>
          <w:sz w:val="28"/>
        </w:rPr>
        <w:t>4.4.1 Отопление</w:t>
      </w:r>
    </w:p>
    <w:p w:rsidR="007D7F26" w:rsidRPr="00C526C7" w:rsidRDefault="007D7F26" w:rsidP="00C526C7">
      <w:pPr>
        <w:spacing w:line="360" w:lineRule="auto"/>
        <w:ind w:firstLine="709"/>
        <w:jc w:val="both"/>
        <w:rPr>
          <w:color w:val="000000"/>
          <w:sz w:val="28"/>
        </w:rPr>
      </w:pPr>
      <w:r w:rsidRPr="00C526C7">
        <w:rPr>
          <w:color w:val="000000"/>
          <w:sz w:val="28"/>
        </w:rPr>
        <w:t>Система отопления – центральная, водяная, однотрубная вертикальная с нижней разводкой магистралей, регулируемая.</w:t>
      </w:r>
    </w:p>
    <w:p w:rsidR="007D7F26" w:rsidRPr="00C526C7" w:rsidRDefault="007D7F26" w:rsidP="00C526C7">
      <w:pPr>
        <w:spacing w:line="360" w:lineRule="auto"/>
        <w:ind w:firstLine="709"/>
        <w:jc w:val="both"/>
        <w:rPr>
          <w:color w:val="000000"/>
          <w:sz w:val="28"/>
        </w:rPr>
      </w:pPr>
      <w:r w:rsidRPr="00C526C7">
        <w:rPr>
          <w:color w:val="000000"/>
          <w:sz w:val="28"/>
        </w:rPr>
        <w:t>На вводе теплоносителя в дом оборудуется автоматизированный индивидуальный тепловой пункт с узлом ввода, для регулирования действующих давлений в тепловой сети, централизованного приготовления горячей воды системы горячего водоснабжения здания.</w:t>
      </w:r>
    </w:p>
    <w:p w:rsidR="007D7F26" w:rsidRPr="00C526C7" w:rsidRDefault="007D7F26" w:rsidP="00C526C7">
      <w:pPr>
        <w:spacing w:line="360" w:lineRule="auto"/>
        <w:ind w:firstLine="709"/>
        <w:jc w:val="both"/>
        <w:rPr>
          <w:color w:val="000000"/>
          <w:sz w:val="28"/>
        </w:rPr>
      </w:pPr>
      <w:r w:rsidRPr="00C526C7">
        <w:rPr>
          <w:color w:val="000000"/>
          <w:sz w:val="28"/>
        </w:rPr>
        <w:t>После узла ввода теплоноситель подводится к узлу управления системы отопления с элеватором. Разводящие магистрали прокладываются по подвалу с уклоном i = 0,003 и изолируются от теплопотерь. Трубопроводы приняты из стальных электросварных труб по ГОСТ 3261</w:t>
      </w:r>
      <w:r w:rsidR="00C526C7">
        <w:rPr>
          <w:color w:val="000000"/>
          <w:sz w:val="28"/>
        </w:rPr>
        <w:t>–</w:t>
      </w:r>
      <w:r w:rsidR="00C526C7" w:rsidRPr="00C526C7">
        <w:rPr>
          <w:color w:val="000000"/>
          <w:sz w:val="28"/>
        </w:rPr>
        <w:t>7</w:t>
      </w:r>
      <w:r w:rsidRPr="00C526C7">
        <w:rPr>
          <w:color w:val="000000"/>
          <w:sz w:val="28"/>
        </w:rPr>
        <w:t>5.</w:t>
      </w:r>
    </w:p>
    <w:p w:rsidR="007D7F26" w:rsidRPr="00C526C7" w:rsidRDefault="007D7F26" w:rsidP="00C526C7">
      <w:pPr>
        <w:spacing w:line="360" w:lineRule="auto"/>
        <w:ind w:firstLine="709"/>
        <w:jc w:val="both"/>
        <w:rPr>
          <w:color w:val="000000"/>
          <w:sz w:val="28"/>
        </w:rPr>
      </w:pPr>
      <w:r w:rsidRPr="00C526C7">
        <w:rPr>
          <w:color w:val="000000"/>
          <w:sz w:val="28"/>
        </w:rPr>
        <w:t>Лестничные клетки не отапливаемые со сплошным остеклением.</w:t>
      </w:r>
    </w:p>
    <w:p w:rsidR="007D7F26" w:rsidRPr="00C526C7" w:rsidRDefault="007D7F26" w:rsidP="00C526C7">
      <w:pPr>
        <w:pStyle w:val="a7"/>
        <w:spacing w:after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C526C7">
        <w:rPr>
          <w:color w:val="000000"/>
          <w:sz w:val="28"/>
          <w:szCs w:val="28"/>
        </w:rPr>
        <w:t>Удаление воздуха из системы производится через воздушные краны, установленные на подводках к конвекторам верхнего этажа</w:t>
      </w:r>
    </w:p>
    <w:p w:rsidR="007D7F26" w:rsidRPr="00C526C7" w:rsidRDefault="007D7F26" w:rsidP="00C526C7">
      <w:pPr>
        <w:pStyle w:val="a7"/>
        <w:spacing w:after="0" w:line="360" w:lineRule="auto"/>
        <w:ind w:left="0" w:firstLine="709"/>
        <w:jc w:val="both"/>
        <w:rPr>
          <w:b/>
          <w:color w:val="000000"/>
          <w:sz w:val="28"/>
        </w:rPr>
      </w:pPr>
    </w:p>
    <w:p w:rsidR="00C526C7" w:rsidRDefault="00A24558" w:rsidP="00C526C7">
      <w:pPr>
        <w:spacing w:line="360" w:lineRule="auto"/>
        <w:ind w:firstLine="709"/>
        <w:jc w:val="both"/>
        <w:rPr>
          <w:b/>
          <w:color w:val="000000"/>
          <w:sz w:val="28"/>
        </w:rPr>
      </w:pPr>
      <w:r>
        <w:rPr>
          <w:b/>
          <w:color w:val="000000"/>
          <w:sz w:val="28"/>
        </w:rPr>
        <w:t>4.4.2 Вентиляция</w:t>
      </w:r>
    </w:p>
    <w:p w:rsidR="007D7F26" w:rsidRPr="00C526C7" w:rsidRDefault="007D7F26" w:rsidP="00C526C7">
      <w:pPr>
        <w:spacing w:line="360" w:lineRule="auto"/>
        <w:ind w:firstLine="709"/>
        <w:jc w:val="both"/>
        <w:rPr>
          <w:color w:val="000000"/>
          <w:sz w:val="28"/>
        </w:rPr>
      </w:pPr>
      <w:r w:rsidRPr="00C526C7">
        <w:rPr>
          <w:color w:val="000000"/>
          <w:sz w:val="28"/>
        </w:rPr>
        <w:t>В здании предусматривается приточно-вытяжная вентиляция с естественным побуждением. Вытяжка из кухни и санитарных узлов производится через индивидуальные каналы.</w:t>
      </w:r>
    </w:p>
    <w:p w:rsidR="007D7F26" w:rsidRPr="00C526C7" w:rsidRDefault="007D7F26" w:rsidP="00C526C7">
      <w:pPr>
        <w:spacing w:line="360" w:lineRule="auto"/>
        <w:ind w:firstLine="709"/>
        <w:jc w:val="both"/>
        <w:rPr>
          <w:color w:val="000000"/>
          <w:sz w:val="28"/>
        </w:rPr>
      </w:pPr>
    </w:p>
    <w:p w:rsidR="007D7F26" w:rsidRPr="00C526C7" w:rsidRDefault="00A24558" w:rsidP="00C526C7">
      <w:pPr>
        <w:spacing w:line="360" w:lineRule="auto"/>
        <w:ind w:firstLine="709"/>
        <w:jc w:val="both"/>
        <w:rPr>
          <w:b/>
          <w:color w:val="000000"/>
          <w:sz w:val="28"/>
        </w:rPr>
      </w:pPr>
      <w:r>
        <w:rPr>
          <w:b/>
          <w:color w:val="000000"/>
          <w:sz w:val="28"/>
        </w:rPr>
        <w:t>4.4.3. Водоснабжение</w:t>
      </w:r>
    </w:p>
    <w:p w:rsidR="007D7F26" w:rsidRPr="00C526C7" w:rsidRDefault="007D7F26" w:rsidP="00C526C7">
      <w:pPr>
        <w:spacing w:line="360" w:lineRule="auto"/>
        <w:ind w:firstLine="709"/>
        <w:jc w:val="both"/>
        <w:rPr>
          <w:color w:val="000000"/>
          <w:sz w:val="28"/>
        </w:rPr>
      </w:pPr>
      <w:r w:rsidRPr="00C526C7">
        <w:rPr>
          <w:color w:val="000000"/>
          <w:sz w:val="28"/>
        </w:rPr>
        <w:t>Водоснабжение произведено от сетей 1</w:t>
      </w:r>
      <w:r w:rsidR="00C526C7">
        <w:rPr>
          <w:color w:val="000000"/>
          <w:sz w:val="28"/>
        </w:rPr>
        <w:noBreakHyphen/>
      </w:r>
      <w:r w:rsidR="00C526C7" w:rsidRPr="00C526C7">
        <w:rPr>
          <w:color w:val="000000"/>
          <w:sz w:val="28"/>
        </w:rPr>
        <w:t>й</w:t>
      </w:r>
      <w:r w:rsidRPr="00C526C7">
        <w:rPr>
          <w:color w:val="000000"/>
          <w:sz w:val="28"/>
        </w:rPr>
        <w:t xml:space="preserve"> зоны водоснабжения, с устройством перемычки между существующими водоводами Ø 200 и Ø 300</w:t>
      </w:r>
      <w:r w:rsidR="00C526C7">
        <w:rPr>
          <w:color w:val="000000"/>
          <w:sz w:val="28"/>
        </w:rPr>
        <w:t> </w:t>
      </w:r>
      <w:r w:rsidR="00C526C7" w:rsidRPr="00C526C7">
        <w:rPr>
          <w:color w:val="000000"/>
          <w:sz w:val="28"/>
        </w:rPr>
        <w:t>мм</w:t>
      </w:r>
      <w:r w:rsidRPr="00C526C7">
        <w:rPr>
          <w:color w:val="000000"/>
          <w:sz w:val="28"/>
        </w:rPr>
        <w:t>. Подключение здания выполнено в существующем колодце от водовода</w:t>
      </w:r>
    </w:p>
    <w:p w:rsidR="00C526C7" w:rsidRDefault="007D7F26" w:rsidP="00C526C7">
      <w:pPr>
        <w:spacing w:line="360" w:lineRule="auto"/>
        <w:ind w:firstLine="709"/>
        <w:jc w:val="both"/>
        <w:rPr>
          <w:color w:val="000000"/>
          <w:sz w:val="28"/>
        </w:rPr>
      </w:pPr>
      <w:r w:rsidRPr="00C526C7">
        <w:rPr>
          <w:color w:val="000000"/>
          <w:sz w:val="28"/>
        </w:rPr>
        <w:t>Ø 300</w:t>
      </w:r>
      <w:r w:rsidR="00C526C7">
        <w:rPr>
          <w:color w:val="000000"/>
          <w:sz w:val="28"/>
        </w:rPr>
        <w:t> </w:t>
      </w:r>
      <w:r w:rsidR="00C526C7" w:rsidRPr="00C526C7">
        <w:rPr>
          <w:color w:val="000000"/>
          <w:sz w:val="28"/>
        </w:rPr>
        <w:t>мм</w:t>
      </w:r>
      <w:r w:rsidRPr="00C526C7">
        <w:rPr>
          <w:color w:val="000000"/>
          <w:sz w:val="28"/>
        </w:rPr>
        <w:t>. В соответствии со СНиП 2.04.02</w:t>
      </w:r>
      <w:r w:rsidR="00C526C7">
        <w:rPr>
          <w:color w:val="000000"/>
          <w:sz w:val="28"/>
        </w:rPr>
        <w:t>–</w:t>
      </w:r>
      <w:r w:rsidR="00C526C7" w:rsidRPr="00C526C7">
        <w:rPr>
          <w:color w:val="000000"/>
          <w:sz w:val="28"/>
        </w:rPr>
        <w:t>8</w:t>
      </w:r>
      <w:r w:rsidRPr="00C526C7">
        <w:rPr>
          <w:color w:val="000000"/>
          <w:sz w:val="28"/>
        </w:rPr>
        <w:t>4 трубы применены чугунные напорные. На сети согласно СНиП 2.04.02</w:t>
      </w:r>
      <w:r w:rsidR="00C526C7">
        <w:rPr>
          <w:color w:val="000000"/>
          <w:sz w:val="28"/>
        </w:rPr>
        <w:t>–</w:t>
      </w:r>
      <w:r w:rsidR="00C526C7" w:rsidRPr="00C526C7">
        <w:rPr>
          <w:color w:val="000000"/>
          <w:sz w:val="28"/>
        </w:rPr>
        <w:t>8</w:t>
      </w:r>
      <w:r w:rsidRPr="00C526C7">
        <w:rPr>
          <w:color w:val="000000"/>
          <w:sz w:val="28"/>
        </w:rPr>
        <w:t>4 установлена запорная регулирующая арматура для оперативных подключений. Глубина заложения сети до 2,5</w:t>
      </w:r>
      <w:r w:rsidR="00C526C7">
        <w:rPr>
          <w:color w:val="000000"/>
          <w:sz w:val="28"/>
        </w:rPr>
        <w:t> </w:t>
      </w:r>
      <w:r w:rsidR="00C526C7" w:rsidRPr="00C526C7">
        <w:rPr>
          <w:color w:val="000000"/>
          <w:sz w:val="28"/>
        </w:rPr>
        <w:t>м</w:t>
      </w:r>
      <w:r w:rsidRPr="00C526C7">
        <w:rPr>
          <w:color w:val="000000"/>
          <w:sz w:val="28"/>
        </w:rPr>
        <w:t>.</w:t>
      </w:r>
    </w:p>
    <w:p w:rsidR="00C526C7" w:rsidRDefault="007D7F26" w:rsidP="00C526C7">
      <w:pPr>
        <w:spacing w:line="360" w:lineRule="auto"/>
        <w:ind w:firstLine="709"/>
        <w:jc w:val="both"/>
        <w:rPr>
          <w:color w:val="000000"/>
          <w:sz w:val="28"/>
        </w:rPr>
      </w:pPr>
      <w:r w:rsidRPr="00C526C7">
        <w:rPr>
          <w:color w:val="000000"/>
          <w:sz w:val="28"/>
        </w:rPr>
        <w:t xml:space="preserve">Холодная вода подаётся на удовлетворение хозяйственно </w:t>
      </w:r>
      <w:r w:rsidR="00C526C7">
        <w:rPr>
          <w:color w:val="000000"/>
          <w:sz w:val="28"/>
        </w:rPr>
        <w:t>–</w:t>
      </w:r>
      <w:r w:rsidR="00C526C7" w:rsidRPr="00C526C7">
        <w:rPr>
          <w:color w:val="000000"/>
          <w:sz w:val="28"/>
        </w:rPr>
        <w:t xml:space="preserve"> </w:t>
      </w:r>
      <w:r w:rsidR="00A24558">
        <w:rPr>
          <w:color w:val="000000"/>
          <w:sz w:val="28"/>
        </w:rPr>
        <w:t xml:space="preserve">питьевых нужд. </w:t>
      </w:r>
      <w:r w:rsidRPr="00C526C7">
        <w:rPr>
          <w:color w:val="000000"/>
          <w:sz w:val="28"/>
        </w:rPr>
        <w:t>Предусматривается один ввод Д = 50</w:t>
      </w:r>
      <w:r w:rsidR="00C526C7">
        <w:rPr>
          <w:color w:val="000000"/>
          <w:sz w:val="28"/>
        </w:rPr>
        <w:t> </w:t>
      </w:r>
      <w:r w:rsidR="00C526C7" w:rsidRPr="00C526C7">
        <w:rPr>
          <w:color w:val="000000"/>
          <w:sz w:val="28"/>
        </w:rPr>
        <w:t>мм</w:t>
      </w:r>
      <w:r w:rsidRPr="00C526C7">
        <w:rPr>
          <w:color w:val="000000"/>
          <w:sz w:val="28"/>
        </w:rPr>
        <w:t>. Водомерный узел оборудуется в подвале сразу за вводом в здание. Учёт расход воды производится водомером типа «УКВ</w:t>
      </w:r>
      <w:r w:rsidR="00C526C7">
        <w:rPr>
          <w:color w:val="000000"/>
          <w:sz w:val="28"/>
        </w:rPr>
        <w:noBreakHyphen/>
      </w:r>
      <w:r w:rsidR="00C526C7" w:rsidRPr="00C526C7">
        <w:rPr>
          <w:color w:val="000000"/>
          <w:sz w:val="28"/>
        </w:rPr>
        <w:t>4</w:t>
      </w:r>
      <w:r w:rsidRPr="00C526C7">
        <w:rPr>
          <w:color w:val="000000"/>
          <w:sz w:val="28"/>
        </w:rPr>
        <w:t>0» д</w:t>
      </w:r>
      <w:r w:rsidR="00C526C7">
        <w:rPr>
          <w:color w:val="000000"/>
          <w:sz w:val="28"/>
        </w:rPr>
        <w:noBreakHyphen/>
      </w:r>
      <w:r w:rsidR="00C526C7" w:rsidRPr="00C526C7">
        <w:rPr>
          <w:color w:val="000000"/>
          <w:sz w:val="28"/>
        </w:rPr>
        <w:t>4</w:t>
      </w:r>
      <w:r w:rsidRPr="00C526C7">
        <w:rPr>
          <w:color w:val="000000"/>
          <w:sz w:val="28"/>
        </w:rPr>
        <w:t>0</w:t>
      </w:r>
      <w:r w:rsidR="00C526C7">
        <w:rPr>
          <w:color w:val="000000"/>
          <w:sz w:val="28"/>
        </w:rPr>
        <w:t> </w:t>
      </w:r>
      <w:r w:rsidR="00C526C7" w:rsidRPr="00C526C7">
        <w:rPr>
          <w:color w:val="000000"/>
          <w:sz w:val="28"/>
        </w:rPr>
        <w:t>мм</w:t>
      </w:r>
      <w:r w:rsidRPr="00C526C7">
        <w:rPr>
          <w:color w:val="000000"/>
          <w:sz w:val="28"/>
        </w:rPr>
        <w:t>.</w:t>
      </w:r>
    </w:p>
    <w:p w:rsidR="00C526C7" w:rsidRDefault="007D7F26" w:rsidP="00C526C7">
      <w:pPr>
        <w:spacing w:line="360" w:lineRule="auto"/>
        <w:ind w:firstLine="709"/>
        <w:jc w:val="both"/>
        <w:rPr>
          <w:color w:val="000000"/>
          <w:sz w:val="28"/>
        </w:rPr>
      </w:pPr>
      <w:r w:rsidRPr="00C526C7">
        <w:rPr>
          <w:color w:val="000000"/>
          <w:sz w:val="28"/>
        </w:rPr>
        <w:t>Схема внутреннего водоснабжения принята тупиковая. Стояки монтируются скрыто в сантехшахтах. Подводки к приборам открытые. Для доступа к вентилям предусматриваются лючки.</w:t>
      </w:r>
    </w:p>
    <w:p w:rsidR="007D7F26" w:rsidRPr="00C526C7" w:rsidRDefault="007D7F26" w:rsidP="00C526C7">
      <w:pPr>
        <w:spacing w:line="360" w:lineRule="auto"/>
        <w:ind w:firstLine="709"/>
        <w:jc w:val="both"/>
        <w:rPr>
          <w:color w:val="000000"/>
          <w:sz w:val="28"/>
        </w:rPr>
      </w:pPr>
      <w:r w:rsidRPr="00C526C7">
        <w:rPr>
          <w:color w:val="000000"/>
          <w:sz w:val="28"/>
        </w:rPr>
        <w:t>Трубопроводы монтируются из стальных водогазопроводных оцинкованных труб по ГОСТ 3262</w:t>
      </w:r>
      <w:r w:rsidR="00C526C7">
        <w:rPr>
          <w:color w:val="000000"/>
          <w:sz w:val="28"/>
        </w:rPr>
        <w:t>–</w:t>
      </w:r>
      <w:r w:rsidR="00C526C7" w:rsidRPr="00C526C7">
        <w:rPr>
          <w:color w:val="000000"/>
          <w:sz w:val="28"/>
        </w:rPr>
        <w:t>7</w:t>
      </w:r>
      <w:r w:rsidRPr="00C526C7">
        <w:rPr>
          <w:color w:val="000000"/>
          <w:sz w:val="28"/>
        </w:rPr>
        <w:t>5. Арматура принята из ковкого чугуна.</w:t>
      </w:r>
    </w:p>
    <w:p w:rsidR="007D7F26" w:rsidRPr="00C526C7" w:rsidRDefault="007D7F26" w:rsidP="00C526C7">
      <w:pPr>
        <w:spacing w:line="360" w:lineRule="auto"/>
        <w:ind w:firstLine="709"/>
        <w:jc w:val="both"/>
        <w:rPr>
          <w:b/>
          <w:color w:val="000000"/>
          <w:sz w:val="28"/>
        </w:rPr>
      </w:pPr>
    </w:p>
    <w:p w:rsidR="00C526C7" w:rsidRDefault="00D8070A" w:rsidP="00C526C7">
      <w:pPr>
        <w:spacing w:line="360" w:lineRule="auto"/>
        <w:ind w:firstLine="709"/>
        <w:jc w:val="both"/>
        <w:rPr>
          <w:b/>
          <w:color w:val="000000"/>
          <w:sz w:val="28"/>
        </w:rPr>
      </w:pPr>
      <w:r w:rsidRPr="00C526C7">
        <w:rPr>
          <w:b/>
          <w:color w:val="000000"/>
          <w:sz w:val="28"/>
        </w:rPr>
        <w:t xml:space="preserve">4.4.4 </w:t>
      </w:r>
      <w:r w:rsidR="00A24558">
        <w:rPr>
          <w:b/>
          <w:color w:val="000000"/>
          <w:sz w:val="28"/>
        </w:rPr>
        <w:t>Канализация</w:t>
      </w:r>
    </w:p>
    <w:p w:rsidR="007D7F26" w:rsidRPr="00C526C7" w:rsidRDefault="007D7F26" w:rsidP="00C526C7">
      <w:pPr>
        <w:spacing w:line="360" w:lineRule="auto"/>
        <w:ind w:firstLine="709"/>
        <w:jc w:val="both"/>
        <w:rPr>
          <w:color w:val="000000"/>
          <w:sz w:val="28"/>
        </w:rPr>
      </w:pPr>
      <w:r w:rsidRPr="00C526C7">
        <w:rPr>
          <w:color w:val="000000"/>
          <w:sz w:val="28"/>
        </w:rPr>
        <w:t>Отвод стоков от здания предусмотрен по запроектированной сети канализации Ø 150÷200</w:t>
      </w:r>
      <w:r w:rsidR="00C526C7">
        <w:rPr>
          <w:color w:val="000000"/>
          <w:sz w:val="28"/>
        </w:rPr>
        <w:t> </w:t>
      </w:r>
      <w:r w:rsidR="00C526C7" w:rsidRPr="00C526C7">
        <w:rPr>
          <w:color w:val="000000"/>
          <w:sz w:val="28"/>
        </w:rPr>
        <w:t>мм</w:t>
      </w:r>
      <w:r w:rsidRPr="00C526C7">
        <w:rPr>
          <w:color w:val="000000"/>
          <w:sz w:val="28"/>
        </w:rPr>
        <w:t xml:space="preserve"> до подключения к существующему коллектору</w:t>
      </w:r>
    </w:p>
    <w:p w:rsidR="00C526C7" w:rsidRDefault="007D7F26" w:rsidP="00C526C7">
      <w:pPr>
        <w:spacing w:line="360" w:lineRule="auto"/>
        <w:ind w:firstLine="709"/>
        <w:jc w:val="both"/>
        <w:rPr>
          <w:color w:val="000000"/>
          <w:sz w:val="28"/>
        </w:rPr>
      </w:pPr>
      <w:r w:rsidRPr="00C526C7">
        <w:rPr>
          <w:color w:val="000000"/>
          <w:sz w:val="28"/>
        </w:rPr>
        <w:t>Ø 300</w:t>
      </w:r>
      <w:r w:rsidR="00C526C7">
        <w:rPr>
          <w:color w:val="000000"/>
          <w:sz w:val="28"/>
        </w:rPr>
        <w:t> </w:t>
      </w:r>
      <w:r w:rsidR="00C526C7" w:rsidRPr="00C526C7">
        <w:rPr>
          <w:color w:val="000000"/>
          <w:sz w:val="28"/>
        </w:rPr>
        <w:t>мм</w:t>
      </w:r>
      <w:r w:rsidRPr="00C526C7">
        <w:rPr>
          <w:color w:val="000000"/>
          <w:sz w:val="28"/>
        </w:rPr>
        <w:t xml:space="preserve"> с устройством колодца на подключении.</w:t>
      </w:r>
      <w:r w:rsidRPr="00C526C7">
        <w:rPr>
          <w:color w:val="000000"/>
          <w:sz w:val="28"/>
        </w:rPr>
        <w:tab/>
        <w:t>Канализационная сеть запроектирована из асбестоцементных безнапорных труб по ГОСТ 1839</w:t>
      </w:r>
      <w:r w:rsidR="00C526C7">
        <w:rPr>
          <w:color w:val="000000"/>
          <w:sz w:val="28"/>
        </w:rPr>
        <w:t>–</w:t>
      </w:r>
      <w:r w:rsidR="00C526C7" w:rsidRPr="00C526C7">
        <w:rPr>
          <w:color w:val="000000"/>
          <w:sz w:val="28"/>
        </w:rPr>
        <w:t>8</w:t>
      </w:r>
      <w:r w:rsidRPr="00C526C7">
        <w:rPr>
          <w:color w:val="000000"/>
          <w:sz w:val="28"/>
        </w:rPr>
        <w:t>0 Ø 150÷200</w:t>
      </w:r>
      <w:r w:rsidR="00C526C7">
        <w:rPr>
          <w:color w:val="000000"/>
          <w:sz w:val="28"/>
        </w:rPr>
        <w:t> </w:t>
      </w:r>
      <w:r w:rsidR="00C526C7" w:rsidRPr="00C526C7">
        <w:rPr>
          <w:color w:val="000000"/>
          <w:sz w:val="28"/>
        </w:rPr>
        <w:t>мм</w:t>
      </w:r>
      <w:r w:rsidRPr="00C526C7">
        <w:rPr>
          <w:color w:val="000000"/>
          <w:sz w:val="28"/>
        </w:rPr>
        <w:t>.</w:t>
      </w:r>
    </w:p>
    <w:p w:rsidR="007D7F26" w:rsidRPr="00C526C7" w:rsidRDefault="007D7F26" w:rsidP="00C526C7">
      <w:pPr>
        <w:spacing w:line="360" w:lineRule="auto"/>
        <w:ind w:firstLine="709"/>
        <w:jc w:val="both"/>
        <w:rPr>
          <w:color w:val="000000"/>
          <w:sz w:val="28"/>
        </w:rPr>
      </w:pPr>
      <w:r w:rsidRPr="00C526C7">
        <w:rPr>
          <w:color w:val="000000"/>
          <w:sz w:val="28"/>
        </w:rPr>
        <w:t>На сети согласно СНиП II</w:t>
      </w:r>
      <w:r w:rsidR="00C526C7">
        <w:rPr>
          <w:color w:val="000000"/>
          <w:sz w:val="28"/>
        </w:rPr>
        <w:noBreakHyphen/>
      </w:r>
      <w:r w:rsidR="00C526C7" w:rsidRPr="00C526C7">
        <w:rPr>
          <w:color w:val="000000"/>
          <w:sz w:val="28"/>
        </w:rPr>
        <w:t>3</w:t>
      </w:r>
      <w:r w:rsidRPr="00C526C7">
        <w:rPr>
          <w:color w:val="000000"/>
          <w:sz w:val="28"/>
        </w:rPr>
        <w:t>2</w:t>
      </w:r>
      <w:r w:rsidR="00C526C7">
        <w:rPr>
          <w:color w:val="000000"/>
          <w:sz w:val="28"/>
        </w:rPr>
        <w:t>–</w:t>
      </w:r>
      <w:r w:rsidR="00C526C7" w:rsidRPr="00C526C7">
        <w:rPr>
          <w:color w:val="000000"/>
          <w:sz w:val="28"/>
        </w:rPr>
        <w:t>7</w:t>
      </w:r>
      <w:r w:rsidRPr="00C526C7">
        <w:rPr>
          <w:color w:val="000000"/>
          <w:sz w:val="28"/>
        </w:rPr>
        <w:t>4 в местах присоединения, изменения уклонов и направлений устанавливаются смотровые колодцы из сборных железобетонных элементов.</w:t>
      </w:r>
    </w:p>
    <w:p w:rsidR="007D7F26" w:rsidRPr="00C526C7" w:rsidRDefault="007D7F26" w:rsidP="00C526C7">
      <w:pPr>
        <w:spacing w:line="360" w:lineRule="auto"/>
        <w:ind w:firstLine="709"/>
        <w:jc w:val="both"/>
        <w:rPr>
          <w:color w:val="000000"/>
          <w:sz w:val="28"/>
        </w:rPr>
      </w:pPr>
    </w:p>
    <w:p w:rsidR="007D7F26" w:rsidRPr="00C526C7" w:rsidRDefault="00D8070A" w:rsidP="00C526C7">
      <w:pPr>
        <w:spacing w:line="360" w:lineRule="auto"/>
        <w:ind w:firstLine="709"/>
        <w:jc w:val="both"/>
        <w:rPr>
          <w:b/>
          <w:color w:val="000000"/>
          <w:sz w:val="28"/>
        </w:rPr>
      </w:pPr>
      <w:r w:rsidRPr="00C526C7">
        <w:rPr>
          <w:b/>
          <w:color w:val="000000"/>
          <w:sz w:val="28"/>
        </w:rPr>
        <w:t>4.4.5</w:t>
      </w:r>
      <w:r w:rsidR="00A24558">
        <w:rPr>
          <w:b/>
          <w:color w:val="000000"/>
          <w:sz w:val="28"/>
        </w:rPr>
        <w:t xml:space="preserve"> Электроснабжение</w:t>
      </w:r>
    </w:p>
    <w:p w:rsidR="007D7F26" w:rsidRPr="00C526C7" w:rsidRDefault="007D7F26" w:rsidP="00C526C7">
      <w:pPr>
        <w:spacing w:line="360" w:lineRule="auto"/>
        <w:ind w:firstLine="709"/>
        <w:jc w:val="both"/>
        <w:rPr>
          <w:color w:val="000000"/>
          <w:sz w:val="28"/>
        </w:rPr>
      </w:pPr>
      <w:r w:rsidRPr="00C526C7">
        <w:rPr>
          <w:color w:val="000000"/>
          <w:sz w:val="28"/>
        </w:rPr>
        <w:t>Электроснабжение проектируемого здания осуществляется от существующих сетей 380\220 В.</w:t>
      </w:r>
    </w:p>
    <w:p w:rsidR="007D7F26" w:rsidRPr="00C526C7" w:rsidRDefault="007D7F26" w:rsidP="00C526C7">
      <w:pPr>
        <w:spacing w:line="360" w:lineRule="auto"/>
        <w:ind w:firstLine="709"/>
        <w:jc w:val="both"/>
        <w:rPr>
          <w:color w:val="000000"/>
          <w:sz w:val="28"/>
        </w:rPr>
      </w:pPr>
      <w:r w:rsidRPr="00C526C7">
        <w:rPr>
          <w:color w:val="000000"/>
          <w:sz w:val="28"/>
        </w:rPr>
        <w:t>Расчётная потребляемая мощность – 68,1 кВт.</w:t>
      </w:r>
    </w:p>
    <w:p w:rsidR="007D7F26" w:rsidRPr="00C526C7" w:rsidRDefault="007D7F26" w:rsidP="00C526C7">
      <w:pPr>
        <w:spacing w:line="360" w:lineRule="auto"/>
        <w:ind w:firstLine="709"/>
        <w:jc w:val="both"/>
        <w:rPr>
          <w:color w:val="000000"/>
          <w:sz w:val="28"/>
        </w:rPr>
      </w:pPr>
      <w:r w:rsidRPr="00C526C7">
        <w:rPr>
          <w:color w:val="000000"/>
          <w:sz w:val="28"/>
        </w:rPr>
        <w:t>Напряжение силовой сети 380\220 В.</w:t>
      </w:r>
    </w:p>
    <w:p w:rsidR="007D7F26" w:rsidRPr="00C526C7" w:rsidRDefault="007D7F26" w:rsidP="00C526C7">
      <w:pPr>
        <w:spacing w:line="360" w:lineRule="auto"/>
        <w:ind w:firstLine="709"/>
        <w:jc w:val="both"/>
        <w:rPr>
          <w:color w:val="000000"/>
          <w:sz w:val="28"/>
        </w:rPr>
      </w:pPr>
      <w:r w:rsidRPr="00C526C7">
        <w:rPr>
          <w:color w:val="000000"/>
          <w:sz w:val="28"/>
        </w:rPr>
        <w:t>Напряжение сети рабочего освещения – 200 В.</w:t>
      </w:r>
    </w:p>
    <w:p w:rsidR="007D7F26" w:rsidRPr="00C526C7" w:rsidRDefault="007D7F26" w:rsidP="00C526C7">
      <w:pPr>
        <w:spacing w:line="360" w:lineRule="auto"/>
        <w:ind w:firstLine="709"/>
        <w:jc w:val="both"/>
        <w:rPr>
          <w:color w:val="000000"/>
          <w:sz w:val="28"/>
        </w:rPr>
      </w:pPr>
      <w:r w:rsidRPr="00C526C7">
        <w:rPr>
          <w:color w:val="000000"/>
          <w:sz w:val="28"/>
        </w:rPr>
        <w:t>По степени надёжности потребители электроэнергии, проектируемого здания относится к III категории.</w:t>
      </w:r>
    </w:p>
    <w:p w:rsidR="007D7F26" w:rsidRPr="00C526C7" w:rsidRDefault="007D7F26" w:rsidP="00C526C7">
      <w:pPr>
        <w:spacing w:line="360" w:lineRule="auto"/>
        <w:ind w:firstLine="709"/>
        <w:jc w:val="both"/>
        <w:rPr>
          <w:color w:val="000000"/>
          <w:sz w:val="28"/>
        </w:rPr>
      </w:pPr>
      <w:r w:rsidRPr="00C526C7">
        <w:rPr>
          <w:color w:val="000000"/>
          <w:sz w:val="28"/>
        </w:rPr>
        <w:t>Распределение электроэнергии в здании выполняется от вводного распределительного устройства типа ВРУ со встроенным счётчиком активной энергии, установленного в помещении электрощитовой.</w:t>
      </w:r>
    </w:p>
    <w:p w:rsidR="007D7F26" w:rsidRPr="00C526C7" w:rsidRDefault="007D7F26" w:rsidP="00C526C7">
      <w:pPr>
        <w:spacing w:line="360" w:lineRule="auto"/>
        <w:ind w:firstLine="709"/>
        <w:jc w:val="both"/>
        <w:rPr>
          <w:color w:val="000000"/>
          <w:sz w:val="28"/>
        </w:rPr>
      </w:pPr>
      <w:r w:rsidRPr="00C526C7">
        <w:rPr>
          <w:color w:val="000000"/>
          <w:sz w:val="28"/>
        </w:rPr>
        <w:t>Для освещения встроенных офисных помещений здания проектом предусмотрено общее равномерное рабочее освещение. Для освещения рабочих помещений устанавливаются светильники с люминесцентными лампами и лампами накаливания.</w:t>
      </w:r>
    </w:p>
    <w:p w:rsidR="007D7F26" w:rsidRPr="00C526C7" w:rsidRDefault="007D7F26" w:rsidP="00C526C7">
      <w:pPr>
        <w:spacing w:line="360" w:lineRule="auto"/>
        <w:ind w:firstLine="709"/>
        <w:jc w:val="both"/>
        <w:rPr>
          <w:color w:val="000000"/>
          <w:sz w:val="28"/>
        </w:rPr>
      </w:pPr>
      <w:r w:rsidRPr="00C526C7">
        <w:rPr>
          <w:color w:val="000000"/>
          <w:sz w:val="28"/>
        </w:rPr>
        <w:t>Групповая сеть электроосвещения выполняется кабелем ВВГ – 660 сечением 1,5</w:t>
      </w:r>
      <w:r w:rsidR="00C526C7">
        <w:rPr>
          <w:color w:val="000000"/>
          <w:sz w:val="28"/>
        </w:rPr>
        <w:t> </w:t>
      </w:r>
      <w:r w:rsidR="00C526C7" w:rsidRPr="00C526C7">
        <w:rPr>
          <w:color w:val="000000"/>
          <w:sz w:val="28"/>
        </w:rPr>
        <w:t>мм</w:t>
      </w:r>
      <w:r w:rsidRPr="00C526C7">
        <w:rPr>
          <w:color w:val="000000"/>
          <w:sz w:val="28"/>
        </w:rPr>
        <w:t xml:space="preserve"> – осветительная сеть, 2,5 и 4</w:t>
      </w:r>
      <w:r w:rsidR="00C526C7">
        <w:rPr>
          <w:color w:val="000000"/>
          <w:sz w:val="28"/>
        </w:rPr>
        <w:t> </w:t>
      </w:r>
      <w:r w:rsidR="00C526C7" w:rsidRPr="00C526C7">
        <w:rPr>
          <w:color w:val="000000"/>
          <w:sz w:val="28"/>
        </w:rPr>
        <w:t>мм</w:t>
      </w:r>
      <w:r w:rsidRPr="00C526C7">
        <w:rPr>
          <w:color w:val="000000"/>
          <w:sz w:val="28"/>
        </w:rPr>
        <w:t xml:space="preserve"> – розеточная сеть и сеть электронагревательных приборов, прокладываемых скрыто в монолитных колоннах, диафрагмах перекрытиях</w:t>
      </w:r>
      <w:r w:rsidR="00C526C7">
        <w:rPr>
          <w:color w:val="000000"/>
          <w:sz w:val="28"/>
        </w:rPr>
        <w:t xml:space="preserve"> </w:t>
      </w:r>
      <w:r w:rsidRPr="00C526C7">
        <w:rPr>
          <w:color w:val="000000"/>
          <w:sz w:val="28"/>
        </w:rPr>
        <w:t>в гофрированных винипластовых трубках во время монолитных работ.</w:t>
      </w:r>
    </w:p>
    <w:p w:rsidR="007D7F26" w:rsidRPr="00C526C7" w:rsidRDefault="007D7F26" w:rsidP="00C526C7">
      <w:pPr>
        <w:spacing w:line="360" w:lineRule="auto"/>
        <w:ind w:firstLine="709"/>
        <w:jc w:val="both"/>
        <w:rPr>
          <w:color w:val="000000"/>
          <w:sz w:val="28"/>
        </w:rPr>
      </w:pPr>
      <w:r w:rsidRPr="00C526C7">
        <w:rPr>
          <w:color w:val="000000"/>
          <w:sz w:val="28"/>
        </w:rPr>
        <w:t>Для обеспечения безопасности от поражения электрическим током все металлические нетоковедущие части электрооборудования должны быть надёжно занулены. В качестве зануляющего проводника используется нулевой защитный проводник в групповой сети, а в питающей сети – нулевая жила кабеля и нулевой провод.</w:t>
      </w:r>
    </w:p>
    <w:p w:rsidR="007D7F26" w:rsidRPr="00C526C7" w:rsidRDefault="007D7F26" w:rsidP="00C526C7">
      <w:pPr>
        <w:spacing w:line="360" w:lineRule="auto"/>
        <w:ind w:firstLine="709"/>
        <w:jc w:val="both"/>
        <w:rPr>
          <w:b/>
          <w:color w:val="000000"/>
          <w:sz w:val="28"/>
        </w:rPr>
      </w:pPr>
    </w:p>
    <w:p w:rsidR="007D7F26" w:rsidRPr="00C526C7" w:rsidRDefault="007D7F26" w:rsidP="00C526C7">
      <w:pPr>
        <w:spacing w:line="360" w:lineRule="auto"/>
        <w:ind w:firstLine="709"/>
        <w:jc w:val="both"/>
        <w:rPr>
          <w:b/>
          <w:color w:val="000000"/>
          <w:sz w:val="28"/>
          <w:szCs w:val="32"/>
        </w:rPr>
      </w:pPr>
      <w:r w:rsidRPr="00C526C7">
        <w:rPr>
          <w:b/>
          <w:color w:val="000000"/>
          <w:sz w:val="28"/>
          <w:szCs w:val="32"/>
        </w:rPr>
        <w:t>4.5 Внутренняя отд</w:t>
      </w:r>
      <w:r w:rsidR="00A24558">
        <w:rPr>
          <w:b/>
          <w:color w:val="000000"/>
          <w:sz w:val="28"/>
          <w:szCs w:val="32"/>
        </w:rPr>
        <w:t>елка помещений и решения фасада</w:t>
      </w:r>
    </w:p>
    <w:p w:rsidR="00A24558" w:rsidRDefault="00A24558" w:rsidP="00C526C7">
      <w:pPr>
        <w:spacing w:line="360" w:lineRule="auto"/>
        <w:ind w:firstLine="709"/>
        <w:jc w:val="both"/>
        <w:rPr>
          <w:color w:val="000000"/>
          <w:sz w:val="28"/>
        </w:rPr>
      </w:pPr>
    </w:p>
    <w:p w:rsidR="007D7F26" w:rsidRPr="00C526C7" w:rsidRDefault="007D7F26" w:rsidP="00C526C7">
      <w:pPr>
        <w:spacing w:line="360" w:lineRule="auto"/>
        <w:ind w:firstLine="709"/>
        <w:jc w:val="both"/>
        <w:rPr>
          <w:color w:val="000000"/>
          <w:sz w:val="28"/>
        </w:rPr>
      </w:pPr>
      <w:r w:rsidRPr="00C526C7">
        <w:rPr>
          <w:color w:val="000000"/>
          <w:sz w:val="28"/>
        </w:rPr>
        <w:t>Внутренняя отделка помещений выполняется в зависимости от типа и назначения помещений, а также от вида отделываемой поверхности.</w:t>
      </w:r>
    </w:p>
    <w:p w:rsidR="007D7F26" w:rsidRPr="00C526C7" w:rsidRDefault="007D7F26" w:rsidP="00C526C7">
      <w:pPr>
        <w:spacing w:line="360" w:lineRule="auto"/>
        <w:ind w:firstLine="709"/>
        <w:jc w:val="both"/>
        <w:rPr>
          <w:color w:val="000000"/>
          <w:sz w:val="28"/>
        </w:rPr>
      </w:pPr>
      <w:r w:rsidRPr="00C526C7">
        <w:rPr>
          <w:color w:val="000000"/>
          <w:sz w:val="28"/>
        </w:rPr>
        <w:t>Поверхности потолков шпатлюются в два слоя мелоклеевой шпатлёвкой и подготавливаются под окраску. Окраска производится улучшенная водоэмульсионными составами во всех помещениях с первого по шестнадцатый этажи, простая известковая – потолка техэтажа.</w:t>
      </w:r>
    </w:p>
    <w:p w:rsidR="007D7F26" w:rsidRPr="00C526C7" w:rsidRDefault="007D7F26" w:rsidP="00C526C7">
      <w:pPr>
        <w:spacing w:line="360" w:lineRule="auto"/>
        <w:ind w:firstLine="709"/>
        <w:jc w:val="both"/>
        <w:rPr>
          <w:color w:val="000000"/>
          <w:sz w:val="28"/>
        </w:rPr>
      </w:pPr>
      <w:r w:rsidRPr="00C526C7">
        <w:rPr>
          <w:color w:val="000000"/>
          <w:sz w:val="28"/>
        </w:rPr>
        <w:t>Бетонные поверхности стен шпаклюют в два слоя мелоклеевой шпаклёвкой, а по поверхности стен из пенобетонных блоков выполняют улучшенную штукатурку цементно-известковым раствором с последующей шпаклёвкой. Стены жилых комнат, коридоров, прихожих оклеивают обоями, тиснёнными плотными; кладовых, стен кухонь и санузлов над панелями, кладовые, внеквартирные коридоры, лестничная клетка, лифтовой холл, машинное отделение лифта, мусорокамера – окраска улучшенная водоэмульсионными составами.</w:t>
      </w:r>
    </w:p>
    <w:p w:rsidR="007D7F26" w:rsidRPr="00C526C7" w:rsidRDefault="007D7F26" w:rsidP="00C526C7">
      <w:pPr>
        <w:spacing w:line="360" w:lineRule="auto"/>
        <w:ind w:firstLine="709"/>
        <w:jc w:val="both"/>
        <w:rPr>
          <w:color w:val="000000"/>
          <w:sz w:val="28"/>
        </w:rPr>
      </w:pPr>
      <w:r w:rsidRPr="00C526C7">
        <w:rPr>
          <w:color w:val="000000"/>
          <w:sz w:val="28"/>
        </w:rPr>
        <w:t>Облицовку керамическими плитками производят по всей длине кухонного фронта высотой 0,6</w:t>
      </w:r>
      <w:r w:rsidR="00C526C7">
        <w:rPr>
          <w:color w:val="000000"/>
          <w:sz w:val="28"/>
        </w:rPr>
        <w:t> </w:t>
      </w:r>
      <w:r w:rsidR="00C526C7" w:rsidRPr="00C526C7">
        <w:rPr>
          <w:color w:val="000000"/>
          <w:sz w:val="28"/>
        </w:rPr>
        <w:t>м</w:t>
      </w:r>
      <w:r w:rsidRPr="00C526C7">
        <w:rPr>
          <w:color w:val="000000"/>
          <w:sz w:val="28"/>
        </w:rPr>
        <w:t xml:space="preserve"> между напольными и навесными шкафами, включая навесные стены у плиты и мойки. В ванных комнатах керамическую плитку применяют для облицовки стен, к которым примыкают санитарные приборы на высоту 1,8</w:t>
      </w:r>
      <w:r w:rsidR="00C526C7">
        <w:rPr>
          <w:color w:val="000000"/>
          <w:sz w:val="28"/>
        </w:rPr>
        <w:t> </w:t>
      </w:r>
      <w:r w:rsidR="00C526C7" w:rsidRPr="00C526C7">
        <w:rPr>
          <w:color w:val="000000"/>
          <w:sz w:val="28"/>
        </w:rPr>
        <w:t>м</w:t>
      </w:r>
      <w:r w:rsidRPr="00C526C7">
        <w:rPr>
          <w:color w:val="000000"/>
          <w:sz w:val="28"/>
        </w:rPr>
        <w:t xml:space="preserve"> и для устройства экрана перед ванной, при этом скрытые участки стен за ванной не облицовываются. В туалетах и для облицовки остальных участков стен ванных керамическую плитку применять только в цокольной части на высоту 1,5</w:t>
      </w:r>
      <w:r w:rsidR="00C526C7">
        <w:rPr>
          <w:color w:val="000000"/>
          <w:sz w:val="28"/>
        </w:rPr>
        <w:t> </w:t>
      </w:r>
      <w:r w:rsidR="00C526C7" w:rsidRPr="00C526C7">
        <w:rPr>
          <w:color w:val="000000"/>
          <w:sz w:val="28"/>
        </w:rPr>
        <w:t>м</w:t>
      </w:r>
      <w:r w:rsidRPr="00C526C7">
        <w:rPr>
          <w:color w:val="000000"/>
          <w:sz w:val="28"/>
        </w:rPr>
        <w:t>.</w:t>
      </w:r>
    </w:p>
    <w:p w:rsidR="007D7F26" w:rsidRPr="00C526C7" w:rsidRDefault="007D7F26" w:rsidP="00C526C7">
      <w:pPr>
        <w:spacing w:line="360" w:lineRule="auto"/>
        <w:ind w:firstLine="709"/>
        <w:jc w:val="both"/>
        <w:rPr>
          <w:color w:val="000000"/>
          <w:sz w:val="28"/>
        </w:rPr>
      </w:pPr>
      <w:r w:rsidRPr="00C526C7">
        <w:rPr>
          <w:color w:val="000000"/>
          <w:sz w:val="28"/>
        </w:rPr>
        <w:t>Наружные стены 1</w:t>
      </w:r>
      <w:r w:rsidR="00C526C7">
        <w:rPr>
          <w:color w:val="000000"/>
          <w:sz w:val="28"/>
        </w:rPr>
        <w:t>–</w:t>
      </w:r>
      <w:r w:rsidR="00C526C7" w:rsidRPr="00C526C7">
        <w:rPr>
          <w:color w:val="000000"/>
          <w:sz w:val="28"/>
        </w:rPr>
        <w:t>1</w:t>
      </w:r>
      <w:r w:rsidRPr="00C526C7">
        <w:rPr>
          <w:color w:val="000000"/>
          <w:sz w:val="28"/>
        </w:rPr>
        <w:t>6 этажа фасада здания облицовываются кирпичом лицевым керамическим Елизаветинского завода.</w:t>
      </w:r>
    </w:p>
    <w:p w:rsidR="007D7F26" w:rsidRPr="00C526C7" w:rsidRDefault="007D7F26" w:rsidP="00C526C7">
      <w:pPr>
        <w:spacing w:line="360" w:lineRule="auto"/>
        <w:ind w:firstLine="709"/>
        <w:jc w:val="both"/>
        <w:rPr>
          <w:color w:val="000000"/>
          <w:sz w:val="28"/>
        </w:rPr>
      </w:pPr>
      <w:r w:rsidRPr="00C526C7">
        <w:rPr>
          <w:color w:val="000000"/>
          <w:sz w:val="28"/>
        </w:rPr>
        <w:t xml:space="preserve">Бетонные элементы фасада (ограждения балконов, пояски плит перекрытия, парапет) шпатлёвка с последующей покраской фасадной краской </w:t>
      </w:r>
      <w:r w:rsidR="00C526C7">
        <w:rPr>
          <w:color w:val="000000"/>
          <w:sz w:val="28"/>
        </w:rPr>
        <w:t>«</w:t>
      </w:r>
      <w:r w:rsidR="00C526C7" w:rsidRPr="00C526C7">
        <w:rPr>
          <w:color w:val="000000"/>
          <w:sz w:val="28"/>
          <w:lang w:val="en-US"/>
        </w:rPr>
        <w:t>SAFRAMAR</w:t>
      </w:r>
      <w:r w:rsidR="00C526C7">
        <w:rPr>
          <w:color w:val="000000"/>
          <w:sz w:val="28"/>
        </w:rPr>
        <w:t>»</w:t>
      </w:r>
      <w:r w:rsidR="00C526C7" w:rsidRPr="00C526C7">
        <w:rPr>
          <w:color w:val="000000"/>
          <w:sz w:val="28"/>
        </w:rPr>
        <w:t xml:space="preserve"> </w:t>
      </w:r>
      <w:r w:rsidRPr="00C526C7">
        <w:rPr>
          <w:color w:val="000000"/>
          <w:sz w:val="28"/>
        </w:rPr>
        <w:t>цвет желтый.</w:t>
      </w:r>
    </w:p>
    <w:p w:rsidR="007D7F26" w:rsidRPr="00C526C7" w:rsidRDefault="007D7F26" w:rsidP="00C526C7">
      <w:pPr>
        <w:spacing w:line="360" w:lineRule="auto"/>
        <w:ind w:firstLine="709"/>
        <w:jc w:val="both"/>
        <w:rPr>
          <w:color w:val="000000"/>
          <w:sz w:val="28"/>
        </w:rPr>
      </w:pPr>
      <w:r w:rsidRPr="00C526C7">
        <w:rPr>
          <w:color w:val="000000"/>
          <w:sz w:val="28"/>
        </w:rPr>
        <w:t>Цоколь, входы, цветочницы облицовываются шлифованными плитами песчаника со снятой фаской.</w:t>
      </w:r>
    </w:p>
    <w:p w:rsidR="007D7F26" w:rsidRPr="00C526C7" w:rsidRDefault="007D7F26" w:rsidP="00C526C7">
      <w:pPr>
        <w:spacing w:line="360" w:lineRule="auto"/>
        <w:ind w:firstLine="709"/>
        <w:jc w:val="both"/>
        <w:rPr>
          <w:color w:val="000000"/>
          <w:sz w:val="28"/>
        </w:rPr>
      </w:pPr>
      <w:r w:rsidRPr="00C526C7">
        <w:rPr>
          <w:color w:val="000000"/>
          <w:sz w:val="28"/>
        </w:rPr>
        <w:t>Входные наружные двери, ворота гаража, металлические элементы фасадов, переплёты окон, витражей и балконных дверей – окраска эмалью ПФ</w:t>
      </w:r>
      <w:r w:rsidR="00C526C7">
        <w:rPr>
          <w:color w:val="000000"/>
          <w:sz w:val="28"/>
        </w:rPr>
        <w:noBreakHyphen/>
      </w:r>
      <w:r w:rsidR="00C526C7" w:rsidRPr="00C526C7">
        <w:rPr>
          <w:color w:val="000000"/>
          <w:sz w:val="28"/>
        </w:rPr>
        <w:t>1</w:t>
      </w:r>
      <w:r w:rsidRPr="00C526C7">
        <w:rPr>
          <w:color w:val="000000"/>
          <w:sz w:val="28"/>
        </w:rPr>
        <w:t>15 в два слоя по грунтовке ГФ</w:t>
      </w:r>
      <w:r w:rsidR="00C526C7">
        <w:rPr>
          <w:color w:val="000000"/>
          <w:sz w:val="28"/>
        </w:rPr>
        <w:noBreakHyphen/>
      </w:r>
      <w:r w:rsidR="00C526C7" w:rsidRPr="00C526C7">
        <w:rPr>
          <w:color w:val="000000"/>
          <w:sz w:val="28"/>
        </w:rPr>
        <w:t>0</w:t>
      </w:r>
      <w:r w:rsidRPr="00C526C7">
        <w:rPr>
          <w:color w:val="000000"/>
          <w:sz w:val="28"/>
        </w:rPr>
        <w:t>20.</w:t>
      </w:r>
    </w:p>
    <w:p w:rsidR="00A24558" w:rsidRDefault="00A24558" w:rsidP="00C526C7">
      <w:pPr>
        <w:pStyle w:val="1"/>
        <w:keepNext w:val="0"/>
        <w:spacing w:line="360" w:lineRule="auto"/>
        <w:ind w:firstLine="709"/>
        <w:jc w:val="both"/>
        <w:rPr>
          <w:b/>
          <w:color w:val="000000"/>
          <w:sz w:val="28"/>
          <w:szCs w:val="28"/>
          <w:lang w:val="ru-RU"/>
        </w:rPr>
      </w:pPr>
    </w:p>
    <w:p w:rsidR="00A24558" w:rsidRDefault="00A24558" w:rsidP="00C526C7">
      <w:pPr>
        <w:pStyle w:val="1"/>
        <w:keepNext w:val="0"/>
        <w:spacing w:line="360" w:lineRule="auto"/>
        <w:ind w:firstLine="709"/>
        <w:jc w:val="both"/>
        <w:rPr>
          <w:b/>
          <w:color w:val="000000"/>
          <w:sz w:val="28"/>
          <w:szCs w:val="28"/>
          <w:lang w:val="ru-RU"/>
        </w:rPr>
      </w:pPr>
    </w:p>
    <w:p w:rsidR="000600F0" w:rsidRPr="00C526C7" w:rsidRDefault="00A24558" w:rsidP="00C526C7">
      <w:pPr>
        <w:pStyle w:val="1"/>
        <w:keepNext w:val="0"/>
        <w:spacing w:line="360" w:lineRule="auto"/>
        <w:ind w:firstLine="709"/>
        <w:jc w:val="both"/>
        <w:rPr>
          <w:b/>
          <w:color w:val="000000"/>
          <w:sz w:val="28"/>
          <w:szCs w:val="28"/>
          <w:lang w:val="ru-RU"/>
        </w:rPr>
      </w:pPr>
      <w:r>
        <w:rPr>
          <w:b/>
          <w:color w:val="000000"/>
          <w:sz w:val="28"/>
          <w:szCs w:val="28"/>
          <w:lang w:val="ru-RU"/>
        </w:rPr>
        <w:br w:type="page"/>
      </w:r>
      <w:r w:rsidR="000600F0" w:rsidRPr="00C526C7">
        <w:rPr>
          <w:b/>
          <w:color w:val="000000"/>
          <w:sz w:val="28"/>
          <w:szCs w:val="28"/>
          <w:lang w:val="ru-RU"/>
        </w:rPr>
        <w:t>5.1 Общие положения</w:t>
      </w:r>
    </w:p>
    <w:p w:rsidR="000600F0" w:rsidRPr="00C526C7" w:rsidRDefault="000600F0" w:rsidP="00C526C7">
      <w:pPr>
        <w:pStyle w:val="a7"/>
        <w:spacing w:after="0" w:line="360" w:lineRule="auto"/>
        <w:ind w:left="0" w:firstLine="709"/>
        <w:jc w:val="both"/>
        <w:rPr>
          <w:color w:val="000000"/>
          <w:sz w:val="28"/>
        </w:rPr>
      </w:pPr>
    </w:p>
    <w:p w:rsidR="000600F0" w:rsidRPr="00C526C7" w:rsidRDefault="003E14B4" w:rsidP="00C526C7">
      <w:pPr>
        <w:pStyle w:val="a7"/>
        <w:spacing w:after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C526C7">
        <w:rPr>
          <w:color w:val="000000"/>
          <w:sz w:val="28"/>
          <w:szCs w:val="28"/>
        </w:rPr>
        <w:t>Настоящий расчет выполнен</w:t>
      </w:r>
      <w:r w:rsidR="000600F0" w:rsidRPr="00C526C7">
        <w:rPr>
          <w:color w:val="000000"/>
          <w:sz w:val="28"/>
          <w:szCs w:val="28"/>
        </w:rPr>
        <w:t xml:space="preserve"> на ПВЭМ с использованием вычислительного комплекса «</w:t>
      </w:r>
      <w:r w:rsidRPr="00C526C7">
        <w:rPr>
          <w:color w:val="000000"/>
          <w:sz w:val="28"/>
          <w:szCs w:val="28"/>
          <w:lang w:val="en-US"/>
        </w:rPr>
        <w:t>Lira</w:t>
      </w:r>
      <w:r w:rsidRPr="00C526C7">
        <w:rPr>
          <w:color w:val="000000"/>
          <w:sz w:val="28"/>
          <w:szCs w:val="28"/>
        </w:rPr>
        <w:t xml:space="preserve"> 9.00</w:t>
      </w:r>
      <w:r w:rsidR="000600F0" w:rsidRPr="00C526C7">
        <w:rPr>
          <w:color w:val="000000"/>
          <w:sz w:val="28"/>
          <w:szCs w:val="28"/>
        </w:rPr>
        <w:t>» в соответствии с действующими в настоящее время строительными нормами и правилами. Вычислительный комплекс реализует метод конечных элементов и предоставляет возможность выполнять расчет на статические и сейсмические нагрузки согласно требованиям СНиП 2.01.07</w:t>
      </w:r>
      <w:r w:rsidR="00C526C7">
        <w:rPr>
          <w:color w:val="000000"/>
          <w:sz w:val="28"/>
          <w:szCs w:val="28"/>
        </w:rPr>
        <w:t>–</w:t>
      </w:r>
      <w:r w:rsidR="00C526C7" w:rsidRPr="00C526C7">
        <w:rPr>
          <w:color w:val="000000"/>
          <w:sz w:val="28"/>
          <w:szCs w:val="28"/>
        </w:rPr>
        <w:t>8</w:t>
      </w:r>
      <w:r w:rsidR="000600F0" w:rsidRPr="00C526C7">
        <w:rPr>
          <w:color w:val="000000"/>
          <w:sz w:val="28"/>
          <w:szCs w:val="28"/>
        </w:rPr>
        <w:t>5</w:t>
      </w:r>
      <w:r w:rsidR="000600F0" w:rsidRPr="00C526C7">
        <w:rPr>
          <w:color w:val="000000"/>
          <w:sz w:val="28"/>
          <w:szCs w:val="28"/>
          <w:vertAlign w:val="superscript"/>
        </w:rPr>
        <w:t>*</w:t>
      </w:r>
      <w:r w:rsidR="000600F0" w:rsidRPr="00C526C7">
        <w:rPr>
          <w:color w:val="000000"/>
          <w:sz w:val="28"/>
          <w:szCs w:val="28"/>
        </w:rPr>
        <w:t xml:space="preserve"> «Нагрузки и воздействия», СНиП </w:t>
      </w:r>
      <w:r w:rsidR="000600F0" w:rsidRPr="00C526C7">
        <w:rPr>
          <w:color w:val="000000"/>
          <w:sz w:val="28"/>
          <w:szCs w:val="28"/>
          <w:lang w:val="en-US"/>
        </w:rPr>
        <w:t>II</w:t>
      </w:r>
      <w:r w:rsidR="00C526C7">
        <w:rPr>
          <w:color w:val="000000"/>
          <w:sz w:val="28"/>
          <w:szCs w:val="28"/>
        </w:rPr>
        <w:noBreakHyphen/>
      </w:r>
      <w:r w:rsidR="00C526C7" w:rsidRPr="00C526C7">
        <w:rPr>
          <w:color w:val="000000"/>
          <w:sz w:val="28"/>
          <w:szCs w:val="28"/>
        </w:rPr>
        <w:t>7</w:t>
      </w:r>
      <w:r w:rsidR="00C526C7">
        <w:rPr>
          <w:color w:val="000000"/>
          <w:sz w:val="28"/>
          <w:szCs w:val="28"/>
        </w:rPr>
        <w:t>–</w:t>
      </w:r>
      <w:r w:rsidR="00C526C7" w:rsidRPr="00C526C7">
        <w:rPr>
          <w:color w:val="000000"/>
          <w:sz w:val="28"/>
          <w:szCs w:val="28"/>
        </w:rPr>
        <w:t>8</w:t>
      </w:r>
      <w:r w:rsidR="000600F0" w:rsidRPr="00C526C7">
        <w:rPr>
          <w:color w:val="000000"/>
          <w:sz w:val="28"/>
          <w:szCs w:val="28"/>
        </w:rPr>
        <w:t>1</w:t>
      </w:r>
      <w:r w:rsidR="000600F0" w:rsidRPr="00C526C7">
        <w:rPr>
          <w:color w:val="000000"/>
          <w:sz w:val="28"/>
          <w:szCs w:val="28"/>
          <w:vertAlign w:val="superscript"/>
        </w:rPr>
        <w:t>*</w:t>
      </w:r>
      <w:r w:rsidR="000600F0" w:rsidRPr="00C526C7">
        <w:rPr>
          <w:color w:val="000000"/>
          <w:sz w:val="28"/>
          <w:szCs w:val="28"/>
        </w:rPr>
        <w:t xml:space="preserve"> «Строительство в сейсмических районах» </w:t>
      </w:r>
      <w:r w:rsidR="00C526C7" w:rsidRPr="00C526C7">
        <w:rPr>
          <w:color w:val="000000"/>
          <w:sz w:val="28"/>
          <w:szCs w:val="28"/>
        </w:rPr>
        <w:t>2000</w:t>
      </w:r>
      <w:r w:rsidR="00C526C7">
        <w:rPr>
          <w:color w:val="000000"/>
          <w:sz w:val="28"/>
          <w:szCs w:val="28"/>
        </w:rPr>
        <w:t> </w:t>
      </w:r>
      <w:r w:rsidR="00C526C7" w:rsidRPr="00C526C7">
        <w:rPr>
          <w:color w:val="000000"/>
          <w:sz w:val="28"/>
          <w:szCs w:val="28"/>
        </w:rPr>
        <w:t>г</w:t>
      </w:r>
      <w:r w:rsidR="000600F0" w:rsidRPr="00C526C7">
        <w:rPr>
          <w:color w:val="000000"/>
          <w:sz w:val="28"/>
          <w:szCs w:val="28"/>
        </w:rPr>
        <w:t>.</w:t>
      </w:r>
    </w:p>
    <w:p w:rsidR="00C526C7" w:rsidRDefault="000600F0" w:rsidP="00C526C7">
      <w:pPr>
        <w:pStyle w:val="22"/>
        <w:spacing w:after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C526C7">
        <w:rPr>
          <w:color w:val="000000"/>
          <w:sz w:val="28"/>
          <w:szCs w:val="28"/>
        </w:rPr>
        <w:t>В основу расчета положен метод конечных элементов в перемещениях. В качестве основных неизвестных приняты следующие перемещения узлов:</w:t>
      </w:r>
    </w:p>
    <w:p w:rsidR="00A24558" w:rsidRDefault="00A24558" w:rsidP="00C526C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0600F0" w:rsidRPr="00C526C7" w:rsidRDefault="000600F0" w:rsidP="00C526C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526C7">
        <w:rPr>
          <w:color w:val="000000"/>
          <w:sz w:val="28"/>
          <w:szCs w:val="28"/>
        </w:rPr>
        <w:t>X</w:t>
      </w:r>
      <w:r w:rsidR="00C526C7">
        <w:rPr>
          <w:color w:val="000000"/>
          <w:sz w:val="28"/>
          <w:szCs w:val="28"/>
        </w:rPr>
        <w:t xml:space="preserve"> </w:t>
      </w:r>
      <w:r w:rsidRPr="00C526C7">
        <w:rPr>
          <w:color w:val="000000"/>
          <w:sz w:val="28"/>
          <w:szCs w:val="28"/>
        </w:rPr>
        <w:t>линейное по оси X</w:t>
      </w:r>
    </w:p>
    <w:p w:rsidR="000600F0" w:rsidRPr="00C526C7" w:rsidRDefault="000600F0" w:rsidP="00C526C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526C7">
        <w:rPr>
          <w:color w:val="000000"/>
          <w:sz w:val="28"/>
          <w:szCs w:val="28"/>
        </w:rPr>
        <w:t>Y</w:t>
      </w:r>
      <w:r w:rsidR="00C526C7">
        <w:rPr>
          <w:color w:val="000000"/>
          <w:sz w:val="28"/>
          <w:szCs w:val="28"/>
        </w:rPr>
        <w:t xml:space="preserve"> </w:t>
      </w:r>
      <w:r w:rsidRPr="00C526C7">
        <w:rPr>
          <w:color w:val="000000"/>
          <w:sz w:val="28"/>
          <w:szCs w:val="28"/>
        </w:rPr>
        <w:t>линейное по оси Y</w:t>
      </w:r>
    </w:p>
    <w:p w:rsidR="000600F0" w:rsidRPr="00C526C7" w:rsidRDefault="000600F0" w:rsidP="00C526C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526C7">
        <w:rPr>
          <w:color w:val="000000"/>
          <w:sz w:val="28"/>
          <w:szCs w:val="28"/>
        </w:rPr>
        <w:t>Z</w:t>
      </w:r>
      <w:r w:rsidR="00C526C7">
        <w:rPr>
          <w:color w:val="000000"/>
          <w:sz w:val="28"/>
          <w:szCs w:val="28"/>
        </w:rPr>
        <w:t xml:space="preserve"> </w:t>
      </w:r>
      <w:r w:rsidRPr="00C526C7">
        <w:rPr>
          <w:color w:val="000000"/>
          <w:sz w:val="28"/>
          <w:szCs w:val="28"/>
        </w:rPr>
        <w:t>линейное по оси Z</w:t>
      </w:r>
    </w:p>
    <w:p w:rsidR="000600F0" w:rsidRPr="00C526C7" w:rsidRDefault="000600F0" w:rsidP="00C526C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526C7">
        <w:rPr>
          <w:color w:val="000000"/>
          <w:sz w:val="28"/>
          <w:szCs w:val="28"/>
        </w:rPr>
        <w:t>UX</w:t>
      </w:r>
      <w:r w:rsidR="00C526C7">
        <w:rPr>
          <w:color w:val="000000"/>
          <w:sz w:val="28"/>
          <w:szCs w:val="28"/>
        </w:rPr>
        <w:t xml:space="preserve"> </w:t>
      </w:r>
      <w:r w:rsidRPr="00C526C7">
        <w:rPr>
          <w:color w:val="000000"/>
          <w:sz w:val="28"/>
          <w:szCs w:val="28"/>
        </w:rPr>
        <w:t>угловое вокруг оси X</w:t>
      </w:r>
    </w:p>
    <w:p w:rsidR="00C526C7" w:rsidRDefault="000600F0" w:rsidP="00C526C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526C7">
        <w:rPr>
          <w:color w:val="000000"/>
          <w:sz w:val="28"/>
          <w:szCs w:val="28"/>
        </w:rPr>
        <w:t>UY</w:t>
      </w:r>
      <w:r w:rsidR="00C526C7">
        <w:rPr>
          <w:color w:val="000000"/>
          <w:sz w:val="28"/>
          <w:szCs w:val="28"/>
        </w:rPr>
        <w:t xml:space="preserve"> </w:t>
      </w:r>
      <w:r w:rsidRPr="00C526C7">
        <w:rPr>
          <w:color w:val="000000"/>
          <w:sz w:val="28"/>
          <w:szCs w:val="28"/>
        </w:rPr>
        <w:t>угловое вокруг оси Y</w:t>
      </w:r>
    </w:p>
    <w:p w:rsidR="003E14B4" w:rsidRPr="00C526C7" w:rsidRDefault="000600F0" w:rsidP="00C526C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526C7">
        <w:rPr>
          <w:color w:val="000000"/>
          <w:sz w:val="28"/>
          <w:szCs w:val="28"/>
        </w:rPr>
        <w:t>UZ</w:t>
      </w:r>
      <w:r w:rsidR="00C526C7">
        <w:rPr>
          <w:color w:val="000000"/>
          <w:sz w:val="28"/>
          <w:szCs w:val="28"/>
        </w:rPr>
        <w:t xml:space="preserve"> </w:t>
      </w:r>
      <w:r w:rsidRPr="00C526C7">
        <w:rPr>
          <w:color w:val="000000"/>
          <w:sz w:val="28"/>
          <w:szCs w:val="28"/>
        </w:rPr>
        <w:t>угловое вокруг оси Z</w:t>
      </w:r>
    </w:p>
    <w:p w:rsidR="00C526C7" w:rsidRDefault="00C526C7" w:rsidP="00C526C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3E14B4" w:rsidRPr="00C526C7" w:rsidRDefault="003E14B4" w:rsidP="00C526C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526C7">
        <w:rPr>
          <w:color w:val="000000"/>
          <w:sz w:val="28"/>
          <w:szCs w:val="28"/>
        </w:rPr>
        <w:t>В ВК «</w:t>
      </w:r>
      <w:r w:rsidR="00AB39B6" w:rsidRPr="00C526C7">
        <w:rPr>
          <w:color w:val="000000"/>
          <w:sz w:val="28"/>
          <w:szCs w:val="28"/>
          <w:lang w:val="en-US"/>
        </w:rPr>
        <w:t>Lira</w:t>
      </w:r>
      <w:r w:rsidR="00AB39B6" w:rsidRPr="00C526C7">
        <w:rPr>
          <w:color w:val="000000"/>
          <w:sz w:val="28"/>
          <w:szCs w:val="28"/>
        </w:rPr>
        <w:t xml:space="preserve"> 9.00</w:t>
      </w:r>
      <w:r w:rsidRPr="00C526C7">
        <w:rPr>
          <w:color w:val="000000"/>
          <w:sz w:val="28"/>
          <w:szCs w:val="28"/>
        </w:rPr>
        <w:t>» реализованы положения следующих разделов СНиП (с учетом изменений): СНИП 2.01.07</w:t>
      </w:r>
      <w:r w:rsidR="00C526C7">
        <w:rPr>
          <w:color w:val="000000"/>
          <w:sz w:val="28"/>
          <w:szCs w:val="28"/>
        </w:rPr>
        <w:t>–</w:t>
      </w:r>
      <w:r w:rsidR="00C526C7" w:rsidRPr="00C526C7">
        <w:rPr>
          <w:color w:val="000000"/>
          <w:sz w:val="28"/>
          <w:szCs w:val="28"/>
        </w:rPr>
        <w:t>8</w:t>
      </w:r>
      <w:r w:rsidRPr="00C526C7">
        <w:rPr>
          <w:color w:val="000000"/>
          <w:sz w:val="28"/>
          <w:szCs w:val="28"/>
        </w:rPr>
        <w:t>5*</w:t>
      </w:r>
      <w:r w:rsidR="00C526C7">
        <w:rPr>
          <w:color w:val="000000"/>
          <w:sz w:val="28"/>
          <w:szCs w:val="28"/>
        </w:rPr>
        <w:t xml:space="preserve"> </w:t>
      </w:r>
      <w:r w:rsidRPr="00C526C7">
        <w:rPr>
          <w:color w:val="000000"/>
          <w:sz w:val="28"/>
          <w:szCs w:val="28"/>
        </w:rPr>
        <w:t>«Нагрузки и воздействия» СНИП 2.03.01</w:t>
      </w:r>
      <w:r w:rsidR="00C526C7">
        <w:rPr>
          <w:color w:val="000000"/>
          <w:sz w:val="28"/>
          <w:szCs w:val="28"/>
        </w:rPr>
        <w:t>–</w:t>
      </w:r>
      <w:r w:rsidR="00C526C7" w:rsidRPr="00C526C7">
        <w:rPr>
          <w:color w:val="000000"/>
          <w:sz w:val="28"/>
          <w:szCs w:val="28"/>
        </w:rPr>
        <w:t>8</w:t>
      </w:r>
      <w:r w:rsidRPr="00C526C7">
        <w:rPr>
          <w:color w:val="000000"/>
          <w:sz w:val="28"/>
          <w:szCs w:val="28"/>
        </w:rPr>
        <w:t>4</w:t>
      </w:r>
      <w:r w:rsidR="00C526C7">
        <w:rPr>
          <w:color w:val="000000"/>
          <w:sz w:val="28"/>
          <w:szCs w:val="28"/>
        </w:rPr>
        <w:t xml:space="preserve"> </w:t>
      </w:r>
      <w:r w:rsidRPr="00C526C7">
        <w:rPr>
          <w:color w:val="000000"/>
          <w:sz w:val="28"/>
          <w:szCs w:val="28"/>
        </w:rPr>
        <w:t>«Бетонные и железобетонные конструкции»</w:t>
      </w:r>
    </w:p>
    <w:p w:rsidR="003E14B4" w:rsidRPr="00C526C7" w:rsidRDefault="003E14B4" w:rsidP="00C526C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526C7">
        <w:rPr>
          <w:color w:val="000000"/>
          <w:sz w:val="28"/>
          <w:szCs w:val="28"/>
        </w:rPr>
        <w:t>СНИП II</w:t>
      </w:r>
      <w:r w:rsidR="00C526C7">
        <w:rPr>
          <w:color w:val="000000"/>
          <w:sz w:val="28"/>
          <w:szCs w:val="28"/>
        </w:rPr>
        <w:noBreakHyphen/>
      </w:r>
      <w:r w:rsidR="00C526C7" w:rsidRPr="00C526C7">
        <w:rPr>
          <w:color w:val="000000"/>
          <w:sz w:val="28"/>
          <w:szCs w:val="28"/>
        </w:rPr>
        <w:t>7</w:t>
      </w:r>
      <w:r w:rsidR="00C526C7">
        <w:rPr>
          <w:color w:val="000000"/>
          <w:sz w:val="28"/>
          <w:szCs w:val="28"/>
        </w:rPr>
        <w:t>–</w:t>
      </w:r>
      <w:r w:rsidR="00C526C7" w:rsidRPr="00C526C7">
        <w:rPr>
          <w:color w:val="000000"/>
          <w:sz w:val="28"/>
          <w:szCs w:val="28"/>
        </w:rPr>
        <w:t>8</w:t>
      </w:r>
      <w:r w:rsidRPr="00C526C7">
        <w:rPr>
          <w:color w:val="000000"/>
          <w:sz w:val="28"/>
          <w:szCs w:val="28"/>
        </w:rPr>
        <w:t>1*</w:t>
      </w:r>
      <w:r w:rsidR="00C526C7">
        <w:rPr>
          <w:color w:val="000000"/>
          <w:sz w:val="28"/>
          <w:szCs w:val="28"/>
        </w:rPr>
        <w:t xml:space="preserve"> </w:t>
      </w:r>
      <w:r w:rsidRPr="00C526C7">
        <w:rPr>
          <w:color w:val="000000"/>
          <w:sz w:val="28"/>
          <w:szCs w:val="28"/>
        </w:rPr>
        <w:t>«Строительство в сейсмических районах»</w:t>
      </w:r>
    </w:p>
    <w:p w:rsidR="00C526C7" w:rsidRDefault="003E14B4" w:rsidP="00C526C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526C7">
        <w:rPr>
          <w:color w:val="000000"/>
          <w:sz w:val="28"/>
          <w:szCs w:val="28"/>
        </w:rPr>
        <w:t>СНИП II</w:t>
      </w:r>
      <w:r w:rsidR="00C526C7">
        <w:rPr>
          <w:color w:val="000000"/>
          <w:sz w:val="28"/>
          <w:szCs w:val="28"/>
        </w:rPr>
        <w:noBreakHyphen/>
      </w:r>
      <w:r w:rsidR="00C526C7" w:rsidRPr="00C526C7">
        <w:rPr>
          <w:color w:val="000000"/>
          <w:sz w:val="28"/>
          <w:szCs w:val="28"/>
        </w:rPr>
        <w:t>2</w:t>
      </w:r>
      <w:r w:rsidRPr="00C526C7">
        <w:rPr>
          <w:color w:val="000000"/>
          <w:sz w:val="28"/>
          <w:szCs w:val="28"/>
        </w:rPr>
        <w:t>3</w:t>
      </w:r>
      <w:r w:rsidR="00C526C7">
        <w:rPr>
          <w:color w:val="000000"/>
          <w:sz w:val="28"/>
          <w:szCs w:val="28"/>
        </w:rPr>
        <w:t>–</w:t>
      </w:r>
      <w:r w:rsidR="00C526C7" w:rsidRPr="00C526C7">
        <w:rPr>
          <w:color w:val="000000"/>
          <w:sz w:val="28"/>
          <w:szCs w:val="28"/>
        </w:rPr>
        <w:t>8</w:t>
      </w:r>
      <w:r w:rsidRPr="00C526C7">
        <w:rPr>
          <w:color w:val="000000"/>
          <w:sz w:val="28"/>
          <w:szCs w:val="28"/>
        </w:rPr>
        <w:t>1*</w:t>
      </w:r>
      <w:r w:rsidR="00C526C7">
        <w:rPr>
          <w:color w:val="000000"/>
          <w:sz w:val="28"/>
          <w:szCs w:val="28"/>
        </w:rPr>
        <w:t xml:space="preserve"> </w:t>
      </w:r>
      <w:r w:rsidRPr="00C526C7">
        <w:rPr>
          <w:color w:val="000000"/>
          <w:sz w:val="28"/>
          <w:szCs w:val="28"/>
        </w:rPr>
        <w:t>«Стальные конструкции»</w:t>
      </w:r>
    </w:p>
    <w:p w:rsidR="000600F0" w:rsidRPr="00C526C7" w:rsidRDefault="000600F0" w:rsidP="00C526C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0600F0" w:rsidRPr="00C526C7" w:rsidRDefault="000600F0" w:rsidP="00C526C7">
      <w:pPr>
        <w:pStyle w:val="1"/>
        <w:keepNext w:val="0"/>
        <w:spacing w:line="360" w:lineRule="auto"/>
        <w:ind w:firstLine="709"/>
        <w:jc w:val="both"/>
        <w:rPr>
          <w:b/>
          <w:color w:val="000000"/>
          <w:sz w:val="28"/>
          <w:szCs w:val="28"/>
          <w:lang w:val="ru-RU"/>
        </w:rPr>
      </w:pPr>
      <w:bookmarkStart w:id="0" w:name="_Toc7326663"/>
      <w:bookmarkStart w:id="1" w:name="_Toc7421139"/>
      <w:bookmarkStart w:id="2" w:name="_Toc7425147"/>
      <w:bookmarkStart w:id="3" w:name="_Toc7427569"/>
      <w:bookmarkStart w:id="4" w:name="_Toc7427619"/>
      <w:bookmarkStart w:id="5" w:name="_Toc7430044"/>
      <w:bookmarkStart w:id="6" w:name="_Toc7491842"/>
      <w:bookmarkStart w:id="7" w:name="_Toc10950096"/>
      <w:r w:rsidRPr="00C526C7">
        <w:rPr>
          <w:b/>
          <w:color w:val="000000"/>
          <w:sz w:val="28"/>
          <w:szCs w:val="28"/>
          <w:lang w:val="ru-RU"/>
        </w:rPr>
        <w:t xml:space="preserve">5.2 </w:t>
      </w:r>
      <w:r w:rsidR="00A24558" w:rsidRPr="00C526C7">
        <w:rPr>
          <w:b/>
          <w:color w:val="000000"/>
          <w:sz w:val="28"/>
          <w:szCs w:val="28"/>
          <w:lang w:val="ru-RU"/>
        </w:rPr>
        <w:t xml:space="preserve">Исходные </w:t>
      </w:r>
      <w:r w:rsidRPr="00C526C7">
        <w:rPr>
          <w:b/>
          <w:color w:val="000000"/>
          <w:sz w:val="28"/>
          <w:szCs w:val="28"/>
          <w:lang w:val="ru-RU"/>
        </w:rPr>
        <w:t>данные для расчета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</w:p>
    <w:p w:rsidR="000600F0" w:rsidRPr="00C526C7" w:rsidRDefault="000600F0" w:rsidP="00C526C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0600F0" w:rsidRPr="00C526C7" w:rsidRDefault="000600F0" w:rsidP="00C526C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526C7">
        <w:rPr>
          <w:color w:val="000000"/>
          <w:sz w:val="28"/>
          <w:szCs w:val="28"/>
        </w:rPr>
        <w:t xml:space="preserve">Здание было запроектировано из </w:t>
      </w:r>
      <w:r w:rsidR="002E4DAE" w:rsidRPr="00C526C7">
        <w:rPr>
          <w:color w:val="000000"/>
          <w:sz w:val="28"/>
          <w:szCs w:val="28"/>
        </w:rPr>
        <w:t>двух секций</w:t>
      </w:r>
      <w:r w:rsidRPr="00C526C7">
        <w:rPr>
          <w:color w:val="000000"/>
          <w:sz w:val="28"/>
          <w:szCs w:val="28"/>
        </w:rPr>
        <w:t>, разделенных антисейсмическими шв</w:t>
      </w:r>
      <w:r w:rsidR="002E4DAE" w:rsidRPr="00C526C7">
        <w:rPr>
          <w:color w:val="000000"/>
          <w:sz w:val="28"/>
          <w:szCs w:val="28"/>
        </w:rPr>
        <w:t>ом</w:t>
      </w:r>
      <w:r w:rsidRPr="00C526C7">
        <w:rPr>
          <w:color w:val="000000"/>
          <w:sz w:val="28"/>
          <w:szCs w:val="28"/>
        </w:rPr>
        <w:t>.</w:t>
      </w:r>
    </w:p>
    <w:p w:rsidR="000600F0" w:rsidRPr="00C526C7" w:rsidRDefault="000600F0" w:rsidP="00C526C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526C7">
        <w:rPr>
          <w:color w:val="000000"/>
          <w:sz w:val="28"/>
          <w:szCs w:val="28"/>
        </w:rPr>
        <w:t>Кажд</w:t>
      </w:r>
      <w:r w:rsidR="002E4DAE" w:rsidRPr="00C526C7">
        <w:rPr>
          <w:color w:val="000000"/>
          <w:sz w:val="28"/>
          <w:szCs w:val="28"/>
        </w:rPr>
        <w:t xml:space="preserve">ая </w:t>
      </w:r>
      <w:r w:rsidRPr="00C526C7">
        <w:rPr>
          <w:color w:val="000000"/>
          <w:sz w:val="28"/>
          <w:szCs w:val="28"/>
        </w:rPr>
        <w:t xml:space="preserve">из </w:t>
      </w:r>
      <w:r w:rsidR="002E4DAE" w:rsidRPr="00C526C7">
        <w:rPr>
          <w:color w:val="000000"/>
          <w:sz w:val="28"/>
          <w:szCs w:val="28"/>
        </w:rPr>
        <w:t>секций</w:t>
      </w:r>
      <w:r w:rsidRPr="00C526C7">
        <w:rPr>
          <w:color w:val="000000"/>
          <w:sz w:val="28"/>
          <w:szCs w:val="28"/>
        </w:rPr>
        <w:t xml:space="preserve"> запроектирован</w:t>
      </w:r>
      <w:r w:rsidR="002E4DAE" w:rsidRPr="00C526C7">
        <w:rPr>
          <w:color w:val="000000"/>
          <w:sz w:val="28"/>
          <w:szCs w:val="28"/>
        </w:rPr>
        <w:t>а</w:t>
      </w:r>
      <w:r w:rsidRPr="00C526C7">
        <w:rPr>
          <w:color w:val="000000"/>
          <w:sz w:val="28"/>
          <w:szCs w:val="28"/>
        </w:rPr>
        <w:t xml:space="preserve"> по каркасной конструктивной схеме.</w:t>
      </w:r>
    </w:p>
    <w:p w:rsidR="000600F0" w:rsidRPr="00C526C7" w:rsidRDefault="000600F0" w:rsidP="00C526C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526C7">
        <w:rPr>
          <w:color w:val="000000"/>
          <w:sz w:val="28"/>
          <w:szCs w:val="28"/>
        </w:rPr>
        <w:t>Каркас здания – монолитный железобетонный с монолитными железобетонными перекрытиями.</w:t>
      </w:r>
    </w:p>
    <w:p w:rsidR="000600F0" w:rsidRPr="00C526C7" w:rsidRDefault="000600F0" w:rsidP="00C526C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526C7">
        <w:rPr>
          <w:color w:val="000000"/>
          <w:sz w:val="28"/>
          <w:szCs w:val="28"/>
        </w:rPr>
        <w:t>В зависимости от назначения конструкций бетон применяется класса В15 и В25 на сульфатостойком портландцементе.</w:t>
      </w:r>
    </w:p>
    <w:p w:rsidR="000600F0" w:rsidRPr="00C526C7" w:rsidRDefault="000600F0" w:rsidP="00C526C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526C7">
        <w:rPr>
          <w:color w:val="000000"/>
          <w:sz w:val="28"/>
          <w:szCs w:val="28"/>
        </w:rPr>
        <w:t>Для армирования монолитных железобетонных конструкций здания применяется арматура класса А-</w:t>
      </w:r>
      <w:r w:rsidRPr="00C526C7">
        <w:rPr>
          <w:color w:val="000000"/>
          <w:sz w:val="28"/>
          <w:szCs w:val="28"/>
          <w:lang w:val="en-US"/>
        </w:rPr>
        <w:t>I</w:t>
      </w:r>
      <w:r w:rsidRPr="00C526C7">
        <w:rPr>
          <w:color w:val="000000"/>
          <w:sz w:val="28"/>
          <w:szCs w:val="28"/>
        </w:rPr>
        <w:t xml:space="preserve"> и А-</w:t>
      </w:r>
      <w:r w:rsidRPr="00C526C7">
        <w:rPr>
          <w:color w:val="000000"/>
          <w:sz w:val="28"/>
          <w:szCs w:val="28"/>
          <w:lang w:val="en-US"/>
        </w:rPr>
        <w:t>III</w:t>
      </w:r>
      <w:r w:rsidRPr="00C526C7">
        <w:rPr>
          <w:color w:val="000000"/>
          <w:sz w:val="28"/>
          <w:szCs w:val="28"/>
        </w:rPr>
        <w:t>.</w:t>
      </w:r>
    </w:p>
    <w:p w:rsidR="000600F0" w:rsidRPr="00C526C7" w:rsidRDefault="000600F0" w:rsidP="00C526C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526C7">
        <w:rPr>
          <w:color w:val="000000"/>
          <w:sz w:val="28"/>
          <w:szCs w:val="28"/>
        </w:rPr>
        <w:t>При расчете конструкций учтены следующие природно-климатические условия:</w:t>
      </w:r>
    </w:p>
    <w:p w:rsidR="000600F0" w:rsidRPr="00C526C7" w:rsidRDefault="000600F0" w:rsidP="00C526C7">
      <w:pPr>
        <w:numPr>
          <w:ilvl w:val="0"/>
          <w:numId w:val="27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C526C7">
        <w:rPr>
          <w:color w:val="000000"/>
          <w:sz w:val="28"/>
          <w:szCs w:val="28"/>
          <w:lang w:val="en-US"/>
        </w:rPr>
        <w:t>III</w:t>
      </w:r>
      <w:r w:rsidR="00C526C7">
        <w:rPr>
          <w:color w:val="000000"/>
          <w:sz w:val="28"/>
          <w:szCs w:val="28"/>
        </w:rPr>
        <w:noBreakHyphen/>
      </w:r>
      <w:r w:rsidR="00C526C7" w:rsidRPr="00C526C7">
        <w:rPr>
          <w:color w:val="000000"/>
          <w:sz w:val="28"/>
          <w:szCs w:val="28"/>
        </w:rPr>
        <w:t>Б</w:t>
      </w:r>
      <w:r w:rsidRPr="00C526C7">
        <w:rPr>
          <w:color w:val="000000"/>
          <w:sz w:val="28"/>
          <w:szCs w:val="28"/>
        </w:rPr>
        <w:t xml:space="preserve"> строительно-климатический подрайон по СНиП 2.01.01</w:t>
      </w:r>
      <w:r w:rsidR="00C526C7">
        <w:rPr>
          <w:color w:val="000000"/>
          <w:sz w:val="28"/>
          <w:szCs w:val="28"/>
        </w:rPr>
        <w:t>–</w:t>
      </w:r>
      <w:r w:rsidR="00C526C7" w:rsidRPr="00C526C7">
        <w:rPr>
          <w:color w:val="000000"/>
          <w:sz w:val="28"/>
          <w:szCs w:val="28"/>
        </w:rPr>
        <w:t>8</w:t>
      </w:r>
      <w:r w:rsidRPr="00C526C7">
        <w:rPr>
          <w:color w:val="000000"/>
          <w:sz w:val="28"/>
          <w:szCs w:val="28"/>
        </w:rPr>
        <w:t>2 «Строительная климатология и геофизика»;</w:t>
      </w:r>
    </w:p>
    <w:p w:rsidR="000600F0" w:rsidRPr="00C526C7" w:rsidRDefault="000600F0" w:rsidP="00C526C7">
      <w:pPr>
        <w:numPr>
          <w:ilvl w:val="0"/>
          <w:numId w:val="27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C526C7">
        <w:rPr>
          <w:color w:val="000000"/>
          <w:sz w:val="28"/>
          <w:szCs w:val="28"/>
        </w:rPr>
        <w:t>I район по весу снегового покрова по СНиП 2.01.07</w:t>
      </w:r>
      <w:r w:rsidR="00C526C7">
        <w:rPr>
          <w:color w:val="000000"/>
          <w:sz w:val="28"/>
          <w:szCs w:val="28"/>
        </w:rPr>
        <w:t>–</w:t>
      </w:r>
      <w:r w:rsidR="00C526C7" w:rsidRPr="00C526C7">
        <w:rPr>
          <w:color w:val="000000"/>
          <w:sz w:val="28"/>
          <w:szCs w:val="28"/>
        </w:rPr>
        <w:t>8</w:t>
      </w:r>
      <w:r w:rsidRPr="00C526C7">
        <w:rPr>
          <w:color w:val="000000"/>
          <w:sz w:val="28"/>
          <w:szCs w:val="28"/>
        </w:rPr>
        <w:t>5 «Нагрузки и воздействия», нормативное значение веса снегового покрова 0,</w:t>
      </w:r>
      <w:r w:rsidR="00C526C7" w:rsidRPr="00C526C7">
        <w:rPr>
          <w:color w:val="000000"/>
          <w:sz w:val="28"/>
          <w:szCs w:val="28"/>
        </w:rPr>
        <w:t>5</w:t>
      </w:r>
      <w:r w:rsidR="00C526C7">
        <w:rPr>
          <w:color w:val="000000"/>
          <w:sz w:val="28"/>
          <w:szCs w:val="28"/>
        </w:rPr>
        <w:t xml:space="preserve"> </w:t>
      </w:r>
      <w:r w:rsidR="00C526C7" w:rsidRPr="00C526C7">
        <w:rPr>
          <w:color w:val="000000"/>
          <w:sz w:val="28"/>
          <w:szCs w:val="28"/>
        </w:rPr>
        <w:t>(</w:t>
      </w:r>
      <w:r w:rsidRPr="00C526C7">
        <w:rPr>
          <w:color w:val="000000"/>
          <w:sz w:val="28"/>
          <w:szCs w:val="28"/>
        </w:rPr>
        <w:t>50) кП</w:t>
      </w:r>
      <w:r w:rsidR="00C526C7" w:rsidRPr="00C526C7">
        <w:rPr>
          <w:color w:val="000000"/>
          <w:sz w:val="28"/>
          <w:szCs w:val="28"/>
        </w:rPr>
        <w:t>а</w:t>
      </w:r>
      <w:r w:rsidR="00C526C7">
        <w:rPr>
          <w:color w:val="000000"/>
          <w:sz w:val="28"/>
          <w:szCs w:val="28"/>
        </w:rPr>
        <w:t xml:space="preserve"> </w:t>
      </w:r>
      <w:r w:rsidR="00C526C7" w:rsidRPr="00C526C7">
        <w:rPr>
          <w:color w:val="000000"/>
          <w:sz w:val="28"/>
          <w:szCs w:val="28"/>
        </w:rPr>
        <w:t>(кг/</w:t>
      </w:r>
      <w:r w:rsidRPr="00C526C7">
        <w:rPr>
          <w:color w:val="000000"/>
          <w:sz w:val="28"/>
          <w:szCs w:val="28"/>
        </w:rPr>
        <w:t>м</w:t>
      </w:r>
      <w:r w:rsidRPr="00C526C7">
        <w:rPr>
          <w:color w:val="000000"/>
          <w:sz w:val="28"/>
          <w:szCs w:val="28"/>
          <w:vertAlign w:val="superscript"/>
        </w:rPr>
        <w:t>2</w:t>
      </w:r>
      <w:r w:rsidRPr="00C526C7">
        <w:rPr>
          <w:color w:val="000000"/>
          <w:sz w:val="28"/>
          <w:szCs w:val="28"/>
        </w:rPr>
        <w:t>);</w:t>
      </w:r>
    </w:p>
    <w:p w:rsidR="000600F0" w:rsidRPr="00C526C7" w:rsidRDefault="000600F0" w:rsidP="00C526C7">
      <w:pPr>
        <w:numPr>
          <w:ilvl w:val="0"/>
          <w:numId w:val="27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C526C7">
        <w:rPr>
          <w:color w:val="000000"/>
          <w:sz w:val="28"/>
          <w:szCs w:val="28"/>
          <w:lang w:val="en-US"/>
        </w:rPr>
        <w:t>IV</w:t>
      </w:r>
      <w:r w:rsidRPr="00C526C7">
        <w:rPr>
          <w:color w:val="000000"/>
          <w:sz w:val="28"/>
          <w:szCs w:val="28"/>
        </w:rPr>
        <w:t xml:space="preserve"> район по скоростному напору ветра по СНиП 2.01.07</w:t>
      </w:r>
      <w:r w:rsidR="00C526C7">
        <w:rPr>
          <w:color w:val="000000"/>
          <w:sz w:val="28"/>
          <w:szCs w:val="28"/>
        </w:rPr>
        <w:t>–</w:t>
      </w:r>
      <w:r w:rsidR="00C526C7" w:rsidRPr="00C526C7">
        <w:rPr>
          <w:color w:val="000000"/>
          <w:sz w:val="28"/>
          <w:szCs w:val="28"/>
        </w:rPr>
        <w:t>8</w:t>
      </w:r>
      <w:r w:rsidRPr="00C526C7">
        <w:rPr>
          <w:color w:val="000000"/>
          <w:sz w:val="28"/>
          <w:szCs w:val="28"/>
        </w:rPr>
        <w:t xml:space="preserve">5 «Нагрузки и воздействия» в соответствии с письмом ЦНИИСК им. Кучеренко от 11.05.88 </w:t>
      </w:r>
      <w:r w:rsidR="00C526C7">
        <w:rPr>
          <w:color w:val="000000"/>
          <w:sz w:val="28"/>
          <w:szCs w:val="28"/>
        </w:rPr>
        <w:t>№</w:t>
      </w:r>
      <w:r w:rsidR="00C526C7" w:rsidRPr="00C526C7">
        <w:rPr>
          <w:color w:val="000000"/>
          <w:sz w:val="28"/>
          <w:szCs w:val="28"/>
        </w:rPr>
        <w:t>9</w:t>
      </w:r>
      <w:r w:rsidR="00C526C7">
        <w:rPr>
          <w:color w:val="000000"/>
          <w:sz w:val="28"/>
          <w:szCs w:val="28"/>
        </w:rPr>
        <w:t>–</w:t>
      </w:r>
      <w:r w:rsidR="00C526C7" w:rsidRPr="00C526C7">
        <w:rPr>
          <w:color w:val="000000"/>
          <w:sz w:val="28"/>
          <w:szCs w:val="28"/>
        </w:rPr>
        <w:t>2</w:t>
      </w:r>
      <w:r w:rsidRPr="00C526C7">
        <w:rPr>
          <w:color w:val="000000"/>
          <w:sz w:val="28"/>
          <w:szCs w:val="28"/>
        </w:rPr>
        <w:t>467, нормативное значение ветрового давления 0,7</w:t>
      </w:r>
      <w:r w:rsidR="00C526C7" w:rsidRPr="00C526C7">
        <w:rPr>
          <w:color w:val="000000"/>
          <w:sz w:val="28"/>
          <w:szCs w:val="28"/>
        </w:rPr>
        <w:t>3</w:t>
      </w:r>
      <w:r w:rsidR="00C526C7">
        <w:rPr>
          <w:color w:val="000000"/>
          <w:sz w:val="28"/>
          <w:szCs w:val="28"/>
        </w:rPr>
        <w:t xml:space="preserve"> </w:t>
      </w:r>
      <w:r w:rsidR="00C526C7" w:rsidRPr="00C526C7">
        <w:rPr>
          <w:color w:val="000000"/>
          <w:sz w:val="28"/>
          <w:szCs w:val="28"/>
        </w:rPr>
        <w:t>(</w:t>
      </w:r>
      <w:r w:rsidRPr="00C526C7">
        <w:rPr>
          <w:color w:val="000000"/>
          <w:sz w:val="28"/>
          <w:szCs w:val="28"/>
        </w:rPr>
        <w:t>73) кП</w:t>
      </w:r>
      <w:r w:rsidR="00C526C7" w:rsidRPr="00C526C7">
        <w:rPr>
          <w:color w:val="000000"/>
          <w:sz w:val="28"/>
          <w:szCs w:val="28"/>
        </w:rPr>
        <w:t>а</w:t>
      </w:r>
      <w:r w:rsidR="00C526C7">
        <w:rPr>
          <w:color w:val="000000"/>
          <w:sz w:val="28"/>
          <w:szCs w:val="28"/>
        </w:rPr>
        <w:t xml:space="preserve"> </w:t>
      </w:r>
      <w:r w:rsidR="00C526C7" w:rsidRPr="00C526C7">
        <w:rPr>
          <w:color w:val="000000"/>
          <w:sz w:val="28"/>
          <w:szCs w:val="28"/>
        </w:rPr>
        <w:t>(кг/</w:t>
      </w:r>
      <w:r w:rsidRPr="00C526C7">
        <w:rPr>
          <w:color w:val="000000"/>
          <w:sz w:val="28"/>
          <w:szCs w:val="28"/>
        </w:rPr>
        <w:t>м</w:t>
      </w:r>
      <w:r w:rsidRPr="00C526C7">
        <w:rPr>
          <w:color w:val="000000"/>
          <w:sz w:val="28"/>
          <w:szCs w:val="28"/>
          <w:vertAlign w:val="superscript"/>
        </w:rPr>
        <w:t>2</w:t>
      </w:r>
      <w:r w:rsidRPr="00C526C7">
        <w:rPr>
          <w:color w:val="000000"/>
          <w:sz w:val="28"/>
          <w:szCs w:val="28"/>
        </w:rPr>
        <w:t>);</w:t>
      </w:r>
    </w:p>
    <w:p w:rsidR="000600F0" w:rsidRPr="00C526C7" w:rsidRDefault="000600F0" w:rsidP="00C526C7">
      <w:pPr>
        <w:numPr>
          <w:ilvl w:val="0"/>
          <w:numId w:val="27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C526C7">
        <w:rPr>
          <w:color w:val="000000"/>
          <w:sz w:val="28"/>
          <w:szCs w:val="28"/>
        </w:rPr>
        <w:t>нормативная глубина промерзания глинистых грунтов по СНиП 2.01.01.</w:t>
      </w:r>
      <w:r w:rsidR="00C526C7">
        <w:rPr>
          <w:color w:val="000000"/>
          <w:sz w:val="28"/>
          <w:szCs w:val="28"/>
        </w:rPr>
        <w:t xml:space="preserve"> – </w:t>
      </w:r>
      <w:r w:rsidR="00C526C7" w:rsidRPr="00C526C7">
        <w:rPr>
          <w:color w:val="000000"/>
          <w:sz w:val="28"/>
          <w:szCs w:val="28"/>
        </w:rPr>
        <w:t>82</w:t>
      </w:r>
      <w:r w:rsidRPr="00C526C7">
        <w:rPr>
          <w:color w:val="000000"/>
          <w:sz w:val="28"/>
          <w:szCs w:val="28"/>
        </w:rPr>
        <w:t xml:space="preserve"> «Строительная климатология и геофизика» </w:t>
      </w:r>
      <w:r w:rsidR="00C526C7">
        <w:rPr>
          <w:color w:val="000000"/>
          <w:sz w:val="28"/>
          <w:szCs w:val="28"/>
        </w:rPr>
        <w:t>–</w:t>
      </w:r>
      <w:r w:rsidR="00C526C7" w:rsidRPr="00C526C7">
        <w:rPr>
          <w:color w:val="000000"/>
          <w:sz w:val="28"/>
          <w:szCs w:val="28"/>
        </w:rPr>
        <w:t xml:space="preserve"> </w:t>
      </w:r>
      <w:r w:rsidRPr="00C526C7">
        <w:rPr>
          <w:color w:val="000000"/>
          <w:sz w:val="28"/>
          <w:szCs w:val="28"/>
        </w:rPr>
        <w:t>0,6</w:t>
      </w:r>
      <w:r w:rsidR="00C526C7">
        <w:rPr>
          <w:color w:val="000000"/>
          <w:sz w:val="28"/>
          <w:szCs w:val="28"/>
        </w:rPr>
        <w:t> </w:t>
      </w:r>
      <w:r w:rsidR="00C526C7" w:rsidRPr="00C526C7">
        <w:rPr>
          <w:color w:val="000000"/>
          <w:sz w:val="28"/>
          <w:szCs w:val="28"/>
        </w:rPr>
        <w:t>м</w:t>
      </w:r>
      <w:r w:rsidRPr="00C526C7">
        <w:rPr>
          <w:color w:val="000000"/>
          <w:sz w:val="28"/>
          <w:szCs w:val="28"/>
        </w:rPr>
        <w:t>;</w:t>
      </w:r>
    </w:p>
    <w:p w:rsidR="000600F0" w:rsidRPr="00C526C7" w:rsidRDefault="000600F0" w:rsidP="00C526C7">
      <w:pPr>
        <w:numPr>
          <w:ilvl w:val="0"/>
          <w:numId w:val="27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C526C7">
        <w:rPr>
          <w:color w:val="000000"/>
          <w:sz w:val="28"/>
          <w:szCs w:val="28"/>
        </w:rPr>
        <w:t xml:space="preserve">сейсмичность </w:t>
      </w:r>
      <w:r w:rsidR="00C526C7" w:rsidRPr="00C526C7">
        <w:rPr>
          <w:color w:val="000000"/>
          <w:sz w:val="28"/>
          <w:szCs w:val="28"/>
        </w:rPr>
        <w:t>г.</w:t>
      </w:r>
      <w:r w:rsidR="00C526C7">
        <w:rPr>
          <w:color w:val="000000"/>
          <w:sz w:val="28"/>
          <w:szCs w:val="28"/>
        </w:rPr>
        <w:t> </w:t>
      </w:r>
      <w:r w:rsidR="00C526C7" w:rsidRPr="00C526C7">
        <w:rPr>
          <w:color w:val="000000"/>
          <w:sz w:val="28"/>
          <w:szCs w:val="28"/>
        </w:rPr>
        <w:t>Краснодаре</w:t>
      </w:r>
      <w:r w:rsidRPr="00C526C7">
        <w:rPr>
          <w:color w:val="000000"/>
          <w:sz w:val="28"/>
          <w:szCs w:val="28"/>
        </w:rPr>
        <w:t xml:space="preserve"> по СНиП </w:t>
      </w:r>
      <w:r w:rsidRPr="00C526C7">
        <w:rPr>
          <w:color w:val="000000"/>
          <w:sz w:val="28"/>
          <w:szCs w:val="28"/>
          <w:lang w:val="en-US"/>
        </w:rPr>
        <w:t>II</w:t>
      </w:r>
      <w:r w:rsidR="00C526C7">
        <w:rPr>
          <w:color w:val="000000"/>
          <w:sz w:val="28"/>
          <w:szCs w:val="28"/>
        </w:rPr>
        <w:noBreakHyphen/>
      </w:r>
      <w:r w:rsidR="00C526C7" w:rsidRPr="00C526C7">
        <w:rPr>
          <w:color w:val="000000"/>
          <w:sz w:val="28"/>
          <w:szCs w:val="28"/>
        </w:rPr>
        <w:t>7</w:t>
      </w:r>
      <w:r w:rsidR="00C526C7">
        <w:rPr>
          <w:color w:val="000000"/>
          <w:sz w:val="28"/>
          <w:szCs w:val="28"/>
        </w:rPr>
        <w:t>–</w:t>
      </w:r>
      <w:r w:rsidR="00C526C7" w:rsidRPr="00C526C7">
        <w:rPr>
          <w:color w:val="000000"/>
          <w:sz w:val="28"/>
          <w:szCs w:val="28"/>
        </w:rPr>
        <w:t>8</w:t>
      </w:r>
      <w:r w:rsidRPr="00C526C7">
        <w:rPr>
          <w:color w:val="000000"/>
          <w:sz w:val="28"/>
          <w:szCs w:val="28"/>
        </w:rPr>
        <w:t>1</w:t>
      </w:r>
      <w:r w:rsidRPr="00C526C7">
        <w:rPr>
          <w:color w:val="000000"/>
          <w:sz w:val="28"/>
          <w:szCs w:val="28"/>
          <w:vertAlign w:val="superscript"/>
        </w:rPr>
        <w:t>*</w:t>
      </w:r>
      <w:r w:rsidRPr="00C526C7">
        <w:rPr>
          <w:color w:val="000000"/>
          <w:sz w:val="28"/>
          <w:szCs w:val="28"/>
        </w:rPr>
        <w:t xml:space="preserve"> «Строительство в сейсмических районах» (выпуск </w:t>
      </w:r>
      <w:r w:rsidR="00C526C7" w:rsidRPr="00C526C7">
        <w:rPr>
          <w:color w:val="000000"/>
          <w:sz w:val="28"/>
          <w:szCs w:val="28"/>
        </w:rPr>
        <w:t>2000</w:t>
      </w:r>
      <w:r w:rsidR="00C526C7">
        <w:rPr>
          <w:color w:val="000000"/>
          <w:sz w:val="28"/>
          <w:szCs w:val="28"/>
        </w:rPr>
        <w:t> </w:t>
      </w:r>
      <w:r w:rsidR="00C526C7" w:rsidRPr="00C526C7">
        <w:rPr>
          <w:color w:val="000000"/>
          <w:sz w:val="28"/>
          <w:szCs w:val="28"/>
        </w:rPr>
        <w:t>г</w:t>
      </w:r>
      <w:r w:rsidR="00C526C7">
        <w:rPr>
          <w:color w:val="000000"/>
          <w:sz w:val="28"/>
          <w:szCs w:val="28"/>
        </w:rPr>
        <w:t>.</w:t>
      </w:r>
      <w:r w:rsidR="00C526C7" w:rsidRPr="00C526C7">
        <w:rPr>
          <w:color w:val="000000"/>
          <w:sz w:val="28"/>
          <w:szCs w:val="28"/>
        </w:rPr>
        <w:t>)</w:t>
      </w:r>
      <w:r w:rsidRPr="00C526C7">
        <w:rPr>
          <w:color w:val="000000"/>
          <w:sz w:val="28"/>
          <w:szCs w:val="28"/>
        </w:rPr>
        <w:t xml:space="preserve"> оценивается</w:t>
      </w:r>
      <w:r w:rsidR="00C526C7">
        <w:rPr>
          <w:color w:val="000000"/>
          <w:sz w:val="28"/>
          <w:szCs w:val="28"/>
        </w:rPr>
        <w:t xml:space="preserve"> </w:t>
      </w:r>
      <w:r w:rsidRPr="00C526C7">
        <w:rPr>
          <w:color w:val="000000"/>
          <w:sz w:val="28"/>
          <w:szCs w:val="28"/>
        </w:rPr>
        <w:t xml:space="preserve">в 8 баллов по шкале </w:t>
      </w:r>
      <w:r w:rsidRPr="00C526C7">
        <w:rPr>
          <w:color w:val="000000"/>
          <w:sz w:val="28"/>
          <w:szCs w:val="28"/>
          <w:lang w:val="en-US"/>
        </w:rPr>
        <w:t>MSK</w:t>
      </w:r>
      <w:r w:rsidR="00C526C7">
        <w:rPr>
          <w:color w:val="000000"/>
          <w:sz w:val="28"/>
          <w:szCs w:val="28"/>
        </w:rPr>
        <w:noBreakHyphen/>
      </w:r>
      <w:r w:rsidR="00C526C7" w:rsidRPr="00C526C7">
        <w:rPr>
          <w:color w:val="000000"/>
          <w:sz w:val="28"/>
          <w:szCs w:val="28"/>
        </w:rPr>
        <w:t>6</w:t>
      </w:r>
      <w:r w:rsidRPr="00C526C7">
        <w:rPr>
          <w:color w:val="000000"/>
          <w:sz w:val="28"/>
          <w:szCs w:val="28"/>
        </w:rPr>
        <w:t>4 третьей категории повторяемости.</w:t>
      </w:r>
    </w:p>
    <w:p w:rsidR="000600F0" w:rsidRPr="00C526C7" w:rsidRDefault="000600F0" w:rsidP="00C526C7">
      <w:pPr>
        <w:numPr>
          <w:ilvl w:val="0"/>
          <w:numId w:val="27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C526C7">
        <w:rPr>
          <w:color w:val="000000"/>
          <w:sz w:val="28"/>
          <w:szCs w:val="28"/>
        </w:rPr>
        <w:t>сейсмичность площадки строительства, согласно отчета</w:t>
      </w:r>
      <w:r w:rsidR="00C526C7">
        <w:rPr>
          <w:color w:val="000000"/>
          <w:sz w:val="28"/>
          <w:szCs w:val="28"/>
        </w:rPr>
        <w:t xml:space="preserve"> </w:t>
      </w:r>
      <w:r w:rsidRPr="00C526C7">
        <w:rPr>
          <w:color w:val="000000"/>
          <w:sz w:val="28"/>
          <w:szCs w:val="28"/>
        </w:rPr>
        <w:t>инженерно-геологических изысканий, составляет 8 баллов.</w:t>
      </w:r>
    </w:p>
    <w:p w:rsidR="000600F0" w:rsidRPr="00C526C7" w:rsidRDefault="000600F0" w:rsidP="00C526C7">
      <w:pPr>
        <w:pStyle w:val="a7"/>
        <w:spacing w:after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C526C7">
        <w:rPr>
          <w:i/>
          <w:color w:val="000000"/>
          <w:sz w:val="28"/>
          <w:szCs w:val="28"/>
        </w:rPr>
        <w:t>Цель расчета</w:t>
      </w:r>
      <w:r w:rsidRPr="00C526C7">
        <w:rPr>
          <w:color w:val="000000"/>
          <w:sz w:val="28"/>
          <w:szCs w:val="28"/>
        </w:rPr>
        <w:t xml:space="preserve"> – получение перемещений в остове здания в целом от совместного действия вертикальных и горизонтальных нагрузок для сравнения их с допустимыми перемещениями для такого типа сооружений, а так же получение площадей продольной и поперечной арматуры в элементах каркаса.</w:t>
      </w:r>
    </w:p>
    <w:p w:rsidR="00A24558" w:rsidRDefault="00A24558" w:rsidP="00C526C7">
      <w:pPr>
        <w:pStyle w:val="a7"/>
        <w:spacing w:after="0" w:line="360" w:lineRule="auto"/>
        <w:ind w:left="0" w:firstLine="709"/>
        <w:jc w:val="both"/>
        <w:rPr>
          <w:i/>
          <w:color w:val="000000"/>
          <w:sz w:val="28"/>
          <w:szCs w:val="28"/>
        </w:rPr>
      </w:pPr>
    </w:p>
    <w:p w:rsidR="000600F0" w:rsidRPr="00C526C7" w:rsidRDefault="000600F0" w:rsidP="00C526C7">
      <w:pPr>
        <w:pStyle w:val="a7"/>
        <w:spacing w:after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A24558">
        <w:rPr>
          <w:color w:val="000000"/>
          <w:sz w:val="28"/>
          <w:szCs w:val="28"/>
        </w:rPr>
        <w:t xml:space="preserve">Таблица </w:t>
      </w:r>
      <w:r w:rsidRPr="00A24558">
        <w:rPr>
          <w:color w:val="000000"/>
          <w:sz w:val="28"/>
          <w:szCs w:val="28"/>
          <w:lang w:val="en-US"/>
        </w:rPr>
        <w:t>5</w:t>
      </w:r>
      <w:r w:rsidRPr="00A24558">
        <w:rPr>
          <w:color w:val="000000"/>
          <w:sz w:val="28"/>
          <w:szCs w:val="28"/>
        </w:rPr>
        <w:t>.1</w:t>
      </w:r>
      <w:r w:rsidRPr="00C526C7">
        <w:rPr>
          <w:i/>
          <w:color w:val="000000"/>
          <w:sz w:val="28"/>
          <w:szCs w:val="28"/>
        </w:rPr>
        <w:t xml:space="preserve"> –</w:t>
      </w:r>
      <w:r w:rsidRPr="00C526C7">
        <w:rPr>
          <w:color w:val="000000"/>
          <w:sz w:val="28"/>
          <w:szCs w:val="28"/>
        </w:rPr>
        <w:t xml:space="preserve"> Сбор нагрузок</w:t>
      </w:r>
    </w:p>
    <w:tbl>
      <w:tblPr>
        <w:tblW w:w="4806" w:type="pct"/>
        <w:tblInd w:w="2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05"/>
        <w:gridCol w:w="995"/>
        <w:gridCol w:w="1301"/>
        <w:gridCol w:w="1520"/>
        <w:gridCol w:w="1179"/>
      </w:tblGrid>
      <w:tr w:rsidR="000600F0" w:rsidRPr="005602FC" w:rsidTr="005602FC">
        <w:trPr>
          <w:cantSplit/>
        </w:trPr>
        <w:tc>
          <w:tcPr>
            <w:tcW w:w="2826" w:type="pct"/>
            <w:gridSpan w:val="2"/>
            <w:shd w:val="clear" w:color="auto" w:fill="auto"/>
          </w:tcPr>
          <w:p w:rsidR="000600F0" w:rsidRPr="005602FC" w:rsidRDefault="000600F0" w:rsidP="005602FC">
            <w:pPr>
              <w:spacing w:line="360" w:lineRule="auto"/>
              <w:jc w:val="both"/>
              <w:rPr>
                <w:b/>
                <w:color w:val="000000"/>
                <w:szCs w:val="28"/>
              </w:rPr>
            </w:pPr>
            <w:bookmarkStart w:id="8" w:name="_Toc10950097"/>
          </w:p>
          <w:p w:rsidR="000600F0" w:rsidRPr="005602FC" w:rsidRDefault="000600F0" w:rsidP="005602FC">
            <w:pPr>
              <w:spacing w:line="360" w:lineRule="auto"/>
              <w:jc w:val="both"/>
              <w:rPr>
                <w:b/>
                <w:color w:val="000000"/>
                <w:szCs w:val="28"/>
              </w:rPr>
            </w:pPr>
            <w:r w:rsidRPr="005602FC">
              <w:rPr>
                <w:b/>
                <w:color w:val="000000"/>
                <w:szCs w:val="28"/>
              </w:rPr>
              <w:t>Виды нагрузок</w:t>
            </w:r>
            <w:bookmarkEnd w:id="8"/>
          </w:p>
        </w:tc>
        <w:tc>
          <w:tcPr>
            <w:tcW w:w="707" w:type="pct"/>
            <w:shd w:val="clear" w:color="auto" w:fill="auto"/>
          </w:tcPr>
          <w:p w:rsidR="000600F0" w:rsidRPr="005602FC" w:rsidRDefault="000600F0" w:rsidP="005602FC">
            <w:pPr>
              <w:pStyle w:val="24"/>
              <w:jc w:val="both"/>
              <w:rPr>
                <w:rFonts w:ascii="Times New Roman" w:hAnsi="Times New Roman"/>
                <w:b w:val="0"/>
                <w:color w:val="000000"/>
                <w:sz w:val="20"/>
                <w:vertAlign w:val="superscript"/>
              </w:rPr>
            </w:pPr>
            <w:r w:rsidRPr="005602FC">
              <w:rPr>
                <w:rFonts w:ascii="Times New Roman" w:hAnsi="Times New Roman"/>
                <w:b w:val="0"/>
                <w:color w:val="000000"/>
                <w:sz w:val="20"/>
              </w:rPr>
              <w:t>Нормативная нагрузка, кг/м</w:t>
            </w:r>
            <w:r w:rsidRPr="005602FC">
              <w:rPr>
                <w:rFonts w:ascii="Times New Roman" w:hAnsi="Times New Roman"/>
                <w:b w:val="0"/>
                <w:color w:val="000000"/>
                <w:sz w:val="20"/>
                <w:vertAlign w:val="superscript"/>
              </w:rPr>
              <w:t>2</w:t>
            </w:r>
          </w:p>
        </w:tc>
        <w:tc>
          <w:tcPr>
            <w:tcW w:w="826" w:type="pct"/>
            <w:shd w:val="clear" w:color="auto" w:fill="auto"/>
          </w:tcPr>
          <w:p w:rsidR="000600F0" w:rsidRPr="005602FC" w:rsidRDefault="000600F0" w:rsidP="005602FC">
            <w:pPr>
              <w:spacing w:line="360" w:lineRule="auto"/>
              <w:jc w:val="both"/>
              <w:rPr>
                <w:b/>
                <w:color w:val="000000"/>
                <w:szCs w:val="28"/>
                <w:vertAlign w:val="subscript"/>
              </w:rPr>
            </w:pPr>
            <w:r w:rsidRPr="005602FC">
              <w:rPr>
                <w:b/>
                <w:color w:val="000000"/>
                <w:szCs w:val="28"/>
              </w:rPr>
              <w:t xml:space="preserve">Коэф. надежности по нагрузке </w:t>
            </w:r>
            <w:r w:rsidRPr="005602FC">
              <w:rPr>
                <w:b/>
                <w:color w:val="000000"/>
              </w:rPr>
              <w:sym w:font="Symbol" w:char="F067"/>
            </w:r>
            <w:r w:rsidRPr="005602FC">
              <w:rPr>
                <w:b/>
                <w:color w:val="000000"/>
                <w:szCs w:val="28"/>
                <w:vertAlign w:val="subscript"/>
                <w:lang w:val="en-US"/>
              </w:rPr>
              <w:t>f</w:t>
            </w:r>
          </w:p>
        </w:tc>
        <w:tc>
          <w:tcPr>
            <w:tcW w:w="641" w:type="pct"/>
            <w:shd w:val="clear" w:color="auto" w:fill="auto"/>
          </w:tcPr>
          <w:p w:rsidR="000600F0" w:rsidRPr="005602FC" w:rsidRDefault="000600F0" w:rsidP="005602FC">
            <w:pPr>
              <w:spacing w:line="360" w:lineRule="auto"/>
              <w:jc w:val="both"/>
              <w:rPr>
                <w:b/>
                <w:color w:val="000000"/>
                <w:szCs w:val="28"/>
              </w:rPr>
            </w:pPr>
            <w:r w:rsidRPr="005602FC">
              <w:rPr>
                <w:b/>
                <w:color w:val="000000"/>
                <w:szCs w:val="28"/>
              </w:rPr>
              <w:t>Расчетная нагрузка,</w:t>
            </w:r>
          </w:p>
          <w:p w:rsidR="000600F0" w:rsidRPr="005602FC" w:rsidRDefault="000600F0" w:rsidP="005602FC">
            <w:pPr>
              <w:spacing w:line="360" w:lineRule="auto"/>
              <w:jc w:val="both"/>
              <w:rPr>
                <w:b/>
                <w:color w:val="000000"/>
                <w:szCs w:val="28"/>
              </w:rPr>
            </w:pPr>
            <w:r w:rsidRPr="005602FC">
              <w:rPr>
                <w:b/>
                <w:color w:val="000000"/>
                <w:szCs w:val="28"/>
              </w:rPr>
              <w:t>кг/м</w:t>
            </w:r>
            <w:r w:rsidRPr="005602FC">
              <w:rPr>
                <w:b/>
                <w:color w:val="000000"/>
                <w:szCs w:val="28"/>
                <w:vertAlign w:val="superscript"/>
              </w:rPr>
              <w:t>2</w:t>
            </w:r>
          </w:p>
        </w:tc>
      </w:tr>
      <w:tr w:rsidR="000600F0" w:rsidRPr="005602FC" w:rsidTr="005602FC">
        <w:trPr>
          <w:cantSplit/>
        </w:trPr>
        <w:tc>
          <w:tcPr>
            <w:tcW w:w="2826" w:type="pct"/>
            <w:gridSpan w:val="2"/>
            <w:shd w:val="clear" w:color="auto" w:fill="auto"/>
          </w:tcPr>
          <w:p w:rsidR="000600F0" w:rsidRPr="005602FC" w:rsidRDefault="000600F0" w:rsidP="005602FC">
            <w:pPr>
              <w:pStyle w:val="a7"/>
              <w:spacing w:after="0" w:line="360" w:lineRule="auto"/>
              <w:ind w:left="0"/>
              <w:jc w:val="both"/>
              <w:rPr>
                <w:b/>
                <w:color w:val="000000"/>
                <w:szCs w:val="28"/>
              </w:rPr>
            </w:pPr>
            <w:r w:rsidRPr="005602FC">
              <w:rPr>
                <w:b/>
                <w:color w:val="000000"/>
                <w:szCs w:val="28"/>
              </w:rPr>
              <w:t>1. Покрытие</w:t>
            </w:r>
          </w:p>
        </w:tc>
        <w:tc>
          <w:tcPr>
            <w:tcW w:w="707" w:type="pct"/>
            <w:shd w:val="clear" w:color="auto" w:fill="auto"/>
          </w:tcPr>
          <w:p w:rsidR="000600F0" w:rsidRPr="005602FC" w:rsidRDefault="000600F0" w:rsidP="005602FC">
            <w:pPr>
              <w:pStyle w:val="a7"/>
              <w:spacing w:after="0" w:line="360" w:lineRule="auto"/>
              <w:ind w:left="0"/>
              <w:jc w:val="both"/>
              <w:rPr>
                <w:color w:val="000000"/>
                <w:szCs w:val="28"/>
              </w:rPr>
            </w:pPr>
          </w:p>
        </w:tc>
        <w:tc>
          <w:tcPr>
            <w:tcW w:w="826" w:type="pct"/>
            <w:shd w:val="clear" w:color="auto" w:fill="auto"/>
          </w:tcPr>
          <w:p w:rsidR="000600F0" w:rsidRPr="005602FC" w:rsidRDefault="000600F0" w:rsidP="005602FC">
            <w:pPr>
              <w:pStyle w:val="a7"/>
              <w:spacing w:after="0" w:line="360" w:lineRule="auto"/>
              <w:ind w:left="0"/>
              <w:jc w:val="both"/>
              <w:rPr>
                <w:color w:val="000000"/>
                <w:szCs w:val="28"/>
              </w:rPr>
            </w:pPr>
          </w:p>
        </w:tc>
        <w:tc>
          <w:tcPr>
            <w:tcW w:w="641" w:type="pct"/>
            <w:shd w:val="clear" w:color="auto" w:fill="auto"/>
          </w:tcPr>
          <w:p w:rsidR="000600F0" w:rsidRPr="005602FC" w:rsidRDefault="000600F0" w:rsidP="005602FC">
            <w:pPr>
              <w:pStyle w:val="a7"/>
              <w:spacing w:after="0" w:line="360" w:lineRule="auto"/>
              <w:ind w:left="0"/>
              <w:jc w:val="both"/>
              <w:rPr>
                <w:color w:val="000000"/>
                <w:szCs w:val="28"/>
              </w:rPr>
            </w:pPr>
          </w:p>
        </w:tc>
      </w:tr>
      <w:tr w:rsidR="000600F0" w:rsidRPr="005602FC" w:rsidTr="005602FC">
        <w:trPr>
          <w:cantSplit/>
        </w:trPr>
        <w:tc>
          <w:tcPr>
            <w:tcW w:w="2826" w:type="pct"/>
            <w:gridSpan w:val="2"/>
            <w:shd w:val="clear" w:color="auto" w:fill="auto"/>
          </w:tcPr>
          <w:p w:rsidR="000600F0" w:rsidRPr="005602FC" w:rsidRDefault="000600F0" w:rsidP="005602FC">
            <w:pPr>
              <w:pStyle w:val="a7"/>
              <w:spacing w:after="0" w:line="360" w:lineRule="auto"/>
              <w:ind w:left="0"/>
              <w:jc w:val="both"/>
              <w:rPr>
                <w:b/>
                <w:i/>
                <w:color w:val="000000"/>
                <w:szCs w:val="28"/>
              </w:rPr>
            </w:pPr>
            <w:r w:rsidRPr="005602FC">
              <w:rPr>
                <w:b/>
                <w:i/>
                <w:color w:val="000000"/>
                <w:szCs w:val="28"/>
              </w:rPr>
              <w:t>Постоянные</w:t>
            </w:r>
          </w:p>
        </w:tc>
        <w:tc>
          <w:tcPr>
            <w:tcW w:w="707" w:type="pct"/>
            <w:shd w:val="clear" w:color="auto" w:fill="auto"/>
          </w:tcPr>
          <w:p w:rsidR="000600F0" w:rsidRPr="005602FC" w:rsidRDefault="000600F0" w:rsidP="005602FC">
            <w:pPr>
              <w:pStyle w:val="a7"/>
              <w:spacing w:after="0" w:line="360" w:lineRule="auto"/>
              <w:ind w:left="0"/>
              <w:jc w:val="both"/>
              <w:rPr>
                <w:color w:val="000000"/>
                <w:szCs w:val="28"/>
              </w:rPr>
            </w:pPr>
          </w:p>
        </w:tc>
        <w:tc>
          <w:tcPr>
            <w:tcW w:w="826" w:type="pct"/>
            <w:shd w:val="clear" w:color="auto" w:fill="auto"/>
          </w:tcPr>
          <w:p w:rsidR="000600F0" w:rsidRPr="005602FC" w:rsidRDefault="000600F0" w:rsidP="005602FC">
            <w:pPr>
              <w:pStyle w:val="a7"/>
              <w:spacing w:after="0" w:line="360" w:lineRule="auto"/>
              <w:ind w:left="0"/>
              <w:jc w:val="both"/>
              <w:rPr>
                <w:color w:val="000000"/>
                <w:szCs w:val="28"/>
              </w:rPr>
            </w:pPr>
          </w:p>
        </w:tc>
        <w:tc>
          <w:tcPr>
            <w:tcW w:w="641" w:type="pct"/>
            <w:shd w:val="clear" w:color="auto" w:fill="auto"/>
          </w:tcPr>
          <w:p w:rsidR="000600F0" w:rsidRPr="005602FC" w:rsidRDefault="000600F0" w:rsidP="005602FC">
            <w:pPr>
              <w:pStyle w:val="a7"/>
              <w:spacing w:after="0" w:line="360" w:lineRule="auto"/>
              <w:ind w:left="0"/>
              <w:jc w:val="both"/>
              <w:rPr>
                <w:color w:val="000000"/>
                <w:szCs w:val="28"/>
              </w:rPr>
            </w:pPr>
          </w:p>
        </w:tc>
      </w:tr>
      <w:tr w:rsidR="000600F0" w:rsidRPr="005602FC" w:rsidTr="005602FC">
        <w:trPr>
          <w:cantSplit/>
        </w:trPr>
        <w:tc>
          <w:tcPr>
            <w:tcW w:w="2826" w:type="pct"/>
            <w:gridSpan w:val="2"/>
            <w:shd w:val="clear" w:color="auto" w:fill="auto"/>
          </w:tcPr>
          <w:p w:rsidR="000600F0" w:rsidRPr="005602FC" w:rsidRDefault="000600F0" w:rsidP="005602FC">
            <w:pPr>
              <w:pStyle w:val="a7"/>
              <w:spacing w:after="0" w:line="360" w:lineRule="auto"/>
              <w:ind w:left="0"/>
              <w:jc w:val="both"/>
              <w:rPr>
                <w:color w:val="000000"/>
                <w:szCs w:val="28"/>
              </w:rPr>
            </w:pPr>
            <w:r w:rsidRPr="005602FC">
              <w:rPr>
                <w:color w:val="000000"/>
                <w:szCs w:val="28"/>
              </w:rPr>
              <w:t xml:space="preserve">1) монолитное перекрытие </w:t>
            </w:r>
            <w:r w:rsidRPr="005602FC">
              <w:rPr>
                <w:color w:val="000000"/>
              </w:rPr>
              <w:sym w:font="Symbol" w:char="F064"/>
            </w:r>
            <w:r w:rsidRPr="005602FC">
              <w:rPr>
                <w:color w:val="000000"/>
                <w:szCs w:val="28"/>
              </w:rPr>
              <w:t>=200</w:t>
            </w:r>
            <w:r w:rsidR="00C526C7" w:rsidRPr="005602FC">
              <w:rPr>
                <w:color w:val="000000"/>
                <w:szCs w:val="28"/>
              </w:rPr>
              <w:t xml:space="preserve"> мм </w:t>
            </w:r>
            <w:r w:rsidRPr="005602FC">
              <w:rPr>
                <w:color w:val="000000"/>
                <w:szCs w:val="28"/>
              </w:rPr>
              <w:t>(</w:t>
            </w:r>
            <w:r w:rsidRPr="005602FC">
              <w:rPr>
                <w:color w:val="000000"/>
              </w:rPr>
              <w:sym w:font="Symbol" w:char="F072"/>
            </w:r>
            <w:r w:rsidRPr="005602FC">
              <w:rPr>
                <w:color w:val="000000"/>
                <w:szCs w:val="28"/>
              </w:rPr>
              <w:t xml:space="preserve"> =2500 кг/м</w:t>
            </w:r>
            <w:r w:rsidRPr="005602FC">
              <w:rPr>
                <w:color w:val="000000"/>
                <w:szCs w:val="28"/>
                <w:vertAlign w:val="superscript"/>
              </w:rPr>
              <w:t>3</w:t>
            </w:r>
            <w:r w:rsidRPr="005602FC">
              <w:rPr>
                <w:color w:val="000000"/>
                <w:szCs w:val="28"/>
              </w:rPr>
              <w:t>)</w:t>
            </w:r>
          </w:p>
        </w:tc>
        <w:tc>
          <w:tcPr>
            <w:tcW w:w="707" w:type="pct"/>
            <w:shd w:val="clear" w:color="auto" w:fill="auto"/>
          </w:tcPr>
          <w:p w:rsidR="000600F0" w:rsidRPr="005602FC" w:rsidRDefault="000600F0" w:rsidP="005602FC">
            <w:pPr>
              <w:pStyle w:val="a7"/>
              <w:spacing w:after="0" w:line="360" w:lineRule="auto"/>
              <w:ind w:left="0"/>
              <w:jc w:val="both"/>
              <w:rPr>
                <w:color w:val="000000"/>
                <w:szCs w:val="28"/>
              </w:rPr>
            </w:pPr>
            <w:r w:rsidRPr="005602FC">
              <w:rPr>
                <w:color w:val="000000"/>
                <w:szCs w:val="28"/>
              </w:rPr>
              <w:t>500</w:t>
            </w:r>
          </w:p>
        </w:tc>
        <w:tc>
          <w:tcPr>
            <w:tcW w:w="826" w:type="pct"/>
            <w:shd w:val="clear" w:color="auto" w:fill="auto"/>
          </w:tcPr>
          <w:p w:rsidR="000600F0" w:rsidRPr="005602FC" w:rsidRDefault="000600F0" w:rsidP="005602FC">
            <w:pPr>
              <w:pStyle w:val="a7"/>
              <w:spacing w:after="0" w:line="360" w:lineRule="auto"/>
              <w:ind w:left="0"/>
              <w:jc w:val="both"/>
              <w:rPr>
                <w:color w:val="000000"/>
                <w:szCs w:val="28"/>
              </w:rPr>
            </w:pPr>
            <w:r w:rsidRPr="005602FC">
              <w:rPr>
                <w:color w:val="000000"/>
                <w:szCs w:val="28"/>
              </w:rPr>
              <w:t>1,1</w:t>
            </w:r>
          </w:p>
        </w:tc>
        <w:tc>
          <w:tcPr>
            <w:tcW w:w="641" w:type="pct"/>
            <w:shd w:val="clear" w:color="auto" w:fill="auto"/>
          </w:tcPr>
          <w:p w:rsidR="000600F0" w:rsidRPr="005602FC" w:rsidRDefault="000600F0" w:rsidP="005602FC">
            <w:pPr>
              <w:pStyle w:val="a7"/>
              <w:spacing w:after="0" w:line="360" w:lineRule="auto"/>
              <w:ind w:left="0"/>
              <w:jc w:val="both"/>
              <w:rPr>
                <w:color w:val="000000"/>
                <w:szCs w:val="28"/>
              </w:rPr>
            </w:pPr>
            <w:r w:rsidRPr="005602FC">
              <w:rPr>
                <w:color w:val="000000"/>
                <w:szCs w:val="28"/>
              </w:rPr>
              <w:t>550</w:t>
            </w:r>
          </w:p>
        </w:tc>
      </w:tr>
      <w:tr w:rsidR="000600F0" w:rsidRPr="005602FC" w:rsidTr="005602FC">
        <w:trPr>
          <w:cantSplit/>
        </w:trPr>
        <w:tc>
          <w:tcPr>
            <w:tcW w:w="2826" w:type="pct"/>
            <w:gridSpan w:val="2"/>
            <w:shd w:val="clear" w:color="auto" w:fill="auto"/>
          </w:tcPr>
          <w:p w:rsidR="000600F0" w:rsidRPr="005602FC" w:rsidRDefault="000600F0" w:rsidP="005602FC">
            <w:pPr>
              <w:pStyle w:val="a7"/>
              <w:spacing w:after="0" w:line="360" w:lineRule="auto"/>
              <w:ind w:left="0"/>
              <w:jc w:val="both"/>
              <w:rPr>
                <w:color w:val="000000"/>
                <w:szCs w:val="28"/>
              </w:rPr>
            </w:pPr>
            <w:r w:rsidRPr="005602FC">
              <w:rPr>
                <w:color w:val="000000"/>
                <w:szCs w:val="28"/>
              </w:rPr>
              <w:t xml:space="preserve">2) керамзитобетон </w:t>
            </w:r>
            <w:r w:rsidRPr="005602FC">
              <w:rPr>
                <w:color w:val="000000"/>
              </w:rPr>
              <w:sym w:font="Symbol" w:char="F064"/>
            </w:r>
            <w:r w:rsidRPr="005602FC">
              <w:rPr>
                <w:color w:val="000000"/>
                <w:szCs w:val="28"/>
                <w:vertAlign w:val="subscript"/>
              </w:rPr>
              <w:t>ср</w:t>
            </w:r>
            <w:r w:rsidRPr="005602FC">
              <w:rPr>
                <w:color w:val="000000"/>
                <w:szCs w:val="28"/>
              </w:rPr>
              <w:t>=50</w:t>
            </w:r>
            <w:r w:rsidR="00C526C7" w:rsidRPr="005602FC">
              <w:rPr>
                <w:color w:val="000000"/>
                <w:szCs w:val="28"/>
              </w:rPr>
              <w:t> мм</w:t>
            </w:r>
            <w:r w:rsidRPr="005602FC">
              <w:rPr>
                <w:color w:val="000000"/>
                <w:szCs w:val="28"/>
              </w:rPr>
              <w:t xml:space="preserve"> (</w:t>
            </w:r>
            <w:r w:rsidRPr="005602FC">
              <w:rPr>
                <w:color w:val="000000"/>
              </w:rPr>
              <w:sym w:font="Symbol" w:char="F072"/>
            </w:r>
            <w:r w:rsidRPr="005602FC">
              <w:rPr>
                <w:color w:val="000000"/>
                <w:szCs w:val="28"/>
              </w:rPr>
              <w:t xml:space="preserve"> =600 кг/м</w:t>
            </w:r>
            <w:r w:rsidRPr="005602FC">
              <w:rPr>
                <w:color w:val="000000"/>
                <w:szCs w:val="28"/>
                <w:vertAlign w:val="superscript"/>
              </w:rPr>
              <w:t>3</w:t>
            </w:r>
            <w:r w:rsidRPr="005602FC">
              <w:rPr>
                <w:color w:val="000000"/>
                <w:szCs w:val="28"/>
              </w:rPr>
              <w:t>)</w:t>
            </w:r>
          </w:p>
        </w:tc>
        <w:tc>
          <w:tcPr>
            <w:tcW w:w="707" w:type="pct"/>
            <w:shd w:val="clear" w:color="auto" w:fill="auto"/>
          </w:tcPr>
          <w:p w:rsidR="000600F0" w:rsidRPr="005602FC" w:rsidRDefault="000600F0" w:rsidP="005602FC">
            <w:pPr>
              <w:pStyle w:val="a7"/>
              <w:spacing w:after="0" w:line="360" w:lineRule="auto"/>
              <w:ind w:left="0"/>
              <w:jc w:val="both"/>
              <w:rPr>
                <w:color w:val="000000"/>
                <w:szCs w:val="28"/>
              </w:rPr>
            </w:pPr>
            <w:r w:rsidRPr="005602FC">
              <w:rPr>
                <w:color w:val="000000"/>
                <w:szCs w:val="28"/>
              </w:rPr>
              <w:t>30</w:t>
            </w:r>
          </w:p>
        </w:tc>
        <w:tc>
          <w:tcPr>
            <w:tcW w:w="826" w:type="pct"/>
            <w:shd w:val="clear" w:color="auto" w:fill="auto"/>
          </w:tcPr>
          <w:p w:rsidR="000600F0" w:rsidRPr="005602FC" w:rsidRDefault="000600F0" w:rsidP="005602FC">
            <w:pPr>
              <w:pStyle w:val="a7"/>
              <w:spacing w:after="0" w:line="360" w:lineRule="auto"/>
              <w:ind w:left="0"/>
              <w:jc w:val="both"/>
              <w:rPr>
                <w:color w:val="000000"/>
                <w:szCs w:val="28"/>
              </w:rPr>
            </w:pPr>
            <w:r w:rsidRPr="005602FC">
              <w:rPr>
                <w:color w:val="000000"/>
                <w:szCs w:val="28"/>
              </w:rPr>
              <w:t>1,3</w:t>
            </w:r>
          </w:p>
        </w:tc>
        <w:tc>
          <w:tcPr>
            <w:tcW w:w="641" w:type="pct"/>
            <w:shd w:val="clear" w:color="auto" w:fill="auto"/>
          </w:tcPr>
          <w:p w:rsidR="000600F0" w:rsidRPr="005602FC" w:rsidRDefault="000600F0" w:rsidP="005602FC">
            <w:pPr>
              <w:pStyle w:val="a7"/>
              <w:spacing w:after="0" w:line="360" w:lineRule="auto"/>
              <w:ind w:left="0"/>
              <w:jc w:val="both"/>
              <w:rPr>
                <w:color w:val="000000"/>
                <w:szCs w:val="28"/>
              </w:rPr>
            </w:pPr>
            <w:r w:rsidRPr="005602FC">
              <w:rPr>
                <w:color w:val="000000"/>
                <w:szCs w:val="28"/>
              </w:rPr>
              <w:t>39</w:t>
            </w:r>
          </w:p>
        </w:tc>
      </w:tr>
      <w:tr w:rsidR="000600F0" w:rsidRPr="005602FC" w:rsidTr="005602FC">
        <w:trPr>
          <w:cantSplit/>
        </w:trPr>
        <w:tc>
          <w:tcPr>
            <w:tcW w:w="2826" w:type="pct"/>
            <w:gridSpan w:val="2"/>
            <w:shd w:val="clear" w:color="auto" w:fill="auto"/>
          </w:tcPr>
          <w:p w:rsidR="000600F0" w:rsidRPr="005602FC" w:rsidRDefault="000600F0" w:rsidP="005602FC">
            <w:pPr>
              <w:pStyle w:val="a7"/>
              <w:spacing w:after="0" w:line="360" w:lineRule="auto"/>
              <w:ind w:left="0"/>
              <w:jc w:val="both"/>
              <w:rPr>
                <w:color w:val="000000"/>
                <w:szCs w:val="28"/>
              </w:rPr>
            </w:pPr>
            <w:r w:rsidRPr="005602FC">
              <w:rPr>
                <w:color w:val="000000"/>
                <w:szCs w:val="28"/>
              </w:rPr>
              <w:t>3) цементно-песчаная стяжка</w:t>
            </w:r>
            <w:r w:rsidR="00C526C7" w:rsidRPr="005602FC">
              <w:rPr>
                <w:color w:val="000000"/>
                <w:szCs w:val="28"/>
              </w:rPr>
              <w:t xml:space="preserve"> </w:t>
            </w:r>
            <w:r w:rsidRPr="005602FC">
              <w:rPr>
                <w:color w:val="000000"/>
              </w:rPr>
              <w:sym w:font="Symbol" w:char="F064"/>
            </w:r>
            <w:r w:rsidRPr="005602FC">
              <w:rPr>
                <w:color w:val="000000"/>
                <w:szCs w:val="28"/>
              </w:rPr>
              <w:t>=40</w:t>
            </w:r>
            <w:r w:rsidR="00C526C7" w:rsidRPr="005602FC">
              <w:rPr>
                <w:color w:val="000000"/>
                <w:szCs w:val="28"/>
              </w:rPr>
              <w:t> мм</w:t>
            </w:r>
            <w:r w:rsidRPr="005602FC">
              <w:rPr>
                <w:color w:val="000000"/>
                <w:szCs w:val="28"/>
              </w:rPr>
              <w:t xml:space="preserve"> (</w:t>
            </w:r>
            <w:r w:rsidRPr="005602FC">
              <w:rPr>
                <w:color w:val="000000"/>
              </w:rPr>
              <w:sym w:font="Symbol" w:char="F072"/>
            </w:r>
            <w:r w:rsidRPr="005602FC">
              <w:rPr>
                <w:color w:val="000000"/>
                <w:szCs w:val="28"/>
              </w:rPr>
              <w:t xml:space="preserve"> =1800 кг/м</w:t>
            </w:r>
            <w:r w:rsidRPr="005602FC">
              <w:rPr>
                <w:color w:val="000000"/>
                <w:szCs w:val="28"/>
                <w:vertAlign w:val="superscript"/>
              </w:rPr>
              <w:t>3</w:t>
            </w:r>
            <w:r w:rsidRPr="005602FC">
              <w:rPr>
                <w:color w:val="000000"/>
                <w:szCs w:val="28"/>
              </w:rPr>
              <w:t>)</w:t>
            </w:r>
          </w:p>
        </w:tc>
        <w:tc>
          <w:tcPr>
            <w:tcW w:w="707" w:type="pct"/>
            <w:shd w:val="clear" w:color="auto" w:fill="auto"/>
          </w:tcPr>
          <w:p w:rsidR="000600F0" w:rsidRPr="005602FC" w:rsidRDefault="000600F0" w:rsidP="005602FC">
            <w:pPr>
              <w:pStyle w:val="a7"/>
              <w:spacing w:after="0" w:line="360" w:lineRule="auto"/>
              <w:ind w:left="0"/>
              <w:jc w:val="both"/>
              <w:rPr>
                <w:color w:val="000000"/>
                <w:szCs w:val="28"/>
              </w:rPr>
            </w:pPr>
            <w:r w:rsidRPr="005602FC">
              <w:rPr>
                <w:color w:val="000000"/>
                <w:szCs w:val="28"/>
              </w:rPr>
              <w:t>72</w:t>
            </w:r>
          </w:p>
        </w:tc>
        <w:tc>
          <w:tcPr>
            <w:tcW w:w="826" w:type="pct"/>
            <w:shd w:val="clear" w:color="auto" w:fill="auto"/>
          </w:tcPr>
          <w:p w:rsidR="000600F0" w:rsidRPr="005602FC" w:rsidRDefault="000600F0" w:rsidP="005602FC">
            <w:pPr>
              <w:pStyle w:val="a7"/>
              <w:spacing w:after="0" w:line="360" w:lineRule="auto"/>
              <w:ind w:left="0"/>
              <w:jc w:val="both"/>
              <w:rPr>
                <w:color w:val="000000"/>
                <w:szCs w:val="28"/>
              </w:rPr>
            </w:pPr>
            <w:r w:rsidRPr="005602FC">
              <w:rPr>
                <w:color w:val="000000"/>
                <w:szCs w:val="28"/>
              </w:rPr>
              <w:t>1,3</w:t>
            </w:r>
          </w:p>
        </w:tc>
        <w:tc>
          <w:tcPr>
            <w:tcW w:w="641" w:type="pct"/>
            <w:shd w:val="clear" w:color="auto" w:fill="auto"/>
          </w:tcPr>
          <w:p w:rsidR="000600F0" w:rsidRPr="005602FC" w:rsidRDefault="000600F0" w:rsidP="005602FC">
            <w:pPr>
              <w:pStyle w:val="a7"/>
              <w:spacing w:after="0" w:line="360" w:lineRule="auto"/>
              <w:ind w:left="0"/>
              <w:jc w:val="both"/>
              <w:rPr>
                <w:color w:val="000000"/>
                <w:szCs w:val="28"/>
              </w:rPr>
            </w:pPr>
            <w:r w:rsidRPr="005602FC">
              <w:rPr>
                <w:color w:val="000000"/>
                <w:szCs w:val="28"/>
              </w:rPr>
              <w:t>95</w:t>
            </w:r>
          </w:p>
        </w:tc>
      </w:tr>
      <w:tr w:rsidR="000600F0" w:rsidRPr="005602FC" w:rsidTr="005602FC">
        <w:trPr>
          <w:cantSplit/>
        </w:trPr>
        <w:tc>
          <w:tcPr>
            <w:tcW w:w="2826" w:type="pct"/>
            <w:gridSpan w:val="2"/>
            <w:shd w:val="clear" w:color="auto" w:fill="auto"/>
          </w:tcPr>
          <w:p w:rsidR="000600F0" w:rsidRPr="005602FC" w:rsidRDefault="000600F0" w:rsidP="005602FC">
            <w:pPr>
              <w:pStyle w:val="a7"/>
              <w:spacing w:after="0" w:line="360" w:lineRule="auto"/>
              <w:ind w:left="0"/>
              <w:jc w:val="both"/>
              <w:rPr>
                <w:b/>
                <w:color w:val="000000"/>
                <w:szCs w:val="28"/>
              </w:rPr>
            </w:pPr>
            <w:r w:rsidRPr="005602FC">
              <w:rPr>
                <w:b/>
                <w:color w:val="000000"/>
                <w:szCs w:val="28"/>
              </w:rPr>
              <w:t>Итого</w:t>
            </w:r>
          </w:p>
        </w:tc>
        <w:tc>
          <w:tcPr>
            <w:tcW w:w="707" w:type="pct"/>
            <w:shd w:val="clear" w:color="auto" w:fill="auto"/>
          </w:tcPr>
          <w:p w:rsidR="000600F0" w:rsidRPr="005602FC" w:rsidRDefault="000600F0" w:rsidP="005602FC">
            <w:pPr>
              <w:pStyle w:val="a7"/>
              <w:spacing w:after="0" w:line="360" w:lineRule="auto"/>
              <w:ind w:left="0"/>
              <w:jc w:val="both"/>
              <w:rPr>
                <w:b/>
                <w:color w:val="000000"/>
                <w:szCs w:val="28"/>
              </w:rPr>
            </w:pPr>
            <w:r w:rsidRPr="005602FC">
              <w:rPr>
                <w:b/>
                <w:color w:val="000000"/>
                <w:szCs w:val="28"/>
              </w:rPr>
              <w:t>602</w:t>
            </w:r>
          </w:p>
        </w:tc>
        <w:tc>
          <w:tcPr>
            <w:tcW w:w="826" w:type="pct"/>
            <w:shd w:val="clear" w:color="auto" w:fill="auto"/>
          </w:tcPr>
          <w:p w:rsidR="000600F0" w:rsidRPr="005602FC" w:rsidRDefault="000600F0" w:rsidP="005602FC">
            <w:pPr>
              <w:pStyle w:val="a7"/>
              <w:spacing w:after="0" w:line="360" w:lineRule="auto"/>
              <w:ind w:left="0"/>
              <w:jc w:val="both"/>
              <w:rPr>
                <w:b/>
                <w:color w:val="000000"/>
                <w:szCs w:val="28"/>
              </w:rPr>
            </w:pPr>
          </w:p>
        </w:tc>
        <w:tc>
          <w:tcPr>
            <w:tcW w:w="641" w:type="pct"/>
            <w:shd w:val="clear" w:color="auto" w:fill="auto"/>
          </w:tcPr>
          <w:p w:rsidR="000600F0" w:rsidRPr="005602FC" w:rsidRDefault="000600F0" w:rsidP="005602FC">
            <w:pPr>
              <w:pStyle w:val="a7"/>
              <w:spacing w:after="0" w:line="360" w:lineRule="auto"/>
              <w:ind w:left="0"/>
              <w:jc w:val="both"/>
              <w:rPr>
                <w:b/>
                <w:color w:val="000000"/>
                <w:szCs w:val="28"/>
              </w:rPr>
            </w:pPr>
            <w:r w:rsidRPr="005602FC">
              <w:rPr>
                <w:b/>
                <w:color w:val="000000"/>
                <w:szCs w:val="28"/>
              </w:rPr>
              <w:t>684</w:t>
            </w:r>
          </w:p>
        </w:tc>
      </w:tr>
      <w:tr w:rsidR="000600F0" w:rsidRPr="005602FC" w:rsidTr="005602FC">
        <w:trPr>
          <w:cantSplit/>
        </w:trPr>
        <w:tc>
          <w:tcPr>
            <w:tcW w:w="2826" w:type="pct"/>
            <w:gridSpan w:val="2"/>
            <w:shd w:val="clear" w:color="auto" w:fill="auto"/>
          </w:tcPr>
          <w:p w:rsidR="000600F0" w:rsidRPr="005602FC" w:rsidRDefault="000600F0" w:rsidP="005602FC">
            <w:pPr>
              <w:pStyle w:val="a7"/>
              <w:spacing w:after="0" w:line="360" w:lineRule="auto"/>
              <w:ind w:left="0"/>
              <w:jc w:val="both"/>
              <w:rPr>
                <w:b/>
                <w:i/>
                <w:color w:val="000000"/>
                <w:szCs w:val="28"/>
              </w:rPr>
            </w:pPr>
            <w:r w:rsidRPr="005602FC">
              <w:rPr>
                <w:b/>
                <w:i/>
                <w:color w:val="000000"/>
                <w:szCs w:val="28"/>
              </w:rPr>
              <w:t>Кратковременная</w:t>
            </w:r>
          </w:p>
        </w:tc>
        <w:tc>
          <w:tcPr>
            <w:tcW w:w="707" w:type="pct"/>
            <w:shd w:val="clear" w:color="auto" w:fill="auto"/>
          </w:tcPr>
          <w:p w:rsidR="000600F0" w:rsidRPr="005602FC" w:rsidRDefault="000600F0" w:rsidP="005602FC">
            <w:pPr>
              <w:pStyle w:val="a7"/>
              <w:spacing w:after="0" w:line="360" w:lineRule="auto"/>
              <w:ind w:left="0"/>
              <w:jc w:val="both"/>
              <w:rPr>
                <w:b/>
                <w:i/>
                <w:color w:val="000000"/>
                <w:szCs w:val="28"/>
              </w:rPr>
            </w:pPr>
          </w:p>
        </w:tc>
        <w:tc>
          <w:tcPr>
            <w:tcW w:w="826" w:type="pct"/>
            <w:shd w:val="clear" w:color="auto" w:fill="auto"/>
          </w:tcPr>
          <w:p w:rsidR="000600F0" w:rsidRPr="005602FC" w:rsidRDefault="000600F0" w:rsidP="005602FC">
            <w:pPr>
              <w:pStyle w:val="a7"/>
              <w:spacing w:after="0" w:line="360" w:lineRule="auto"/>
              <w:ind w:left="0"/>
              <w:jc w:val="both"/>
              <w:rPr>
                <w:b/>
                <w:i/>
                <w:color w:val="000000"/>
                <w:szCs w:val="28"/>
              </w:rPr>
            </w:pPr>
          </w:p>
        </w:tc>
        <w:tc>
          <w:tcPr>
            <w:tcW w:w="641" w:type="pct"/>
            <w:shd w:val="clear" w:color="auto" w:fill="auto"/>
          </w:tcPr>
          <w:p w:rsidR="000600F0" w:rsidRPr="005602FC" w:rsidRDefault="000600F0" w:rsidP="005602FC">
            <w:pPr>
              <w:pStyle w:val="a7"/>
              <w:spacing w:after="0" w:line="360" w:lineRule="auto"/>
              <w:ind w:left="0"/>
              <w:jc w:val="both"/>
              <w:rPr>
                <w:b/>
                <w:i/>
                <w:color w:val="000000"/>
                <w:szCs w:val="28"/>
              </w:rPr>
            </w:pPr>
          </w:p>
        </w:tc>
      </w:tr>
      <w:tr w:rsidR="000600F0" w:rsidRPr="005602FC" w:rsidTr="005602FC">
        <w:trPr>
          <w:cantSplit/>
        </w:trPr>
        <w:tc>
          <w:tcPr>
            <w:tcW w:w="2826" w:type="pct"/>
            <w:gridSpan w:val="2"/>
            <w:shd w:val="clear" w:color="auto" w:fill="auto"/>
          </w:tcPr>
          <w:p w:rsidR="000600F0" w:rsidRPr="005602FC" w:rsidRDefault="000600F0" w:rsidP="005602FC">
            <w:pPr>
              <w:pStyle w:val="a7"/>
              <w:spacing w:after="0" w:line="360" w:lineRule="auto"/>
              <w:ind w:left="0"/>
              <w:jc w:val="both"/>
              <w:rPr>
                <w:color w:val="000000"/>
                <w:szCs w:val="28"/>
              </w:rPr>
            </w:pPr>
            <w:r w:rsidRPr="005602FC">
              <w:rPr>
                <w:color w:val="000000"/>
                <w:szCs w:val="28"/>
              </w:rPr>
              <w:t>4) снеговая нагрузка (</w:t>
            </w:r>
            <w:r w:rsidRPr="005602FC">
              <w:rPr>
                <w:color w:val="000000"/>
                <w:szCs w:val="28"/>
                <w:lang w:val="en-US"/>
              </w:rPr>
              <w:t>I</w:t>
            </w:r>
            <w:r w:rsidRPr="005602FC">
              <w:rPr>
                <w:color w:val="000000"/>
                <w:szCs w:val="28"/>
              </w:rPr>
              <w:t xml:space="preserve"> снеговой район)</w:t>
            </w:r>
          </w:p>
        </w:tc>
        <w:tc>
          <w:tcPr>
            <w:tcW w:w="707" w:type="pct"/>
            <w:shd w:val="clear" w:color="auto" w:fill="auto"/>
          </w:tcPr>
          <w:p w:rsidR="000600F0" w:rsidRPr="005602FC" w:rsidRDefault="000600F0" w:rsidP="005602FC">
            <w:pPr>
              <w:pStyle w:val="a7"/>
              <w:spacing w:after="0" w:line="360" w:lineRule="auto"/>
              <w:ind w:left="0"/>
              <w:jc w:val="both"/>
              <w:rPr>
                <w:color w:val="000000"/>
                <w:szCs w:val="28"/>
              </w:rPr>
            </w:pPr>
            <w:r w:rsidRPr="005602FC">
              <w:rPr>
                <w:color w:val="000000"/>
                <w:szCs w:val="28"/>
              </w:rPr>
              <w:t>120</w:t>
            </w:r>
          </w:p>
        </w:tc>
        <w:tc>
          <w:tcPr>
            <w:tcW w:w="826" w:type="pct"/>
            <w:shd w:val="clear" w:color="auto" w:fill="auto"/>
          </w:tcPr>
          <w:p w:rsidR="000600F0" w:rsidRPr="005602FC" w:rsidRDefault="000600F0" w:rsidP="005602FC">
            <w:pPr>
              <w:pStyle w:val="a7"/>
              <w:spacing w:after="0" w:line="360" w:lineRule="auto"/>
              <w:ind w:left="0"/>
              <w:jc w:val="both"/>
              <w:rPr>
                <w:color w:val="000000"/>
                <w:szCs w:val="28"/>
              </w:rPr>
            </w:pPr>
            <w:r w:rsidRPr="005602FC">
              <w:rPr>
                <w:color w:val="000000"/>
                <w:szCs w:val="28"/>
              </w:rPr>
              <w:t>1,2</w:t>
            </w:r>
          </w:p>
        </w:tc>
        <w:tc>
          <w:tcPr>
            <w:tcW w:w="641" w:type="pct"/>
            <w:shd w:val="clear" w:color="auto" w:fill="auto"/>
          </w:tcPr>
          <w:p w:rsidR="000600F0" w:rsidRPr="005602FC" w:rsidRDefault="000600F0" w:rsidP="005602FC">
            <w:pPr>
              <w:pStyle w:val="a7"/>
              <w:spacing w:after="0" w:line="360" w:lineRule="auto"/>
              <w:ind w:left="0"/>
              <w:jc w:val="both"/>
              <w:rPr>
                <w:color w:val="000000"/>
                <w:szCs w:val="28"/>
              </w:rPr>
            </w:pPr>
            <w:r w:rsidRPr="005602FC">
              <w:rPr>
                <w:color w:val="000000"/>
                <w:szCs w:val="28"/>
              </w:rPr>
              <w:t>144</w:t>
            </w:r>
          </w:p>
        </w:tc>
      </w:tr>
      <w:tr w:rsidR="002E4DAE" w:rsidRPr="005602FC" w:rsidTr="005602FC">
        <w:trPr>
          <w:cantSplit/>
        </w:trPr>
        <w:tc>
          <w:tcPr>
            <w:tcW w:w="2826" w:type="pct"/>
            <w:gridSpan w:val="2"/>
            <w:shd w:val="clear" w:color="auto" w:fill="auto"/>
          </w:tcPr>
          <w:p w:rsidR="002E4DAE" w:rsidRPr="005602FC" w:rsidRDefault="002E4DAE" w:rsidP="005602FC">
            <w:pPr>
              <w:pStyle w:val="a7"/>
              <w:spacing w:after="0" w:line="360" w:lineRule="auto"/>
              <w:ind w:left="0"/>
              <w:jc w:val="both"/>
              <w:rPr>
                <w:b/>
                <w:color w:val="000000"/>
                <w:szCs w:val="28"/>
              </w:rPr>
            </w:pPr>
            <w:r w:rsidRPr="005602FC">
              <w:rPr>
                <w:b/>
                <w:color w:val="000000"/>
                <w:szCs w:val="28"/>
              </w:rPr>
              <w:t>Итого на покрытие</w:t>
            </w:r>
          </w:p>
        </w:tc>
        <w:tc>
          <w:tcPr>
            <w:tcW w:w="707" w:type="pct"/>
            <w:shd w:val="clear" w:color="auto" w:fill="auto"/>
          </w:tcPr>
          <w:p w:rsidR="002E4DAE" w:rsidRPr="005602FC" w:rsidRDefault="002E4DAE" w:rsidP="005602FC">
            <w:pPr>
              <w:pStyle w:val="a7"/>
              <w:spacing w:after="0" w:line="360" w:lineRule="auto"/>
              <w:ind w:left="0"/>
              <w:jc w:val="both"/>
              <w:rPr>
                <w:b/>
                <w:color w:val="000000"/>
                <w:szCs w:val="28"/>
              </w:rPr>
            </w:pPr>
            <w:r w:rsidRPr="005602FC">
              <w:rPr>
                <w:b/>
                <w:color w:val="000000"/>
                <w:szCs w:val="28"/>
              </w:rPr>
              <w:t>722</w:t>
            </w:r>
          </w:p>
        </w:tc>
        <w:tc>
          <w:tcPr>
            <w:tcW w:w="826" w:type="pct"/>
            <w:shd w:val="clear" w:color="auto" w:fill="auto"/>
          </w:tcPr>
          <w:p w:rsidR="002E4DAE" w:rsidRPr="005602FC" w:rsidRDefault="002E4DAE" w:rsidP="005602FC">
            <w:pPr>
              <w:pStyle w:val="a7"/>
              <w:spacing w:after="0" w:line="360" w:lineRule="auto"/>
              <w:ind w:left="0"/>
              <w:jc w:val="both"/>
              <w:rPr>
                <w:b/>
                <w:color w:val="000000"/>
                <w:szCs w:val="28"/>
              </w:rPr>
            </w:pPr>
          </w:p>
        </w:tc>
        <w:tc>
          <w:tcPr>
            <w:tcW w:w="641" w:type="pct"/>
            <w:shd w:val="clear" w:color="auto" w:fill="auto"/>
          </w:tcPr>
          <w:p w:rsidR="002E4DAE" w:rsidRPr="005602FC" w:rsidRDefault="002E4DAE" w:rsidP="005602FC">
            <w:pPr>
              <w:pStyle w:val="a7"/>
              <w:spacing w:after="0" w:line="360" w:lineRule="auto"/>
              <w:ind w:left="0"/>
              <w:jc w:val="both"/>
              <w:rPr>
                <w:b/>
                <w:color w:val="000000"/>
                <w:szCs w:val="28"/>
              </w:rPr>
            </w:pPr>
            <w:r w:rsidRPr="005602FC">
              <w:rPr>
                <w:b/>
                <w:color w:val="000000"/>
                <w:szCs w:val="28"/>
              </w:rPr>
              <w:t>828</w:t>
            </w:r>
          </w:p>
        </w:tc>
      </w:tr>
      <w:tr w:rsidR="000600F0" w:rsidRPr="005602FC" w:rsidTr="005602FC">
        <w:trPr>
          <w:cantSplit/>
        </w:trPr>
        <w:tc>
          <w:tcPr>
            <w:tcW w:w="2826" w:type="pct"/>
            <w:gridSpan w:val="2"/>
            <w:shd w:val="clear" w:color="auto" w:fill="auto"/>
          </w:tcPr>
          <w:p w:rsidR="000600F0" w:rsidRPr="005602FC" w:rsidRDefault="000600F0" w:rsidP="005602FC">
            <w:pPr>
              <w:pStyle w:val="a7"/>
              <w:spacing w:after="0" w:line="360" w:lineRule="auto"/>
              <w:ind w:left="0"/>
              <w:jc w:val="both"/>
              <w:rPr>
                <w:b/>
                <w:color w:val="000000"/>
                <w:szCs w:val="28"/>
              </w:rPr>
            </w:pPr>
            <w:r w:rsidRPr="005602FC">
              <w:rPr>
                <w:b/>
                <w:color w:val="000000"/>
                <w:szCs w:val="28"/>
              </w:rPr>
              <w:t>2. Перекрытие</w:t>
            </w:r>
          </w:p>
        </w:tc>
        <w:tc>
          <w:tcPr>
            <w:tcW w:w="707" w:type="pct"/>
            <w:shd w:val="clear" w:color="auto" w:fill="auto"/>
          </w:tcPr>
          <w:p w:rsidR="000600F0" w:rsidRPr="005602FC" w:rsidRDefault="000600F0" w:rsidP="005602FC">
            <w:pPr>
              <w:pStyle w:val="a7"/>
              <w:spacing w:after="0" w:line="360" w:lineRule="auto"/>
              <w:ind w:left="0"/>
              <w:jc w:val="both"/>
              <w:rPr>
                <w:b/>
                <w:color w:val="000000"/>
                <w:szCs w:val="28"/>
              </w:rPr>
            </w:pPr>
          </w:p>
        </w:tc>
        <w:tc>
          <w:tcPr>
            <w:tcW w:w="826" w:type="pct"/>
            <w:shd w:val="clear" w:color="auto" w:fill="auto"/>
          </w:tcPr>
          <w:p w:rsidR="000600F0" w:rsidRPr="005602FC" w:rsidRDefault="000600F0" w:rsidP="005602FC">
            <w:pPr>
              <w:pStyle w:val="a7"/>
              <w:spacing w:after="0" w:line="360" w:lineRule="auto"/>
              <w:ind w:left="0"/>
              <w:jc w:val="both"/>
              <w:rPr>
                <w:b/>
                <w:color w:val="000000"/>
                <w:szCs w:val="28"/>
              </w:rPr>
            </w:pPr>
          </w:p>
        </w:tc>
        <w:tc>
          <w:tcPr>
            <w:tcW w:w="641" w:type="pct"/>
            <w:shd w:val="clear" w:color="auto" w:fill="auto"/>
          </w:tcPr>
          <w:p w:rsidR="000600F0" w:rsidRPr="005602FC" w:rsidRDefault="000600F0" w:rsidP="005602FC">
            <w:pPr>
              <w:pStyle w:val="a7"/>
              <w:spacing w:after="0" w:line="360" w:lineRule="auto"/>
              <w:ind w:left="0"/>
              <w:jc w:val="both"/>
              <w:rPr>
                <w:b/>
                <w:color w:val="000000"/>
                <w:szCs w:val="28"/>
              </w:rPr>
            </w:pPr>
          </w:p>
        </w:tc>
      </w:tr>
      <w:tr w:rsidR="000600F0" w:rsidRPr="005602FC" w:rsidTr="005602FC">
        <w:trPr>
          <w:cantSplit/>
        </w:trPr>
        <w:tc>
          <w:tcPr>
            <w:tcW w:w="2826" w:type="pct"/>
            <w:gridSpan w:val="2"/>
            <w:shd w:val="clear" w:color="auto" w:fill="auto"/>
          </w:tcPr>
          <w:p w:rsidR="000600F0" w:rsidRPr="005602FC" w:rsidRDefault="000600F0" w:rsidP="005602FC">
            <w:pPr>
              <w:pStyle w:val="a7"/>
              <w:spacing w:after="0" w:line="360" w:lineRule="auto"/>
              <w:ind w:left="0"/>
              <w:jc w:val="both"/>
              <w:rPr>
                <w:b/>
                <w:i/>
                <w:color w:val="000000"/>
                <w:szCs w:val="28"/>
              </w:rPr>
            </w:pPr>
            <w:r w:rsidRPr="005602FC">
              <w:rPr>
                <w:b/>
                <w:i/>
                <w:color w:val="000000"/>
                <w:szCs w:val="28"/>
              </w:rPr>
              <w:t>Постоянные</w:t>
            </w:r>
          </w:p>
        </w:tc>
        <w:tc>
          <w:tcPr>
            <w:tcW w:w="707" w:type="pct"/>
            <w:shd w:val="clear" w:color="auto" w:fill="auto"/>
          </w:tcPr>
          <w:p w:rsidR="000600F0" w:rsidRPr="005602FC" w:rsidRDefault="000600F0" w:rsidP="005602FC">
            <w:pPr>
              <w:pStyle w:val="a7"/>
              <w:spacing w:after="0" w:line="360" w:lineRule="auto"/>
              <w:ind w:left="0"/>
              <w:jc w:val="both"/>
              <w:rPr>
                <w:color w:val="000000"/>
                <w:szCs w:val="28"/>
              </w:rPr>
            </w:pPr>
          </w:p>
        </w:tc>
        <w:tc>
          <w:tcPr>
            <w:tcW w:w="826" w:type="pct"/>
            <w:shd w:val="clear" w:color="auto" w:fill="auto"/>
          </w:tcPr>
          <w:p w:rsidR="000600F0" w:rsidRPr="005602FC" w:rsidRDefault="000600F0" w:rsidP="005602FC">
            <w:pPr>
              <w:pStyle w:val="a7"/>
              <w:spacing w:after="0" w:line="360" w:lineRule="auto"/>
              <w:ind w:left="0"/>
              <w:jc w:val="both"/>
              <w:rPr>
                <w:color w:val="000000"/>
                <w:szCs w:val="28"/>
              </w:rPr>
            </w:pPr>
          </w:p>
        </w:tc>
        <w:tc>
          <w:tcPr>
            <w:tcW w:w="641" w:type="pct"/>
            <w:shd w:val="clear" w:color="auto" w:fill="auto"/>
          </w:tcPr>
          <w:p w:rsidR="000600F0" w:rsidRPr="005602FC" w:rsidRDefault="000600F0" w:rsidP="005602FC">
            <w:pPr>
              <w:pStyle w:val="a7"/>
              <w:spacing w:after="0" w:line="360" w:lineRule="auto"/>
              <w:ind w:left="0"/>
              <w:jc w:val="both"/>
              <w:rPr>
                <w:color w:val="000000"/>
                <w:szCs w:val="28"/>
              </w:rPr>
            </w:pPr>
          </w:p>
        </w:tc>
      </w:tr>
      <w:tr w:rsidR="000600F0" w:rsidRPr="005602FC" w:rsidTr="005602FC">
        <w:trPr>
          <w:cantSplit/>
        </w:trPr>
        <w:tc>
          <w:tcPr>
            <w:tcW w:w="2826" w:type="pct"/>
            <w:gridSpan w:val="2"/>
            <w:shd w:val="clear" w:color="auto" w:fill="auto"/>
          </w:tcPr>
          <w:p w:rsidR="000600F0" w:rsidRPr="005602FC" w:rsidRDefault="000600F0" w:rsidP="005602FC">
            <w:pPr>
              <w:pStyle w:val="a7"/>
              <w:spacing w:after="0" w:line="360" w:lineRule="auto"/>
              <w:ind w:left="0"/>
              <w:jc w:val="both"/>
              <w:rPr>
                <w:color w:val="000000"/>
                <w:szCs w:val="28"/>
              </w:rPr>
            </w:pPr>
            <w:r w:rsidRPr="005602FC">
              <w:rPr>
                <w:color w:val="000000"/>
                <w:szCs w:val="28"/>
              </w:rPr>
              <w:t xml:space="preserve">1) монолитное перекрытие </w:t>
            </w:r>
            <w:r w:rsidRPr="005602FC">
              <w:rPr>
                <w:color w:val="000000"/>
              </w:rPr>
              <w:sym w:font="Symbol" w:char="F064"/>
            </w:r>
            <w:r w:rsidRPr="005602FC">
              <w:rPr>
                <w:color w:val="000000"/>
                <w:szCs w:val="28"/>
              </w:rPr>
              <w:t>=200</w:t>
            </w:r>
            <w:r w:rsidR="00C526C7" w:rsidRPr="005602FC">
              <w:rPr>
                <w:color w:val="000000"/>
                <w:szCs w:val="28"/>
              </w:rPr>
              <w:t xml:space="preserve"> мм </w:t>
            </w:r>
            <w:r w:rsidRPr="005602FC">
              <w:rPr>
                <w:color w:val="000000"/>
                <w:szCs w:val="28"/>
              </w:rPr>
              <w:t>(</w:t>
            </w:r>
            <w:r w:rsidRPr="005602FC">
              <w:rPr>
                <w:color w:val="000000"/>
              </w:rPr>
              <w:sym w:font="Symbol" w:char="F072"/>
            </w:r>
            <w:r w:rsidRPr="005602FC">
              <w:rPr>
                <w:color w:val="000000"/>
                <w:szCs w:val="28"/>
              </w:rPr>
              <w:t xml:space="preserve"> =2500 кг/м</w:t>
            </w:r>
            <w:r w:rsidRPr="005602FC">
              <w:rPr>
                <w:color w:val="000000"/>
                <w:szCs w:val="28"/>
                <w:vertAlign w:val="superscript"/>
              </w:rPr>
              <w:t>3</w:t>
            </w:r>
            <w:r w:rsidRPr="005602FC">
              <w:rPr>
                <w:color w:val="000000"/>
                <w:szCs w:val="28"/>
              </w:rPr>
              <w:t>)</w:t>
            </w:r>
          </w:p>
        </w:tc>
        <w:tc>
          <w:tcPr>
            <w:tcW w:w="707" w:type="pct"/>
            <w:shd w:val="clear" w:color="auto" w:fill="auto"/>
          </w:tcPr>
          <w:p w:rsidR="000600F0" w:rsidRPr="005602FC" w:rsidRDefault="000600F0" w:rsidP="005602FC">
            <w:pPr>
              <w:pStyle w:val="a7"/>
              <w:spacing w:after="0" w:line="360" w:lineRule="auto"/>
              <w:ind w:left="0"/>
              <w:jc w:val="both"/>
              <w:rPr>
                <w:color w:val="000000"/>
                <w:szCs w:val="28"/>
              </w:rPr>
            </w:pPr>
            <w:r w:rsidRPr="005602FC">
              <w:rPr>
                <w:color w:val="000000"/>
                <w:szCs w:val="28"/>
              </w:rPr>
              <w:t>500</w:t>
            </w:r>
          </w:p>
        </w:tc>
        <w:tc>
          <w:tcPr>
            <w:tcW w:w="826" w:type="pct"/>
            <w:shd w:val="clear" w:color="auto" w:fill="auto"/>
          </w:tcPr>
          <w:p w:rsidR="000600F0" w:rsidRPr="005602FC" w:rsidRDefault="000600F0" w:rsidP="005602FC">
            <w:pPr>
              <w:pStyle w:val="a7"/>
              <w:spacing w:after="0" w:line="360" w:lineRule="auto"/>
              <w:ind w:left="0"/>
              <w:jc w:val="both"/>
              <w:rPr>
                <w:color w:val="000000"/>
                <w:szCs w:val="28"/>
              </w:rPr>
            </w:pPr>
            <w:r w:rsidRPr="005602FC">
              <w:rPr>
                <w:color w:val="000000"/>
                <w:szCs w:val="28"/>
              </w:rPr>
              <w:t>1,1</w:t>
            </w:r>
          </w:p>
        </w:tc>
        <w:tc>
          <w:tcPr>
            <w:tcW w:w="641" w:type="pct"/>
            <w:shd w:val="clear" w:color="auto" w:fill="auto"/>
          </w:tcPr>
          <w:p w:rsidR="000600F0" w:rsidRPr="005602FC" w:rsidRDefault="000600F0" w:rsidP="005602FC">
            <w:pPr>
              <w:pStyle w:val="a7"/>
              <w:spacing w:after="0" w:line="360" w:lineRule="auto"/>
              <w:ind w:left="0"/>
              <w:jc w:val="both"/>
              <w:rPr>
                <w:color w:val="000000"/>
                <w:szCs w:val="28"/>
              </w:rPr>
            </w:pPr>
            <w:r w:rsidRPr="005602FC">
              <w:rPr>
                <w:color w:val="000000"/>
                <w:szCs w:val="28"/>
              </w:rPr>
              <w:t>550</w:t>
            </w:r>
          </w:p>
        </w:tc>
      </w:tr>
      <w:tr w:rsidR="000600F0" w:rsidRPr="005602FC" w:rsidTr="005602FC">
        <w:trPr>
          <w:cantSplit/>
        </w:trPr>
        <w:tc>
          <w:tcPr>
            <w:tcW w:w="2826" w:type="pct"/>
            <w:gridSpan w:val="2"/>
            <w:shd w:val="clear" w:color="auto" w:fill="auto"/>
          </w:tcPr>
          <w:p w:rsidR="000600F0" w:rsidRPr="005602FC" w:rsidRDefault="00C526C7" w:rsidP="005602FC">
            <w:pPr>
              <w:pStyle w:val="a7"/>
              <w:spacing w:after="0" w:line="360" w:lineRule="auto"/>
              <w:ind w:left="0"/>
              <w:jc w:val="both"/>
              <w:rPr>
                <w:color w:val="000000"/>
                <w:szCs w:val="28"/>
              </w:rPr>
            </w:pPr>
            <w:r w:rsidRPr="005602FC">
              <w:rPr>
                <w:color w:val="000000"/>
                <w:szCs w:val="28"/>
              </w:rPr>
              <w:t>2 утеплитель</w:t>
            </w:r>
            <w:r w:rsidR="000600F0" w:rsidRPr="005602FC">
              <w:rPr>
                <w:color w:val="000000"/>
                <w:szCs w:val="28"/>
              </w:rPr>
              <w:t xml:space="preserve">-пенополистирол </w:t>
            </w:r>
            <w:r w:rsidR="000600F0" w:rsidRPr="005602FC">
              <w:rPr>
                <w:color w:val="000000"/>
              </w:rPr>
              <w:sym w:font="Symbol" w:char="F064"/>
            </w:r>
            <w:r w:rsidR="000600F0" w:rsidRPr="005602FC">
              <w:rPr>
                <w:color w:val="000000"/>
                <w:szCs w:val="28"/>
              </w:rPr>
              <w:t>=70</w:t>
            </w:r>
            <w:r w:rsidRPr="005602FC">
              <w:rPr>
                <w:color w:val="000000"/>
                <w:szCs w:val="28"/>
              </w:rPr>
              <w:t xml:space="preserve"> мм </w:t>
            </w:r>
            <w:r w:rsidR="000600F0" w:rsidRPr="005602FC">
              <w:rPr>
                <w:color w:val="000000"/>
                <w:szCs w:val="28"/>
              </w:rPr>
              <w:t>(</w:t>
            </w:r>
            <w:r w:rsidR="000600F0" w:rsidRPr="005602FC">
              <w:rPr>
                <w:color w:val="000000"/>
              </w:rPr>
              <w:sym w:font="Symbol" w:char="F072"/>
            </w:r>
            <w:r w:rsidR="000600F0" w:rsidRPr="005602FC">
              <w:rPr>
                <w:color w:val="000000"/>
                <w:szCs w:val="28"/>
              </w:rPr>
              <w:t xml:space="preserve"> =40 кг/м</w:t>
            </w:r>
            <w:r w:rsidR="000600F0" w:rsidRPr="005602FC">
              <w:rPr>
                <w:color w:val="000000"/>
                <w:szCs w:val="28"/>
                <w:vertAlign w:val="superscript"/>
              </w:rPr>
              <w:t>3</w:t>
            </w:r>
            <w:r w:rsidR="000600F0" w:rsidRPr="005602FC">
              <w:rPr>
                <w:color w:val="000000"/>
                <w:szCs w:val="28"/>
              </w:rPr>
              <w:t>)</w:t>
            </w:r>
          </w:p>
        </w:tc>
        <w:tc>
          <w:tcPr>
            <w:tcW w:w="707" w:type="pct"/>
            <w:shd w:val="clear" w:color="auto" w:fill="auto"/>
          </w:tcPr>
          <w:p w:rsidR="000600F0" w:rsidRPr="005602FC" w:rsidRDefault="000600F0" w:rsidP="005602FC">
            <w:pPr>
              <w:pStyle w:val="a7"/>
              <w:spacing w:after="0" w:line="360" w:lineRule="auto"/>
              <w:ind w:left="0"/>
              <w:jc w:val="both"/>
              <w:rPr>
                <w:color w:val="000000"/>
                <w:szCs w:val="28"/>
              </w:rPr>
            </w:pPr>
            <w:r w:rsidRPr="005602FC">
              <w:rPr>
                <w:color w:val="000000"/>
                <w:szCs w:val="28"/>
              </w:rPr>
              <w:t>2,8</w:t>
            </w:r>
          </w:p>
        </w:tc>
        <w:tc>
          <w:tcPr>
            <w:tcW w:w="826" w:type="pct"/>
            <w:shd w:val="clear" w:color="auto" w:fill="auto"/>
          </w:tcPr>
          <w:p w:rsidR="000600F0" w:rsidRPr="005602FC" w:rsidRDefault="000600F0" w:rsidP="005602FC">
            <w:pPr>
              <w:pStyle w:val="a7"/>
              <w:spacing w:after="0" w:line="360" w:lineRule="auto"/>
              <w:ind w:left="0"/>
              <w:jc w:val="both"/>
              <w:rPr>
                <w:color w:val="000000"/>
                <w:szCs w:val="28"/>
              </w:rPr>
            </w:pPr>
            <w:r w:rsidRPr="005602FC">
              <w:rPr>
                <w:color w:val="000000"/>
                <w:szCs w:val="28"/>
              </w:rPr>
              <w:t>1,3</w:t>
            </w:r>
          </w:p>
        </w:tc>
        <w:tc>
          <w:tcPr>
            <w:tcW w:w="641" w:type="pct"/>
            <w:shd w:val="clear" w:color="auto" w:fill="auto"/>
          </w:tcPr>
          <w:p w:rsidR="000600F0" w:rsidRPr="005602FC" w:rsidRDefault="000600F0" w:rsidP="005602FC">
            <w:pPr>
              <w:pStyle w:val="a7"/>
              <w:spacing w:after="0" w:line="360" w:lineRule="auto"/>
              <w:ind w:left="0"/>
              <w:jc w:val="both"/>
              <w:rPr>
                <w:color w:val="000000"/>
                <w:szCs w:val="28"/>
              </w:rPr>
            </w:pPr>
            <w:r w:rsidRPr="005602FC">
              <w:rPr>
                <w:color w:val="000000"/>
                <w:szCs w:val="28"/>
              </w:rPr>
              <w:t>3</w:t>
            </w:r>
          </w:p>
        </w:tc>
      </w:tr>
      <w:tr w:rsidR="000600F0" w:rsidRPr="005602FC" w:rsidTr="005602FC">
        <w:trPr>
          <w:cantSplit/>
        </w:trPr>
        <w:tc>
          <w:tcPr>
            <w:tcW w:w="2826" w:type="pct"/>
            <w:gridSpan w:val="2"/>
            <w:shd w:val="clear" w:color="auto" w:fill="auto"/>
          </w:tcPr>
          <w:p w:rsidR="000600F0" w:rsidRPr="005602FC" w:rsidRDefault="000600F0" w:rsidP="005602FC">
            <w:pPr>
              <w:pStyle w:val="a7"/>
              <w:spacing w:after="0" w:line="360" w:lineRule="auto"/>
              <w:ind w:left="0"/>
              <w:jc w:val="both"/>
              <w:rPr>
                <w:color w:val="000000"/>
                <w:szCs w:val="28"/>
              </w:rPr>
            </w:pPr>
            <w:r w:rsidRPr="005602FC">
              <w:rPr>
                <w:color w:val="000000"/>
                <w:szCs w:val="28"/>
              </w:rPr>
              <w:t>3</w:t>
            </w:r>
            <w:r w:rsidR="00C526C7" w:rsidRPr="005602FC">
              <w:rPr>
                <w:color w:val="000000"/>
                <w:szCs w:val="28"/>
              </w:rPr>
              <w:t>) ц</w:t>
            </w:r>
            <w:r w:rsidRPr="005602FC">
              <w:rPr>
                <w:color w:val="000000"/>
                <w:szCs w:val="28"/>
              </w:rPr>
              <w:t xml:space="preserve">ементно-песчаная стяжка </w:t>
            </w:r>
            <w:r w:rsidRPr="005602FC">
              <w:rPr>
                <w:color w:val="000000"/>
              </w:rPr>
              <w:sym w:font="Symbol" w:char="F064"/>
            </w:r>
            <w:r w:rsidRPr="005602FC">
              <w:rPr>
                <w:color w:val="000000"/>
                <w:szCs w:val="28"/>
              </w:rPr>
              <w:t>=15</w:t>
            </w:r>
            <w:r w:rsidR="00C526C7" w:rsidRPr="005602FC">
              <w:rPr>
                <w:color w:val="000000"/>
                <w:szCs w:val="28"/>
              </w:rPr>
              <w:t> мм</w:t>
            </w:r>
            <w:r w:rsidRPr="005602FC">
              <w:rPr>
                <w:color w:val="000000"/>
                <w:szCs w:val="28"/>
              </w:rPr>
              <w:t xml:space="preserve"> (</w:t>
            </w:r>
            <w:r w:rsidRPr="005602FC">
              <w:rPr>
                <w:color w:val="000000"/>
              </w:rPr>
              <w:sym w:font="Symbol" w:char="F072"/>
            </w:r>
            <w:r w:rsidRPr="005602FC">
              <w:rPr>
                <w:color w:val="000000"/>
                <w:szCs w:val="28"/>
              </w:rPr>
              <w:t xml:space="preserve"> =</w:t>
            </w:r>
            <w:r w:rsidR="00C526C7" w:rsidRPr="005602FC">
              <w:rPr>
                <w:color w:val="000000"/>
                <w:szCs w:val="28"/>
              </w:rPr>
              <w:t>1800 кг</w:t>
            </w:r>
            <w:r w:rsidRPr="005602FC">
              <w:rPr>
                <w:color w:val="000000"/>
                <w:szCs w:val="28"/>
              </w:rPr>
              <w:t>/м</w:t>
            </w:r>
            <w:r w:rsidRPr="005602FC">
              <w:rPr>
                <w:color w:val="000000"/>
                <w:szCs w:val="28"/>
                <w:vertAlign w:val="superscript"/>
              </w:rPr>
              <w:t>3</w:t>
            </w:r>
          </w:p>
        </w:tc>
        <w:tc>
          <w:tcPr>
            <w:tcW w:w="707" w:type="pct"/>
            <w:shd w:val="clear" w:color="auto" w:fill="auto"/>
          </w:tcPr>
          <w:p w:rsidR="000600F0" w:rsidRPr="005602FC" w:rsidRDefault="000600F0" w:rsidP="005602FC">
            <w:pPr>
              <w:pStyle w:val="a7"/>
              <w:spacing w:after="0" w:line="360" w:lineRule="auto"/>
              <w:ind w:left="0"/>
              <w:jc w:val="both"/>
              <w:rPr>
                <w:color w:val="000000"/>
                <w:szCs w:val="28"/>
              </w:rPr>
            </w:pPr>
            <w:r w:rsidRPr="005602FC">
              <w:rPr>
                <w:color w:val="000000"/>
                <w:szCs w:val="28"/>
              </w:rPr>
              <w:t>27</w:t>
            </w:r>
          </w:p>
        </w:tc>
        <w:tc>
          <w:tcPr>
            <w:tcW w:w="826" w:type="pct"/>
            <w:shd w:val="clear" w:color="auto" w:fill="auto"/>
          </w:tcPr>
          <w:p w:rsidR="000600F0" w:rsidRPr="005602FC" w:rsidRDefault="000600F0" w:rsidP="005602FC">
            <w:pPr>
              <w:pStyle w:val="a7"/>
              <w:spacing w:after="0" w:line="360" w:lineRule="auto"/>
              <w:ind w:left="0"/>
              <w:jc w:val="both"/>
              <w:rPr>
                <w:color w:val="000000"/>
                <w:szCs w:val="28"/>
              </w:rPr>
            </w:pPr>
            <w:r w:rsidRPr="005602FC">
              <w:rPr>
                <w:color w:val="000000"/>
                <w:szCs w:val="28"/>
              </w:rPr>
              <w:t>1,3</w:t>
            </w:r>
          </w:p>
        </w:tc>
        <w:tc>
          <w:tcPr>
            <w:tcW w:w="641" w:type="pct"/>
            <w:shd w:val="clear" w:color="auto" w:fill="auto"/>
          </w:tcPr>
          <w:p w:rsidR="000600F0" w:rsidRPr="005602FC" w:rsidRDefault="000600F0" w:rsidP="005602FC">
            <w:pPr>
              <w:pStyle w:val="a7"/>
              <w:spacing w:after="0" w:line="360" w:lineRule="auto"/>
              <w:ind w:left="0"/>
              <w:jc w:val="both"/>
              <w:rPr>
                <w:color w:val="000000"/>
                <w:szCs w:val="28"/>
              </w:rPr>
            </w:pPr>
            <w:r w:rsidRPr="005602FC">
              <w:rPr>
                <w:color w:val="000000"/>
                <w:szCs w:val="28"/>
              </w:rPr>
              <w:t>35</w:t>
            </w:r>
          </w:p>
        </w:tc>
      </w:tr>
      <w:tr w:rsidR="000600F0" w:rsidRPr="005602FC" w:rsidTr="005602FC">
        <w:trPr>
          <w:cantSplit/>
        </w:trPr>
        <w:tc>
          <w:tcPr>
            <w:tcW w:w="2826" w:type="pct"/>
            <w:gridSpan w:val="2"/>
            <w:shd w:val="clear" w:color="auto" w:fill="auto"/>
          </w:tcPr>
          <w:p w:rsidR="000600F0" w:rsidRPr="005602FC" w:rsidRDefault="000600F0" w:rsidP="005602FC">
            <w:pPr>
              <w:pStyle w:val="a7"/>
              <w:spacing w:after="0" w:line="360" w:lineRule="auto"/>
              <w:ind w:left="0"/>
              <w:jc w:val="both"/>
              <w:rPr>
                <w:color w:val="000000"/>
                <w:szCs w:val="28"/>
              </w:rPr>
            </w:pPr>
            <w:r w:rsidRPr="005602FC">
              <w:rPr>
                <w:color w:val="000000"/>
                <w:szCs w:val="28"/>
              </w:rPr>
              <w:t>4) конструкция пола</w:t>
            </w:r>
          </w:p>
        </w:tc>
        <w:tc>
          <w:tcPr>
            <w:tcW w:w="707" w:type="pct"/>
            <w:shd w:val="clear" w:color="auto" w:fill="auto"/>
          </w:tcPr>
          <w:p w:rsidR="000600F0" w:rsidRPr="005602FC" w:rsidRDefault="000600F0" w:rsidP="005602FC">
            <w:pPr>
              <w:pStyle w:val="a7"/>
              <w:spacing w:after="0" w:line="360" w:lineRule="auto"/>
              <w:ind w:left="0"/>
              <w:jc w:val="both"/>
              <w:rPr>
                <w:color w:val="000000"/>
                <w:szCs w:val="28"/>
              </w:rPr>
            </w:pPr>
            <w:r w:rsidRPr="005602FC">
              <w:rPr>
                <w:color w:val="000000"/>
                <w:szCs w:val="28"/>
              </w:rPr>
              <w:t>11,9</w:t>
            </w:r>
          </w:p>
        </w:tc>
        <w:tc>
          <w:tcPr>
            <w:tcW w:w="826" w:type="pct"/>
            <w:shd w:val="clear" w:color="auto" w:fill="auto"/>
          </w:tcPr>
          <w:p w:rsidR="000600F0" w:rsidRPr="005602FC" w:rsidRDefault="000600F0" w:rsidP="005602FC">
            <w:pPr>
              <w:pStyle w:val="a7"/>
              <w:spacing w:after="0" w:line="360" w:lineRule="auto"/>
              <w:ind w:left="0"/>
              <w:jc w:val="both"/>
              <w:rPr>
                <w:color w:val="000000"/>
                <w:szCs w:val="28"/>
              </w:rPr>
            </w:pPr>
            <w:r w:rsidRPr="005602FC">
              <w:rPr>
                <w:color w:val="000000"/>
                <w:szCs w:val="28"/>
              </w:rPr>
              <w:t>1,3</w:t>
            </w:r>
          </w:p>
        </w:tc>
        <w:tc>
          <w:tcPr>
            <w:tcW w:w="641" w:type="pct"/>
            <w:shd w:val="clear" w:color="auto" w:fill="auto"/>
          </w:tcPr>
          <w:p w:rsidR="000600F0" w:rsidRPr="005602FC" w:rsidRDefault="000600F0" w:rsidP="005602FC">
            <w:pPr>
              <w:pStyle w:val="a7"/>
              <w:spacing w:after="0" w:line="360" w:lineRule="auto"/>
              <w:ind w:left="0"/>
              <w:jc w:val="both"/>
              <w:rPr>
                <w:color w:val="000000"/>
                <w:szCs w:val="28"/>
              </w:rPr>
            </w:pPr>
            <w:r w:rsidRPr="005602FC">
              <w:rPr>
                <w:color w:val="000000"/>
                <w:szCs w:val="28"/>
              </w:rPr>
              <w:t>15</w:t>
            </w:r>
          </w:p>
        </w:tc>
      </w:tr>
      <w:tr w:rsidR="000600F0" w:rsidRPr="005602FC" w:rsidTr="005602FC">
        <w:trPr>
          <w:cantSplit/>
        </w:trPr>
        <w:tc>
          <w:tcPr>
            <w:tcW w:w="2826" w:type="pct"/>
            <w:gridSpan w:val="2"/>
            <w:shd w:val="clear" w:color="auto" w:fill="auto"/>
          </w:tcPr>
          <w:p w:rsidR="000600F0" w:rsidRPr="005602FC" w:rsidRDefault="000600F0" w:rsidP="005602FC">
            <w:pPr>
              <w:pStyle w:val="a7"/>
              <w:spacing w:after="0" w:line="360" w:lineRule="auto"/>
              <w:ind w:left="0"/>
              <w:jc w:val="both"/>
              <w:rPr>
                <w:b/>
                <w:color w:val="000000"/>
                <w:szCs w:val="28"/>
              </w:rPr>
            </w:pPr>
            <w:r w:rsidRPr="005602FC">
              <w:rPr>
                <w:b/>
                <w:color w:val="000000"/>
                <w:szCs w:val="28"/>
              </w:rPr>
              <w:t>Итого</w:t>
            </w:r>
          </w:p>
        </w:tc>
        <w:tc>
          <w:tcPr>
            <w:tcW w:w="707" w:type="pct"/>
            <w:shd w:val="clear" w:color="auto" w:fill="auto"/>
          </w:tcPr>
          <w:p w:rsidR="000600F0" w:rsidRPr="005602FC" w:rsidRDefault="000600F0" w:rsidP="005602FC">
            <w:pPr>
              <w:pStyle w:val="a7"/>
              <w:spacing w:after="0" w:line="360" w:lineRule="auto"/>
              <w:ind w:left="0"/>
              <w:jc w:val="both"/>
              <w:rPr>
                <w:b/>
                <w:color w:val="000000"/>
                <w:szCs w:val="28"/>
              </w:rPr>
            </w:pPr>
            <w:r w:rsidRPr="005602FC">
              <w:rPr>
                <w:b/>
                <w:color w:val="000000"/>
                <w:szCs w:val="28"/>
              </w:rPr>
              <w:t>589</w:t>
            </w:r>
          </w:p>
        </w:tc>
        <w:tc>
          <w:tcPr>
            <w:tcW w:w="826" w:type="pct"/>
            <w:shd w:val="clear" w:color="auto" w:fill="auto"/>
          </w:tcPr>
          <w:p w:rsidR="000600F0" w:rsidRPr="005602FC" w:rsidRDefault="000600F0" w:rsidP="005602FC">
            <w:pPr>
              <w:pStyle w:val="a7"/>
              <w:spacing w:after="0" w:line="360" w:lineRule="auto"/>
              <w:ind w:left="0"/>
              <w:jc w:val="both"/>
              <w:rPr>
                <w:b/>
                <w:color w:val="000000"/>
                <w:szCs w:val="28"/>
              </w:rPr>
            </w:pPr>
          </w:p>
        </w:tc>
        <w:tc>
          <w:tcPr>
            <w:tcW w:w="641" w:type="pct"/>
            <w:shd w:val="clear" w:color="auto" w:fill="auto"/>
          </w:tcPr>
          <w:p w:rsidR="000600F0" w:rsidRPr="005602FC" w:rsidRDefault="000600F0" w:rsidP="005602FC">
            <w:pPr>
              <w:pStyle w:val="a7"/>
              <w:spacing w:after="0" w:line="360" w:lineRule="auto"/>
              <w:ind w:left="0"/>
              <w:jc w:val="both"/>
              <w:rPr>
                <w:b/>
                <w:color w:val="000000"/>
                <w:szCs w:val="28"/>
              </w:rPr>
            </w:pPr>
            <w:r w:rsidRPr="005602FC">
              <w:rPr>
                <w:b/>
                <w:color w:val="000000"/>
                <w:szCs w:val="28"/>
              </w:rPr>
              <w:t>604</w:t>
            </w:r>
          </w:p>
        </w:tc>
      </w:tr>
      <w:tr w:rsidR="000600F0" w:rsidRPr="005602FC" w:rsidTr="005602FC">
        <w:trPr>
          <w:cantSplit/>
          <w:trHeight w:val="165"/>
        </w:trPr>
        <w:tc>
          <w:tcPr>
            <w:tcW w:w="2285" w:type="pct"/>
            <w:shd w:val="clear" w:color="auto" w:fill="auto"/>
          </w:tcPr>
          <w:p w:rsidR="000600F0" w:rsidRPr="005602FC" w:rsidRDefault="000600F0" w:rsidP="005602FC">
            <w:pPr>
              <w:pStyle w:val="a7"/>
              <w:spacing w:after="0" w:line="360" w:lineRule="auto"/>
              <w:ind w:left="0"/>
              <w:jc w:val="both"/>
              <w:rPr>
                <w:color w:val="000000"/>
                <w:szCs w:val="28"/>
              </w:rPr>
            </w:pPr>
            <w:r w:rsidRPr="005602FC">
              <w:rPr>
                <w:color w:val="000000"/>
                <w:szCs w:val="28"/>
              </w:rPr>
              <w:t>5) погонная нагрузка от наружной стены при высоте (осредненная), кгс/м</w:t>
            </w:r>
          </w:p>
        </w:tc>
        <w:tc>
          <w:tcPr>
            <w:tcW w:w="541" w:type="pct"/>
            <w:shd w:val="clear" w:color="auto" w:fill="auto"/>
          </w:tcPr>
          <w:p w:rsidR="000600F0" w:rsidRPr="005602FC" w:rsidRDefault="000600F0" w:rsidP="005602FC">
            <w:pPr>
              <w:pStyle w:val="a7"/>
              <w:spacing w:after="0" w:line="360" w:lineRule="auto"/>
              <w:ind w:left="0"/>
              <w:jc w:val="both"/>
              <w:rPr>
                <w:color w:val="000000"/>
                <w:szCs w:val="28"/>
              </w:rPr>
            </w:pPr>
            <w:r w:rsidRPr="005602FC">
              <w:rPr>
                <w:color w:val="000000"/>
                <w:szCs w:val="28"/>
              </w:rPr>
              <w:t>3,0</w:t>
            </w:r>
            <w:r w:rsidR="00C526C7" w:rsidRPr="005602FC">
              <w:rPr>
                <w:color w:val="000000"/>
                <w:szCs w:val="28"/>
              </w:rPr>
              <w:t> м</w:t>
            </w:r>
          </w:p>
        </w:tc>
        <w:tc>
          <w:tcPr>
            <w:tcW w:w="707" w:type="pct"/>
            <w:shd w:val="clear" w:color="auto" w:fill="auto"/>
          </w:tcPr>
          <w:p w:rsidR="000600F0" w:rsidRPr="005602FC" w:rsidRDefault="000600F0" w:rsidP="005602FC">
            <w:pPr>
              <w:pStyle w:val="a7"/>
              <w:spacing w:after="0" w:line="360" w:lineRule="auto"/>
              <w:ind w:left="0"/>
              <w:jc w:val="both"/>
              <w:rPr>
                <w:color w:val="000000"/>
                <w:szCs w:val="28"/>
              </w:rPr>
            </w:pPr>
            <w:r w:rsidRPr="005602FC">
              <w:rPr>
                <w:color w:val="000000"/>
                <w:szCs w:val="28"/>
              </w:rPr>
              <w:t>826</w:t>
            </w:r>
          </w:p>
        </w:tc>
        <w:tc>
          <w:tcPr>
            <w:tcW w:w="826" w:type="pct"/>
            <w:shd w:val="clear" w:color="auto" w:fill="auto"/>
          </w:tcPr>
          <w:p w:rsidR="000600F0" w:rsidRPr="005602FC" w:rsidRDefault="000600F0" w:rsidP="005602FC">
            <w:pPr>
              <w:pStyle w:val="a7"/>
              <w:spacing w:after="0" w:line="360" w:lineRule="auto"/>
              <w:ind w:left="0"/>
              <w:jc w:val="both"/>
              <w:rPr>
                <w:color w:val="000000"/>
                <w:szCs w:val="28"/>
              </w:rPr>
            </w:pPr>
            <w:r w:rsidRPr="005602FC">
              <w:rPr>
                <w:color w:val="000000"/>
                <w:szCs w:val="28"/>
              </w:rPr>
              <w:t>1,2</w:t>
            </w:r>
          </w:p>
        </w:tc>
        <w:tc>
          <w:tcPr>
            <w:tcW w:w="641" w:type="pct"/>
            <w:shd w:val="clear" w:color="auto" w:fill="auto"/>
          </w:tcPr>
          <w:p w:rsidR="000600F0" w:rsidRPr="005602FC" w:rsidRDefault="000600F0" w:rsidP="005602FC">
            <w:pPr>
              <w:pStyle w:val="a7"/>
              <w:spacing w:after="0" w:line="360" w:lineRule="auto"/>
              <w:ind w:left="0"/>
              <w:jc w:val="both"/>
              <w:rPr>
                <w:color w:val="000000"/>
                <w:szCs w:val="28"/>
              </w:rPr>
            </w:pPr>
            <w:r w:rsidRPr="005602FC">
              <w:rPr>
                <w:color w:val="000000"/>
                <w:szCs w:val="28"/>
              </w:rPr>
              <w:t>991</w:t>
            </w:r>
          </w:p>
        </w:tc>
      </w:tr>
      <w:tr w:rsidR="000600F0" w:rsidRPr="005602FC" w:rsidTr="005602FC">
        <w:trPr>
          <w:cantSplit/>
        </w:trPr>
        <w:tc>
          <w:tcPr>
            <w:tcW w:w="2826" w:type="pct"/>
            <w:gridSpan w:val="2"/>
            <w:shd w:val="clear" w:color="auto" w:fill="auto"/>
          </w:tcPr>
          <w:p w:rsidR="000600F0" w:rsidRPr="005602FC" w:rsidRDefault="000600F0" w:rsidP="005602FC">
            <w:pPr>
              <w:pStyle w:val="a7"/>
              <w:spacing w:after="0" w:line="360" w:lineRule="auto"/>
              <w:ind w:left="0"/>
              <w:jc w:val="both"/>
              <w:rPr>
                <w:b/>
                <w:i/>
                <w:color w:val="000000"/>
                <w:szCs w:val="28"/>
              </w:rPr>
            </w:pPr>
            <w:r w:rsidRPr="005602FC">
              <w:rPr>
                <w:b/>
                <w:i/>
                <w:color w:val="000000"/>
                <w:szCs w:val="28"/>
              </w:rPr>
              <w:t>Временные (кратковременные)</w:t>
            </w:r>
          </w:p>
        </w:tc>
        <w:tc>
          <w:tcPr>
            <w:tcW w:w="707" w:type="pct"/>
            <w:shd w:val="clear" w:color="auto" w:fill="auto"/>
          </w:tcPr>
          <w:p w:rsidR="000600F0" w:rsidRPr="005602FC" w:rsidRDefault="000600F0" w:rsidP="005602FC">
            <w:pPr>
              <w:pStyle w:val="a7"/>
              <w:spacing w:after="0" w:line="360" w:lineRule="auto"/>
              <w:ind w:left="0"/>
              <w:jc w:val="both"/>
              <w:rPr>
                <w:b/>
                <w:i/>
                <w:color w:val="000000"/>
                <w:szCs w:val="28"/>
              </w:rPr>
            </w:pPr>
          </w:p>
        </w:tc>
        <w:tc>
          <w:tcPr>
            <w:tcW w:w="826" w:type="pct"/>
            <w:shd w:val="clear" w:color="auto" w:fill="auto"/>
          </w:tcPr>
          <w:p w:rsidR="000600F0" w:rsidRPr="005602FC" w:rsidRDefault="000600F0" w:rsidP="005602FC">
            <w:pPr>
              <w:pStyle w:val="a7"/>
              <w:spacing w:after="0" w:line="360" w:lineRule="auto"/>
              <w:ind w:left="0"/>
              <w:jc w:val="both"/>
              <w:rPr>
                <w:b/>
                <w:i/>
                <w:color w:val="000000"/>
                <w:szCs w:val="28"/>
              </w:rPr>
            </w:pPr>
          </w:p>
        </w:tc>
        <w:tc>
          <w:tcPr>
            <w:tcW w:w="641" w:type="pct"/>
            <w:shd w:val="clear" w:color="auto" w:fill="auto"/>
          </w:tcPr>
          <w:p w:rsidR="000600F0" w:rsidRPr="005602FC" w:rsidRDefault="000600F0" w:rsidP="005602FC">
            <w:pPr>
              <w:pStyle w:val="a7"/>
              <w:spacing w:after="0" w:line="360" w:lineRule="auto"/>
              <w:ind w:left="0"/>
              <w:jc w:val="both"/>
              <w:rPr>
                <w:b/>
                <w:i/>
                <w:color w:val="000000"/>
                <w:szCs w:val="28"/>
              </w:rPr>
            </w:pPr>
          </w:p>
        </w:tc>
      </w:tr>
      <w:tr w:rsidR="000600F0" w:rsidRPr="005602FC" w:rsidTr="005602FC">
        <w:trPr>
          <w:cantSplit/>
        </w:trPr>
        <w:tc>
          <w:tcPr>
            <w:tcW w:w="2826" w:type="pct"/>
            <w:gridSpan w:val="2"/>
            <w:shd w:val="clear" w:color="auto" w:fill="auto"/>
          </w:tcPr>
          <w:p w:rsidR="000600F0" w:rsidRPr="005602FC" w:rsidRDefault="000600F0" w:rsidP="005602FC">
            <w:pPr>
              <w:pStyle w:val="a7"/>
              <w:spacing w:after="0" w:line="360" w:lineRule="auto"/>
              <w:ind w:left="0"/>
              <w:jc w:val="both"/>
              <w:rPr>
                <w:color w:val="000000"/>
                <w:szCs w:val="28"/>
              </w:rPr>
            </w:pPr>
            <w:r w:rsidRPr="005602FC">
              <w:rPr>
                <w:color w:val="000000"/>
                <w:szCs w:val="28"/>
              </w:rPr>
              <w:t>6) перегородки на 1</w:t>
            </w:r>
            <w:r w:rsidR="00C526C7" w:rsidRPr="005602FC">
              <w:rPr>
                <w:color w:val="000000"/>
                <w:szCs w:val="28"/>
              </w:rPr>
              <w:t> </w:t>
            </w:r>
            <w:r w:rsidRPr="005602FC">
              <w:rPr>
                <w:color w:val="000000"/>
                <w:szCs w:val="28"/>
              </w:rPr>
              <w:t>м</w:t>
            </w:r>
            <w:r w:rsidRPr="005602FC">
              <w:rPr>
                <w:color w:val="000000"/>
                <w:szCs w:val="28"/>
                <w:vertAlign w:val="superscript"/>
              </w:rPr>
              <w:t>2</w:t>
            </w:r>
            <w:r w:rsidRPr="005602FC">
              <w:rPr>
                <w:color w:val="000000"/>
                <w:szCs w:val="28"/>
              </w:rPr>
              <w:t xml:space="preserve"> (согласно п.</w:t>
            </w:r>
            <w:r w:rsidR="00C526C7" w:rsidRPr="005602FC">
              <w:rPr>
                <w:color w:val="000000"/>
                <w:szCs w:val="28"/>
              </w:rPr>
              <w:t> 3</w:t>
            </w:r>
            <w:r w:rsidRPr="005602FC">
              <w:rPr>
                <w:color w:val="000000"/>
                <w:szCs w:val="28"/>
              </w:rPr>
              <w:t>.6 СНиП 2.01.07</w:t>
            </w:r>
            <w:r w:rsidR="00C526C7" w:rsidRPr="005602FC">
              <w:rPr>
                <w:color w:val="000000"/>
                <w:szCs w:val="28"/>
              </w:rPr>
              <w:t>–8</w:t>
            </w:r>
            <w:r w:rsidRPr="005602FC">
              <w:rPr>
                <w:color w:val="000000"/>
                <w:szCs w:val="28"/>
              </w:rPr>
              <w:t>5</w:t>
            </w:r>
            <w:r w:rsidRPr="005602FC">
              <w:rPr>
                <w:color w:val="000000"/>
                <w:szCs w:val="28"/>
                <w:vertAlign w:val="superscript"/>
              </w:rPr>
              <w:t>*</w:t>
            </w:r>
            <w:r w:rsidRPr="005602FC">
              <w:rPr>
                <w:color w:val="000000"/>
                <w:szCs w:val="28"/>
              </w:rPr>
              <w:t>)</w:t>
            </w:r>
          </w:p>
        </w:tc>
        <w:tc>
          <w:tcPr>
            <w:tcW w:w="707" w:type="pct"/>
            <w:shd w:val="clear" w:color="auto" w:fill="auto"/>
          </w:tcPr>
          <w:p w:rsidR="000600F0" w:rsidRPr="005602FC" w:rsidRDefault="000600F0" w:rsidP="005602FC">
            <w:pPr>
              <w:pStyle w:val="a7"/>
              <w:spacing w:after="0" w:line="360" w:lineRule="auto"/>
              <w:ind w:left="0"/>
              <w:jc w:val="both"/>
              <w:rPr>
                <w:color w:val="000000"/>
                <w:szCs w:val="28"/>
              </w:rPr>
            </w:pPr>
            <w:r w:rsidRPr="005602FC">
              <w:rPr>
                <w:color w:val="000000"/>
                <w:szCs w:val="28"/>
              </w:rPr>
              <w:t>50</w:t>
            </w:r>
          </w:p>
        </w:tc>
        <w:tc>
          <w:tcPr>
            <w:tcW w:w="826" w:type="pct"/>
            <w:shd w:val="clear" w:color="auto" w:fill="auto"/>
          </w:tcPr>
          <w:p w:rsidR="000600F0" w:rsidRPr="005602FC" w:rsidRDefault="000600F0" w:rsidP="005602FC">
            <w:pPr>
              <w:pStyle w:val="a7"/>
              <w:spacing w:after="0" w:line="360" w:lineRule="auto"/>
              <w:ind w:left="0"/>
              <w:jc w:val="both"/>
              <w:rPr>
                <w:color w:val="000000"/>
                <w:szCs w:val="28"/>
              </w:rPr>
            </w:pPr>
            <w:r w:rsidRPr="005602FC">
              <w:rPr>
                <w:color w:val="000000"/>
                <w:szCs w:val="28"/>
              </w:rPr>
              <w:t>1,3</w:t>
            </w:r>
          </w:p>
        </w:tc>
        <w:tc>
          <w:tcPr>
            <w:tcW w:w="641" w:type="pct"/>
            <w:shd w:val="clear" w:color="auto" w:fill="auto"/>
          </w:tcPr>
          <w:p w:rsidR="000600F0" w:rsidRPr="005602FC" w:rsidRDefault="000600F0" w:rsidP="005602FC">
            <w:pPr>
              <w:pStyle w:val="a7"/>
              <w:spacing w:after="0" w:line="360" w:lineRule="auto"/>
              <w:ind w:left="0"/>
              <w:jc w:val="both"/>
              <w:rPr>
                <w:color w:val="000000"/>
                <w:szCs w:val="28"/>
              </w:rPr>
            </w:pPr>
            <w:r w:rsidRPr="005602FC">
              <w:rPr>
                <w:color w:val="000000"/>
                <w:szCs w:val="28"/>
              </w:rPr>
              <w:t>65</w:t>
            </w:r>
          </w:p>
        </w:tc>
      </w:tr>
      <w:tr w:rsidR="000600F0" w:rsidRPr="005602FC" w:rsidTr="005602FC">
        <w:trPr>
          <w:cantSplit/>
        </w:trPr>
        <w:tc>
          <w:tcPr>
            <w:tcW w:w="2826" w:type="pct"/>
            <w:gridSpan w:val="2"/>
            <w:shd w:val="clear" w:color="auto" w:fill="auto"/>
          </w:tcPr>
          <w:p w:rsidR="000600F0" w:rsidRPr="005602FC" w:rsidRDefault="000600F0" w:rsidP="005602FC">
            <w:pPr>
              <w:pStyle w:val="a7"/>
              <w:spacing w:after="0" w:line="360" w:lineRule="auto"/>
              <w:ind w:left="0"/>
              <w:jc w:val="both"/>
              <w:rPr>
                <w:color w:val="000000"/>
                <w:szCs w:val="28"/>
              </w:rPr>
            </w:pPr>
            <w:r w:rsidRPr="005602FC">
              <w:rPr>
                <w:color w:val="000000"/>
                <w:szCs w:val="28"/>
              </w:rPr>
              <w:t>7) полезная нагрузка на перекрытие</w:t>
            </w:r>
          </w:p>
        </w:tc>
        <w:tc>
          <w:tcPr>
            <w:tcW w:w="707" w:type="pct"/>
            <w:shd w:val="clear" w:color="auto" w:fill="auto"/>
          </w:tcPr>
          <w:p w:rsidR="000600F0" w:rsidRPr="005602FC" w:rsidRDefault="000600F0" w:rsidP="005602FC">
            <w:pPr>
              <w:pStyle w:val="a7"/>
              <w:spacing w:after="0" w:line="360" w:lineRule="auto"/>
              <w:ind w:left="0"/>
              <w:jc w:val="both"/>
              <w:rPr>
                <w:color w:val="000000"/>
                <w:szCs w:val="28"/>
              </w:rPr>
            </w:pPr>
            <w:r w:rsidRPr="005602FC">
              <w:rPr>
                <w:color w:val="000000"/>
                <w:szCs w:val="28"/>
              </w:rPr>
              <w:t>150</w:t>
            </w:r>
          </w:p>
        </w:tc>
        <w:tc>
          <w:tcPr>
            <w:tcW w:w="826" w:type="pct"/>
            <w:shd w:val="clear" w:color="auto" w:fill="auto"/>
          </w:tcPr>
          <w:p w:rsidR="000600F0" w:rsidRPr="005602FC" w:rsidRDefault="000600F0" w:rsidP="005602FC">
            <w:pPr>
              <w:pStyle w:val="a7"/>
              <w:spacing w:after="0" w:line="360" w:lineRule="auto"/>
              <w:ind w:left="0"/>
              <w:jc w:val="both"/>
              <w:rPr>
                <w:color w:val="000000"/>
                <w:szCs w:val="28"/>
              </w:rPr>
            </w:pPr>
            <w:r w:rsidRPr="005602FC">
              <w:rPr>
                <w:color w:val="000000"/>
                <w:szCs w:val="28"/>
              </w:rPr>
              <w:t>1,2</w:t>
            </w:r>
          </w:p>
        </w:tc>
        <w:tc>
          <w:tcPr>
            <w:tcW w:w="641" w:type="pct"/>
            <w:shd w:val="clear" w:color="auto" w:fill="auto"/>
          </w:tcPr>
          <w:p w:rsidR="000600F0" w:rsidRPr="005602FC" w:rsidRDefault="000600F0" w:rsidP="005602FC">
            <w:pPr>
              <w:pStyle w:val="a7"/>
              <w:spacing w:after="0" w:line="360" w:lineRule="auto"/>
              <w:ind w:left="0"/>
              <w:jc w:val="both"/>
              <w:rPr>
                <w:color w:val="000000"/>
                <w:szCs w:val="28"/>
              </w:rPr>
            </w:pPr>
            <w:r w:rsidRPr="005602FC">
              <w:rPr>
                <w:color w:val="000000"/>
                <w:szCs w:val="28"/>
              </w:rPr>
              <w:t>180</w:t>
            </w:r>
          </w:p>
        </w:tc>
      </w:tr>
    </w:tbl>
    <w:p w:rsidR="00A24558" w:rsidRDefault="00A24558" w:rsidP="00C526C7">
      <w:pPr>
        <w:pStyle w:val="1"/>
        <w:keepNext w:val="0"/>
        <w:spacing w:line="360" w:lineRule="auto"/>
        <w:ind w:firstLine="709"/>
        <w:jc w:val="both"/>
        <w:rPr>
          <w:b/>
          <w:color w:val="000000"/>
          <w:sz w:val="28"/>
          <w:szCs w:val="28"/>
          <w:lang w:val="ru-RU"/>
        </w:rPr>
      </w:pPr>
      <w:bookmarkStart w:id="9" w:name="_Toc7326664"/>
      <w:bookmarkStart w:id="10" w:name="_Toc7421140"/>
      <w:bookmarkStart w:id="11" w:name="_Toc7425148"/>
      <w:bookmarkStart w:id="12" w:name="_Toc7427570"/>
      <w:bookmarkStart w:id="13" w:name="_Toc7427620"/>
      <w:bookmarkStart w:id="14" w:name="_Toc7430045"/>
      <w:bookmarkStart w:id="15" w:name="_Toc7491843"/>
      <w:bookmarkStart w:id="16" w:name="_Toc10950098"/>
    </w:p>
    <w:p w:rsidR="000600F0" w:rsidRPr="00C526C7" w:rsidRDefault="000600F0" w:rsidP="00C526C7">
      <w:pPr>
        <w:pStyle w:val="1"/>
        <w:keepNext w:val="0"/>
        <w:spacing w:line="360" w:lineRule="auto"/>
        <w:ind w:firstLine="709"/>
        <w:jc w:val="both"/>
        <w:rPr>
          <w:b/>
          <w:color w:val="000000"/>
          <w:sz w:val="28"/>
          <w:szCs w:val="28"/>
          <w:lang w:val="ru-RU"/>
        </w:rPr>
      </w:pPr>
      <w:r w:rsidRPr="00C526C7">
        <w:rPr>
          <w:b/>
          <w:color w:val="000000"/>
          <w:sz w:val="28"/>
          <w:szCs w:val="28"/>
          <w:lang w:val="ru-RU"/>
        </w:rPr>
        <w:t>5.3 Статическая и динамическая расчетные модели здания</w:t>
      </w:r>
      <w:bookmarkEnd w:id="9"/>
      <w:bookmarkEnd w:id="10"/>
      <w:bookmarkEnd w:id="11"/>
      <w:bookmarkEnd w:id="12"/>
      <w:bookmarkEnd w:id="13"/>
      <w:bookmarkEnd w:id="14"/>
      <w:bookmarkEnd w:id="15"/>
      <w:bookmarkEnd w:id="16"/>
    </w:p>
    <w:p w:rsidR="000600F0" w:rsidRPr="00C526C7" w:rsidRDefault="000600F0" w:rsidP="00C526C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0600F0" w:rsidRPr="00C526C7" w:rsidRDefault="000600F0" w:rsidP="00C526C7">
      <w:pPr>
        <w:pStyle w:val="22"/>
        <w:spacing w:after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C526C7">
        <w:rPr>
          <w:color w:val="000000"/>
          <w:sz w:val="28"/>
          <w:szCs w:val="28"/>
        </w:rPr>
        <w:t>Расчетная статическая и динамичес</w:t>
      </w:r>
      <w:r w:rsidR="002E4DAE" w:rsidRPr="00C526C7">
        <w:rPr>
          <w:color w:val="000000"/>
          <w:sz w:val="28"/>
          <w:szCs w:val="28"/>
        </w:rPr>
        <w:t xml:space="preserve">кая модель здания разработаны в </w:t>
      </w:r>
      <w:r w:rsidRPr="00C526C7">
        <w:rPr>
          <w:color w:val="000000"/>
          <w:sz w:val="28"/>
          <w:szCs w:val="28"/>
        </w:rPr>
        <w:t>соответствии с конструктивными особенностями проектируемого здания.</w:t>
      </w:r>
    </w:p>
    <w:p w:rsidR="000600F0" w:rsidRPr="00C526C7" w:rsidRDefault="000600F0" w:rsidP="00C526C7">
      <w:pPr>
        <w:pStyle w:val="22"/>
        <w:spacing w:after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C526C7">
        <w:rPr>
          <w:color w:val="000000"/>
          <w:sz w:val="28"/>
          <w:szCs w:val="28"/>
        </w:rPr>
        <w:t>При расчете остов здания смоделирован как каркасная система в монолитном исполнении с жесткими рамными узлами.</w:t>
      </w:r>
    </w:p>
    <w:p w:rsidR="000600F0" w:rsidRPr="00C526C7" w:rsidRDefault="000600F0" w:rsidP="00C526C7">
      <w:pPr>
        <w:pStyle w:val="22"/>
        <w:spacing w:after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C526C7">
        <w:rPr>
          <w:color w:val="000000"/>
          <w:sz w:val="28"/>
          <w:szCs w:val="28"/>
        </w:rPr>
        <w:t xml:space="preserve">Перекрытия (монолитные железобетонные плиты) и диафрагмы моделировались конечными элементами типа изгибно-плосконапряженный конечный элемент (элемент плоской оболочки). Наружные стены в расчете учитывались в виде линейно распределенной нагрузки на </w:t>
      </w:r>
      <w:r w:rsidR="002E4DAE" w:rsidRPr="00C526C7">
        <w:rPr>
          <w:color w:val="000000"/>
          <w:sz w:val="28"/>
          <w:szCs w:val="28"/>
        </w:rPr>
        <w:t>перекрытие</w:t>
      </w:r>
    </w:p>
    <w:p w:rsidR="000600F0" w:rsidRPr="00C526C7" w:rsidRDefault="000600F0" w:rsidP="00C526C7">
      <w:pPr>
        <w:pStyle w:val="22"/>
        <w:spacing w:after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C526C7">
        <w:rPr>
          <w:color w:val="000000"/>
          <w:sz w:val="28"/>
          <w:szCs w:val="28"/>
        </w:rPr>
        <w:t>Расчетная динамическая модель здания принята в виде пространственной многомассовой дискретной системы с сосредоточенными в узлах массами.</w:t>
      </w:r>
    </w:p>
    <w:p w:rsidR="000600F0" w:rsidRPr="00C526C7" w:rsidRDefault="000600F0" w:rsidP="00C526C7">
      <w:pPr>
        <w:pStyle w:val="22"/>
        <w:spacing w:after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C526C7">
        <w:rPr>
          <w:color w:val="000000"/>
          <w:sz w:val="28"/>
          <w:szCs w:val="28"/>
        </w:rPr>
        <w:t>На рис.</w:t>
      </w:r>
      <w:r w:rsidR="00C526C7">
        <w:rPr>
          <w:color w:val="000000"/>
          <w:sz w:val="28"/>
          <w:szCs w:val="28"/>
        </w:rPr>
        <w:t> </w:t>
      </w:r>
      <w:r w:rsidR="00C526C7" w:rsidRPr="00C526C7">
        <w:rPr>
          <w:color w:val="000000"/>
          <w:sz w:val="28"/>
          <w:szCs w:val="28"/>
        </w:rPr>
        <w:t>5</w:t>
      </w:r>
      <w:r w:rsidRPr="00C526C7">
        <w:rPr>
          <w:color w:val="000000"/>
          <w:sz w:val="28"/>
          <w:szCs w:val="28"/>
        </w:rPr>
        <w:t>.1 представлен</w:t>
      </w:r>
      <w:r w:rsidR="00C526C7">
        <w:rPr>
          <w:color w:val="000000"/>
          <w:sz w:val="28"/>
          <w:szCs w:val="28"/>
        </w:rPr>
        <w:t xml:space="preserve"> </w:t>
      </w:r>
      <w:r w:rsidRPr="00C526C7">
        <w:rPr>
          <w:color w:val="000000"/>
          <w:sz w:val="28"/>
          <w:szCs w:val="28"/>
        </w:rPr>
        <w:t>общий вид расчетной модели сооружения. Каждый узел имеет 3 динамические степени свободы.</w:t>
      </w:r>
    </w:p>
    <w:p w:rsidR="007D7F26" w:rsidRPr="00C526C7" w:rsidRDefault="007D7F26" w:rsidP="00C526C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C526C7" w:rsidRDefault="00A24558" w:rsidP="00C526C7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5.4</w:t>
      </w:r>
      <w:r w:rsidR="007D7F26" w:rsidRPr="00C526C7">
        <w:rPr>
          <w:b/>
          <w:color w:val="000000"/>
          <w:sz w:val="28"/>
          <w:szCs w:val="28"/>
        </w:rPr>
        <w:t xml:space="preserve"> Конструирование армирования фундаментной плит</w:t>
      </w:r>
      <w:r>
        <w:rPr>
          <w:b/>
          <w:color w:val="000000"/>
          <w:sz w:val="28"/>
          <w:szCs w:val="28"/>
        </w:rPr>
        <w:t>ы</w:t>
      </w:r>
    </w:p>
    <w:p w:rsidR="007D7F26" w:rsidRPr="00C526C7" w:rsidRDefault="007D7F26" w:rsidP="00C526C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C526C7" w:rsidRDefault="007D7F26" w:rsidP="00C526C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526C7">
        <w:rPr>
          <w:color w:val="000000"/>
          <w:sz w:val="28"/>
          <w:szCs w:val="28"/>
        </w:rPr>
        <w:t>Для армирования фундаментной плиты применяется следующая арматура:</w:t>
      </w:r>
    </w:p>
    <w:p w:rsidR="00C526C7" w:rsidRDefault="00C526C7" w:rsidP="00C526C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– </w:t>
      </w:r>
      <w:r w:rsidRPr="00C526C7">
        <w:rPr>
          <w:color w:val="000000"/>
          <w:sz w:val="28"/>
          <w:szCs w:val="28"/>
        </w:rPr>
        <w:t>п</w:t>
      </w:r>
      <w:r w:rsidR="007D7F26" w:rsidRPr="00C526C7">
        <w:rPr>
          <w:color w:val="000000"/>
          <w:sz w:val="28"/>
          <w:szCs w:val="28"/>
        </w:rPr>
        <w:t>родольная</w:t>
      </w:r>
      <w:r>
        <w:rPr>
          <w:color w:val="000000"/>
          <w:sz w:val="28"/>
          <w:szCs w:val="28"/>
        </w:rPr>
        <w:t xml:space="preserve"> </w:t>
      </w:r>
      <w:r w:rsidR="007D7F26" w:rsidRPr="00C526C7">
        <w:rPr>
          <w:color w:val="000000"/>
          <w:sz w:val="28"/>
          <w:szCs w:val="28"/>
        </w:rPr>
        <w:t>вдоль оси Х</w:t>
      </w:r>
      <w:r>
        <w:rPr>
          <w:color w:val="000000"/>
          <w:sz w:val="28"/>
          <w:szCs w:val="28"/>
        </w:rPr>
        <w:t xml:space="preserve"> –</w:t>
      </w:r>
      <w:r w:rsidRPr="00C526C7">
        <w:rPr>
          <w:color w:val="000000"/>
          <w:sz w:val="28"/>
          <w:szCs w:val="28"/>
        </w:rPr>
        <w:t xml:space="preserve"> А-</w:t>
      </w:r>
      <w:r w:rsidR="007D7F26" w:rsidRPr="00C526C7">
        <w:rPr>
          <w:color w:val="000000"/>
          <w:sz w:val="28"/>
          <w:szCs w:val="28"/>
          <w:lang w:val="en-US"/>
        </w:rPr>
        <w:t>III</w:t>
      </w:r>
      <w:r w:rsidR="007D7F26" w:rsidRPr="00C526C7">
        <w:rPr>
          <w:color w:val="000000"/>
          <w:sz w:val="28"/>
          <w:szCs w:val="28"/>
        </w:rPr>
        <w:t>;</w:t>
      </w:r>
    </w:p>
    <w:p w:rsidR="00C526C7" w:rsidRDefault="00C526C7" w:rsidP="00C526C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 </w:t>
      </w:r>
      <w:r w:rsidR="007D7F26" w:rsidRPr="00C526C7">
        <w:rPr>
          <w:color w:val="000000"/>
          <w:sz w:val="28"/>
          <w:szCs w:val="28"/>
        </w:rPr>
        <w:t>продольная вдоль оси</w:t>
      </w:r>
      <w:r>
        <w:rPr>
          <w:color w:val="000000"/>
          <w:sz w:val="28"/>
          <w:szCs w:val="28"/>
        </w:rPr>
        <w:t xml:space="preserve"> </w:t>
      </w:r>
      <w:r w:rsidR="007D7F26" w:rsidRPr="00C526C7">
        <w:rPr>
          <w:color w:val="000000"/>
          <w:sz w:val="28"/>
          <w:szCs w:val="28"/>
          <w:lang w:val="en-US"/>
        </w:rPr>
        <w:t>Y</w:t>
      </w:r>
      <w:r>
        <w:rPr>
          <w:color w:val="000000"/>
          <w:sz w:val="28"/>
          <w:szCs w:val="28"/>
        </w:rPr>
        <w:t xml:space="preserve"> – </w:t>
      </w:r>
      <w:r w:rsidRPr="00C526C7">
        <w:rPr>
          <w:color w:val="000000"/>
          <w:sz w:val="28"/>
          <w:szCs w:val="28"/>
        </w:rPr>
        <w:t>А-</w:t>
      </w:r>
      <w:r w:rsidR="007D7F26" w:rsidRPr="00C526C7">
        <w:rPr>
          <w:color w:val="000000"/>
          <w:sz w:val="28"/>
          <w:szCs w:val="28"/>
          <w:lang w:val="en-US"/>
        </w:rPr>
        <w:t>III</w:t>
      </w:r>
      <w:r w:rsidR="007D7F26" w:rsidRPr="00C526C7">
        <w:rPr>
          <w:color w:val="000000"/>
          <w:sz w:val="28"/>
          <w:szCs w:val="28"/>
        </w:rPr>
        <w:t>;</w:t>
      </w:r>
    </w:p>
    <w:p w:rsidR="00C526C7" w:rsidRDefault="00C526C7" w:rsidP="00C526C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 </w:t>
      </w:r>
      <w:r w:rsidR="007D7F26" w:rsidRPr="00C526C7">
        <w:rPr>
          <w:color w:val="000000"/>
          <w:sz w:val="28"/>
          <w:szCs w:val="28"/>
        </w:rPr>
        <w:t>поперечная</w:t>
      </w:r>
      <w:r>
        <w:rPr>
          <w:color w:val="000000"/>
          <w:sz w:val="28"/>
          <w:szCs w:val="28"/>
        </w:rPr>
        <w:t xml:space="preserve"> – </w:t>
      </w:r>
      <w:r w:rsidRPr="00C526C7">
        <w:rPr>
          <w:color w:val="000000"/>
          <w:sz w:val="28"/>
          <w:szCs w:val="28"/>
        </w:rPr>
        <w:t>А-</w:t>
      </w:r>
      <w:r w:rsidR="007D7F26" w:rsidRPr="00C526C7">
        <w:rPr>
          <w:color w:val="000000"/>
          <w:sz w:val="28"/>
          <w:szCs w:val="28"/>
          <w:lang w:val="en-US"/>
        </w:rPr>
        <w:t>I</w:t>
      </w:r>
      <w:r w:rsidR="007D7F26" w:rsidRPr="00C526C7">
        <w:rPr>
          <w:color w:val="000000"/>
          <w:sz w:val="28"/>
          <w:szCs w:val="28"/>
        </w:rPr>
        <w:t>;</w:t>
      </w:r>
    </w:p>
    <w:p w:rsidR="007D7F26" w:rsidRPr="00C526C7" w:rsidRDefault="007D7F26" w:rsidP="00C526C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526C7">
        <w:rPr>
          <w:color w:val="000000"/>
          <w:sz w:val="28"/>
          <w:szCs w:val="28"/>
        </w:rPr>
        <w:t>По результатам расчета получаем площадь продольной арматуры:</w:t>
      </w:r>
    </w:p>
    <w:p w:rsidR="00C526C7" w:rsidRDefault="007D7F26" w:rsidP="00C526C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526C7">
        <w:rPr>
          <w:color w:val="000000"/>
          <w:sz w:val="28"/>
          <w:szCs w:val="28"/>
        </w:rPr>
        <w:t>Верхнее армирование.</w:t>
      </w:r>
    </w:p>
    <w:p w:rsidR="00C526C7" w:rsidRDefault="00C526C7" w:rsidP="00C526C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 </w:t>
      </w:r>
      <w:r w:rsidR="007D7F26" w:rsidRPr="00C526C7">
        <w:rPr>
          <w:color w:val="000000"/>
          <w:sz w:val="28"/>
          <w:szCs w:val="28"/>
        </w:rPr>
        <w:t>площадь вдоль оси Х</w:t>
      </w:r>
      <w:r>
        <w:rPr>
          <w:color w:val="000000"/>
          <w:sz w:val="28"/>
          <w:szCs w:val="28"/>
        </w:rPr>
        <w:t xml:space="preserve"> – </w:t>
      </w:r>
      <w:r w:rsidRPr="00C526C7">
        <w:rPr>
          <w:color w:val="000000"/>
          <w:sz w:val="28"/>
          <w:szCs w:val="28"/>
        </w:rPr>
        <w:t>12</w:t>
      </w:r>
      <w:r w:rsidR="007D7F26" w:rsidRPr="00C526C7">
        <w:rPr>
          <w:color w:val="000000"/>
          <w:sz w:val="28"/>
          <w:szCs w:val="28"/>
        </w:rPr>
        <w:t>см2/пм;</w:t>
      </w:r>
    </w:p>
    <w:p w:rsidR="007D7F26" w:rsidRPr="00C526C7" w:rsidRDefault="00C526C7" w:rsidP="00C526C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 </w:t>
      </w:r>
      <w:r w:rsidR="007D7F26" w:rsidRPr="00C526C7">
        <w:rPr>
          <w:color w:val="000000"/>
          <w:sz w:val="28"/>
          <w:szCs w:val="28"/>
        </w:rPr>
        <w:t>площадь вдоль оси</w:t>
      </w:r>
      <w:r>
        <w:rPr>
          <w:color w:val="000000"/>
          <w:sz w:val="28"/>
          <w:szCs w:val="28"/>
        </w:rPr>
        <w:t xml:space="preserve"> </w:t>
      </w:r>
      <w:r w:rsidR="007D7F26" w:rsidRPr="00C526C7">
        <w:rPr>
          <w:color w:val="000000"/>
          <w:sz w:val="28"/>
          <w:szCs w:val="28"/>
          <w:lang w:val="en-US"/>
        </w:rPr>
        <w:t>Y</w:t>
      </w:r>
      <w:r>
        <w:rPr>
          <w:color w:val="000000"/>
          <w:sz w:val="28"/>
          <w:szCs w:val="28"/>
        </w:rPr>
        <w:t xml:space="preserve"> – </w:t>
      </w:r>
      <w:r w:rsidRPr="00C526C7">
        <w:rPr>
          <w:color w:val="000000"/>
          <w:sz w:val="28"/>
          <w:szCs w:val="28"/>
        </w:rPr>
        <w:t>12</w:t>
      </w:r>
      <w:r w:rsidR="007D7F26" w:rsidRPr="00C526C7">
        <w:rPr>
          <w:color w:val="000000"/>
          <w:sz w:val="28"/>
          <w:szCs w:val="28"/>
        </w:rPr>
        <w:t>см2/пм;</w:t>
      </w:r>
    </w:p>
    <w:p w:rsidR="00C526C7" w:rsidRDefault="007D7F26" w:rsidP="00C526C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526C7">
        <w:rPr>
          <w:color w:val="000000"/>
          <w:sz w:val="28"/>
          <w:szCs w:val="28"/>
        </w:rPr>
        <w:t>Нижнее армирование.</w:t>
      </w:r>
    </w:p>
    <w:p w:rsidR="00C526C7" w:rsidRDefault="00C526C7" w:rsidP="00C526C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 </w:t>
      </w:r>
      <w:r w:rsidR="007D7F26" w:rsidRPr="00C526C7">
        <w:rPr>
          <w:color w:val="000000"/>
          <w:sz w:val="28"/>
          <w:szCs w:val="28"/>
        </w:rPr>
        <w:t>площадь вдоль оси Х</w:t>
      </w:r>
      <w:r>
        <w:rPr>
          <w:color w:val="000000"/>
          <w:sz w:val="28"/>
          <w:szCs w:val="28"/>
        </w:rPr>
        <w:t xml:space="preserve"> – </w:t>
      </w:r>
      <w:r w:rsidRPr="00C526C7">
        <w:rPr>
          <w:color w:val="000000"/>
          <w:sz w:val="28"/>
          <w:szCs w:val="28"/>
        </w:rPr>
        <w:t>15</w:t>
      </w:r>
      <w:r w:rsidR="007D7F26" w:rsidRPr="00C526C7">
        <w:rPr>
          <w:color w:val="000000"/>
          <w:sz w:val="28"/>
          <w:szCs w:val="28"/>
        </w:rPr>
        <w:t>см2/пм;</w:t>
      </w:r>
    </w:p>
    <w:p w:rsidR="007D7F26" w:rsidRPr="00C526C7" w:rsidRDefault="00C526C7" w:rsidP="00C526C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 </w:t>
      </w:r>
      <w:r w:rsidR="007D7F26" w:rsidRPr="00C526C7">
        <w:rPr>
          <w:color w:val="000000"/>
          <w:sz w:val="28"/>
          <w:szCs w:val="28"/>
        </w:rPr>
        <w:t xml:space="preserve">площадь вдоль оси </w:t>
      </w:r>
      <w:r w:rsidR="007D7F26" w:rsidRPr="00C526C7">
        <w:rPr>
          <w:color w:val="000000"/>
          <w:sz w:val="28"/>
          <w:szCs w:val="28"/>
          <w:lang w:val="en-US"/>
        </w:rPr>
        <w:t>Y</w:t>
      </w:r>
      <w:r>
        <w:rPr>
          <w:color w:val="000000"/>
          <w:sz w:val="28"/>
          <w:szCs w:val="28"/>
        </w:rPr>
        <w:t xml:space="preserve"> – </w:t>
      </w:r>
      <w:r w:rsidRPr="00C526C7">
        <w:rPr>
          <w:color w:val="000000"/>
          <w:sz w:val="28"/>
          <w:szCs w:val="28"/>
        </w:rPr>
        <w:t>16</w:t>
      </w:r>
      <w:r w:rsidR="007D7F26" w:rsidRPr="00C526C7">
        <w:rPr>
          <w:color w:val="000000"/>
          <w:sz w:val="28"/>
          <w:szCs w:val="28"/>
        </w:rPr>
        <w:t>см2/пм;</w:t>
      </w:r>
    </w:p>
    <w:p w:rsidR="007D7F26" w:rsidRPr="00C526C7" w:rsidRDefault="007D7F26" w:rsidP="00C526C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526C7">
        <w:rPr>
          <w:color w:val="000000"/>
          <w:sz w:val="28"/>
          <w:szCs w:val="28"/>
        </w:rPr>
        <w:t>Принимаем раскладку арматуры.</w:t>
      </w:r>
    </w:p>
    <w:p w:rsidR="00C526C7" w:rsidRDefault="007D7F26" w:rsidP="00C526C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526C7">
        <w:rPr>
          <w:color w:val="000000"/>
          <w:sz w:val="28"/>
          <w:szCs w:val="28"/>
        </w:rPr>
        <w:t>Верхнее армирование.</w:t>
      </w:r>
    </w:p>
    <w:p w:rsidR="00C526C7" w:rsidRDefault="00C526C7" w:rsidP="00C526C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 </w:t>
      </w:r>
      <w:r w:rsidR="007D7F26" w:rsidRPr="00C526C7">
        <w:rPr>
          <w:color w:val="000000"/>
          <w:sz w:val="28"/>
          <w:szCs w:val="28"/>
        </w:rPr>
        <w:t xml:space="preserve">вдоль оси Х устанавливаем арматуру диаметром </w:t>
      </w:r>
      <w:r w:rsidRPr="00C526C7">
        <w:rPr>
          <w:color w:val="000000"/>
          <w:sz w:val="28"/>
          <w:szCs w:val="28"/>
        </w:rPr>
        <w:t>14</w:t>
      </w:r>
      <w:r>
        <w:rPr>
          <w:color w:val="000000"/>
          <w:sz w:val="28"/>
          <w:szCs w:val="28"/>
        </w:rPr>
        <w:t> </w:t>
      </w:r>
      <w:r w:rsidRPr="00C526C7">
        <w:rPr>
          <w:color w:val="000000"/>
          <w:sz w:val="28"/>
          <w:szCs w:val="28"/>
        </w:rPr>
        <w:t>мм</w:t>
      </w:r>
      <w:r w:rsidR="007D7F26" w:rsidRPr="00C526C7">
        <w:rPr>
          <w:color w:val="000000"/>
          <w:sz w:val="28"/>
          <w:szCs w:val="28"/>
        </w:rPr>
        <w:t xml:space="preserve"> с шагом </w:t>
      </w:r>
      <w:r w:rsidRPr="00C526C7">
        <w:rPr>
          <w:color w:val="000000"/>
          <w:sz w:val="28"/>
          <w:szCs w:val="28"/>
        </w:rPr>
        <w:t>300</w:t>
      </w:r>
      <w:r>
        <w:rPr>
          <w:color w:val="000000"/>
          <w:sz w:val="28"/>
          <w:szCs w:val="28"/>
        </w:rPr>
        <w:t> </w:t>
      </w:r>
      <w:r w:rsidRPr="00C526C7">
        <w:rPr>
          <w:color w:val="000000"/>
          <w:sz w:val="28"/>
          <w:szCs w:val="28"/>
        </w:rPr>
        <w:t>мм</w:t>
      </w:r>
      <w:r w:rsidR="007D7F26" w:rsidRPr="00C526C7">
        <w:rPr>
          <w:color w:val="000000"/>
          <w:sz w:val="28"/>
          <w:szCs w:val="28"/>
        </w:rPr>
        <w:t>;</w:t>
      </w:r>
    </w:p>
    <w:p w:rsidR="007D7F26" w:rsidRPr="00C526C7" w:rsidRDefault="00C526C7" w:rsidP="00C526C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 </w:t>
      </w:r>
      <w:r w:rsidR="007D7F26" w:rsidRPr="00C526C7">
        <w:rPr>
          <w:color w:val="000000"/>
          <w:sz w:val="28"/>
          <w:szCs w:val="28"/>
        </w:rPr>
        <w:t xml:space="preserve">вдоль оси </w:t>
      </w:r>
      <w:r w:rsidR="007D7F26" w:rsidRPr="00C526C7">
        <w:rPr>
          <w:color w:val="000000"/>
          <w:sz w:val="28"/>
          <w:szCs w:val="28"/>
          <w:lang w:val="en-US"/>
        </w:rPr>
        <w:t>Y</w:t>
      </w:r>
      <w:r w:rsidR="007D7F26" w:rsidRPr="00C526C7">
        <w:rPr>
          <w:color w:val="000000"/>
          <w:sz w:val="28"/>
          <w:szCs w:val="28"/>
        </w:rPr>
        <w:t xml:space="preserve"> устанавливаем арматуру диаметром</w:t>
      </w:r>
      <w:r>
        <w:rPr>
          <w:color w:val="000000"/>
          <w:sz w:val="28"/>
          <w:szCs w:val="28"/>
        </w:rPr>
        <w:t xml:space="preserve"> </w:t>
      </w:r>
      <w:r w:rsidRPr="00C526C7">
        <w:rPr>
          <w:color w:val="000000"/>
          <w:sz w:val="28"/>
          <w:szCs w:val="28"/>
        </w:rPr>
        <w:t>14</w:t>
      </w:r>
      <w:r>
        <w:rPr>
          <w:color w:val="000000"/>
          <w:sz w:val="28"/>
          <w:szCs w:val="28"/>
        </w:rPr>
        <w:t> </w:t>
      </w:r>
      <w:r w:rsidRPr="00C526C7">
        <w:rPr>
          <w:color w:val="000000"/>
          <w:sz w:val="28"/>
          <w:szCs w:val="28"/>
        </w:rPr>
        <w:t>мм</w:t>
      </w:r>
      <w:r w:rsidR="007D7F26" w:rsidRPr="00C526C7">
        <w:rPr>
          <w:color w:val="000000"/>
          <w:sz w:val="28"/>
          <w:szCs w:val="28"/>
        </w:rPr>
        <w:t xml:space="preserve"> с шагом</w:t>
      </w:r>
      <w:r>
        <w:rPr>
          <w:color w:val="000000"/>
          <w:sz w:val="28"/>
          <w:szCs w:val="28"/>
        </w:rPr>
        <w:t xml:space="preserve"> </w:t>
      </w:r>
      <w:r w:rsidRPr="00C526C7">
        <w:rPr>
          <w:color w:val="000000"/>
          <w:sz w:val="28"/>
          <w:szCs w:val="28"/>
        </w:rPr>
        <w:t>300</w:t>
      </w:r>
      <w:r>
        <w:rPr>
          <w:color w:val="000000"/>
          <w:sz w:val="28"/>
          <w:szCs w:val="28"/>
        </w:rPr>
        <w:t> </w:t>
      </w:r>
      <w:r w:rsidRPr="00C526C7">
        <w:rPr>
          <w:color w:val="000000"/>
          <w:sz w:val="28"/>
          <w:szCs w:val="28"/>
        </w:rPr>
        <w:t>мм</w:t>
      </w:r>
      <w:r w:rsidR="007D7F26" w:rsidRPr="00C526C7">
        <w:rPr>
          <w:color w:val="000000"/>
          <w:sz w:val="28"/>
          <w:szCs w:val="28"/>
        </w:rPr>
        <w:t>.</w:t>
      </w:r>
    </w:p>
    <w:p w:rsidR="00C526C7" w:rsidRDefault="007D7F26" w:rsidP="00C526C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526C7">
        <w:rPr>
          <w:color w:val="000000"/>
          <w:sz w:val="28"/>
          <w:szCs w:val="28"/>
        </w:rPr>
        <w:t>Нижнее армирование.</w:t>
      </w:r>
    </w:p>
    <w:p w:rsidR="00C526C7" w:rsidRDefault="00C526C7" w:rsidP="00C526C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 </w:t>
      </w:r>
      <w:r w:rsidR="007D7F26" w:rsidRPr="00C526C7">
        <w:rPr>
          <w:color w:val="000000"/>
          <w:sz w:val="28"/>
          <w:szCs w:val="28"/>
        </w:rPr>
        <w:t xml:space="preserve">вдоль оси Х устанавливаем арматуру диаметром </w:t>
      </w:r>
      <w:r w:rsidRPr="00C526C7">
        <w:rPr>
          <w:color w:val="000000"/>
          <w:sz w:val="28"/>
          <w:szCs w:val="28"/>
        </w:rPr>
        <w:t>16</w:t>
      </w:r>
      <w:r>
        <w:rPr>
          <w:color w:val="000000"/>
          <w:sz w:val="28"/>
          <w:szCs w:val="28"/>
        </w:rPr>
        <w:t> </w:t>
      </w:r>
      <w:r w:rsidRPr="00C526C7">
        <w:rPr>
          <w:color w:val="000000"/>
          <w:sz w:val="28"/>
          <w:szCs w:val="28"/>
        </w:rPr>
        <w:t>мм</w:t>
      </w:r>
      <w:r w:rsidR="007D7F26" w:rsidRPr="00C526C7">
        <w:rPr>
          <w:color w:val="000000"/>
          <w:sz w:val="28"/>
          <w:szCs w:val="28"/>
        </w:rPr>
        <w:t xml:space="preserve"> с шагом </w:t>
      </w:r>
      <w:r w:rsidRPr="00C526C7">
        <w:rPr>
          <w:color w:val="000000"/>
          <w:sz w:val="28"/>
          <w:szCs w:val="28"/>
        </w:rPr>
        <w:t>300</w:t>
      </w:r>
      <w:r>
        <w:rPr>
          <w:color w:val="000000"/>
          <w:sz w:val="28"/>
          <w:szCs w:val="28"/>
        </w:rPr>
        <w:t> </w:t>
      </w:r>
      <w:r w:rsidRPr="00C526C7">
        <w:rPr>
          <w:color w:val="000000"/>
          <w:sz w:val="28"/>
          <w:szCs w:val="28"/>
        </w:rPr>
        <w:t>мм</w:t>
      </w:r>
      <w:r w:rsidR="007D7F26" w:rsidRPr="00C526C7">
        <w:rPr>
          <w:color w:val="000000"/>
          <w:sz w:val="28"/>
          <w:szCs w:val="28"/>
        </w:rPr>
        <w:t>;</w:t>
      </w:r>
    </w:p>
    <w:p w:rsidR="007D7F26" w:rsidRPr="00C526C7" w:rsidRDefault="00C526C7" w:rsidP="00C526C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 </w:t>
      </w:r>
      <w:r w:rsidR="007D7F26" w:rsidRPr="00C526C7">
        <w:rPr>
          <w:color w:val="000000"/>
          <w:sz w:val="28"/>
          <w:szCs w:val="28"/>
        </w:rPr>
        <w:t xml:space="preserve">вдоль оси </w:t>
      </w:r>
      <w:r w:rsidR="007D7F26" w:rsidRPr="00C526C7">
        <w:rPr>
          <w:color w:val="000000"/>
          <w:sz w:val="28"/>
          <w:szCs w:val="28"/>
          <w:lang w:val="en-US"/>
        </w:rPr>
        <w:t>Y</w:t>
      </w:r>
      <w:r w:rsidR="007D7F26" w:rsidRPr="00C526C7">
        <w:rPr>
          <w:color w:val="000000"/>
          <w:sz w:val="28"/>
          <w:szCs w:val="28"/>
        </w:rPr>
        <w:t xml:space="preserve"> устанавливаем арматуру диаметром</w:t>
      </w:r>
      <w:r>
        <w:rPr>
          <w:color w:val="000000"/>
          <w:sz w:val="28"/>
          <w:szCs w:val="28"/>
        </w:rPr>
        <w:t xml:space="preserve"> </w:t>
      </w:r>
      <w:r w:rsidRPr="00C526C7">
        <w:rPr>
          <w:color w:val="000000"/>
          <w:sz w:val="28"/>
          <w:szCs w:val="28"/>
        </w:rPr>
        <w:t>16</w:t>
      </w:r>
      <w:r>
        <w:rPr>
          <w:color w:val="000000"/>
          <w:sz w:val="28"/>
          <w:szCs w:val="28"/>
        </w:rPr>
        <w:t> </w:t>
      </w:r>
      <w:r w:rsidRPr="00C526C7">
        <w:rPr>
          <w:color w:val="000000"/>
          <w:sz w:val="28"/>
          <w:szCs w:val="28"/>
        </w:rPr>
        <w:t>мм</w:t>
      </w:r>
      <w:r w:rsidR="007D7F26" w:rsidRPr="00C526C7">
        <w:rPr>
          <w:color w:val="000000"/>
          <w:sz w:val="28"/>
          <w:szCs w:val="28"/>
        </w:rPr>
        <w:t xml:space="preserve"> с шагом</w:t>
      </w:r>
      <w:r>
        <w:rPr>
          <w:color w:val="000000"/>
          <w:sz w:val="28"/>
          <w:szCs w:val="28"/>
        </w:rPr>
        <w:t xml:space="preserve"> </w:t>
      </w:r>
      <w:r w:rsidRPr="00C526C7">
        <w:rPr>
          <w:color w:val="000000"/>
          <w:sz w:val="28"/>
          <w:szCs w:val="28"/>
        </w:rPr>
        <w:t>300</w:t>
      </w:r>
      <w:r>
        <w:rPr>
          <w:color w:val="000000"/>
          <w:sz w:val="28"/>
          <w:szCs w:val="28"/>
        </w:rPr>
        <w:t> </w:t>
      </w:r>
      <w:r w:rsidRPr="00C526C7">
        <w:rPr>
          <w:color w:val="000000"/>
          <w:sz w:val="28"/>
          <w:szCs w:val="28"/>
        </w:rPr>
        <w:t>мм</w:t>
      </w:r>
      <w:r w:rsidR="007D7F26" w:rsidRPr="00C526C7">
        <w:rPr>
          <w:color w:val="000000"/>
          <w:sz w:val="28"/>
          <w:szCs w:val="28"/>
        </w:rPr>
        <w:t>;</w:t>
      </w:r>
    </w:p>
    <w:p w:rsidR="007D7F26" w:rsidRPr="00C526C7" w:rsidRDefault="007D7F26" w:rsidP="00C526C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526C7">
        <w:rPr>
          <w:color w:val="000000"/>
          <w:sz w:val="28"/>
          <w:szCs w:val="28"/>
        </w:rPr>
        <w:t>В местах с повышенным внутренним напряжением дополнительно устанавливаются сетки из арматуры. При верхнем армировании</w:t>
      </w:r>
      <w:r w:rsidR="00C526C7">
        <w:rPr>
          <w:color w:val="000000"/>
          <w:sz w:val="28"/>
          <w:szCs w:val="28"/>
        </w:rPr>
        <w:t xml:space="preserve"> –</w:t>
      </w:r>
      <w:r w:rsidR="00C526C7" w:rsidRPr="00C526C7">
        <w:rPr>
          <w:color w:val="000000"/>
          <w:sz w:val="28"/>
          <w:szCs w:val="28"/>
        </w:rPr>
        <w:t xml:space="preserve"> ди</w:t>
      </w:r>
      <w:r w:rsidRPr="00C526C7">
        <w:rPr>
          <w:color w:val="000000"/>
          <w:sz w:val="28"/>
          <w:szCs w:val="28"/>
        </w:rPr>
        <w:t>аметром</w:t>
      </w:r>
    </w:p>
    <w:p w:rsidR="007D7F26" w:rsidRPr="00C526C7" w:rsidRDefault="00C526C7" w:rsidP="00C526C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526C7">
        <w:rPr>
          <w:color w:val="000000"/>
          <w:sz w:val="28"/>
          <w:szCs w:val="28"/>
        </w:rPr>
        <w:t>14</w:t>
      </w:r>
      <w:r>
        <w:rPr>
          <w:color w:val="000000"/>
          <w:sz w:val="28"/>
          <w:szCs w:val="28"/>
        </w:rPr>
        <w:t> </w:t>
      </w:r>
      <w:r w:rsidRPr="00C526C7">
        <w:rPr>
          <w:color w:val="000000"/>
          <w:sz w:val="28"/>
          <w:szCs w:val="28"/>
        </w:rPr>
        <w:t>мм</w:t>
      </w:r>
      <w:r w:rsidR="007D7F26" w:rsidRPr="00C526C7">
        <w:rPr>
          <w:color w:val="000000"/>
          <w:sz w:val="28"/>
          <w:szCs w:val="28"/>
        </w:rPr>
        <w:t xml:space="preserve"> с шагом </w:t>
      </w:r>
      <w:r w:rsidRPr="00C526C7">
        <w:rPr>
          <w:color w:val="000000"/>
          <w:sz w:val="28"/>
          <w:szCs w:val="28"/>
        </w:rPr>
        <w:t>300</w:t>
      </w:r>
      <w:r>
        <w:rPr>
          <w:color w:val="000000"/>
          <w:sz w:val="28"/>
          <w:szCs w:val="28"/>
        </w:rPr>
        <w:t> </w:t>
      </w:r>
      <w:r w:rsidRPr="00C526C7">
        <w:rPr>
          <w:color w:val="000000"/>
          <w:sz w:val="28"/>
          <w:szCs w:val="28"/>
        </w:rPr>
        <w:t>мм</w:t>
      </w:r>
      <w:r w:rsidR="007D7F26" w:rsidRPr="00C526C7">
        <w:rPr>
          <w:color w:val="000000"/>
          <w:sz w:val="28"/>
          <w:szCs w:val="28"/>
        </w:rPr>
        <w:t>. При нижнем армировании</w:t>
      </w:r>
      <w:r>
        <w:rPr>
          <w:color w:val="000000"/>
          <w:sz w:val="28"/>
          <w:szCs w:val="28"/>
        </w:rPr>
        <w:t xml:space="preserve"> –</w:t>
      </w:r>
      <w:r w:rsidRPr="00C526C7">
        <w:rPr>
          <w:color w:val="000000"/>
          <w:sz w:val="28"/>
          <w:szCs w:val="28"/>
        </w:rPr>
        <w:t xml:space="preserve"> ди</w:t>
      </w:r>
      <w:r w:rsidR="007D7F26" w:rsidRPr="00C526C7">
        <w:rPr>
          <w:color w:val="000000"/>
          <w:sz w:val="28"/>
          <w:szCs w:val="28"/>
        </w:rPr>
        <w:t xml:space="preserve">аметром </w:t>
      </w:r>
      <w:r w:rsidRPr="00C526C7">
        <w:rPr>
          <w:color w:val="000000"/>
          <w:sz w:val="28"/>
          <w:szCs w:val="28"/>
        </w:rPr>
        <w:t>16</w:t>
      </w:r>
      <w:r>
        <w:rPr>
          <w:color w:val="000000"/>
          <w:sz w:val="28"/>
          <w:szCs w:val="28"/>
        </w:rPr>
        <w:t> </w:t>
      </w:r>
      <w:r w:rsidRPr="00C526C7">
        <w:rPr>
          <w:color w:val="000000"/>
          <w:sz w:val="28"/>
          <w:szCs w:val="28"/>
        </w:rPr>
        <w:t>мм</w:t>
      </w:r>
      <w:r w:rsidR="007D7F26" w:rsidRPr="00C526C7">
        <w:rPr>
          <w:color w:val="000000"/>
          <w:sz w:val="28"/>
          <w:szCs w:val="28"/>
        </w:rPr>
        <w:t xml:space="preserve"> с шагом </w:t>
      </w:r>
      <w:r w:rsidRPr="00C526C7">
        <w:rPr>
          <w:color w:val="000000"/>
          <w:sz w:val="28"/>
          <w:szCs w:val="28"/>
        </w:rPr>
        <w:t>300</w:t>
      </w:r>
      <w:r>
        <w:rPr>
          <w:color w:val="000000"/>
          <w:sz w:val="28"/>
          <w:szCs w:val="28"/>
        </w:rPr>
        <w:t> </w:t>
      </w:r>
      <w:r w:rsidRPr="00C526C7">
        <w:rPr>
          <w:color w:val="000000"/>
          <w:sz w:val="28"/>
          <w:szCs w:val="28"/>
        </w:rPr>
        <w:t>мм</w:t>
      </w:r>
      <w:r w:rsidR="007D7F26" w:rsidRPr="00C526C7">
        <w:rPr>
          <w:color w:val="000000"/>
          <w:sz w:val="28"/>
          <w:szCs w:val="28"/>
        </w:rPr>
        <w:t>.</w:t>
      </w:r>
    </w:p>
    <w:p w:rsidR="00C526C7" w:rsidRDefault="007D7F26" w:rsidP="00C526C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526C7">
        <w:rPr>
          <w:color w:val="000000"/>
          <w:sz w:val="28"/>
          <w:szCs w:val="28"/>
        </w:rPr>
        <w:t>Эпюры армирования приведены на рисунках 7 и 8.</w:t>
      </w:r>
    </w:p>
    <w:p w:rsidR="00C526C7" w:rsidRDefault="007D7F26" w:rsidP="00C526C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526C7">
        <w:rPr>
          <w:color w:val="000000"/>
          <w:sz w:val="28"/>
          <w:szCs w:val="28"/>
        </w:rPr>
        <w:t>Арматура верхняя и нижняя устанавливается в виде плоских каркасов. В проектном положении каркасы закрепляются с помощью бетонных вкладышей.</w:t>
      </w:r>
    </w:p>
    <w:p w:rsidR="007D7F26" w:rsidRPr="00C526C7" w:rsidRDefault="007D7F26" w:rsidP="00C526C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526C7">
        <w:rPr>
          <w:color w:val="000000"/>
          <w:sz w:val="28"/>
          <w:szCs w:val="28"/>
        </w:rPr>
        <w:t>Более детальное конструирование приведено на листе графической части.</w:t>
      </w:r>
    </w:p>
    <w:p w:rsidR="00C526C7" w:rsidRDefault="00C526C7" w:rsidP="00C526C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7D7F26" w:rsidRPr="00C526C7" w:rsidRDefault="00A24558" w:rsidP="00C526C7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A24558">
        <w:rPr>
          <w:b/>
          <w:color w:val="000000"/>
          <w:sz w:val="28"/>
          <w:szCs w:val="28"/>
        </w:rPr>
        <w:t>5.5</w:t>
      </w:r>
      <w:r w:rsidR="007D7F26" w:rsidRPr="00C526C7">
        <w:rPr>
          <w:color w:val="000000"/>
          <w:sz w:val="28"/>
          <w:szCs w:val="28"/>
        </w:rPr>
        <w:t xml:space="preserve"> </w:t>
      </w:r>
      <w:r w:rsidR="007D7F26" w:rsidRPr="00C526C7">
        <w:rPr>
          <w:b/>
          <w:color w:val="000000"/>
          <w:sz w:val="28"/>
          <w:szCs w:val="28"/>
        </w:rPr>
        <w:t>Конструирован</w:t>
      </w:r>
      <w:r>
        <w:rPr>
          <w:b/>
          <w:color w:val="000000"/>
          <w:sz w:val="28"/>
          <w:szCs w:val="28"/>
        </w:rPr>
        <w:t>ие армирования плиты перекрытия</w:t>
      </w:r>
    </w:p>
    <w:p w:rsidR="007D7F26" w:rsidRPr="00C526C7" w:rsidRDefault="007D7F26" w:rsidP="00C526C7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</w:p>
    <w:p w:rsidR="00C526C7" w:rsidRDefault="007D7F26" w:rsidP="00C526C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526C7">
        <w:rPr>
          <w:color w:val="000000"/>
          <w:sz w:val="28"/>
          <w:szCs w:val="28"/>
        </w:rPr>
        <w:t>Для армирования фундаментной плиты применяется следующая арматура:</w:t>
      </w:r>
    </w:p>
    <w:p w:rsidR="00C526C7" w:rsidRDefault="00C526C7" w:rsidP="00C526C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– </w:t>
      </w:r>
      <w:r w:rsidRPr="00C526C7">
        <w:rPr>
          <w:color w:val="000000"/>
          <w:sz w:val="28"/>
          <w:szCs w:val="28"/>
        </w:rPr>
        <w:t>п</w:t>
      </w:r>
      <w:r w:rsidR="007D7F26" w:rsidRPr="00C526C7">
        <w:rPr>
          <w:color w:val="000000"/>
          <w:sz w:val="28"/>
          <w:szCs w:val="28"/>
        </w:rPr>
        <w:t>родольная</w:t>
      </w:r>
      <w:r>
        <w:rPr>
          <w:color w:val="000000"/>
          <w:sz w:val="28"/>
          <w:szCs w:val="28"/>
        </w:rPr>
        <w:t xml:space="preserve"> </w:t>
      </w:r>
      <w:r w:rsidR="007D7F26" w:rsidRPr="00C526C7">
        <w:rPr>
          <w:color w:val="000000"/>
          <w:sz w:val="28"/>
          <w:szCs w:val="28"/>
        </w:rPr>
        <w:t>вдоль оси Х</w:t>
      </w:r>
      <w:r>
        <w:rPr>
          <w:color w:val="000000"/>
          <w:sz w:val="28"/>
          <w:szCs w:val="28"/>
        </w:rPr>
        <w:t xml:space="preserve"> –</w:t>
      </w:r>
      <w:r w:rsidRPr="00C526C7">
        <w:rPr>
          <w:color w:val="000000"/>
          <w:sz w:val="28"/>
          <w:szCs w:val="28"/>
        </w:rPr>
        <w:t xml:space="preserve"> А-</w:t>
      </w:r>
      <w:r w:rsidR="007D7F26" w:rsidRPr="00C526C7">
        <w:rPr>
          <w:color w:val="000000"/>
          <w:sz w:val="28"/>
          <w:szCs w:val="28"/>
          <w:lang w:val="en-US"/>
        </w:rPr>
        <w:t>III</w:t>
      </w:r>
      <w:r w:rsidR="007D7F26" w:rsidRPr="00C526C7">
        <w:rPr>
          <w:color w:val="000000"/>
          <w:sz w:val="28"/>
          <w:szCs w:val="28"/>
        </w:rPr>
        <w:t>;</w:t>
      </w:r>
    </w:p>
    <w:p w:rsidR="00C526C7" w:rsidRDefault="00C526C7" w:rsidP="00C526C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 </w:t>
      </w:r>
      <w:r w:rsidR="007D7F26" w:rsidRPr="00C526C7">
        <w:rPr>
          <w:color w:val="000000"/>
          <w:sz w:val="28"/>
          <w:szCs w:val="28"/>
        </w:rPr>
        <w:t>продольная вдоль оси</w:t>
      </w:r>
      <w:r>
        <w:rPr>
          <w:color w:val="000000"/>
          <w:sz w:val="28"/>
          <w:szCs w:val="28"/>
        </w:rPr>
        <w:t xml:space="preserve"> </w:t>
      </w:r>
      <w:r w:rsidR="007D7F26" w:rsidRPr="00C526C7">
        <w:rPr>
          <w:color w:val="000000"/>
          <w:sz w:val="28"/>
          <w:szCs w:val="28"/>
          <w:lang w:val="en-US"/>
        </w:rPr>
        <w:t>Y</w:t>
      </w:r>
      <w:r>
        <w:rPr>
          <w:color w:val="000000"/>
          <w:sz w:val="28"/>
          <w:szCs w:val="28"/>
        </w:rPr>
        <w:t xml:space="preserve"> – </w:t>
      </w:r>
      <w:r w:rsidRPr="00C526C7">
        <w:rPr>
          <w:color w:val="000000"/>
          <w:sz w:val="28"/>
          <w:szCs w:val="28"/>
        </w:rPr>
        <w:t>А-</w:t>
      </w:r>
      <w:r w:rsidR="007D7F26" w:rsidRPr="00C526C7">
        <w:rPr>
          <w:color w:val="000000"/>
          <w:sz w:val="28"/>
          <w:szCs w:val="28"/>
          <w:lang w:val="en-US"/>
        </w:rPr>
        <w:t>III</w:t>
      </w:r>
      <w:r w:rsidR="007D7F26" w:rsidRPr="00C526C7">
        <w:rPr>
          <w:color w:val="000000"/>
          <w:sz w:val="28"/>
          <w:szCs w:val="28"/>
        </w:rPr>
        <w:t>;</w:t>
      </w:r>
    </w:p>
    <w:p w:rsidR="007D7F26" w:rsidRPr="00C526C7" w:rsidRDefault="00C526C7" w:rsidP="00C526C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 </w:t>
      </w:r>
      <w:r w:rsidR="007D7F26" w:rsidRPr="00C526C7">
        <w:rPr>
          <w:color w:val="000000"/>
          <w:sz w:val="28"/>
          <w:szCs w:val="28"/>
        </w:rPr>
        <w:t>поперечная</w:t>
      </w:r>
      <w:r>
        <w:rPr>
          <w:color w:val="000000"/>
          <w:sz w:val="28"/>
          <w:szCs w:val="28"/>
        </w:rPr>
        <w:t xml:space="preserve"> – </w:t>
      </w:r>
      <w:r w:rsidRPr="00C526C7">
        <w:rPr>
          <w:color w:val="000000"/>
          <w:sz w:val="28"/>
          <w:szCs w:val="28"/>
        </w:rPr>
        <w:t>А-</w:t>
      </w:r>
      <w:r w:rsidR="007D7F26" w:rsidRPr="00C526C7">
        <w:rPr>
          <w:color w:val="000000"/>
          <w:sz w:val="28"/>
          <w:szCs w:val="28"/>
          <w:lang w:val="en-US"/>
        </w:rPr>
        <w:t>I</w:t>
      </w:r>
      <w:r w:rsidR="007D7F26" w:rsidRPr="00C526C7">
        <w:rPr>
          <w:color w:val="000000"/>
          <w:sz w:val="28"/>
          <w:szCs w:val="28"/>
        </w:rPr>
        <w:t>;</w:t>
      </w:r>
    </w:p>
    <w:p w:rsidR="007D7F26" w:rsidRPr="00C526C7" w:rsidRDefault="007D7F26" w:rsidP="00C526C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526C7">
        <w:rPr>
          <w:color w:val="000000"/>
          <w:sz w:val="28"/>
          <w:szCs w:val="28"/>
        </w:rPr>
        <w:t>По результатам расчета получаем площадь продольной арматуры:</w:t>
      </w:r>
    </w:p>
    <w:p w:rsidR="00C526C7" w:rsidRDefault="007D7F26" w:rsidP="00C526C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526C7">
        <w:rPr>
          <w:color w:val="000000"/>
          <w:sz w:val="28"/>
          <w:szCs w:val="28"/>
        </w:rPr>
        <w:t>Верхнее армирование.</w:t>
      </w:r>
    </w:p>
    <w:p w:rsidR="00C526C7" w:rsidRDefault="00C526C7" w:rsidP="00C526C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 </w:t>
      </w:r>
      <w:r w:rsidR="007D7F26" w:rsidRPr="00C526C7">
        <w:rPr>
          <w:color w:val="000000"/>
          <w:sz w:val="28"/>
          <w:szCs w:val="28"/>
        </w:rPr>
        <w:t>площадь вдоль оси Х</w:t>
      </w:r>
      <w:r>
        <w:rPr>
          <w:color w:val="000000"/>
          <w:sz w:val="28"/>
          <w:szCs w:val="28"/>
        </w:rPr>
        <w:t xml:space="preserve"> – </w:t>
      </w:r>
      <w:r w:rsidRPr="00C526C7">
        <w:rPr>
          <w:color w:val="000000"/>
          <w:sz w:val="28"/>
          <w:szCs w:val="28"/>
        </w:rPr>
        <w:t>5с</w:t>
      </w:r>
      <w:r w:rsidR="007D7F26" w:rsidRPr="00C526C7">
        <w:rPr>
          <w:color w:val="000000"/>
          <w:sz w:val="28"/>
          <w:szCs w:val="28"/>
        </w:rPr>
        <w:t>м2/пм;</w:t>
      </w:r>
    </w:p>
    <w:p w:rsidR="007D7F26" w:rsidRPr="00C526C7" w:rsidRDefault="00C526C7" w:rsidP="00C526C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 </w:t>
      </w:r>
      <w:r w:rsidR="007D7F26" w:rsidRPr="00C526C7">
        <w:rPr>
          <w:color w:val="000000"/>
          <w:sz w:val="28"/>
          <w:szCs w:val="28"/>
        </w:rPr>
        <w:t>площадь вдоль оси</w:t>
      </w:r>
      <w:r>
        <w:rPr>
          <w:color w:val="000000"/>
          <w:sz w:val="28"/>
          <w:szCs w:val="28"/>
        </w:rPr>
        <w:t xml:space="preserve"> </w:t>
      </w:r>
      <w:r w:rsidR="007D7F26" w:rsidRPr="00C526C7">
        <w:rPr>
          <w:color w:val="000000"/>
          <w:sz w:val="28"/>
          <w:szCs w:val="28"/>
          <w:lang w:val="en-US"/>
        </w:rPr>
        <w:t>Y</w:t>
      </w:r>
      <w:r>
        <w:rPr>
          <w:color w:val="000000"/>
          <w:sz w:val="28"/>
          <w:szCs w:val="28"/>
        </w:rPr>
        <w:t xml:space="preserve"> – </w:t>
      </w:r>
      <w:r w:rsidRPr="00C526C7">
        <w:rPr>
          <w:color w:val="000000"/>
          <w:sz w:val="28"/>
          <w:szCs w:val="28"/>
        </w:rPr>
        <w:t>4,</w:t>
      </w:r>
      <w:r w:rsidR="007D7F26" w:rsidRPr="00C526C7">
        <w:rPr>
          <w:color w:val="000000"/>
          <w:sz w:val="28"/>
          <w:szCs w:val="28"/>
        </w:rPr>
        <w:t>6см2/пм;</w:t>
      </w:r>
    </w:p>
    <w:p w:rsidR="00C526C7" w:rsidRDefault="007D7F26" w:rsidP="00C526C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526C7">
        <w:rPr>
          <w:color w:val="000000"/>
          <w:sz w:val="28"/>
          <w:szCs w:val="28"/>
        </w:rPr>
        <w:t>Нижнее армирование.</w:t>
      </w:r>
    </w:p>
    <w:p w:rsidR="00C526C7" w:rsidRDefault="00C526C7" w:rsidP="00C526C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 </w:t>
      </w:r>
      <w:r w:rsidR="007D7F26" w:rsidRPr="00C526C7">
        <w:rPr>
          <w:color w:val="000000"/>
          <w:sz w:val="28"/>
          <w:szCs w:val="28"/>
        </w:rPr>
        <w:t>площадь вдоль оси Х</w:t>
      </w:r>
      <w:r>
        <w:rPr>
          <w:color w:val="000000"/>
          <w:sz w:val="28"/>
          <w:szCs w:val="28"/>
        </w:rPr>
        <w:t xml:space="preserve"> – </w:t>
      </w:r>
      <w:r w:rsidRPr="00C526C7">
        <w:rPr>
          <w:color w:val="000000"/>
          <w:sz w:val="28"/>
          <w:szCs w:val="28"/>
        </w:rPr>
        <w:t>2,</w:t>
      </w:r>
      <w:r w:rsidR="007D7F26" w:rsidRPr="00C526C7">
        <w:rPr>
          <w:color w:val="000000"/>
          <w:sz w:val="28"/>
          <w:szCs w:val="28"/>
        </w:rPr>
        <w:t>6см2/пм;</w:t>
      </w:r>
    </w:p>
    <w:p w:rsidR="007D7F26" w:rsidRPr="00C526C7" w:rsidRDefault="00C526C7" w:rsidP="00C526C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 </w:t>
      </w:r>
      <w:r w:rsidR="007D7F26" w:rsidRPr="00C526C7">
        <w:rPr>
          <w:color w:val="000000"/>
          <w:sz w:val="28"/>
          <w:szCs w:val="28"/>
        </w:rPr>
        <w:t xml:space="preserve">площадь вдоль оси </w:t>
      </w:r>
      <w:r w:rsidR="007D7F26" w:rsidRPr="00C526C7">
        <w:rPr>
          <w:color w:val="000000"/>
          <w:sz w:val="28"/>
          <w:szCs w:val="28"/>
          <w:lang w:val="en-US"/>
        </w:rPr>
        <w:t>Y</w:t>
      </w:r>
      <w:r>
        <w:rPr>
          <w:color w:val="000000"/>
          <w:sz w:val="28"/>
          <w:szCs w:val="28"/>
        </w:rPr>
        <w:t xml:space="preserve"> – </w:t>
      </w:r>
      <w:r w:rsidRPr="00C526C7">
        <w:rPr>
          <w:color w:val="000000"/>
          <w:sz w:val="28"/>
          <w:szCs w:val="28"/>
        </w:rPr>
        <w:t>4,</w:t>
      </w:r>
      <w:r w:rsidR="007D7F26" w:rsidRPr="00C526C7">
        <w:rPr>
          <w:color w:val="000000"/>
          <w:sz w:val="28"/>
          <w:szCs w:val="28"/>
        </w:rPr>
        <w:t>6см2/пм;</w:t>
      </w:r>
    </w:p>
    <w:p w:rsidR="007D7F26" w:rsidRPr="00C526C7" w:rsidRDefault="007D7F26" w:rsidP="00C526C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526C7">
        <w:rPr>
          <w:color w:val="000000"/>
          <w:sz w:val="28"/>
          <w:szCs w:val="28"/>
        </w:rPr>
        <w:t>Принимаем раскладку арматуры.</w:t>
      </w:r>
    </w:p>
    <w:p w:rsidR="00C526C7" w:rsidRDefault="007D7F26" w:rsidP="00C526C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526C7">
        <w:rPr>
          <w:color w:val="000000"/>
          <w:sz w:val="28"/>
          <w:szCs w:val="28"/>
        </w:rPr>
        <w:t>Верхнее армирование.</w:t>
      </w:r>
    </w:p>
    <w:p w:rsidR="00C526C7" w:rsidRDefault="00C526C7" w:rsidP="00C526C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 </w:t>
      </w:r>
      <w:r w:rsidR="007D7F26" w:rsidRPr="00C526C7">
        <w:rPr>
          <w:color w:val="000000"/>
          <w:sz w:val="28"/>
          <w:szCs w:val="28"/>
        </w:rPr>
        <w:t xml:space="preserve">вдоль оси Х устанавливаем арматуру диаметром </w:t>
      </w:r>
      <w:r w:rsidRPr="00C526C7">
        <w:rPr>
          <w:color w:val="000000"/>
          <w:sz w:val="28"/>
          <w:szCs w:val="28"/>
        </w:rPr>
        <w:t>12</w:t>
      </w:r>
      <w:r>
        <w:rPr>
          <w:color w:val="000000"/>
          <w:sz w:val="28"/>
          <w:szCs w:val="28"/>
        </w:rPr>
        <w:t> </w:t>
      </w:r>
      <w:r w:rsidRPr="00C526C7">
        <w:rPr>
          <w:color w:val="000000"/>
          <w:sz w:val="28"/>
          <w:szCs w:val="28"/>
        </w:rPr>
        <w:t>мм</w:t>
      </w:r>
      <w:r w:rsidR="007D7F26" w:rsidRPr="00C526C7">
        <w:rPr>
          <w:color w:val="000000"/>
          <w:sz w:val="28"/>
          <w:szCs w:val="28"/>
        </w:rPr>
        <w:t xml:space="preserve"> с шагом </w:t>
      </w:r>
      <w:r w:rsidRPr="00C526C7">
        <w:rPr>
          <w:color w:val="000000"/>
          <w:sz w:val="28"/>
          <w:szCs w:val="28"/>
        </w:rPr>
        <w:t>300</w:t>
      </w:r>
      <w:r>
        <w:rPr>
          <w:color w:val="000000"/>
          <w:sz w:val="28"/>
          <w:szCs w:val="28"/>
        </w:rPr>
        <w:t> </w:t>
      </w:r>
      <w:r w:rsidRPr="00C526C7">
        <w:rPr>
          <w:color w:val="000000"/>
          <w:sz w:val="28"/>
          <w:szCs w:val="28"/>
        </w:rPr>
        <w:t>мм</w:t>
      </w:r>
      <w:r w:rsidR="007D7F26" w:rsidRPr="00C526C7">
        <w:rPr>
          <w:color w:val="000000"/>
          <w:sz w:val="28"/>
          <w:szCs w:val="28"/>
        </w:rPr>
        <w:t>;</w:t>
      </w:r>
    </w:p>
    <w:p w:rsidR="007D7F26" w:rsidRPr="00C526C7" w:rsidRDefault="00C526C7" w:rsidP="00C526C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 </w:t>
      </w:r>
      <w:r w:rsidR="007D7F26" w:rsidRPr="00C526C7">
        <w:rPr>
          <w:color w:val="000000"/>
          <w:sz w:val="28"/>
          <w:szCs w:val="28"/>
        </w:rPr>
        <w:t xml:space="preserve">вдоль оси </w:t>
      </w:r>
      <w:r w:rsidR="007D7F26" w:rsidRPr="00C526C7">
        <w:rPr>
          <w:color w:val="000000"/>
          <w:sz w:val="28"/>
          <w:szCs w:val="28"/>
          <w:lang w:val="en-US"/>
        </w:rPr>
        <w:t>Y</w:t>
      </w:r>
      <w:r w:rsidR="007D7F26" w:rsidRPr="00C526C7">
        <w:rPr>
          <w:color w:val="000000"/>
          <w:sz w:val="28"/>
          <w:szCs w:val="28"/>
        </w:rPr>
        <w:t xml:space="preserve"> устанавливаем арматуру диаметром</w:t>
      </w:r>
      <w:r>
        <w:rPr>
          <w:color w:val="000000"/>
          <w:sz w:val="28"/>
          <w:szCs w:val="28"/>
        </w:rPr>
        <w:t xml:space="preserve"> </w:t>
      </w:r>
      <w:r w:rsidRPr="00C526C7">
        <w:rPr>
          <w:color w:val="000000"/>
          <w:sz w:val="28"/>
          <w:szCs w:val="28"/>
        </w:rPr>
        <w:t>12</w:t>
      </w:r>
      <w:r>
        <w:rPr>
          <w:color w:val="000000"/>
          <w:sz w:val="28"/>
          <w:szCs w:val="28"/>
        </w:rPr>
        <w:t> </w:t>
      </w:r>
      <w:r w:rsidRPr="00C526C7">
        <w:rPr>
          <w:color w:val="000000"/>
          <w:sz w:val="28"/>
          <w:szCs w:val="28"/>
        </w:rPr>
        <w:t>мм</w:t>
      </w:r>
      <w:r w:rsidR="007D7F26" w:rsidRPr="00C526C7">
        <w:rPr>
          <w:color w:val="000000"/>
          <w:sz w:val="28"/>
          <w:szCs w:val="28"/>
        </w:rPr>
        <w:t xml:space="preserve"> с шагом</w:t>
      </w:r>
      <w:r>
        <w:rPr>
          <w:color w:val="000000"/>
          <w:sz w:val="28"/>
          <w:szCs w:val="28"/>
        </w:rPr>
        <w:t xml:space="preserve"> </w:t>
      </w:r>
      <w:r w:rsidRPr="00C526C7">
        <w:rPr>
          <w:color w:val="000000"/>
          <w:sz w:val="28"/>
          <w:szCs w:val="28"/>
        </w:rPr>
        <w:t>300</w:t>
      </w:r>
      <w:r>
        <w:rPr>
          <w:color w:val="000000"/>
          <w:sz w:val="28"/>
          <w:szCs w:val="28"/>
        </w:rPr>
        <w:t> </w:t>
      </w:r>
      <w:r w:rsidRPr="00C526C7">
        <w:rPr>
          <w:color w:val="000000"/>
          <w:sz w:val="28"/>
          <w:szCs w:val="28"/>
        </w:rPr>
        <w:t>мм</w:t>
      </w:r>
      <w:r w:rsidR="007D7F26" w:rsidRPr="00C526C7">
        <w:rPr>
          <w:color w:val="000000"/>
          <w:sz w:val="28"/>
          <w:szCs w:val="28"/>
        </w:rPr>
        <w:t>.</w:t>
      </w:r>
    </w:p>
    <w:p w:rsidR="00C526C7" w:rsidRDefault="007D7F26" w:rsidP="00C526C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526C7">
        <w:rPr>
          <w:color w:val="000000"/>
          <w:sz w:val="28"/>
          <w:szCs w:val="28"/>
        </w:rPr>
        <w:t>Нижнее армирование.</w:t>
      </w:r>
    </w:p>
    <w:p w:rsidR="00C526C7" w:rsidRDefault="00C526C7" w:rsidP="00C526C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 </w:t>
      </w:r>
      <w:r w:rsidR="007D7F26" w:rsidRPr="00C526C7">
        <w:rPr>
          <w:color w:val="000000"/>
          <w:sz w:val="28"/>
          <w:szCs w:val="28"/>
        </w:rPr>
        <w:t xml:space="preserve">вдоль оси Х устанавливаем арматуру диаметром </w:t>
      </w:r>
      <w:r w:rsidRPr="00C526C7">
        <w:rPr>
          <w:color w:val="000000"/>
          <w:sz w:val="28"/>
          <w:szCs w:val="28"/>
        </w:rPr>
        <w:t>8</w:t>
      </w:r>
      <w:r>
        <w:rPr>
          <w:color w:val="000000"/>
          <w:sz w:val="28"/>
          <w:szCs w:val="28"/>
        </w:rPr>
        <w:t> </w:t>
      </w:r>
      <w:r w:rsidRPr="00C526C7">
        <w:rPr>
          <w:color w:val="000000"/>
          <w:sz w:val="28"/>
          <w:szCs w:val="28"/>
        </w:rPr>
        <w:t>мм</w:t>
      </w:r>
      <w:r w:rsidR="007D7F26" w:rsidRPr="00C526C7">
        <w:rPr>
          <w:color w:val="000000"/>
          <w:sz w:val="28"/>
          <w:szCs w:val="28"/>
        </w:rPr>
        <w:t xml:space="preserve"> с шагом </w:t>
      </w:r>
      <w:r w:rsidRPr="00C526C7">
        <w:rPr>
          <w:color w:val="000000"/>
          <w:sz w:val="28"/>
          <w:szCs w:val="28"/>
        </w:rPr>
        <w:t>300</w:t>
      </w:r>
      <w:r>
        <w:rPr>
          <w:color w:val="000000"/>
          <w:sz w:val="28"/>
          <w:szCs w:val="28"/>
        </w:rPr>
        <w:t> </w:t>
      </w:r>
      <w:r w:rsidRPr="00C526C7">
        <w:rPr>
          <w:color w:val="000000"/>
          <w:sz w:val="28"/>
          <w:szCs w:val="28"/>
        </w:rPr>
        <w:t>мм</w:t>
      </w:r>
      <w:r w:rsidR="007D7F26" w:rsidRPr="00C526C7">
        <w:rPr>
          <w:color w:val="000000"/>
          <w:sz w:val="28"/>
          <w:szCs w:val="28"/>
        </w:rPr>
        <w:t>;</w:t>
      </w:r>
    </w:p>
    <w:p w:rsidR="00C526C7" w:rsidRDefault="00C526C7" w:rsidP="00C526C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 </w:t>
      </w:r>
      <w:r w:rsidR="007D7F26" w:rsidRPr="00C526C7">
        <w:rPr>
          <w:color w:val="000000"/>
          <w:sz w:val="28"/>
          <w:szCs w:val="28"/>
        </w:rPr>
        <w:t xml:space="preserve">вдоль оси </w:t>
      </w:r>
      <w:r w:rsidR="007D7F26" w:rsidRPr="00C526C7">
        <w:rPr>
          <w:color w:val="000000"/>
          <w:sz w:val="28"/>
          <w:szCs w:val="28"/>
          <w:lang w:val="en-US"/>
        </w:rPr>
        <w:t>Y</w:t>
      </w:r>
      <w:r w:rsidR="007D7F26" w:rsidRPr="00C526C7">
        <w:rPr>
          <w:color w:val="000000"/>
          <w:sz w:val="28"/>
          <w:szCs w:val="28"/>
        </w:rPr>
        <w:t xml:space="preserve"> устанавливаем арматуру диаметром</w:t>
      </w:r>
      <w:r>
        <w:rPr>
          <w:color w:val="000000"/>
          <w:sz w:val="28"/>
          <w:szCs w:val="28"/>
        </w:rPr>
        <w:t xml:space="preserve"> </w:t>
      </w:r>
      <w:r w:rsidRPr="00C526C7">
        <w:rPr>
          <w:color w:val="000000"/>
          <w:sz w:val="28"/>
          <w:szCs w:val="28"/>
        </w:rPr>
        <w:t>8</w:t>
      </w:r>
      <w:r>
        <w:rPr>
          <w:color w:val="000000"/>
          <w:sz w:val="28"/>
          <w:szCs w:val="28"/>
        </w:rPr>
        <w:t> </w:t>
      </w:r>
      <w:r w:rsidRPr="00C526C7">
        <w:rPr>
          <w:color w:val="000000"/>
          <w:sz w:val="28"/>
          <w:szCs w:val="28"/>
        </w:rPr>
        <w:t>мм</w:t>
      </w:r>
      <w:r w:rsidR="007D7F26" w:rsidRPr="00C526C7">
        <w:rPr>
          <w:color w:val="000000"/>
          <w:sz w:val="28"/>
          <w:szCs w:val="28"/>
        </w:rPr>
        <w:t xml:space="preserve"> с шагом</w:t>
      </w:r>
      <w:r>
        <w:rPr>
          <w:color w:val="000000"/>
          <w:sz w:val="28"/>
          <w:szCs w:val="28"/>
        </w:rPr>
        <w:t xml:space="preserve"> </w:t>
      </w:r>
      <w:r w:rsidRPr="00C526C7">
        <w:rPr>
          <w:color w:val="000000"/>
          <w:sz w:val="28"/>
          <w:szCs w:val="28"/>
        </w:rPr>
        <w:t>300</w:t>
      </w:r>
      <w:r>
        <w:rPr>
          <w:color w:val="000000"/>
          <w:sz w:val="28"/>
          <w:szCs w:val="28"/>
        </w:rPr>
        <w:t> </w:t>
      </w:r>
      <w:r w:rsidRPr="00C526C7">
        <w:rPr>
          <w:color w:val="000000"/>
          <w:sz w:val="28"/>
          <w:szCs w:val="28"/>
        </w:rPr>
        <w:t>мм</w:t>
      </w:r>
      <w:r w:rsidR="007D7F26" w:rsidRPr="00C526C7">
        <w:rPr>
          <w:color w:val="000000"/>
          <w:sz w:val="28"/>
          <w:szCs w:val="28"/>
        </w:rPr>
        <w:t>;</w:t>
      </w:r>
    </w:p>
    <w:p w:rsidR="007D7F26" w:rsidRPr="00C526C7" w:rsidRDefault="007D7F26" w:rsidP="00C526C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526C7">
        <w:rPr>
          <w:color w:val="000000"/>
          <w:sz w:val="28"/>
          <w:szCs w:val="28"/>
        </w:rPr>
        <w:t xml:space="preserve">В местах с повышенным внутренним напряжением дополнительно устанавливаются сетки из арматуры. При верхнем армировании </w:t>
      </w:r>
      <w:r w:rsidR="00C526C7">
        <w:rPr>
          <w:color w:val="000000"/>
          <w:sz w:val="28"/>
          <w:szCs w:val="28"/>
        </w:rPr>
        <w:t>–</w:t>
      </w:r>
      <w:r w:rsidR="00C526C7" w:rsidRPr="00C526C7">
        <w:rPr>
          <w:color w:val="000000"/>
          <w:sz w:val="28"/>
          <w:szCs w:val="28"/>
        </w:rPr>
        <w:t xml:space="preserve"> </w:t>
      </w:r>
      <w:r w:rsidRPr="00C526C7">
        <w:rPr>
          <w:color w:val="000000"/>
          <w:sz w:val="28"/>
          <w:szCs w:val="28"/>
        </w:rPr>
        <w:t>диаметром</w:t>
      </w:r>
    </w:p>
    <w:p w:rsidR="007D7F26" w:rsidRPr="00C526C7" w:rsidRDefault="00C526C7" w:rsidP="00C526C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526C7">
        <w:rPr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</w:rPr>
        <w:t> </w:t>
      </w:r>
      <w:r w:rsidRPr="00C526C7">
        <w:rPr>
          <w:color w:val="000000"/>
          <w:sz w:val="28"/>
          <w:szCs w:val="28"/>
        </w:rPr>
        <w:t>мм</w:t>
      </w:r>
      <w:r w:rsidR="007D7F26" w:rsidRPr="00C526C7">
        <w:rPr>
          <w:color w:val="000000"/>
          <w:sz w:val="28"/>
          <w:szCs w:val="28"/>
        </w:rPr>
        <w:t xml:space="preserve"> с шагом </w:t>
      </w:r>
      <w:r w:rsidRPr="00C526C7">
        <w:rPr>
          <w:color w:val="000000"/>
          <w:sz w:val="28"/>
          <w:szCs w:val="28"/>
        </w:rPr>
        <w:t>300</w:t>
      </w:r>
      <w:r>
        <w:rPr>
          <w:color w:val="000000"/>
          <w:sz w:val="28"/>
          <w:szCs w:val="28"/>
        </w:rPr>
        <w:t> </w:t>
      </w:r>
      <w:r w:rsidRPr="00C526C7">
        <w:rPr>
          <w:color w:val="000000"/>
          <w:sz w:val="28"/>
          <w:szCs w:val="28"/>
        </w:rPr>
        <w:t>мм</w:t>
      </w:r>
      <w:r w:rsidR="007D7F26" w:rsidRPr="00C526C7">
        <w:rPr>
          <w:color w:val="000000"/>
          <w:sz w:val="28"/>
          <w:szCs w:val="28"/>
        </w:rPr>
        <w:t xml:space="preserve">. При нижнем армировании </w:t>
      </w:r>
      <w:r>
        <w:rPr>
          <w:color w:val="000000"/>
          <w:sz w:val="28"/>
          <w:szCs w:val="28"/>
        </w:rPr>
        <w:t>–</w:t>
      </w:r>
      <w:r w:rsidRPr="00C526C7">
        <w:rPr>
          <w:color w:val="000000"/>
          <w:sz w:val="28"/>
          <w:szCs w:val="28"/>
        </w:rPr>
        <w:t xml:space="preserve"> </w:t>
      </w:r>
      <w:r w:rsidR="007D7F26" w:rsidRPr="00C526C7">
        <w:rPr>
          <w:color w:val="000000"/>
          <w:sz w:val="28"/>
          <w:szCs w:val="28"/>
        </w:rPr>
        <w:t xml:space="preserve">диаметром </w:t>
      </w:r>
      <w:r w:rsidRPr="00C526C7">
        <w:rPr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</w:rPr>
        <w:t> </w:t>
      </w:r>
      <w:r w:rsidRPr="00C526C7">
        <w:rPr>
          <w:color w:val="000000"/>
          <w:sz w:val="28"/>
          <w:szCs w:val="28"/>
        </w:rPr>
        <w:t>мм</w:t>
      </w:r>
      <w:r w:rsidR="007D7F26" w:rsidRPr="00C526C7">
        <w:rPr>
          <w:color w:val="000000"/>
          <w:sz w:val="28"/>
          <w:szCs w:val="28"/>
        </w:rPr>
        <w:t xml:space="preserve"> с шагом </w:t>
      </w:r>
      <w:r w:rsidRPr="00C526C7">
        <w:rPr>
          <w:color w:val="000000"/>
          <w:sz w:val="28"/>
          <w:szCs w:val="28"/>
        </w:rPr>
        <w:t>300</w:t>
      </w:r>
      <w:r>
        <w:rPr>
          <w:color w:val="000000"/>
          <w:sz w:val="28"/>
          <w:szCs w:val="28"/>
        </w:rPr>
        <w:t> </w:t>
      </w:r>
      <w:r w:rsidRPr="00C526C7">
        <w:rPr>
          <w:color w:val="000000"/>
          <w:sz w:val="28"/>
          <w:szCs w:val="28"/>
        </w:rPr>
        <w:t>мм</w:t>
      </w:r>
      <w:r w:rsidR="007D7F26" w:rsidRPr="00C526C7">
        <w:rPr>
          <w:color w:val="000000"/>
          <w:sz w:val="28"/>
          <w:szCs w:val="28"/>
        </w:rPr>
        <w:t>.</w:t>
      </w:r>
    </w:p>
    <w:p w:rsidR="00C526C7" w:rsidRDefault="007D7F26" w:rsidP="00C526C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526C7">
        <w:rPr>
          <w:color w:val="000000"/>
          <w:sz w:val="28"/>
          <w:szCs w:val="28"/>
        </w:rPr>
        <w:t>Эпюры армирования приведены на рисунках 9 и 10.</w:t>
      </w:r>
    </w:p>
    <w:p w:rsidR="00C526C7" w:rsidRDefault="007D7F26" w:rsidP="00C526C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526C7">
        <w:rPr>
          <w:color w:val="000000"/>
          <w:sz w:val="28"/>
          <w:szCs w:val="28"/>
        </w:rPr>
        <w:t>Арматура верхняя и нижняя устанавливается в виде плоских каркасов. В проектном положении каркасы закрепляются с помощью бетонных вкладышей.</w:t>
      </w:r>
    </w:p>
    <w:p w:rsidR="007D7F26" w:rsidRPr="00C526C7" w:rsidRDefault="007D7F26" w:rsidP="00C526C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526C7">
        <w:rPr>
          <w:color w:val="000000"/>
          <w:sz w:val="28"/>
          <w:szCs w:val="28"/>
        </w:rPr>
        <w:t>Более детальное конструирование приведено на листе графической части.</w:t>
      </w:r>
    </w:p>
    <w:p w:rsidR="007D7F26" w:rsidRPr="00C526C7" w:rsidRDefault="007D7F26" w:rsidP="00C526C7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</w:p>
    <w:p w:rsidR="007D7F26" w:rsidRPr="00C526C7" w:rsidRDefault="007D7F26" w:rsidP="00C526C7">
      <w:pPr>
        <w:spacing w:line="360" w:lineRule="auto"/>
        <w:ind w:firstLine="709"/>
        <w:jc w:val="both"/>
        <w:rPr>
          <w:b/>
          <w:color w:val="000000"/>
          <w:sz w:val="28"/>
        </w:rPr>
      </w:pPr>
    </w:p>
    <w:p w:rsidR="007D7F26" w:rsidRPr="00C526C7" w:rsidRDefault="00A24558" w:rsidP="00C526C7">
      <w:pPr>
        <w:spacing w:line="360" w:lineRule="auto"/>
        <w:ind w:firstLine="709"/>
        <w:jc w:val="both"/>
        <w:rPr>
          <w:b/>
          <w:color w:val="000000"/>
          <w:sz w:val="28"/>
        </w:rPr>
      </w:pPr>
      <w:r>
        <w:rPr>
          <w:b/>
          <w:color w:val="000000"/>
          <w:sz w:val="28"/>
        </w:rPr>
        <w:br w:type="page"/>
      </w:r>
      <w:r w:rsidR="007D7F26" w:rsidRPr="00C526C7">
        <w:rPr>
          <w:b/>
          <w:color w:val="000000"/>
          <w:sz w:val="28"/>
        </w:rPr>
        <w:t>Общая часть</w:t>
      </w:r>
    </w:p>
    <w:p w:rsidR="00A24558" w:rsidRDefault="00A24558" w:rsidP="00C526C7">
      <w:pPr>
        <w:spacing w:line="360" w:lineRule="auto"/>
        <w:ind w:firstLine="709"/>
        <w:jc w:val="both"/>
        <w:rPr>
          <w:color w:val="000000"/>
          <w:sz w:val="28"/>
        </w:rPr>
      </w:pPr>
    </w:p>
    <w:p w:rsidR="007D7F26" w:rsidRPr="00C526C7" w:rsidRDefault="007D7F26" w:rsidP="00C526C7">
      <w:pPr>
        <w:spacing w:line="360" w:lineRule="auto"/>
        <w:ind w:firstLine="709"/>
        <w:jc w:val="both"/>
        <w:rPr>
          <w:b/>
          <w:color w:val="000000"/>
          <w:sz w:val="28"/>
        </w:rPr>
      </w:pPr>
      <w:r w:rsidRPr="00C526C7">
        <w:rPr>
          <w:color w:val="000000"/>
          <w:sz w:val="28"/>
        </w:rPr>
        <w:t xml:space="preserve">В данном разделе разрабатывается технологическая карта на возведение монолитных железобетонных конструкций </w:t>
      </w:r>
      <w:r w:rsidR="00C526C7">
        <w:rPr>
          <w:color w:val="000000"/>
          <w:sz w:val="28"/>
        </w:rPr>
        <w:t>«</w:t>
      </w:r>
      <w:r w:rsidR="00C526C7" w:rsidRPr="00C526C7">
        <w:rPr>
          <w:color w:val="000000"/>
          <w:sz w:val="28"/>
        </w:rPr>
        <w:t>1</w:t>
      </w:r>
      <w:r w:rsidRPr="00C526C7">
        <w:rPr>
          <w:color w:val="000000"/>
          <w:sz w:val="28"/>
        </w:rPr>
        <w:t>6</w:t>
      </w:r>
      <w:r w:rsidR="00A24558">
        <w:rPr>
          <w:color w:val="000000"/>
          <w:sz w:val="28"/>
        </w:rPr>
        <w:t>-</w:t>
      </w:r>
      <w:r w:rsidR="00C526C7" w:rsidRPr="00C526C7">
        <w:rPr>
          <w:color w:val="000000"/>
          <w:sz w:val="28"/>
        </w:rPr>
        <w:t>э</w:t>
      </w:r>
      <w:r w:rsidRPr="00C526C7">
        <w:rPr>
          <w:color w:val="000000"/>
          <w:sz w:val="28"/>
        </w:rPr>
        <w:t xml:space="preserve">тажный жилой дом с монолитным каркасом в </w:t>
      </w:r>
      <w:r w:rsidR="00C526C7" w:rsidRPr="00C526C7">
        <w:rPr>
          <w:color w:val="000000"/>
          <w:sz w:val="28"/>
        </w:rPr>
        <w:t>г.</w:t>
      </w:r>
      <w:r w:rsidR="00C526C7">
        <w:rPr>
          <w:color w:val="000000"/>
          <w:sz w:val="28"/>
        </w:rPr>
        <w:t> </w:t>
      </w:r>
      <w:r w:rsidR="00C526C7" w:rsidRPr="00C526C7">
        <w:rPr>
          <w:color w:val="000000"/>
          <w:sz w:val="28"/>
        </w:rPr>
        <w:t>Краснодаре</w:t>
      </w:r>
      <w:r w:rsidR="00C526C7">
        <w:rPr>
          <w:color w:val="000000"/>
          <w:sz w:val="28"/>
        </w:rPr>
        <w:t>»</w:t>
      </w:r>
      <w:r w:rsidR="00C526C7" w:rsidRPr="00C526C7">
        <w:rPr>
          <w:color w:val="000000"/>
          <w:sz w:val="28"/>
        </w:rPr>
        <w:t>.</w:t>
      </w:r>
      <w:r w:rsidRPr="00C526C7">
        <w:rPr>
          <w:color w:val="000000"/>
          <w:sz w:val="28"/>
        </w:rPr>
        <w:t xml:space="preserve"> Конструктивные элементы: монолитная фундаментная плита, толщиной 700</w:t>
      </w:r>
      <w:r w:rsidR="00C526C7">
        <w:rPr>
          <w:color w:val="000000"/>
          <w:sz w:val="28"/>
        </w:rPr>
        <w:t> </w:t>
      </w:r>
      <w:r w:rsidR="00C526C7" w:rsidRPr="00C526C7">
        <w:rPr>
          <w:color w:val="000000"/>
          <w:sz w:val="28"/>
        </w:rPr>
        <w:t>мм</w:t>
      </w:r>
      <w:r w:rsidRPr="00C526C7">
        <w:rPr>
          <w:color w:val="000000"/>
          <w:sz w:val="28"/>
        </w:rPr>
        <w:t>; монолитная</w:t>
      </w:r>
      <w:r w:rsidR="00C526C7">
        <w:rPr>
          <w:color w:val="000000"/>
          <w:sz w:val="28"/>
        </w:rPr>
        <w:t xml:space="preserve"> </w:t>
      </w:r>
      <w:r w:rsidRPr="00C526C7">
        <w:rPr>
          <w:color w:val="000000"/>
          <w:sz w:val="28"/>
        </w:rPr>
        <w:t>безбалочная плита перекрытия</w:t>
      </w:r>
      <w:r w:rsidR="00C526C7">
        <w:rPr>
          <w:color w:val="000000"/>
          <w:sz w:val="28"/>
        </w:rPr>
        <w:t xml:space="preserve"> </w:t>
      </w:r>
      <w:r w:rsidRPr="00C526C7">
        <w:rPr>
          <w:color w:val="000000"/>
          <w:sz w:val="28"/>
        </w:rPr>
        <w:t>типового этажа, с толщиной 200</w:t>
      </w:r>
      <w:r w:rsidR="00C526C7">
        <w:rPr>
          <w:color w:val="000000"/>
          <w:sz w:val="28"/>
        </w:rPr>
        <w:t> </w:t>
      </w:r>
      <w:r w:rsidR="00C526C7" w:rsidRPr="00C526C7">
        <w:rPr>
          <w:color w:val="000000"/>
          <w:sz w:val="28"/>
        </w:rPr>
        <w:t>мм</w:t>
      </w:r>
      <w:r w:rsidRPr="00C526C7">
        <w:rPr>
          <w:color w:val="000000"/>
          <w:sz w:val="28"/>
        </w:rPr>
        <w:t>; монолитные стены.</w:t>
      </w:r>
    </w:p>
    <w:p w:rsidR="007D7F26" w:rsidRPr="00C526C7" w:rsidRDefault="007D7F26" w:rsidP="00C526C7">
      <w:pPr>
        <w:spacing w:line="360" w:lineRule="auto"/>
        <w:ind w:firstLine="709"/>
        <w:jc w:val="both"/>
        <w:rPr>
          <w:color w:val="000000"/>
          <w:sz w:val="28"/>
        </w:rPr>
      </w:pPr>
      <w:r w:rsidRPr="00C526C7">
        <w:rPr>
          <w:color w:val="000000"/>
          <w:sz w:val="28"/>
        </w:rPr>
        <w:t>Проектируемое здание имеет индивидуальное архитектурно</w:t>
      </w:r>
      <w:r w:rsidR="00C526C7">
        <w:rPr>
          <w:color w:val="000000"/>
          <w:sz w:val="28"/>
        </w:rPr>
        <w:t xml:space="preserve"> –</w:t>
      </w:r>
      <w:r w:rsidR="00C526C7" w:rsidRPr="00C526C7">
        <w:rPr>
          <w:color w:val="000000"/>
          <w:sz w:val="28"/>
        </w:rPr>
        <w:t xml:space="preserve"> пл</w:t>
      </w:r>
      <w:r w:rsidRPr="00C526C7">
        <w:rPr>
          <w:color w:val="000000"/>
          <w:sz w:val="28"/>
        </w:rPr>
        <w:t>анировочное и конструктивное решение. В плане здание сложной конфигурации. Перекрытия не массивные.</w:t>
      </w:r>
    </w:p>
    <w:p w:rsidR="00C526C7" w:rsidRDefault="007D7F26" w:rsidP="00C526C7">
      <w:pPr>
        <w:spacing w:line="360" w:lineRule="auto"/>
        <w:ind w:firstLine="709"/>
        <w:jc w:val="both"/>
        <w:rPr>
          <w:color w:val="000000"/>
          <w:sz w:val="28"/>
        </w:rPr>
      </w:pPr>
      <w:r w:rsidRPr="00C526C7">
        <w:rPr>
          <w:color w:val="000000"/>
          <w:sz w:val="28"/>
        </w:rPr>
        <w:t>Исходя из этих условий, наиболее целесообразным представляется применение унифицированной</w:t>
      </w:r>
      <w:r w:rsidR="00C526C7">
        <w:rPr>
          <w:color w:val="000000"/>
          <w:sz w:val="28"/>
        </w:rPr>
        <w:t xml:space="preserve"> </w:t>
      </w:r>
      <w:r w:rsidRPr="00C526C7">
        <w:rPr>
          <w:color w:val="000000"/>
          <w:sz w:val="28"/>
        </w:rPr>
        <w:t>инвентарной переставной щитовой опалубки фирмы Пери.</w:t>
      </w:r>
    </w:p>
    <w:p w:rsidR="007D7F26" w:rsidRPr="00C526C7" w:rsidRDefault="007D7F26" w:rsidP="00C526C7">
      <w:pPr>
        <w:spacing w:line="360" w:lineRule="auto"/>
        <w:ind w:firstLine="709"/>
        <w:jc w:val="both"/>
        <w:rPr>
          <w:color w:val="000000"/>
          <w:sz w:val="28"/>
        </w:rPr>
      </w:pPr>
      <w:r w:rsidRPr="00C526C7">
        <w:rPr>
          <w:color w:val="000000"/>
          <w:sz w:val="28"/>
        </w:rPr>
        <w:t>В комплект опалубки входят щиты, выпрямляющие замки, телескопические стойки, раздвижные ригели, поддерживающие конструкции, подкосы и др. Для размещения рабочих предусматриваются навесные инвентарные площадки или подмости.</w:t>
      </w:r>
    </w:p>
    <w:p w:rsidR="007D7F26" w:rsidRPr="00C526C7" w:rsidRDefault="007D7F26" w:rsidP="00C526C7">
      <w:pPr>
        <w:spacing w:line="360" w:lineRule="auto"/>
        <w:ind w:firstLine="709"/>
        <w:jc w:val="both"/>
        <w:rPr>
          <w:color w:val="000000"/>
          <w:sz w:val="28"/>
        </w:rPr>
      </w:pPr>
      <w:r w:rsidRPr="00C526C7">
        <w:rPr>
          <w:color w:val="000000"/>
          <w:sz w:val="28"/>
        </w:rPr>
        <w:t>При возведении здания применяется арматура в виде отдельных арматурных стержней, каркасов и сеток. Предусматривается, что каркасы и сетки будут изготовляться на специально предусмотренной площадке, и непосредственно на стройплощадке устанавливаться краном.</w:t>
      </w:r>
    </w:p>
    <w:p w:rsidR="007D7F26" w:rsidRPr="00C526C7" w:rsidRDefault="007D7F26" w:rsidP="00C526C7">
      <w:pPr>
        <w:spacing w:line="360" w:lineRule="auto"/>
        <w:ind w:firstLine="709"/>
        <w:jc w:val="both"/>
        <w:rPr>
          <w:color w:val="000000"/>
          <w:sz w:val="28"/>
        </w:rPr>
      </w:pPr>
      <w:r w:rsidRPr="00C526C7">
        <w:rPr>
          <w:color w:val="000000"/>
          <w:sz w:val="28"/>
        </w:rPr>
        <w:t>Доставляться опалубка и арматура</w:t>
      </w:r>
      <w:r w:rsidR="00C526C7">
        <w:rPr>
          <w:color w:val="000000"/>
          <w:sz w:val="28"/>
        </w:rPr>
        <w:t xml:space="preserve"> </w:t>
      </w:r>
      <w:r w:rsidRPr="00C526C7">
        <w:rPr>
          <w:color w:val="000000"/>
          <w:sz w:val="28"/>
        </w:rPr>
        <w:t>на стройплощадку будет в виде штабелей и пучков массой до 5 т автомобильным транспортом – МАЗ</w:t>
      </w:r>
      <w:r w:rsidR="00C526C7">
        <w:rPr>
          <w:color w:val="000000"/>
          <w:sz w:val="28"/>
        </w:rPr>
        <w:noBreakHyphen/>
      </w:r>
      <w:r w:rsidR="00C526C7" w:rsidRPr="00C526C7">
        <w:rPr>
          <w:color w:val="000000"/>
          <w:sz w:val="28"/>
        </w:rPr>
        <w:t>5</w:t>
      </w:r>
      <w:r w:rsidRPr="00C526C7">
        <w:rPr>
          <w:color w:val="000000"/>
          <w:sz w:val="28"/>
        </w:rPr>
        <w:t>335 с грузоподъёмностью до 8 т. Внутренние размеры кузова: длина – 4,96</w:t>
      </w:r>
      <w:r w:rsidR="00C526C7">
        <w:rPr>
          <w:color w:val="000000"/>
          <w:sz w:val="28"/>
        </w:rPr>
        <w:t> </w:t>
      </w:r>
      <w:r w:rsidR="00C526C7" w:rsidRPr="00C526C7">
        <w:rPr>
          <w:color w:val="000000"/>
          <w:sz w:val="28"/>
        </w:rPr>
        <w:t>м</w:t>
      </w:r>
      <w:r w:rsidRPr="00C526C7">
        <w:rPr>
          <w:color w:val="000000"/>
          <w:sz w:val="28"/>
        </w:rPr>
        <w:t>, ширина – 2,36</w:t>
      </w:r>
      <w:r w:rsidR="00C526C7">
        <w:rPr>
          <w:color w:val="000000"/>
          <w:sz w:val="28"/>
        </w:rPr>
        <w:t> </w:t>
      </w:r>
      <w:r w:rsidR="00C526C7" w:rsidRPr="00C526C7">
        <w:rPr>
          <w:color w:val="000000"/>
          <w:sz w:val="28"/>
        </w:rPr>
        <w:t>м</w:t>
      </w:r>
      <w:r w:rsidRPr="00C526C7">
        <w:rPr>
          <w:color w:val="000000"/>
          <w:sz w:val="28"/>
        </w:rPr>
        <w:t>, высота – 0,68</w:t>
      </w:r>
      <w:r w:rsidR="00C526C7">
        <w:rPr>
          <w:color w:val="000000"/>
          <w:sz w:val="28"/>
        </w:rPr>
        <w:t> </w:t>
      </w:r>
      <w:r w:rsidR="00C526C7" w:rsidRPr="00C526C7">
        <w:rPr>
          <w:color w:val="000000"/>
          <w:sz w:val="28"/>
        </w:rPr>
        <w:t>м</w:t>
      </w:r>
      <w:r w:rsidRPr="00C526C7">
        <w:rPr>
          <w:color w:val="000000"/>
          <w:sz w:val="28"/>
        </w:rPr>
        <w:t>.</w:t>
      </w:r>
    </w:p>
    <w:p w:rsidR="007D7F26" w:rsidRPr="00C526C7" w:rsidRDefault="007D7F26" w:rsidP="00C526C7">
      <w:pPr>
        <w:spacing w:line="360" w:lineRule="auto"/>
        <w:ind w:firstLine="709"/>
        <w:jc w:val="both"/>
        <w:rPr>
          <w:color w:val="000000"/>
          <w:sz w:val="28"/>
        </w:rPr>
      </w:pPr>
    </w:p>
    <w:p w:rsidR="007D7F26" w:rsidRPr="00C526C7" w:rsidRDefault="007D7F26" w:rsidP="00C526C7">
      <w:pPr>
        <w:spacing w:line="360" w:lineRule="auto"/>
        <w:ind w:firstLine="709"/>
        <w:jc w:val="both"/>
        <w:rPr>
          <w:color w:val="000000"/>
          <w:sz w:val="28"/>
        </w:rPr>
      </w:pPr>
    </w:p>
    <w:p w:rsidR="00C526C7" w:rsidRDefault="00A24558" w:rsidP="00C526C7">
      <w:pPr>
        <w:spacing w:line="360" w:lineRule="auto"/>
        <w:ind w:firstLine="709"/>
        <w:jc w:val="both"/>
        <w:rPr>
          <w:b/>
          <w:color w:val="000000"/>
          <w:sz w:val="28"/>
        </w:rPr>
      </w:pPr>
      <w:r>
        <w:rPr>
          <w:color w:val="000000"/>
          <w:sz w:val="28"/>
        </w:rPr>
        <w:br w:type="page"/>
      </w:r>
      <w:r>
        <w:rPr>
          <w:b/>
          <w:color w:val="000000"/>
          <w:sz w:val="28"/>
        </w:rPr>
        <w:t>Ведомость объёмов работ</w:t>
      </w:r>
    </w:p>
    <w:p w:rsidR="00A24558" w:rsidRDefault="00A24558" w:rsidP="00C526C7">
      <w:pPr>
        <w:spacing w:line="360" w:lineRule="auto"/>
        <w:ind w:firstLine="709"/>
        <w:jc w:val="both"/>
        <w:rPr>
          <w:color w:val="000000"/>
          <w:sz w:val="28"/>
        </w:rPr>
      </w:pPr>
    </w:p>
    <w:p w:rsidR="007D7F26" w:rsidRPr="00C526C7" w:rsidRDefault="007D7F26" w:rsidP="00C526C7">
      <w:pPr>
        <w:spacing w:line="360" w:lineRule="auto"/>
        <w:ind w:firstLine="709"/>
        <w:jc w:val="both"/>
        <w:rPr>
          <w:b/>
          <w:color w:val="000000"/>
          <w:sz w:val="28"/>
        </w:rPr>
      </w:pPr>
      <w:r w:rsidRPr="00C526C7">
        <w:rPr>
          <w:color w:val="000000"/>
          <w:sz w:val="28"/>
        </w:rPr>
        <w:t>Объём работ, проектируемых на объекте, подсчитан по конструктивным элементам и по видам работ. Подсчёт объёмов сведён в табл. 11.</w:t>
      </w:r>
    </w:p>
    <w:p w:rsidR="007D7F26" w:rsidRPr="00C526C7" w:rsidRDefault="007D7F26" w:rsidP="00C526C7">
      <w:pPr>
        <w:pStyle w:val="a3"/>
        <w:spacing w:line="360" w:lineRule="auto"/>
        <w:ind w:firstLine="709"/>
        <w:jc w:val="both"/>
        <w:rPr>
          <w:b/>
          <w:color w:val="000000"/>
          <w:szCs w:val="24"/>
        </w:rPr>
      </w:pPr>
    </w:p>
    <w:p w:rsidR="007D7F26" w:rsidRPr="00A24558" w:rsidRDefault="00A24558" w:rsidP="00C526C7">
      <w:pPr>
        <w:pStyle w:val="a3"/>
        <w:spacing w:line="360" w:lineRule="auto"/>
        <w:ind w:firstLine="709"/>
        <w:jc w:val="both"/>
        <w:rPr>
          <w:color w:val="000000"/>
          <w:szCs w:val="24"/>
        </w:rPr>
      </w:pPr>
      <w:r w:rsidRPr="00A24558">
        <w:rPr>
          <w:color w:val="000000"/>
          <w:szCs w:val="24"/>
        </w:rPr>
        <w:t>Таблица</w:t>
      </w:r>
      <w:r w:rsidR="007D7F26" w:rsidRPr="00A24558">
        <w:rPr>
          <w:color w:val="000000"/>
        </w:rPr>
        <w:t xml:space="preserve"> </w:t>
      </w:r>
      <w:r w:rsidR="007D7F26" w:rsidRPr="00A24558">
        <w:rPr>
          <w:color w:val="000000"/>
          <w:szCs w:val="24"/>
        </w:rPr>
        <w:t>Ведомость объёмов работ по возведению монолитного безбалочного перекрытия</w:t>
      </w:r>
    </w:p>
    <w:tbl>
      <w:tblPr>
        <w:tblW w:w="4806" w:type="pct"/>
        <w:tblInd w:w="2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82"/>
        <w:gridCol w:w="4994"/>
        <w:gridCol w:w="1248"/>
        <w:gridCol w:w="876"/>
      </w:tblGrid>
      <w:tr w:rsidR="007D7F26" w:rsidRPr="005602FC" w:rsidTr="005602FC">
        <w:trPr>
          <w:cantSplit/>
          <w:trHeight w:val="683"/>
        </w:trPr>
        <w:tc>
          <w:tcPr>
            <w:tcW w:w="1132" w:type="pct"/>
            <w:shd w:val="clear" w:color="auto" w:fill="auto"/>
          </w:tcPr>
          <w:p w:rsidR="007D7F26" w:rsidRPr="005602FC" w:rsidRDefault="007D7F26" w:rsidP="005602FC">
            <w:pPr>
              <w:pStyle w:val="a3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5602FC">
              <w:rPr>
                <w:color w:val="000000"/>
                <w:sz w:val="20"/>
                <w:szCs w:val="28"/>
              </w:rPr>
              <w:t>Наименование работ</w:t>
            </w:r>
          </w:p>
        </w:tc>
        <w:tc>
          <w:tcPr>
            <w:tcW w:w="2714" w:type="pct"/>
            <w:shd w:val="clear" w:color="auto" w:fill="auto"/>
          </w:tcPr>
          <w:p w:rsidR="007D7F26" w:rsidRPr="005602FC" w:rsidRDefault="007D7F26" w:rsidP="005602FC">
            <w:pPr>
              <w:pStyle w:val="a3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5602FC">
              <w:rPr>
                <w:color w:val="000000"/>
                <w:sz w:val="20"/>
                <w:szCs w:val="28"/>
              </w:rPr>
              <w:t>Наименование процессов, работ</w:t>
            </w:r>
          </w:p>
        </w:tc>
        <w:tc>
          <w:tcPr>
            <w:tcW w:w="678" w:type="pct"/>
            <w:shd w:val="clear" w:color="auto" w:fill="auto"/>
          </w:tcPr>
          <w:p w:rsidR="007D7F26" w:rsidRPr="005602FC" w:rsidRDefault="007D7F26" w:rsidP="005602FC">
            <w:pPr>
              <w:pStyle w:val="a3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5602FC">
              <w:rPr>
                <w:color w:val="000000"/>
                <w:sz w:val="20"/>
                <w:szCs w:val="28"/>
              </w:rPr>
              <w:t>Ед.</w:t>
            </w:r>
          </w:p>
          <w:p w:rsidR="007D7F26" w:rsidRPr="005602FC" w:rsidRDefault="007D7F26" w:rsidP="005602FC">
            <w:pPr>
              <w:pStyle w:val="a3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5602FC">
              <w:rPr>
                <w:color w:val="000000"/>
                <w:sz w:val="20"/>
                <w:szCs w:val="28"/>
              </w:rPr>
              <w:t>Изм.</w:t>
            </w:r>
          </w:p>
        </w:tc>
        <w:tc>
          <w:tcPr>
            <w:tcW w:w="476" w:type="pct"/>
            <w:shd w:val="clear" w:color="auto" w:fill="auto"/>
          </w:tcPr>
          <w:p w:rsidR="007D7F26" w:rsidRPr="005602FC" w:rsidRDefault="007D7F26" w:rsidP="005602FC">
            <w:pPr>
              <w:pStyle w:val="a3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5602FC">
              <w:rPr>
                <w:color w:val="000000"/>
                <w:sz w:val="20"/>
                <w:szCs w:val="28"/>
              </w:rPr>
              <w:t>Кол-во</w:t>
            </w:r>
          </w:p>
        </w:tc>
      </w:tr>
      <w:tr w:rsidR="007D7F26" w:rsidRPr="005602FC" w:rsidTr="005602FC">
        <w:trPr>
          <w:cantSplit/>
          <w:trHeight w:val="204"/>
        </w:trPr>
        <w:tc>
          <w:tcPr>
            <w:tcW w:w="1132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  <w:szCs w:val="28"/>
              </w:rPr>
            </w:pPr>
            <w:r w:rsidRPr="005602FC">
              <w:rPr>
                <w:color w:val="000000"/>
                <w:szCs w:val="28"/>
              </w:rPr>
              <w:t>1</w:t>
            </w:r>
          </w:p>
        </w:tc>
        <w:tc>
          <w:tcPr>
            <w:tcW w:w="2714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  <w:szCs w:val="28"/>
              </w:rPr>
            </w:pPr>
            <w:r w:rsidRPr="005602FC">
              <w:rPr>
                <w:color w:val="000000"/>
                <w:szCs w:val="28"/>
              </w:rPr>
              <w:t>2</w:t>
            </w:r>
          </w:p>
        </w:tc>
        <w:tc>
          <w:tcPr>
            <w:tcW w:w="678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  <w:szCs w:val="28"/>
              </w:rPr>
            </w:pPr>
            <w:r w:rsidRPr="005602FC">
              <w:rPr>
                <w:color w:val="000000"/>
                <w:szCs w:val="28"/>
              </w:rPr>
              <w:t>3</w:t>
            </w:r>
          </w:p>
        </w:tc>
        <w:tc>
          <w:tcPr>
            <w:tcW w:w="476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  <w:szCs w:val="28"/>
              </w:rPr>
            </w:pPr>
            <w:r w:rsidRPr="005602FC">
              <w:rPr>
                <w:color w:val="000000"/>
                <w:szCs w:val="28"/>
              </w:rPr>
              <w:t>4</w:t>
            </w:r>
          </w:p>
        </w:tc>
      </w:tr>
      <w:tr w:rsidR="007D7F26" w:rsidRPr="005602FC" w:rsidTr="005602FC">
        <w:trPr>
          <w:cantSplit/>
          <w:trHeight w:val="832"/>
        </w:trPr>
        <w:tc>
          <w:tcPr>
            <w:tcW w:w="5000" w:type="pct"/>
            <w:gridSpan w:val="4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  <w:szCs w:val="28"/>
              </w:rPr>
            </w:pPr>
            <w:r w:rsidRPr="005602FC">
              <w:rPr>
                <w:color w:val="000000"/>
                <w:szCs w:val="28"/>
              </w:rPr>
              <w:t>Устройство монолитного безбалочного междуэтажного</w:t>
            </w:r>
          </w:p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  <w:szCs w:val="28"/>
              </w:rPr>
            </w:pPr>
            <w:r w:rsidRPr="005602FC">
              <w:rPr>
                <w:color w:val="000000"/>
                <w:szCs w:val="28"/>
              </w:rPr>
              <w:t>типового перекрытия.</w:t>
            </w:r>
          </w:p>
        </w:tc>
      </w:tr>
      <w:tr w:rsidR="007D7F26" w:rsidRPr="005602FC" w:rsidTr="005602FC">
        <w:trPr>
          <w:cantSplit/>
          <w:trHeight w:val="1607"/>
        </w:trPr>
        <w:tc>
          <w:tcPr>
            <w:tcW w:w="1132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  <w:szCs w:val="28"/>
              </w:rPr>
            </w:pPr>
            <w:r w:rsidRPr="005602FC">
              <w:rPr>
                <w:color w:val="000000"/>
                <w:szCs w:val="28"/>
              </w:rPr>
              <w:t>Опалубочные</w:t>
            </w:r>
          </w:p>
        </w:tc>
        <w:tc>
          <w:tcPr>
            <w:tcW w:w="2714" w:type="pct"/>
            <w:shd w:val="clear" w:color="auto" w:fill="auto"/>
          </w:tcPr>
          <w:p w:rsidR="007D7F26" w:rsidRPr="005602FC" w:rsidRDefault="007D7F26" w:rsidP="005602FC">
            <w:pPr>
              <w:numPr>
                <w:ilvl w:val="0"/>
                <w:numId w:val="16"/>
              </w:numPr>
              <w:spacing w:line="360" w:lineRule="auto"/>
              <w:ind w:left="0" w:firstLine="0"/>
              <w:jc w:val="both"/>
              <w:rPr>
                <w:color w:val="000000"/>
                <w:szCs w:val="28"/>
              </w:rPr>
            </w:pPr>
            <w:r w:rsidRPr="005602FC">
              <w:rPr>
                <w:color w:val="000000"/>
                <w:szCs w:val="28"/>
              </w:rPr>
              <w:t>Установка инвентарной переставной щитовой опалубки</w:t>
            </w:r>
          </w:p>
          <w:p w:rsidR="007D7F26" w:rsidRPr="005602FC" w:rsidRDefault="007D7F26" w:rsidP="005602FC">
            <w:pPr>
              <w:numPr>
                <w:ilvl w:val="0"/>
                <w:numId w:val="16"/>
              </w:numPr>
              <w:spacing w:line="360" w:lineRule="auto"/>
              <w:ind w:left="0" w:firstLine="0"/>
              <w:jc w:val="both"/>
              <w:rPr>
                <w:color w:val="000000"/>
                <w:szCs w:val="28"/>
              </w:rPr>
            </w:pPr>
            <w:r w:rsidRPr="005602FC">
              <w:rPr>
                <w:color w:val="000000"/>
                <w:szCs w:val="28"/>
              </w:rPr>
              <w:t>Разборка инвентарной переставной щитовой опалубки</w:t>
            </w:r>
          </w:p>
        </w:tc>
        <w:tc>
          <w:tcPr>
            <w:tcW w:w="678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  <w:szCs w:val="28"/>
              </w:rPr>
            </w:pPr>
            <w:r w:rsidRPr="005602FC">
              <w:rPr>
                <w:color w:val="000000"/>
                <w:szCs w:val="28"/>
              </w:rPr>
              <w:t>м</w:t>
            </w:r>
            <w:r w:rsidRPr="005602FC">
              <w:rPr>
                <w:color w:val="000000"/>
                <w:szCs w:val="28"/>
                <w:vertAlign w:val="superscript"/>
              </w:rPr>
              <w:t>2</w:t>
            </w:r>
          </w:p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  <w:szCs w:val="28"/>
              </w:rPr>
            </w:pPr>
          </w:p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  <w:szCs w:val="28"/>
                <w:vertAlign w:val="superscript"/>
              </w:rPr>
            </w:pPr>
            <w:r w:rsidRPr="005602FC">
              <w:rPr>
                <w:color w:val="000000"/>
                <w:szCs w:val="28"/>
              </w:rPr>
              <w:t>м</w:t>
            </w:r>
            <w:r w:rsidRPr="005602FC">
              <w:rPr>
                <w:color w:val="000000"/>
                <w:szCs w:val="28"/>
                <w:vertAlign w:val="superscript"/>
              </w:rPr>
              <w:t>2</w:t>
            </w:r>
          </w:p>
        </w:tc>
        <w:tc>
          <w:tcPr>
            <w:tcW w:w="476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  <w:szCs w:val="28"/>
              </w:rPr>
            </w:pPr>
            <w:r w:rsidRPr="005602FC">
              <w:rPr>
                <w:color w:val="000000"/>
                <w:szCs w:val="28"/>
              </w:rPr>
              <w:t>1005</w:t>
            </w:r>
          </w:p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  <w:szCs w:val="28"/>
              </w:rPr>
            </w:pPr>
          </w:p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  <w:szCs w:val="28"/>
              </w:rPr>
            </w:pPr>
            <w:r w:rsidRPr="005602FC">
              <w:rPr>
                <w:color w:val="000000"/>
                <w:szCs w:val="28"/>
              </w:rPr>
              <w:t>1005</w:t>
            </w:r>
          </w:p>
        </w:tc>
      </w:tr>
      <w:tr w:rsidR="007D7F26" w:rsidRPr="005602FC" w:rsidTr="005602FC">
        <w:trPr>
          <w:cantSplit/>
          <w:trHeight w:val="255"/>
        </w:trPr>
        <w:tc>
          <w:tcPr>
            <w:tcW w:w="1132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  <w:szCs w:val="28"/>
              </w:rPr>
            </w:pPr>
            <w:r w:rsidRPr="005602FC">
              <w:rPr>
                <w:color w:val="000000"/>
                <w:szCs w:val="28"/>
              </w:rPr>
              <w:t>Арматурные</w:t>
            </w:r>
          </w:p>
        </w:tc>
        <w:tc>
          <w:tcPr>
            <w:tcW w:w="2714" w:type="pct"/>
            <w:shd w:val="clear" w:color="auto" w:fill="auto"/>
          </w:tcPr>
          <w:p w:rsidR="007D7F26" w:rsidRPr="005602FC" w:rsidRDefault="007D7F26" w:rsidP="005602FC">
            <w:pPr>
              <w:numPr>
                <w:ilvl w:val="0"/>
                <w:numId w:val="16"/>
              </w:numPr>
              <w:spacing w:line="360" w:lineRule="auto"/>
              <w:ind w:left="0" w:firstLine="0"/>
              <w:jc w:val="both"/>
              <w:rPr>
                <w:color w:val="000000"/>
                <w:szCs w:val="28"/>
              </w:rPr>
            </w:pPr>
            <w:r w:rsidRPr="005602FC">
              <w:rPr>
                <w:color w:val="000000"/>
                <w:szCs w:val="28"/>
              </w:rPr>
              <w:t>Установка арматурных сеток и каркасов массой до 0,3 т при помощи крана</w:t>
            </w:r>
          </w:p>
          <w:p w:rsidR="007D7F26" w:rsidRPr="005602FC" w:rsidRDefault="007D7F26" w:rsidP="005602FC">
            <w:pPr>
              <w:numPr>
                <w:ilvl w:val="0"/>
                <w:numId w:val="16"/>
              </w:numPr>
              <w:spacing w:line="360" w:lineRule="auto"/>
              <w:ind w:left="0" w:firstLine="0"/>
              <w:jc w:val="both"/>
              <w:rPr>
                <w:color w:val="000000"/>
                <w:szCs w:val="28"/>
              </w:rPr>
            </w:pPr>
            <w:r w:rsidRPr="005602FC">
              <w:rPr>
                <w:color w:val="000000"/>
                <w:szCs w:val="28"/>
              </w:rPr>
              <w:t xml:space="preserve">Установка отдельных арматурных стержней до </w:t>
            </w:r>
            <w:r w:rsidRPr="005602FC">
              <w:rPr>
                <w:color w:val="000000"/>
              </w:rPr>
              <w:sym w:font="Symbol" w:char="F0C6"/>
            </w:r>
            <w:r w:rsidRPr="005602FC">
              <w:rPr>
                <w:color w:val="000000"/>
                <w:szCs w:val="28"/>
              </w:rPr>
              <w:t xml:space="preserve"> 12</w:t>
            </w:r>
            <w:r w:rsidR="00C526C7" w:rsidRPr="005602FC">
              <w:rPr>
                <w:color w:val="000000"/>
                <w:szCs w:val="28"/>
              </w:rPr>
              <w:t> мм</w:t>
            </w:r>
            <w:r w:rsidRPr="005602FC">
              <w:rPr>
                <w:color w:val="000000"/>
                <w:szCs w:val="28"/>
              </w:rPr>
              <w:t xml:space="preserve"> и арматурных сеток, горизонтально</w:t>
            </w:r>
          </w:p>
        </w:tc>
        <w:tc>
          <w:tcPr>
            <w:tcW w:w="678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  <w:szCs w:val="28"/>
              </w:rPr>
            </w:pPr>
            <w:r w:rsidRPr="005602FC">
              <w:rPr>
                <w:color w:val="000000"/>
                <w:szCs w:val="28"/>
              </w:rPr>
              <w:t>шт.</w:t>
            </w:r>
          </w:p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  <w:szCs w:val="28"/>
              </w:rPr>
            </w:pPr>
          </w:p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  <w:szCs w:val="28"/>
              </w:rPr>
            </w:pPr>
          </w:p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  <w:szCs w:val="28"/>
              </w:rPr>
            </w:pPr>
            <w:r w:rsidRPr="005602FC">
              <w:rPr>
                <w:color w:val="000000"/>
                <w:szCs w:val="28"/>
              </w:rPr>
              <w:t>т.</w:t>
            </w:r>
          </w:p>
        </w:tc>
        <w:tc>
          <w:tcPr>
            <w:tcW w:w="476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  <w:szCs w:val="28"/>
              </w:rPr>
            </w:pPr>
            <w:r w:rsidRPr="005602FC">
              <w:rPr>
                <w:color w:val="000000"/>
                <w:szCs w:val="28"/>
              </w:rPr>
              <w:t>34</w:t>
            </w:r>
          </w:p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  <w:szCs w:val="28"/>
              </w:rPr>
            </w:pPr>
          </w:p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  <w:szCs w:val="28"/>
              </w:rPr>
            </w:pPr>
          </w:p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  <w:szCs w:val="28"/>
              </w:rPr>
            </w:pPr>
            <w:r w:rsidRPr="005602FC">
              <w:rPr>
                <w:color w:val="000000"/>
                <w:szCs w:val="28"/>
              </w:rPr>
              <w:t>7,56</w:t>
            </w:r>
          </w:p>
        </w:tc>
      </w:tr>
      <w:tr w:rsidR="007D7F26" w:rsidRPr="005602FC" w:rsidTr="005602FC">
        <w:trPr>
          <w:cantSplit/>
          <w:trHeight w:val="255"/>
        </w:trPr>
        <w:tc>
          <w:tcPr>
            <w:tcW w:w="1132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  <w:szCs w:val="28"/>
              </w:rPr>
            </w:pPr>
            <w:r w:rsidRPr="005602FC">
              <w:rPr>
                <w:color w:val="000000"/>
                <w:szCs w:val="28"/>
              </w:rPr>
              <w:t>Бетонные</w:t>
            </w:r>
          </w:p>
        </w:tc>
        <w:tc>
          <w:tcPr>
            <w:tcW w:w="2714" w:type="pct"/>
            <w:shd w:val="clear" w:color="auto" w:fill="auto"/>
          </w:tcPr>
          <w:p w:rsidR="007D7F26" w:rsidRPr="005602FC" w:rsidRDefault="007D7F26" w:rsidP="005602FC">
            <w:pPr>
              <w:numPr>
                <w:ilvl w:val="0"/>
                <w:numId w:val="16"/>
              </w:numPr>
              <w:spacing w:line="360" w:lineRule="auto"/>
              <w:ind w:left="0" w:firstLine="0"/>
              <w:jc w:val="both"/>
              <w:rPr>
                <w:color w:val="000000"/>
                <w:szCs w:val="28"/>
              </w:rPr>
            </w:pPr>
            <w:r w:rsidRPr="005602FC">
              <w:rPr>
                <w:color w:val="000000"/>
                <w:szCs w:val="28"/>
              </w:rPr>
              <w:t>Укладка бетонной смеси в конструкцию из бункера 2</w:t>
            </w:r>
            <w:r w:rsidR="00C526C7" w:rsidRPr="005602FC">
              <w:rPr>
                <w:color w:val="000000"/>
                <w:szCs w:val="28"/>
              </w:rPr>
              <w:t> </w:t>
            </w:r>
            <w:r w:rsidRPr="005602FC">
              <w:rPr>
                <w:color w:val="000000"/>
                <w:szCs w:val="28"/>
              </w:rPr>
              <w:t>м</w:t>
            </w:r>
            <w:r w:rsidRPr="005602FC">
              <w:rPr>
                <w:color w:val="000000"/>
                <w:szCs w:val="28"/>
                <w:vertAlign w:val="superscript"/>
              </w:rPr>
              <w:t>3</w:t>
            </w:r>
          </w:p>
        </w:tc>
        <w:tc>
          <w:tcPr>
            <w:tcW w:w="678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  <w:szCs w:val="28"/>
              </w:rPr>
            </w:pPr>
            <w:r w:rsidRPr="005602FC">
              <w:rPr>
                <w:color w:val="000000"/>
                <w:szCs w:val="28"/>
              </w:rPr>
              <w:t>м</w:t>
            </w:r>
            <w:r w:rsidRPr="005602FC">
              <w:rPr>
                <w:color w:val="000000"/>
                <w:szCs w:val="28"/>
                <w:vertAlign w:val="superscript"/>
              </w:rPr>
              <w:t>3</w:t>
            </w:r>
          </w:p>
        </w:tc>
        <w:tc>
          <w:tcPr>
            <w:tcW w:w="476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  <w:szCs w:val="28"/>
              </w:rPr>
            </w:pPr>
            <w:r w:rsidRPr="005602FC">
              <w:rPr>
                <w:color w:val="000000"/>
                <w:szCs w:val="28"/>
              </w:rPr>
              <w:t>86,5</w:t>
            </w:r>
          </w:p>
        </w:tc>
      </w:tr>
    </w:tbl>
    <w:p w:rsidR="007D7F26" w:rsidRPr="00C526C7" w:rsidRDefault="007D7F26" w:rsidP="00C526C7">
      <w:pPr>
        <w:spacing w:line="360" w:lineRule="auto"/>
        <w:ind w:firstLine="709"/>
        <w:jc w:val="both"/>
        <w:rPr>
          <w:b/>
          <w:color w:val="000000"/>
          <w:sz w:val="28"/>
        </w:rPr>
      </w:pPr>
    </w:p>
    <w:p w:rsidR="007D7F26" w:rsidRPr="00C526C7" w:rsidRDefault="007D7F26" w:rsidP="00C526C7">
      <w:pPr>
        <w:spacing w:line="360" w:lineRule="auto"/>
        <w:ind w:firstLine="709"/>
        <w:jc w:val="both"/>
        <w:rPr>
          <w:b/>
          <w:color w:val="000000"/>
          <w:sz w:val="28"/>
        </w:rPr>
      </w:pPr>
    </w:p>
    <w:p w:rsidR="007D7F26" w:rsidRPr="00C526C7" w:rsidRDefault="00A24558" w:rsidP="00C526C7">
      <w:pPr>
        <w:spacing w:line="360" w:lineRule="auto"/>
        <w:ind w:firstLine="709"/>
        <w:jc w:val="both"/>
        <w:rPr>
          <w:b/>
          <w:color w:val="000000"/>
          <w:sz w:val="28"/>
        </w:rPr>
      </w:pPr>
      <w:r>
        <w:rPr>
          <w:b/>
          <w:color w:val="000000"/>
          <w:sz w:val="28"/>
        </w:rPr>
        <w:br w:type="page"/>
      </w:r>
      <w:r w:rsidR="00C526C7" w:rsidRPr="00C526C7">
        <w:rPr>
          <w:b/>
          <w:color w:val="000000"/>
          <w:sz w:val="28"/>
        </w:rPr>
        <w:t>Тр</w:t>
      </w:r>
      <w:r w:rsidR="007D7F26" w:rsidRPr="00C526C7">
        <w:rPr>
          <w:b/>
          <w:color w:val="000000"/>
          <w:sz w:val="28"/>
        </w:rPr>
        <w:t>анспортирование бетонной смеси, подача</w:t>
      </w:r>
      <w:r>
        <w:rPr>
          <w:b/>
          <w:color w:val="000000"/>
          <w:sz w:val="28"/>
        </w:rPr>
        <w:t xml:space="preserve"> </w:t>
      </w:r>
      <w:r w:rsidR="007D7F26" w:rsidRPr="00C526C7">
        <w:rPr>
          <w:b/>
          <w:color w:val="000000"/>
          <w:sz w:val="28"/>
        </w:rPr>
        <w:t>укладка и уп</w:t>
      </w:r>
      <w:r>
        <w:rPr>
          <w:b/>
          <w:color w:val="000000"/>
          <w:sz w:val="28"/>
        </w:rPr>
        <w:t>лотнение</w:t>
      </w:r>
    </w:p>
    <w:p w:rsidR="00A24558" w:rsidRDefault="00A24558" w:rsidP="00C526C7">
      <w:pPr>
        <w:spacing w:line="360" w:lineRule="auto"/>
        <w:ind w:firstLine="709"/>
        <w:jc w:val="both"/>
        <w:rPr>
          <w:color w:val="000000"/>
          <w:sz w:val="28"/>
        </w:rPr>
      </w:pPr>
    </w:p>
    <w:p w:rsidR="007D7F26" w:rsidRPr="00C526C7" w:rsidRDefault="007D7F26" w:rsidP="00C526C7">
      <w:pPr>
        <w:spacing w:line="360" w:lineRule="auto"/>
        <w:ind w:firstLine="709"/>
        <w:jc w:val="both"/>
        <w:rPr>
          <w:color w:val="000000"/>
          <w:sz w:val="28"/>
        </w:rPr>
      </w:pPr>
      <w:r w:rsidRPr="00C526C7">
        <w:rPr>
          <w:color w:val="000000"/>
          <w:sz w:val="28"/>
        </w:rPr>
        <w:t>Бетонная смесь доставляется на объект по схеме: 1 – от пункта приготовления до места перегрузки на строительном объекте; 2 – от места перегрузки на строительном объекте к месту укладки в бетонируемую конструкцию. Транспортирование бетона осуществляется бетоносмесителями</w:t>
      </w:r>
      <w:r w:rsidR="00C526C7">
        <w:rPr>
          <w:color w:val="000000"/>
          <w:sz w:val="28"/>
        </w:rPr>
        <w:t xml:space="preserve"> </w:t>
      </w:r>
      <w:r w:rsidRPr="00C526C7">
        <w:rPr>
          <w:color w:val="000000"/>
          <w:sz w:val="28"/>
        </w:rPr>
        <w:t>на расстояние, не</w:t>
      </w:r>
      <w:r w:rsidR="00C526C7">
        <w:rPr>
          <w:color w:val="000000"/>
          <w:sz w:val="28"/>
        </w:rPr>
        <w:t xml:space="preserve"> </w:t>
      </w:r>
      <w:r w:rsidRPr="00C526C7">
        <w:rPr>
          <w:color w:val="000000"/>
          <w:sz w:val="28"/>
        </w:rPr>
        <w:t xml:space="preserve">превышающее </w:t>
      </w:r>
      <w:r w:rsidR="00C526C7" w:rsidRPr="00C526C7">
        <w:rPr>
          <w:color w:val="000000"/>
          <w:sz w:val="28"/>
        </w:rPr>
        <w:t>20</w:t>
      </w:r>
      <w:r w:rsidR="00C526C7">
        <w:rPr>
          <w:color w:val="000000"/>
          <w:sz w:val="28"/>
        </w:rPr>
        <w:t> </w:t>
      </w:r>
      <w:r w:rsidR="00C526C7" w:rsidRPr="00C526C7">
        <w:rPr>
          <w:color w:val="000000"/>
          <w:sz w:val="28"/>
        </w:rPr>
        <w:t>км</w:t>
      </w:r>
      <w:r w:rsidRPr="00C526C7">
        <w:rPr>
          <w:color w:val="000000"/>
          <w:sz w:val="28"/>
        </w:rPr>
        <w:t>. Технические характеристики: вместимость кузова – 10 т или 6м</w:t>
      </w:r>
      <w:r w:rsidRPr="00C526C7">
        <w:rPr>
          <w:color w:val="000000"/>
          <w:sz w:val="28"/>
          <w:vertAlign w:val="superscript"/>
        </w:rPr>
        <w:t>3</w:t>
      </w:r>
      <w:r w:rsidRPr="00C526C7">
        <w:rPr>
          <w:color w:val="000000"/>
          <w:sz w:val="28"/>
        </w:rPr>
        <w:t>, погрузочная высота 2,6</w:t>
      </w:r>
      <w:r w:rsidR="00C526C7">
        <w:rPr>
          <w:color w:val="000000"/>
          <w:sz w:val="28"/>
        </w:rPr>
        <w:t> </w:t>
      </w:r>
      <w:r w:rsidR="00C526C7" w:rsidRPr="00C526C7">
        <w:rPr>
          <w:color w:val="000000"/>
          <w:sz w:val="28"/>
        </w:rPr>
        <w:t>м</w:t>
      </w:r>
      <w:r w:rsidRPr="00C526C7">
        <w:rPr>
          <w:color w:val="000000"/>
          <w:sz w:val="28"/>
        </w:rPr>
        <w:t xml:space="preserve">, радиус поворота </w:t>
      </w:r>
      <w:r w:rsidR="00C526C7" w:rsidRPr="00C526C7">
        <w:rPr>
          <w:color w:val="000000"/>
          <w:sz w:val="28"/>
        </w:rPr>
        <w:t>7</w:t>
      </w:r>
      <w:r w:rsidR="00C526C7">
        <w:rPr>
          <w:color w:val="000000"/>
          <w:sz w:val="28"/>
        </w:rPr>
        <w:t> </w:t>
      </w:r>
      <w:r w:rsidR="00C526C7" w:rsidRPr="00C526C7">
        <w:rPr>
          <w:color w:val="000000"/>
          <w:sz w:val="28"/>
        </w:rPr>
        <w:t>м</w:t>
      </w:r>
      <w:r w:rsidRPr="00C526C7">
        <w:rPr>
          <w:color w:val="000000"/>
          <w:sz w:val="28"/>
        </w:rPr>
        <w:t>.</w:t>
      </w:r>
    </w:p>
    <w:p w:rsidR="00C526C7" w:rsidRDefault="007D7F26" w:rsidP="00C526C7">
      <w:pPr>
        <w:spacing w:line="360" w:lineRule="auto"/>
        <w:ind w:firstLine="709"/>
        <w:jc w:val="both"/>
        <w:rPr>
          <w:color w:val="000000"/>
          <w:sz w:val="28"/>
        </w:rPr>
      </w:pPr>
      <w:r w:rsidRPr="00C526C7">
        <w:rPr>
          <w:color w:val="000000"/>
          <w:sz w:val="28"/>
        </w:rPr>
        <w:t>На стройплощадке бетон доставляется к месту непосредственного бетонирования в бункере (бадье), по схеме – автомобиль выгружает бетонную смесь в бадью, поднимаемую краном, который подаёт её к месту укладки.</w:t>
      </w:r>
    </w:p>
    <w:p w:rsidR="007D7F26" w:rsidRPr="00C526C7" w:rsidRDefault="007D7F26" w:rsidP="00C526C7">
      <w:pPr>
        <w:spacing w:line="360" w:lineRule="auto"/>
        <w:ind w:firstLine="709"/>
        <w:jc w:val="both"/>
        <w:rPr>
          <w:color w:val="000000"/>
          <w:sz w:val="28"/>
        </w:rPr>
      </w:pPr>
      <w:r w:rsidRPr="00C526C7">
        <w:rPr>
          <w:color w:val="000000"/>
          <w:sz w:val="28"/>
        </w:rPr>
        <w:t>Укладка бетонной смеси в опалубку является ответственным технологическим процессом. Необходимо следить за тем, чтобы не произошло расслоение бетона. Во время бетонирования бадью необходимо опускать к опалубке как можно ниже и так, чтобы высота свободного сбрасывания была не более при бетонировании: стен – 5</w:t>
      </w:r>
      <w:r w:rsidR="00C526C7">
        <w:rPr>
          <w:color w:val="000000"/>
          <w:sz w:val="28"/>
        </w:rPr>
        <w:t> </w:t>
      </w:r>
      <w:r w:rsidR="00C526C7" w:rsidRPr="00C526C7">
        <w:rPr>
          <w:color w:val="000000"/>
          <w:sz w:val="28"/>
        </w:rPr>
        <w:t>м</w:t>
      </w:r>
      <w:r w:rsidRPr="00C526C7">
        <w:rPr>
          <w:color w:val="000000"/>
          <w:sz w:val="28"/>
        </w:rPr>
        <w:t>; перекрытий – 1</w:t>
      </w:r>
      <w:r w:rsidR="00C526C7">
        <w:rPr>
          <w:color w:val="000000"/>
          <w:sz w:val="28"/>
        </w:rPr>
        <w:t> </w:t>
      </w:r>
      <w:r w:rsidR="00C526C7" w:rsidRPr="00C526C7">
        <w:rPr>
          <w:color w:val="000000"/>
          <w:sz w:val="28"/>
        </w:rPr>
        <w:t>м</w:t>
      </w:r>
      <w:r w:rsidRPr="00C526C7">
        <w:rPr>
          <w:color w:val="000000"/>
          <w:sz w:val="28"/>
        </w:rPr>
        <w:t>.</w:t>
      </w:r>
    </w:p>
    <w:p w:rsidR="007D7F26" w:rsidRPr="00C526C7" w:rsidRDefault="007D7F26" w:rsidP="00C526C7">
      <w:pPr>
        <w:spacing w:line="360" w:lineRule="auto"/>
        <w:ind w:firstLine="709"/>
        <w:jc w:val="both"/>
        <w:rPr>
          <w:color w:val="000000"/>
          <w:sz w:val="28"/>
        </w:rPr>
      </w:pPr>
      <w:r w:rsidRPr="00C526C7">
        <w:rPr>
          <w:color w:val="000000"/>
          <w:sz w:val="28"/>
        </w:rPr>
        <w:t>Уплотнение бетонной смеси необходимо выполнять во время её укладки. Для уплотнения бетона колонн необходимо применять внутренний вибровозбудитель модели ИВ</w:t>
      </w:r>
      <w:r w:rsidR="00C526C7">
        <w:rPr>
          <w:color w:val="000000"/>
          <w:sz w:val="28"/>
        </w:rPr>
        <w:noBreakHyphen/>
      </w:r>
      <w:r w:rsidR="00C526C7" w:rsidRPr="00C526C7">
        <w:rPr>
          <w:color w:val="000000"/>
          <w:sz w:val="28"/>
        </w:rPr>
        <w:t>1</w:t>
      </w:r>
      <w:r w:rsidRPr="00C526C7">
        <w:rPr>
          <w:color w:val="000000"/>
          <w:sz w:val="28"/>
        </w:rPr>
        <w:t>12. Его технические характеристики: длина гибкого вала – 3000</w:t>
      </w:r>
      <w:r w:rsidR="00C526C7">
        <w:rPr>
          <w:color w:val="000000"/>
          <w:sz w:val="28"/>
        </w:rPr>
        <w:t> </w:t>
      </w:r>
      <w:r w:rsidR="00C526C7" w:rsidRPr="00C526C7">
        <w:rPr>
          <w:color w:val="000000"/>
          <w:sz w:val="28"/>
        </w:rPr>
        <w:t>мм</w:t>
      </w:r>
      <w:r w:rsidRPr="00C526C7">
        <w:rPr>
          <w:color w:val="000000"/>
          <w:sz w:val="28"/>
        </w:rPr>
        <w:t>, частота колебаний – 16000</w:t>
      </w:r>
      <w:r w:rsidR="00C526C7">
        <w:rPr>
          <w:color w:val="000000"/>
          <w:sz w:val="28"/>
        </w:rPr>
        <w:t> </w:t>
      </w:r>
      <w:r w:rsidR="00C526C7" w:rsidRPr="00C526C7">
        <w:rPr>
          <w:color w:val="000000"/>
          <w:sz w:val="28"/>
        </w:rPr>
        <w:t>мин</w:t>
      </w:r>
      <w:r w:rsidRPr="00C526C7">
        <w:rPr>
          <w:color w:val="000000"/>
          <w:sz w:val="28"/>
          <w:vertAlign w:val="superscript"/>
        </w:rPr>
        <w:t>-1</w:t>
      </w:r>
      <w:r w:rsidRPr="00C526C7">
        <w:rPr>
          <w:color w:val="000000"/>
          <w:sz w:val="28"/>
        </w:rPr>
        <w:t xml:space="preserve">, мощность – 0,55 кВт, напряжение – 40 В, общая масса – </w:t>
      </w:r>
      <w:smartTag w:uri="urn:schemas-microsoft-com:office:smarttags" w:element="metricconverter">
        <w:smartTagPr>
          <w:attr w:name="ProductID" w:val="34,5 кг"/>
        </w:smartTagPr>
        <w:r w:rsidRPr="00C526C7">
          <w:rPr>
            <w:color w:val="000000"/>
            <w:sz w:val="28"/>
          </w:rPr>
          <w:t>34,5 кг</w:t>
        </w:r>
      </w:smartTag>
      <w:r w:rsidRPr="00C526C7">
        <w:rPr>
          <w:color w:val="000000"/>
          <w:sz w:val="28"/>
        </w:rPr>
        <w:t>.</w:t>
      </w:r>
    </w:p>
    <w:p w:rsidR="007D7F26" w:rsidRPr="00C526C7" w:rsidRDefault="007D7F26" w:rsidP="00C526C7">
      <w:pPr>
        <w:spacing w:line="360" w:lineRule="auto"/>
        <w:ind w:firstLine="709"/>
        <w:jc w:val="both"/>
        <w:rPr>
          <w:color w:val="000000"/>
          <w:sz w:val="28"/>
        </w:rPr>
      </w:pPr>
      <w:r w:rsidRPr="00C526C7">
        <w:rPr>
          <w:color w:val="000000"/>
          <w:sz w:val="28"/>
        </w:rPr>
        <w:t>Для уплотнения плиты перекрытия</w:t>
      </w:r>
      <w:r w:rsidR="00C526C7">
        <w:rPr>
          <w:color w:val="000000"/>
          <w:sz w:val="28"/>
        </w:rPr>
        <w:t xml:space="preserve"> </w:t>
      </w:r>
      <w:r w:rsidRPr="00C526C7">
        <w:rPr>
          <w:color w:val="000000"/>
          <w:sz w:val="28"/>
        </w:rPr>
        <w:t>необходимо применять высокочастотный поверхностный вибровозбудитель модель СО</w:t>
      </w:r>
      <w:r w:rsidR="00C526C7">
        <w:rPr>
          <w:color w:val="000000"/>
          <w:sz w:val="28"/>
        </w:rPr>
        <w:noBreakHyphen/>
      </w:r>
      <w:r w:rsidR="00C526C7" w:rsidRPr="00C526C7">
        <w:rPr>
          <w:color w:val="000000"/>
          <w:sz w:val="28"/>
        </w:rPr>
        <w:t>1</w:t>
      </w:r>
      <w:r w:rsidRPr="00C526C7">
        <w:rPr>
          <w:color w:val="000000"/>
          <w:sz w:val="28"/>
        </w:rPr>
        <w:t>31А. Его технические характеристики: толщина уплотнённого слоя – 0,15</w:t>
      </w:r>
      <w:r w:rsidR="00C526C7">
        <w:rPr>
          <w:color w:val="000000"/>
          <w:sz w:val="28"/>
        </w:rPr>
        <w:t> </w:t>
      </w:r>
      <w:r w:rsidR="00C526C7" w:rsidRPr="00C526C7">
        <w:rPr>
          <w:color w:val="000000"/>
          <w:sz w:val="28"/>
        </w:rPr>
        <w:t>м</w:t>
      </w:r>
      <w:r w:rsidRPr="00C526C7">
        <w:rPr>
          <w:color w:val="000000"/>
          <w:sz w:val="28"/>
        </w:rPr>
        <w:t>, ширина полосы – 1,5</w:t>
      </w:r>
      <w:r w:rsidR="00C526C7">
        <w:rPr>
          <w:color w:val="000000"/>
          <w:sz w:val="28"/>
        </w:rPr>
        <w:t> </w:t>
      </w:r>
      <w:r w:rsidR="00C526C7" w:rsidRPr="00C526C7">
        <w:rPr>
          <w:color w:val="000000"/>
          <w:sz w:val="28"/>
        </w:rPr>
        <w:t>м</w:t>
      </w:r>
      <w:r w:rsidRPr="00C526C7">
        <w:rPr>
          <w:color w:val="000000"/>
          <w:sz w:val="28"/>
        </w:rPr>
        <w:t xml:space="preserve">, мощность – 0,26 кВт, напряжение – 36 В, масса – </w:t>
      </w:r>
      <w:smartTag w:uri="urn:schemas-microsoft-com:office:smarttags" w:element="metricconverter">
        <w:smartTagPr>
          <w:attr w:name="ProductID" w:val="45 кг"/>
        </w:smartTagPr>
        <w:r w:rsidRPr="00C526C7">
          <w:rPr>
            <w:color w:val="000000"/>
            <w:sz w:val="28"/>
          </w:rPr>
          <w:t>45 кг</w:t>
        </w:r>
      </w:smartTag>
      <w:r w:rsidRPr="00C526C7">
        <w:rPr>
          <w:color w:val="000000"/>
          <w:sz w:val="28"/>
        </w:rPr>
        <w:t>, производительность – 90</w:t>
      </w:r>
      <w:r w:rsidR="00C526C7">
        <w:rPr>
          <w:color w:val="000000"/>
          <w:sz w:val="28"/>
        </w:rPr>
        <w:t> </w:t>
      </w:r>
      <w:r w:rsidRPr="00C526C7">
        <w:rPr>
          <w:color w:val="000000"/>
          <w:sz w:val="28"/>
        </w:rPr>
        <w:t>м</w:t>
      </w:r>
      <w:r w:rsidRPr="00C526C7">
        <w:rPr>
          <w:color w:val="000000"/>
          <w:sz w:val="28"/>
          <w:vertAlign w:val="superscript"/>
        </w:rPr>
        <w:t>2</w:t>
      </w:r>
      <w:r w:rsidRPr="00C526C7">
        <w:rPr>
          <w:color w:val="000000"/>
          <w:sz w:val="28"/>
        </w:rPr>
        <w:t>/ч.</w:t>
      </w:r>
    </w:p>
    <w:p w:rsidR="007D7F26" w:rsidRPr="00C526C7" w:rsidRDefault="00A24558" w:rsidP="00C526C7">
      <w:pPr>
        <w:spacing w:line="360" w:lineRule="auto"/>
        <w:ind w:firstLine="709"/>
        <w:jc w:val="both"/>
        <w:rPr>
          <w:b/>
          <w:color w:val="000000"/>
          <w:sz w:val="28"/>
        </w:rPr>
      </w:pPr>
      <w:r>
        <w:rPr>
          <w:color w:val="000000"/>
          <w:sz w:val="28"/>
        </w:rPr>
        <w:br w:type="page"/>
      </w:r>
      <w:r w:rsidR="007D7F26" w:rsidRPr="00C526C7">
        <w:rPr>
          <w:b/>
          <w:color w:val="000000"/>
          <w:sz w:val="28"/>
        </w:rPr>
        <w:t>Ведомости потребления материально-технических ресур</w:t>
      </w:r>
      <w:r>
        <w:rPr>
          <w:b/>
          <w:color w:val="000000"/>
          <w:sz w:val="28"/>
        </w:rPr>
        <w:t>сов</w:t>
      </w:r>
    </w:p>
    <w:p w:rsidR="007D7F26" w:rsidRPr="00C526C7" w:rsidRDefault="007D7F26" w:rsidP="00C526C7">
      <w:pPr>
        <w:spacing w:line="360" w:lineRule="auto"/>
        <w:ind w:firstLine="709"/>
        <w:jc w:val="both"/>
        <w:rPr>
          <w:b/>
          <w:color w:val="000000"/>
          <w:sz w:val="28"/>
        </w:rPr>
      </w:pPr>
    </w:p>
    <w:p w:rsidR="007D7F26" w:rsidRPr="00A24558" w:rsidRDefault="007D7F26" w:rsidP="00C526C7">
      <w:pPr>
        <w:spacing w:line="360" w:lineRule="auto"/>
        <w:ind w:firstLine="709"/>
        <w:jc w:val="both"/>
        <w:rPr>
          <w:color w:val="000000"/>
          <w:sz w:val="28"/>
          <w:szCs w:val="24"/>
        </w:rPr>
      </w:pPr>
      <w:r w:rsidRPr="00A24558">
        <w:rPr>
          <w:color w:val="000000"/>
          <w:sz w:val="28"/>
          <w:szCs w:val="24"/>
        </w:rPr>
        <w:t>Таблица. Основные материалы, полуфабрикаты и строительные дет</w:t>
      </w:r>
      <w:r w:rsidR="00A24558" w:rsidRPr="00A24558">
        <w:rPr>
          <w:color w:val="000000"/>
          <w:sz w:val="28"/>
          <w:szCs w:val="24"/>
        </w:rPr>
        <w:t>али</w:t>
      </w:r>
    </w:p>
    <w:tbl>
      <w:tblPr>
        <w:tblW w:w="4702" w:type="pct"/>
        <w:tblInd w:w="2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3038"/>
        <w:gridCol w:w="1842"/>
        <w:gridCol w:w="2067"/>
        <w:gridCol w:w="2054"/>
      </w:tblGrid>
      <w:tr w:rsidR="007D7F26" w:rsidRPr="005602FC" w:rsidTr="005602FC">
        <w:trPr>
          <w:cantSplit/>
          <w:trHeight w:val="655"/>
        </w:trPr>
        <w:tc>
          <w:tcPr>
            <w:tcW w:w="1688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  <w:szCs w:val="28"/>
              </w:rPr>
            </w:pPr>
            <w:r w:rsidRPr="005602FC">
              <w:rPr>
                <w:color w:val="000000"/>
                <w:szCs w:val="28"/>
              </w:rPr>
              <w:t>Наименование</w:t>
            </w:r>
          </w:p>
        </w:tc>
        <w:tc>
          <w:tcPr>
            <w:tcW w:w="1023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  <w:szCs w:val="28"/>
              </w:rPr>
            </w:pPr>
            <w:r w:rsidRPr="005602FC">
              <w:rPr>
                <w:color w:val="000000"/>
                <w:szCs w:val="28"/>
              </w:rPr>
              <w:t>Марка,</w:t>
            </w:r>
          </w:p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  <w:szCs w:val="28"/>
              </w:rPr>
            </w:pPr>
            <w:r w:rsidRPr="005602FC">
              <w:rPr>
                <w:color w:val="000000"/>
                <w:szCs w:val="28"/>
              </w:rPr>
              <w:t>Класс</w:t>
            </w:r>
          </w:p>
        </w:tc>
        <w:tc>
          <w:tcPr>
            <w:tcW w:w="1148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  <w:szCs w:val="28"/>
              </w:rPr>
            </w:pPr>
            <w:r w:rsidRPr="005602FC">
              <w:rPr>
                <w:color w:val="000000"/>
                <w:szCs w:val="28"/>
              </w:rPr>
              <w:t>Размеры, мм</w:t>
            </w:r>
          </w:p>
        </w:tc>
        <w:tc>
          <w:tcPr>
            <w:tcW w:w="1141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  <w:szCs w:val="28"/>
              </w:rPr>
            </w:pPr>
            <w:r w:rsidRPr="005602FC">
              <w:rPr>
                <w:color w:val="000000"/>
                <w:szCs w:val="28"/>
              </w:rPr>
              <w:t>Количество</w:t>
            </w:r>
          </w:p>
        </w:tc>
      </w:tr>
      <w:tr w:rsidR="007D7F26" w:rsidRPr="005602FC" w:rsidTr="005602FC">
        <w:trPr>
          <w:cantSplit/>
          <w:trHeight w:val="315"/>
        </w:trPr>
        <w:tc>
          <w:tcPr>
            <w:tcW w:w="1688" w:type="pct"/>
            <w:vMerge w:val="restar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  <w:szCs w:val="28"/>
              </w:rPr>
            </w:pPr>
            <w:r w:rsidRPr="005602FC">
              <w:rPr>
                <w:color w:val="000000"/>
                <w:szCs w:val="28"/>
              </w:rPr>
              <w:t>1. Алюминиевые</w:t>
            </w:r>
            <w:r w:rsidR="00C526C7" w:rsidRPr="005602FC">
              <w:rPr>
                <w:color w:val="000000"/>
                <w:szCs w:val="28"/>
              </w:rPr>
              <w:t xml:space="preserve"> </w:t>
            </w:r>
            <w:r w:rsidRPr="005602FC">
              <w:rPr>
                <w:color w:val="000000"/>
                <w:szCs w:val="28"/>
              </w:rPr>
              <w:t>щиты, шт.</w:t>
            </w:r>
          </w:p>
        </w:tc>
        <w:tc>
          <w:tcPr>
            <w:tcW w:w="1023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  <w:szCs w:val="28"/>
                <w:lang w:val="en-US"/>
              </w:rPr>
            </w:pPr>
            <w:r w:rsidRPr="005602FC">
              <w:rPr>
                <w:color w:val="000000"/>
                <w:szCs w:val="28"/>
                <w:lang w:val="en-US"/>
              </w:rPr>
              <w:t>TR 270x30</w:t>
            </w:r>
          </w:p>
        </w:tc>
        <w:tc>
          <w:tcPr>
            <w:tcW w:w="1148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  <w:szCs w:val="28"/>
                <w:lang w:val="en-US"/>
              </w:rPr>
            </w:pPr>
            <w:r w:rsidRPr="005602FC">
              <w:rPr>
                <w:color w:val="000000"/>
                <w:szCs w:val="28"/>
                <w:lang w:val="en-US"/>
              </w:rPr>
              <w:t xml:space="preserve">2700 </w:t>
            </w:r>
            <w:r w:rsidRPr="005602FC">
              <w:rPr>
                <w:color w:val="000000"/>
                <w:szCs w:val="28"/>
                <w:lang w:val="en-US"/>
              </w:rPr>
              <w:t> 300</w:t>
            </w:r>
          </w:p>
        </w:tc>
        <w:tc>
          <w:tcPr>
            <w:tcW w:w="1141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  <w:szCs w:val="28"/>
                <w:lang w:val="en-US"/>
              </w:rPr>
            </w:pPr>
            <w:r w:rsidRPr="005602FC">
              <w:rPr>
                <w:color w:val="000000"/>
                <w:szCs w:val="28"/>
                <w:lang w:val="en-US"/>
              </w:rPr>
              <w:t>200</w:t>
            </w:r>
          </w:p>
        </w:tc>
      </w:tr>
      <w:tr w:rsidR="007D7F26" w:rsidRPr="005602FC" w:rsidTr="005602FC">
        <w:trPr>
          <w:cantSplit/>
          <w:trHeight w:val="315"/>
        </w:trPr>
        <w:tc>
          <w:tcPr>
            <w:tcW w:w="1688" w:type="pct"/>
            <w:vMerge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  <w:szCs w:val="28"/>
                <w:lang w:val="en-US"/>
              </w:rPr>
            </w:pPr>
          </w:p>
        </w:tc>
        <w:tc>
          <w:tcPr>
            <w:tcW w:w="1023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  <w:szCs w:val="28"/>
                <w:lang w:val="en-US"/>
              </w:rPr>
            </w:pPr>
            <w:r w:rsidRPr="005602FC">
              <w:rPr>
                <w:color w:val="000000"/>
                <w:szCs w:val="28"/>
                <w:lang w:val="en-US"/>
              </w:rPr>
              <w:t>TR 120x90</w:t>
            </w:r>
          </w:p>
        </w:tc>
        <w:tc>
          <w:tcPr>
            <w:tcW w:w="1148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  <w:szCs w:val="28"/>
                <w:lang w:val="en-US"/>
              </w:rPr>
            </w:pPr>
            <w:r w:rsidRPr="005602FC">
              <w:rPr>
                <w:color w:val="000000"/>
                <w:szCs w:val="28"/>
                <w:lang w:val="en-US"/>
              </w:rPr>
              <w:t xml:space="preserve">1200 </w:t>
            </w:r>
            <w:r w:rsidRPr="005602FC">
              <w:rPr>
                <w:color w:val="000000"/>
                <w:szCs w:val="28"/>
              </w:rPr>
              <w:t></w:t>
            </w:r>
            <w:r w:rsidRPr="005602FC">
              <w:rPr>
                <w:color w:val="000000"/>
                <w:szCs w:val="28"/>
                <w:lang w:val="en-US"/>
              </w:rPr>
              <w:t xml:space="preserve"> 900</w:t>
            </w:r>
          </w:p>
        </w:tc>
        <w:tc>
          <w:tcPr>
            <w:tcW w:w="1141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  <w:szCs w:val="28"/>
                <w:lang w:val="en-US"/>
              </w:rPr>
            </w:pPr>
            <w:r w:rsidRPr="005602FC">
              <w:rPr>
                <w:color w:val="000000"/>
                <w:szCs w:val="28"/>
                <w:lang w:val="en-US"/>
              </w:rPr>
              <w:t>148</w:t>
            </w:r>
          </w:p>
        </w:tc>
      </w:tr>
      <w:tr w:rsidR="007D7F26" w:rsidRPr="005602FC" w:rsidTr="005602FC">
        <w:trPr>
          <w:cantSplit/>
          <w:trHeight w:val="315"/>
        </w:trPr>
        <w:tc>
          <w:tcPr>
            <w:tcW w:w="1688" w:type="pct"/>
            <w:vMerge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  <w:szCs w:val="28"/>
                <w:lang w:val="en-US"/>
              </w:rPr>
            </w:pPr>
          </w:p>
        </w:tc>
        <w:tc>
          <w:tcPr>
            <w:tcW w:w="1023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  <w:szCs w:val="28"/>
                <w:lang w:val="en-US"/>
              </w:rPr>
            </w:pPr>
            <w:r w:rsidRPr="005602FC">
              <w:rPr>
                <w:color w:val="000000"/>
                <w:szCs w:val="28"/>
                <w:lang w:val="en-US"/>
              </w:rPr>
              <w:t>TR 120x60</w:t>
            </w:r>
          </w:p>
        </w:tc>
        <w:tc>
          <w:tcPr>
            <w:tcW w:w="1148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  <w:szCs w:val="28"/>
                <w:lang w:val="en-US"/>
              </w:rPr>
            </w:pPr>
            <w:r w:rsidRPr="005602FC">
              <w:rPr>
                <w:color w:val="000000"/>
                <w:szCs w:val="28"/>
                <w:lang w:val="en-US"/>
              </w:rPr>
              <w:t xml:space="preserve">1200 </w:t>
            </w:r>
            <w:r w:rsidRPr="005602FC">
              <w:rPr>
                <w:color w:val="000000"/>
                <w:szCs w:val="28"/>
              </w:rPr>
              <w:t></w:t>
            </w:r>
            <w:r w:rsidRPr="005602FC">
              <w:rPr>
                <w:color w:val="000000"/>
                <w:szCs w:val="28"/>
                <w:lang w:val="en-US"/>
              </w:rPr>
              <w:t xml:space="preserve"> 600</w:t>
            </w:r>
          </w:p>
        </w:tc>
        <w:tc>
          <w:tcPr>
            <w:tcW w:w="1141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  <w:szCs w:val="28"/>
                <w:lang w:val="en-US"/>
              </w:rPr>
            </w:pPr>
            <w:r w:rsidRPr="005602FC">
              <w:rPr>
                <w:color w:val="000000"/>
                <w:szCs w:val="28"/>
                <w:lang w:val="en-US"/>
              </w:rPr>
              <w:t>164</w:t>
            </w:r>
          </w:p>
        </w:tc>
      </w:tr>
      <w:tr w:rsidR="007D7F26" w:rsidRPr="005602FC" w:rsidTr="005602FC">
        <w:trPr>
          <w:cantSplit/>
          <w:trHeight w:val="315"/>
        </w:trPr>
        <w:tc>
          <w:tcPr>
            <w:tcW w:w="1688" w:type="pct"/>
            <w:vMerge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  <w:szCs w:val="28"/>
                <w:lang w:val="en-US"/>
              </w:rPr>
            </w:pPr>
          </w:p>
        </w:tc>
        <w:tc>
          <w:tcPr>
            <w:tcW w:w="1023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  <w:szCs w:val="28"/>
                <w:lang w:val="en-US"/>
              </w:rPr>
            </w:pPr>
            <w:r w:rsidRPr="005602FC">
              <w:rPr>
                <w:color w:val="000000"/>
                <w:szCs w:val="28"/>
                <w:lang w:val="en-US"/>
              </w:rPr>
              <w:t>TR 120x30</w:t>
            </w:r>
          </w:p>
        </w:tc>
        <w:tc>
          <w:tcPr>
            <w:tcW w:w="1148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  <w:szCs w:val="28"/>
              </w:rPr>
            </w:pPr>
            <w:r w:rsidRPr="005602FC">
              <w:rPr>
                <w:color w:val="000000"/>
                <w:szCs w:val="28"/>
              </w:rPr>
              <w:t xml:space="preserve">1200 </w:t>
            </w:r>
            <w:r w:rsidRPr="005602FC">
              <w:rPr>
                <w:color w:val="000000"/>
                <w:szCs w:val="28"/>
              </w:rPr>
              <w:t> 300</w:t>
            </w:r>
          </w:p>
        </w:tc>
        <w:tc>
          <w:tcPr>
            <w:tcW w:w="1141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  <w:szCs w:val="28"/>
              </w:rPr>
            </w:pPr>
            <w:r w:rsidRPr="005602FC">
              <w:rPr>
                <w:color w:val="000000"/>
                <w:szCs w:val="28"/>
              </w:rPr>
              <w:t>96</w:t>
            </w:r>
          </w:p>
        </w:tc>
      </w:tr>
      <w:tr w:rsidR="007D7F26" w:rsidRPr="005602FC" w:rsidTr="005602FC">
        <w:trPr>
          <w:cantSplit/>
          <w:trHeight w:val="630"/>
        </w:trPr>
        <w:tc>
          <w:tcPr>
            <w:tcW w:w="1688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  <w:szCs w:val="28"/>
              </w:rPr>
            </w:pPr>
            <w:r w:rsidRPr="005602FC">
              <w:rPr>
                <w:color w:val="000000"/>
                <w:szCs w:val="28"/>
              </w:rPr>
              <w:t>2. Стойка телескопическая, шт.</w:t>
            </w:r>
          </w:p>
        </w:tc>
        <w:tc>
          <w:tcPr>
            <w:tcW w:w="1023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  <w:szCs w:val="28"/>
              </w:rPr>
            </w:pPr>
            <w:r w:rsidRPr="005602FC">
              <w:rPr>
                <w:color w:val="000000"/>
                <w:szCs w:val="28"/>
              </w:rPr>
              <w:t>СТА</w:t>
            </w:r>
            <w:r w:rsidR="00C526C7" w:rsidRPr="005602FC">
              <w:rPr>
                <w:color w:val="000000"/>
                <w:szCs w:val="28"/>
              </w:rPr>
              <w:noBreakHyphen/>
              <w:t>6</w:t>
            </w:r>
            <w:r w:rsidRPr="005602FC">
              <w:rPr>
                <w:color w:val="000000"/>
                <w:szCs w:val="28"/>
              </w:rPr>
              <w:t>7</w:t>
            </w:r>
          </w:p>
        </w:tc>
        <w:tc>
          <w:tcPr>
            <w:tcW w:w="1148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  <w:szCs w:val="28"/>
              </w:rPr>
            </w:pPr>
            <w:r w:rsidRPr="005602FC">
              <w:rPr>
                <w:color w:val="000000"/>
                <w:szCs w:val="28"/>
              </w:rPr>
              <w:t>-</w:t>
            </w:r>
          </w:p>
        </w:tc>
        <w:tc>
          <w:tcPr>
            <w:tcW w:w="1141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  <w:szCs w:val="28"/>
              </w:rPr>
            </w:pPr>
            <w:r w:rsidRPr="005602FC">
              <w:rPr>
                <w:color w:val="000000"/>
                <w:szCs w:val="28"/>
              </w:rPr>
              <w:t>324</w:t>
            </w:r>
          </w:p>
        </w:tc>
      </w:tr>
      <w:tr w:rsidR="007D7F26" w:rsidRPr="005602FC" w:rsidTr="005602FC">
        <w:trPr>
          <w:cantSplit/>
          <w:trHeight w:val="315"/>
        </w:trPr>
        <w:tc>
          <w:tcPr>
            <w:tcW w:w="1688" w:type="pct"/>
            <w:shd w:val="clear" w:color="auto" w:fill="auto"/>
          </w:tcPr>
          <w:p w:rsidR="00C526C7" w:rsidRDefault="007D7F26">
            <w:r w:rsidRPr="005602FC">
              <w:rPr>
                <w:color w:val="000000"/>
                <w:szCs w:val="28"/>
              </w:rPr>
              <w:t>3</w:t>
            </w:r>
            <w:r w:rsidR="00C526C7" w:rsidRPr="005602FC">
              <w:rPr>
                <w:color w:val="000000"/>
                <w:szCs w:val="28"/>
              </w:rPr>
              <w:t>. Ра</w:t>
            </w:r>
            <w:r w:rsidRPr="005602FC">
              <w:rPr>
                <w:color w:val="000000"/>
                <w:szCs w:val="28"/>
              </w:rPr>
              <w:t xml:space="preserve">здвижные ригели, </w:t>
            </w:r>
            <w:r w:rsidR="00C526C7" w:rsidRPr="005602FC">
              <w:rPr>
                <w:color w:val="000000"/>
                <w:szCs w:val="28"/>
              </w:rPr>
              <w:t>шт.</w:t>
            </w:r>
          </w:p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  <w:szCs w:val="28"/>
              </w:rPr>
            </w:pPr>
          </w:p>
        </w:tc>
        <w:tc>
          <w:tcPr>
            <w:tcW w:w="1023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  <w:szCs w:val="28"/>
              </w:rPr>
            </w:pPr>
            <w:r w:rsidRPr="005602FC">
              <w:rPr>
                <w:color w:val="000000"/>
                <w:szCs w:val="28"/>
              </w:rPr>
              <w:t>РР</w:t>
            </w:r>
            <w:r w:rsidR="00C526C7" w:rsidRPr="005602FC">
              <w:rPr>
                <w:color w:val="000000"/>
                <w:szCs w:val="28"/>
              </w:rPr>
              <w:noBreakHyphen/>
              <w:t>4</w:t>
            </w:r>
          </w:p>
        </w:tc>
        <w:tc>
          <w:tcPr>
            <w:tcW w:w="1148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  <w:szCs w:val="28"/>
              </w:rPr>
            </w:pPr>
            <w:r w:rsidRPr="005602FC">
              <w:rPr>
                <w:color w:val="000000"/>
                <w:szCs w:val="28"/>
              </w:rPr>
              <w:t>-</w:t>
            </w:r>
          </w:p>
        </w:tc>
        <w:tc>
          <w:tcPr>
            <w:tcW w:w="1141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  <w:szCs w:val="28"/>
              </w:rPr>
            </w:pPr>
            <w:r w:rsidRPr="005602FC">
              <w:rPr>
                <w:color w:val="000000"/>
                <w:szCs w:val="28"/>
              </w:rPr>
              <w:t>276</w:t>
            </w:r>
          </w:p>
        </w:tc>
      </w:tr>
      <w:tr w:rsidR="007D7F26" w:rsidRPr="005602FC" w:rsidTr="005602FC">
        <w:trPr>
          <w:cantSplit/>
          <w:trHeight w:val="315"/>
        </w:trPr>
        <w:tc>
          <w:tcPr>
            <w:tcW w:w="1688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  <w:szCs w:val="28"/>
              </w:rPr>
            </w:pPr>
            <w:r w:rsidRPr="005602FC">
              <w:rPr>
                <w:color w:val="000000"/>
                <w:szCs w:val="28"/>
              </w:rPr>
              <w:t>4</w:t>
            </w:r>
            <w:r w:rsidR="00C526C7" w:rsidRPr="005602FC">
              <w:rPr>
                <w:color w:val="000000"/>
                <w:szCs w:val="28"/>
              </w:rPr>
              <w:t>. Ар</w:t>
            </w:r>
            <w:r w:rsidRPr="005602FC">
              <w:rPr>
                <w:color w:val="000000"/>
                <w:szCs w:val="28"/>
              </w:rPr>
              <w:t>матурная сетка</w:t>
            </w:r>
            <w:r w:rsidR="00C526C7" w:rsidRPr="005602FC">
              <w:rPr>
                <w:color w:val="000000"/>
                <w:szCs w:val="28"/>
              </w:rPr>
              <w:t>, ш</w:t>
            </w:r>
            <w:r w:rsidRPr="005602FC">
              <w:rPr>
                <w:color w:val="000000"/>
                <w:szCs w:val="28"/>
              </w:rPr>
              <w:t>т.</w:t>
            </w:r>
          </w:p>
        </w:tc>
        <w:tc>
          <w:tcPr>
            <w:tcW w:w="1023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  <w:szCs w:val="28"/>
              </w:rPr>
            </w:pPr>
            <w:r w:rsidRPr="005602FC">
              <w:rPr>
                <w:color w:val="000000"/>
                <w:szCs w:val="28"/>
                <w:lang w:val="en-US"/>
              </w:rPr>
              <w:t>BK</w:t>
            </w:r>
            <w:r w:rsidR="00C526C7" w:rsidRPr="005602FC">
              <w:rPr>
                <w:color w:val="000000"/>
                <w:szCs w:val="28"/>
              </w:rPr>
              <w:noBreakHyphen/>
              <w:t>1</w:t>
            </w:r>
            <w:r w:rsidRPr="005602FC">
              <w:rPr>
                <w:color w:val="000000"/>
                <w:szCs w:val="28"/>
              </w:rPr>
              <w:t xml:space="preserve"> – </w:t>
            </w:r>
            <w:r w:rsidRPr="005602FC">
              <w:rPr>
                <w:color w:val="000000"/>
                <w:szCs w:val="28"/>
                <w:lang w:val="en-US"/>
              </w:rPr>
              <w:t>BK</w:t>
            </w:r>
            <w:r w:rsidR="00C526C7" w:rsidRPr="005602FC">
              <w:rPr>
                <w:color w:val="000000"/>
                <w:szCs w:val="28"/>
              </w:rPr>
              <w:noBreakHyphen/>
              <w:t>3</w:t>
            </w:r>
          </w:p>
        </w:tc>
        <w:tc>
          <w:tcPr>
            <w:tcW w:w="1148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  <w:szCs w:val="28"/>
              </w:rPr>
            </w:pPr>
            <w:r w:rsidRPr="005602FC">
              <w:rPr>
                <w:color w:val="000000"/>
                <w:szCs w:val="28"/>
              </w:rPr>
              <w:t>-</w:t>
            </w:r>
          </w:p>
        </w:tc>
        <w:tc>
          <w:tcPr>
            <w:tcW w:w="1141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  <w:szCs w:val="28"/>
              </w:rPr>
            </w:pPr>
            <w:r w:rsidRPr="005602FC">
              <w:rPr>
                <w:color w:val="000000"/>
                <w:szCs w:val="28"/>
              </w:rPr>
              <w:t>34</w:t>
            </w:r>
          </w:p>
        </w:tc>
      </w:tr>
      <w:tr w:rsidR="007D7F26" w:rsidRPr="005602FC" w:rsidTr="005602FC">
        <w:trPr>
          <w:cantSplit/>
          <w:trHeight w:val="630"/>
        </w:trPr>
        <w:tc>
          <w:tcPr>
            <w:tcW w:w="1688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  <w:szCs w:val="28"/>
              </w:rPr>
            </w:pPr>
            <w:r w:rsidRPr="005602FC">
              <w:rPr>
                <w:color w:val="000000"/>
                <w:szCs w:val="28"/>
              </w:rPr>
              <w:t>5</w:t>
            </w:r>
            <w:r w:rsidR="00C526C7" w:rsidRPr="005602FC">
              <w:rPr>
                <w:color w:val="000000"/>
                <w:szCs w:val="28"/>
              </w:rPr>
              <w:t>. Эм</w:t>
            </w:r>
            <w:r w:rsidRPr="005602FC">
              <w:rPr>
                <w:color w:val="000000"/>
                <w:szCs w:val="28"/>
              </w:rPr>
              <w:t>ульсия для смазки щитов опалубки,</w:t>
            </w:r>
            <w:r w:rsidR="00C526C7" w:rsidRPr="005602FC">
              <w:rPr>
                <w:color w:val="000000"/>
                <w:szCs w:val="28"/>
              </w:rPr>
              <w:t xml:space="preserve"> </w:t>
            </w:r>
            <w:r w:rsidRPr="005602FC">
              <w:rPr>
                <w:color w:val="000000"/>
                <w:szCs w:val="28"/>
              </w:rPr>
              <w:t>кг</w:t>
            </w:r>
          </w:p>
        </w:tc>
        <w:tc>
          <w:tcPr>
            <w:tcW w:w="1023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  <w:szCs w:val="28"/>
              </w:rPr>
            </w:pPr>
            <w:r w:rsidRPr="005602FC">
              <w:rPr>
                <w:color w:val="000000"/>
                <w:szCs w:val="28"/>
              </w:rPr>
              <w:t>МГ</w:t>
            </w:r>
            <w:r w:rsidR="00C526C7" w:rsidRPr="005602FC">
              <w:rPr>
                <w:color w:val="000000"/>
                <w:szCs w:val="28"/>
              </w:rPr>
              <w:noBreakHyphen/>
              <w:t>2</w:t>
            </w:r>
            <w:r w:rsidRPr="005602FC">
              <w:rPr>
                <w:color w:val="000000"/>
                <w:szCs w:val="28"/>
              </w:rPr>
              <w:t>0</w:t>
            </w:r>
          </w:p>
        </w:tc>
        <w:tc>
          <w:tcPr>
            <w:tcW w:w="1148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  <w:szCs w:val="28"/>
              </w:rPr>
            </w:pPr>
            <w:r w:rsidRPr="005602FC">
              <w:rPr>
                <w:color w:val="000000"/>
                <w:szCs w:val="28"/>
              </w:rPr>
              <w:t>-</w:t>
            </w:r>
          </w:p>
        </w:tc>
        <w:tc>
          <w:tcPr>
            <w:tcW w:w="1141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  <w:szCs w:val="28"/>
              </w:rPr>
            </w:pPr>
            <w:r w:rsidRPr="005602FC">
              <w:rPr>
                <w:color w:val="000000"/>
                <w:szCs w:val="28"/>
              </w:rPr>
              <w:t>78</w:t>
            </w:r>
          </w:p>
        </w:tc>
      </w:tr>
      <w:tr w:rsidR="007D7F26" w:rsidRPr="005602FC" w:rsidTr="005602FC">
        <w:trPr>
          <w:cantSplit/>
          <w:trHeight w:val="375"/>
        </w:trPr>
        <w:tc>
          <w:tcPr>
            <w:tcW w:w="1688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  <w:szCs w:val="28"/>
              </w:rPr>
            </w:pPr>
            <w:r w:rsidRPr="005602FC">
              <w:rPr>
                <w:color w:val="000000"/>
                <w:szCs w:val="28"/>
              </w:rPr>
              <w:t>6. Бетонная смесь, м</w:t>
            </w:r>
            <w:r w:rsidRPr="005602FC">
              <w:rPr>
                <w:color w:val="000000"/>
                <w:szCs w:val="28"/>
                <w:vertAlign w:val="superscript"/>
              </w:rPr>
              <w:t>3</w:t>
            </w:r>
          </w:p>
        </w:tc>
        <w:tc>
          <w:tcPr>
            <w:tcW w:w="1023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  <w:szCs w:val="28"/>
              </w:rPr>
            </w:pPr>
            <w:r w:rsidRPr="005602FC">
              <w:rPr>
                <w:color w:val="000000"/>
                <w:szCs w:val="28"/>
              </w:rPr>
              <w:t>В25</w:t>
            </w:r>
          </w:p>
        </w:tc>
        <w:tc>
          <w:tcPr>
            <w:tcW w:w="1148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  <w:szCs w:val="28"/>
              </w:rPr>
            </w:pPr>
            <w:r w:rsidRPr="005602FC">
              <w:rPr>
                <w:color w:val="000000"/>
                <w:szCs w:val="28"/>
              </w:rPr>
              <w:t>-</w:t>
            </w:r>
          </w:p>
        </w:tc>
        <w:tc>
          <w:tcPr>
            <w:tcW w:w="1141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  <w:szCs w:val="28"/>
              </w:rPr>
            </w:pPr>
            <w:r w:rsidRPr="005602FC">
              <w:rPr>
                <w:color w:val="000000"/>
                <w:szCs w:val="28"/>
              </w:rPr>
              <w:t>86.5</w:t>
            </w:r>
          </w:p>
        </w:tc>
      </w:tr>
    </w:tbl>
    <w:p w:rsidR="007D7F26" w:rsidRPr="00C526C7" w:rsidRDefault="007D7F26" w:rsidP="00C526C7">
      <w:pPr>
        <w:spacing w:line="360" w:lineRule="auto"/>
        <w:ind w:firstLine="709"/>
        <w:jc w:val="both"/>
        <w:rPr>
          <w:color w:val="000000"/>
          <w:sz w:val="28"/>
        </w:rPr>
      </w:pPr>
    </w:p>
    <w:p w:rsidR="007D7F26" w:rsidRPr="00A24558" w:rsidRDefault="007D7F26" w:rsidP="00C526C7">
      <w:pPr>
        <w:spacing w:line="360" w:lineRule="auto"/>
        <w:ind w:firstLine="709"/>
        <w:jc w:val="both"/>
        <w:rPr>
          <w:color w:val="000000"/>
          <w:sz w:val="28"/>
          <w:szCs w:val="24"/>
        </w:rPr>
      </w:pPr>
      <w:r w:rsidRPr="00A24558">
        <w:rPr>
          <w:color w:val="000000"/>
          <w:sz w:val="28"/>
          <w:szCs w:val="24"/>
        </w:rPr>
        <w:t>Таблица</w:t>
      </w:r>
      <w:r w:rsidR="00C526C7" w:rsidRPr="00A24558">
        <w:rPr>
          <w:color w:val="000000"/>
          <w:sz w:val="28"/>
          <w:szCs w:val="24"/>
        </w:rPr>
        <w:t>.</w:t>
      </w:r>
      <w:r w:rsidRPr="00A24558">
        <w:rPr>
          <w:color w:val="000000"/>
          <w:sz w:val="28"/>
          <w:szCs w:val="24"/>
        </w:rPr>
        <w:t xml:space="preserve"> Машины, оборудование, инструмент, инвентарь</w:t>
      </w:r>
    </w:p>
    <w:tbl>
      <w:tblPr>
        <w:tblW w:w="4702" w:type="pct"/>
        <w:tblInd w:w="2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5848"/>
        <w:gridCol w:w="2049"/>
        <w:gridCol w:w="1104"/>
      </w:tblGrid>
      <w:tr w:rsidR="007D7F26" w:rsidRPr="005602FC" w:rsidTr="005602FC">
        <w:trPr>
          <w:cantSplit/>
          <w:trHeight w:val="750"/>
        </w:trPr>
        <w:tc>
          <w:tcPr>
            <w:tcW w:w="3249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  <w:szCs w:val="28"/>
              </w:rPr>
            </w:pPr>
            <w:r w:rsidRPr="005602FC">
              <w:rPr>
                <w:color w:val="000000"/>
                <w:szCs w:val="28"/>
              </w:rPr>
              <w:t>Наименование</w:t>
            </w:r>
          </w:p>
        </w:tc>
        <w:tc>
          <w:tcPr>
            <w:tcW w:w="1138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  <w:szCs w:val="28"/>
              </w:rPr>
            </w:pPr>
            <w:r w:rsidRPr="005602FC">
              <w:rPr>
                <w:color w:val="000000"/>
              </w:rPr>
              <w:t>Марка, ГОСТ</w:t>
            </w:r>
          </w:p>
        </w:tc>
        <w:tc>
          <w:tcPr>
            <w:tcW w:w="613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  <w:szCs w:val="28"/>
              </w:rPr>
            </w:pPr>
            <w:r w:rsidRPr="005602FC">
              <w:rPr>
                <w:color w:val="000000"/>
              </w:rPr>
              <w:t>Кол-во</w:t>
            </w:r>
          </w:p>
        </w:tc>
      </w:tr>
      <w:tr w:rsidR="007D7F26" w:rsidRPr="005602FC" w:rsidTr="005602FC">
        <w:trPr>
          <w:cantSplit/>
          <w:trHeight w:val="375"/>
        </w:trPr>
        <w:tc>
          <w:tcPr>
            <w:tcW w:w="3249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  <w:szCs w:val="28"/>
              </w:rPr>
            </w:pPr>
            <w:r w:rsidRPr="005602FC">
              <w:rPr>
                <w:color w:val="000000"/>
              </w:rPr>
              <w:t>1.</w:t>
            </w:r>
            <w:r w:rsidR="00C526C7" w:rsidRPr="005602FC">
              <w:rPr>
                <w:color w:val="000000"/>
                <w:szCs w:val="14"/>
              </w:rPr>
              <w:t xml:space="preserve"> </w:t>
            </w:r>
            <w:r w:rsidRPr="005602FC">
              <w:rPr>
                <w:color w:val="000000"/>
                <w:szCs w:val="28"/>
              </w:rPr>
              <w:t>Кран башенный</w:t>
            </w:r>
          </w:p>
        </w:tc>
        <w:tc>
          <w:tcPr>
            <w:tcW w:w="1138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  <w:szCs w:val="28"/>
              </w:rPr>
            </w:pPr>
            <w:r w:rsidRPr="005602FC">
              <w:rPr>
                <w:color w:val="000000"/>
              </w:rPr>
              <w:t>КБ 504</w:t>
            </w:r>
          </w:p>
        </w:tc>
        <w:tc>
          <w:tcPr>
            <w:tcW w:w="613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  <w:szCs w:val="28"/>
              </w:rPr>
            </w:pPr>
            <w:r w:rsidRPr="005602FC">
              <w:rPr>
                <w:color w:val="000000"/>
              </w:rPr>
              <w:t>1</w:t>
            </w:r>
          </w:p>
        </w:tc>
      </w:tr>
      <w:tr w:rsidR="007D7F26" w:rsidRPr="005602FC" w:rsidTr="005602FC">
        <w:trPr>
          <w:cantSplit/>
          <w:trHeight w:val="375"/>
        </w:trPr>
        <w:tc>
          <w:tcPr>
            <w:tcW w:w="3249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  <w:szCs w:val="28"/>
              </w:rPr>
            </w:pPr>
            <w:r w:rsidRPr="005602FC">
              <w:rPr>
                <w:color w:val="000000"/>
              </w:rPr>
              <w:t>2.</w:t>
            </w:r>
            <w:r w:rsidR="00C526C7" w:rsidRPr="005602FC">
              <w:rPr>
                <w:color w:val="000000"/>
                <w:szCs w:val="14"/>
              </w:rPr>
              <w:t xml:space="preserve"> </w:t>
            </w:r>
            <w:r w:rsidRPr="005602FC">
              <w:rPr>
                <w:color w:val="000000"/>
                <w:szCs w:val="28"/>
              </w:rPr>
              <w:t>Кран на гусеничном ходу</w:t>
            </w:r>
          </w:p>
        </w:tc>
        <w:tc>
          <w:tcPr>
            <w:tcW w:w="1138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  <w:szCs w:val="28"/>
              </w:rPr>
            </w:pPr>
            <w:r w:rsidRPr="005602FC">
              <w:rPr>
                <w:color w:val="000000"/>
              </w:rPr>
              <w:t>Скг</w:t>
            </w:r>
            <w:r w:rsidR="00C526C7" w:rsidRPr="005602FC">
              <w:rPr>
                <w:color w:val="000000"/>
              </w:rPr>
              <w:noBreakHyphen/>
              <w:t>4</w:t>
            </w:r>
            <w:r w:rsidRPr="005602FC">
              <w:rPr>
                <w:color w:val="000000"/>
              </w:rPr>
              <w:t>0</w:t>
            </w:r>
          </w:p>
        </w:tc>
        <w:tc>
          <w:tcPr>
            <w:tcW w:w="613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  <w:szCs w:val="28"/>
              </w:rPr>
            </w:pPr>
            <w:r w:rsidRPr="005602FC">
              <w:rPr>
                <w:color w:val="000000"/>
              </w:rPr>
              <w:t>1</w:t>
            </w:r>
          </w:p>
        </w:tc>
      </w:tr>
      <w:tr w:rsidR="007D7F26" w:rsidRPr="005602FC" w:rsidTr="005602FC">
        <w:trPr>
          <w:cantSplit/>
          <w:trHeight w:val="375"/>
        </w:trPr>
        <w:tc>
          <w:tcPr>
            <w:tcW w:w="3249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  <w:szCs w:val="28"/>
              </w:rPr>
            </w:pPr>
            <w:r w:rsidRPr="005602FC">
              <w:rPr>
                <w:color w:val="000000"/>
              </w:rPr>
              <w:t>3.</w:t>
            </w:r>
            <w:r w:rsidR="00C526C7" w:rsidRPr="005602FC">
              <w:rPr>
                <w:color w:val="000000"/>
                <w:szCs w:val="14"/>
              </w:rPr>
              <w:t xml:space="preserve"> </w:t>
            </w:r>
            <w:r w:rsidRPr="005602FC">
              <w:rPr>
                <w:color w:val="000000"/>
                <w:szCs w:val="28"/>
              </w:rPr>
              <w:t>Универсальный строп грузоподъемностью 3 т</w:t>
            </w:r>
          </w:p>
        </w:tc>
        <w:tc>
          <w:tcPr>
            <w:tcW w:w="1138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  <w:szCs w:val="28"/>
              </w:rPr>
            </w:pPr>
            <w:r w:rsidRPr="005602FC">
              <w:rPr>
                <w:color w:val="000000"/>
              </w:rPr>
              <w:t>С</w:t>
            </w:r>
            <w:r w:rsidR="00C526C7" w:rsidRPr="005602FC">
              <w:rPr>
                <w:color w:val="000000"/>
              </w:rPr>
              <w:noBreakHyphen/>
              <w:t>2</w:t>
            </w:r>
            <w:r w:rsidRPr="005602FC">
              <w:rPr>
                <w:color w:val="000000"/>
              </w:rPr>
              <w:t>52</w:t>
            </w:r>
          </w:p>
        </w:tc>
        <w:tc>
          <w:tcPr>
            <w:tcW w:w="613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  <w:szCs w:val="28"/>
              </w:rPr>
            </w:pPr>
            <w:r w:rsidRPr="005602FC">
              <w:rPr>
                <w:color w:val="000000"/>
              </w:rPr>
              <w:t>1</w:t>
            </w:r>
          </w:p>
        </w:tc>
      </w:tr>
      <w:tr w:rsidR="007D7F26" w:rsidRPr="005602FC" w:rsidTr="005602FC">
        <w:trPr>
          <w:cantSplit/>
          <w:trHeight w:val="450"/>
        </w:trPr>
        <w:tc>
          <w:tcPr>
            <w:tcW w:w="3249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  <w:szCs w:val="28"/>
              </w:rPr>
            </w:pPr>
            <w:r w:rsidRPr="005602FC">
              <w:rPr>
                <w:color w:val="000000"/>
              </w:rPr>
              <w:t>4.</w:t>
            </w:r>
            <w:r w:rsidR="00C526C7" w:rsidRPr="005602FC">
              <w:rPr>
                <w:color w:val="000000"/>
                <w:szCs w:val="14"/>
              </w:rPr>
              <w:t xml:space="preserve"> </w:t>
            </w:r>
            <w:r w:rsidRPr="005602FC">
              <w:rPr>
                <w:color w:val="000000"/>
                <w:szCs w:val="28"/>
              </w:rPr>
              <w:t>Бункер вместимостью 2</w:t>
            </w:r>
            <w:r w:rsidR="00C526C7" w:rsidRPr="005602FC">
              <w:rPr>
                <w:color w:val="000000"/>
                <w:szCs w:val="28"/>
              </w:rPr>
              <w:t> </w:t>
            </w:r>
            <w:r w:rsidRPr="005602FC">
              <w:rPr>
                <w:color w:val="000000"/>
                <w:szCs w:val="28"/>
              </w:rPr>
              <w:t>м</w:t>
            </w:r>
            <w:r w:rsidRPr="005602FC">
              <w:rPr>
                <w:color w:val="000000"/>
                <w:szCs w:val="28"/>
                <w:vertAlign w:val="superscript"/>
              </w:rPr>
              <w:t>3</w:t>
            </w:r>
          </w:p>
        </w:tc>
        <w:tc>
          <w:tcPr>
            <w:tcW w:w="1138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  <w:szCs w:val="28"/>
              </w:rPr>
            </w:pPr>
            <w:r w:rsidRPr="005602FC">
              <w:rPr>
                <w:color w:val="000000"/>
              </w:rPr>
              <w:t>-</w:t>
            </w:r>
          </w:p>
        </w:tc>
        <w:tc>
          <w:tcPr>
            <w:tcW w:w="613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  <w:szCs w:val="28"/>
              </w:rPr>
            </w:pPr>
            <w:r w:rsidRPr="005602FC">
              <w:rPr>
                <w:color w:val="000000"/>
              </w:rPr>
              <w:t>2</w:t>
            </w:r>
          </w:p>
        </w:tc>
      </w:tr>
      <w:tr w:rsidR="007D7F26" w:rsidRPr="005602FC" w:rsidTr="005602FC">
        <w:trPr>
          <w:cantSplit/>
          <w:trHeight w:val="375"/>
        </w:trPr>
        <w:tc>
          <w:tcPr>
            <w:tcW w:w="3249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  <w:szCs w:val="28"/>
              </w:rPr>
            </w:pPr>
            <w:r w:rsidRPr="005602FC">
              <w:rPr>
                <w:color w:val="000000"/>
              </w:rPr>
              <w:t>5.</w:t>
            </w:r>
            <w:r w:rsidR="00C526C7" w:rsidRPr="005602FC">
              <w:rPr>
                <w:color w:val="000000"/>
                <w:szCs w:val="14"/>
              </w:rPr>
              <w:t xml:space="preserve"> </w:t>
            </w:r>
            <w:r w:rsidRPr="005602FC">
              <w:rPr>
                <w:color w:val="000000"/>
                <w:szCs w:val="28"/>
              </w:rPr>
              <w:t>Нивелир НВ</w:t>
            </w:r>
            <w:r w:rsidR="00C526C7" w:rsidRPr="005602FC">
              <w:rPr>
                <w:color w:val="000000"/>
                <w:szCs w:val="28"/>
              </w:rPr>
              <w:noBreakHyphen/>
              <w:t>1</w:t>
            </w:r>
          </w:p>
        </w:tc>
        <w:tc>
          <w:tcPr>
            <w:tcW w:w="1138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  <w:szCs w:val="28"/>
              </w:rPr>
            </w:pPr>
            <w:r w:rsidRPr="005602FC">
              <w:rPr>
                <w:color w:val="000000"/>
              </w:rPr>
              <w:t>10528</w:t>
            </w:r>
            <w:r w:rsidR="00C526C7" w:rsidRPr="005602FC">
              <w:rPr>
                <w:color w:val="000000"/>
              </w:rPr>
              <w:t>–6</w:t>
            </w:r>
            <w:r w:rsidRPr="005602FC">
              <w:rPr>
                <w:color w:val="000000"/>
              </w:rPr>
              <w:t>9</w:t>
            </w:r>
          </w:p>
        </w:tc>
        <w:tc>
          <w:tcPr>
            <w:tcW w:w="613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  <w:szCs w:val="28"/>
              </w:rPr>
            </w:pPr>
            <w:r w:rsidRPr="005602FC">
              <w:rPr>
                <w:color w:val="000000"/>
              </w:rPr>
              <w:t>1</w:t>
            </w:r>
          </w:p>
        </w:tc>
      </w:tr>
      <w:tr w:rsidR="007D7F26" w:rsidRPr="005602FC" w:rsidTr="005602FC">
        <w:trPr>
          <w:cantSplit/>
          <w:trHeight w:val="375"/>
        </w:trPr>
        <w:tc>
          <w:tcPr>
            <w:tcW w:w="3249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  <w:szCs w:val="28"/>
              </w:rPr>
            </w:pPr>
            <w:r w:rsidRPr="005602FC">
              <w:rPr>
                <w:color w:val="000000"/>
              </w:rPr>
              <w:t>6.</w:t>
            </w:r>
            <w:r w:rsidR="00C526C7" w:rsidRPr="005602FC">
              <w:rPr>
                <w:color w:val="000000"/>
                <w:szCs w:val="14"/>
              </w:rPr>
              <w:t xml:space="preserve"> </w:t>
            </w:r>
            <w:r w:rsidRPr="005602FC">
              <w:rPr>
                <w:color w:val="000000"/>
                <w:szCs w:val="28"/>
              </w:rPr>
              <w:t>Нивелирная рейка</w:t>
            </w:r>
          </w:p>
        </w:tc>
        <w:tc>
          <w:tcPr>
            <w:tcW w:w="1138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  <w:szCs w:val="28"/>
              </w:rPr>
            </w:pPr>
            <w:r w:rsidRPr="005602FC">
              <w:rPr>
                <w:color w:val="000000"/>
              </w:rPr>
              <w:t>1158</w:t>
            </w:r>
            <w:r w:rsidR="00C526C7" w:rsidRPr="005602FC">
              <w:rPr>
                <w:color w:val="000000"/>
              </w:rPr>
              <w:t>–6</w:t>
            </w:r>
            <w:r w:rsidRPr="005602FC">
              <w:rPr>
                <w:color w:val="000000"/>
              </w:rPr>
              <w:t>5</w:t>
            </w:r>
          </w:p>
        </w:tc>
        <w:tc>
          <w:tcPr>
            <w:tcW w:w="613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  <w:szCs w:val="28"/>
              </w:rPr>
            </w:pPr>
            <w:r w:rsidRPr="005602FC">
              <w:rPr>
                <w:color w:val="000000"/>
              </w:rPr>
              <w:t>1</w:t>
            </w:r>
          </w:p>
        </w:tc>
      </w:tr>
      <w:tr w:rsidR="007D7F26" w:rsidRPr="005602FC" w:rsidTr="005602FC">
        <w:trPr>
          <w:cantSplit/>
          <w:trHeight w:val="375"/>
        </w:trPr>
        <w:tc>
          <w:tcPr>
            <w:tcW w:w="3249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  <w:szCs w:val="28"/>
              </w:rPr>
            </w:pPr>
            <w:r w:rsidRPr="005602FC">
              <w:rPr>
                <w:color w:val="000000"/>
              </w:rPr>
              <w:t>7.</w:t>
            </w:r>
            <w:r w:rsidR="00C526C7" w:rsidRPr="005602FC">
              <w:rPr>
                <w:color w:val="000000"/>
                <w:szCs w:val="14"/>
              </w:rPr>
              <w:t xml:space="preserve"> </w:t>
            </w:r>
            <w:r w:rsidRPr="005602FC">
              <w:rPr>
                <w:color w:val="000000"/>
                <w:szCs w:val="28"/>
              </w:rPr>
              <w:t>Рулетка металлическая РС</w:t>
            </w:r>
            <w:r w:rsidR="00C526C7" w:rsidRPr="005602FC">
              <w:rPr>
                <w:color w:val="000000"/>
                <w:szCs w:val="28"/>
              </w:rPr>
              <w:noBreakHyphen/>
              <w:t>0</w:t>
            </w:r>
            <w:r w:rsidRPr="005602FC">
              <w:rPr>
                <w:color w:val="000000"/>
                <w:szCs w:val="28"/>
              </w:rPr>
              <w:t>0</w:t>
            </w:r>
          </w:p>
        </w:tc>
        <w:tc>
          <w:tcPr>
            <w:tcW w:w="1138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  <w:szCs w:val="28"/>
              </w:rPr>
            </w:pPr>
            <w:r w:rsidRPr="005602FC">
              <w:rPr>
                <w:color w:val="000000"/>
              </w:rPr>
              <w:t>7502,69</w:t>
            </w:r>
          </w:p>
        </w:tc>
        <w:tc>
          <w:tcPr>
            <w:tcW w:w="613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  <w:szCs w:val="28"/>
              </w:rPr>
            </w:pPr>
            <w:r w:rsidRPr="005602FC">
              <w:rPr>
                <w:color w:val="000000"/>
              </w:rPr>
              <w:t>2</w:t>
            </w:r>
          </w:p>
        </w:tc>
      </w:tr>
      <w:tr w:rsidR="007D7F26" w:rsidRPr="005602FC" w:rsidTr="005602FC">
        <w:trPr>
          <w:cantSplit/>
          <w:trHeight w:val="375"/>
        </w:trPr>
        <w:tc>
          <w:tcPr>
            <w:tcW w:w="3249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  <w:szCs w:val="28"/>
              </w:rPr>
            </w:pPr>
            <w:r w:rsidRPr="005602FC">
              <w:rPr>
                <w:color w:val="000000"/>
              </w:rPr>
              <w:t>8.</w:t>
            </w:r>
            <w:r w:rsidR="00C526C7" w:rsidRPr="005602FC">
              <w:rPr>
                <w:color w:val="000000"/>
                <w:szCs w:val="14"/>
              </w:rPr>
              <w:t xml:space="preserve"> </w:t>
            </w:r>
            <w:r w:rsidRPr="005602FC">
              <w:rPr>
                <w:color w:val="000000"/>
                <w:szCs w:val="28"/>
              </w:rPr>
              <w:t>Отвес</w:t>
            </w:r>
          </w:p>
        </w:tc>
        <w:tc>
          <w:tcPr>
            <w:tcW w:w="1138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  <w:szCs w:val="28"/>
              </w:rPr>
            </w:pPr>
            <w:r w:rsidRPr="005602FC">
              <w:rPr>
                <w:color w:val="000000"/>
              </w:rPr>
              <w:t>7948,71</w:t>
            </w:r>
          </w:p>
        </w:tc>
        <w:tc>
          <w:tcPr>
            <w:tcW w:w="613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  <w:szCs w:val="28"/>
              </w:rPr>
            </w:pPr>
            <w:r w:rsidRPr="005602FC">
              <w:rPr>
                <w:color w:val="000000"/>
              </w:rPr>
              <w:t>4</w:t>
            </w:r>
          </w:p>
        </w:tc>
      </w:tr>
      <w:tr w:rsidR="007D7F26" w:rsidRPr="005602FC" w:rsidTr="005602FC">
        <w:trPr>
          <w:cantSplit/>
          <w:trHeight w:val="375"/>
        </w:trPr>
        <w:tc>
          <w:tcPr>
            <w:tcW w:w="3249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  <w:szCs w:val="28"/>
              </w:rPr>
            </w:pPr>
            <w:r w:rsidRPr="005602FC">
              <w:rPr>
                <w:color w:val="000000"/>
              </w:rPr>
              <w:t>9.</w:t>
            </w:r>
            <w:r w:rsidR="00C526C7" w:rsidRPr="005602FC">
              <w:rPr>
                <w:color w:val="000000"/>
                <w:szCs w:val="14"/>
              </w:rPr>
              <w:t xml:space="preserve"> </w:t>
            </w:r>
            <w:r w:rsidRPr="005602FC">
              <w:rPr>
                <w:color w:val="000000"/>
                <w:szCs w:val="28"/>
              </w:rPr>
              <w:t>Уровень стальной строительный</w:t>
            </w:r>
          </w:p>
        </w:tc>
        <w:tc>
          <w:tcPr>
            <w:tcW w:w="1138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  <w:szCs w:val="28"/>
              </w:rPr>
            </w:pPr>
            <w:r w:rsidRPr="005602FC">
              <w:rPr>
                <w:color w:val="000000"/>
              </w:rPr>
              <w:t>9416</w:t>
            </w:r>
            <w:r w:rsidR="00C526C7" w:rsidRPr="005602FC">
              <w:rPr>
                <w:color w:val="000000"/>
              </w:rPr>
              <w:t>–8</w:t>
            </w:r>
            <w:r w:rsidRPr="005602FC">
              <w:rPr>
                <w:color w:val="000000"/>
              </w:rPr>
              <w:t>3</w:t>
            </w:r>
          </w:p>
        </w:tc>
        <w:tc>
          <w:tcPr>
            <w:tcW w:w="613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  <w:szCs w:val="28"/>
              </w:rPr>
            </w:pPr>
            <w:r w:rsidRPr="005602FC">
              <w:rPr>
                <w:color w:val="000000"/>
              </w:rPr>
              <w:t>2</w:t>
            </w:r>
          </w:p>
        </w:tc>
      </w:tr>
      <w:tr w:rsidR="007D7F26" w:rsidRPr="005602FC" w:rsidTr="005602FC">
        <w:trPr>
          <w:cantSplit/>
          <w:trHeight w:val="375"/>
        </w:trPr>
        <w:tc>
          <w:tcPr>
            <w:tcW w:w="3249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  <w:szCs w:val="28"/>
              </w:rPr>
            </w:pPr>
            <w:r w:rsidRPr="005602FC">
              <w:rPr>
                <w:color w:val="000000"/>
              </w:rPr>
              <w:t>10.</w:t>
            </w:r>
            <w:r w:rsidRPr="005602FC">
              <w:rPr>
                <w:color w:val="000000"/>
                <w:szCs w:val="14"/>
              </w:rPr>
              <w:t xml:space="preserve"> </w:t>
            </w:r>
            <w:r w:rsidRPr="005602FC">
              <w:rPr>
                <w:color w:val="000000"/>
                <w:szCs w:val="28"/>
              </w:rPr>
              <w:t>Молоток МПЛ</w:t>
            </w:r>
          </w:p>
        </w:tc>
        <w:tc>
          <w:tcPr>
            <w:tcW w:w="1138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  <w:szCs w:val="28"/>
              </w:rPr>
            </w:pPr>
            <w:r w:rsidRPr="005602FC">
              <w:rPr>
                <w:color w:val="000000"/>
              </w:rPr>
              <w:t>11042</w:t>
            </w:r>
            <w:r w:rsidR="00C526C7" w:rsidRPr="005602FC">
              <w:rPr>
                <w:color w:val="000000"/>
              </w:rPr>
              <w:t>–7</w:t>
            </w:r>
            <w:r w:rsidRPr="005602FC">
              <w:rPr>
                <w:color w:val="000000"/>
              </w:rPr>
              <w:t>2</w:t>
            </w:r>
          </w:p>
        </w:tc>
        <w:tc>
          <w:tcPr>
            <w:tcW w:w="613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  <w:szCs w:val="28"/>
              </w:rPr>
            </w:pPr>
            <w:r w:rsidRPr="005602FC">
              <w:rPr>
                <w:color w:val="000000"/>
              </w:rPr>
              <w:t>5</w:t>
            </w:r>
          </w:p>
        </w:tc>
      </w:tr>
      <w:tr w:rsidR="007D7F26" w:rsidRPr="005602FC" w:rsidTr="005602FC">
        <w:trPr>
          <w:cantSplit/>
          <w:trHeight w:val="375"/>
        </w:trPr>
        <w:tc>
          <w:tcPr>
            <w:tcW w:w="3249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  <w:szCs w:val="28"/>
              </w:rPr>
            </w:pPr>
            <w:r w:rsidRPr="005602FC">
              <w:rPr>
                <w:color w:val="000000"/>
              </w:rPr>
              <w:t>11.</w:t>
            </w:r>
            <w:r w:rsidRPr="005602FC">
              <w:rPr>
                <w:color w:val="000000"/>
                <w:szCs w:val="14"/>
              </w:rPr>
              <w:t xml:space="preserve"> </w:t>
            </w:r>
            <w:r w:rsidRPr="005602FC">
              <w:rPr>
                <w:color w:val="000000"/>
                <w:szCs w:val="28"/>
              </w:rPr>
              <w:t>Кувалда</w:t>
            </w:r>
          </w:p>
        </w:tc>
        <w:tc>
          <w:tcPr>
            <w:tcW w:w="1138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  <w:szCs w:val="28"/>
              </w:rPr>
            </w:pPr>
            <w:r w:rsidRPr="005602FC">
              <w:rPr>
                <w:color w:val="000000"/>
              </w:rPr>
              <w:t>11402</w:t>
            </w:r>
            <w:r w:rsidR="00C526C7" w:rsidRPr="005602FC">
              <w:rPr>
                <w:color w:val="000000"/>
              </w:rPr>
              <w:t>–6</w:t>
            </w:r>
            <w:r w:rsidRPr="005602FC">
              <w:rPr>
                <w:color w:val="000000"/>
              </w:rPr>
              <w:t>5</w:t>
            </w:r>
          </w:p>
        </w:tc>
        <w:tc>
          <w:tcPr>
            <w:tcW w:w="613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  <w:szCs w:val="28"/>
              </w:rPr>
            </w:pPr>
            <w:r w:rsidRPr="005602FC">
              <w:rPr>
                <w:color w:val="000000"/>
              </w:rPr>
              <w:t>1</w:t>
            </w:r>
          </w:p>
        </w:tc>
      </w:tr>
      <w:tr w:rsidR="007D7F26" w:rsidRPr="005602FC" w:rsidTr="005602FC">
        <w:trPr>
          <w:cantSplit/>
          <w:trHeight w:val="375"/>
        </w:trPr>
        <w:tc>
          <w:tcPr>
            <w:tcW w:w="3249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  <w:szCs w:val="28"/>
              </w:rPr>
            </w:pPr>
            <w:r w:rsidRPr="005602FC">
              <w:rPr>
                <w:color w:val="000000"/>
              </w:rPr>
              <w:t>12.</w:t>
            </w:r>
            <w:r w:rsidRPr="005602FC">
              <w:rPr>
                <w:color w:val="000000"/>
                <w:szCs w:val="14"/>
              </w:rPr>
              <w:t xml:space="preserve"> </w:t>
            </w:r>
            <w:r w:rsidRPr="005602FC">
              <w:rPr>
                <w:color w:val="000000"/>
                <w:szCs w:val="28"/>
              </w:rPr>
              <w:t>Ломик</w:t>
            </w:r>
          </w:p>
        </w:tc>
        <w:tc>
          <w:tcPr>
            <w:tcW w:w="1138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  <w:szCs w:val="28"/>
              </w:rPr>
            </w:pPr>
            <w:r w:rsidRPr="005602FC">
              <w:rPr>
                <w:color w:val="000000"/>
              </w:rPr>
              <w:t>1405</w:t>
            </w:r>
            <w:r w:rsidR="00C526C7" w:rsidRPr="005602FC">
              <w:rPr>
                <w:color w:val="000000"/>
              </w:rPr>
              <w:t>–7</w:t>
            </w:r>
            <w:r w:rsidRPr="005602FC">
              <w:rPr>
                <w:color w:val="000000"/>
              </w:rPr>
              <w:t>2</w:t>
            </w:r>
          </w:p>
        </w:tc>
        <w:tc>
          <w:tcPr>
            <w:tcW w:w="613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  <w:szCs w:val="28"/>
              </w:rPr>
            </w:pPr>
            <w:r w:rsidRPr="005602FC">
              <w:rPr>
                <w:color w:val="000000"/>
              </w:rPr>
              <w:t>1</w:t>
            </w:r>
          </w:p>
        </w:tc>
      </w:tr>
      <w:tr w:rsidR="007D7F26" w:rsidRPr="005602FC" w:rsidTr="005602FC">
        <w:trPr>
          <w:cantSplit/>
          <w:trHeight w:val="375"/>
        </w:trPr>
        <w:tc>
          <w:tcPr>
            <w:tcW w:w="3249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  <w:szCs w:val="28"/>
              </w:rPr>
            </w:pPr>
            <w:r w:rsidRPr="005602FC">
              <w:rPr>
                <w:color w:val="000000"/>
              </w:rPr>
              <w:t>13.</w:t>
            </w:r>
            <w:r w:rsidRPr="005602FC">
              <w:rPr>
                <w:color w:val="000000"/>
                <w:szCs w:val="14"/>
              </w:rPr>
              <w:t xml:space="preserve"> </w:t>
            </w:r>
            <w:r w:rsidRPr="005602FC">
              <w:rPr>
                <w:color w:val="000000"/>
                <w:szCs w:val="28"/>
              </w:rPr>
              <w:t>Инвентарное ограждение</w:t>
            </w:r>
          </w:p>
        </w:tc>
        <w:tc>
          <w:tcPr>
            <w:tcW w:w="1138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  <w:szCs w:val="28"/>
              </w:rPr>
            </w:pPr>
            <w:r w:rsidRPr="005602FC">
              <w:rPr>
                <w:color w:val="000000"/>
              </w:rPr>
              <w:t>-</w:t>
            </w:r>
          </w:p>
        </w:tc>
        <w:tc>
          <w:tcPr>
            <w:tcW w:w="613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  <w:szCs w:val="28"/>
              </w:rPr>
            </w:pPr>
            <w:r w:rsidRPr="005602FC">
              <w:rPr>
                <w:color w:val="000000"/>
              </w:rPr>
              <w:t>170</w:t>
            </w:r>
            <w:r w:rsidR="00C526C7" w:rsidRPr="005602FC">
              <w:rPr>
                <w:color w:val="000000"/>
              </w:rPr>
              <w:t> м</w:t>
            </w:r>
          </w:p>
        </w:tc>
      </w:tr>
      <w:tr w:rsidR="007D7F26" w:rsidRPr="005602FC" w:rsidTr="005602FC">
        <w:trPr>
          <w:cantSplit/>
          <w:trHeight w:val="375"/>
        </w:trPr>
        <w:tc>
          <w:tcPr>
            <w:tcW w:w="3249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  <w:szCs w:val="28"/>
              </w:rPr>
            </w:pPr>
            <w:r w:rsidRPr="005602FC">
              <w:rPr>
                <w:color w:val="000000"/>
              </w:rPr>
              <w:t>14.</w:t>
            </w:r>
            <w:r w:rsidRPr="005602FC">
              <w:rPr>
                <w:color w:val="000000"/>
                <w:szCs w:val="14"/>
              </w:rPr>
              <w:t xml:space="preserve"> </w:t>
            </w:r>
            <w:r w:rsidRPr="005602FC">
              <w:rPr>
                <w:color w:val="000000"/>
                <w:szCs w:val="28"/>
              </w:rPr>
              <w:t>Ножницы для резки арматуры</w:t>
            </w:r>
          </w:p>
        </w:tc>
        <w:tc>
          <w:tcPr>
            <w:tcW w:w="1138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  <w:szCs w:val="28"/>
              </w:rPr>
            </w:pPr>
            <w:r w:rsidRPr="005602FC">
              <w:rPr>
                <w:color w:val="000000"/>
              </w:rPr>
              <w:t>1070000</w:t>
            </w:r>
          </w:p>
        </w:tc>
        <w:tc>
          <w:tcPr>
            <w:tcW w:w="613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  <w:szCs w:val="28"/>
              </w:rPr>
            </w:pPr>
            <w:r w:rsidRPr="005602FC">
              <w:rPr>
                <w:color w:val="000000"/>
              </w:rPr>
              <w:t>1</w:t>
            </w:r>
          </w:p>
        </w:tc>
      </w:tr>
      <w:tr w:rsidR="007D7F26" w:rsidRPr="005602FC" w:rsidTr="005602FC">
        <w:trPr>
          <w:cantSplit/>
          <w:trHeight w:val="375"/>
        </w:trPr>
        <w:tc>
          <w:tcPr>
            <w:tcW w:w="3249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  <w:szCs w:val="28"/>
              </w:rPr>
            </w:pPr>
            <w:r w:rsidRPr="005602FC">
              <w:rPr>
                <w:color w:val="000000"/>
              </w:rPr>
              <w:t>15.</w:t>
            </w:r>
            <w:r w:rsidRPr="005602FC">
              <w:rPr>
                <w:color w:val="000000"/>
                <w:szCs w:val="14"/>
              </w:rPr>
              <w:t xml:space="preserve"> </w:t>
            </w:r>
            <w:r w:rsidRPr="005602FC">
              <w:rPr>
                <w:color w:val="000000"/>
                <w:szCs w:val="28"/>
              </w:rPr>
              <w:t>Плоскогубцы комбинированные</w:t>
            </w:r>
          </w:p>
        </w:tc>
        <w:tc>
          <w:tcPr>
            <w:tcW w:w="1138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  <w:szCs w:val="28"/>
              </w:rPr>
            </w:pPr>
            <w:r w:rsidRPr="005602FC">
              <w:rPr>
                <w:color w:val="000000"/>
              </w:rPr>
              <w:t>5547</w:t>
            </w:r>
            <w:r w:rsidR="00C526C7" w:rsidRPr="005602FC">
              <w:rPr>
                <w:color w:val="000000"/>
              </w:rPr>
              <w:t>–8</w:t>
            </w:r>
            <w:r w:rsidRPr="005602FC">
              <w:rPr>
                <w:color w:val="000000"/>
              </w:rPr>
              <w:t>6*</w:t>
            </w:r>
          </w:p>
        </w:tc>
        <w:tc>
          <w:tcPr>
            <w:tcW w:w="613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  <w:szCs w:val="28"/>
              </w:rPr>
            </w:pPr>
            <w:r w:rsidRPr="005602FC">
              <w:rPr>
                <w:color w:val="000000"/>
              </w:rPr>
              <w:t>1</w:t>
            </w:r>
          </w:p>
        </w:tc>
      </w:tr>
      <w:tr w:rsidR="007D7F26" w:rsidRPr="005602FC" w:rsidTr="005602FC">
        <w:trPr>
          <w:cantSplit/>
          <w:trHeight w:val="375"/>
        </w:trPr>
        <w:tc>
          <w:tcPr>
            <w:tcW w:w="3249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  <w:szCs w:val="28"/>
              </w:rPr>
            </w:pPr>
            <w:r w:rsidRPr="005602FC">
              <w:rPr>
                <w:color w:val="000000"/>
              </w:rPr>
              <w:t>16.</w:t>
            </w:r>
            <w:r w:rsidRPr="005602FC">
              <w:rPr>
                <w:color w:val="000000"/>
                <w:szCs w:val="14"/>
              </w:rPr>
              <w:t xml:space="preserve"> </w:t>
            </w:r>
            <w:r w:rsidRPr="005602FC">
              <w:rPr>
                <w:color w:val="000000"/>
                <w:szCs w:val="28"/>
              </w:rPr>
              <w:t>Скребок металлический</w:t>
            </w:r>
          </w:p>
        </w:tc>
        <w:tc>
          <w:tcPr>
            <w:tcW w:w="1138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  <w:szCs w:val="28"/>
              </w:rPr>
            </w:pPr>
            <w:r w:rsidRPr="005602FC">
              <w:rPr>
                <w:color w:val="000000"/>
              </w:rPr>
              <w:t>568</w:t>
            </w:r>
            <w:r w:rsidR="00C526C7" w:rsidRPr="005602FC">
              <w:rPr>
                <w:color w:val="000000"/>
              </w:rPr>
              <w:t>–7</w:t>
            </w:r>
            <w:r w:rsidRPr="005602FC">
              <w:rPr>
                <w:color w:val="000000"/>
              </w:rPr>
              <w:t>5</w:t>
            </w:r>
          </w:p>
        </w:tc>
        <w:tc>
          <w:tcPr>
            <w:tcW w:w="613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  <w:szCs w:val="28"/>
              </w:rPr>
            </w:pPr>
            <w:r w:rsidRPr="005602FC">
              <w:rPr>
                <w:color w:val="000000"/>
              </w:rPr>
              <w:t>2</w:t>
            </w:r>
          </w:p>
        </w:tc>
      </w:tr>
      <w:tr w:rsidR="007D7F26" w:rsidRPr="005602FC" w:rsidTr="005602FC">
        <w:trPr>
          <w:cantSplit/>
          <w:trHeight w:val="375"/>
        </w:trPr>
        <w:tc>
          <w:tcPr>
            <w:tcW w:w="3249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  <w:szCs w:val="28"/>
              </w:rPr>
            </w:pPr>
            <w:r w:rsidRPr="005602FC">
              <w:rPr>
                <w:color w:val="000000"/>
              </w:rPr>
              <w:t>17.</w:t>
            </w:r>
            <w:r w:rsidRPr="005602FC">
              <w:rPr>
                <w:color w:val="000000"/>
                <w:szCs w:val="14"/>
              </w:rPr>
              <w:t xml:space="preserve"> </w:t>
            </w:r>
            <w:r w:rsidRPr="005602FC">
              <w:rPr>
                <w:color w:val="000000"/>
                <w:szCs w:val="28"/>
              </w:rPr>
              <w:t>Лопата растворная</w:t>
            </w:r>
          </w:p>
        </w:tc>
        <w:tc>
          <w:tcPr>
            <w:tcW w:w="1138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  <w:szCs w:val="28"/>
              </w:rPr>
            </w:pPr>
            <w:r w:rsidRPr="005602FC">
              <w:rPr>
                <w:color w:val="000000"/>
              </w:rPr>
              <w:t>3620</w:t>
            </w:r>
            <w:r w:rsidR="00C526C7" w:rsidRPr="005602FC">
              <w:rPr>
                <w:color w:val="000000"/>
              </w:rPr>
              <w:t>–7</w:t>
            </w:r>
            <w:r w:rsidRPr="005602FC">
              <w:rPr>
                <w:color w:val="000000"/>
              </w:rPr>
              <w:t>6</w:t>
            </w:r>
          </w:p>
        </w:tc>
        <w:tc>
          <w:tcPr>
            <w:tcW w:w="613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  <w:szCs w:val="28"/>
              </w:rPr>
            </w:pPr>
            <w:r w:rsidRPr="005602FC">
              <w:rPr>
                <w:color w:val="000000"/>
              </w:rPr>
              <w:t>4</w:t>
            </w:r>
          </w:p>
        </w:tc>
      </w:tr>
      <w:tr w:rsidR="007D7F26" w:rsidRPr="005602FC" w:rsidTr="005602FC">
        <w:trPr>
          <w:cantSplit/>
          <w:trHeight w:val="375"/>
        </w:trPr>
        <w:tc>
          <w:tcPr>
            <w:tcW w:w="3249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  <w:szCs w:val="28"/>
              </w:rPr>
            </w:pPr>
            <w:r w:rsidRPr="005602FC">
              <w:rPr>
                <w:color w:val="000000"/>
              </w:rPr>
              <w:t>18.</w:t>
            </w:r>
            <w:r w:rsidRPr="005602FC">
              <w:rPr>
                <w:color w:val="000000"/>
                <w:szCs w:val="14"/>
              </w:rPr>
              <w:t xml:space="preserve"> </w:t>
            </w:r>
            <w:r w:rsidRPr="005602FC">
              <w:rPr>
                <w:color w:val="000000"/>
                <w:szCs w:val="28"/>
              </w:rPr>
              <w:t>Валик малярный</w:t>
            </w:r>
          </w:p>
        </w:tc>
        <w:tc>
          <w:tcPr>
            <w:tcW w:w="1138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  <w:szCs w:val="28"/>
              </w:rPr>
            </w:pPr>
            <w:r w:rsidRPr="005602FC">
              <w:rPr>
                <w:color w:val="000000"/>
              </w:rPr>
              <w:t>10831</w:t>
            </w:r>
            <w:r w:rsidR="00C526C7" w:rsidRPr="005602FC">
              <w:rPr>
                <w:color w:val="000000"/>
              </w:rPr>
              <w:t>–8</w:t>
            </w:r>
            <w:r w:rsidRPr="005602FC">
              <w:rPr>
                <w:color w:val="000000"/>
              </w:rPr>
              <w:t>0</w:t>
            </w:r>
          </w:p>
        </w:tc>
        <w:tc>
          <w:tcPr>
            <w:tcW w:w="613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  <w:szCs w:val="28"/>
              </w:rPr>
            </w:pPr>
            <w:r w:rsidRPr="005602FC">
              <w:rPr>
                <w:color w:val="000000"/>
              </w:rPr>
              <w:t>2</w:t>
            </w:r>
          </w:p>
        </w:tc>
      </w:tr>
      <w:tr w:rsidR="007D7F26" w:rsidRPr="005602FC" w:rsidTr="005602FC">
        <w:trPr>
          <w:cantSplit/>
          <w:trHeight w:val="375"/>
        </w:trPr>
        <w:tc>
          <w:tcPr>
            <w:tcW w:w="3249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  <w:szCs w:val="28"/>
              </w:rPr>
            </w:pPr>
            <w:r w:rsidRPr="005602FC">
              <w:rPr>
                <w:color w:val="000000"/>
              </w:rPr>
              <w:t>19.</w:t>
            </w:r>
            <w:r w:rsidRPr="005602FC">
              <w:rPr>
                <w:color w:val="000000"/>
                <w:szCs w:val="14"/>
              </w:rPr>
              <w:t xml:space="preserve"> </w:t>
            </w:r>
            <w:r w:rsidRPr="005602FC">
              <w:rPr>
                <w:color w:val="000000"/>
                <w:szCs w:val="28"/>
              </w:rPr>
              <w:t>Поверхностный вибровозбудитель</w:t>
            </w:r>
          </w:p>
        </w:tc>
        <w:tc>
          <w:tcPr>
            <w:tcW w:w="1138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  <w:szCs w:val="28"/>
              </w:rPr>
            </w:pPr>
            <w:r w:rsidRPr="005602FC">
              <w:rPr>
                <w:color w:val="000000"/>
              </w:rPr>
              <w:t>СО</w:t>
            </w:r>
            <w:r w:rsidR="00C526C7" w:rsidRPr="005602FC">
              <w:rPr>
                <w:color w:val="000000"/>
              </w:rPr>
              <w:noBreakHyphen/>
              <w:t>1</w:t>
            </w:r>
            <w:r w:rsidRPr="005602FC">
              <w:rPr>
                <w:color w:val="000000"/>
              </w:rPr>
              <w:t>31А</w:t>
            </w:r>
          </w:p>
        </w:tc>
        <w:tc>
          <w:tcPr>
            <w:tcW w:w="613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  <w:szCs w:val="28"/>
              </w:rPr>
            </w:pPr>
            <w:r w:rsidRPr="005602FC">
              <w:rPr>
                <w:color w:val="000000"/>
              </w:rPr>
              <w:t>1</w:t>
            </w:r>
          </w:p>
        </w:tc>
      </w:tr>
      <w:tr w:rsidR="007D7F26" w:rsidRPr="005602FC" w:rsidTr="005602FC">
        <w:trPr>
          <w:cantSplit/>
          <w:trHeight w:val="375"/>
        </w:trPr>
        <w:tc>
          <w:tcPr>
            <w:tcW w:w="3249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  <w:szCs w:val="28"/>
              </w:rPr>
            </w:pPr>
            <w:r w:rsidRPr="005602FC">
              <w:rPr>
                <w:color w:val="000000"/>
              </w:rPr>
              <w:t>20.</w:t>
            </w:r>
            <w:r w:rsidRPr="005602FC">
              <w:rPr>
                <w:color w:val="000000"/>
                <w:szCs w:val="14"/>
              </w:rPr>
              <w:t xml:space="preserve"> </w:t>
            </w:r>
            <w:r w:rsidRPr="005602FC">
              <w:rPr>
                <w:color w:val="000000"/>
                <w:szCs w:val="28"/>
              </w:rPr>
              <w:t>Внутренний вибровозбудитель</w:t>
            </w:r>
          </w:p>
        </w:tc>
        <w:tc>
          <w:tcPr>
            <w:tcW w:w="1138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  <w:szCs w:val="28"/>
              </w:rPr>
            </w:pPr>
            <w:r w:rsidRPr="005602FC">
              <w:rPr>
                <w:color w:val="000000"/>
              </w:rPr>
              <w:t>ИВ</w:t>
            </w:r>
            <w:r w:rsidR="00C526C7" w:rsidRPr="005602FC">
              <w:rPr>
                <w:color w:val="000000"/>
              </w:rPr>
              <w:noBreakHyphen/>
              <w:t>1</w:t>
            </w:r>
            <w:r w:rsidRPr="005602FC">
              <w:rPr>
                <w:color w:val="000000"/>
              </w:rPr>
              <w:t>12</w:t>
            </w:r>
          </w:p>
        </w:tc>
        <w:tc>
          <w:tcPr>
            <w:tcW w:w="613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  <w:szCs w:val="28"/>
              </w:rPr>
            </w:pPr>
            <w:r w:rsidRPr="005602FC">
              <w:rPr>
                <w:color w:val="000000"/>
              </w:rPr>
              <w:t>1</w:t>
            </w:r>
          </w:p>
        </w:tc>
      </w:tr>
      <w:tr w:rsidR="007D7F26" w:rsidRPr="005602FC" w:rsidTr="005602FC">
        <w:trPr>
          <w:cantSplit/>
          <w:trHeight w:val="750"/>
        </w:trPr>
        <w:tc>
          <w:tcPr>
            <w:tcW w:w="3249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  <w:szCs w:val="28"/>
              </w:rPr>
            </w:pPr>
            <w:r w:rsidRPr="005602FC">
              <w:rPr>
                <w:color w:val="000000"/>
              </w:rPr>
              <w:t>21.</w:t>
            </w:r>
            <w:r w:rsidRPr="005602FC">
              <w:rPr>
                <w:color w:val="000000"/>
                <w:szCs w:val="14"/>
              </w:rPr>
              <w:t xml:space="preserve"> </w:t>
            </w:r>
            <w:r w:rsidRPr="005602FC">
              <w:rPr>
                <w:color w:val="000000"/>
                <w:szCs w:val="28"/>
              </w:rPr>
              <w:t>Фиксатор для временного крепления</w:t>
            </w:r>
            <w:r w:rsidR="00C526C7" w:rsidRPr="005602FC">
              <w:rPr>
                <w:color w:val="000000"/>
                <w:szCs w:val="28"/>
              </w:rPr>
              <w:t xml:space="preserve"> </w:t>
            </w:r>
            <w:r w:rsidRPr="005602FC">
              <w:rPr>
                <w:color w:val="000000"/>
                <w:szCs w:val="28"/>
              </w:rPr>
              <w:t>арматурных сеток</w:t>
            </w:r>
          </w:p>
        </w:tc>
        <w:tc>
          <w:tcPr>
            <w:tcW w:w="1138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  <w:szCs w:val="28"/>
              </w:rPr>
            </w:pPr>
            <w:r w:rsidRPr="005602FC">
              <w:rPr>
                <w:color w:val="000000"/>
              </w:rPr>
              <w:t>-</w:t>
            </w:r>
          </w:p>
        </w:tc>
        <w:tc>
          <w:tcPr>
            <w:tcW w:w="613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  <w:szCs w:val="28"/>
              </w:rPr>
            </w:pPr>
            <w:r w:rsidRPr="005602FC">
              <w:rPr>
                <w:color w:val="000000"/>
              </w:rPr>
              <w:t>408</w:t>
            </w:r>
          </w:p>
        </w:tc>
      </w:tr>
      <w:tr w:rsidR="007D7F26" w:rsidRPr="005602FC" w:rsidTr="005602FC">
        <w:trPr>
          <w:cantSplit/>
          <w:trHeight w:val="375"/>
        </w:trPr>
        <w:tc>
          <w:tcPr>
            <w:tcW w:w="3249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  <w:szCs w:val="28"/>
              </w:rPr>
            </w:pPr>
            <w:r w:rsidRPr="005602FC">
              <w:rPr>
                <w:color w:val="000000"/>
              </w:rPr>
              <w:t>22.</w:t>
            </w:r>
            <w:r w:rsidRPr="005602FC">
              <w:rPr>
                <w:color w:val="000000"/>
                <w:szCs w:val="14"/>
              </w:rPr>
              <w:t xml:space="preserve"> </w:t>
            </w:r>
            <w:r w:rsidRPr="005602FC">
              <w:rPr>
                <w:color w:val="000000"/>
                <w:szCs w:val="28"/>
              </w:rPr>
              <w:t>Пояс предохранительный</w:t>
            </w:r>
          </w:p>
        </w:tc>
        <w:tc>
          <w:tcPr>
            <w:tcW w:w="1138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  <w:szCs w:val="28"/>
              </w:rPr>
            </w:pPr>
            <w:r w:rsidRPr="005602FC">
              <w:rPr>
                <w:color w:val="000000"/>
              </w:rPr>
              <w:t>12.4.089</w:t>
            </w:r>
            <w:r w:rsidR="00C526C7" w:rsidRPr="005602FC">
              <w:rPr>
                <w:color w:val="000000"/>
              </w:rPr>
              <w:t>–8</w:t>
            </w:r>
            <w:r w:rsidRPr="005602FC">
              <w:rPr>
                <w:color w:val="000000"/>
              </w:rPr>
              <w:t>0</w:t>
            </w:r>
          </w:p>
        </w:tc>
        <w:tc>
          <w:tcPr>
            <w:tcW w:w="613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  <w:szCs w:val="28"/>
              </w:rPr>
            </w:pPr>
            <w:r w:rsidRPr="005602FC">
              <w:rPr>
                <w:color w:val="000000"/>
              </w:rPr>
              <w:t>7</w:t>
            </w:r>
          </w:p>
        </w:tc>
      </w:tr>
      <w:tr w:rsidR="007D7F26" w:rsidRPr="005602FC" w:rsidTr="005602FC">
        <w:trPr>
          <w:cantSplit/>
          <w:trHeight w:val="375"/>
        </w:trPr>
        <w:tc>
          <w:tcPr>
            <w:tcW w:w="3249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  <w:szCs w:val="28"/>
              </w:rPr>
            </w:pPr>
            <w:r w:rsidRPr="005602FC">
              <w:rPr>
                <w:color w:val="000000"/>
              </w:rPr>
              <w:t>23.</w:t>
            </w:r>
            <w:r w:rsidRPr="005602FC">
              <w:rPr>
                <w:color w:val="000000"/>
                <w:szCs w:val="14"/>
              </w:rPr>
              <w:t xml:space="preserve"> </w:t>
            </w:r>
            <w:r w:rsidRPr="005602FC">
              <w:rPr>
                <w:color w:val="000000"/>
                <w:szCs w:val="28"/>
              </w:rPr>
              <w:t>Каска строительная</w:t>
            </w:r>
          </w:p>
        </w:tc>
        <w:tc>
          <w:tcPr>
            <w:tcW w:w="1138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  <w:szCs w:val="28"/>
              </w:rPr>
            </w:pPr>
            <w:r w:rsidRPr="005602FC">
              <w:rPr>
                <w:color w:val="000000"/>
              </w:rPr>
              <w:t>12.4.087</w:t>
            </w:r>
            <w:r w:rsidR="00C526C7" w:rsidRPr="005602FC">
              <w:rPr>
                <w:color w:val="000000"/>
              </w:rPr>
              <w:t>–8</w:t>
            </w:r>
            <w:r w:rsidRPr="005602FC">
              <w:rPr>
                <w:color w:val="000000"/>
              </w:rPr>
              <w:t>4</w:t>
            </w:r>
          </w:p>
        </w:tc>
        <w:tc>
          <w:tcPr>
            <w:tcW w:w="613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  <w:szCs w:val="28"/>
              </w:rPr>
            </w:pPr>
            <w:r w:rsidRPr="005602FC">
              <w:rPr>
                <w:color w:val="000000"/>
              </w:rPr>
              <w:t>7</w:t>
            </w:r>
          </w:p>
        </w:tc>
      </w:tr>
      <w:tr w:rsidR="007D7F26" w:rsidRPr="005602FC" w:rsidTr="005602FC">
        <w:trPr>
          <w:cantSplit/>
          <w:trHeight w:val="375"/>
        </w:trPr>
        <w:tc>
          <w:tcPr>
            <w:tcW w:w="3249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  <w:szCs w:val="28"/>
              </w:rPr>
            </w:pPr>
            <w:r w:rsidRPr="005602FC">
              <w:rPr>
                <w:color w:val="000000"/>
              </w:rPr>
              <w:t>24.</w:t>
            </w:r>
            <w:r w:rsidRPr="005602FC">
              <w:rPr>
                <w:color w:val="000000"/>
                <w:szCs w:val="14"/>
              </w:rPr>
              <w:t xml:space="preserve"> </w:t>
            </w:r>
            <w:r w:rsidRPr="005602FC">
              <w:rPr>
                <w:color w:val="000000"/>
                <w:szCs w:val="28"/>
              </w:rPr>
              <w:t>Перчатки резиновые</w:t>
            </w:r>
          </w:p>
        </w:tc>
        <w:tc>
          <w:tcPr>
            <w:tcW w:w="1138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  <w:szCs w:val="28"/>
              </w:rPr>
            </w:pPr>
            <w:r w:rsidRPr="005602FC">
              <w:rPr>
                <w:color w:val="000000"/>
              </w:rPr>
              <w:t>20010</w:t>
            </w:r>
            <w:r w:rsidR="00C526C7" w:rsidRPr="005602FC">
              <w:rPr>
                <w:color w:val="000000"/>
              </w:rPr>
              <w:t>–7</w:t>
            </w:r>
            <w:r w:rsidRPr="005602FC">
              <w:rPr>
                <w:color w:val="000000"/>
              </w:rPr>
              <w:t>4*</w:t>
            </w:r>
          </w:p>
        </w:tc>
        <w:tc>
          <w:tcPr>
            <w:tcW w:w="613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  <w:szCs w:val="28"/>
              </w:rPr>
            </w:pPr>
            <w:r w:rsidRPr="005602FC">
              <w:rPr>
                <w:color w:val="000000"/>
              </w:rPr>
              <w:t>2</w:t>
            </w:r>
          </w:p>
        </w:tc>
      </w:tr>
      <w:tr w:rsidR="007D7F26" w:rsidRPr="005602FC" w:rsidTr="005602FC">
        <w:trPr>
          <w:cantSplit/>
          <w:trHeight w:val="375"/>
        </w:trPr>
        <w:tc>
          <w:tcPr>
            <w:tcW w:w="3249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  <w:szCs w:val="28"/>
              </w:rPr>
            </w:pPr>
            <w:r w:rsidRPr="005602FC">
              <w:rPr>
                <w:color w:val="000000"/>
              </w:rPr>
              <w:t>25.</w:t>
            </w:r>
            <w:r w:rsidRPr="005602FC">
              <w:rPr>
                <w:color w:val="000000"/>
                <w:szCs w:val="14"/>
              </w:rPr>
              <w:t xml:space="preserve"> </w:t>
            </w:r>
            <w:r w:rsidRPr="005602FC">
              <w:rPr>
                <w:color w:val="000000"/>
                <w:szCs w:val="28"/>
              </w:rPr>
              <w:t>Сапоги резиновые</w:t>
            </w:r>
          </w:p>
        </w:tc>
        <w:tc>
          <w:tcPr>
            <w:tcW w:w="1138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  <w:szCs w:val="28"/>
              </w:rPr>
            </w:pPr>
            <w:r w:rsidRPr="005602FC">
              <w:rPr>
                <w:color w:val="000000"/>
              </w:rPr>
              <w:t>5375</w:t>
            </w:r>
            <w:r w:rsidR="00C526C7" w:rsidRPr="005602FC">
              <w:rPr>
                <w:color w:val="000000"/>
              </w:rPr>
              <w:t>–7</w:t>
            </w:r>
            <w:r w:rsidRPr="005602FC">
              <w:rPr>
                <w:color w:val="000000"/>
              </w:rPr>
              <w:t>9*</w:t>
            </w:r>
          </w:p>
        </w:tc>
        <w:tc>
          <w:tcPr>
            <w:tcW w:w="613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  <w:szCs w:val="28"/>
              </w:rPr>
            </w:pPr>
            <w:r w:rsidRPr="005602FC">
              <w:rPr>
                <w:color w:val="000000"/>
              </w:rPr>
              <w:t>2</w:t>
            </w:r>
          </w:p>
        </w:tc>
      </w:tr>
    </w:tbl>
    <w:p w:rsidR="007D7F26" w:rsidRDefault="007D7F26" w:rsidP="00C526C7">
      <w:pPr>
        <w:spacing w:line="360" w:lineRule="auto"/>
        <w:ind w:firstLine="709"/>
        <w:jc w:val="both"/>
        <w:rPr>
          <w:b/>
          <w:color w:val="000000"/>
          <w:sz w:val="28"/>
        </w:rPr>
      </w:pPr>
    </w:p>
    <w:tbl>
      <w:tblPr>
        <w:tblW w:w="4806" w:type="pct"/>
        <w:tblInd w:w="2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6"/>
        <w:gridCol w:w="1154"/>
        <w:gridCol w:w="1465"/>
        <w:gridCol w:w="666"/>
        <w:gridCol w:w="692"/>
        <w:gridCol w:w="780"/>
        <w:gridCol w:w="567"/>
        <w:gridCol w:w="780"/>
        <w:gridCol w:w="1209"/>
        <w:gridCol w:w="167"/>
        <w:gridCol w:w="618"/>
        <w:gridCol w:w="616"/>
      </w:tblGrid>
      <w:tr w:rsidR="007D7F26" w:rsidRPr="005602FC" w:rsidTr="005602FC">
        <w:trPr>
          <w:cantSplit/>
          <w:trHeight w:val="250"/>
        </w:trPr>
        <w:tc>
          <w:tcPr>
            <w:tcW w:w="5000" w:type="pct"/>
            <w:gridSpan w:val="12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b/>
                <w:color w:val="000000"/>
              </w:rPr>
            </w:pPr>
            <w:r w:rsidRPr="005602FC">
              <w:rPr>
                <w:b/>
                <w:color w:val="000000"/>
              </w:rPr>
              <w:t>5 Калькуляция трудовых затрат на устройство монолитного перекрытия</w:t>
            </w:r>
          </w:p>
          <w:p w:rsidR="007D7F26" w:rsidRPr="005602FC" w:rsidRDefault="007D7F26" w:rsidP="005602FC">
            <w:pPr>
              <w:spacing w:line="360" w:lineRule="auto"/>
              <w:jc w:val="both"/>
              <w:rPr>
                <w:b/>
                <w:color w:val="000000"/>
              </w:rPr>
            </w:pPr>
          </w:p>
        </w:tc>
      </w:tr>
      <w:tr w:rsidR="007D7F26" w:rsidRPr="005602FC" w:rsidTr="005602FC">
        <w:trPr>
          <w:cantSplit/>
          <w:trHeight w:val="264"/>
        </w:trPr>
        <w:tc>
          <w:tcPr>
            <w:tcW w:w="264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627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  <w:r w:rsidRPr="005602FC">
              <w:rPr>
                <w:b/>
                <w:color w:val="000000"/>
              </w:rPr>
              <w:t>Таблица 14</w:t>
            </w:r>
          </w:p>
        </w:tc>
        <w:tc>
          <w:tcPr>
            <w:tcW w:w="796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362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376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424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308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424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657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427" w:type="pct"/>
            <w:gridSpan w:val="2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b/>
                <w:color w:val="000000"/>
              </w:rPr>
            </w:pPr>
          </w:p>
        </w:tc>
        <w:tc>
          <w:tcPr>
            <w:tcW w:w="335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</w:p>
        </w:tc>
      </w:tr>
      <w:tr w:rsidR="007D7F26" w:rsidRPr="005602FC" w:rsidTr="005602FC">
        <w:trPr>
          <w:cantSplit/>
          <w:trHeight w:val="250"/>
        </w:trPr>
        <w:tc>
          <w:tcPr>
            <w:tcW w:w="264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  <w:r w:rsidRPr="005602FC">
              <w:rPr>
                <w:color w:val="000000"/>
              </w:rPr>
              <w:t>№</w:t>
            </w:r>
          </w:p>
        </w:tc>
        <w:tc>
          <w:tcPr>
            <w:tcW w:w="627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  <w:r w:rsidRPr="005602FC">
              <w:rPr>
                <w:color w:val="000000"/>
              </w:rPr>
              <w:t>Шифр</w:t>
            </w:r>
            <w:r w:rsidR="00C526C7" w:rsidRPr="005602FC">
              <w:rPr>
                <w:color w:val="000000"/>
              </w:rPr>
              <w:t>, н</w:t>
            </w:r>
            <w:r w:rsidRPr="005602FC">
              <w:rPr>
                <w:color w:val="000000"/>
              </w:rPr>
              <w:t>омер</w:t>
            </w:r>
          </w:p>
        </w:tc>
        <w:tc>
          <w:tcPr>
            <w:tcW w:w="796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  <w:r w:rsidRPr="005602FC">
              <w:rPr>
                <w:color w:val="000000"/>
              </w:rPr>
              <w:t>Наименование</w:t>
            </w:r>
          </w:p>
        </w:tc>
        <w:tc>
          <w:tcPr>
            <w:tcW w:w="362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  <w:r w:rsidRPr="005602FC">
              <w:rPr>
                <w:color w:val="000000"/>
              </w:rPr>
              <w:t>кол-во</w:t>
            </w:r>
          </w:p>
        </w:tc>
        <w:tc>
          <w:tcPr>
            <w:tcW w:w="800" w:type="pct"/>
            <w:gridSpan w:val="2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  <w:r w:rsidRPr="005602FC">
              <w:rPr>
                <w:color w:val="000000"/>
              </w:rPr>
              <w:t>Трудоемкость</w:t>
            </w:r>
          </w:p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  <w:r w:rsidRPr="005602FC">
              <w:rPr>
                <w:color w:val="000000"/>
              </w:rPr>
              <w:t>(чел.</w:t>
            </w:r>
            <w:r w:rsidR="00C526C7" w:rsidRPr="005602FC">
              <w:rPr>
                <w:color w:val="000000"/>
              </w:rPr>
              <w:noBreakHyphen/>
              <w:t>ч.</w:t>
            </w:r>
            <w:r w:rsidRPr="005602FC">
              <w:rPr>
                <w:color w:val="000000"/>
              </w:rPr>
              <w:t>)</w:t>
            </w:r>
          </w:p>
        </w:tc>
        <w:tc>
          <w:tcPr>
            <w:tcW w:w="732" w:type="pct"/>
            <w:gridSpan w:val="2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  <w:r w:rsidRPr="005602FC">
              <w:rPr>
                <w:color w:val="000000"/>
              </w:rPr>
              <w:t>Расценка</w:t>
            </w:r>
          </w:p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  <w:r w:rsidRPr="005602FC">
              <w:rPr>
                <w:color w:val="000000"/>
              </w:rPr>
              <w:t>(руб.-коп.)</w:t>
            </w:r>
          </w:p>
        </w:tc>
        <w:tc>
          <w:tcPr>
            <w:tcW w:w="1083" w:type="pct"/>
            <w:gridSpan w:val="3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  <w:r w:rsidRPr="005602FC">
              <w:rPr>
                <w:color w:val="000000"/>
              </w:rPr>
              <w:t>Исполнитель (бригада)</w:t>
            </w:r>
          </w:p>
        </w:tc>
        <w:tc>
          <w:tcPr>
            <w:tcW w:w="335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  <w:r w:rsidRPr="005602FC">
              <w:rPr>
                <w:color w:val="000000"/>
              </w:rPr>
              <w:t>Продолжи-</w:t>
            </w:r>
          </w:p>
        </w:tc>
      </w:tr>
      <w:tr w:rsidR="007D7F26" w:rsidRPr="005602FC" w:rsidTr="005602FC">
        <w:trPr>
          <w:cantSplit/>
          <w:trHeight w:val="250"/>
        </w:trPr>
        <w:tc>
          <w:tcPr>
            <w:tcW w:w="264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  <w:r w:rsidRPr="005602FC">
              <w:rPr>
                <w:color w:val="000000"/>
              </w:rPr>
              <w:t>п/п</w:t>
            </w:r>
          </w:p>
        </w:tc>
        <w:tc>
          <w:tcPr>
            <w:tcW w:w="627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  <w:r w:rsidRPr="005602FC">
              <w:rPr>
                <w:color w:val="000000"/>
              </w:rPr>
              <w:t>Позиции</w:t>
            </w:r>
          </w:p>
        </w:tc>
        <w:tc>
          <w:tcPr>
            <w:tcW w:w="796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  <w:r w:rsidRPr="005602FC">
              <w:rPr>
                <w:color w:val="000000"/>
              </w:rPr>
              <w:t>работ и затрат,</w:t>
            </w:r>
          </w:p>
        </w:tc>
        <w:tc>
          <w:tcPr>
            <w:tcW w:w="362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376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  <w:r w:rsidRPr="005602FC">
              <w:rPr>
                <w:color w:val="000000"/>
              </w:rPr>
              <w:t>на ед-цу</w:t>
            </w:r>
          </w:p>
        </w:tc>
        <w:tc>
          <w:tcPr>
            <w:tcW w:w="424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  <w:r w:rsidRPr="005602FC">
              <w:rPr>
                <w:color w:val="000000"/>
              </w:rPr>
              <w:t>на весь</w:t>
            </w:r>
          </w:p>
        </w:tc>
        <w:tc>
          <w:tcPr>
            <w:tcW w:w="308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  <w:r w:rsidRPr="005602FC">
              <w:rPr>
                <w:color w:val="000000"/>
              </w:rPr>
              <w:t>на ед-цу</w:t>
            </w:r>
          </w:p>
        </w:tc>
        <w:tc>
          <w:tcPr>
            <w:tcW w:w="424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  <w:r w:rsidRPr="005602FC">
              <w:rPr>
                <w:color w:val="000000"/>
              </w:rPr>
              <w:t>на весь</w:t>
            </w:r>
          </w:p>
        </w:tc>
        <w:tc>
          <w:tcPr>
            <w:tcW w:w="748" w:type="pct"/>
            <w:gridSpan w:val="2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  <w:r w:rsidRPr="005602FC">
              <w:rPr>
                <w:color w:val="000000"/>
              </w:rPr>
              <w:t>Профессия</w:t>
            </w:r>
          </w:p>
        </w:tc>
        <w:tc>
          <w:tcPr>
            <w:tcW w:w="335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  <w:r w:rsidRPr="005602FC">
              <w:rPr>
                <w:color w:val="000000"/>
              </w:rPr>
              <w:t>Кол-во</w:t>
            </w:r>
          </w:p>
        </w:tc>
        <w:tc>
          <w:tcPr>
            <w:tcW w:w="335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  <w:r w:rsidRPr="005602FC">
              <w:rPr>
                <w:color w:val="000000"/>
              </w:rPr>
              <w:t>тельность</w:t>
            </w:r>
          </w:p>
        </w:tc>
      </w:tr>
      <w:tr w:rsidR="007D7F26" w:rsidRPr="005602FC" w:rsidTr="005602FC">
        <w:trPr>
          <w:cantSplit/>
          <w:trHeight w:val="250"/>
        </w:trPr>
        <w:tc>
          <w:tcPr>
            <w:tcW w:w="264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627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  <w:r w:rsidRPr="005602FC">
              <w:rPr>
                <w:color w:val="000000"/>
              </w:rPr>
              <w:t>Норматива</w:t>
            </w:r>
          </w:p>
        </w:tc>
        <w:tc>
          <w:tcPr>
            <w:tcW w:w="796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  <w:r w:rsidRPr="005602FC">
              <w:rPr>
                <w:color w:val="000000"/>
              </w:rPr>
              <w:t>единица измерения</w:t>
            </w:r>
          </w:p>
        </w:tc>
        <w:tc>
          <w:tcPr>
            <w:tcW w:w="362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376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424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  <w:r w:rsidRPr="005602FC">
              <w:rPr>
                <w:color w:val="000000"/>
              </w:rPr>
              <w:t>Объем</w:t>
            </w:r>
          </w:p>
        </w:tc>
        <w:tc>
          <w:tcPr>
            <w:tcW w:w="308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424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  <w:r w:rsidRPr="005602FC">
              <w:rPr>
                <w:color w:val="000000"/>
              </w:rPr>
              <w:t>Объем</w:t>
            </w:r>
          </w:p>
        </w:tc>
        <w:tc>
          <w:tcPr>
            <w:tcW w:w="748" w:type="pct"/>
            <w:gridSpan w:val="2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335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335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  <w:r w:rsidRPr="005602FC">
              <w:rPr>
                <w:color w:val="000000"/>
              </w:rPr>
              <w:t>чел.-см.</w:t>
            </w:r>
          </w:p>
        </w:tc>
      </w:tr>
      <w:tr w:rsidR="007D7F26" w:rsidRPr="005602FC" w:rsidTr="005602FC">
        <w:trPr>
          <w:cantSplit/>
          <w:trHeight w:val="250"/>
        </w:trPr>
        <w:tc>
          <w:tcPr>
            <w:tcW w:w="264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  <w:r w:rsidRPr="005602FC">
              <w:rPr>
                <w:color w:val="000000"/>
              </w:rPr>
              <w:t>1</w:t>
            </w:r>
          </w:p>
        </w:tc>
        <w:tc>
          <w:tcPr>
            <w:tcW w:w="627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  <w:r w:rsidRPr="005602FC">
              <w:rPr>
                <w:color w:val="000000"/>
              </w:rPr>
              <w:t>2</w:t>
            </w:r>
          </w:p>
        </w:tc>
        <w:tc>
          <w:tcPr>
            <w:tcW w:w="796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  <w:r w:rsidRPr="005602FC">
              <w:rPr>
                <w:color w:val="000000"/>
              </w:rPr>
              <w:t>3</w:t>
            </w:r>
          </w:p>
        </w:tc>
        <w:tc>
          <w:tcPr>
            <w:tcW w:w="362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  <w:r w:rsidRPr="005602FC">
              <w:rPr>
                <w:color w:val="000000"/>
              </w:rPr>
              <w:t>4</w:t>
            </w:r>
          </w:p>
        </w:tc>
        <w:tc>
          <w:tcPr>
            <w:tcW w:w="376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  <w:r w:rsidRPr="005602FC">
              <w:rPr>
                <w:color w:val="000000"/>
              </w:rPr>
              <w:t>5</w:t>
            </w:r>
          </w:p>
        </w:tc>
        <w:tc>
          <w:tcPr>
            <w:tcW w:w="424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  <w:r w:rsidRPr="005602FC">
              <w:rPr>
                <w:color w:val="000000"/>
              </w:rPr>
              <w:t>6</w:t>
            </w:r>
          </w:p>
        </w:tc>
        <w:tc>
          <w:tcPr>
            <w:tcW w:w="308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  <w:r w:rsidRPr="005602FC">
              <w:rPr>
                <w:color w:val="000000"/>
              </w:rPr>
              <w:t>7</w:t>
            </w:r>
          </w:p>
        </w:tc>
        <w:tc>
          <w:tcPr>
            <w:tcW w:w="424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  <w:r w:rsidRPr="005602FC">
              <w:rPr>
                <w:color w:val="000000"/>
              </w:rPr>
              <w:t>8</w:t>
            </w:r>
          </w:p>
        </w:tc>
        <w:tc>
          <w:tcPr>
            <w:tcW w:w="748" w:type="pct"/>
            <w:gridSpan w:val="2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  <w:r w:rsidRPr="005602FC">
              <w:rPr>
                <w:color w:val="000000"/>
              </w:rPr>
              <w:t>9</w:t>
            </w:r>
          </w:p>
        </w:tc>
        <w:tc>
          <w:tcPr>
            <w:tcW w:w="335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  <w:r w:rsidRPr="005602FC">
              <w:rPr>
                <w:color w:val="000000"/>
              </w:rPr>
              <w:t>10</w:t>
            </w:r>
          </w:p>
        </w:tc>
        <w:tc>
          <w:tcPr>
            <w:tcW w:w="335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  <w:r w:rsidRPr="005602FC">
              <w:rPr>
                <w:color w:val="000000"/>
              </w:rPr>
              <w:t>11</w:t>
            </w:r>
          </w:p>
        </w:tc>
      </w:tr>
      <w:tr w:rsidR="007D7F26" w:rsidRPr="005602FC" w:rsidTr="005602FC">
        <w:trPr>
          <w:cantSplit/>
          <w:trHeight w:val="250"/>
        </w:trPr>
        <w:tc>
          <w:tcPr>
            <w:tcW w:w="264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627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796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  <w:r w:rsidRPr="005602FC">
              <w:rPr>
                <w:color w:val="000000"/>
              </w:rPr>
              <w:t>Опалубочные.</w:t>
            </w:r>
          </w:p>
        </w:tc>
        <w:tc>
          <w:tcPr>
            <w:tcW w:w="362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376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424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308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424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748" w:type="pct"/>
            <w:gridSpan w:val="2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335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335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</w:p>
        </w:tc>
      </w:tr>
      <w:tr w:rsidR="007D7F26" w:rsidRPr="005602FC" w:rsidTr="005602FC">
        <w:trPr>
          <w:cantSplit/>
          <w:trHeight w:val="250"/>
        </w:trPr>
        <w:tc>
          <w:tcPr>
            <w:tcW w:w="264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  <w:r w:rsidRPr="005602FC">
              <w:rPr>
                <w:color w:val="000000"/>
              </w:rPr>
              <w:t>1</w:t>
            </w:r>
          </w:p>
        </w:tc>
        <w:tc>
          <w:tcPr>
            <w:tcW w:w="627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  <w:r w:rsidRPr="005602FC">
              <w:rPr>
                <w:color w:val="000000"/>
              </w:rPr>
              <w:t>Е4</w:t>
            </w:r>
            <w:r w:rsidR="00C526C7" w:rsidRPr="005602FC">
              <w:rPr>
                <w:color w:val="000000"/>
              </w:rPr>
              <w:t>–1–3</w:t>
            </w:r>
            <w:r w:rsidRPr="005602FC">
              <w:rPr>
                <w:color w:val="000000"/>
              </w:rPr>
              <w:t>4</w:t>
            </w:r>
          </w:p>
        </w:tc>
        <w:tc>
          <w:tcPr>
            <w:tcW w:w="796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  <w:r w:rsidRPr="005602FC">
              <w:rPr>
                <w:color w:val="000000"/>
              </w:rPr>
              <w:t>Установка инвентарной</w:t>
            </w:r>
          </w:p>
        </w:tc>
        <w:tc>
          <w:tcPr>
            <w:tcW w:w="362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376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424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308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424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748" w:type="pct"/>
            <w:gridSpan w:val="2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335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335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</w:p>
        </w:tc>
      </w:tr>
      <w:tr w:rsidR="007D7F26" w:rsidRPr="005602FC" w:rsidTr="005602FC">
        <w:trPr>
          <w:cantSplit/>
          <w:trHeight w:val="250"/>
        </w:trPr>
        <w:tc>
          <w:tcPr>
            <w:tcW w:w="264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627" w:type="pct"/>
            <w:shd w:val="clear" w:color="auto" w:fill="auto"/>
          </w:tcPr>
          <w:p w:rsidR="007D7F26" w:rsidRPr="005602FC" w:rsidRDefault="00C526C7" w:rsidP="005602FC">
            <w:pPr>
              <w:spacing w:line="360" w:lineRule="auto"/>
              <w:jc w:val="both"/>
              <w:rPr>
                <w:color w:val="000000"/>
              </w:rPr>
            </w:pPr>
            <w:r w:rsidRPr="005602FC">
              <w:rPr>
                <w:color w:val="000000"/>
              </w:rPr>
              <w:t>табл. 5</w:t>
            </w:r>
          </w:p>
        </w:tc>
        <w:tc>
          <w:tcPr>
            <w:tcW w:w="796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  <w:r w:rsidRPr="005602FC">
              <w:rPr>
                <w:color w:val="000000"/>
              </w:rPr>
              <w:t>переставной щитовой</w:t>
            </w:r>
          </w:p>
        </w:tc>
        <w:tc>
          <w:tcPr>
            <w:tcW w:w="362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376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424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308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424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748" w:type="pct"/>
            <w:gridSpan w:val="2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  <w:r w:rsidRPr="005602FC">
              <w:rPr>
                <w:color w:val="000000"/>
              </w:rPr>
              <w:t xml:space="preserve">Плотник </w:t>
            </w:r>
            <w:r w:rsidR="00C526C7" w:rsidRPr="005602FC">
              <w:rPr>
                <w:color w:val="000000"/>
              </w:rPr>
              <w:t>4 р.</w:t>
            </w:r>
            <w:r w:rsidRPr="005602FC">
              <w:rPr>
                <w:color w:val="000000"/>
              </w:rPr>
              <w:t>-</w:t>
            </w:r>
          </w:p>
        </w:tc>
        <w:tc>
          <w:tcPr>
            <w:tcW w:w="335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  <w:r w:rsidRPr="005602FC">
              <w:rPr>
                <w:color w:val="000000"/>
              </w:rPr>
              <w:t>2</w:t>
            </w:r>
          </w:p>
        </w:tc>
        <w:tc>
          <w:tcPr>
            <w:tcW w:w="335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</w:p>
        </w:tc>
      </w:tr>
      <w:tr w:rsidR="007D7F26" w:rsidRPr="005602FC" w:rsidTr="005602FC">
        <w:trPr>
          <w:cantSplit/>
          <w:trHeight w:val="250"/>
        </w:trPr>
        <w:tc>
          <w:tcPr>
            <w:tcW w:w="264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627" w:type="pct"/>
            <w:shd w:val="clear" w:color="auto" w:fill="auto"/>
          </w:tcPr>
          <w:p w:rsidR="007D7F26" w:rsidRPr="005602FC" w:rsidRDefault="00C526C7" w:rsidP="005602FC">
            <w:pPr>
              <w:spacing w:line="360" w:lineRule="auto"/>
              <w:jc w:val="both"/>
              <w:rPr>
                <w:color w:val="000000"/>
              </w:rPr>
            </w:pPr>
            <w:r w:rsidRPr="005602FC">
              <w:rPr>
                <w:color w:val="000000"/>
              </w:rPr>
              <w:t>п. 3</w:t>
            </w:r>
            <w:r w:rsidR="007D7F26" w:rsidRPr="005602FC">
              <w:rPr>
                <w:color w:val="000000"/>
              </w:rPr>
              <w:t>а</w:t>
            </w:r>
          </w:p>
        </w:tc>
        <w:tc>
          <w:tcPr>
            <w:tcW w:w="796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  <w:r w:rsidRPr="005602FC">
              <w:rPr>
                <w:color w:val="000000"/>
              </w:rPr>
              <w:t>опалубки</w:t>
            </w:r>
            <w:r w:rsidR="00C526C7" w:rsidRPr="005602FC">
              <w:rPr>
                <w:color w:val="000000"/>
              </w:rPr>
              <w:t>, м</w:t>
            </w:r>
            <w:r w:rsidRPr="005602FC">
              <w:rPr>
                <w:color w:val="000000"/>
              </w:rPr>
              <w:t>2</w:t>
            </w:r>
          </w:p>
        </w:tc>
        <w:tc>
          <w:tcPr>
            <w:tcW w:w="362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  <w:r w:rsidRPr="005602FC">
              <w:rPr>
                <w:color w:val="000000"/>
              </w:rPr>
              <w:t>1005</w:t>
            </w:r>
          </w:p>
        </w:tc>
        <w:tc>
          <w:tcPr>
            <w:tcW w:w="376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  <w:r w:rsidRPr="005602FC">
              <w:rPr>
                <w:color w:val="000000"/>
              </w:rPr>
              <w:t>0,22</w:t>
            </w:r>
          </w:p>
        </w:tc>
        <w:tc>
          <w:tcPr>
            <w:tcW w:w="424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  <w:r w:rsidRPr="005602FC">
              <w:rPr>
                <w:color w:val="000000"/>
              </w:rPr>
              <w:t>95</w:t>
            </w:r>
          </w:p>
        </w:tc>
        <w:tc>
          <w:tcPr>
            <w:tcW w:w="308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  <w:r w:rsidRPr="005602FC">
              <w:rPr>
                <w:color w:val="000000"/>
              </w:rPr>
              <w:t>0</w:t>
            </w:r>
            <w:r w:rsidR="00C526C7" w:rsidRPr="005602FC">
              <w:rPr>
                <w:color w:val="000000"/>
              </w:rPr>
              <w:t>–1</w:t>
            </w:r>
            <w:r w:rsidRPr="005602FC">
              <w:rPr>
                <w:color w:val="000000"/>
              </w:rPr>
              <w:t>5,7</w:t>
            </w:r>
          </w:p>
        </w:tc>
        <w:tc>
          <w:tcPr>
            <w:tcW w:w="424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  <w:r w:rsidRPr="005602FC">
              <w:rPr>
                <w:color w:val="000000"/>
              </w:rPr>
              <w:t>68</w:t>
            </w:r>
          </w:p>
        </w:tc>
        <w:tc>
          <w:tcPr>
            <w:tcW w:w="748" w:type="pct"/>
            <w:gridSpan w:val="2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  <w:r w:rsidRPr="005602FC">
              <w:rPr>
                <w:color w:val="000000"/>
              </w:rPr>
              <w:t xml:space="preserve">Плотник </w:t>
            </w:r>
            <w:r w:rsidR="00C526C7" w:rsidRPr="005602FC">
              <w:rPr>
                <w:color w:val="000000"/>
              </w:rPr>
              <w:t>2 р.</w:t>
            </w:r>
            <w:r w:rsidRPr="005602FC">
              <w:rPr>
                <w:color w:val="000000"/>
              </w:rPr>
              <w:t>-</w:t>
            </w:r>
          </w:p>
        </w:tc>
        <w:tc>
          <w:tcPr>
            <w:tcW w:w="335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  <w:r w:rsidRPr="005602FC">
              <w:rPr>
                <w:color w:val="000000"/>
              </w:rPr>
              <w:t>3</w:t>
            </w:r>
          </w:p>
        </w:tc>
        <w:tc>
          <w:tcPr>
            <w:tcW w:w="335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  <w:r w:rsidRPr="005602FC">
              <w:rPr>
                <w:color w:val="000000"/>
              </w:rPr>
              <w:t>12</w:t>
            </w:r>
          </w:p>
        </w:tc>
      </w:tr>
      <w:tr w:rsidR="007D7F26" w:rsidRPr="005602FC" w:rsidTr="005602FC">
        <w:trPr>
          <w:cantSplit/>
          <w:trHeight w:val="250"/>
        </w:trPr>
        <w:tc>
          <w:tcPr>
            <w:tcW w:w="264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  <w:r w:rsidRPr="005602FC">
              <w:rPr>
                <w:color w:val="000000"/>
              </w:rPr>
              <w:t>2</w:t>
            </w:r>
          </w:p>
        </w:tc>
        <w:tc>
          <w:tcPr>
            <w:tcW w:w="627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  <w:r w:rsidRPr="005602FC">
              <w:rPr>
                <w:color w:val="000000"/>
              </w:rPr>
              <w:t>Е4</w:t>
            </w:r>
            <w:r w:rsidR="00C526C7" w:rsidRPr="005602FC">
              <w:rPr>
                <w:color w:val="000000"/>
              </w:rPr>
              <w:t>–1–3</w:t>
            </w:r>
            <w:r w:rsidRPr="005602FC">
              <w:rPr>
                <w:color w:val="000000"/>
              </w:rPr>
              <w:t>4</w:t>
            </w:r>
          </w:p>
        </w:tc>
        <w:tc>
          <w:tcPr>
            <w:tcW w:w="796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  <w:r w:rsidRPr="005602FC">
              <w:rPr>
                <w:color w:val="000000"/>
              </w:rPr>
              <w:t>Разборка инвентарной</w:t>
            </w:r>
          </w:p>
        </w:tc>
        <w:tc>
          <w:tcPr>
            <w:tcW w:w="362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376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424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308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424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748" w:type="pct"/>
            <w:gridSpan w:val="2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335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335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</w:p>
        </w:tc>
      </w:tr>
      <w:tr w:rsidR="007D7F26" w:rsidRPr="005602FC" w:rsidTr="005602FC">
        <w:trPr>
          <w:cantSplit/>
          <w:trHeight w:val="250"/>
        </w:trPr>
        <w:tc>
          <w:tcPr>
            <w:tcW w:w="264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627" w:type="pct"/>
            <w:shd w:val="clear" w:color="auto" w:fill="auto"/>
          </w:tcPr>
          <w:p w:rsidR="007D7F26" w:rsidRPr="005602FC" w:rsidRDefault="00C526C7" w:rsidP="005602FC">
            <w:pPr>
              <w:spacing w:line="360" w:lineRule="auto"/>
              <w:jc w:val="both"/>
              <w:rPr>
                <w:color w:val="000000"/>
              </w:rPr>
            </w:pPr>
            <w:r w:rsidRPr="005602FC">
              <w:rPr>
                <w:color w:val="000000"/>
              </w:rPr>
              <w:t>табл. 5</w:t>
            </w:r>
          </w:p>
        </w:tc>
        <w:tc>
          <w:tcPr>
            <w:tcW w:w="796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  <w:r w:rsidRPr="005602FC">
              <w:rPr>
                <w:color w:val="000000"/>
              </w:rPr>
              <w:t>переставной щитовой</w:t>
            </w:r>
          </w:p>
        </w:tc>
        <w:tc>
          <w:tcPr>
            <w:tcW w:w="362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376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424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308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424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748" w:type="pct"/>
            <w:gridSpan w:val="2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  <w:r w:rsidRPr="005602FC">
              <w:rPr>
                <w:color w:val="000000"/>
              </w:rPr>
              <w:t xml:space="preserve">Плотник </w:t>
            </w:r>
            <w:r w:rsidR="00C526C7" w:rsidRPr="005602FC">
              <w:rPr>
                <w:color w:val="000000"/>
              </w:rPr>
              <w:t>4 р.</w:t>
            </w:r>
            <w:r w:rsidRPr="005602FC">
              <w:rPr>
                <w:color w:val="000000"/>
              </w:rPr>
              <w:t>-</w:t>
            </w:r>
          </w:p>
        </w:tc>
        <w:tc>
          <w:tcPr>
            <w:tcW w:w="335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  <w:r w:rsidRPr="005602FC">
              <w:rPr>
                <w:color w:val="000000"/>
              </w:rPr>
              <w:t>2</w:t>
            </w:r>
          </w:p>
        </w:tc>
        <w:tc>
          <w:tcPr>
            <w:tcW w:w="335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</w:p>
        </w:tc>
      </w:tr>
      <w:tr w:rsidR="007D7F26" w:rsidRPr="005602FC" w:rsidTr="005602FC">
        <w:trPr>
          <w:cantSplit/>
          <w:trHeight w:val="250"/>
        </w:trPr>
        <w:tc>
          <w:tcPr>
            <w:tcW w:w="264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627" w:type="pct"/>
            <w:shd w:val="clear" w:color="auto" w:fill="auto"/>
          </w:tcPr>
          <w:p w:rsidR="007D7F26" w:rsidRPr="005602FC" w:rsidRDefault="00C526C7" w:rsidP="005602FC">
            <w:pPr>
              <w:spacing w:line="360" w:lineRule="auto"/>
              <w:jc w:val="both"/>
              <w:rPr>
                <w:color w:val="000000"/>
              </w:rPr>
            </w:pPr>
            <w:r w:rsidRPr="005602FC">
              <w:rPr>
                <w:color w:val="000000"/>
              </w:rPr>
              <w:t>п. 3</w:t>
            </w:r>
            <w:r w:rsidR="007D7F26" w:rsidRPr="005602FC">
              <w:rPr>
                <w:color w:val="000000"/>
              </w:rPr>
              <w:t>б</w:t>
            </w:r>
          </w:p>
        </w:tc>
        <w:tc>
          <w:tcPr>
            <w:tcW w:w="796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  <w:r w:rsidRPr="005602FC">
              <w:rPr>
                <w:color w:val="000000"/>
              </w:rPr>
              <w:t>опалубки</w:t>
            </w:r>
            <w:r w:rsidR="00C526C7" w:rsidRPr="005602FC">
              <w:rPr>
                <w:color w:val="000000"/>
              </w:rPr>
              <w:t>, м</w:t>
            </w:r>
            <w:r w:rsidRPr="005602FC">
              <w:rPr>
                <w:color w:val="000000"/>
              </w:rPr>
              <w:t>2</w:t>
            </w:r>
          </w:p>
        </w:tc>
        <w:tc>
          <w:tcPr>
            <w:tcW w:w="362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  <w:r w:rsidRPr="005602FC">
              <w:rPr>
                <w:color w:val="000000"/>
              </w:rPr>
              <w:t>1005</w:t>
            </w:r>
          </w:p>
        </w:tc>
        <w:tc>
          <w:tcPr>
            <w:tcW w:w="376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  <w:r w:rsidRPr="005602FC">
              <w:rPr>
                <w:color w:val="000000"/>
              </w:rPr>
              <w:t>0,09</w:t>
            </w:r>
          </w:p>
        </w:tc>
        <w:tc>
          <w:tcPr>
            <w:tcW w:w="424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  <w:r w:rsidRPr="005602FC">
              <w:rPr>
                <w:color w:val="000000"/>
              </w:rPr>
              <w:t>39</w:t>
            </w:r>
          </w:p>
        </w:tc>
        <w:tc>
          <w:tcPr>
            <w:tcW w:w="308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  <w:r w:rsidRPr="005602FC">
              <w:rPr>
                <w:color w:val="000000"/>
              </w:rPr>
              <w:t>0</w:t>
            </w:r>
            <w:r w:rsidR="00C526C7" w:rsidRPr="005602FC">
              <w:rPr>
                <w:color w:val="000000"/>
              </w:rPr>
              <w:t>–0</w:t>
            </w:r>
            <w:r w:rsidRPr="005602FC">
              <w:rPr>
                <w:color w:val="000000"/>
              </w:rPr>
              <w:t>6</w:t>
            </w:r>
          </w:p>
        </w:tc>
        <w:tc>
          <w:tcPr>
            <w:tcW w:w="424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  <w:r w:rsidRPr="005602FC">
              <w:rPr>
                <w:color w:val="000000"/>
              </w:rPr>
              <w:t>26</w:t>
            </w:r>
          </w:p>
        </w:tc>
        <w:tc>
          <w:tcPr>
            <w:tcW w:w="748" w:type="pct"/>
            <w:gridSpan w:val="2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  <w:r w:rsidRPr="005602FC">
              <w:rPr>
                <w:color w:val="000000"/>
              </w:rPr>
              <w:t xml:space="preserve">Плотник </w:t>
            </w:r>
            <w:r w:rsidR="00C526C7" w:rsidRPr="005602FC">
              <w:rPr>
                <w:color w:val="000000"/>
              </w:rPr>
              <w:t>2 р.</w:t>
            </w:r>
            <w:r w:rsidRPr="005602FC">
              <w:rPr>
                <w:color w:val="000000"/>
              </w:rPr>
              <w:t>-</w:t>
            </w:r>
          </w:p>
        </w:tc>
        <w:tc>
          <w:tcPr>
            <w:tcW w:w="335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  <w:r w:rsidRPr="005602FC">
              <w:rPr>
                <w:color w:val="000000"/>
              </w:rPr>
              <w:t>3</w:t>
            </w:r>
          </w:p>
        </w:tc>
        <w:tc>
          <w:tcPr>
            <w:tcW w:w="335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  <w:r w:rsidRPr="005602FC">
              <w:rPr>
                <w:color w:val="000000"/>
              </w:rPr>
              <w:t>5</w:t>
            </w:r>
          </w:p>
        </w:tc>
      </w:tr>
      <w:tr w:rsidR="007D7F26" w:rsidRPr="005602FC" w:rsidTr="005602FC">
        <w:trPr>
          <w:cantSplit/>
          <w:trHeight w:val="250"/>
        </w:trPr>
        <w:tc>
          <w:tcPr>
            <w:tcW w:w="264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627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796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  <w:r w:rsidRPr="005602FC">
              <w:rPr>
                <w:color w:val="000000"/>
              </w:rPr>
              <w:t>Арматурные.</w:t>
            </w:r>
          </w:p>
        </w:tc>
        <w:tc>
          <w:tcPr>
            <w:tcW w:w="362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376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424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308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424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748" w:type="pct"/>
            <w:gridSpan w:val="2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335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335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</w:p>
        </w:tc>
      </w:tr>
      <w:tr w:rsidR="007D7F26" w:rsidRPr="005602FC" w:rsidTr="005602FC">
        <w:trPr>
          <w:cantSplit/>
          <w:trHeight w:val="250"/>
        </w:trPr>
        <w:tc>
          <w:tcPr>
            <w:tcW w:w="264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  <w:r w:rsidRPr="005602FC">
              <w:rPr>
                <w:color w:val="000000"/>
              </w:rPr>
              <w:t>3</w:t>
            </w:r>
          </w:p>
        </w:tc>
        <w:tc>
          <w:tcPr>
            <w:tcW w:w="627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  <w:r w:rsidRPr="005602FC">
              <w:rPr>
                <w:color w:val="000000"/>
              </w:rPr>
              <w:t>Е4</w:t>
            </w:r>
            <w:r w:rsidR="00C526C7" w:rsidRPr="005602FC">
              <w:rPr>
                <w:color w:val="000000"/>
              </w:rPr>
              <w:t>–1–4</w:t>
            </w:r>
            <w:r w:rsidRPr="005602FC">
              <w:rPr>
                <w:color w:val="000000"/>
              </w:rPr>
              <w:t>4</w:t>
            </w:r>
          </w:p>
        </w:tc>
        <w:tc>
          <w:tcPr>
            <w:tcW w:w="796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  <w:r w:rsidRPr="005602FC">
              <w:rPr>
                <w:color w:val="000000"/>
              </w:rPr>
              <w:t>Установка арматурных</w:t>
            </w:r>
          </w:p>
        </w:tc>
        <w:tc>
          <w:tcPr>
            <w:tcW w:w="362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376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424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308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424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748" w:type="pct"/>
            <w:gridSpan w:val="2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335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335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</w:p>
        </w:tc>
      </w:tr>
      <w:tr w:rsidR="007D7F26" w:rsidRPr="005602FC" w:rsidTr="005602FC">
        <w:trPr>
          <w:cantSplit/>
          <w:trHeight w:val="250"/>
        </w:trPr>
        <w:tc>
          <w:tcPr>
            <w:tcW w:w="264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627" w:type="pct"/>
            <w:shd w:val="clear" w:color="auto" w:fill="auto"/>
          </w:tcPr>
          <w:p w:rsidR="007D7F26" w:rsidRPr="005602FC" w:rsidRDefault="00C526C7" w:rsidP="005602FC">
            <w:pPr>
              <w:spacing w:line="360" w:lineRule="auto"/>
              <w:jc w:val="both"/>
              <w:rPr>
                <w:color w:val="000000"/>
              </w:rPr>
            </w:pPr>
            <w:r w:rsidRPr="005602FC">
              <w:rPr>
                <w:color w:val="000000"/>
              </w:rPr>
              <w:t>табл. 1</w:t>
            </w:r>
          </w:p>
        </w:tc>
        <w:tc>
          <w:tcPr>
            <w:tcW w:w="796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  <w:r w:rsidRPr="005602FC">
              <w:rPr>
                <w:color w:val="000000"/>
              </w:rPr>
              <w:t>сеток и каркасов массой</w:t>
            </w:r>
          </w:p>
        </w:tc>
        <w:tc>
          <w:tcPr>
            <w:tcW w:w="362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376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424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308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424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748" w:type="pct"/>
            <w:gridSpan w:val="2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  <w:r w:rsidRPr="005602FC">
              <w:rPr>
                <w:color w:val="000000"/>
              </w:rPr>
              <w:t>Арматурщик:</w:t>
            </w:r>
          </w:p>
        </w:tc>
        <w:tc>
          <w:tcPr>
            <w:tcW w:w="335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335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</w:p>
        </w:tc>
      </w:tr>
      <w:tr w:rsidR="007D7F26" w:rsidRPr="005602FC" w:rsidTr="005602FC">
        <w:trPr>
          <w:cantSplit/>
          <w:trHeight w:val="250"/>
        </w:trPr>
        <w:tc>
          <w:tcPr>
            <w:tcW w:w="264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627" w:type="pct"/>
            <w:shd w:val="clear" w:color="auto" w:fill="auto"/>
          </w:tcPr>
          <w:p w:rsidR="007D7F26" w:rsidRPr="005602FC" w:rsidRDefault="00C526C7" w:rsidP="005602FC">
            <w:pPr>
              <w:spacing w:line="360" w:lineRule="auto"/>
              <w:jc w:val="both"/>
              <w:rPr>
                <w:color w:val="000000"/>
              </w:rPr>
            </w:pPr>
            <w:r w:rsidRPr="005602FC">
              <w:rPr>
                <w:color w:val="000000"/>
              </w:rPr>
              <w:t>п. 1</w:t>
            </w:r>
            <w:r w:rsidR="007D7F26" w:rsidRPr="005602FC">
              <w:rPr>
                <w:color w:val="000000"/>
              </w:rPr>
              <w:t>а</w:t>
            </w:r>
          </w:p>
        </w:tc>
        <w:tc>
          <w:tcPr>
            <w:tcW w:w="796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  <w:r w:rsidRPr="005602FC">
              <w:rPr>
                <w:color w:val="000000"/>
              </w:rPr>
              <w:t>до 0,3 т. при помощи</w:t>
            </w:r>
          </w:p>
        </w:tc>
        <w:tc>
          <w:tcPr>
            <w:tcW w:w="362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376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424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308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424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748" w:type="pct"/>
            <w:gridSpan w:val="2"/>
            <w:shd w:val="clear" w:color="auto" w:fill="auto"/>
          </w:tcPr>
          <w:p w:rsidR="007D7F26" w:rsidRPr="005602FC" w:rsidRDefault="00C526C7" w:rsidP="005602FC">
            <w:pPr>
              <w:spacing w:line="360" w:lineRule="auto"/>
              <w:jc w:val="both"/>
              <w:rPr>
                <w:color w:val="000000"/>
              </w:rPr>
            </w:pPr>
            <w:r w:rsidRPr="005602FC">
              <w:rPr>
                <w:color w:val="000000"/>
              </w:rPr>
              <w:t>4 р</w:t>
            </w:r>
            <w:r w:rsidR="007D7F26" w:rsidRPr="005602FC">
              <w:rPr>
                <w:color w:val="000000"/>
              </w:rPr>
              <w:t>.-</w:t>
            </w:r>
          </w:p>
        </w:tc>
        <w:tc>
          <w:tcPr>
            <w:tcW w:w="335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  <w:r w:rsidRPr="005602FC">
              <w:rPr>
                <w:color w:val="000000"/>
              </w:rPr>
              <w:t>1</w:t>
            </w:r>
          </w:p>
        </w:tc>
        <w:tc>
          <w:tcPr>
            <w:tcW w:w="335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</w:p>
        </w:tc>
      </w:tr>
      <w:tr w:rsidR="007D7F26" w:rsidRPr="005602FC" w:rsidTr="005602FC">
        <w:trPr>
          <w:cantSplit/>
          <w:trHeight w:val="250"/>
        </w:trPr>
        <w:tc>
          <w:tcPr>
            <w:tcW w:w="264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627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796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  <w:r w:rsidRPr="005602FC">
              <w:rPr>
                <w:color w:val="000000"/>
              </w:rPr>
              <w:t>крана</w:t>
            </w:r>
            <w:r w:rsidR="00C526C7" w:rsidRPr="005602FC">
              <w:rPr>
                <w:color w:val="000000"/>
              </w:rPr>
              <w:t>, ш</w:t>
            </w:r>
            <w:r w:rsidRPr="005602FC">
              <w:rPr>
                <w:color w:val="000000"/>
              </w:rPr>
              <w:t>т.</w:t>
            </w:r>
          </w:p>
        </w:tc>
        <w:tc>
          <w:tcPr>
            <w:tcW w:w="362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  <w:r w:rsidRPr="005602FC">
              <w:rPr>
                <w:color w:val="000000"/>
              </w:rPr>
              <w:t>34</w:t>
            </w:r>
          </w:p>
        </w:tc>
        <w:tc>
          <w:tcPr>
            <w:tcW w:w="376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  <w:r w:rsidRPr="005602FC">
              <w:rPr>
                <w:color w:val="000000"/>
              </w:rPr>
              <w:t>0,42</w:t>
            </w:r>
          </w:p>
        </w:tc>
        <w:tc>
          <w:tcPr>
            <w:tcW w:w="424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  <w:r w:rsidRPr="005602FC">
              <w:rPr>
                <w:color w:val="000000"/>
              </w:rPr>
              <w:t>14,28</w:t>
            </w:r>
          </w:p>
        </w:tc>
        <w:tc>
          <w:tcPr>
            <w:tcW w:w="308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  <w:r w:rsidRPr="005602FC">
              <w:rPr>
                <w:color w:val="000000"/>
              </w:rPr>
              <w:t>0</w:t>
            </w:r>
            <w:r w:rsidR="00C526C7" w:rsidRPr="005602FC">
              <w:rPr>
                <w:color w:val="000000"/>
              </w:rPr>
              <w:t>–2</w:t>
            </w:r>
            <w:r w:rsidRPr="005602FC">
              <w:rPr>
                <w:color w:val="000000"/>
              </w:rPr>
              <w:t>8,5</w:t>
            </w:r>
          </w:p>
        </w:tc>
        <w:tc>
          <w:tcPr>
            <w:tcW w:w="424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  <w:r w:rsidRPr="005602FC">
              <w:rPr>
                <w:color w:val="000000"/>
              </w:rPr>
              <w:t>9,7</w:t>
            </w:r>
          </w:p>
        </w:tc>
        <w:tc>
          <w:tcPr>
            <w:tcW w:w="748" w:type="pct"/>
            <w:gridSpan w:val="2"/>
            <w:shd w:val="clear" w:color="auto" w:fill="auto"/>
          </w:tcPr>
          <w:p w:rsidR="007D7F26" w:rsidRPr="005602FC" w:rsidRDefault="00C526C7" w:rsidP="005602FC">
            <w:pPr>
              <w:spacing w:line="360" w:lineRule="auto"/>
              <w:jc w:val="both"/>
              <w:rPr>
                <w:color w:val="000000"/>
              </w:rPr>
            </w:pPr>
            <w:r w:rsidRPr="005602FC">
              <w:rPr>
                <w:color w:val="000000"/>
              </w:rPr>
              <w:t>2 р</w:t>
            </w:r>
            <w:r w:rsidR="007D7F26" w:rsidRPr="005602FC">
              <w:rPr>
                <w:color w:val="000000"/>
              </w:rPr>
              <w:t>.</w:t>
            </w:r>
          </w:p>
        </w:tc>
        <w:tc>
          <w:tcPr>
            <w:tcW w:w="335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  <w:r w:rsidRPr="005602FC">
              <w:rPr>
                <w:color w:val="000000"/>
              </w:rPr>
              <w:t>3</w:t>
            </w:r>
          </w:p>
        </w:tc>
        <w:tc>
          <w:tcPr>
            <w:tcW w:w="335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  <w:r w:rsidRPr="005602FC">
              <w:rPr>
                <w:color w:val="000000"/>
              </w:rPr>
              <w:t>2</w:t>
            </w:r>
          </w:p>
        </w:tc>
      </w:tr>
      <w:tr w:rsidR="007D7F26" w:rsidRPr="005602FC" w:rsidTr="005602FC">
        <w:trPr>
          <w:cantSplit/>
          <w:trHeight w:val="250"/>
        </w:trPr>
        <w:tc>
          <w:tcPr>
            <w:tcW w:w="264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  <w:r w:rsidRPr="005602FC">
              <w:rPr>
                <w:color w:val="000000"/>
              </w:rPr>
              <w:t>4</w:t>
            </w:r>
          </w:p>
        </w:tc>
        <w:tc>
          <w:tcPr>
            <w:tcW w:w="627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  <w:r w:rsidRPr="005602FC">
              <w:rPr>
                <w:color w:val="000000"/>
              </w:rPr>
              <w:t>Е4</w:t>
            </w:r>
            <w:r w:rsidR="00C526C7" w:rsidRPr="005602FC">
              <w:rPr>
                <w:color w:val="000000"/>
              </w:rPr>
              <w:t>–1–4</w:t>
            </w:r>
            <w:r w:rsidRPr="005602FC">
              <w:rPr>
                <w:color w:val="000000"/>
              </w:rPr>
              <w:t>6</w:t>
            </w:r>
          </w:p>
        </w:tc>
        <w:tc>
          <w:tcPr>
            <w:tcW w:w="796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  <w:r w:rsidRPr="005602FC">
              <w:rPr>
                <w:color w:val="000000"/>
              </w:rPr>
              <w:t>Установка и вязка</w:t>
            </w:r>
          </w:p>
        </w:tc>
        <w:tc>
          <w:tcPr>
            <w:tcW w:w="362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376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424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308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424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748" w:type="pct"/>
            <w:gridSpan w:val="2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  <w:r w:rsidRPr="005602FC">
              <w:rPr>
                <w:color w:val="000000"/>
              </w:rPr>
              <w:t>Арматурщик:</w:t>
            </w:r>
          </w:p>
        </w:tc>
        <w:tc>
          <w:tcPr>
            <w:tcW w:w="335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335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</w:p>
        </w:tc>
      </w:tr>
      <w:tr w:rsidR="007D7F26" w:rsidRPr="005602FC" w:rsidTr="005602FC">
        <w:trPr>
          <w:cantSplit/>
          <w:trHeight w:val="250"/>
        </w:trPr>
        <w:tc>
          <w:tcPr>
            <w:tcW w:w="264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627" w:type="pct"/>
            <w:shd w:val="clear" w:color="auto" w:fill="auto"/>
          </w:tcPr>
          <w:p w:rsidR="007D7F26" w:rsidRPr="005602FC" w:rsidRDefault="00C526C7" w:rsidP="005602FC">
            <w:pPr>
              <w:spacing w:line="360" w:lineRule="auto"/>
              <w:jc w:val="both"/>
              <w:rPr>
                <w:color w:val="000000"/>
              </w:rPr>
            </w:pPr>
            <w:r w:rsidRPr="005602FC">
              <w:rPr>
                <w:color w:val="000000"/>
              </w:rPr>
              <w:t>п. 8</w:t>
            </w:r>
            <w:r w:rsidR="007D7F26" w:rsidRPr="005602FC">
              <w:rPr>
                <w:color w:val="000000"/>
              </w:rPr>
              <w:t>г</w:t>
            </w:r>
          </w:p>
        </w:tc>
        <w:tc>
          <w:tcPr>
            <w:tcW w:w="796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  <w:r w:rsidRPr="005602FC">
              <w:rPr>
                <w:color w:val="000000"/>
              </w:rPr>
              <w:t>арматуры отдельными</w:t>
            </w:r>
          </w:p>
        </w:tc>
        <w:tc>
          <w:tcPr>
            <w:tcW w:w="362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376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424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308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424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748" w:type="pct"/>
            <w:gridSpan w:val="2"/>
            <w:shd w:val="clear" w:color="auto" w:fill="auto"/>
          </w:tcPr>
          <w:p w:rsidR="007D7F26" w:rsidRPr="005602FC" w:rsidRDefault="00C526C7" w:rsidP="005602FC">
            <w:pPr>
              <w:spacing w:line="360" w:lineRule="auto"/>
              <w:jc w:val="both"/>
              <w:rPr>
                <w:color w:val="000000"/>
              </w:rPr>
            </w:pPr>
            <w:r w:rsidRPr="005602FC">
              <w:rPr>
                <w:color w:val="000000"/>
              </w:rPr>
              <w:t>4 р</w:t>
            </w:r>
            <w:r w:rsidR="007D7F26" w:rsidRPr="005602FC">
              <w:rPr>
                <w:color w:val="000000"/>
              </w:rPr>
              <w:t>.-</w:t>
            </w:r>
          </w:p>
        </w:tc>
        <w:tc>
          <w:tcPr>
            <w:tcW w:w="335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  <w:r w:rsidRPr="005602FC">
              <w:rPr>
                <w:color w:val="000000"/>
              </w:rPr>
              <w:t>1</w:t>
            </w:r>
          </w:p>
        </w:tc>
        <w:tc>
          <w:tcPr>
            <w:tcW w:w="335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</w:p>
        </w:tc>
      </w:tr>
      <w:tr w:rsidR="007D7F26" w:rsidRPr="005602FC" w:rsidTr="005602FC">
        <w:trPr>
          <w:cantSplit/>
          <w:trHeight w:val="250"/>
        </w:trPr>
        <w:tc>
          <w:tcPr>
            <w:tcW w:w="264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627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796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  <w:r w:rsidRPr="005602FC">
              <w:rPr>
                <w:color w:val="000000"/>
              </w:rPr>
              <w:t>стержнями</w:t>
            </w:r>
            <w:r w:rsidR="00C526C7" w:rsidRPr="005602FC">
              <w:rPr>
                <w:color w:val="000000"/>
              </w:rPr>
              <w:t>, т</w:t>
            </w:r>
            <w:r w:rsidRPr="005602FC">
              <w:rPr>
                <w:color w:val="000000"/>
              </w:rPr>
              <w:t>.</w:t>
            </w:r>
          </w:p>
        </w:tc>
        <w:tc>
          <w:tcPr>
            <w:tcW w:w="362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  <w:r w:rsidRPr="005602FC">
              <w:rPr>
                <w:color w:val="000000"/>
              </w:rPr>
              <w:t>7,56</w:t>
            </w:r>
          </w:p>
        </w:tc>
        <w:tc>
          <w:tcPr>
            <w:tcW w:w="376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  <w:r w:rsidRPr="005602FC">
              <w:rPr>
                <w:color w:val="000000"/>
              </w:rPr>
              <w:t>14</w:t>
            </w:r>
          </w:p>
        </w:tc>
        <w:tc>
          <w:tcPr>
            <w:tcW w:w="424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  <w:r w:rsidRPr="005602FC">
              <w:rPr>
                <w:color w:val="000000"/>
              </w:rPr>
              <w:t>105,84</w:t>
            </w:r>
          </w:p>
        </w:tc>
        <w:tc>
          <w:tcPr>
            <w:tcW w:w="308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  <w:r w:rsidRPr="005602FC">
              <w:rPr>
                <w:color w:val="000000"/>
              </w:rPr>
              <w:t>10</w:t>
            </w:r>
            <w:r w:rsidR="00C526C7" w:rsidRPr="005602FC">
              <w:rPr>
                <w:color w:val="000000"/>
              </w:rPr>
              <w:t>–0</w:t>
            </w:r>
            <w:r w:rsidRPr="005602FC">
              <w:rPr>
                <w:color w:val="000000"/>
              </w:rPr>
              <w:t>1,0</w:t>
            </w:r>
          </w:p>
        </w:tc>
        <w:tc>
          <w:tcPr>
            <w:tcW w:w="424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  <w:r w:rsidRPr="005602FC">
              <w:rPr>
                <w:color w:val="000000"/>
              </w:rPr>
              <w:t>75,67</w:t>
            </w:r>
          </w:p>
        </w:tc>
        <w:tc>
          <w:tcPr>
            <w:tcW w:w="748" w:type="pct"/>
            <w:gridSpan w:val="2"/>
            <w:shd w:val="clear" w:color="auto" w:fill="auto"/>
          </w:tcPr>
          <w:p w:rsidR="007D7F26" w:rsidRPr="005602FC" w:rsidRDefault="00C526C7" w:rsidP="005602FC">
            <w:pPr>
              <w:spacing w:line="360" w:lineRule="auto"/>
              <w:jc w:val="both"/>
              <w:rPr>
                <w:color w:val="000000"/>
              </w:rPr>
            </w:pPr>
            <w:r w:rsidRPr="005602FC">
              <w:rPr>
                <w:color w:val="000000"/>
              </w:rPr>
              <w:t>2 р</w:t>
            </w:r>
            <w:r w:rsidR="007D7F26" w:rsidRPr="005602FC">
              <w:rPr>
                <w:color w:val="000000"/>
              </w:rPr>
              <w:t>.-</w:t>
            </w:r>
          </w:p>
        </w:tc>
        <w:tc>
          <w:tcPr>
            <w:tcW w:w="335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  <w:r w:rsidRPr="005602FC">
              <w:rPr>
                <w:color w:val="000000"/>
              </w:rPr>
              <w:t>1</w:t>
            </w:r>
          </w:p>
        </w:tc>
        <w:tc>
          <w:tcPr>
            <w:tcW w:w="335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  <w:r w:rsidRPr="005602FC">
              <w:rPr>
                <w:color w:val="000000"/>
              </w:rPr>
              <w:t>13</w:t>
            </w:r>
          </w:p>
        </w:tc>
      </w:tr>
      <w:tr w:rsidR="007D7F26" w:rsidRPr="005602FC" w:rsidTr="005602FC">
        <w:trPr>
          <w:cantSplit/>
          <w:trHeight w:val="250"/>
        </w:trPr>
        <w:tc>
          <w:tcPr>
            <w:tcW w:w="264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627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796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  <w:r w:rsidRPr="005602FC">
              <w:rPr>
                <w:color w:val="000000"/>
              </w:rPr>
              <w:t>Бетонные.</w:t>
            </w:r>
          </w:p>
        </w:tc>
        <w:tc>
          <w:tcPr>
            <w:tcW w:w="362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376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424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308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424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748" w:type="pct"/>
            <w:gridSpan w:val="2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335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335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</w:p>
        </w:tc>
      </w:tr>
      <w:tr w:rsidR="007D7F26" w:rsidRPr="005602FC" w:rsidTr="005602FC">
        <w:trPr>
          <w:cantSplit/>
          <w:trHeight w:val="250"/>
        </w:trPr>
        <w:tc>
          <w:tcPr>
            <w:tcW w:w="264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  <w:r w:rsidRPr="005602FC">
              <w:rPr>
                <w:color w:val="000000"/>
              </w:rPr>
              <w:t>5</w:t>
            </w:r>
          </w:p>
        </w:tc>
        <w:tc>
          <w:tcPr>
            <w:tcW w:w="627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  <w:r w:rsidRPr="005602FC">
              <w:rPr>
                <w:color w:val="000000"/>
              </w:rPr>
              <w:t>Е4</w:t>
            </w:r>
            <w:r w:rsidR="00C526C7" w:rsidRPr="005602FC">
              <w:rPr>
                <w:color w:val="000000"/>
              </w:rPr>
              <w:t>–1–4</w:t>
            </w:r>
            <w:r w:rsidRPr="005602FC">
              <w:rPr>
                <w:color w:val="000000"/>
              </w:rPr>
              <w:t>8</w:t>
            </w:r>
          </w:p>
        </w:tc>
        <w:tc>
          <w:tcPr>
            <w:tcW w:w="796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  <w:r w:rsidRPr="005602FC">
              <w:rPr>
                <w:color w:val="000000"/>
              </w:rPr>
              <w:t>Приемка бетонной смеси</w:t>
            </w:r>
          </w:p>
        </w:tc>
        <w:tc>
          <w:tcPr>
            <w:tcW w:w="362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376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424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308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424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748" w:type="pct"/>
            <w:gridSpan w:val="2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335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335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</w:p>
        </w:tc>
      </w:tr>
      <w:tr w:rsidR="007D7F26" w:rsidRPr="005602FC" w:rsidTr="005602FC">
        <w:trPr>
          <w:cantSplit/>
          <w:trHeight w:val="250"/>
        </w:trPr>
        <w:tc>
          <w:tcPr>
            <w:tcW w:w="264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627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  <w:r w:rsidRPr="005602FC">
              <w:rPr>
                <w:color w:val="000000"/>
              </w:rPr>
              <w:t>Т.3</w:t>
            </w:r>
          </w:p>
        </w:tc>
        <w:tc>
          <w:tcPr>
            <w:tcW w:w="796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  <w:r w:rsidRPr="005602FC">
              <w:rPr>
                <w:color w:val="000000"/>
              </w:rPr>
              <w:t>из кузова самосвала в</w:t>
            </w:r>
          </w:p>
        </w:tc>
        <w:tc>
          <w:tcPr>
            <w:tcW w:w="362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376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424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308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424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748" w:type="pct"/>
            <w:gridSpan w:val="2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335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335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</w:p>
        </w:tc>
      </w:tr>
      <w:tr w:rsidR="007D7F26" w:rsidRPr="005602FC" w:rsidTr="005602FC">
        <w:trPr>
          <w:cantSplit/>
          <w:trHeight w:val="250"/>
        </w:trPr>
        <w:tc>
          <w:tcPr>
            <w:tcW w:w="264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627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796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  <w:r w:rsidRPr="005602FC">
              <w:rPr>
                <w:color w:val="000000"/>
              </w:rPr>
              <w:t>бадьи с очисткой кузова,</w:t>
            </w:r>
          </w:p>
        </w:tc>
        <w:tc>
          <w:tcPr>
            <w:tcW w:w="362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376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424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308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424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748" w:type="pct"/>
            <w:gridSpan w:val="2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335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335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</w:p>
        </w:tc>
      </w:tr>
      <w:tr w:rsidR="007D7F26" w:rsidRPr="005602FC" w:rsidTr="005602FC">
        <w:trPr>
          <w:cantSplit/>
          <w:trHeight w:val="250"/>
        </w:trPr>
        <w:tc>
          <w:tcPr>
            <w:tcW w:w="264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627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796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  <w:r w:rsidRPr="005602FC">
              <w:rPr>
                <w:color w:val="000000"/>
              </w:rPr>
              <w:t>м3.</w:t>
            </w:r>
          </w:p>
        </w:tc>
        <w:tc>
          <w:tcPr>
            <w:tcW w:w="362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  <w:r w:rsidRPr="005602FC">
              <w:rPr>
                <w:color w:val="000000"/>
              </w:rPr>
              <w:t>86,5</w:t>
            </w:r>
          </w:p>
        </w:tc>
        <w:tc>
          <w:tcPr>
            <w:tcW w:w="376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  <w:r w:rsidRPr="005602FC">
              <w:rPr>
                <w:color w:val="000000"/>
              </w:rPr>
              <w:t>0,11</w:t>
            </w:r>
          </w:p>
        </w:tc>
        <w:tc>
          <w:tcPr>
            <w:tcW w:w="424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  <w:r w:rsidRPr="005602FC">
              <w:rPr>
                <w:color w:val="000000"/>
              </w:rPr>
              <w:t>9,5</w:t>
            </w:r>
          </w:p>
        </w:tc>
        <w:tc>
          <w:tcPr>
            <w:tcW w:w="308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  <w:r w:rsidRPr="005602FC">
              <w:rPr>
                <w:color w:val="000000"/>
              </w:rPr>
              <w:t>0</w:t>
            </w:r>
            <w:r w:rsidR="00C526C7" w:rsidRPr="005602FC">
              <w:rPr>
                <w:color w:val="000000"/>
              </w:rPr>
              <w:t>–0</w:t>
            </w:r>
            <w:r w:rsidRPr="005602FC">
              <w:rPr>
                <w:color w:val="000000"/>
              </w:rPr>
              <w:t>7</w:t>
            </w:r>
          </w:p>
        </w:tc>
        <w:tc>
          <w:tcPr>
            <w:tcW w:w="424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  <w:r w:rsidRPr="005602FC">
              <w:rPr>
                <w:color w:val="000000"/>
              </w:rPr>
              <w:t>6,1</w:t>
            </w:r>
          </w:p>
        </w:tc>
        <w:tc>
          <w:tcPr>
            <w:tcW w:w="748" w:type="pct"/>
            <w:gridSpan w:val="2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  <w:r w:rsidRPr="005602FC">
              <w:rPr>
                <w:color w:val="000000"/>
              </w:rPr>
              <w:t xml:space="preserve">Бетонщик </w:t>
            </w:r>
            <w:r w:rsidR="00C526C7" w:rsidRPr="005602FC">
              <w:rPr>
                <w:color w:val="000000"/>
              </w:rPr>
              <w:t>2 р.</w:t>
            </w:r>
            <w:r w:rsidRPr="005602FC">
              <w:rPr>
                <w:color w:val="000000"/>
              </w:rPr>
              <w:t>-</w:t>
            </w:r>
          </w:p>
        </w:tc>
        <w:tc>
          <w:tcPr>
            <w:tcW w:w="335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  <w:r w:rsidRPr="005602FC">
              <w:rPr>
                <w:color w:val="000000"/>
              </w:rPr>
              <w:t>1</w:t>
            </w:r>
          </w:p>
        </w:tc>
        <w:tc>
          <w:tcPr>
            <w:tcW w:w="335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  <w:r w:rsidRPr="005602FC">
              <w:rPr>
                <w:color w:val="000000"/>
              </w:rPr>
              <w:t>1</w:t>
            </w:r>
          </w:p>
        </w:tc>
      </w:tr>
      <w:tr w:rsidR="007D7F26" w:rsidRPr="005602FC" w:rsidTr="005602FC">
        <w:trPr>
          <w:cantSplit/>
          <w:trHeight w:val="250"/>
        </w:trPr>
        <w:tc>
          <w:tcPr>
            <w:tcW w:w="264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  <w:r w:rsidRPr="005602FC">
              <w:rPr>
                <w:color w:val="000000"/>
              </w:rPr>
              <w:t>6</w:t>
            </w:r>
          </w:p>
        </w:tc>
        <w:tc>
          <w:tcPr>
            <w:tcW w:w="627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  <w:r w:rsidRPr="005602FC">
              <w:rPr>
                <w:color w:val="000000"/>
              </w:rPr>
              <w:t>Е1</w:t>
            </w:r>
            <w:r w:rsidR="00C526C7" w:rsidRPr="005602FC">
              <w:rPr>
                <w:color w:val="000000"/>
              </w:rPr>
              <w:t>–7</w:t>
            </w:r>
          </w:p>
        </w:tc>
        <w:tc>
          <w:tcPr>
            <w:tcW w:w="796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  <w:r w:rsidRPr="005602FC">
              <w:rPr>
                <w:color w:val="000000"/>
              </w:rPr>
              <w:t>Работа такелажников при</w:t>
            </w:r>
          </w:p>
        </w:tc>
        <w:tc>
          <w:tcPr>
            <w:tcW w:w="362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376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  <w:r w:rsidRPr="005602FC">
              <w:rPr>
                <w:color w:val="000000"/>
              </w:rPr>
              <w:t>0,19</w:t>
            </w:r>
          </w:p>
        </w:tc>
        <w:tc>
          <w:tcPr>
            <w:tcW w:w="424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  <w:r w:rsidRPr="005602FC">
              <w:rPr>
                <w:color w:val="000000"/>
              </w:rPr>
              <w:t>16,4</w:t>
            </w:r>
          </w:p>
        </w:tc>
        <w:tc>
          <w:tcPr>
            <w:tcW w:w="308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  <w:r w:rsidRPr="005602FC">
              <w:rPr>
                <w:color w:val="000000"/>
              </w:rPr>
              <w:t>0</w:t>
            </w:r>
            <w:r w:rsidR="00C526C7" w:rsidRPr="005602FC">
              <w:rPr>
                <w:color w:val="000000"/>
              </w:rPr>
              <w:t>–1</w:t>
            </w:r>
            <w:r w:rsidRPr="005602FC">
              <w:rPr>
                <w:color w:val="000000"/>
              </w:rPr>
              <w:t>6,8</w:t>
            </w:r>
          </w:p>
        </w:tc>
        <w:tc>
          <w:tcPr>
            <w:tcW w:w="424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  <w:r w:rsidRPr="005602FC">
              <w:rPr>
                <w:color w:val="000000"/>
              </w:rPr>
              <w:t>14,53</w:t>
            </w:r>
          </w:p>
        </w:tc>
        <w:tc>
          <w:tcPr>
            <w:tcW w:w="748" w:type="pct"/>
            <w:gridSpan w:val="2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  <w:r w:rsidRPr="005602FC">
              <w:rPr>
                <w:color w:val="000000"/>
              </w:rPr>
              <w:t xml:space="preserve">Машинист </w:t>
            </w:r>
            <w:r w:rsidR="00C526C7" w:rsidRPr="005602FC">
              <w:rPr>
                <w:color w:val="000000"/>
              </w:rPr>
              <w:t>5 р.</w:t>
            </w:r>
            <w:r w:rsidRPr="005602FC">
              <w:rPr>
                <w:color w:val="000000"/>
              </w:rPr>
              <w:t>-</w:t>
            </w:r>
          </w:p>
        </w:tc>
        <w:tc>
          <w:tcPr>
            <w:tcW w:w="335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  <w:r w:rsidRPr="005602FC">
              <w:rPr>
                <w:color w:val="000000"/>
              </w:rPr>
              <w:t>1</w:t>
            </w:r>
          </w:p>
        </w:tc>
        <w:tc>
          <w:tcPr>
            <w:tcW w:w="335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  <w:r w:rsidRPr="005602FC">
              <w:rPr>
                <w:color w:val="000000"/>
              </w:rPr>
              <w:t>2</w:t>
            </w:r>
          </w:p>
        </w:tc>
      </w:tr>
      <w:tr w:rsidR="007D7F26" w:rsidRPr="005602FC" w:rsidTr="005602FC">
        <w:trPr>
          <w:cantSplit/>
          <w:trHeight w:val="250"/>
        </w:trPr>
        <w:tc>
          <w:tcPr>
            <w:tcW w:w="264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627" w:type="pct"/>
            <w:shd w:val="clear" w:color="auto" w:fill="auto"/>
          </w:tcPr>
          <w:p w:rsidR="007D7F26" w:rsidRPr="005602FC" w:rsidRDefault="00C526C7" w:rsidP="005602FC">
            <w:pPr>
              <w:spacing w:line="360" w:lineRule="auto"/>
              <w:jc w:val="both"/>
              <w:rPr>
                <w:color w:val="000000"/>
              </w:rPr>
            </w:pPr>
            <w:r w:rsidRPr="005602FC">
              <w:rPr>
                <w:color w:val="000000"/>
              </w:rPr>
              <w:t>п. 12 а.; в</w:t>
            </w:r>
            <w:r w:rsidR="007D7F26" w:rsidRPr="005602FC">
              <w:rPr>
                <w:color w:val="000000"/>
              </w:rPr>
              <w:t>.</w:t>
            </w:r>
          </w:p>
        </w:tc>
        <w:tc>
          <w:tcPr>
            <w:tcW w:w="796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  <w:r w:rsidRPr="005602FC">
              <w:rPr>
                <w:color w:val="000000"/>
              </w:rPr>
              <w:t>подаче бетона к месту</w:t>
            </w:r>
          </w:p>
        </w:tc>
        <w:tc>
          <w:tcPr>
            <w:tcW w:w="362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376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424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308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424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748" w:type="pct"/>
            <w:gridSpan w:val="2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  <w:r w:rsidRPr="005602FC">
              <w:rPr>
                <w:color w:val="000000"/>
              </w:rPr>
              <w:t>Такелажники на</w:t>
            </w:r>
          </w:p>
        </w:tc>
        <w:tc>
          <w:tcPr>
            <w:tcW w:w="335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335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</w:p>
        </w:tc>
      </w:tr>
      <w:tr w:rsidR="007D7F26" w:rsidRPr="005602FC" w:rsidTr="005602FC">
        <w:trPr>
          <w:cantSplit/>
          <w:trHeight w:val="250"/>
        </w:trPr>
        <w:tc>
          <w:tcPr>
            <w:tcW w:w="264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627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796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  <w:r w:rsidRPr="005602FC">
              <w:rPr>
                <w:color w:val="000000"/>
              </w:rPr>
              <w:t>Укладки</w:t>
            </w:r>
            <w:r w:rsidR="00C526C7" w:rsidRPr="005602FC">
              <w:rPr>
                <w:color w:val="000000"/>
              </w:rPr>
              <w:t>, м</w:t>
            </w:r>
            <w:r w:rsidRPr="005602FC">
              <w:rPr>
                <w:color w:val="000000"/>
              </w:rPr>
              <w:t>3.</w:t>
            </w:r>
          </w:p>
        </w:tc>
        <w:tc>
          <w:tcPr>
            <w:tcW w:w="362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  <w:r w:rsidRPr="005602FC">
              <w:rPr>
                <w:color w:val="000000"/>
              </w:rPr>
              <w:t>86,5</w:t>
            </w:r>
          </w:p>
        </w:tc>
        <w:tc>
          <w:tcPr>
            <w:tcW w:w="376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  <w:r w:rsidRPr="005602FC">
              <w:rPr>
                <w:color w:val="000000"/>
              </w:rPr>
              <w:t>0,37</w:t>
            </w:r>
          </w:p>
        </w:tc>
        <w:tc>
          <w:tcPr>
            <w:tcW w:w="424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  <w:r w:rsidRPr="005602FC">
              <w:rPr>
                <w:color w:val="000000"/>
              </w:rPr>
              <w:t>32,0</w:t>
            </w:r>
          </w:p>
        </w:tc>
        <w:tc>
          <w:tcPr>
            <w:tcW w:w="308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  <w:r w:rsidRPr="005602FC">
              <w:rPr>
                <w:color w:val="000000"/>
              </w:rPr>
              <w:t>0</w:t>
            </w:r>
            <w:r w:rsidR="00C526C7" w:rsidRPr="005602FC">
              <w:rPr>
                <w:color w:val="000000"/>
              </w:rPr>
              <w:t>–2</w:t>
            </w:r>
            <w:r w:rsidRPr="005602FC">
              <w:rPr>
                <w:color w:val="000000"/>
              </w:rPr>
              <w:t>3,7</w:t>
            </w:r>
          </w:p>
        </w:tc>
        <w:tc>
          <w:tcPr>
            <w:tcW w:w="424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  <w:r w:rsidRPr="005602FC">
              <w:rPr>
                <w:color w:val="000000"/>
              </w:rPr>
              <w:t>20,50</w:t>
            </w:r>
          </w:p>
        </w:tc>
        <w:tc>
          <w:tcPr>
            <w:tcW w:w="748" w:type="pct"/>
            <w:gridSpan w:val="2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  <w:r w:rsidRPr="005602FC">
              <w:rPr>
                <w:color w:val="000000"/>
              </w:rPr>
              <w:t xml:space="preserve">монтаже </w:t>
            </w:r>
            <w:r w:rsidR="00C526C7" w:rsidRPr="005602FC">
              <w:rPr>
                <w:color w:val="000000"/>
              </w:rPr>
              <w:t>2 р.</w:t>
            </w:r>
            <w:r w:rsidRPr="005602FC">
              <w:rPr>
                <w:color w:val="000000"/>
              </w:rPr>
              <w:t>-</w:t>
            </w:r>
          </w:p>
        </w:tc>
        <w:tc>
          <w:tcPr>
            <w:tcW w:w="335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  <w:r w:rsidRPr="005602FC">
              <w:rPr>
                <w:color w:val="000000"/>
              </w:rPr>
              <w:t>2</w:t>
            </w:r>
          </w:p>
        </w:tc>
        <w:tc>
          <w:tcPr>
            <w:tcW w:w="335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  <w:r w:rsidRPr="005602FC">
              <w:rPr>
                <w:color w:val="000000"/>
              </w:rPr>
              <w:t>4</w:t>
            </w:r>
          </w:p>
        </w:tc>
      </w:tr>
      <w:tr w:rsidR="007D7F26" w:rsidRPr="005602FC" w:rsidTr="005602FC">
        <w:trPr>
          <w:cantSplit/>
          <w:trHeight w:val="250"/>
        </w:trPr>
        <w:tc>
          <w:tcPr>
            <w:tcW w:w="264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  <w:r w:rsidRPr="005602FC">
              <w:rPr>
                <w:color w:val="000000"/>
              </w:rPr>
              <w:t>7</w:t>
            </w:r>
          </w:p>
        </w:tc>
        <w:tc>
          <w:tcPr>
            <w:tcW w:w="627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  <w:r w:rsidRPr="005602FC">
              <w:rPr>
                <w:color w:val="000000"/>
              </w:rPr>
              <w:t>Е4</w:t>
            </w:r>
            <w:r w:rsidR="00C526C7" w:rsidRPr="005602FC">
              <w:rPr>
                <w:color w:val="000000"/>
              </w:rPr>
              <w:t>–</w:t>
            </w:r>
            <w:r w:rsidRPr="005602FC">
              <w:rPr>
                <w:color w:val="000000"/>
              </w:rPr>
              <w:t>1</w:t>
            </w:r>
            <w:r w:rsidR="00C526C7" w:rsidRPr="005602FC">
              <w:rPr>
                <w:color w:val="000000"/>
              </w:rPr>
              <w:t>–4</w:t>
            </w:r>
            <w:r w:rsidRPr="005602FC">
              <w:rPr>
                <w:color w:val="000000"/>
              </w:rPr>
              <w:t>9</w:t>
            </w:r>
          </w:p>
        </w:tc>
        <w:tc>
          <w:tcPr>
            <w:tcW w:w="796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  <w:r w:rsidRPr="005602FC">
              <w:rPr>
                <w:color w:val="000000"/>
              </w:rPr>
              <w:t>Укладка бетона в плиту</w:t>
            </w:r>
          </w:p>
        </w:tc>
        <w:tc>
          <w:tcPr>
            <w:tcW w:w="362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376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424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308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424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748" w:type="pct"/>
            <w:gridSpan w:val="2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335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335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</w:p>
        </w:tc>
      </w:tr>
      <w:tr w:rsidR="007D7F26" w:rsidRPr="005602FC" w:rsidTr="005602FC">
        <w:trPr>
          <w:cantSplit/>
          <w:trHeight w:val="250"/>
        </w:trPr>
        <w:tc>
          <w:tcPr>
            <w:tcW w:w="264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627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  <w:r w:rsidRPr="005602FC">
              <w:rPr>
                <w:color w:val="000000"/>
              </w:rPr>
              <w:t>Т.2</w:t>
            </w:r>
          </w:p>
        </w:tc>
        <w:tc>
          <w:tcPr>
            <w:tcW w:w="796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  <w:r w:rsidRPr="005602FC">
              <w:rPr>
                <w:color w:val="000000"/>
              </w:rPr>
              <w:t>безбалочного перекрытия</w:t>
            </w:r>
          </w:p>
        </w:tc>
        <w:tc>
          <w:tcPr>
            <w:tcW w:w="362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376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424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308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424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748" w:type="pct"/>
            <w:gridSpan w:val="2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  <w:r w:rsidRPr="005602FC">
              <w:rPr>
                <w:color w:val="000000"/>
              </w:rPr>
              <w:t xml:space="preserve">Бетонщик </w:t>
            </w:r>
            <w:r w:rsidR="00C526C7" w:rsidRPr="005602FC">
              <w:rPr>
                <w:color w:val="000000"/>
              </w:rPr>
              <w:t>4 р.</w:t>
            </w:r>
            <w:r w:rsidRPr="005602FC">
              <w:rPr>
                <w:color w:val="000000"/>
              </w:rPr>
              <w:t>-</w:t>
            </w:r>
          </w:p>
        </w:tc>
        <w:tc>
          <w:tcPr>
            <w:tcW w:w="335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  <w:r w:rsidRPr="005602FC">
              <w:rPr>
                <w:color w:val="000000"/>
              </w:rPr>
              <w:t>3</w:t>
            </w:r>
          </w:p>
        </w:tc>
        <w:tc>
          <w:tcPr>
            <w:tcW w:w="335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</w:p>
        </w:tc>
      </w:tr>
      <w:tr w:rsidR="007D7F26" w:rsidRPr="005602FC" w:rsidTr="005602FC">
        <w:trPr>
          <w:cantSplit/>
          <w:trHeight w:val="250"/>
        </w:trPr>
        <w:tc>
          <w:tcPr>
            <w:tcW w:w="264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627" w:type="pct"/>
            <w:shd w:val="clear" w:color="auto" w:fill="auto"/>
          </w:tcPr>
          <w:p w:rsidR="007D7F26" w:rsidRPr="005602FC" w:rsidRDefault="00C526C7" w:rsidP="005602FC">
            <w:pPr>
              <w:spacing w:line="360" w:lineRule="auto"/>
              <w:jc w:val="both"/>
              <w:rPr>
                <w:color w:val="000000"/>
              </w:rPr>
            </w:pPr>
            <w:r w:rsidRPr="005602FC">
              <w:rPr>
                <w:color w:val="000000"/>
              </w:rPr>
              <w:t>п. 1</w:t>
            </w:r>
            <w:r w:rsidR="007D7F26" w:rsidRPr="005602FC">
              <w:rPr>
                <w:color w:val="000000"/>
              </w:rPr>
              <w:t>4</w:t>
            </w:r>
          </w:p>
        </w:tc>
        <w:tc>
          <w:tcPr>
            <w:tcW w:w="796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  <w:r w:rsidRPr="005602FC">
              <w:rPr>
                <w:color w:val="000000"/>
              </w:rPr>
              <w:t>до20</w:t>
            </w:r>
            <w:r w:rsidR="00C526C7" w:rsidRPr="005602FC">
              <w:rPr>
                <w:color w:val="000000"/>
              </w:rPr>
              <w:t> </w:t>
            </w:r>
            <w:r w:rsidRPr="005602FC">
              <w:rPr>
                <w:color w:val="000000"/>
              </w:rPr>
              <w:t>м</w:t>
            </w:r>
            <w:r w:rsidRPr="005602FC">
              <w:rPr>
                <w:color w:val="000000"/>
                <w:vertAlign w:val="superscript"/>
              </w:rPr>
              <w:t>3</w:t>
            </w:r>
            <w:r w:rsidRPr="005602FC">
              <w:rPr>
                <w:color w:val="000000"/>
              </w:rPr>
              <w:t>,</w:t>
            </w:r>
            <w:r w:rsidR="00C526C7" w:rsidRPr="005602FC">
              <w:rPr>
                <w:color w:val="000000"/>
              </w:rPr>
              <w:t xml:space="preserve"> </w:t>
            </w:r>
            <w:r w:rsidRPr="005602FC">
              <w:rPr>
                <w:color w:val="000000"/>
              </w:rPr>
              <w:t>м3</w:t>
            </w:r>
          </w:p>
        </w:tc>
        <w:tc>
          <w:tcPr>
            <w:tcW w:w="362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  <w:r w:rsidRPr="005602FC">
              <w:rPr>
                <w:color w:val="000000"/>
              </w:rPr>
              <w:t>86,5</w:t>
            </w:r>
          </w:p>
        </w:tc>
        <w:tc>
          <w:tcPr>
            <w:tcW w:w="376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  <w:r w:rsidRPr="005602FC">
              <w:rPr>
                <w:color w:val="000000"/>
              </w:rPr>
              <w:t>0,69</w:t>
            </w:r>
          </w:p>
        </w:tc>
        <w:tc>
          <w:tcPr>
            <w:tcW w:w="424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  <w:r w:rsidRPr="005602FC">
              <w:rPr>
                <w:color w:val="000000"/>
              </w:rPr>
              <w:t>69,7</w:t>
            </w:r>
          </w:p>
        </w:tc>
        <w:tc>
          <w:tcPr>
            <w:tcW w:w="308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  <w:r w:rsidRPr="005602FC">
              <w:rPr>
                <w:color w:val="000000"/>
              </w:rPr>
              <w:t>0</w:t>
            </w:r>
            <w:r w:rsidR="00C526C7" w:rsidRPr="005602FC">
              <w:rPr>
                <w:color w:val="000000"/>
              </w:rPr>
              <w:t>–4</w:t>
            </w:r>
            <w:r w:rsidRPr="005602FC">
              <w:rPr>
                <w:color w:val="000000"/>
              </w:rPr>
              <w:t>9,3</w:t>
            </w:r>
          </w:p>
        </w:tc>
        <w:tc>
          <w:tcPr>
            <w:tcW w:w="424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  <w:r w:rsidRPr="005602FC">
              <w:rPr>
                <w:color w:val="000000"/>
              </w:rPr>
              <w:t>42,64</w:t>
            </w:r>
          </w:p>
        </w:tc>
        <w:tc>
          <w:tcPr>
            <w:tcW w:w="748" w:type="pct"/>
            <w:gridSpan w:val="2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  <w:r w:rsidRPr="005602FC">
              <w:rPr>
                <w:color w:val="000000"/>
              </w:rPr>
              <w:t xml:space="preserve">Бетонщик </w:t>
            </w:r>
            <w:r w:rsidR="00C526C7" w:rsidRPr="005602FC">
              <w:rPr>
                <w:color w:val="000000"/>
              </w:rPr>
              <w:t>2 р.</w:t>
            </w:r>
            <w:r w:rsidRPr="005602FC">
              <w:rPr>
                <w:color w:val="000000"/>
              </w:rPr>
              <w:t>-</w:t>
            </w:r>
          </w:p>
        </w:tc>
        <w:tc>
          <w:tcPr>
            <w:tcW w:w="335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  <w:r w:rsidRPr="005602FC">
              <w:rPr>
                <w:color w:val="000000"/>
              </w:rPr>
              <w:t>1</w:t>
            </w:r>
          </w:p>
        </w:tc>
        <w:tc>
          <w:tcPr>
            <w:tcW w:w="335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  <w:r w:rsidRPr="005602FC">
              <w:rPr>
                <w:color w:val="000000"/>
              </w:rPr>
              <w:t>9</w:t>
            </w:r>
          </w:p>
        </w:tc>
      </w:tr>
      <w:tr w:rsidR="007D7F26" w:rsidRPr="005602FC" w:rsidTr="005602FC">
        <w:trPr>
          <w:cantSplit/>
          <w:trHeight w:val="250"/>
        </w:trPr>
        <w:tc>
          <w:tcPr>
            <w:tcW w:w="264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  <w:r w:rsidRPr="005602FC">
              <w:rPr>
                <w:color w:val="000000"/>
              </w:rPr>
              <w:t>8</w:t>
            </w:r>
          </w:p>
        </w:tc>
        <w:tc>
          <w:tcPr>
            <w:tcW w:w="627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  <w:r w:rsidRPr="005602FC">
              <w:rPr>
                <w:color w:val="000000"/>
              </w:rPr>
              <w:t>Е4</w:t>
            </w:r>
            <w:r w:rsidR="00C526C7" w:rsidRPr="005602FC">
              <w:rPr>
                <w:color w:val="000000"/>
              </w:rPr>
              <w:t>–1–5</w:t>
            </w:r>
            <w:r w:rsidRPr="005602FC">
              <w:rPr>
                <w:color w:val="000000"/>
              </w:rPr>
              <w:t>4</w:t>
            </w:r>
          </w:p>
        </w:tc>
        <w:tc>
          <w:tcPr>
            <w:tcW w:w="796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  <w:r w:rsidRPr="005602FC">
              <w:rPr>
                <w:color w:val="000000"/>
              </w:rPr>
              <w:t>Покрытие бетонной</w:t>
            </w:r>
          </w:p>
        </w:tc>
        <w:tc>
          <w:tcPr>
            <w:tcW w:w="362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376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424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308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424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748" w:type="pct"/>
            <w:gridSpan w:val="2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335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335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</w:p>
        </w:tc>
      </w:tr>
      <w:tr w:rsidR="007D7F26" w:rsidRPr="005602FC" w:rsidTr="005602FC">
        <w:trPr>
          <w:cantSplit/>
          <w:trHeight w:val="250"/>
        </w:trPr>
        <w:tc>
          <w:tcPr>
            <w:tcW w:w="264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627" w:type="pct"/>
            <w:shd w:val="clear" w:color="auto" w:fill="auto"/>
          </w:tcPr>
          <w:p w:rsidR="007D7F26" w:rsidRPr="005602FC" w:rsidRDefault="00C526C7" w:rsidP="005602FC">
            <w:pPr>
              <w:spacing w:line="360" w:lineRule="auto"/>
              <w:jc w:val="both"/>
              <w:rPr>
                <w:color w:val="000000"/>
              </w:rPr>
            </w:pPr>
            <w:r w:rsidRPr="005602FC">
              <w:rPr>
                <w:color w:val="000000"/>
              </w:rPr>
              <w:t>п. 1</w:t>
            </w:r>
            <w:r w:rsidR="007D7F26" w:rsidRPr="005602FC">
              <w:rPr>
                <w:color w:val="000000"/>
              </w:rPr>
              <w:t>1</w:t>
            </w:r>
          </w:p>
        </w:tc>
        <w:tc>
          <w:tcPr>
            <w:tcW w:w="796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  <w:r w:rsidRPr="005602FC">
              <w:rPr>
                <w:color w:val="000000"/>
              </w:rPr>
              <w:t>поверхности опилками</w:t>
            </w:r>
            <w:r w:rsidR="00C526C7" w:rsidRPr="005602FC">
              <w:rPr>
                <w:color w:val="000000"/>
              </w:rPr>
              <w:t>, м</w:t>
            </w:r>
            <w:r w:rsidRPr="005602FC">
              <w:rPr>
                <w:color w:val="000000"/>
              </w:rPr>
              <w:t>3</w:t>
            </w:r>
          </w:p>
        </w:tc>
        <w:tc>
          <w:tcPr>
            <w:tcW w:w="362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  <w:r w:rsidRPr="005602FC">
              <w:rPr>
                <w:color w:val="000000"/>
              </w:rPr>
              <w:t>21,65</w:t>
            </w:r>
          </w:p>
        </w:tc>
        <w:tc>
          <w:tcPr>
            <w:tcW w:w="376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  <w:r w:rsidRPr="005602FC">
              <w:rPr>
                <w:color w:val="000000"/>
              </w:rPr>
              <w:t>0,27</w:t>
            </w:r>
          </w:p>
        </w:tc>
        <w:tc>
          <w:tcPr>
            <w:tcW w:w="424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  <w:r w:rsidRPr="005602FC">
              <w:rPr>
                <w:color w:val="000000"/>
              </w:rPr>
              <w:t>5,84</w:t>
            </w:r>
          </w:p>
        </w:tc>
        <w:tc>
          <w:tcPr>
            <w:tcW w:w="308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  <w:r w:rsidRPr="005602FC">
              <w:rPr>
                <w:color w:val="000000"/>
              </w:rPr>
              <w:t>0</w:t>
            </w:r>
            <w:r w:rsidR="00C526C7" w:rsidRPr="005602FC">
              <w:rPr>
                <w:color w:val="000000"/>
              </w:rPr>
              <w:t>–1</w:t>
            </w:r>
            <w:r w:rsidRPr="005602FC">
              <w:rPr>
                <w:color w:val="000000"/>
              </w:rPr>
              <w:t>7,3</w:t>
            </w:r>
          </w:p>
        </w:tc>
        <w:tc>
          <w:tcPr>
            <w:tcW w:w="424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  <w:r w:rsidRPr="005602FC">
              <w:rPr>
                <w:color w:val="000000"/>
              </w:rPr>
              <w:t>3,75</w:t>
            </w:r>
          </w:p>
        </w:tc>
        <w:tc>
          <w:tcPr>
            <w:tcW w:w="748" w:type="pct"/>
            <w:gridSpan w:val="2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  <w:r w:rsidRPr="005602FC">
              <w:rPr>
                <w:color w:val="000000"/>
              </w:rPr>
              <w:t xml:space="preserve">Бетонщик </w:t>
            </w:r>
            <w:r w:rsidR="00C526C7" w:rsidRPr="005602FC">
              <w:rPr>
                <w:color w:val="000000"/>
              </w:rPr>
              <w:t>2 р.</w:t>
            </w:r>
            <w:r w:rsidRPr="005602FC">
              <w:rPr>
                <w:color w:val="000000"/>
              </w:rPr>
              <w:t>-</w:t>
            </w:r>
          </w:p>
        </w:tc>
        <w:tc>
          <w:tcPr>
            <w:tcW w:w="335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  <w:r w:rsidRPr="005602FC">
              <w:rPr>
                <w:color w:val="000000"/>
              </w:rPr>
              <w:t>1</w:t>
            </w:r>
          </w:p>
        </w:tc>
        <w:tc>
          <w:tcPr>
            <w:tcW w:w="335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  <w:r w:rsidRPr="005602FC">
              <w:rPr>
                <w:color w:val="000000"/>
              </w:rPr>
              <w:t>1</w:t>
            </w:r>
          </w:p>
        </w:tc>
      </w:tr>
      <w:tr w:rsidR="007D7F26" w:rsidRPr="005602FC" w:rsidTr="005602FC">
        <w:trPr>
          <w:cantSplit/>
          <w:trHeight w:val="250"/>
        </w:trPr>
        <w:tc>
          <w:tcPr>
            <w:tcW w:w="264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  <w:r w:rsidRPr="005602FC">
              <w:rPr>
                <w:color w:val="000000"/>
              </w:rPr>
              <w:t>9</w:t>
            </w:r>
          </w:p>
        </w:tc>
        <w:tc>
          <w:tcPr>
            <w:tcW w:w="627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  <w:r w:rsidRPr="005602FC">
              <w:rPr>
                <w:color w:val="000000"/>
              </w:rPr>
              <w:t>Е4</w:t>
            </w:r>
            <w:r w:rsidR="00C526C7" w:rsidRPr="005602FC">
              <w:rPr>
                <w:color w:val="000000"/>
              </w:rPr>
              <w:t>–1–5</w:t>
            </w:r>
            <w:r w:rsidRPr="005602FC">
              <w:rPr>
                <w:color w:val="000000"/>
              </w:rPr>
              <w:t>4</w:t>
            </w:r>
          </w:p>
        </w:tc>
        <w:tc>
          <w:tcPr>
            <w:tcW w:w="796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  <w:r w:rsidRPr="005602FC">
              <w:rPr>
                <w:color w:val="000000"/>
              </w:rPr>
              <w:t>Поливка бетонной поверх-</w:t>
            </w:r>
          </w:p>
        </w:tc>
        <w:tc>
          <w:tcPr>
            <w:tcW w:w="362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376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424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308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424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748" w:type="pct"/>
            <w:gridSpan w:val="2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335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335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</w:p>
        </w:tc>
      </w:tr>
      <w:tr w:rsidR="007D7F26" w:rsidRPr="005602FC" w:rsidTr="005602FC">
        <w:trPr>
          <w:cantSplit/>
          <w:trHeight w:val="250"/>
        </w:trPr>
        <w:tc>
          <w:tcPr>
            <w:tcW w:w="264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627" w:type="pct"/>
            <w:shd w:val="clear" w:color="auto" w:fill="auto"/>
          </w:tcPr>
          <w:p w:rsidR="007D7F26" w:rsidRPr="005602FC" w:rsidRDefault="00C526C7" w:rsidP="005602FC">
            <w:pPr>
              <w:spacing w:line="360" w:lineRule="auto"/>
              <w:jc w:val="both"/>
              <w:rPr>
                <w:color w:val="000000"/>
              </w:rPr>
            </w:pPr>
            <w:r w:rsidRPr="005602FC">
              <w:rPr>
                <w:color w:val="000000"/>
              </w:rPr>
              <w:t>П. 9</w:t>
            </w:r>
          </w:p>
        </w:tc>
        <w:tc>
          <w:tcPr>
            <w:tcW w:w="796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  <w:r w:rsidRPr="005602FC">
              <w:rPr>
                <w:color w:val="000000"/>
              </w:rPr>
              <w:t>ности водой за 1 раз из</w:t>
            </w:r>
          </w:p>
        </w:tc>
        <w:tc>
          <w:tcPr>
            <w:tcW w:w="362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376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424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308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424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748" w:type="pct"/>
            <w:gridSpan w:val="2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335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335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</w:p>
        </w:tc>
      </w:tr>
      <w:tr w:rsidR="007D7F26" w:rsidRPr="005602FC" w:rsidTr="005602FC">
        <w:trPr>
          <w:cantSplit/>
          <w:trHeight w:val="264"/>
        </w:trPr>
        <w:tc>
          <w:tcPr>
            <w:tcW w:w="264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627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796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  <w:r w:rsidRPr="005602FC">
              <w:rPr>
                <w:color w:val="000000"/>
              </w:rPr>
              <w:t>брандспойта,</w:t>
            </w:r>
            <w:r w:rsidR="00C526C7" w:rsidRPr="005602FC">
              <w:rPr>
                <w:color w:val="000000"/>
              </w:rPr>
              <w:t xml:space="preserve"> </w:t>
            </w:r>
            <w:r w:rsidRPr="005602FC">
              <w:rPr>
                <w:color w:val="000000"/>
              </w:rPr>
              <w:t>100м2</w:t>
            </w:r>
          </w:p>
        </w:tc>
        <w:tc>
          <w:tcPr>
            <w:tcW w:w="362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  <w:r w:rsidRPr="005602FC">
              <w:rPr>
                <w:color w:val="000000"/>
              </w:rPr>
              <w:t>4,3</w:t>
            </w:r>
          </w:p>
        </w:tc>
        <w:tc>
          <w:tcPr>
            <w:tcW w:w="376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  <w:r w:rsidRPr="005602FC">
              <w:rPr>
                <w:color w:val="000000"/>
              </w:rPr>
              <w:t>0,14</w:t>
            </w:r>
          </w:p>
        </w:tc>
        <w:tc>
          <w:tcPr>
            <w:tcW w:w="424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  <w:r w:rsidRPr="005602FC">
              <w:rPr>
                <w:color w:val="000000"/>
              </w:rPr>
              <w:t>0,60</w:t>
            </w:r>
          </w:p>
        </w:tc>
        <w:tc>
          <w:tcPr>
            <w:tcW w:w="308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  <w:r w:rsidRPr="005602FC">
              <w:rPr>
                <w:color w:val="000000"/>
              </w:rPr>
              <w:t>0</w:t>
            </w:r>
            <w:r w:rsidR="00C526C7" w:rsidRPr="005602FC">
              <w:rPr>
                <w:color w:val="000000"/>
              </w:rPr>
              <w:t>–0</w:t>
            </w:r>
            <w:r w:rsidRPr="005602FC">
              <w:rPr>
                <w:color w:val="000000"/>
              </w:rPr>
              <w:t>9</w:t>
            </w:r>
          </w:p>
        </w:tc>
        <w:tc>
          <w:tcPr>
            <w:tcW w:w="424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  <w:r w:rsidRPr="005602FC">
              <w:rPr>
                <w:color w:val="000000"/>
              </w:rPr>
              <w:t>0,39</w:t>
            </w:r>
          </w:p>
        </w:tc>
        <w:tc>
          <w:tcPr>
            <w:tcW w:w="748" w:type="pct"/>
            <w:gridSpan w:val="2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  <w:r w:rsidRPr="005602FC">
              <w:rPr>
                <w:color w:val="000000"/>
              </w:rPr>
              <w:t xml:space="preserve">Бетонщик </w:t>
            </w:r>
            <w:r w:rsidR="00C526C7" w:rsidRPr="005602FC">
              <w:rPr>
                <w:color w:val="000000"/>
              </w:rPr>
              <w:t>2 р.</w:t>
            </w:r>
            <w:r w:rsidRPr="005602FC">
              <w:rPr>
                <w:color w:val="000000"/>
              </w:rPr>
              <w:t>-</w:t>
            </w:r>
          </w:p>
        </w:tc>
        <w:tc>
          <w:tcPr>
            <w:tcW w:w="335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  <w:r w:rsidRPr="005602FC">
              <w:rPr>
                <w:color w:val="000000"/>
              </w:rPr>
              <w:t>1</w:t>
            </w:r>
          </w:p>
        </w:tc>
        <w:tc>
          <w:tcPr>
            <w:tcW w:w="335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  <w:r w:rsidRPr="005602FC">
              <w:rPr>
                <w:color w:val="000000"/>
              </w:rPr>
              <w:t>1</w:t>
            </w:r>
          </w:p>
        </w:tc>
      </w:tr>
    </w:tbl>
    <w:p w:rsidR="00A24558" w:rsidRDefault="00A24558" w:rsidP="00C526C7">
      <w:pPr>
        <w:spacing w:line="360" w:lineRule="auto"/>
        <w:ind w:firstLine="709"/>
        <w:jc w:val="both"/>
        <w:rPr>
          <w:b/>
          <w:color w:val="000000"/>
          <w:sz w:val="28"/>
        </w:rPr>
      </w:pPr>
    </w:p>
    <w:p w:rsidR="00A24558" w:rsidRDefault="00A24558" w:rsidP="00C526C7">
      <w:pPr>
        <w:spacing w:line="360" w:lineRule="auto"/>
        <w:ind w:firstLine="709"/>
        <w:jc w:val="both"/>
        <w:rPr>
          <w:b/>
          <w:color w:val="000000"/>
          <w:sz w:val="28"/>
        </w:rPr>
      </w:pPr>
    </w:p>
    <w:p w:rsidR="007D7F26" w:rsidRPr="00C526C7" w:rsidRDefault="00A24558" w:rsidP="00C526C7">
      <w:pPr>
        <w:spacing w:line="360" w:lineRule="auto"/>
        <w:ind w:firstLine="709"/>
        <w:jc w:val="both"/>
        <w:rPr>
          <w:b/>
          <w:color w:val="000000"/>
          <w:sz w:val="28"/>
        </w:rPr>
      </w:pPr>
      <w:r>
        <w:rPr>
          <w:b/>
          <w:color w:val="000000"/>
          <w:sz w:val="28"/>
        </w:rPr>
        <w:br w:type="page"/>
        <w:t>Выбор монтажного крана</w:t>
      </w:r>
    </w:p>
    <w:p w:rsidR="00A24558" w:rsidRDefault="00A24558" w:rsidP="00C526C7">
      <w:pPr>
        <w:spacing w:line="360" w:lineRule="auto"/>
        <w:ind w:firstLine="709"/>
        <w:jc w:val="both"/>
        <w:rPr>
          <w:color w:val="000000"/>
          <w:sz w:val="28"/>
        </w:rPr>
      </w:pPr>
    </w:p>
    <w:p w:rsidR="007D7F26" w:rsidRPr="00C526C7" w:rsidRDefault="007D7F26" w:rsidP="00C526C7">
      <w:pPr>
        <w:spacing w:line="360" w:lineRule="auto"/>
        <w:ind w:firstLine="709"/>
        <w:jc w:val="both"/>
        <w:rPr>
          <w:color w:val="000000"/>
          <w:sz w:val="28"/>
        </w:rPr>
      </w:pPr>
      <w:r w:rsidRPr="00C526C7">
        <w:rPr>
          <w:color w:val="000000"/>
          <w:sz w:val="28"/>
        </w:rPr>
        <w:t>Основными требуемыми параметрами, по которым выбирается монтажный кран, являются:</w:t>
      </w:r>
    </w:p>
    <w:p w:rsidR="007D7F26" w:rsidRPr="00C526C7" w:rsidRDefault="007D7F26" w:rsidP="00C526C7">
      <w:pPr>
        <w:spacing w:line="360" w:lineRule="auto"/>
        <w:ind w:firstLine="709"/>
        <w:jc w:val="both"/>
        <w:rPr>
          <w:color w:val="000000"/>
          <w:sz w:val="28"/>
        </w:rPr>
      </w:pPr>
      <w:r w:rsidRPr="00C526C7">
        <w:rPr>
          <w:color w:val="000000"/>
          <w:sz w:val="28"/>
        </w:rPr>
        <w:t xml:space="preserve">а) минимально допустимая длина стрелы </w:t>
      </w:r>
      <w:r w:rsidRPr="00C526C7">
        <w:rPr>
          <w:i/>
          <w:color w:val="000000"/>
          <w:sz w:val="28"/>
        </w:rPr>
        <w:t>l</w:t>
      </w:r>
      <w:r w:rsidRPr="00C526C7">
        <w:rPr>
          <w:color w:val="000000"/>
          <w:sz w:val="28"/>
          <w:vertAlign w:val="subscript"/>
        </w:rPr>
        <w:t>min</w:t>
      </w:r>
      <w:r w:rsidRPr="00C526C7">
        <w:rPr>
          <w:color w:val="000000"/>
          <w:sz w:val="28"/>
        </w:rPr>
        <w:t>;</w:t>
      </w:r>
    </w:p>
    <w:p w:rsidR="007D7F26" w:rsidRPr="00C526C7" w:rsidRDefault="007D7F26" w:rsidP="00C526C7">
      <w:pPr>
        <w:spacing w:line="360" w:lineRule="auto"/>
        <w:ind w:firstLine="709"/>
        <w:jc w:val="both"/>
        <w:rPr>
          <w:color w:val="000000"/>
          <w:sz w:val="28"/>
        </w:rPr>
      </w:pPr>
      <w:r w:rsidRPr="00C526C7">
        <w:rPr>
          <w:color w:val="000000"/>
          <w:sz w:val="28"/>
        </w:rPr>
        <w:t xml:space="preserve">б) требуемый расчётный вылет крюка </w:t>
      </w:r>
      <w:r w:rsidRPr="00C526C7">
        <w:rPr>
          <w:i/>
          <w:color w:val="000000"/>
          <w:sz w:val="28"/>
        </w:rPr>
        <w:t>l</w:t>
      </w:r>
      <w:r w:rsidRPr="00C526C7">
        <w:rPr>
          <w:color w:val="000000"/>
          <w:sz w:val="28"/>
          <w:vertAlign w:val="subscript"/>
        </w:rPr>
        <w:t>кр</w:t>
      </w:r>
      <w:r w:rsidRPr="00C526C7">
        <w:rPr>
          <w:color w:val="000000"/>
          <w:sz w:val="28"/>
          <w:vertAlign w:val="superscript"/>
        </w:rPr>
        <w:t>тр</w:t>
      </w:r>
      <w:r w:rsidRPr="00C526C7">
        <w:rPr>
          <w:color w:val="000000"/>
          <w:sz w:val="28"/>
        </w:rPr>
        <w:t>;</w:t>
      </w:r>
    </w:p>
    <w:p w:rsidR="007D7F26" w:rsidRPr="00C526C7" w:rsidRDefault="007D7F26" w:rsidP="00C526C7">
      <w:pPr>
        <w:spacing w:line="360" w:lineRule="auto"/>
        <w:ind w:firstLine="709"/>
        <w:jc w:val="both"/>
        <w:rPr>
          <w:color w:val="000000"/>
          <w:sz w:val="28"/>
        </w:rPr>
      </w:pPr>
      <w:r w:rsidRPr="00C526C7">
        <w:rPr>
          <w:color w:val="000000"/>
          <w:sz w:val="28"/>
        </w:rPr>
        <w:t>в) требуемая высота подъёма H</w:t>
      </w:r>
      <w:r w:rsidRPr="00C526C7">
        <w:rPr>
          <w:color w:val="000000"/>
          <w:sz w:val="28"/>
          <w:vertAlign w:val="subscript"/>
        </w:rPr>
        <w:t>к</w:t>
      </w:r>
      <w:r w:rsidRPr="00C526C7">
        <w:rPr>
          <w:color w:val="000000"/>
          <w:sz w:val="28"/>
          <w:vertAlign w:val="superscript"/>
        </w:rPr>
        <w:t>тр</w:t>
      </w:r>
      <w:r w:rsidRPr="00C526C7">
        <w:rPr>
          <w:color w:val="000000"/>
          <w:sz w:val="28"/>
        </w:rPr>
        <w:t>;</w:t>
      </w:r>
    </w:p>
    <w:p w:rsidR="007D7F26" w:rsidRPr="00C526C7" w:rsidRDefault="007D7F26" w:rsidP="00C526C7">
      <w:pPr>
        <w:spacing w:line="360" w:lineRule="auto"/>
        <w:ind w:firstLine="709"/>
        <w:jc w:val="both"/>
        <w:rPr>
          <w:color w:val="000000"/>
          <w:sz w:val="28"/>
        </w:rPr>
      </w:pPr>
      <w:r w:rsidRPr="00C526C7">
        <w:rPr>
          <w:color w:val="000000"/>
          <w:sz w:val="28"/>
        </w:rPr>
        <w:t>г) требуемая грузоподъемность Q</w:t>
      </w:r>
      <w:r w:rsidRPr="00C526C7">
        <w:rPr>
          <w:color w:val="000000"/>
          <w:sz w:val="28"/>
          <w:vertAlign w:val="subscript"/>
        </w:rPr>
        <w:t>тр</w:t>
      </w:r>
      <w:r w:rsidRPr="00C526C7">
        <w:rPr>
          <w:color w:val="000000"/>
          <w:sz w:val="28"/>
        </w:rPr>
        <w:t>=.</w:t>
      </w:r>
    </w:p>
    <w:p w:rsidR="007D7F26" w:rsidRPr="00C526C7" w:rsidRDefault="007D7F26" w:rsidP="00C526C7">
      <w:pPr>
        <w:spacing w:line="360" w:lineRule="auto"/>
        <w:ind w:firstLine="709"/>
        <w:jc w:val="both"/>
        <w:rPr>
          <w:color w:val="000000"/>
          <w:sz w:val="28"/>
        </w:rPr>
      </w:pPr>
      <w:r w:rsidRPr="00C526C7">
        <w:rPr>
          <w:color w:val="000000"/>
          <w:sz w:val="28"/>
        </w:rPr>
        <w:t>1) Требуемая длина стрелы</w:t>
      </w:r>
      <w:r w:rsidR="00C526C7">
        <w:rPr>
          <w:color w:val="000000"/>
          <w:sz w:val="28"/>
        </w:rPr>
        <w:t xml:space="preserve">: </w:t>
      </w:r>
      <w:r w:rsidRPr="00C526C7">
        <w:rPr>
          <w:color w:val="000000"/>
          <w:sz w:val="28"/>
          <w:lang w:val="en-US"/>
        </w:rPr>
        <w:t>L</w:t>
      </w:r>
      <w:r w:rsidRPr="00C526C7">
        <w:rPr>
          <w:color w:val="000000"/>
          <w:sz w:val="28"/>
          <w:vertAlign w:val="subscript"/>
          <w:lang w:val="en-US"/>
        </w:rPr>
        <w:t>min</w:t>
      </w:r>
      <w:r w:rsidRPr="00C526C7">
        <w:rPr>
          <w:color w:val="000000"/>
          <w:sz w:val="28"/>
        </w:rPr>
        <w:t>=22,5</w:t>
      </w:r>
      <w:r w:rsidR="00C526C7">
        <w:rPr>
          <w:color w:val="000000"/>
          <w:sz w:val="28"/>
        </w:rPr>
        <w:t> </w:t>
      </w:r>
      <w:r w:rsidR="00C526C7" w:rsidRPr="00C526C7">
        <w:rPr>
          <w:color w:val="000000"/>
          <w:sz w:val="28"/>
        </w:rPr>
        <w:t>м</w:t>
      </w:r>
      <w:r w:rsidRPr="00C526C7">
        <w:rPr>
          <w:color w:val="000000"/>
          <w:sz w:val="28"/>
        </w:rPr>
        <w:t>;</w:t>
      </w:r>
    </w:p>
    <w:p w:rsidR="00C526C7" w:rsidRDefault="007D7F26" w:rsidP="00C526C7">
      <w:pPr>
        <w:spacing w:line="360" w:lineRule="auto"/>
        <w:ind w:firstLine="709"/>
        <w:jc w:val="both"/>
        <w:rPr>
          <w:color w:val="000000"/>
          <w:sz w:val="28"/>
        </w:rPr>
      </w:pPr>
      <w:r w:rsidRPr="00C526C7">
        <w:rPr>
          <w:color w:val="000000"/>
          <w:sz w:val="28"/>
        </w:rPr>
        <w:t>2) Высота подъема крюка:</w:t>
      </w:r>
    </w:p>
    <w:p w:rsidR="00A24558" w:rsidRDefault="00A24558" w:rsidP="00C526C7">
      <w:pPr>
        <w:spacing w:line="360" w:lineRule="auto"/>
        <w:ind w:firstLine="709"/>
        <w:jc w:val="both"/>
        <w:rPr>
          <w:color w:val="000000"/>
          <w:sz w:val="28"/>
        </w:rPr>
      </w:pPr>
    </w:p>
    <w:p w:rsidR="007D7F26" w:rsidRPr="00C526C7" w:rsidRDefault="007D7F26" w:rsidP="00C526C7">
      <w:pPr>
        <w:spacing w:line="360" w:lineRule="auto"/>
        <w:ind w:firstLine="709"/>
        <w:jc w:val="both"/>
        <w:rPr>
          <w:color w:val="000000"/>
          <w:sz w:val="28"/>
        </w:rPr>
      </w:pPr>
      <w:r w:rsidRPr="00C526C7">
        <w:rPr>
          <w:color w:val="000000"/>
          <w:sz w:val="28"/>
        </w:rPr>
        <w:t>H = h</w:t>
      </w:r>
      <w:r w:rsidRPr="00C526C7">
        <w:rPr>
          <w:color w:val="000000"/>
          <w:sz w:val="28"/>
          <w:vertAlign w:val="subscript"/>
        </w:rPr>
        <w:t>0</w:t>
      </w:r>
      <w:r w:rsidRPr="00C526C7">
        <w:rPr>
          <w:color w:val="000000"/>
          <w:sz w:val="28"/>
        </w:rPr>
        <w:t xml:space="preserve"> + h</w:t>
      </w:r>
      <w:r w:rsidRPr="00C526C7">
        <w:rPr>
          <w:color w:val="000000"/>
          <w:sz w:val="28"/>
          <w:vertAlign w:val="subscript"/>
        </w:rPr>
        <w:t>з</w:t>
      </w:r>
      <w:r w:rsidRPr="00C526C7">
        <w:rPr>
          <w:color w:val="000000"/>
          <w:sz w:val="28"/>
        </w:rPr>
        <w:t xml:space="preserve"> + h</w:t>
      </w:r>
      <w:r w:rsidRPr="00C526C7">
        <w:rPr>
          <w:color w:val="000000"/>
          <w:sz w:val="28"/>
          <w:vertAlign w:val="subscript"/>
        </w:rPr>
        <w:t>э</w:t>
      </w:r>
      <w:r w:rsidRPr="00C526C7">
        <w:rPr>
          <w:color w:val="000000"/>
          <w:sz w:val="28"/>
        </w:rPr>
        <w:t xml:space="preserve"> + h</w:t>
      </w:r>
      <w:r w:rsidRPr="00C526C7">
        <w:rPr>
          <w:color w:val="000000"/>
          <w:sz w:val="28"/>
          <w:vertAlign w:val="subscript"/>
        </w:rPr>
        <w:t>с</w:t>
      </w:r>
      <w:r w:rsidRPr="00C526C7">
        <w:rPr>
          <w:color w:val="000000"/>
          <w:sz w:val="28"/>
        </w:rPr>
        <w:t xml:space="preserve"> = 55,7+0,5+2+1,5=59,7</w:t>
      </w:r>
      <w:r w:rsidR="00C526C7">
        <w:rPr>
          <w:color w:val="000000"/>
          <w:sz w:val="28"/>
        </w:rPr>
        <w:t> </w:t>
      </w:r>
      <w:r w:rsidR="00C526C7" w:rsidRPr="00C526C7">
        <w:rPr>
          <w:color w:val="000000"/>
          <w:sz w:val="28"/>
        </w:rPr>
        <w:t>м</w:t>
      </w:r>
      <w:r w:rsidRPr="00C526C7">
        <w:rPr>
          <w:color w:val="000000"/>
          <w:sz w:val="28"/>
        </w:rPr>
        <w:t>, где</w:t>
      </w:r>
    </w:p>
    <w:p w:rsidR="00A24558" w:rsidRDefault="00A24558" w:rsidP="00C526C7">
      <w:pPr>
        <w:spacing w:line="360" w:lineRule="auto"/>
        <w:ind w:firstLine="709"/>
        <w:jc w:val="both"/>
        <w:rPr>
          <w:color w:val="000000"/>
          <w:sz w:val="28"/>
        </w:rPr>
      </w:pPr>
    </w:p>
    <w:p w:rsidR="007D7F26" w:rsidRPr="00C526C7" w:rsidRDefault="007D7F26" w:rsidP="00C526C7">
      <w:pPr>
        <w:spacing w:line="360" w:lineRule="auto"/>
        <w:ind w:firstLine="709"/>
        <w:jc w:val="both"/>
        <w:rPr>
          <w:color w:val="000000"/>
          <w:sz w:val="28"/>
        </w:rPr>
      </w:pPr>
      <w:r w:rsidRPr="00C526C7">
        <w:rPr>
          <w:color w:val="000000"/>
          <w:sz w:val="28"/>
        </w:rPr>
        <w:t>h</w:t>
      </w:r>
      <w:r w:rsidRPr="00C526C7">
        <w:rPr>
          <w:color w:val="000000"/>
          <w:sz w:val="28"/>
          <w:vertAlign w:val="subscript"/>
        </w:rPr>
        <w:t>0</w:t>
      </w:r>
      <w:r w:rsidRPr="00C526C7">
        <w:rPr>
          <w:color w:val="000000"/>
          <w:sz w:val="28"/>
        </w:rPr>
        <w:t xml:space="preserve"> – расстояние от уровня стоянки крана до верха конструкции;</w:t>
      </w:r>
    </w:p>
    <w:p w:rsidR="007D7F26" w:rsidRPr="00C526C7" w:rsidRDefault="007D7F26" w:rsidP="00C526C7">
      <w:pPr>
        <w:spacing w:line="360" w:lineRule="auto"/>
        <w:ind w:firstLine="709"/>
        <w:jc w:val="both"/>
        <w:rPr>
          <w:color w:val="000000"/>
          <w:sz w:val="28"/>
        </w:rPr>
      </w:pPr>
      <w:r w:rsidRPr="00C526C7">
        <w:rPr>
          <w:color w:val="000000"/>
          <w:sz w:val="28"/>
        </w:rPr>
        <w:t>h</w:t>
      </w:r>
      <w:r w:rsidRPr="00C526C7">
        <w:rPr>
          <w:color w:val="000000"/>
          <w:sz w:val="28"/>
          <w:vertAlign w:val="subscript"/>
        </w:rPr>
        <w:t>з</w:t>
      </w:r>
      <w:r w:rsidRPr="00C526C7">
        <w:rPr>
          <w:color w:val="000000"/>
          <w:sz w:val="28"/>
        </w:rPr>
        <w:t xml:space="preserve"> – требуемое по условию превышение (запас) нижних граней элемента</w:t>
      </w:r>
    </w:p>
    <w:p w:rsidR="007D7F26" w:rsidRPr="00C526C7" w:rsidRDefault="007D7F26" w:rsidP="00C526C7">
      <w:pPr>
        <w:spacing w:line="360" w:lineRule="auto"/>
        <w:ind w:firstLine="709"/>
        <w:jc w:val="both"/>
        <w:rPr>
          <w:color w:val="000000"/>
          <w:sz w:val="28"/>
        </w:rPr>
      </w:pPr>
      <w:r w:rsidRPr="00C526C7">
        <w:rPr>
          <w:color w:val="000000"/>
          <w:sz w:val="28"/>
        </w:rPr>
        <w:t>над опорными плоскостями;</w:t>
      </w:r>
    </w:p>
    <w:p w:rsidR="007D7F26" w:rsidRPr="00C526C7" w:rsidRDefault="007D7F26" w:rsidP="00C526C7">
      <w:pPr>
        <w:spacing w:line="360" w:lineRule="auto"/>
        <w:ind w:firstLine="709"/>
        <w:jc w:val="both"/>
        <w:rPr>
          <w:color w:val="000000"/>
          <w:sz w:val="28"/>
        </w:rPr>
      </w:pPr>
      <w:r w:rsidRPr="00C526C7">
        <w:rPr>
          <w:color w:val="000000"/>
          <w:sz w:val="28"/>
        </w:rPr>
        <w:t>h</w:t>
      </w:r>
      <w:r w:rsidRPr="00C526C7">
        <w:rPr>
          <w:color w:val="000000"/>
          <w:sz w:val="28"/>
          <w:vertAlign w:val="subscript"/>
        </w:rPr>
        <w:t>э</w:t>
      </w:r>
      <w:r w:rsidRPr="00C526C7">
        <w:rPr>
          <w:color w:val="000000"/>
          <w:sz w:val="28"/>
        </w:rPr>
        <w:t xml:space="preserve"> – высота поднимаемого краном элемента.</w:t>
      </w:r>
    </w:p>
    <w:p w:rsidR="00C526C7" w:rsidRDefault="007D7F26" w:rsidP="00C526C7">
      <w:pPr>
        <w:spacing w:line="360" w:lineRule="auto"/>
        <w:ind w:firstLine="709"/>
        <w:jc w:val="both"/>
        <w:rPr>
          <w:color w:val="000000"/>
          <w:sz w:val="28"/>
        </w:rPr>
      </w:pPr>
      <w:r w:rsidRPr="00C526C7">
        <w:rPr>
          <w:color w:val="000000"/>
          <w:sz w:val="28"/>
        </w:rPr>
        <w:t>3) Требуемая грузоподъёмность составит:</w:t>
      </w:r>
    </w:p>
    <w:p w:rsidR="007D7F26" w:rsidRPr="00C526C7" w:rsidRDefault="007D7F26" w:rsidP="00C526C7">
      <w:pPr>
        <w:spacing w:line="360" w:lineRule="auto"/>
        <w:ind w:firstLine="709"/>
        <w:jc w:val="both"/>
        <w:rPr>
          <w:color w:val="000000"/>
          <w:sz w:val="28"/>
        </w:rPr>
      </w:pPr>
      <w:r w:rsidRPr="00C526C7">
        <w:rPr>
          <w:color w:val="000000"/>
          <w:sz w:val="28"/>
        </w:rPr>
        <w:t>Q</w:t>
      </w:r>
      <w:r w:rsidRPr="00C526C7">
        <w:rPr>
          <w:color w:val="000000"/>
          <w:sz w:val="28"/>
          <w:vertAlign w:val="superscript"/>
        </w:rPr>
        <w:t>тр</w:t>
      </w:r>
      <w:r w:rsidRPr="00C526C7">
        <w:rPr>
          <w:color w:val="000000"/>
          <w:sz w:val="28"/>
        </w:rPr>
        <w:t xml:space="preserve"> = Р</w:t>
      </w:r>
      <w:r w:rsidRPr="00C526C7">
        <w:rPr>
          <w:color w:val="000000"/>
          <w:sz w:val="28"/>
          <w:vertAlign w:val="subscript"/>
        </w:rPr>
        <w:t>э</w:t>
      </w:r>
      <w:r w:rsidRPr="00C526C7">
        <w:rPr>
          <w:color w:val="000000"/>
          <w:sz w:val="28"/>
        </w:rPr>
        <w:t xml:space="preserve"> + Р</w:t>
      </w:r>
      <w:r w:rsidRPr="00C526C7">
        <w:rPr>
          <w:color w:val="000000"/>
          <w:sz w:val="28"/>
          <w:vertAlign w:val="subscript"/>
        </w:rPr>
        <w:t>гп</w:t>
      </w:r>
      <w:r w:rsidRPr="00C526C7">
        <w:rPr>
          <w:color w:val="000000"/>
          <w:sz w:val="28"/>
        </w:rPr>
        <w:t xml:space="preserve"> + Р</w:t>
      </w:r>
      <w:r w:rsidRPr="00C526C7">
        <w:rPr>
          <w:color w:val="000000"/>
          <w:sz w:val="28"/>
          <w:vertAlign w:val="subscript"/>
        </w:rPr>
        <w:t>м</w:t>
      </w:r>
      <w:r w:rsidRPr="00C526C7">
        <w:rPr>
          <w:color w:val="000000"/>
          <w:sz w:val="28"/>
        </w:rPr>
        <w:t xml:space="preserve"> = 2,5+0,88+0,2=3,58 т, где</w:t>
      </w:r>
    </w:p>
    <w:p w:rsidR="007D7F26" w:rsidRPr="00C526C7" w:rsidRDefault="007D7F26" w:rsidP="00C526C7">
      <w:pPr>
        <w:spacing w:line="360" w:lineRule="auto"/>
        <w:ind w:firstLine="709"/>
        <w:jc w:val="both"/>
        <w:rPr>
          <w:color w:val="000000"/>
          <w:sz w:val="28"/>
        </w:rPr>
      </w:pPr>
      <w:r w:rsidRPr="00C526C7">
        <w:rPr>
          <w:color w:val="000000"/>
          <w:sz w:val="28"/>
        </w:rPr>
        <w:t>Р</w:t>
      </w:r>
      <w:r w:rsidRPr="00C526C7">
        <w:rPr>
          <w:color w:val="000000"/>
          <w:sz w:val="28"/>
          <w:vertAlign w:val="subscript"/>
        </w:rPr>
        <w:t>э</w:t>
      </w:r>
      <w:r w:rsidRPr="00C526C7">
        <w:rPr>
          <w:color w:val="000000"/>
          <w:sz w:val="28"/>
        </w:rPr>
        <w:t xml:space="preserve"> – масса монтируемого элемента;</w:t>
      </w:r>
    </w:p>
    <w:p w:rsidR="007D7F26" w:rsidRPr="00C526C7" w:rsidRDefault="007D7F26" w:rsidP="00C526C7">
      <w:pPr>
        <w:spacing w:line="360" w:lineRule="auto"/>
        <w:ind w:firstLine="709"/>
        <w:jc w:val="both"/>
        <w:rPr>
          <w:color w:val="000000"/>
          <w:sz w:val="28"/>
        </w:rPr>
      </w:pPr>
      <w:r w:rsidRPr="00C526C7">
        <w:rPr>
          <w:color w:val="000000"/>
          <w:sz w:val="28"/>
        </w:rPr>
        <w:t>Р</w:t>
      </w:r>
      <w:r w:rsidRPr="00C526C7">
        <w:rPr>
          <w:color w:val="000000"/>
          <w:sz w:val="28"/>
          <w:vertAlign w:val="subscript"/>
        </w:rPr>
        <w:t>гп</w:t>
      </w:r>
      <w:r w:rsidRPr="00C526C7">
        <w:rPr>
          <w:color w:val="000000"/>
          <w:sz w:val="28"/>
        </w:rPr>
        <w:t xml:space="preserve"> – масса грузозахватного приспособления;</w:t>
      </w:r>
    </w:p>
    <w:p w:rsidR="007D7F26" w:rsidRPr="00C526C7" w:rsidRDefault="007D7F26" w:rsidP="00C526C7">
      <w:pPr>
        <w:spacing w:line="360" w:lineRule="auto"/>
        <w:ind w:firstLine="709"/>
        <w:jc w:val="both"/>
        <w:rPr>
          <w:color w:val="000000"/>
          <w:sz w:val="28"/>
        </w:rPr>
      </w:pPr>
      <w:r w:rsidRPr="00C526C7">
        <w:rPr>
          <w:color w:val="000000"/>
          <w:sz w:val="28"/>
        </w:rPr>
        <w:t>Р</w:t>
      </w:r>
      <w:r w:rsidRPr="00C526C7">
        <w:rPr>
          <w:color w:val="000000"/>
          <w:sz w:val="28"/>
          <w:vertAlign w:val="subscript"/>
        </w:rPr>
        <w:t>м</w:t>
      </w:r>
      <w:r w:rsidRPr="00C526C7">
        <w:rPr>
          <w:color w:val="000000"/>
          <w:sz w:val="28"/>
        </w:rPr>
        <w:t xml:space="preserve"> – масса монтажного оборудования.</w:t>
      </w:r>
    </w:p>
    <w:p w:rsidR="007D7F26" w:rsidRPr="00C526C7" w:rsidRDefault="007D7F26" w:rsidP="00C526C7">
      <w:pPr>
        <w:spacing w:line="360" w:lineRule="auto"/>
        <w:ind w:firstLine="709"/>
        <w:jc w:val="both"/>
        <w:rPr>
          <w:color w:val="000000"/>
          <w:sz w:val="28"/>
        </w:rPr>
      </w:pPr>
      <w:r w:rsidRPr="00C526C7">
        <w:rPr>
          <w:color w:val="000000"/>
          <w:sz w:val="28"/>
        </w:rPr>
        <w:t>По полученным данным для ведения работ выбираем КБ 504, длина стрелы 25</w:t>
      </w:r>
      <w:r w:rsidR="00C526C7">
        <w:rPr>
          <w:color w:val="000000"/>
          <w:sz w:val="28"/>
        </w:rPr>
        <w:t> </w:t>
      </w:r>
      <w:r w:rsidR="00C526C7" w:rsidRPr="00C526C7">
        <w:rPr>
          <w:color w:val="000000"/>
          <w:sz w:val="28"/>
        </w:rPr>
        <w:t>м</w:t>
      </w:r>
      <w:r w:rsidRPr="00C526C7">
        <w:rPr>
          <w:color w:val="000000"/>
          <w:sz w:val="28"/>
        </w:rPr>
        <w:t>.</w:t>
      </w:r>
    </w:p>
    <w:p w:rsidR="007D7F26" w:rsidRPr="00C526C7" w:rsidRDefault="007D7F26" w:rsidP="00C526C7">
      <w:pPr>
        <w:spacing w:line="360" w:lineRule="auto"/>
        <w:ind w:firstLine="709"/>
        <w:jc w:val="both"/>
        <w:rPr>
          <w:color w:val="000000"/>
          <w:sz w:val="28"/>
        </w:rPr>
      </w:pPr>
    </w:p>
    <w:p w:rsidR="007D7F26" w:rsidRPr="00C526C7" w:rsidRDefault="00A24558" w:rsidP="00C526C7">
      <w:pPr>
        <w:spacing w:line="360" w:lineRule="auto"/>
        <w:ind w:firstLine="709"/>
        <w:jc w:val="both"/>
        <w:rPr>
          <w:b/>
          <w:color w:val="000000"/>
          <w:sz w:val="28"/>
        </w:rPr>
      </w:pPr>
      <w:r>
        <w:rPr>
          <w:b/>
          <w:color w:val="000000"/>
          <w:sz w:val="28"/>
        </w:rPr>
        <w:br w:type="page"/>
      </w:r>
      <w:r w:rsidR="007D7F26" w:rsidRPr="00C526C7">
        <w:rPr>
          <w:b/>
          <w:color w:val="000000"/>
          <w:sz w:val="28"/>
        </w:rPr>
        <w:t>Рас</w:t>
      </w:r>
      <w:r>
        <w:rPr>
          <w:b/>
          <w:color w:val="000000"/>
          <w:sz w:val="28"/>
        </w:rPr>
        <w:t>чёт состава комплексной бригады</w:t>
      </w:r>
    </w:p>
    <w:p w:rsidR="00A24558" w:rsidRDefault="00A24558" w:rsidP="00C526C7">
      <w:pPr>
        <w:spacing w:line="360" w:lineRule="auto"/>
        <w:ind w:firstLine="709"/>
        <w:jc w:val="both"/>
        <w:rPr>
          <w:color w:val="000000"/>
          <w:sz w:val="28"/>
        </w:rPr>
      </w:pPr>
    </w:p>
    <w:p w:rsidR="007D7F26" w:rsidRPr="00C526C7" w:rsidRDefault="00A24558" w:rsidP="00C526C7">
      <w:pPr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Расчётное число рабочих:</w:t>
      </w:r>
    </w:p>
    <w:p w:rsidR="00A24558" w:rsidRDefault="00A24558" w:rsidP="00C526C7">
      <w:pPr>
        <w:spacing w:line="360" w:lineRule="auto"/>
        <w:ind w:firstLine="709"/>
        <w:jc w:val="both"/>
        <w:rPr>
          <w:color w:val="000000"/>
          <w:sz w:val="28"/>
        </w:rPr>
      </w:pPr>
    </w:p>
    <w:p w:rsidR="007D7F26" w:rsidRPr="00C526C7" w:rsidRDefault="007D7F26" w:rsidP="00C526C7">
      <w:pPr>
        <w:spacing w:line="360" w:lineRule="auto"/>
        <w:ind w:firstLine="709"/>
        <w:jc w:val="both"/>
        <w:rPr>
          <w:color w:val="000000"/>
          <w:sz w:val="28"/>
        </w:rPr>
      </w:pPr>
      <w:r w:rsidRPr="00C526C7">
        <w:rPr>
          <w:color w:val="000000"/>
          <w:sz w:val="28"/>
        </w:rPr>
        <w:t>Ч</w:t>
      </w:r>
      <w:r w:rsidRPr="00C526C7">
        <w:rPr>
          <w:color w:val="000000"/>
          <w:sz w:val="28"/>
          <w:vertAlign w:val="subscript"/>
        </w:rPr>
        <w:t>(с)</w:t>
      </w:r>
      <w:r w:rsidRPr="00C526C7">
        <w:rPr>
          <w:color w:val="000000"/>
          <w:sz w:val="28"/>
          <w:vertAlign w:val="superscript"/>
        </w:rPr>
        <w:t>р</w:t>
      </w:r>
      <w:r w:rsidRPr="00C526C7">
        <w:rPr>
          <w:color w:val="000000"/>
          <w:sz w:val="28"/>
        </w:rPr>
        <w:t xml:space="preserve"> = Т</w:t>
      </w:r>
      <w:r w:rsidRPr="00C526C7">
        <w:rPr>
          <w:color w:val="000000"/>
          <w:sz w:val="28"/>
          <w:vertAlign w:val="subscript"/>
        </w:rPr>
        <w:t>р(с)</w:t>
      </w:r>
      <w:r w:rsidRPr="00C526C7">
        <w:rPr>
          <w:color w:val="000000"/>
          <w:sz w:val="28"/>
          <w:vertAlign w:val="superscript"/>
        </w:rPr>
        <w:t>н</w:t>
      </w:r>
      <w:r w:rsidRPr="00C526C7">
        <w:rPr>
          <w:color w:val="000000"/>
          <w:sz w:val="28"/>
        </w:rPr>
        <w:t xml:space="preserve"> / (К</w:t>
      </w:r>
      <w:r w:rsidRPr="00C526C7">
        <w:rPr>
          <w:color w:val="000000"/>
          <w:sz w:val="28"/>
          <w:vertAlign w:val="subscript"/>
        </w:rPr>
        <w:t>(с)</w:t>
      </w:r>
      <w:r w:rsidRPr="00C526C7">
        <w:rPr>
          <w:color w:val="000000"/>
          <w:sz w:val="28"/>
        </w:rPr>
        <w:t xml:space="preserve"> </w:t>
      </w:r>
      <w:r w:rsidRPr="00C526C7">
        <w:rPr>
          <w:color w:val="000000"/>
          <w:sz w:val="28"/>
          <w:szCs w:val="28"/>
        </w:rPr>
        <w:sym w:font="Symbol" w:char="F0B4"/>
      </w:r>
      <w:r w:rsidRPr="00C526C7">
        <w:rPr>
          <w:color w:val="000000"/>
          <w:sz w:val="28"/>
        </w:rPr>
        <w:t xml:space="preserve"> 8),</w:t>
      </w:r>
      <w:r w:rsidR="00C526C7">
        <w:rPr>
          <w:color w:val="000000"/>
          <w:sz w:val="28"/>
        </w:rPr>
        <w:t xml:space="preserve"> </w:t>
      </w:r>
      <w:r w:rsidRPr="00C526C7">
        <w:rPr>
          <w:color w:val="000000"/>
          <w:sz w:val="28"/>
        </w:rPr>
        <w:t>где</w:t>
      </w:r>
    </w:p>
    <w:p w:rsidR="00A24558" w:rsidRDefault="00A24558" w:rsidP="00C526C7">
      <w:pPr>
        <w:spacing w:line="360" w:lineRule="auto"/>
        <w:ind w:firstLine="709"/>
        <w:jc w:val="both"/>
        <w:rPr>
          <w:color w:val="000000"/>
          <w:sz w:val="28"/>
        </w:rPr>
      </w:pPr>
    </w:p>
    <w:p w:rsidR="007D7F26" w:rsidRPr="00C526C7" w:rsidRDefault="007D7F26" w:rsidP="00C526C7">
      <w:pPr>
        <w:spacing w:line="360" w:lineRule="auto"/>
        <w:ind w:firstLine="709"/>
        <w:jc w:val="both"/>
        <w:rPr>
          <w:color w:val="000000"/>
          <w:sz w:val="28"/>
        </w:rPr>
      </w:pPr>
      <w:r w:rsidRPr="00C526C7">
        <w:rPr>
          <w:color w:val="000000"/>
          <w:sz w:val="28"/>
        </w:rPr>
        <w:t>Т</w:t>
      </w:r>
      <w:r w:rsidRPr="00C526C7">
        <w:rPr>
          <w:color w:val="000000"/>
          <w:sz w:val="28"/>
          <w:vertAlign w:val="subscript"/>
        </w:rPr>
        <w:t>р(с)</w:t>
      </w:r>
      <w:r w:rsidRPr="00C526C7">
        <w:rPr>
          <w:color w:val="000000"/>
          <w:sz w:val="28"/>
          <w:vertAlign w:val="superscript"/>
        </w:rPr>
        <w:t>н</w:t>
      </w:r>
      <w:r w:rsidRPr="00C526C7">
        <w:rPr>
          <w:color w:val="000000"/>
          <w:sz w:val="28"/>
        </w:rPr>
        <w:t xml:space="preserve"> – суммарные нормативные затраты труда рабочих соответствующей специальности, чел.</w:t>
      </w:r>
      <w:r w:rsidR="00C526C7">
        <w:rPr>
          <w:color w:val="000000"/>
          <w:sz w:val="28"/>
        </w:rPr>
        <w:noBreakHyphen/>
      </w:r>
      <w:r w:rsidR="00C526C7" w:rsidRPr="00C526C7">
        <w:rPr>
          <w:color w:val="000000"/>
          <w:sz w:val="28"/>
        </w:rPr>
        <w:t>ч;</w:t>
      </w:r>
      <w:r w:rsidRPr="00C526C7">
        <w:rPr>
          <w:color w:val="000000"/>
          <w:sz w:val="28"/>
        </w:rPr>
        <w:t xml:space="preserve"> К</w:t>
      </w:r>
      <w:r w:rsidRPr="00C526C7">
        <w:rPr>
          <w:color w:val="000000"/>
          <w:sz w:val="28"/>
          <w:vertAlign w:val="subscript"/>
        </w:rPr>
        <w:t>(с)</w:t>
      </w:r>
      <w:r w:rsidRPr="00C526C7">
        <w:rPr>
          <w:color w:val="000000"/>
          <w:sz w:val="28"/>
        </w:rPr>
        <w:t xml:space="preserve"> – ритм соответствующего частного потока, смен; 8 – число часов в смену.</w:t>
      </w:r>
    </w:p>
    <w:p w:rsidR="00C526C7" w:rsidRDefault="007D7F26" w:rsidP="00C526C7">
      <w:pPr>
        <w:spacing w:line="360" w:lineRule="auto"/>
        <w:ind w:firstLine="709"/>
        <w:jc w:val="both"/>
        <w:rPr>
          <w:color w:val="000000"/>
          <w:sz w:val="28"/>
        </w:rPr>
      </w:pPr>
      <w:r w:rsidRPr="00C526C7">
        <w:rPr>
          <w:color w:val="000000"/>
          <w:sz w:val="28"/>
        </w:rPr>
        <w:t>Уровень производительности труда:</w:t>
      </w:r>
    </w:p>
    <w:p w:rsidR="007D7F26" w:rsidRPr="00C526C7" w:rsidRDefault="007D7F26" w:rsidP="00C526C7">
      <w:pPr>
        <w:spacing w:line="360" w:lineRule="auto"/>
        <w:ind w:firstLine="709"/>
        <w:jc w:val="both"/>
        <w:rPr>
          <w:color w:val="000000"/>
          <w:sz w:val="28"/>
        </w:rPr>
      </w:pPr>
      <w:r w:rsidRPr="00C526C7">
        <w:rPr>
          <w:color w:val="000000"/>
          <w:sz w:val="28"/>
        </w:rPr>
        <w:t>У</w:t>
      </w:r>
      <w:r w:rsidRPr="00C526C7">
        <w:rPr>
          <w:color w:val="000000"/>
          <w:sz w:val="28"/>
          <w:vertAlign w:val="subscript"/>
        </w:rPr>
        <w:t>пт(с)</w:t>
      </w:r>
      <w:r w:rsidRPr="00C526C7">
        <w:rPr>
          <w:color w:val="000000"/>
          <w:sz w:val="28"/>
        </w:rPr>
        <w:t xml:space="preserve"> = (Т</w:t>
      </w:r>
      <w:r w:rsidRPr="00C526C7">
        <w:rPr>
          <w:color w:val="000000"/>
          <w:sz w:val="28"/>
          <w:vertAlign w:val="subscript"/>
        </w:rPr>
        <w:t>р(с)</w:t>
      </w:r>
      <w:r w:rsidRPr="00C526C7">
        <w:rPr>
          <w:color w:val="000000"/>
          <w:sz w:val="28"/>
          <w:vertAlign w:val="superscript"/>
        </w:rPr>
        <w:t>н</w:t>
      </w:r>
      <w:r w:rsidRPr="00C526C7">
        <w:rPr>
          <w:color w:val="000000"/>
          <w:sz w:val="28"/>
        </w:rPr>
        <w:t xml:space="preserve"> / Т</w:t>
      </w:r>
      <w:r w:rsidRPr="00C526C7">
        <w:rPr>
          <w:color w:val="000000"/>
          <w:sz w:val="28"/>
          <w:vertAlign w:val="subscript"/>
        </w:rPr>
        <w:t>р(с)</w:t>
      </w:r>
      <w:r w:rsidRPr="00C526C7">
        <w:rPr>
          <w:color w:val="000000"/>
          <w:sz w:val="28"/>
          <w:vertAlign w:val="superscript"/>
        </w:rPr>
        <w:t>п</w:t>
      </w:r>
      <w:r w:rsidRPr="00C526C7">
        <w:rPr>
          <w:color w:val="000000"/>
          <w:sz w:val="28"/>
        </w:rPr>
        <w:t xml:space="preserve">) </w:t>
      </w:r>
      <w:r w:rsidRPr="00C526C7">
        <w:rPr>
          <w:color w:val="000000"/>
          <w:sz w:val="28"/>
          <w:szCs w:val="28"/>
        </w:rPr>
        <w:sym w:font="Symbol" w:char="F0B4"/>
      </w:r>
      <w:r w:rsidRPr="00C526C7">
        <w:rPr>
          <w:color w:val="000000"/>
          <w:sz w:val="28"/>
        </w:rPr>
        <w:t xml:space="preserve"> 10</w:t>
      </w:r>
      <w:r w:rsidR="00C526C7" w:rsidRPr="00C526C7">
        <w:rPr>
          <w:color w:val="000000"/>
          <w:sz w:val="28"/>
        </w:rPr>
        <w:t>0</w:t>
      </w:r>
      <w:r w:rsidR="00C526C7">
        <w:rPr>
          <w:color w:val="000000"/>
          <w:sz w:val="28"/>
        </w:rPr>
        <w:t>%</w:t>
      </w:r>
      <w:r w:rsidRPr="00C526C7">
        <w:rPr>
          <w:color w:val="000000"/>
          <w:sz w:val="28"/>
        </w:rPr>
        <w:t>, где</w:t>
      </w:r>
    </w:p>
    <w:p w:rsidR="007D7F26" w:rsidRPr="00C526C7" w:rsidRDefault="007D7F26" w:rsidP="00C526C7">
      <w:pPr>
        <w:spacing w:line="360" w:lineRule="auto"/>
        <w:ind w:firstLine="709"/>
        <w:jc w:val="both"/>
        <w:rPr>
          <w:color w:val="000000"/>
          <w:sz w:val="28"/>
        </w:rPr>
      </w:pPr>
      <w:r w:rsidRPr="00C526C7">
        <w:rPr>
          <w:color w:val="000000"/>
          <w:sz w:val="28"/>
        </w:rPr>
        <w:t>Т</w:t>
      </w:r>
      <w:r w:rsidRPr="00C526C7">
        <w:rPr>
          <w:color w:val="000000"/>
          <w:sz w:val="28"/>
          <w:vertAlign w:val="subscript"/>
        </w:rPr>
        <w:t>р(с)</w:t>
      </w:r>
      <w:r w:rsidRPr="00C526C7">
        <w:rPr>
          <w:color w:val="000000"/>
          <w:sz w:val="28"/>
          <w:vertAlign w:val="superscript"/>
        </w:rPr>
        <w:t>п</w:t>
      </w:r>
      <w:r w:rsidRPr="00C526C7">
        <w:rPr>
          <w:color w:val="000000"/>
          <w:sz w:val="28"/>
        </w:rPr>
        <w:t xml:space="preserve"> – суммарные проектируемые затраты труда рабочих.</w:t>
      </w:r>
    </w:p>
    <w:p w:rsidR="007D7F26" w:rsidRPr="00C526C7" w:rsidRDefault="007D7F26" w:rsidP="00C526C7">
      <w:pPr>
        <w:spacing w:line="360" w:lineRule="auto"/>
        <w:ind w:firstLine="709"/>
        <w:jc w:val="both"/>
        <w:rPr>
          <w:color w:val="000000"/>
          <w:sz w:val="28"/>
        </w:rPr>
      </w:pPr>
      <w:r w:rsidRPr="00C526C7">
        <w:rPr>
          <w:color w:val="000000"/>
          <w:sz w:val="28"/>
        </w:rPr>
        <w:t>Машинист крана: Ч</w:t>
      </w:r>
      <w:r w:rsidRPr="00C526C7">
        <w:rPr>
          <w:color w:val="000000"/>
          <w:sz w:val="28"/>
          <w:vertAlign w:val="subscript"/>
        </w:rPr>
        <w:t>(б)</w:t>
      </w:r>
      <w:r w:rsidRPr="00C526C7">
        <w:rPr>
          <w:color w:val="000000"/>
          <w:sz w:val="28"/>
          <w:vertAlign w:val="superscript"/>
        </w:rPr>
        <w:t>р</w:t>
      </w:r>
      <w:r w:rsidRPr="00C526C7">
        <w:rPr>
          <w:color w:val="000000"/>
          <w:sz w:val="28"/>
        </w:rPr>
        <w:t xml:space="preserve"> =16,4/(10×8)=0,31</w:t>
      </w:r>
      <w:r w:rsidR="00C526C7">
        <w:rPr>
          <w:color w:val="000000"/>
          <w:sz w:val="28"/>
        </w:rPr>
        <w:t> </w:t>
      </w:r>
      <w:r w:rsidR="00C526C7" w:rsidRPr="00C526C7">
        <w:rPr>
          <w:color w:val="000000"/>
          <w:sz w:val="28"/>
        </w:rPr>
        <w:t>чел</w:t>
      </w:r>
      <w:r w:rsidRPr="00C526C7">
        <w:rPr>
          <w:color w:val="000000"/>
          <w:sz w:val="28"/>
        </w:rPr>
        <w:t>.,</w:t>
      </w:r>
    </w:p>
    <w:p w:rsidR="007D7F26" w:rsidRPr="00C526C7" w:rsidRDefault="007D7F26" w:rsidP="00C526C7">
      <w:pPr>
        <w:spacing w:line="360" w:lineRule="auto"/>
        <w:ind w:firstLine="709"/>
        <w:jc w:val="both"/>
        <w:rPr>
          <w:color w:val="000000"/>
          <w:sz w:val="28"/>
        </w:rPr>
      </w:pPr>
      <w:r w:rsidRPr="00C526C7">
        <w:rPr>
          <w:color w:val="000000"/>
          <w:sz w:val="28"/>
        </w:rPr>
        <w:t>принимаем Ч</w:t>
      </w:r>
      <w:r w:rsidRPr="00C526C7">
        <w:rPr>
          <w:color w:val="000000"/>
          <w:sz w:val="28"/>
          <w:vertAlign w:val="subscript"/>
        </w:rPr>
        <w:t>(б)</w:t>
      </w:r>
      <w:r w:rsidRPr="00C526C7">
        <w:rPr>
          <w:color w:val="000000"/>
          <w:sz w:val="28"/>
          <w:vertAlign w:val="superscript"/>
        </w:rPr>
        <w:t>п</w:t>
      </w:r>
      <w:r w:rsidRPr="00C526C7">
        <w:rPr>
          <w:color w:val="000000"/>
          <w:sz w:val="28"/>
        </w:rPr>
        <w:t xml:space="preserve"> = 1</w:t>
      </w:r>
      <w:r w:rsidR="00C526C7">
        <w:rPr>
          <w:color w:val="000000"/>
          <w:sz w:val="28"/>
        </w:rPr>
        <w:t> </w:t>
      </w:r>
      <w:r w:rsidR="00C526C7" w:rsidRPr="00C526C7">
        <w:rPr>
          <w:color w:val="000000"/>
          <w:sz w:val="28"/>
        </w:rPr>
        <w:t>чел</w:t>
      </w:r>
      <w:r w:rsidRPr="00C526C7">
        <w:rPr>
          <w:color w:val="000000"/>
          <w:sz w:val="28"/>
        </w:rPr>
        <w:t>., тогда У</w:t>
      </w:r>
      <w:r w:rsidRPr="00C526C7">
        <w:rPr>
          <w:color w:val="000000"/>
          <w:sz w:val="28"/>
          <w:vertAlign w:val="subscript"/>
        </w:rPr>
        <w:t>пт(б)</w:t>
      </w:r>
      <w:r w:rsidRPr="00C526C7">
        <w:rPr>
          <w:color w:val="000000"/>
          <w:sz w:val="28"/>
        </w:rPr>
        <w:t xml:space="preserve"> =16,4×100/(10×8)=81,1</w:t>
      </w:r>
      <w:r w:rsidR="00C526C7" w:rsidRPr="00C526C7">
        <w:rPr>
          <w:color w:val="000000"/>
          <w:sz w:val="28"/>
        </w:rPr>
        <w:t>3</w:t>
      </w:r>
      <w:r w:rsidR="00C526C7">
        <w:rPr>
          <w:color w:val="000000"/>
          <w:sz w:val="28"/>
        </w:rPr>
        <w:t>%</w:t>
      </w:r>
      <w:r w:rsidRPr="00C526C7">
        <w:rPr>
          <w:color w:val="000000"/>
          <w:sz w:val="28"/>
        </w:rPr>
        <w:t>.</w:t>
      </w:r>
    </w:p>
    <w:p w:rsidR="007D7F26" w:rsidRPr="00C526C7" w:rsidRDefault="007D7F26" w:rsidP="00C526C7">
      <w:pPr>
        <w:spacing w:line="360" w:lineRule="auto"/>
        <w:ind w:firstLine="709"/>
        <w:jc w:val="both"/>
        <w:rPr>
          <w:color w:val="000000"/>
          <w:sz w:val="28"/>
        </w:rPr>
      </w:pPr>
      <w:r w:rsidRPr="00C526C7">
        <w:rPr>
          <w:color w:val="000000"/>
          <w:sz w:val="28"/>
        </w:rPr>
        <w:t>Бетонщиков: Ч</w:t>
      </w:r>
      <w:r w:rsidRPr="00C526C7">
        <w:rPr>
          <w:color w:val="000000"/>
          <w:sz w:val="28"/>
          <w:vertAlign w:val="subscript"/>
        </w:rPr>
        <w:t>(б)</w:t>
      </w:r>
      <w:r w:rsidRPr="00C526C7">
        <w:rPr>
          <w:color w:val="000000"/>
          <w:sz w:val="28"/>
          <w:vertAlign w:val="superscript"/>
        </w:rPr>
        <w:t>р</w:t>
      </w:r>
      <w:r w:rsidRPr="00C526C7">
        <w:rPr>
          <w:color w:val="000000"/>
          <w:sz w:val="28"/>
        </w:rPr>
        <w:t xml:space="preserve"> = 117,64 / (6</w:t>
      </w:r>
      <w:r w:rsidRPr="00C526C7">
        <w:rPr>
          <w:color w:val="000000"/>
          <w:sz w:val="28"/>
          <w:szCs w:val="28"/>
        </w:rPr>
        <w:sym w:font="Symbol" w:char="F0B4"/>
      </w:r>
      <w:r w:rsidRPr="00C526C7">
        <w:rPr>
          <w:color w:val="000000"/>
          <w:sz w:val="28"/>
        </w:rPr>
        <w:t xml:space="preserve"> 8) = 2,45</w:t>
      </w:r>
      <w:r w:rsidR="00C526C7">
        <w:rPr>
          <w:color w:val="000000"/>
          <w:sz w:val="28"/>
        </w:rPr>
        <w:t> </w:t>
      </w:r>
      <w:r w:rsidR="00C526C7" w:rsidRPr="00C526C7">
        <w:rPr>
          <w:color w:val="000000"/>
          <w:sz w:val="28"/>
        </w:rPr>
        <w:t>чел</w:t>
      </w:r>
      <w:r w:rsidRPr="00C526C7">
        <w:rPr>
          <w:color w:val="000000"/>
          <w:sz w:val="28"/>
        </w:rPr>
        <w:t>.,</w:t>
      </w:r>
    </w:p>
    <w:p w:rsidR="007D7F26" w:rsidRPr="00C526C7" w:rsidRDefault="007D7F26" w:rsidP="00C526C7">
      <w:pPr>
        <w:spacing w:line="360" w:lineRule="auto"/>
        <w:ind w:firstLine="709"/>
        <w:jc w:val="both"/>
        <w:rPr>
          <w:color w:val="000000"/>
          <w:sz w:val="28"/>
        </w:rPr>
      </w:pPr>
      <w:r w:rsidRPr="00C526C7">
        <w:rPr>
          <w:color w:val="000000"/>
          <w:sz w:val="28"/>
        </w:rPr>
        <w:t>принимаем Ч</w:t>
      </w:r>
      <w:r w:rsidRPr="00C526C7">
        <w:rPr>
          <w:color w:val="000000"/>
          <w:sz w:val="28"/>
          <w:vertAlign w:val="subscript"/>
        </w:rPr>
        <w:t>(б)</w:t>
      </w:r>
      <w:r w:rsidRPr="00C526C7">
        <w:rPr>
          <w:color w:val="000000"/>
          <w:sz w:val="28"/>
          <w:vertAlign w:val="superscript"/>
        </w:rPr>
        <w:t>п</w:t>
      </w:r>
      <w:r w:rsidRPr="00C526C7">
        <w:rPr>
          <w:color w:val="000000"/>
          <w:sz w:val="28"/>
        </w:rPr>
        <w:t xml:space="preserve"> =7</w:t>
      </w:r>
      <w:r w:rsidR="00C526C7">
        <w:rPr>
          <w:color w:val="000000"/>
          <w:sz w:val="28"/>
        </w:rPr>
        <w:t> </w:t>
      </w:r>
      <w:r w:rsidR="00C526C7" w:rsidRPr="00C526C7">
        <w:rPr>
          <w:color w:val="000000"/>
          <w:sz w:val="28"/>
        </w:rPr>
        <w:t>чел</w:t>
      </w:r>
      <w:r w:rsidRPr="00C526C7">
        <w:rPr>
          <w:color w:val="000000"/>
          <w:sz w:val="28"/>
        </w:rPr>
        <w:t>., тогда У</w:t>
      </w:r>
      <w:r w:rsidRPr="00C526C7">
        <w:rPr>
          <w:color w:val="000000"/>
          <w:sz w:val="28"/>
          <w:vertAlign w:val="subscript"/>
        </w:rPr>
        <w:t>пт(б)</w:t>
      </w:r>
      <w:r w:rsidRPr="00C526C7">
        <w:rPr>
          <w:color w:val="000000"/>
          <w:sz w:val="28"/>
        </w:rPr>
        <w:t xml:space="preserve"> = 117,64 </w:t>
      </w:r>
      <w:r w:rsidRPr="00C526C7">
        <w:rPr>
          <w:color w:val="000000"/>
          <w:sz w:val="28"/>
          <w:szCs w:val="28"/>
        </w:rPr>
        <w:sym w:font="Symbol" w:char="F0B4"/>
      </w:r>
      <w:r w:rsidRPr="00C526C7">
        <w:rPr>
          <w:color w:val="000000"/>
          <w:sz w:val="28"/>
        </w:rPr>
        <w:t xml:space="preserve"> 100 / (6×56)=35,0</w:t>
      </w:r>
      <w:r w:rsidR="00C526C7" w:rsidRPr="00C526C7">
        <w:rPr>
          <w:color w:val="000000"/>
          <w:sz w:val="28"/>
        </w:rPr>
        <w:t>1</w:t>
      </w:r>
      <w:r w:rsidR="00C526C7">
        <w:rPr>
          <w:color w:val="000000"/>
          <w:sz w:val="28"/>
        </w:rPr>
        <w:t>%</w:t>
      </w:r>
      <w:r w:rsidRPr="00C526C7">
        <w:rPr>
          <w:color w:val="000000"/>
          <w:sz w:val="28"/>
        </w:rPr>
        <w:t>.</w:t>
      </w:r>
    </w:p>
    <w:p w:rsidR="007D7F26" w:rsidRPr="00C526C7" w:rsidRDefault="007D7F26" w:rsidP="00C526C7">
      <w:pPr>
        <w:spacing w:line="360" w:lineRule="auto"/>
        <w:ind w:firstLine="709"/>
        <w:jc w:val="both"/>
        <w:rPr>
          <w:color w:val="000000"/>
          <w:sz w:val="28"/>
        </w:rPr>
      </w:pPr>
      <w:r w:rsidRPr="00C526C7">
        <w:rPr>
          <w:color w:val="000000"/>
          <w:sz w:val="28"/>
        </w:rPr>
        <w:t>Арматурщиков: Ч</w:t>
      </w:r>
      <w:r w:rsidRPr="00C526C7">
        <w:rPr>
          <w:color w:val="000000"/>
          <w:sz w:val="28"/>
          <w:vertAlign w:val="subscript"/>
        </w:rPr>
        <w:t>(а)</w:t>
      </w:r>
      <w:r w:rsidRPr="00C526C7">
        <w:rPr>
          <w:color w:val="000000"/>
          <w:sz w:val="28"/>
          <w:vertAlign w:val="superscript"/>
        </w:rPr>
        <w:t>р</w:t>
      </w:r>
      <w:r w:rsidRPr="00C526C7">
        <w:rPr>
          <w:color w:val="000000"/>
          <w:sz w:val="28"/>
        </w:rPr>
        <w:t xml:space="preserve"> = 120,12 / (6 </w:t>
      </w:r>
      <w:r w:rsidRPr="00C526C7">
        <w:rPr>
          <w:color w:val="000000"/>
          <w:sz w:val="28"/>
          <w:szCs w:val="28"/>
        </w:rPr>
        <w:sym w:font="Symbol" w:char="F0B4"/>
      </w:r>
      <w:r w:rsidRPr="00C526C7">
        <w:rPr>
          <w:color w:val="000000"/>
          <w:sz w:val="28"/>
        </w:rPr>
        <w:t xml:space="preserve"> 8) =2,50</w:t>
      </w:r>
      <w:r w:rsidR="00C526C7">
        <w:rPr>
          <w:color w:val="000000"/>
          <w:sz w:val="28"/>
        </w:rPr>
        <w:t> </w:t>
      </w:r>
      <w:r w:rsidR="00C526C7" w:rsidRPr="00C526C7">
        <w:rPr>
          <w:color w:val="000000"/>
          <w:sz w:val="28"/>
        </w:rPr>
        <w:t>чел</w:t>
      </w:r>
      <w:r w:rsidRPr="00C526C7">
        <w:rPr>
          <w:color w:val="000000"/>
          <w:sz w:val="28"/>
        </w:rPr>
        <w:t>.,</w:t>
      </w:r>
    </w:p>
    <w:p w:rsidR="007D7F26" w:rsidRPr="00C526C7" w:rsidRDefault="007D7F26" w:rsidP="00C526C7">
      <w:pPr>
        <w:spacing w:line="360" w:lineRule="auto"/>
        <w:ind w:firstLine="709"/>
        <w:jc w:val="both"/>
        <w:rPr>
          <w:color w:val="000000"/>
          <w:sz w:val="28"/>
        </w:rPr>
      </w:pPr>
      <w:r w:rsidRPr="00C526C7">
        <w:rPr>
          <w:color w:val="000000"/>
          <w:sz w:val="28"/>
        </w:rPr>
        <w:t>принимаем Ч</w:t>
      </w:r>
      <w:r w:rsidRPr="00C526C7">
        <w:rPr>
          <w:color w:val="000000"/>
          <w:sz w:val="28"/>
          <w:vertAlign w:val="subscript"/>
        </w:rPr>
        <w:t>(а)</w:t>
      </w:r>
      <w:r w:rsidRPr="00C526C7">
        <w:rPr>
          <w:color w:val="000000"/>
          <w:sz w:val="28"/>
          <w:vertAlign w:val="superscript"/>
        </w:rPr>
        <w:t>п</w:t>
      </w:r>
      <w:r w:rsidRPr="00C526C7">
        <w:rPr>
          <w:color w:val="000000"/>
          <w:sz w:val="28"/>
        </w:rPr>
        <w:t xml:space="preserve"> =6</w:t>
      </w:r>
      <w:r w:rsidR="00C526C7">
        <w:rPr>
          <w:color w:val="000000"/>
          <w:sz w:val="28"/>
        </w:rPr>
        <w:t> </w:t>
      </w:r>
      <w:r w:rsidR="00C526C7" w:rsidRPr="00C526C7">
        <w:rPr>
          <w:color w:val="000000"/>
          <w:sz w:val="28"/>
        </w:rPr>
        <w:t>чел</w:t>
      </w:r>
      <w:r w:rsidRPr="00C526C7">
        <w:rPr>
          <w:color w:val="000000"/>
          <w:sz w:val="28"/>
        </w:rPr>
        <w:t>., тогда У</w:t>
      </w:r>
      <w:r w:rsidRPr="00C526C7">
        <w:rPr>
          <w:color w:val="000000"/>
          <w:sz w:val="28"/>
          <w:vertAlign w:val="subscript"/>
        </w:rPr>
        <w:t>пт(а)</w:t>
      </w:r>
      <w:r w:rsidRPr="00C526C7">
        <w:rPr>
          <w:color w:val="000000"/>
          <w:sz w:val="28"/>
        </w:rPr>
        <w:t xml:space="preserve"> = 120,12 </w:t>
      </w:r>
      <w:r w:rsidRPr="00C526C7">
        <w:rPr>
          <w:color w:val="000000"/>
          <w:sz w:val="28"/>
          <w:szCs w:val="28"/>
        </w:rPr>
        <w:sym w:font="Symbol" w:char="F0B4"/>
      </w:r>
      <w:r w:rsidRPr="00C526C7">
        <w:rPr>
          <w:color w:val="000000"/>
          <w:sz w:val="28"/>
        </w:rPr>
        <w:t xml:space="preserve"> 100 / (6×48)=41,</w:t>
      </w:r>
      <w:r w:rsidR="00C526C7" w:rsidRPr="00C526C7">
        <w:rPr>
          <w:color w:val="000000"/>
          <w:sz w:val="28"/>
        </w:rPr>
        <w:t>7</w:t>
      </w:r>
      <w:r w:rsidR="00C526C7">
        <w:rPr>
          <w:color w:val="000000"/>
          <w:sz w:val="28"/>
        </w:rPr>
        <w:t>%</w:t>
      </w:r>
    </w:p>
    <w:p w:rsidR="007D7F26" w:rsidRPr="00C526C7" w:rsidRDefault="007D7F26" w:rsidP="00C526C7">
      <w:pPr>
        <w:spacing w:line="360" w:lineRule="auto"/>
        <w:ind w:firstLine="709"/>
        <w:jc w:val="both"/>
        <w:rPr>
          <w:color w:val="000000"/>
          <w:sz w:val="28"/>
        </w:rPr>
      </w:pPr>
      <w:r w:rsidRPr="00C526C7">
        <w:rPr>
          <w:color w:val="000000"/>
          <w:sz w:val="28"/>
        </w:rPr>
        <w:t>Плотников для устройства опалубки: Ч</w:t>
      </w:r>
      <w:r w:rsidRPr="00C526C7">
        <w:rPr>
          <w:color w:val="000000"/>
          <w:sz w:val="28"/>
          <w:vertAlign w:val="subscript"/>
        </w:rPr>
        <w:t>(п)</w:t>
      </w:r>
      <w:r w:rsidRPr="00C526C7">
        <w:rPr>
          <w:color w:val="000000"/>
          <w:sz w:val="28"/>
          <w:vertAlign w:val="superscript"/>
        </w:rPr>
        <w:t>р</w:t>
      </w:r>
      <w:r w:rsidRPr="00C526C7">
        <w:rPr>
          <w:color w:val="000000"/>
          <w:sz w:val="28"/>
        </w:rPr>
        <w:t xml:space="preserve"> = 95 / (4 </w:t>
      </w:r>
      <w:r w:rsidRPr="00C526C7">
        <w:rPr>
          <w:color w:val="000000"/>
          <w:sz w:val="28"/>
          <w:szCs w:val="28"/>
        </w:rPr>
        <w:sym w:font="Symbol" w:char="F0B4"/>
      </w:r>
      <w:r w:rsidRPr="00C526C7">
        <w:rPr>
          <w:color w:val="000000"/>
          <w:sz w:val="28"/>
        </w:rPr>
        <w:t xml:space="preserve"> 8) = 2,96</w:t>
      </w:r>
      <w:r w:rsidR="00C526C7">
        <w:rPr>
          <w:color w:val="000000"/>
          <w:sz w:val="28"/>
        </w:rPr>
        <w:t> </w:t>
      </w:r>
      <w:r w:rsidR="00C526C7" w:rsidRPr="00C526C7">
        <w:rPr>
          <w:color w:val="000000"/>
          <w:sz w:val="28"/>
        </w:rPr>
        <w:t>чел</w:t>
      </w:r>
      <w:r w:rsidRPr="00C526C7">
        <w:rPr>
          <w:color w:val="000000"/>
          <w:sz w:val="28"/>
        </w:rPr>
        <w:t>.,</w:t>
      </w:r>
    </w:p>
    <w:p w:rsidR="007D7F26" w:rsidRPr="00C526C7" w:rsidRDefault="007D7F26" w:rsidP="00C526C7">
      <w:pPr>
        <w:spacing w:line="360" w:lineRule="auto"/>
        <w:ind w:firstLine="709"/>
        <w:jc w:val="both"/>
        <w:rPr>
          <w:color w:val="000000"/>
          <w:sz w:val="28"/>
        </w:rPr>
      </w:pPr>
      <w:r w:rsidRPr="00C526C7">
        <w:rPr>
          <w:color w:val="000000"/>
          <w:sz w:val="28"/>
        </w:rPr>
        <w:t>принимаем Ч</w:t>
      </w:r>
      <w:r w:rsidRPr="00C526C7">
        <w:rPr>
          <w:color w:val="000000"/>
          <w:sz w:val="28"/>
          <w:vertAlign w:val="subscript"/>
        </w:rPr>
        <w:t>(а)</w:t>
      </w:r>
      <w:r w:rsidRPr="00C526C7">
        <w:rPr>
          <w:color w:val="000000"/>
          <w:sz w:val="28"/>
          <w:vertAlign w:val="superscript"/>
        </w:rPr>
        <w:t>п</w:t>
      </w:r>
      <w:r w:rsidRPr="00C526C7">
        <w:rPr>
          <w:color w:val="000000"/>
          <w:sz w:val="28"/>
        </w:rPr>
        <w:t xml:space="preserve"> = 5</w:t>
      </w:r>
      <w:r w:rsidR="00C526C7">
        <w:rPr>
          <w:color w:val="000000"/>
          <w:sz w:val="28"/>
        </w:rPr>
        <w:t> </w:t>
      </w:r>
      <w:r w:rsidR="00C526C7" w:rsidRPr="00C526C7">
        <w:rPr>
          <w:color w:val="000000"/>
          <w:sz w:val="28"/>
        </w:rPr>
        <w:t>чел</w:t>
      </w:r>
      <w:r w:rsidRPr="00C526C7">
        <w:rPr>
          <w:color w:val="000000"/>
          <w:sz w:val="28"/>
        </w:rPr>
        <w:t>., тогда У</w:t>
      </w:r>
      <w:r w:rsidRPr="00C526C7">
        <w:rPr>
          <w:color w:val="000000"/>
          <w:sz w:val="28"/>
          <w:vertAlign w:val="subscript"/>
        </w:rPr>
        <w:t>пт(а)</w:t>
      </w:r>
      <w:r w:rsidRPr="00C526C7">
        <w:rPr>
          <w:color w:val="000000"/>
          <w:sz w:val="28"/>
        </w:rPr>
        <w:t xml:space="preserve"> = 95 </w:t>
      </w:r>
      <w:r w:rsidRPr="00C526C7">
        <w:rPr>
          <w:color w:val="000000"/>
          <w:sz w:val="28"/>
          <w:szCs w:val="28"/>
        </w:rPr>
        <w:sym w:font="Symbol" w:char="F0B4"/>
      </w:r>
      <w:r w:rsidRPr="00C526C7">
        <w:rPr>
          <w:color w:val="000000"/>
          <w:sz w:val="28"/>
        </w:rPr>
        <w:t xml:space="preserve"> 100 / (4×8×5)=59,3</w:t>
      </w:r>
      <w:r w:rsidR="00C526C7" w:rsidRPr="00C526C7">
        <w:rPr>
          <w:color w:val="000000"/>
          <w:sz w:val="28"/>
        </w:rPr>
        <w:t>7</w:t>
      </w:r>
      <w:r w:rsidR="00C526C7">
        <w:rPr>
          <w:color w:val="000000"/>
          <w:sz w:val="28"/>
        </w:rPr>
        <w:t>%</w:t>
      </w:r>
      <w:r w:rsidRPr="00C526C7">
        <w:rPr>
          <w:color w:val="000000"/>
          <w:sz w:val="28"/>
        </w:rPr>
        <w:t>.</w:t>
      </w:r>
    </w:p>
    <w:p w:rsidR="007D7F26" w:rsidRPr="00C526C7" w:rsidRDefault="007D7F26" w:rsidP="00C526C7">
      <w:pPr>
        <w:spacing w:line="360" w:lineRule="auto"/>
        <w:ind w:firstLine="709"/>
        <w:jc w:val="both"/>
        <w:rPr>
          <w:color w:val="000000"/>
          <w:sz w:val="28"/>
        </w:rPr>
      </w:pPr>
      <w:r w:rsidRPr="00C526C7">
        <w:rPr>
          <w:color w:val="000000"/>
          <w:sz w:val="28"/>
        </w:rPr>
        <w:t>Плотников для разборки опалубки: Ч</w:t>
      </w:r>
      <w:r w:rsidRPr="00C526C7">
        <w:rPr>
          <w:color w:val="000000"/>
          <w:sz w:val="28"/>
          <w:vertAlign w:val="subscript"/>
        </w:rPr>
        <w:t>(п)</w:t>
      </w:r>
      <w:r w:rsidRPr="00C526C7">
        <w:rPr>
          <w:color w:val="000000"/>
          <w:sz w:val="28"/>
          <w:vertAlign w:val="superscript"/>
        </w:rPr>
        <w:t>р</w:t>
      </w:r>
      <w:r w:rsidRPr="00C526C7">
        <w:rPr>
          <w:color w:val="000000"/>
          <w:sz w:val="28"/>
        </w:rPr>
        <w:t xml:space="preserve"> = 39 / (3 </w:t>
      </w:r>
      <w:r w:rsidRPr="00C526C7">
        <w:rPr>
          <w:color w:val="000000"/>
          <w:sz w:val="28"/>
          <w:szCs w:val="28"/>
        </w:rPr>
        <w:sym w:font="Symbol" w:char="F0B4"/>
      </w:r>
      <w:r w:rsidRPr="00C526C7">
        <w:rPr>
          <w:color w:val="000000"/>
          <w:sz w:val="28"/>
        </w:rPr>
        <w:t xml:space="preserve"> 8) = 1,64</w:t>
      </w:r>
      <w:r w:rsidR="00C526C7">
        <w:rPr>
          <w:color w:val="000000"/>
          <w:sz w:val="28"/>
        </w:rPr>
        <w:t> </w:t>
      </w:r>
      <w:r w:rsidR="00C526C7" w:rsidRPr="00C526C7">
        <w:rPr>
          <w:color w:val="000000"/>
          <w:sz w:val="28"/>
        </w:rPr>
        <w:t>чел</w:t>
      </w:r>
      <w:r w:rsidRPr="00C526C7">
        <w:rPr>
          <w:color w:val="000000"/>
          <w:sz w:val="28"/>
        </w:rPr>
        <w:t>.,</w:t>
      </w:r>
    </w:p>
    <w:p w:rsidR="00C526C7" w:rsidRDefault="007D7F26" w:rsidP="00C526C7">
      <w:pPr>
        <w:spacing w:line="360" w:lineRule="auto"/>
        <w:ind w:firstLine="709"/>
        <w:jc w:val="both"/>
        <w:rPr>
          <w:color w:val="000000"/>
          <w:sz w:val="28"/>
        </w:rPr>
      </w:pPr>
      <w:r w:rsidRPr="00C526C7">
        <w:rPr>
          <w:color w:val="000000"/>
          <w:sz w:val="28"/>
        </w:rPr>
        <w:t>принимаем Ч</w:t>
      </w:r>
      <w:r w:rsidRPr="00C526C7">
        <w:rPr>
          <w:color w:val="000000"/>
          <w:sz w:val="28"/>
          <w:vertAlign w:val="subscript"/>
        </w:rPr>
        <w:t>(а)</w:t>
      </w:r>
      <w:r w:rsidRPr="00C526C7">
        <w:rPr>
          <w:color w:val="000000"/>
          <w:sz w:val="28"/>
          <w:vertAlign w:val="superscript"/>
        </w:rPr>
        <w:t>п</w:t>
      </w:r>
      <w:r w:rsidRPr="00C526C7">
        <w:rPr>
          <w:color w:val="000000"/>
          <w:sz w:val="28"/>
        </w:rPr>
        <w:t xml:space="preserve"> = 5</w:t>
      </w:r>
      <w:r w:rsidR="00C526C7">
        <w:rPr>
          <w:color w:val="000000"/>
          <w:sz w:val="28"/>
        </w:rPr>
        <w:t> </w:t>
      </w:r>
      <w:r w:rsidR="00C526C7" w:rsidRPr="00C526C7">
        <w:rPr>
          <w:color w:val="000000"/>
          <w:sz w:val="28"/>
        </w:rPr>
        <w:t>чел</w:t>
      </w:r>
      <w:r w:rsidRPr="00C526C7">
        <w:rPr>
          <w:color w:val="000000"/>
          <w:sz w:val="28"/>
        </w:rPr>
        <w:t>., тогда У</w:t>
      </w:r>
      <w:r w:rsidRPr="00C526C7">
        <w:rPr>
          <w:color w:val="000000"/>
          <w:sz w:val="28"/>
          <w:vertAlign w:val="subscript"/>
        </w:rPr>
        <w:t>пт(а)</w:t>
      </w:r>
      <w:r w:rsidRPr="00C526C7">
        <w:rPr>
          <w:color w:val="000000"/>
          <w:sz w:val="28"/>
        </w:rPr>
        <w:t xml:space="preserve"> = 39 </w:t>
      </w:r>
      <w:r w:rsidRPr="00C526C7">
        <w:rPr>
          <w:color w:val="000000"/>
          <w:sz w:val="28"/>
          <w:szCs w:val="28"/>
        </w:rPr>
        <w:sym w:font="Symbol" w:char="F0B4"/>
      </w:r>
      <w:r w:rsidRPr="00C526C7">
        <w:rPr>
          <w:color w:val="000000"/>
          <w:sz w:val="28"/>
        </w:rPr>
        <w:t xml:space="preserve"> 100 / (5×3×8)=32,</w:t>
      </w:r>
      <w:r w:rsidR="00C526C7" w:rsidRPr="00C526C7">
        <w:rPr>
          <w:color w:val="000000"/>
          <w:sz w:val="28"/>
        </w:rPr>
        <w:t>5</w:t>
      </w:r>
      <w:r w:rsidR="00C526C7">
        <w:rPr>
          <w:color w:val="000000"/>
          <w:sz w:val="28"/>
        </w:rPr>
        <w:t>%</w:t>
      </w:r>
      <w:r w:rsidRPr="00C526C7">
        <w:rPr>
          <w:color w:val="000000"/>
          <w:sz w:val="28"/>
        </w:rPr>
        <w:t>.</w:t>
      </w:r>
    </w:p>
    <w:p w:rsidR="00C526C7" w:rsidRDefault="007D7F26" w:rsidP="00C526C7">
      <w:pPr>
        <w:spacing w:line="360" w:lineRule="auto"/>
        <w:ind w:firstLine="709"/>
        <w:jc w:val="both"/>
        <w:rPr>
          <w:color w:val="000000"/>
          <w:sz w:val="28"/>
        </w:rPr>
      </w:pPr>
      <w:r w:rsidRPr="00C526C7">
        <w:rPr>
          <w:color w:val="000000"/>
          <w:sz w:val="28"/>
        </w:rPr>
        <w:t>Средний уровень производительности труда комплексной бригады на ярусозахватке составит:</w:t>
      </w:r>
    </w:p>
    <w:p w:rsidR="007D7F26" w:rsidRPr="00C526C7" w:rsidRDefault="007D7F26" w:rsidP="00C526C7">
      <w:pPr>
        <w:spacing w:line="360" w:lineRule="auto"/>
        <w:ind w:firstLine="709"/>
        <w:jc w:val="both"/>
        <w:rPr>
          <w:color w:val="000000"/>
          <w:sz w:val="28"/>
        </w:rPr>
      </w:pPr>
      <w:r w:rsidRPr="00C526C7">
        <w:rPr>
          <w:color w:val="000000"/>
          <w:sz w:val="28"/>
        </w:rPr>
        <w:t>У</w:t>
      </w:r>
      <w:r w:rsidRPr="00C526C7">
        <w:rPr>
          <w:color w:val="000000"/>
          <w:sz w:val="28"/>
          <w:vertAlign w:val="subscript"/>
        </w:rPr>
        <w:t>пт</w:t>
      </w:r>
      <w:r w:rsidRPr="00C526C7">
        <w:rPr>
          <w:color w:val="000000"/>
          <w:sz w:val="28"/>
        </w:rPr>
        <w:t xml:space="preserve"> = 100 </w:t>
      </w:r>
      <w:r w:rsidRPr="00C526C7">
        <w:rPr>
          <w:color w:val="000000"/>
          <w:sz w:val="28"/>
          <w:szCs w:val="28"/>
        </w:rPr>
        <w:sym w:font="Symbol" w:char="F0D7"/>
      </w:r>
      <w:r w:rsidRPr="00C526C7">
        <w:rPr>
          <w:color w:val="000000"/>
          <w:sz w:val="28"/>
        </w:rPr>
        <w:t xml:space="preserve"> (117,64 + 120,12 +95+39)/((8×(42 + 18</w:t>
      </w:r>
      <w:r w:rsidR="00C526C7">
        <w:rPr>
          <w:color w:val="000000"/>
          <w:sz w:val="28"/>
        </w:rPr>
        <w:t xml:space="preserve"> </w:t>
      </w:r>
      <w:r w:rsidRPr="00C526C7">
        <w:rPr>
          <w:color w:val="000000"/>
          <w:sz w:val="28"/>
        </w:rPr>
        <w:t>+ 20 + 15))=48,9</w:t>
      </w:r>
      <w:r w:rsidR="00C526C7" w:rsidRPr="00C526C7">
        <w:rPr>
          <w:color w:val="000000"/>
          <w:sz w:val="28"/>
        </w:rPr>
        <w:t>2</w:t>
      </w:r>
      <w:r w:rsidR="00C526C7">
        <w:rPr>
          <w:color w:val="000000"/>
          <w:sz w:val="28"/>
        </w:rPr>
        <w:t>%</w:t>
      </w:r>
      <w:r w:rsidRPr="00C526C7">
        <w:rPr>
          <w:color w:val="000000"/>
          <w:sz w:val="28"/>
        </w:rPr>
        <w:t>.</w:t>
      </w:r>
    </w:p>
    <w:p w:rsidR="007D7F26" w:rsidRPr="00C526C7" w:rsidRDefault="007D7F26" w:rsidP="00C526C7">
      <w:pPr>
        <w:spacing w:line="360" w:lineRule="auto"/>
        <w:ind w:firstLine="709"/>
        <w:jc w:val="both"/>
        <w:rPr>
          <w:color w:val="000000"/>
          <w:sz w:val="28"/>
        </w:rPr>
      </w:pPr>
      <w:r w:rsidRPr="00C526C7">
        <w:rPr>
          <w:color w:val="000000"/>
          <w:sz w:val="28"/>
        </w:rPr>
        <w:t>Разряды рабочих приведены в таблице</w:t>
      </w:r>
    </w:p>
    <w:p w:rsidR="007D7F26" w:rsidRPr="00C526C7" w:rsidRDefault="007D7F26" w:rsidP="00C526C7">
      <w:pPr>
        <w:pStyle w:val="6"/>
        <w:keepNext w:val="0"/>
        <w:ind w:firstLine="709"/>
        <w:jc w:val="both"/>
        <w:rPr>
          <w:b/>
          <w:color w:val="000000"/>
          <w:szCs w:val="24"/>
        </w:rPr>
      </w:pPr>
    </w:p>
    <w:p w:rsidR="007D7F26" w:rsidRPr="00A24558" w:rsidRDefault="00A24558" w:rsidP="00C526C7">
      <w:pPr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  <w:szCs w:val="24"/>
        </w:rPr>
        <w:br w:type="page"/>
      </w:r>
      <w:r w:rsidR="007D7F26" w:rsidRPr="00A24558">
        <w:rPr>
          <w:color w:val="000000"/>
          <w:sz w:val="28"/>
          <w:szCs w:val="24"/>
        </w:rPr>
        <w:t>Таблица.</w:t>
      </w:r>
      <w:r w:rsidR="00C526C7" w:rsidRPr="00A24558">
        <w:rPr>
          <w:color w:val="000000"/>
          <w:sz w:val="28"/>
          <w:szCs w:val="24"/>
        </w:rPr>
        <w:t xml:space="preserve"> </w:t>
      </w:r>
      <w:r w:rsidR="007D7F26" w:rsidRPr="00A24558">
        <w:rPr>
          <w:color w:val="000000"/>
          <w:sz w:val="28"/>
          <w:szCs w:val="24"/>
        </w:rPr>
        <w:t>Состав комплексной бригады</w:t>
      </w:r>
    </w:p>
    <w:tbl>
      <w:tblPr>
        <w:tblW w:w="4806" w:type="pct"/>
        <w:tblInd w:w="2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700"/>
        <w:gridCol w:w="3843"/>
        <w:gridCol w:w="2168"/>
        <w:gridCol w:w="966"/>
        <w:gridCol w:w="826"/>
        <w:gridCol w:w="697"/>
      </w:tblGrid>
      <w:tr w:rsidR="007D7F26" w:rsidRPr="005602FC" w:rsidTr="005602FC">
        <w:trPr>
          <w:cantSplit/>
          <w:trHeight w:val="115"/>
        </w:trPr>
        <w:tc>
          <w:tcPr>
            <w:tcW w:w="380" w:type="pct"/>
            <w:vMerge w:val="restart"/>
            <w:shd w:val="clear" w:color="auto" w:fill="auto"/>
            <w:textDirection w:val="btLr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  <w:r w:rsidRPr="005602FC">
              <w:rPr>
                <w:color w:val="000000"/>
              </w:rPr>
              <w:t>№ частного потока</w:t>
            </w:r>
          </w:p>
        </w:tc>
        <w:tc>
          <w:tcPr>
            <w:tcW w:w="2088" w:type="pct"/>
            <w:vMerge w:val="restart"/>
            <w:shd w:val="clear" w:color="auto" w:fill="auto"/>
          </w:tcPr>
          <w:p w:rsidR="007D7F26" w:rsidRPr="005602FC" w:rsidRDefault="007D7F26" w:rsidP="005602FC">
            <w:pPr>
              <w:pStyle w:val="6"/>
              <w:keepNext w:val="0"/>
              <w:jc w:val="both"/>
              <w:rPr>
                <w:color w:val="000000"/>
                <w:sz w:val="20"/>
              </w:rPr>
            </w:pPr>
            <w:r w:rsidRPr="005602FC">
              <w:rPr>
                <w:color w:val="000000"/>
                <w:sz w:val="20"/>
              </w:rPr>
              <w:t>Наименование процессов</w:t>
            </w:r>
          </w:p>
        </w:tc>
        <w:tc>
          <w:tcPr>
            <w:tcW w:w="1178" w:type="pct"/>
            <w:vMerge w:val="restar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  <w:r w:rsidRPr="005602FC">
              <w:rPr>
                <w:color w:val="000000"/>
              </w:rPr>
              <w:t>Специальность рабочих</w:t>
            </w:r>
          </w:p>
        </w:tc>
        <w:tc>
          <w:tcPr>
            <w:tcW w:w="525" w:type="pct"/>
            <w:vMerge w:val="restar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  <w:r w:rsidRPr="005602FC">
              <w:rPr>
                <w:color w:val="000000"/>
              </w:rPr>
              <w:t>Разряд рабочих</w:t>
            </w:r>
          </w:p>
        </w:tc>
        <w:tc>
          <w:tcPr>
            <w:tcW w:w="828" w:type="pct"/>
            <w:gridSpan w:val="2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  <w:r w:rsidRPr="005602FC">
              <w:rPr>
                <w:color w:val="000000"/>
              </w:rPr>
              <w:t>Число рабочих</w:t>
            </w:r>
          </w:p>
        </w:tc>
      </w:tr>
      <w:tr w:rsidR="007D7F26" w:rsidRPr="005602FC" w:rsidTr="005602FC">
        <w:trPr>
          <w:cantSplit/>
          <w:trHeight w:val="775"/>
        </w:trPr>
        <w:tc>
          <w:tcPr>
            <w:tcW w:w="380" w:type="pct"/>
            <w:vMerge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2088" w:type="pct"/>
            <w:vMerge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1178" w:type="pct"/>
            <w:vMerge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525" w:type="pct"/>
            <w:vMerge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449" w:type="pct"/>
            <w:shd w:val="clear" w:color="auto" w:fill="auto"/>
          </w:tcPr>
          <w:p w:rsidR="007D7F26" w:rsidRPr="005602FC" w:rsidRDefault="007D7F26" w:rsidP="005602FC">
            <w:pPr>
              <w:pStyle w:val="a5"/>
              <w:spacing w:line="360" w:lineRule="auto"/>
              <w:jc w:val="both"/>
              <w:rPr>
                <w:color w:val="000000"/>
              </w:rPr>
            </w:pPr>
            <w:r w:rsidRPr="005602FC">
              <w:rPr>
                <w:color w:val="000000"/>
              </w:rPr>
              <w:t>В</w:t>
            </w:r>
          </w:p>
          <w:p w:rsidR="007D7F26" w:rsidRPr="005602FC" w:rsidRDefault="007D7F26" w:rsidP="005602FC">
            <w:pPr>
              <w:pStyle w:val="a5"/>
              <w:spacing w:line="360" w:lineRule="auto"/>
              <w:jc w:val="both"/>
              <w:rPr>
                <w:color w:val="000000"/>
              </w:rPr>
            </w:pPr>
            <w:r w:rsidRPr="005602FC">
              <w:rPr>
                <w:color w:val="000000"/>
              </w:rPr>
              <w:t>смену</w:t>
            </w:r>
          </w:p>
        </w:tc>
        <w:tc>
          <w:tcPr>
            <w:tcW w:w="379" w:type="pct"/>
            <w:shd w:val="clear" w:color="auto" w:fill="auto"/>
          </w:tcPr>
          <w:p w:rsidR="00C526C7" w:rsidRPr="005602FC" w:rsidRDefault="007D7F26" w:rsidP="005602FC">
            <w:pPr>
              <w:pStyle w:val="a5"/>
              <w:spacing w:line="360" w:lineRule="auto"/>
              <w:jc w:val="both"/>
              <w:rPr>
                <w:color w:val="000000"/>
              </w:rPr>
            </w:pPr>
            <w:r w:rsidRPr="005602FC">
              <w:rPr>
                <w:color w:val="000000"/>
              </w:rPr>
              <w:t>В</w:t>
            </w:r>
          </w:p>
          <w:p w:rsidR="007D7F26" w:rsidRPr="005602FC" w:rsidRDefault="007D7F26" w:rsidP="005602FC">
            <w:pPr>
              <w:pStyle w:val="a5"/>
              <w:spacing w:line="360" w:lineRule="auto"/>
              <w:jc w:val="both"/>
              <w:rPr>
                <w:color w:val="000000"/>
              </w:rPr>
            </w:pPr>
            <w:r w:rsidRPr="005602FC">
              <w:rPr>
                <w:color w:val="000000"/>
              </w:rPr>
              <w:t>сутки</w:t>
            </w:r>
          </w:p>
        </w:tc>
      </w:tr>
      <w:tr w:rsidR="007D7F26" w:rsidRPr="005602FC" w:rsidTr="005602FC">
        <w:trPr>
          <w:cantSplit/>
          <w:trHeight w:val="532"/>
        </w:trPr>
        <w:tc>
          <w:tcPr>
            <w:tcW w:w="380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  <w:r w:rsidRPr="005602FC">
              <w:rPr>
                <w:color w:val="000000"/>
              </w:rPr>
              <w:t>1</w:t>
            </w:r>
          </w:p>
        </w:tc>
        <w:tc>
          <w:tcPr>
            <w:tcW w:w="2088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  <w:r w:rsidRPr="005602FC">
              <w:rPr>
                <w:color w:val="000000"/>
              </w:rPr>
              <w:t>Установка дерево-металлической опалубки</w:t>
            </w:r>
          </w:p>
        </w:tc>
        <w:tc>
          <w:tcPr>
            <w:tcW w:w="1178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  <w:r w:rsidRPr="005602FC">
              <w:rPr>
                <w:color w:val="000000"/>
              </w:rPr>
              <w:t>плотники</w:t>
            </w:r>
          </w:p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525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  <w:r w:rsidRPr="005602FC">
              <w:rPr>
                <w:color w:val="000000"/>
              </w:rPr>
              <w:t>4</w:t>
            </w:r>
          </w:p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  <w:r w:rsidRPr="005602FC">
              <w:rPr>
                <w:color w:val="000000"/>
              </w:rPr>
              <w:t>2</w:t>
            </w:r>
          </w:p>
        </w:tc>
        <w:tc>
          <w:tcPr>
            <w:tcW w:w="449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  <w:r w:rsidRPr="005602FC">
              <w:rPr>
                <w:color w:val="000000"/>
              </w:rPr>
              <w:t>2</w:t>
            </w:r>
          </w:p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  <w:r w:rsidRPr="005602FC">
              <w:rPr>
                <w:color w:val="000000"/>
              </w:rPr>
              <w:t>3</w:t>
            </w:r>
          </w:p>
        </w:tc>
        <w:tc>
          <w:tcPr>
            <w:tcW w:w="379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  <w:r w:rsidRPr="005602FC">
              <w:rPr>
                <w:color w:val="000000"/>
              </w:rPr>
              <w:t>4</w:t>
            </w:r>
          </w:p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  <w:r w:rsidRPr="005602FC">
              <w:rPr>
                <w:color w:val="000000"/>
              </w:rPr>
              <w:t>6</w:t>
            </w:r>
          </w:p>
        </w:tc>
      </w:tr>
      <w:tr w:rsidR="007D7F26" w:rsidRPr="005602FC" w:rsidTr="005602FC">
        <w:trPr>
          <w:cantSplit/>
          <w:trHeight w:val="1000"/>
        </w:trPr>
        <w:tc>
          <w:tcPr>
            <w:tcW w:w="380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  <w:r w:rsidRPr="005602FC">
              <w:rPr>
                <w:color w:val="000000"/>
              </w:rPr>
              <w:t>2</w:t>
            </w:r>
          </w:p>
        </w:tc>
        <w:tc>
          <w:tcPr>
            <w:tcW w:w="2088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  <w:r w:rsidRPr="005602FC">
              <w:rPr>
                <w:color w:val="000000"/>
              </w:rPr>
              <w:t>Установка арматурных сеток и каркасов</w:t>
            </w:r>
          </w:p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  <w:r w:rsidRPr="005602FC">
              <w:rPr>
                <w:color w:val="000000"/>
              </w:rPr>
              <w:t>Установка и вязка арматуры отдельными стержнями</w:t>
            </w:r>
          </w:p>
        </w:tc>
        <w:tc>
          <w:tcPr>
            <w:tcW w:w="1178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</w:p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</w:p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</w:p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  <w:r w:rsidRPr="005602FC">
              <w:rPr>
                <w:color w:val="000000"/>
              </w:rPr>
              <w:t>арматурщики</w:t>
            </w:r>
          </w:p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525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</w:p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</w:p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</w:p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  <w:r w:rsidRPr="005602FC">
              <w:rPr>
                <w:color w:val="000000"/>
              </w:rPr>
              <w:t>4</w:t>
            </w:r>
          </w:p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  <w:r w:rsidRPr="005602FC">
              <w:rPr>
                <w:color w:val="000000"/>
              </w:rPr>
              <w:t>2</w:t>
            </w:r>
          </w:p>
        </w:tc>
        <w:tc>
          <w:tcPr>
            <w:tcW w:w="449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</w:p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</w:p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</w:p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  <w:r w:rsidRPr="005602FC">
              <w:rPr>
                <w:color w:val="000000"/>
              </w:rPr>
              <w:t>2</w:t>
            </w:r>
          </w:p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  <w:r w:rsidRPr="005602FC">
              <w:rPr>
                <w:color w:val="000000"/>
              </w:rPr>
              <w:t>4</w:t>
            </w:r>
          </w:p>
        </w:tc>
        <w:tc>
          <w:tcPr>
            <w:tcW w:w="379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</w:p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</w:p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</w:p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  <w:r w:rsidRPr="005602FC">
              <w:rPr>
                <w:color w:val="000000"/>
              </w:rPr>
              <w:t>4</w:t>
            </w:r>
          </w:p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  <w:r w:rsidRPr="005602FC">
              <w:rPr>
                <w:color w:val="000000"/>
              </w:rPr>
              <w:t>8</w:t>
            </w:r>
          </w:p>
        </w:tc>
      </w:tr>
      <w:tr w:rsidR="007D7F26" w:rsidRPr="005602FC" w:rsidTr="005602FC">
        <w:trPr>
          <w:cantSplit/>
          <w:trHeight w:val="87"/>
        </w:trPr>
        <w:tc>
          <w:tcPr>
            <w:tcW w:w="380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  <w:r w:rsidRPr="005602FC">
              <w:rPr>
                <w:color w:val="000000"/>
              </w:rPr>
              <w:t>3</w:t>
            </w:r>
          </w:p>
        </w:tc>
        <w:tc>
          <w:tcPr>
            <w:tcW w:w="2088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  <w:r w:rsidRPr="005602FC">
              <w:rPr>
                <w:color w:val="000000"/>
              </w:rPr>
              <w:t>Подача бетонной смеси</w:t>
            </w:r>
          </w:p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  <w:r w:rsidRPr="005602FC">
              <w:rPr>
                <w:color w:val="000000"/>
              </w:rPr>
              <w:t>Укладка бетонной смеси</w:t>
            </w:r>
          </w:p>
        </w:tc>
        <w:tc>
          <w:tcPr>
            <w:tcW w:w="1178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  <w:r w:rsidRPr="005602FC">
              <w:rPr>
                <w:color w:val="000000"/>
              </w:rPr>
              <w:t>машинист крана</w:t>
            </w:r>
          </w:p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  <w:r w:rsidRPr="005602FC">
              <w:rPr>
                <w:color w:val="000000"/>
              </w:rPr>
              <w:t>бетонщики</w:t>
            </w:r>
          </w:p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</w:p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  <w:r w:rsidRPr="005602FC">
              <w:rPr>
                <w:color w:val="000000"/>
              </w:rPr>
              <w:t>такелажник на монтаже</w:t>
            </w:r>
          </w:p>
        </w:tc>
        <w:tc>
          <w:tcPr>
            <w:tcW w:w="525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  <w:r w:rsidRPr="005602FC">
              <w:rPr>
                <w:color w:val="000000"/>
              </w:rPr>
              <w:t>5</w:t>
            </w:r>
          </w:p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  <w:r w:rsidRPr="005602FC">
              <w:rPr>
                <w:color w:val="000000"/>
              </w:rPr>
              <w:t>4</w:t>
            </w:r>
          </w:p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  <w:r w:rsidRPr="005602FC">
              <w:rPr>
                <w:color w:val="000000"/>
              </w:rPr>
              <w:t>2</w:t>
            </w:r>
          </w:p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</w:p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  <w:r w:rsidRPr="005602FC">
              <w:rPr>
                <w:color w:val="000000"/>
              </w:rPr>
              <w:t>2</w:t>
            </w:r>
          </w:p>
        </w:tc>
        <w:tc>
          <w:tcPr>
            <w:tcW w:w="449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  <w:r w:rsidRPr="005602FC">
              <w:rPr>
                <w:color w:val="000000"/>
              </w:rPr>
              <w:t>1</w:t>
            </w:r>
          </w:p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  <w:r w:rsidRPr="005602FC">
              <w:rPr>
                <w:color w:val="000000"/>
              </w:rPr>
              <w:t>3</w:t>
            </w:r>
          </w:p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  <w:r w:rsidRPr="005602FC">
              <w:rPr>
                <w:color w:val="000000"/>
              </w:rPr>
              <w:t>4</w:t>
            </w:r>
          </w:p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</w:p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  <w:r w:rsidRPr="005602FC">
              <w:rPr>
                <w:color w:val="000000"/>
              </w:rPr>
              <w:t>2</w:t>
            </w:r>
          </w:p>
        </w:tc>
        <w:tc>
          <w:tcPr>
            <w:tcW w:w="379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  <w:r w:rsidRPr="005602FC">
              <w:rPr>
                <w:color w:val="000000"/>
              </w:rPr>
              <w:t>2</w:t>
            </w:r>
          </w:p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  <w:r w:rsidRPr="005602FC">
              <w:rPr>
                <w:color w:val="000000"/>
              </w:rPr>
              <w:t>6</w:t>
            </w:r>
          </w:p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  <w:r w:rsidRPr="005602FC">
              <w:rPr>
                <w:color w:val="000000"/>
              </w:rPr>
              <w:t>8</w:t>
            </w:r>
          </w:p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</w:p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  <w:r w:rsidRPr="005602FC">
              <w:rPr>
                <w:color w:val="000000"/>
              </w:rPr>
              <w:t>4</w:t>
            </w:r>
          </w:p>
        </w:tc>
      </w:tr>
      <w:tr w:rsidR="007D7F26" w:rsidRPr="005602FC" w:rsidTr="005602FC">
        <w:trPr>
          <w:cantSplit/>
          <w:trHeight w:val="141"/>
        </w:trPr>
        <w:tc>
          <w:tcPr>
            <w:tcW w:w="380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  <w:r w:rsidRPr="005602FC">
              <w:rPr>
                <w:color w:val="000000"/>
              </w:rPr>
              <w:t>4</w:t>
            </w:r>
          </w:p>
        </w:tc>
        <w:tc>
          <w:tcPr>
            <w:tcW w:w="2088" w:type="pct"/>
            <w:shd w:val="clear" w:color="auto" w:fill="auto"/>
          </w:tcPr>
          <w:p w:rsidR="007D7F26" w:rsidRPr="005602FC" w:rsidRDefault="007D7F26" w:rsidP="005602FC">
            <w:pPr>
              <w:pStyle w:val="2"/>
              <w:keepNext w:val="0"/>
              <w:spacing w:before="0" w:after="0" w:line="360" w:lineRule="auto"/>
              <w:jc w:val="both"/>
              <w:rPr>
                <w:rFonts w:ascii="Times New Roman" w:hAnsi="Times New Roman" w:cs="Times New Roman"/>
                <w:b w:val="0"/>
                <w:i w:val="0"/>
                <w:color w:val="000000"/>
                <w:sz w:val="20"/>
              </w:rPr>
            </w:pPr>
            <w:r w:rsidRPr="005602FC">
              <w:rPr>
                <w:rFonts w:ascii="Times New Roman" w:hAnsi="Times New Roman" w:cs="Times New Roman"/>
                <w:b w:val="0"/>
                <w:i w:val="0"/>
                <w:color w:val="000000"/>
                <w:sz w:val="20"/>
              </w:rPr>
              <w:t>Разборка опалубки</w:t>
            </w:r>
          </w:p>
        </w:tc>
        <w:tc>
          <w:tcPr>
            <w:tcW w:w="1178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  <w:r w:rsidRPr="005602FC">
              <w:rPr>
                <w:color w:val="000000"/>
              </w:rPr>
              <w:t>плотники</w:t>
            </w:r>
          </w:p>
        </w:tc>
        <w:tc>
          <w:tcPr>
            <w:tcW w:w="525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  <w:r w:rsidRPr="005602FC">
              <w:rPr>
                <w:color w:val="000000"/>
              </w:rPr>
              <w:t>4</w:t>
            </w:r>
          </w:p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  <w:r w:rsidRPr="005602FC">
              <w:rPr>
                <w:color w:val="000000"/>
              </w:rPr>
              <w:t>2</w:t>
            </w:r>
          </w:p>
        </w:tc>
        <w:tc>
          <w:tcPr>
            <w:tcW w:w="449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  <w:r w:rsidRPr="005602FC">
              <w:rPr>
                <w:color w:val="000000"/>
              </w:rPr>
              <w:t>2</w:t>
            </w:r>
          </w:p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  <w:r w:rsidRPr="005602FC">
              <w:rPr>
                <w:color w:val="000000"/>
              </w:rPr>
              <w:t>3</w:t>
            </w:r>
          </w:p>
        </w:tc>
        <w:tc>
          <w:tcPr>
            <w:tcW w:w="379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  <w:r w:rsidRPr="005602FC">
              <w:rPr>
                <w:color w:val="000000"/>
              </w:rPr>
              <w:t>4</w:t>
            </w:r>
          </w:p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  <w:r w:rsidRPr="005602FC">
              <w:rPr>
                <w:color w:val="000000"/>
              </w:rPr>
              <w:t>6</w:t>
            </w:r>
          </w:p>
        </w:tc>
      </w:tr>
    </w:tbl>
    <w:p w:rsidR="00A24558" w:rsidRDefault="00A24558" w:rsidP="00C526C7">
      <w:pPr>
        <w:spacing w:line="360" w:lineRule="auto"/>
        <w:ind w:firstLine="709"/>
        <w:jc w:val="both"/>
        <w:rPr>
          <w:b/>
          <w:color w:val="000000"/>
          <w:sz w:val="28"/>
        </w:rPr>
      </w:pPr>
    </w:p>
    <w:p w:rsidR="00A24558" w:rsidRDefault="00A24558" w:rsidP="00C526C7">
      <w:pPr>
        <w:spacing w:line="360" w:lineRule="auto"/>
        <w:ind w:firstLine="709"/>
        <w:jc w:val="both"/>
        <w:rPr>
          <w:b/>
          <w:color w:val="000000"/>
          <w:sz w:val="28"/>
        </w:rPr>
      </w:pPr>
    </w:p>
    <w:p w:rsidR="00C526C7" w:rsidRDefault="00A24558" w:rsidP="00C526C7">
      <w:pPr>
        <w:spacing w:line="360" w:lineRule="auto"/>
        <w:ind w:firstLine="709"/>
        <w:jc w:val="both"/>
        <w:rPr>
          <w:b/>
          <w:color w:val="000000"/>
          <w:sz w:val="28"/>
        </w:rPr>
      </w:pPr>
      <w:r>
        <w:rPr>
          <w:b/>
          <w:color w:val="000000"/>
          <w:sz w:val="28"/>
        </w:rPr>
        <w:br w:type="page"/>
      </w:r>
      <w:r w:rsidR="007D7F26" w:rsidRPr="00C526C7">
        <w:rPr>
          <w:b/>
          <w:color w:val="000000"/>
          <w:sz w:val="28"/>
        </w:rPr>
        <w:t>Организация и технология строительных процессов</w:t>
      </w:r>
    </w:p>
    <w:p w:rsidR="00A24558" w:rsidRDefault="00A24558" w:rsidP="00C526C7">
      <w:pPr>
        <w:spacing w:line="360" w:lineRule="auto"/>
        <w:ind w:firstLine="709"/>
        <w:jc w:val="both"/>
        <w:rPr>
          <w:b/>
          <w:color w:val="000000"/>
          <w:sz w:val="28"/>
        </w:rPr>
      </w:pPr>
    </w:p>
    <w:p w:rsidR="00C526C7" w:rsidRDefault="007D7F26" w:rsidP="00C526C7">
      <w:pPr>
        <w:spacing w:line="360" w:lineRule="auto"/>
        <w:ind w:firstLine="709"/>
        <w:jc w:val="both"/>
        <w:rPr>
          <w:b/>
          <w:color w:val="000000"/>
          <w:sz w:val="28"/>
        </w:rPr>
      </w:pPr>
      <w:r w:rsidRPr="00C526C7">
        <w:rPr>
          <w:b/>
          <w:color w:val="000000"/>
          <w:sz w:val="28"/>
        </w:rPr>
        <w:t>Устройство опалубки.</w:t>
      </w:r>
    </w:p>
    <w:p w:rsidR="007D7F26" w:rsidRPr="00C526C7" w:rsidRDefault="007D7F26" w:rsidP="00C526C7">
      <w:pPr>
        <w:spacing w:line="360" w:lineRule="auto"/>
        <w:ind w:firstLine="709"/>
        <w:jc w:val="both"/>
        <w:rPr>
          <w:color w:val="000000"/>
          <w:sz w:val="28"/>
        </w:rPr>
      </w:pPr>
      <w:r w:rsidRPr="00C526C7">
        <w:rPr>
          <w:color w:val="000000"/>
          <w:sz w:val="28"/>
        </w:rPr>
        <w:t>До начала установки опалубки должны быть выполнены следующие работы:</w:t>
      </w:r>
    </w:p>
    <w:p w:rsidR="00C526C7" w:rsidRDefault="007D7F26" w:rsidP="00C526C7">
      <w:pPr>
        <w:numPr>
          <w:ilvl w:val="0"/>
          <w:numId w:val="19"/>
        </w:numPr>
        <w:spacing w:line="360" w:lineRule="auto"/>
        <w:ind w:left="0" w:firstLine="709"/>
        <w:jc w:val="both"/>
        <w:rPr>
          <w:color w:val="000000"/>
          <w:sz w:val="28"/>
        </w:rPr>
      </w:pPr>
      <w:r w:rsidRPr="00C526C7">
        <w:rPr>
          <w:color w:val="000000"/>
          <w:sz w:val="28"/>
        </w:rPr>
        <w:t>организован отвод поверхностных и грунтовых вод;</w:t>
      </w:r>
    </w:p>
    <w:p w:rsidR="00C526C7" w:rsidRDefault="007D7F26" w:rsidP="00C526C7">
      <w:pPr>
        <w:numPr>
          <w:ilvl w:val="0"/>
          <w:numId w:val="19"/>
        </w:numPr>
        <w:spacing w:line="360" w:lineRule="auto"/>
        <w:ind w:left="0" w:firstLine="709"/>
        <w:jc w:val="both"/>
        <w:rPr>
          <w:color w:val="000000"/>
          <w:sz w:val="28"/>
        </w:rPr>
      </w:pPr>
      <w:r w:rsidRPr="00C526C7">
        <w:rPr>
          <w:color w:val="000000"/>
          <w:sz w:val="28"/>
        </w:rPr>
        <w:t>закончены земляные работы и установлены стремянки для спуска людей в траншеи;</w:t>
      </w:r>
    </w:p>
    <w:p w:rsidR="007D7F26" w:rsidRPr="00C526C7" w:rsidRDefault="007D7F26" w:rsidP="00C526C7">
      <w:pPr>
        <w:numPr>
          <w:ilvl w:val="0"/>
          <w:numId w:val="19"/>
        </w:numPr>
        <w:spacing w:line="360" w:lineRule="auto"/>
        <w:ind w:left="0" w:firstLine="709"/>
        <w:jc w:val="both"/>
        <w:rPr>
          <w:color w:val="000000"/>
          <w:sz w:val="28"/>
        </w:rPr>
      </w:pPr>
      <w:r w:rsidRPr="00C526C7">
        <w:rPr>
          <w:color w:val="000000"/>
          <w:sz w:val="28"/>
        </w:rPr>
        <w:t>произведена разбивка осей фундаментов в плане и натянута проволока по осям над местом установки этих фундаментов;</w:t>
      </w:r>
    </w:p>
    <w:p w:rsidR="007D7F26" w:rsidRPr="00C526C7" w:rsidRDefault="007D7F26" w:rsidP="00C526C7">
      <w:pPr>
        <w:numPr>
          <w:ilvl w:val="0"/>
          <w:numId w:val="19"/>
        </w:numPr>
        <w:spacing w:line="360" w:lineRule="auto"/>
        <w:ind w:left="0" w:firstLine="709"/>
        <w:jc w:val="both"/>
        <w:rPr>
          <w:color w:val="000000"/>
          <w:sz w:val="28"/>
        </w:rPr>
      </w:pPr>
      <w:r w:rsidRPr="00C526C7">
        <w:rPr>
          <w:color w:val="000000"/>
          <w:sz w:val="28"/>
        </w:rPr>
        <w:t>закончена подготовка и составлен акт приемки оснований фундаментов;</w:t>
      </w:r>
    </w:p>
    <w:p w:rsidR="007D7F26" w:rsidRPr="00C526C7" w:rsidRDefault="007D7F26" w:rsidP="00C526C7">
      <w:pPr>
        <w:numPr>
          <w:ilvl w:val="0"/>
          <w:numId w:val="19"/>
        </w:numPr>
        <w:spacing w:line="360" w:lineRule="auto"/>
        <w:ind w:left="0" w:firstLine="709"/>
        <w:jc w:val="both"/>
        <w:rPr>
          <w:color w:val="000000"/>
          <w:sz w:val="28"/>
        </w:rPr>
      </w:pPr>
      <w:r w:rsidRPr="00C526C7">
        <w:rPr>
          <w:color w:val="000000"/>
          <w:sz w:val="28"/>
        </w:rPr>
        <w:t>устроены подъезды к рабочим местам и завезены щиты опалубки и элементы их крепления в количестве, обеспечивающем бесперебойную работу плотников в течение не менее двух смен;</w:t>
      </w:r>
    </w:p>
    <w:p w:rsidR="007D7F26" w:rsidRPr="00C526C7" w:rsidRDefault="007D7F26" w:rsidP="00C526C7">
      <w:pPr>
        <w:numPr>
          <w:ilvl w:val="0"/>
          <w:numId w:val="19"/>
        </w:numPr>
        <w:spacing w:line="360" w:lineRule="auto"/>
        <w:ind w:left="0" w:firstLine="709"/>
        <w:jc w:val="both"/>
        <w:rPr>
          <w:color w:val="000000"/>
          <w:sz w:val="28"/>
        </w:rPr>
      </w:pPr>
      <w:r w:rsidRPr="00C526C7">
        <w:rPr>
          <w:color w:val="000000"/>
          <w:sz w:val="28"/>
        </w:rPr>
        <w:t>подведена электроэнергия и обеспечено освещение рабочих мест.</w:t>
      </w:r>
    </w:p>
    <w:p w:rsidR="00C526C7" w:rsidRDefault="007D7F26" w:rsidP="00C526C7">
      <w:pPr>
        <w:spacing w:line="360" w:lineRule="auto"/>
        <w:ind w:firstLine="709"/>
        <w:jc w:val="both"/>
        <w:rPr>
          <w:color w:val="000000"/>
          <w:sz w:val="28"/>
        </w:rPr>
      </w:pPr>
      <w:r w:rsidRPr="00C526C7">
        <w:rPr>
          <w:b/>
          <w:color w:val="000000"/>
          <w:sz w:val="28"/>
        </w:rPr>
        <w:t>Контроль качества опалубочных работ</w:t>
      </w:r>
    </w:p>
    <w:p w:rsidR="007D7F26" w:rsidRPr="00C526C7" w:rsidRDefault="007D7F26" w:rsidP="00C526C7">
      <w:pPr>
        <w:spacing w:line="360" w:lineRule="auto"/>
        <w:ind w:firstLine="709"/>
        <w:jc w:val="both"/>
        <w:rPr>
          <w:color w:val="000000"/>
          <w:sz w:val="28"/>
        </w:rPr>
      </w:pPr>
      <w:r w:rsidRPr="00C526C7">
        <w:rPr>
          <w:color w:val="000000"/>
          <w:sz w:val="28"/>
        </w:rPr>
        <w:t>В процессе установки опалубки с помощью нивелира, уровня, отвеса, и визуально проверяется:</w:t>
      </w:r>
    </w:p>
    <w:p w:rsidR="007D7F26" w:rsidRPr="00C526C7" w:rsidRDefault="007D7F26" w:rsidP="00C526C7">
      <w:pPr>
        <w:numPr>
          <w:ilvl w:val="0"/>
          <w:numId w:val="19"/>
        </w:numPr>
        <w:spacing w:line="360" w:lineRule="auto"/>
        <w:ind w:left="0" w:firstLine="709"/>
        <w:jc w:val="both"/>
        <w:rPr>
          <w:color w:val="000000"/>
          <w:sz w:val="28"/>
        </w:rPr>
      </w:pPr>
      <w:r w:rsidRPr="00C526C7">
        <w:rPr>
          <w:color w:val="000000"/>
          <w:sz w:val="28"/>
        </w:rPr>
        <w:t>соответствие форм и геометрических размеров опалубки чертежам; правильность привязки осей опалубки к разбивочным осям;</w:t>
      </w:r>
    </w:p>
    <w:p w:rsidR="007D7F26" w:rsidRPr="00C526C7" w:rsidRDefault="007D7F26" w:rsidP="00C526C7">
      <w:pPr>
        <w:numPr>
          <w:ilvl w:val="0"/>
          <w:numId w:val="19"/>
        </w:numPr>
        <w:spacing w:line="360" w:lineRule="auto"/>
        <w:ind w:left="0" w:firstLine="709"/>
        <w:jc w:val="both"/>
        <w:rPr>
          <w:color w:val="000000"/>
          <w:sz w:val="28"/>
        </w:rPr>
      </w:pPr>
      <w:r w:rsidRPr="00C526C7">
        <w:rPr>
          <w:color w:val="000000"/>
          <w:sz w:val="28"/>
        </w:rPr>
        <w:t>точность отметок, вертикальность и горизонтальность поверхностей опалубки;</w:t>
      </w:r>
    </w:p>
    <w:p w:rsidR="007D7F26" w:rsidRPr="00C526C7" w:rsidRDefault="007D7F26" w:rsidP="00C526C7">
      <w:pPr>
        <w:numPr>
          <w:ilvl w:val="0"/>
          <w:numId w:val="19"/>
        </w:numPr>
        <w:spacing w:line="360" w:lineRule="auto"/>
        <w:ind w:left="0" w:firstLine="709"/>
        <w:jc w:val="both"/>
        <w:rPr>
          <w:color w:val="000000"/>
          <w:sz w:val="28"/>
        </w:rPr>
      </w:pPr>
      <w:r w:rsidRPr="00C526C7">
        <w:rPr>
          <w:color w:val="000000"/>
          <w:sz w:val="28"/>
        </w:rPr>
        <w:t>правильность установки пробки и закладных частей;</w:t>
      </w:r>
    </w:p>
    <w:p w:rsidR="007D7F26" w:rsidRPr="00C526C7" w:rsidRDefault="007D7F26" w:rsidP="00C526C7">
      <w:pPr>
        <w:numPr>
          <w:ilvl w:val="0"/>
          <w:numId w:val="19"/>
        </w:numPr>
        <w:spacing w:line="360" w:lineRule="auto"/>
        <w:ind w:left="0" w:firstLine="709"/>
        <w:jc w:val="both"/>
        <w:rPr>
          <w:color w:val="000000"/>
          <w:sz w:val="28"/>
        </w:rPr>
      </w:pPr>
      <w:r w:rsidRPr="00C526C7">
        <w:rPr>
          <w:color w:val="000000"/>
          <w:sz w:val="28"/>
        </w:rPr>
        <w:t>плотность щитов, стыков и других сопряжений элементов опалубки</w:t>
      </w:r>
      <w:r w:rsidRPr="00C526C7">
        <w:rPr>
          <w:b/>
          <w:color w:val="000000"/>
          <w:sz w:val="28"/>
        </w:rPr>
        <w:t xml:space="preserve"> </w:t>
      </w:r>
      <w:r w:rsidRPr="00C526C7">
        <w:rPr>
          <w:color w:val="000000"/>
          <w:sz w:val="28"/>
        </w:rPr>
        <w:t>между</w:t>
      </w:r>
      <w:r w:rsidRPr="00C526C7">
        <w:rPr>
          <w:b/>
          <w:color w:val="000000"/>
          <w:sz w:val="28"/>
        </w:rPr>
        <w:t xml:space="preserve"> </w:t>
      </w:r>
      <w:r w:rsidRPr="00C526C7">
        <w:rPr>
          <w:color w:val="000000"/>
          <w:sz w:val="28"/>
        </w:rPr>
        <w:t>собой.</w:t>
      </w:r>
    </w:p>
    <w:p w:rsidR="00C526C7" w:rsidRDefault="007D7F26" w:rsidP="00C526C7">
      <w:pPr>
        <w:spacing w:line="360" w:lineRule="auto"/>
        <w:ind w:firstLine="709"/>
        <w:jc w:val="both"/>
        <w:rPr>
          <w:b/>
          <w:color w:val="000000"/>
          <w:sz w:val="28"/>
        </w:rPr>
      </w:pPr>
      <w:r w:rsidRPr="00C526C7">
        <w:rPr>
          <w:b/>
          <w:color w:val="000000"/>
          <w:sz w:val="28"/>
        </w:rPr>
        <w:t>Установка арматуры.</w:t>
      </w:r>
    </w:p>
    <w:p w:rsidR="00C526C7" w:rsidRDefault="007D7F26" w:rsidP="00C526C7">
      <w:pPr>
        <w:spacing w:line="360" w:lineRule="auto"/>
        <w:ind w:firstLine="709"/>
        <w:jc w:val="both"/>
        <w:rPr>
          <w:color w:val="000000"/>
          <w:sz w:val="28"/>
        </w:rPr>
      </w:pPr>
      <w:r w:rsidRPr="00C526C7">
        <w:rPr>
          <w:color w:val="000000"/>
          <w:sz w:val="28"/>
        </w:rPr>
        <w:t>До начала установки арматурных элементов</w:t>
      </w:r>
      <w:r w:rsidRPr="00C526C7">
        <w:rPr>
          <w:i/>
          <w:color w:val="000000"/>
          <w:sz w:val="28"/>
        </w:rPr>
        <w:t xml:space="preserve"> </w:t>
      </w:r>
      <w:r w:rsidRPr="00C526C7">
        <w:rPr>
          <w:color w:val="000000"/>
          <w:sz w:val="28"/>
        </w:rPr>
        <w:t>должны быть выполнены следующие работы:</w:t>
      </w:r>
    </w:p>
    <w:p w:rsidR="00C526C7" w:rsidRDefault="00C526C7" w:rsidP="00C526C7">
      <w:pPr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– </w:t>
      </w:r>
      <w:r w:rsidR="007D7F26" w:rsidRPr="00C526C7">
        <w:rPr>
          <w:color w:val="000000"/>
          <w:sz w:val="28"/>
        </w:rPr>
        <w:t>установлена и выверена опалубка;</w:t>
      </w:r>
    </w:p>
    <w:p w:rsidR="00C526C7" w:rsidRDefault="00C526C7" w:rsidP="00C526C7">
      <w:pPr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– </w:t>
      </w:r>
      <w:r w:rsidR="007D7F26" w:rsidRPr="00C526C7">
        <w:rPr>
          <w:color w:val="000000"/>
          <w:sz w:val="28"/>
        </w:rPr>
        <w:t>обеспечена работа монтажного крана и устроены площадки для складирования арматурных сеток, каркасов;</w:t>
      </w:r>
    </w:p>
    <w:p w:rsidR="00C526C7" w:rsidRDefault="00C526C7" w:rsidP="00C526C7">
      <w:pPr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– </w:t>
      </w:r>
      <w:r w:rsidR="007D7F26" w:rsidRPr="00C526C7">
        <w:rPr>
          <w:color w:val="000000"/>
          <w:sz w:val="28"/>
        </w:rPr>
        <w:t>доставлены на объект и уложены на приобъектном складе в порядке очередности монтажа арматурные элементы сварочные трансформаторы, инструмент, приспособления и инвентарь;</w:t>
      </w:r>
    </w:p>
    <w:p w:rsidR="007D7F26" w:rsidRPr="00C526C7" w:rsidRDefault="00C526C7" w:rsidP="00C526C7">
      <w:pPr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– </w:t>
      </w:r>
      <w:r w:rsidR="007D7F26" w:rsidRPr="00C526C7">
        <w:rPr>
          <w:color w:val="000000"/>
          <w:sz w:val="28"/>
        </w:rPr>
        <w:t>очищена от грязи и</w:t>
      </w:r>
      <w:r w:rsidR="007D7F26" w:rsidRPr="00C526C7">
        <w:rPr>
          <w:b/>
          <w:color w:val="000000"/>
          <w:sz w:val="28"/>
        </w:rPr>
        <w:t xml:space="preserve"> </w:t>
      </w:r>
      <w:r w:rsidR="007D7F26" w:rsidRPr="00C526C7">
        <w:rPr>
          <w:color w:val="000000"/>
          <w:sz w:val="28"/>
        </w:rPr>
        <w:t>мусора</w:t>
      </w:r>
      <w:r w:rsidR="007D7F26" w:rsidRPr="00C526C7">
        <w:rPr>
          <w:b/>
          <w:color w:val="000000"/>
          <w:sz w:val="28"/>
        </w:rPr>
        <w:t xml:space="preserve"> </w:t>
      </w:r>
      <w:r w:rsidR="007D7F26" w:rsidRPr="00C526C7">
        <w:rPr>
          <w:color w:val="000000"/>
          <w:sz w:val="28"/>
        </w:rPr>
        <w:t>опалубка.</w:t>
      </w:r>
    </w:p>
    <w:p w:rsidR="007D7F26" w:rsidRPr="00C526C7" w:rsidRDefault="007D7F26" w:rsidP="00C526C7">
      <w:pPr>
        <w:spacing w:line="360" w:lineRule="auto"/>
        <w:ind w:firstLine="709"/>
        <w:jc w:val="both"/>
        <w:rPr>
          <w:color w:val="000000"/>
          <w:sz w:val="28"/>
        </w:rPr>
      </w:pPr>
      <w:r w:rsidRPr="00C526C7">
        <w:rPr>
          <w:b/>
          <w:color w:val="000000"/>
          <w:sz w:val="28"/>
        </w:rPr>
        <w:t>Контроль качества арматурных работ</w:t>
      </w:r>
    </w:p>
    <w:p w:rsidR="007D7F26" w:rsidRPr="00C526C7" w:rsidRDefault="007D7F26" w:rsidP="00C526C7">
      <w:pPr>
        <w:spacing w:line="360" w:lineRule="auto"/>
        <w:ind w:firstLine="709"/>
        <w:jc w:val="both"/>
        <w:rPr>
          <w:color w:val="000000"/>
          <w:sz w:val="28"/>
        </w:rPr>
      </w:pPr>
      <w:r w:rsidRPr="00C526C7">
        <w:rPr>
          <w:color w:val="000000"/>
          <w:sz w:val="28"/>
        </w:rPr>
        <w:t>Приемка установленной арматуры оформляется актом на скрытые работы.</w:t>
      </w:r>
    </w:p>
    <w:p w:rsidR="00C526C7" w:rsidRDefault="00A24558" w:rsidP="00C526C7">
      <w:pPr>
        <w:spacing w:line="360" w:lineRule="auto"/>
        <w:ind w:firstLine="709"/>
        <w:jc w:val="both"/>
        <w:rPr>
          <w:b/>
          <w:color w:val="000000"/>
          <w:sz w:val="28"/>
        </w:rPr>
      </w:pPr>
      <w:r>
        <w:rPr>
          <w:b/>
          <w:color w:val="000000"/>
          <w:sz w:val="28"/>
        </w:rPr>
        <w:t>Бетонирование фундаментов</w:t>
      </w:r>
    </w:p>
    <w:p w:rsidR="00C526C7" w:rsidRDefault="007D7F26" w:rsidP="00C526C7">
      <w:pPr>
        <w:spacing w:line="360" w:lineRule="auto"/>
        <w:ind w:firstLine="709"/>
        <w:jc w:val="both"/>
        <w:rPr>
          <w:color w:val="000000"/>
          <w:sz w:val="28"/>
        </w:rPr>
      </w:pPr>
      <w:r w:rsidRPr="00C526C7">
        <w:rPr>
          <w:color w:val="000000"/>
          <w:sz w:val="28"/>
        </w:rPr>
        <w:t>До начала бетонирования в фундаменте должны быть выполнены следующие работы: смонтирован временный водопровод для поливки бетона во время набора им прочности;</w:t>
      </w:r>
    </w:p>
    <w:p w:rsidR="00C526C7" w:rsidRDefault="00C526C7" w:rsidP="00C526C7">
      <w:pPr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– </w:t>
      </w:r>
      <w:r w:rsidR="007D7F26" w:rsidRPr="00C526C7">
        <w:rPr>
          <w:color w:val="000000"/>
          <w:sz w:val="28"/>
        </w:rPr>
        <w:t>проверена правильность и надежность установки опалубки, креплений, навесных площадок;</w:t>
      </w:r>
    </w:p>
    <w:p w:rsidR="00C526C7" w:rsidRDefault="00C526C7" w:rsidP="00C526C7">
      <w:pPr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– </w:t>
      </w:r>
      <w:r w:rsidR="007D7F26" w:rsidRPr="00C526C7">
        <w:rPr>
          <w:color w:val="000000"/>
          <w:sz w:val="28"/>
        </w:rPr>
        <w:t>составлены акты на скрытые работы по подготовке оснований и укладке арматуры;</w:t>
      </w:r>
    </w:p>
    <w:p w:rsidR="00C526C7" w:rsidRDefault="00C526C7" w:rsidP="00C526C7">
      <w:pPr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– </w:t>
      </w:r>
      <w:r w:rsidR="007D7F26" w:rsidRPr="00C526C7">
        <w:rPr>
          <w:color w:val="000000"/>
          <w:sz w:val="28"/>
        </w:rPr>
        <w:t>очищена опалубка и арматура от грязи, мусора и ржавчины;</w:t>
      </w:r>
    </w:p>
    <w:p w:rsidR="00C526C7" w:rsidRDefault="00C526C7" w:rsidP="00C526C7">
      <w:pPr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– </w:t>
      </w:r>
      <w:r w:rsidR="007D7F26" w:rsidRPr="00C526C7">
        <w:rPr>
          <w:color w:val="000000"/>
          <w:sz w:val="28"/>
        </w:rPr>
        <w:t>проверены</w:t>
      </w:r>
      <w:r w:rsidR="007D7F26" w:rsidRPr="00C526C7">
        <w:rPr>
          <w:b/>
          <w:color w:val="000000"/>
          <w:sz w:val="28"/>
        </w:rPr>
        <w:t xml:space="preserve"> </w:t>
      </w:r>
      <w:r w:rsidR="007D7F26" w:rsidRPr="00C526C7">
        <w:rPr>
          <w:color w:val="000000"/>
          <w:sz w:val="28"/>
        </w:rPr>
        <w:t>и опробованы все машины и механизмы;</w:t>
      </w:r>
    </w:p>
    <w:p w:rsidR="007D7F26" w:rsidRPr="00C526C7" w:rsidRDefault="00C526C7" w:rsidP="00C526C7">
      <w:pPr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– </w:t>
      </w:r>
      <w:r w:rsidR="007D7F26" w:rsidRPr="00C526C7">
        <w:rPr>
          <w:color w:val="000000"/>
          <w:sz w:val="28"/>
        </w:rPr>
        <w:t>устроены необходимые лестницы и площадки.</w:t>
      </w:r>
    </w:p>
    <w:p w:rsidR="007D7F26" w:rsidRPr="00C526C7" w:rsidRDefault="007D7F26" w:rsidP="00C526C7">
      <w:pPr>
        <w:spacing w:line="360" w:lineRule="auto"/>
        <w:ind w:firstLine="709"/>
        <w:jc w:val="both"/>
        <w:rPr>
          <w:color w:val="000000"/>
          <w:sz w:val="28"/>
        </w:rPr>
      </w:pPr>
      <w:r w:rsidRPr="00C526C7">
        <w:rPr>
          <w:b/>
          <w:color w:val="000000"/>
          <w:sz w:val="28"/>
        </w:rPr>
        <w:t>Контроль качества бетонных работ</w:t>
      </w:r>
    </w:p>
    <w:p w:rsidR="00C526C7" w:rsidRDefault="007D7F26" w:rsidP="00C526C7">
      <w:pPr>
        <w:spacing w:line="360" w:lineRule="auto"/>
        <w:ind w:firstLine="709"/>
        <w:jc w:val="both"/>
        <w:rPr>
          <w:color w:val="000000"/>
          <w:sz w:val="28"/>
        </w:rPr>
      </w:pPr>
      <w:r w:rsidRPr="00C526C7">
        <w:rPr>
          <w:color w:val="000000"/>
          <w:sz w:val="28"/>
        </w:rPr>
        <w:t>В процессе бетонирования мастер или прораб должен вести наблюдения за ходом работ, а результаты записывать в журнал бетонных работ го установленной форме. Проверке подлежит: подвижность и удобоукладываемость привозимой бетонной смеси;</w:t>
      </w:r>
    </w:p>
    <w:p w:rsidR="00C526C7" w:rsidRDefault="00C526C7" w:rsidP="00C526C7">
      <w:pPr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– </w:t>
      </w:r>
      <w:r w:rsidR="007D7F26" w:rsidRPr="00C526C7">
        <w:rPr>
          <w:color w:val="000000"/>
          <w:sz w:val="28"/>
        </w:rPr>
        <w:t>соответствие геометрических размеров бетонируемых фундаментов размерам, указанным в рабочих чертежах;</w:t>
      </w:r>
    </w:p>
    <w:p w:rsidR="00C526C7" w:rsidRDefault="00C526C7" w:rsidP="00C526C7">
      <w:pPr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– </w:t>
      </w:r>
      <w:r w:rsidR="007D7F26" w:rsidRPr="00C526C7">
        <w:rPr>
          <w:color w:val="000000"/>
          <w:sz w:val="28"/>
        </w:rPr>
        <w:t>точность отметок фундаментов и совпадение их осей с разбивочными осями;</w:t>
      </w:r>
    </w:p>
    <w:p w:rsidR="00C526C7" w:rsidRDefault="00C526C7" w:rsidP="00C526C7">
      <w:pPr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– </w:t>
      </w:r>
      <w:r w:rsidR="007D7F26" w:rsidRPr="00C526C7">
        <w:rPr>
          <w:color w:val="000000"/>
          <w:sz w:val="28"/>
        </w:rPr>
        <w:t>вертикальность и горизонтальность поверхностей фундаментов;</w:t>
      </w:r>
    </w:p>
    <w:p w:rsidR="00C526C7" w:rsidRDefault="00C526C7" w:rsidP="00C526C7">
      <w:pPr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– </w:t>
      </w:r>
      <w:r w:rsidR="007D7F26" w:rsidRPr="00C526C7">
        <w:rPr>
          <w:color w:val="000000"/>
          <w:sz w:val="28"/>
        </w:rPr>
        <w:t>отсутствие раковин, оголенной арматуры, расслоения бетона;</w:t>
      </w:r>
    </w:p>
    <w:p w:rsidR="007D7F26" w:rsidRPr="00C526C7" w:rsidRDefault="00C526C7" w:rsidP="00C526C7">
      <w:pPr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– </w:t>
      </w:r>
      <w:r w:rsidR="007D7F26" w:rsidRPr="00C526C7">
        <w:rPr>
          <w:color w:val="000000"/>
          <w:sz w:val="28"/>
        </w:rPr>
        <w:t>прочность уложенного бетона.</w:t>
      </w:r>
    </w:p>
    <w:p w:rsidR="00A24558" w:rsidRDefault="00A24558" w:rsidP="00C526C7">
      <w:pPr>
        <w:pStyle w:val="1"/>
        <w:keepNext w:val="0"/>
        <w:spacing w:line="360" w:lineRule="auto"/>
        <w:ind w:firstLine="709"/>
        <w:jc w:val="both"/>
        <w:rPr>
          <w:b/>
          <w:color w:val="000000"/>
          <w:sz w:val="28"/>
          <w:szCs w:val="28"/>
          <w:lang w:val="ru-RU"/>
        </w:rPr>
      </w:pPr>
    </w:p>
    <w:p w:rsidR="00A24558" w:rsidRDefault="00A24558" w:rsidP="00C526C7">
      <w:pPr>
        <w:pStyle w:val="1"/>
        <w:keepNext w:val="0"/>
        <w:spacing w:line="360" w:lineRule="auto"/>
        <w:ind w:firstLine="709"/>
        <w:jc w:val="both"/>
        <w:rPr>
          <w:b/>
          <w:color w:val="000000"/>
          <w:sz w:val="28"/>
          <w:szCs w:val="28"/>
          <w:lang w:val="ru-RU"/>
        </w:rPr>
      </w:pPr>
    </w:p>
    <w:p w:rsidR="00C526C7" w:rsidRDefault="00A24558" w:rsidP="00C526C7">
      <w:pPr>
        <w:pStyle w:val="1"/>
        <w:keepNext w:val="0"/>
        <w:spacing w:line="360" w:lineRule="auto"/>
        <w:ind w:firstLine="709"/>
        <w:jc w:val="both"/>
        <w:rPr>
          <w:b/>
          <w:color w:val="000000"/>
          <w:sz w:val="28"/>
          <w:szCs w:val="28"/>
          <w:lang w:val="ru-RU"/>
        </w:rPr>
      </w:pPr>
      <w:r>
        <w:rPr>
          <w:b/>
          <w:color w:val="000000"/>
          <w:sz w:val="28"/>
          <w:szCs w:val="28"/>
          <w:lang w:val="ru-RU"/>
        </w:rPr>
        <w:br w:type="page"/>
      </w:r>
      <w:r w:rsidR="007D7F26" w:rsidRPr="00C526C7">
        <w:rPr>
          <w:b/>
          <w:color w:val="000000"/>
          <w:sz w:val="28"/>
          <w:szCs w:val="28"/>
          <w:lang w:val="ru-RU"/>
        </w:rPr>
        <w:t>Выполнение работ в зимних условиях</w:t>
      </w:r>
    </w:p>
    <w:p w:rsidR="00A24558" w:rsidRDefault="00A24558" w:rsidP="00C526C7">
      <w:pPr>
        <w:spacing w:line="360" w:lineRule="auto"/>
        <w:ind w:firstLine="709"/>
        <w:jc w:val="both"/>
        <w:rPr>
          <w:color w:val="000000"/>
          <w:sz w:val="28"/>
        </w:rPr>
      </w:pPr>
    </w:p>
    <w:p w:rsidR="007D7F26" w:rsidRPr="00C526C7" w:rsidRDefault="007D7F26" w:rsidP="00C526C7">
      <w:pPr>
        <w:spacing w:line="360" w:lineRule="auto"/>
        <w:ind w:firstLine="709"/>
        <w:jc w:val="both"/>
        <w:rPr>
          <w:color w:val="000000"/>
          <w:sz w:val="28"/>
        </w:rPr>
      </w:pPr>
      <w:r w:rsidRPr="00C526C7">
        <w:rPr>
          <w:color w:val="000000"/>
          <w:sz w:val="28"/>
        </w:rPr>
        <w:t>При выполнении строительно-монтажных работ в зимнее время в разрабатываемом ППР необходимо учитывать следующее:</w:t>
      </w:r>
    </w:p>
    <w:p w:rsidR="007D7F26" w:rsidRPr="00C526C7" w:rsidRDefault="007D7F26" w:rsidP="00C526C7">
      <w:pPr>
        <w:numPr>
          <w:ilvl w:val="0"/>
          <w:numId w:val="20"/>
        </w:numPr>
        <w:tabs>
          <w:tab w:val="clear" w:pos="720"/>
          <w:tab w:val="num" w:pos="0"/>
        </w:tabs>
        <w:spacing w:line="360" w:lineRule="auto"/>
        <w:ind w:left="0" w:firstLine="709"/>
        <w:jc w:val="both"/>
        <w:rPr>
          <w:color w:val="000000"/>
          <w:sz w:val="28"/>
        </w:rPr>
      </w:pPr>
      <w:r w:rsidRPr="00C526C7">
        <w:rPr>
          <w:color w:val="000000"/>
          <w:sz w:val="28"/>
        </w:rPr>
        <w:t>основания котлованов должны предохраняться от промерзания;</w:t>
      </w:r>
    </w:p>
    <w:p w:rsidR="007D7F26" w:rsidRPr="00C526C7" w:rsidRDefault="007D7F26" w:rsidP="00C526C7">
      <w:pPr>
        <w:numPr>
          <w:ilvl w:val="0"/>
          <w:numId w:val="20"/>
        </w:numPr>
        <w:tabs>
          <w:tab w:val="clear" w:pos="720"/>
          <w:tab w:val="num" w:pos="0"/>
        </w:tabs>
        <w:spacing w:line="360" w:lineRule="auto"/>
        <w:ind w:left="0" w:firstLine="709"/>
        <w:jc w:val="both"/>
        <w:rPr>
          <w:color w:val="000000"/>
          <w:sz w:val="28"/>
        </w:rPr>
      </w:pPr>
      <w:r w:rsidRPr="00C526C7">
        <w:rPr>
          <w:color w:val="000000"/>
          <w:sz w:val="28"/>
        </w:rPr>
        <w:t>обратную засыпку пазух производить талым грунтом;</w:t>
      </w:r>
    </w:p>
    <w:p w:rsidR="007D7F26" w:rsidRPr="00C526C7" w:rsidRDefault="007D7F26" w:rsidP="00C526C7">
      <w:pPr>
        <w:numPr>
          <w:ilvl w:val="0"/>
          <w:numId w:val="20"/>
        </w:numPr>
        <w:tabs>
          <w:tab w:val="clear" w:pos="720"/>
          <w:tab w:val="num" w:pos="0"/>
        </w:tabs>
        <w:spacing w:line="360" w:lineRule="auto"/>
        <w:ind w:left="0" w:firstLine="709"/>
        <w:jc w:val="both"/>
        <w:rPr>
          <w:color w:val="000000"/>
          <w:sz w:val="28"/>
        </w:rPr>
      </w:pPr>
      <w:r w:rsidRPr="00C526C7">
        <w:rPr>
          <w:color w:val="000000"/>
          <w:sz w:val="28"/>
        </w:rPr>
        <w:t>при бетонировании конструкций применять электропрогрев бетона непосредственно в конструкции;</w:t>
      </w:r>
    </w:p>
    <w:p w:rsidR="007D7F26" w:rsidRPr="00C526C7" w:rsidRDefault="007D7F26" w:rsidP="00C526C7">
      <w:pPr>
        <w:numPr>
          <w:ilvl w:val="0"/>
          <w:numId w:val="20"/>
        </w:numPr>
        <w:tabs>
          <w:tab w:val="clear" w:pos="720"/>
          <w:tab w:val="num" w:pos="0"/>
        </w:tabs>
        <w:spacing w:line="360" w:lineRule="auto"/>
        <w:ind w:left="0" w:firstLine="709"/>
        <w:jc w:val="both"/>
        <w:rPr>
          <w:color w:val="000000"/>
          <w:sz w:val="28"/>
        </w:rPr>
      </w:pPr>
      <w:r w:rsidRPr="00C526C7">
        <w:rPr>
          <w:color w:val="000000"/>
          <w:sz w:val="28"/>
        </w:rPr>
        <w:t>кирпичную и каменную кладку необходимо вести в соответствии с указаниями в проекте и СНиП 3.03.01</w:t>
      </w:r>
      <w:r w:rsidR="00C526C7">
        <w:rPr>
          <w:color w:val="000000"/>
          <w:sz w:val="28"/>
        </w:rPr>
        <w:t>–</w:t>
      </w:r>
      <w:r w:rsidR="00C526C7" w:rsidRPr="00C526C7">
        <w:rPr>
          <w:color w:val="000000"/>
          <w:sz w:val="28"/>
        </w:rPr>
        <w:t>8</w:t>
      </w:r>
      <w:r w:rsidRPr="00C526C7">
        <w:rPr>
          <w:color w:val="000000"/>
          <w:sz w:val="28"/>
        </w:rPr>
        <w:t>7 на производство каменных работ в зимнее время;</w:t>
      </w:r>
    </w:p>
    <w:p w:rsidR="007D7F26" w:rsidRPr="00C526C7" w:rsidRDefault="007D7F26" w:rsidP="00C526C7">
      <w:pPr>
        <w:numPr>
          <w:ilvl w:val="0"/>
          <w:numId w:val="20"/>
        </w:numPr>
        <w:tabs>
          <w:tab w:val="clear" w:pos="720"/>
          <w:tab w:val="num" w:pos="0"/>
        </w:tabs>
        <w:spacing w:line="360" w:lineRule="auto"/>
        <w:ind w:left="0" w:firstLine="709"/>
        <w:jc w:val="both"/>
        <w:rPr>
          <w:color w:val="000000"/>
          <w:sz w:val="28"/>
        </w:rPr>
      </w:pPr>
      <w:r w:rsidRPr="00C526C7">
        <w:rPr>
          <w:color w:val="000000"/>
          <w:sz w:val="28"/>
        </w:rPr>
        <w:t>в период оттаивания и твердения раствора в каменных конструкциях, выполненных способом замораживания, следует установить постоянное наблюдение за ними, а территорию вдоль стен оградить на расстояние равное высоте стен;</w:t>
      </w:r>
    </w:p>
    <w:p w:rsidR="007D7F26" w:rsidRPr="00C526C7" w:rsidRDefault="007D7F26" w:rsidP="00C526C7">
      <w:pPr>
        <w:numPr>
          <w:ilvl w:val="0"/>
          <w:numId w:val="20"/>
        </w:numPr>
        <w:tabs>
          <w:tab w:val="clear" w:pos="720"/>
          <w:tab w:val="num" w:pos="0"/>
        </w:tabs>
        <w:spacing w:line="360" w:lineRule="auto"/>
        <w:ind w:left="0" w:firstLine="709"/>
        <w:jc w:val="both"/>
        <w:rPr>
          <w:color w:val="000000"/>
          <w:sz w:val="28"/>
        </w:rPr>
      </w:pPr>
      <w:r w:rsidRPr="00C526C7">
        <w:rPr>
          <w:color w:val="000000"/>
          <w:sz w:val="28"/>
        </w:rPr>
        <w:t>монтаж металлических конструкций производить после очистки от снега и наледи конструкций и монтажных площадок;</w:t>
      </w:r>
    </w:p>
    <w:p w:rsidR="007D7F26" w:rsidRPr="00C526C7" w:rsidRDefault="007D7F26" w:rsidP="00C526C7">
      <w:pPr>
        <w:numPr>
          <w:ilvl w:val="0"/>
          <w:numId w:val="20"/>
        </w:numPr>
        <w:tabs>
          <w:tab w:val="clear" w:pos="720"/>
          <w:tab w:val="num" w:pos="0"/>
        </w:tabs>
        <w:spacing w:line="360" w:lineRule="auto"/>
        <w:ind w:left="0" w:firstLine="709"/>
        <w:jc w:val="both"/>
        <w:rPr>
          <w:color w:val="000000"/>
          <w:sz w:val="28"/>
        </w:rPr>
      </w:pPr>
      <w:r w:rsidRPr="00C526C7">
        <w:rPr>
          <w:color w:val="000000"/>
          <w:sz w:val="28"/>
        </w:rPr>
        <w:t>специальные работы внутри здания выполняются в закрытом помещении с обеспечением необходимой плюсовой температуры;</w:t>
      </w:r>
    </w:p>
    <w:p w:rsidR="007D7F26" w:rsidRPr="00C526C7" w:rsidRDefault="007D7F26" w:rsidP="00C526C7">
      <w:pPr>
        <w:numPr>
          <w:ilvl w:val="0"/>
          <w:numId w:val="20"/>
        </w:numPr>
        <w:tabs>
          <w:tab w:val="clear" w:pos="720"/>
          <w:tab w:val="num" w:pos="0"/>
        </w:tabs>
        <w:spacing w:line="360" w:lineRule="auto"/>
        <w:ind w:left="0" w:firstLine="709"/>
        <w:jc w:val="both"/>
        <w:rPr>
          <w:color w:val="000000"/>
          <w:sz w:val="28"/>
        </w:rPr>
      </w:pPr>
      <w:r w:rsidRPr="00C526C7">
        <w:rPr>
          <w:color w:val="000000"/>
          <w:sz w:val="28"/>
        </w:rPr>
        <w:t>подъездные пути, пешеходные дорожки на территории строительной площадки необходимо регулярно очищать от снега, наледи и посыпать песком или золой;</w:t>
      </w:r>
    </w:p>
    <w:p w:rsidR="007D7F26" w:rsidRPr="00C526C7" w:rsidRDefault="007D7F26" w:rsidP="00C526C7">
      <w:pPr>
        <w:numPr>
          <w:ilvl w:val="0"/>
          <w:numId w:val="20"/>
        </w:numPr>
        <w:tabs>
          <w:tab w:val="clear" w:pos="720"/>
          <w:tab w:val="num" w:pos="0"/>
        </w:tabs>
        <w:spacing w:line="360" w:lineRule="auto"/>
        <w:ind w:left="0" w:firstLine="709"/>
        <w:jc w:val="both"/>
        <w:rPr>
          <w:color w:val="000000"/>
          <w:sz w:val="28"/>
        </w:rPr>
      </w:pPr>
      <w:r w:rsidRPr="00C526C7">
        <w:rPr>
          <w:color w:val="000000"/>
          <w:sz w:val="28"/>
        </w:rPr>
        <w:t>на объекте предусматривается работа в течение календарного периода, исключая ее сезонность.</w:t>
      </w:r>
    </w:p>
    <w:p w:rsidR="00876A34" w:rsidRPr="00C526C7" w:rsidRDefault="00876A34" w:rsidP="00C526C7">
      <w:pPr>
        <w:spacing w:line="360" w:lineRule="auto"/>
        <w:ind w:firstLine="709"/>
        <w:jc w:val="both"/>
        <w:rPr>
          <w:color w:val="000000"/>
          <w:sz w:val="28"/>
        </w:rPr>
      </w:pPr>
    </w:p>
    <w:p w:rsidR="007D7F26" w:rsidRPr="00C526C7" w:rsidRDefault="007D7F26" w:rsidP="00C526C7">
      <w:pPr>
        <w:spacing w:line="360" w:lineRule="auto"/>
        <w:ind w:firstLine="709"/>
        <w:jc w:val="both"/>
        <w:rPr>
          <w:b/>
          <w:color w:val="000000"/>
          <w:sz w:val="28"/>
        </w:rPr>
      </w:pPr>
    </w:p>
    <w:p w:rsidR="007D7F26" w:rsidRPr="00C526C7" w:rsidRDefault="00A24558" w:rsidP="00C526C7">
      <w:pPr>
        <w:spacing w:line="360" w:lineRule="auto"/>
        <w:ind w:firstLine="709"/>
        <w:jc w:val="both"/>
        <w:rPr>
          <w:b/>
          <w:color w:val="000000"/>
          <w:sz w:val="28"/>
        </w:rPr>
      </w:pPr>
      <w:r>
        <w:rPr>
          <w:b/>
          <w:color w:val="000000"/>
          <w:sz w:val="28"/>
        </w:rPr>
        <w:br w:type="page"/>
      </w:r>
      <w:r w:rsidR="007D7F26" w:rsidRPr="00C526C7">
        <w:rPr>
          <w:b/>
          <w:color w:val="000000"/>
          <w:sz w:val="28"/>
        </w:rPr>
        <w:t>Техника безо</w:t>
      </w:r>
      <w:r>
        <w:rPr>
          <w:b/>
          <w:color w:val="000000"/>
          <w:sz w:val="28"/>
        </w:rPr>
        <w:t>пасности при производстве работ</w:t>
      </w:r>
    </w:p>
    <w:p w:rsidR="007D7F26" w:rsidRPr="00C526C7" w:rsidRDefault="007D7F26" w:rsidP="00C526C7">
      <w:pPr>
        <w:spacing w:line="360" w:lineRule="auto"/>
        <w:ind w:firstLine="709"/>
        <w:jc w:val="both"/>
        <w:rPr>
          <w:color w:val="000000"/>
          <w:sz w:val="28"/>
        </w:rPr>
      </w:pPr>
      <w:r w:rsidRPr="00C526C7">
        <w:rPr>
          <w:color w:val="000000"/>
          <w:sz w:val="28"/>
        </w:rPr>
        <w:t xml:space="preserve">Все работы следует вести в строгом соответствии со СНиП </w:t>
      </w:r>
      <w:r w:rsidR="00876A34" w:rsidRPr="00C526C7">
        <w:rPr>
          <w:color w:val="000000"/>
          <w:sz w:val="28"/>
        </w:rPr>
        <w:t>12</w:t>
      </w:r>
      <w:r w:rsidR="00C526C7">
        <w:rPr>
          <w:color w:val="000000"/>
          <w:sz w:val="28"/>
        </w:rPr>
        <w:t>–</w:t>
      </w:r>
      <w:r w:rsidR="00C526C7" w:rsidRPr="00C526C7">
        <w:rPr>
          <w:color w:val="000000"/>
          <w:sz w:val="28"/>
        </w:rPr>
        <w:t>0</w:t>
      </w:r>
      <w:r w:rsidR="00876A34" w:rsidRPr="00C526C7">
        <w:rPr>
          <w:color w:val="000000"/>
          <w:sz w:val="28"/>
        </w:rPr>
        <w:t>4</w:t>
      </w:r>
      <w:r w:rsidR="00C526C7">
        <w:rPr>
          <w:color w:val="000000"/>
          <w:sz w:val="28"/>
        </w:rPr>
        <w:t>–</w:t>
      </w:r>
      <w:r w:rsidR="00C526C7" w:rsidRPr="00C526C7">
        <w:rPr>
          <w:color w:val="000000"/>
          <w:sz w:val="28"/>
        </w:rPr>
        <w:t>2</w:t>
      </w:r>
      <w:r w:rsidR="00876A34" w:rsidRPr="00C526C7">
        <w:rPr>
          <w:color w:val="000000"/>
          <w:sz w:val="28"/>
        </w:rPr>
        <w:t>001</w:t>
      </w:r>
      <w:r w:rsidRPr="00C526C7">
        <w:rPr>
          <w:color w:val="000000"/>
          <w:sz w:val="28"/>
        </w:rPr>
        <w:t xml:space="preserve"> </w:t>
      </w:r>
      <w:r w:rsidR="00C526C7">
        <w:rPr>
          <w:color w:val="000000"/>
          <w:sz w:val="28"/>
        </w:rPr>
        <w:t>«</w:t>
      </w:r>
      <w:r w:rsidR="00C526C7" w:rsidRPr="00C526C7">
        <w:rPr>
          <w:color w:val="000000"/>
          <w:sz w:val="28"/>
        </w:rPr>
        <w:t>Т</w:t>
      </w:r>
      <w:r w:rsidRPr="00C526C7">
        <w:rPr>
          <w:color w:val="000000"/>
          <w:sz w:val="28"/>
        </w:rPr>
        <w:t>ехника безопасности в строительстве</w:t>
      </w:r>
      <w:r w:rsidR="00C526C7">
        <w:rPr>
          <w:color w:val="000000"/>
          <w:sz w:val="28"/>
        </w:rPr>
        <w:t>»</w:t>
      </w:r>
      <w:r w:rsidR="00C526C7" w:rsidRPr="00C526C7">
        <w:rPr>
          <w:color w:val="000000"/>
          <w:sz w:val="28"/>
        </w:rPr>
        <w:t>.</w:t>
      </w:r>
    </w:p>
    <w:p w:rsidR="007D7F26" w:rsidRPr="00C526C7" w:rsidRDefault="007D7F26" w:rsidP="00C526C7">
      <w:pPr>
        <w:spacing w:line="360" w:lineRule="auto"/>
        <w:ind w:firstLine="709"/>
        <w:jc w:val="both"/>
        <w:rPr>
          <w:color w:val="000000"/>
          <w:sz w:val="28"/>
        </w:rPr>
      </w:pPr>
      <w:r w:rsidRPr="00C526C7">
        <w:rPr>
          <w:color w:val="000000"/>
          <w:sz w:val="28"/>
        </w:rPr>
        <w:t>Особое внимание следует обращать на следующее:</w:t>
      </w:r>
    </w:p>
    <w:p w:rsidR="007D7F26" w:rsidRPr="00C526C7" w:rsidRDefault="007D7F26" w:rsidP="00C526C7">
      <w:pPr>
        <w:numPr>
          <w:ilvl w:val="0"/>
          <w:numId w:val="21"/>
        </w:numPr>
        <w:tabs>
          <w:tab w:val="clear" w:pos="720"/>
          <w:tab w:val="num" w:pos="0"/>
        </w:tabs>
        <w:spacing w:line="360" w:lineRule="auto"/>
        <w:ind w:left="0" w:firstLine="709"/>
        <w:jc w:val="both"/>
        <w:rPr>
          <w:color w:val="000000"/>
          <w:sz w:val="28"/>
        </w:rPr>
      </w:pPr>
      <w:r w:rsidRPr="00C526C7">
        <w:rPr>
          <w:color w:val="000000"/>
          <w:sz w:val="28"/>
        </w:rPr>
        <w:t>способы строповки элементов конструкций должны обеспечивать их подачу к месту установки в положении близком к проектному;</w:t>
      </w:r>
    </w:p>
    <w:p w:rsidR="007D7F26" w:rsidRPr="00C526C7" w:rsidRDefault="007D7F26" w:rsidP="00C526C7">
      <w:pPr>
        <w:numPr>
          <w:ilvl w:val="0"/>
          <w:numId w:val="22"/>
        </w:numPr>
        <w:tabs>
          <w:tab w:val="clear" w:pos="720"/>
          <w:tab w:val="num" w:pos="0"/>
        </w:tabs>
        <w:spacing w:line="360" w:lineRule="auto"/>
        <w:ind w:left="0" w:firstLine="709"/>
        <w:jc w:val="both"/>
        <w:rPr>
          <w:color w:val="000000"/>
          <w:sz w:val="28"/>
        </w:rPr>
      </w:pPr>
      <w:r w:rsidRPr="00C526C7">
        <w:rPr>
          <w:color w:val="000000"/>
          <w:sz w:val="28"/>
        </w:rPr>
        <w:t>элементы монтируемых конструкций во время перемещения должны удерживаться от раскачки и вращения гибкими оттяжками;</w:t>
      </w:r>
    </w:p>
    <w:p w:rsidR="007D7F26" w:rsidRPr="00C526C7" w:rsidRDefault="007D7F26" w:rsidP="00C526C7">
      <w:pPr>
        <w:numPr>
          <w:ilvl w:val="0"/>
          <w:numId w:val="22"/>
        </w:numPr>
        <w:tabs>
          <w:tab w:val="clear" w:pos="720"/>
          <w:tab w:val="num" w:pos="0"/>
        </w:tabs>
        <w:spacing w:line="360" w:lineRule="auto"/>
        <w:ind w:left="0" w:firstLine="709"/>
        <w:jc w:val="both"/>
        <w:rPr>
          <w:color w:val="000000"/>
          <w:sz w:val="28"/>
        </w:rPr>
      </w:pPr>
      <w:r w:rsidRPr="00C526C7">
        <w:rPr>
          <w:color w:val="000000"/>
          <w:sz w:val="28"/>
        </w:rPr>
        <w:t>не допускается нахождение людей под монтируемыми элементами конструкций до установки их в проектное положение и закрепления;</w:t>
      </w:r>
    </w:p>
    <w:p w:rsidR="007D7F26" w:rsidRPr="00C526C7" w:rsidRDefault="007D7F26" w:rsidP="00C526C7">
      <w:pPr>
        <w:numPr>
          <w:ilvl w:val="0"/>
          <w:numId w:val="22"/>
        </w:numPr>
        <w:tabs>
          <w:tab w:val="clear" w:pos="720"/>
          <w:tab w:val="num" w:pos="0"/>
        </w:tabs>
        <w:spacing w:line="360" w:lineRule="auto"/>
        <w:ind w:left="0" w:firstLine="709"/>
        <w:jc w:val="both"/>
        <w:rPr>
          <w:color w:val="000000"/>
          <w:sz w:val="28"/>
        </w:rPr>
      </w:pPr>
      <w:r w:rsidRPr="00C526C7">
        <w:rPr>
          <w:color w:val="000000"/>
          <w:sz w:val="28"/>
        </w:rPr>
        <w:t xml:space="preserve">при перемещения конструкций расстояние между ними и выступающими частями других конструкций должны быть по горизонтали не менее </w:t>
      </w:r>
      <w:r w:rsidR="00C526C7" w:rsidRPr="00C526C7">
        <w:rPr>
          <w:color w:val="000000"/>
          <w:sz w:val="28"/>
        </w:rPr>
        <w:t>1</w:t>
      </w:r>
      <w:r w:rsidR="00C526C7">
        <w:rPr>
          <w:color w:val="000000"/>
          <w:sz w:val="28"/>
        </w:rPr>
        <w:t> </w:t>
      </w:r>
      <w:r w:rsidR="00C526C7" w:rsidRPr="00C526C7">
        <w:rPr>
          <w:color w:val="000000"/>
          <w:sz w:val="28"/>
        </w:rPr>
        <w:t>м</w:t>
      </w:r>
      <w:r w:rsidRPr="00C526C7">
        <w:rPr>
          <w:color w:val="000000"/>
          <w:sz w:val="28"/>
        </w:rPr>
        <w:t>, по вертикали – 0,</w:t>
      </w:r>
      <w:r w:rsidR="00C526C7" w:rsidRPr="00C526C7">
        <w:rPr>
          <w:color w:val="000000"/>
          <w:sz w:val="28"/>
        </w:rPr>
        <w:t>5</w:t>
      </w:r>
      <w:r w:rsidR="00C526C7">
        <w:rPr>
          <w:color w:val="000000"/>
          <w:sz w:val="28"/>
        </w:rPr>
        <w:t> </w:t>
      </w:r>
      <w:r w:rsidR="00C526C7" w:rsidRPr="00C526C7">
        <w:rPr>
          <w:color w:val="000000"/>
          <w:sz w:val="28"/>
        </w:rPr>
        <w:t>м</w:t>
      </w:r>
      <w:r w:rsidRPr="00C526C7">
        <w:rPr>
          <w:color w:val="000000"/>
          <w:sz w:val="28"/>
        </w:rPr>
        <w:t>;</w:t>
      </w:r>
    </w:p>
    <w:p w:rsidR="007D7F26" w:rsidRPr="00C526C7" w:rsidRDefault="007D7F26" w:rsidP="00C526C7">
      <w:pPr>
        <w:numPr>
          <w:ilvl w:val="0"/>
          <w:numId w:val="22"/>
        </w:numPr>
        <w:tabs>
          <w:tab w:val="clear" w:pos="720"/>
          <w:tab w:val="num" w:pos="0"/>
        </w:tabs>
        <w:spacing w:line="360" w:lineRule="auto"/>
        <w:ind w:left="0" w:firstLine="709"/>
        <w:jc w:val="both"/>
        <w:rPr>
          <w:color w:val="000000"/>
          <w:sz w:val="28"/>
        </w:rPr>
      </w:pPr>
      <w:r w:rsidRPr="00C526C7">
        <w:rPr>
          <w:color w:val="000000"/>
          <w:sz w:val="28"/>
        </w:rPr>
        <w:t>бункеры для бетонной смеси должны удовлетворять ГОСТ 21807</w:t>
      </w:r>
      <w:r w:rsidR="00C526C7">
        <w:rPr>
          <w:color w:val="000000"/>
          <w:sz w:val="28"/>
        </w:rPr>
        <w:t>–</w:t>
      </w:r>
      <w:r w:rsidR="00C526C7" w:rsidRPr="00C526C7">
        <w:rPr>
          <w:color w:val="000000"/>
          <w:sz w:val="28"/>
        </w:rPr>
        <w:t>7</w:t>
      </w:r>
      <w:r w:rsidRPr="00C526C7">
        <w:rPr>
          <w:color w:val="000000"/>
          <w:sz w:val="28"/>
        </w:rPr>
        <w:t>6*;</w:t>
      </w:r>
    </w:p>
    <w:p w:rsidR="007D7F26" w:rsidRPr="00C526C7" w:rsidRDefault="007D7F26" w:rsidP="00C526C7">
      <w:pPr>
        <w:numPr>
          <w:ilvl w:val="0"/>
          <w:numId w:val="22"/>
        </w:numPr>
        <w:tabs>
          <w:tab w:val="clear" w:pos="720"/>
          <w:tab w:val="num" w:pos="0"/>
        </w:tabs>
        <w:spacing w:line="360" w:lineRule="auto"/>
        <w:ind w:left="0" w:firstLine="709"/>
        <w:jc w:val="both"/>
        <w:rPr>
          <w:color w:val="000000"/>
          <w:sz w:val="28"/>
        </w:rPr>
      </w:pPr>
      <w:r w:rsidRPr="00C526C7">
        <w:rPr>
          <w:color w:val="000000"/>
          <w:sz w:val="28"/>
        </w:rPr>
        <w:t>перемещение загруженного или порожнего бункера разрешается только при закрытом затворе.</w:t>
      </w:r>
    </w:p>
    <w:p w:rsidR="007D7F26" w:rsidRPr="00C526C7" w:rsidRDefault="007D7F26" w:rsidP="00C526C7">
      <w:pPr>
        <w:spacing w:line="360" w:lineRule="auto"/>
        <w:ind w:firstLine="709"/>
        <w:jc w:val="both"/>
        <w:rPr>
          <w:color w:val="000000"/>
          <w:sz w:val="28"/>
        </w:rPr>
      </w:pPr>
    </w:p>
    <w:p w:rsidR="007D7F26" w:rsidRPr="00C526C7" w:rsidRDefault="007D7F26" w:rsidP="00C526C7">
      <w:pPr>
        <w:spacing w:line="360" w:lineRule="auto"/>
        <w:ind w:firstLine="709"/>
        <w:jc w:val="both"/>
        <w:rPr>
          <w:color w:val="000000"/>
          <w:sz w:val="28"/>
        </w:rPr>
      </w:pPr>
    </w:p>
    <w:p w:rsidR="007D7F26" w:rsidRPr="00C526C7" w:rsidRDefault="00A24558" w:rsidP="00C526C7">
      <w:pPr>
        <w:pStyle w:val="31"/>
        <w:spacing w:after="0" w:line="360" w:lineRule="auto"/>
        <w:ind w:left="0" w:firstLine="709"/>
        <w:jc w:val="both"/>
        <w:rPr>
          <w:b/>
          <w:color w:val="000000"/>
          <w:sz w:val="28"/>
        </w:rPr>
      </w:pPr>
      <w:r>
        <w:rPr>
          <w:b/>
          <w:color w:val="000000"/>
          <w:sz w:val="28"/>
        </w:rPr>
        <w:br w:type="page"/>
        <w:t>Общие данные</w:t>
      </w:r>
    </w:p>
    <w:p w:rsidR="007D7F26" w:rsidRPr="00C526C7" w:rsidRDefault="007D7F26" w:rsidP="00C526C7">
      <w:pPr>
        <w:pStyle w:val="31"/>
        <w:spacing w:after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C526C7">
        <w:rPr>
          <w:color w:val="000000"/>
          <w:sz w:val="28"/>
          <w:szCs w:val="28"/>
        </w:rPr>
        <w:t>В разделе организации строительного производства разработаны следующие разделы:</w:t>
      </w:r>
    </w:p>
    <w:p w:rsidR="007D7F26" w:rsidRPr="00C526C7" w:rsidRDefault="007D7F26" w:rsidP="00C526C7">
      <w:pPr>
        <w:numPr>
          <w:ilvl w:val="0"/>
          <w:numId w:val="14"/>
        </w:numPr>
        <w:tabs>
          <w:tab w:val="num" w:pos="0"/>
          <w:tab w:val="left" w:pos="36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C526C7">
        <w:rPr>
          <w:color w:val="000000"/>
          <w:sz w:val="28"/>
          <w:szCs w:val="28"/>
        </w:rPr>
        <w:t>карточка определитель работ сетевого графика;</w:t>
      </w:r>
    </w:p>
    <w:p w:rsidR="007D7F26" w:rsidRPr="00C526C7" w:rsidRDefault="007D7F26" w:rsidP="00C526C7">
      <w:pPr>
        <w:numPr>
          <w:ilvl w:val="0"/>
          <w:numId w:val="14"/>
        </w:numPr>
        <w:tabs>
          <w:tab w:val="num" w:pos="0"/>
          <w:tab w:val="left" w:pos="36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C526C7">
        <w:rPr>
          <w:color w:val="000000"/>
          <w:sz w:val="28"/>
          <w:szCs w:val="28"/>
        </w:rPr>
        <w:t>линейная диаграмма работ;</w:t>
      </w:r>
    </w:p>
    <w:p w:rsidR="007D7F26" w:rsidRPr="00C526C7" w:rsidRDefault="007D7F26" w:rsidP="00C526C7">
      <w:pPr>
        <w:numPr>
          <w:ilvl w:val="0"/>
          <w:numId w:val="14"/>
        </w:numPr>
        <w:tabs>
          <w:tab w:val="num" w:pos="0"/>
          <w:tab w:val="left" w:pos="36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C526C7">
        <w:rPr>
          <w:color w:val="000000"/>
          <w:sz w:val="28"/>
          <w:szCs w:val="28"/>
        </w:rPr>
        <w:t>графики движения рабочих, с учетом оптимизации, по трудовым ресурсам;</w:t>
      </w:r>
    </w:p>
    <w:p w:rsidR="007D7F26" w:rsidRPr="00C526C7" w:rsidRDefault="007D7F26" w:rsidP="00C526C7">
      <w:pPr>
        <w:numPr>
          <w:ilvl w:val="0"/>
          <w:numId w:val="14"/>
        </w:numPr>
        <w:tabs>
          <w:tab w:val="num" w:pos="0"/>
          <w:tab w:val="left" w:pos="36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C526C7">
        <w:rPr>
          <w:color w:val="000000"/>
          <w:sz w:val="28"/>
          <w:szCs w:val="28"/>
        </w:rPr>
        <w:t>стройгенплан с нанесением инженерных коммуникаций, схемой движения крана, размещением строительных элементов на участке.</w:t>
      </w:r>
    </w:p>
    <w:p w:rsidR="007D7F26" w:rsidRPr="00C526C7" w:rsidRDefault="007D7F26" w:rsidP="00C526C7">
      <w:pPr>
        <w:pStyle w:val="31"/>
        <w:spacing w:after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C526C7">
        <w:rPr>
          <w:color w:val="000000"/>
          <w:sz w:val="28"/>
          <w:szCs w:val="28"/>
        </w:rPr>
        <w:t>Для построения сетевого графика строительно-монтажных работ составляется карточка определитель всех видов работ на стройплощадке.</w:t>
      </w:r>
    </w:p>
    <w:p w:rsidR="00A24558" w:rsidRDefault="00A24558" w:rsidP="00C526C7">
      <w:pPr>
        <w:tabs>
          <w:tab w:val="left" w:pos="3780"/>
        </w:tabs>
        <w:spacing w:line="360" w:lineRule="auto"/>
        <w:ind w:firstLine="709"/>
        <w:jc w:val="both"/>
        <w:rPr>
          <w:b/>
          <w:color w:val="000000"/>
          <w:sz w:val="28"/>
          <w:szCs w:val="16"/>
        </w:rPr>
      </w:pPr>
    </w:p>
    <w:p w:rsidR="007D7F26" w:rsidRPr="00C526C7" w:rsidRDefault="007D7F26" w:rsidP="00C526C7">
      <w:pPr>
        <w:tabs>
          <w:tab w:val="left" w:pos="3780"/>
        </w:tabs>
        <w:spacing w:line="360" w:lineRule="auto"/>
        <w:ind w:firstLine="709"/>
        <w:jc w:val="both"/>
        <w:rPr>
          <w:b/>
          <w:color w:val="000000"/>
          <w:sz w:val="28"/>
          <w:szCs w:val="16"/>
        </w:rPr>
      </w:pPr>
      <w:r w:rsidRPr="00C526C7">
        <w:rPr>
          <w:b/>
          <w:color w:val="000000"/>
          <w:sz w:val="28"/>
          <w:szCs w:val="16"/>
        </w:rPr>
        <w:t>Подсчет объемов строительно-монтажных работ</w:t>
      </w:r>
    </w:p>
    <w:p w:rsidR="00A24558" w:rsidRDefault="00A24558" w:rsidP="00C526C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7D7F26" w:rsidRPr="00C526C7" w:rsidRDefault="007D7F26" w:rsidP="00C526C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526C7">
        <w:rPr>
          <w:color w:val="000000"/>
          <w:sz w:val="28"/>
          <w:szCs w:val="28"/>
        </w:rPr>
        <w:t>Подсчет объемов строительно-монтажных работ осуществляем в соответствии с правилами исчисления объемов работ технической части каждого сборника</w:t>
      </w:r>
      <w:r w:rsidR="00C526C7">
        <w:rPr>
          <w:color w:val="000000"/>
          <w:sz w:val="28"/>
          <w:szCs w:val="28"/>
        </w:rPr>
        <w:t xml:space="preserve"> </w:t>
      </w:r>
      <w:r w:rsidRPr="00C526C7">
        <w:rPr>
          <w:color w:val="000000"/>
          <w:sz w:val="28"/>
          <w:szCs w:val="28"/>
        </w:rPr>
        <w:t>СНиП IV</w:t>
      </w:r>
      <w:r w:rsidR="00C526C7">
        <w:rPr>
          <w:color w:val="000000"/>
          <w:sz w:val="28"/>
          <w:szCs w:val="28"/>
        </w:rPr>
        <w:noBreakHyphen/>
      </w:r>
      <w:r w:rsidR="00C526C7" w:rsidRPr="00C526C7">
        <w:rPr>
          <w:color w:val="000000"/>
          <w:sz w:val="28"/>
          <w:szCs w:val="28"/>
        </w:rPr>
        <w:t>2</w:t>
      </w:r>
      <w:r w:rsidR="00C526C7">
        <w:rPr>
          <w:color w:val="000000"/>
          <w:sz w:val="28"/>
          <w:szCs w:val="28"/>
        </w:rPr>
        <w:t>–</w:t>
      </w:r>
      <w:r w:rsidR="00C526C7" w:rsidRPr="00C526C7">
        <w:rPr>
          <w:color w:val="000000"/>
          <w:sz w:val="28"/>
          <w:szCs w:val="28"/>
        </w:rPr>
        <w:t>9</w:t>
      </w:r>
      <w:r w:rsidRPr="00C526C7">
        <w:rPr>
          <w:color w:val="000000"/>
          <w:sz w:val="28"/>
          <w:szCs w:val="28"/>
        </w:rPr>
        <w:t>1. Объемы работ по отдельным конструктивным элементам определяем в единицах измерений СНиП (ч. IV).</w:t>
      </w:r>
    </w:p>
    <w:p w:rsidR="007D7F26" w:rsidRPr="00C526C7" w:rsidRDefault="007D7F26" w:rsidP="00C526C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526C7">
        <w:rPr>
          <w:color w:val="000000"/>
          <w:sz w:val="28"/>
          <w:szCs w:val="28"/>
        </w:rPr>
        <w:t>Результаты подсчета работ вносятся в ведомость объемов работ (таблица.).</w:t>
      </w:r>
    </w:p>
    <w:p w:rsidR="007D7F26" w:rsidRPr="00C526C7" w:rsidRDefault="007D7F26" w:rsidP="00C526C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7D7F26" w:rsidRPr="00C526C7" w:rsidRDefault="007D7F26" w:rsidP="00C526C7">
      <w:pPr>
        <w:pStyle w:val="0"/>
        <w:spacing w:line="360" w:lineRule="auto"/>
        <w:ind w:firstLine="709"/>
        <w:rPr>
          <w:b/>
          <w:color w:val="000000"/>
          <w:sz w:val="28"/>
          <w:szCs w:val="32"/>
        </w:rPr>
      </w:pPr>
      <w:bookmarkStart w:id="17" w:name="_Toc27555385"/>
      <w:r w:rsidRPr="00C526C7">
        <w:rPr>
          <w:b/>
          <w:color w:val="000000"/>
          <w:sz w:val="28"/>
          <w:szCs w:val="32"/>
        </w:rPr>
        <w:t>М</w:t>
      </w:r>
      <w:bookmarkEnd w:id="17"/>
      <w:r w:rsidRPr="00C526C7">
        <w:rPr>
          <w:b/>
          <w:color w:val="000000"/>
          <w:sz w:val="28"/>
          <w:szCs w:val="32"/>
        </w:rPr>
        <w:t>атериально-технические ресурсы строительства</w:t>
      </w:r>
    </w:p>
    <w:p w:rsidR="00A24558" w:rsidRDefault="00A24558" w:rsidP="00C526C7">
      <w:pPr>
        <w:pStyle w:val="0"/>
        <w:spacing w:line="360" w:lineRule="auto"/>
        <w:ind w:firstLine="709"/>
        <w:rPr>
          <w:color w:val="000000"/>
          <w:sz w:val="28"/>
          <w:szCs w:val="28"/>
        </w:rPr>
      </w:pPr>
    </w:p>
    <w:p w:rsidR="007D7F26" w:rsidRPr="00C526C7" w:rsidRDefault="007D7F26" w:rsidP="00C526C7">
      <w:pPr>
        <w:pStyle w:val="0"/>
        <w:spacing w:line="360" w:lineRule="auto"/>
        <w:ind w:firstLine="709"/>
        <w:rPr>
          <w:color w:val="000000"/>
          <w:sz w:val="28"/>
          <w:szCs w:val="28"/>
        </w:rPr>
      </w:pPr>
      <w:r w:rsidRPr="00C526C7">
        <w:rPr>
          <w:color w:val="000000"/>
          <w:sz w:val="28"/>
          <w:szCs w:val="28"/>
        </w:rPr>
        <w:t>При разработке проекта организации строительства в соответствии со</w:t>
      </w:r>
      <w:r w:rsidR="00C526C7">
        <w:rPr>
          <w:color w:val="000000"/>
          <w:sz w:val="28"/>
          <w:szCs w:val="28"/>
        </w:rPr>
        <w:t xml:space="preserve"> </w:t>
      </w:r>
      <w:r w:rsidRPr="00C526C7">
        <w:rPr>
          <w:color w:val="000000"/>
          <w:sz w:val="28"/>
          <w:szCs w:val="28"/>
        </w:rPr>
        <w:t>СНиП 3.01.01</w:t>
      </w:r>
      <w:r w:rsidR="00C526C7">
        <w:rPr>
          <w:color w:val="000000"/>
          <w:sz w:val="28"/>
          <w:szCs w:val="28"/>
        </w:rPr>
        <w:t>–</w:t>
      </w:r>
      <w:r w:rsidR="00C526C7" w:rsidRPr="00C526C7">
        <w:rPr>
          <w:color w:val="000000"/>
          <w:sz w:val="28"/>
          <w:szCs w:val="28"/>
        </w:rPr>
        <w:t>8</w:t>
      </w:r>
      <w:r w:rsidRPr="00C526C7">
        <w:rPr>
          <w:color w:val="000000"/>
          <w:sz w:val="28"/>
          <w:szCs w:val="28"/>
        </w:rPr>
        <w:t>5 предусматривается обеспечение объекта всеми видами материально-технических ресурсов в строгом соответствии с технологической последовательностью производства строительно-монтажных работ в сроки, установленные календарными планами и графиками строительства.</w:t>
      </w:r>
    </w:p>
    <w:p w:rsidR="007D7F26" w:rsidRPr="00C526C7" w:rsidRDefault="007D7F26" w:rsidP="00C526C7">
      <w:pPr>
        <w:pStyle w:val="0"/>
        <w:spacing w:line="360" w:lineRule="auto"/>
        <w:ind w:firstLine="709"/>
        <w:rPr>
          <w:color w:val="000000"/>
          <w:sz w:val="28"/>
          <w:szCs w:val="28"/>
        </w:rPr>
      </w:pPr>
      <w:r w:rsidRPr="00C526C7">
        <w:rPr>
          <w:color w:val="000000"/>
          <w:sz w:val="28"/>
          <w:szCs w:val="28"/>
        </w:rPr>
        <w:t>В проектах производства работ принимаются решения по прокладке временных водо-, тепло- и энергосбережения и освещения строительной площадки и рабочих мест на основании расчетов в потребности этих ресурсов и источников их покрытия.</w:t>
      </w:r>
    </w:p>
    <w:p w:rsidR="007D7F26" w:rsidRPr="00C526C7" w:rsidRDefault="007D7F26" w:rsidP="00C526C7">
      <w:pPr>
        <w:pStyle w:val="0"/>
        <w:spacing w:line="360" w:lineRule="auto"/>
        <w:ind w:firstLine="709"/>
        <w:rPr>
          <w:color w:val="000000"/>
          <w:sz w:val="28"/>
          <w:szCs w:val="28"/>
        </w:rPr>
      </w:pPr>
    </w:p>
    <w:p w:rsidR="007D7F26" w:rsidRPr="00C526C7" w:rsidRDefault="007D7F26" w:rsidP="00C526C7">
      <w:pPr>
        <w:pStyle w:val="0"/>
        <w:spacing w:line="360" w:lineRule="auto"/>
        <w:ind w:firstLine="709"/>
        <w:rPr>
          <w:b/>
          <w:color w:val="000000"/>
          <w:sz w:val="28"/>
          <w:szCs w:val="32"/>
        </w:rPr>
      </w:pPr>
      <w:bookmarkStart w:id="18" w:name="_Toc27555386"/>
      <w:r w:rsidRPr="00C526C7">
        <w:rPr>
          <w:b/>
          <w:color w:val="000000"/>
          <w:sz w:val="28"/>
          <w:szCs w:val="32"/>
        </w:rPr>
        <w:t>Расчет потребности в строительных материалах, деталях, конструкциях и</w:t>
      </w:r>
      <w:r w:rsidR="00C526C7">
        <w:rPr>
          <w:b/>
          <w:color w:val="000000"/>
          <w:sz w:val="28"/>
          <w:szCs w:val="32"/>
        </w:rPr>
        <w:t xml:space="preserve"> </w:t>
      </w:r>
      <w:r w:rsidRPr="00C526C7">
        <w:rPr>
          <w:b/>
          <w:color w:val="000000"/>
          <w:sz w:val="28"/>
          <w:szCs w:val="32"/>
        </w:rPr>
        <w:t>полуфабрикатах</w:t>
      </w:r>
      <w:bookmarkEnd w:id="18"/>
    </w:p>
    <w:p w:rsidR="007D7F26" w:rsidRPr="00C526C7" w:rsidRDefault="007D7F26" w:rsidP="00C526C7">
      <w:pPr>
        <w:pStyle w:val="0"/>
        <w:spacing w:line="360" w:lineRule="auto"/>
        <w:ind w:firstLine="709"/>
        <w:rPr>
          <w:b/>
          <w:color w:val="000000"/>
          <w:sz w:val="28"/>
          <w:szCs w:val="32"/>
        </w:rPr>
      </w:pPr>
    </w:p>
    <w:p w:rsidR="007D7F26" w:rsidRPr="00C526C7" w:rsidRDefault="007D7F26" w:rsidP="00C526C7">
      <w:pPr>
        <w:pStyle w:val="0"/>
        <w:spacing w:line="360" w:lineRule="auto"/>
        <w:ind w:firstLine="709"/>
        <w:rPr>
          <w:color w:val="000000"/>
          <w:sz w:val="28"/>
          <w:szCs w:val="28"/>
        </w:rPr>
      </w:pPr>
      <w:r w:rsidRPr="00C526C7">
        <w:rPr>
          <w:color w:val="000000"/>
          <w:sz w:val="28"/>
          <w:szCs w:val="28"/>
        </w:rPr>
        <w:t>Потребность в строительных материалах, деталях, конструкциях и полуфабрикатах на производство строительно-монтажных работ и на изготовление деталей конструкций для строительства объекта определяется в проектно-сметной документации в соответствии с ГОСТ 21.109</w:t>
      </w:r>
      <w:r w:rsidR="00C526C7">
        <w:rPr>
          <w:color w:val="000000"/>
          <w:sz w:val="28"/>
          <w:szCs w:val="28"/>
        </w:rPr>
        <w:t>–</w:t>
      </w:r>
      <w:r w:rsidR="00C526C7" w:rsidRPr="00C526C7">
        <w:rPr>
          <w:color w:val="000000"/>
          <w:sz w:val="28"/>
          <w:szCs w:val="28"/>
        </w:rPr>
        <w:t>8</w:t>
      </w:r>
      <w:r w:rsidRPr="00C526C7">
        <w:rPr>
          <w:color w:val="000000"/>
          <w:sz w:val="28"/>
          <w:szCs w:val="28"/>
        </w:rPr>
        <w:t>0.</w:t>
      </w:r>
    </w:p>
    <w:p w:rsidR="007D7F26" w:rsidRPr="00C526C7" w:rsidRDefault="007D7F26" w:rsidP="00C526C7">
      <w:pPr>
        <w:pStyle w:val="0"/>
        <w:spacing w:line="360" w:lineRule="auto"/>
        <w:ind w:firstLine="709"/>
        <w:rPr>
          <w:color w:val="000000"/>
          <w:sz w:val="28"/>
          <w:szCs w:val="28"/>
        </w:rPr>
      </w:pPr>
      <w:r w:rsidRPr="00C526C7">
        <w:rPr>
          <w:color w:val="000000"/>
          <w:sz w:val="28"/>
          <w:szCs w:val="28"/>
        </w:rPr>
        <w:t xml:space="preserve">Расчет потребности строительства в материалах, деталях, конструкциях и полуфабрикатах производится на основании подсчитанных объемов работ и норм расхода материалов на единицу измерения конструкций и видов работ, приведенных в таблицах СНиП части </w:t>
      </w:r>
      <w:r w:rsidRPr="00C526C7">
        <w:rPr>
          <w:color w:val="000000"/>
          <w:sz w:val="28"/>
          <w:szCs w:val="28"/>
          <w:lang w:val="en-US"/>
        </w:rPr>
        <w:t>IV</w:t>
      </w:r>
      <w:r w:rsidRPr="00C526C7">
        <w:rPr>
          <w:color w:val="000000"/>
          <w:sz w:val="28"/>
          <w:szCs w:val="28"/>
        </w:rPr>
        <w:t xml:space="preserve"> главы 2</w:t>
      </w:r>
      <w:r w:rsidR="00C526C7">
        <w:rPr>
          <w:color w:val="000000"/>
          <w:sz w:val="28"/>
          <w:szCs w:val="28"/>
        </w:rPr>
        <w:noBreakHyphen/>
      </w:r>
      <w:r w:rsidR="00C526C7" w:rsidRPr="00C526C7">
        <w:rPr>
          <w:color w:val="000000"/>
          <w:sz w:val="28"/>
          <w:szCs w:val="28"/>
        </w:rPr>
        <w:t>й</w:t>
      </w:r>
      <w:r w:rsidRPr="00C526C7">
        <w:rPr>
          <w:color w:val="000000"/>
          <w:sz w:val="28"/>
          <w:szCs w:val="28"/>
        </w:rPr>
        <w:t xml:space="preserve"> «Сметные нормы и правила»</w:t>
      </w:r>
    </w:p>
    <w:p w:rsidR="007D7F26" w:rsidRPr="00C526C7" w:rsidRDefault="007D7F26" w:rsidP="00C526C7">
      <w:pPr>
        <w:pStyle w:val="0"/>
        <w:spacing w:line="360" w:lineRule="auto"/>
        <w:ind w:firstLine="709"/>
        <w:rPr>
          <w:color w:val="000000"/>
          <w:sz w:val="28"/>
          <w:szCs w:val="28"/>
        </w:rPr>
      </w:pPr>
      <w:r w:rsidRPr="00C526C7">
        <w:rPr>
          <w:color w:val="000000"/>
          <w:sz w:val="28"/>
          <w:szCs w:val="28"/>
        </w:rPr>
        <w:t>Расчет выполняется в табличной форме. В таблице 17 одинаковые строительные материалы в различных видах работ суммируем. Результаты расчетов вносим в таблицу 18 как исходные данные для расчета площадей приобъектных складов.</w:t>
      </w:r>
    </w:p>
    <w:p w:rsidR="007D7F26" w:rsidRPr="00C526C7" w:rsidRDefault="007D7F26" w:rsidP="00C526C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7D7F26" w:rsidRPr="00C526C7" w:rsidRDefault="007D7F26" w:rsidP="00C526C7">
      <w:pPr>
        <w:pStyle w:val="0"/>
        <w:tabs>
          <w:tab w:val="left" w:pos="2340"/>
        </w:tabs>
        <w:spacing w:line="360" w:lineRule="auto"/>
        <w:ind w:firstLine="709"/>
        <w:rPr>
          <w:b/>
          <w:color w:val="000000"/>
          <w:sz w:val="28"/>
          <w:szCs w:val="32"/>
        </w:rPr>
      </w:pPr>
      <w:bookmarkStart w:id="19" w:name="_Toc27555387"/>
      <w:r w:rsidRPr="00C526C7">
        <w:rPr>
          <w:b/>
          <w:color w:val="000000"/>
          <w:sz w:val="28"/>
          <w:szCs w:val="32"/>
        </w:rPr>
        <w:t>Расчет потребности в воде для нужд строительства и определение диаметра труб временного водопровода</w:t>
      </w:r>
      <w:bookmarkEnd w:id="19"/>
    </w:p>
    <w:p w:rsidR="00A24558" w:rsidRDefault="00A24558" w:rsidP="00C526C7">
      <w:pPr>
        <w:pStyle w:val="31"/>
        <w:spacing w:after="0" w:line="360" w:lineRule="auto"/>
        <w:ind w:left="0" w:firstLine="709"/>
        <w:jc w:val="both"/>
        <w:rPr>
          <w:color w:val="000000"/>
          <w:sz w:val="28"/>
          <w:szCs w:val="28"/>
        </w:rPr>
      </w:pPr>
    </w:p>
    <w:p w:rsidR="007D7F26" w:rsidRPr="00C526C7" w:rsidRDefault="007D7F26" w:rsidP="00C526C7">
      <w:pPr>
        <w:pStyle w:val="31"/>
        <w:spacing w:after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C526C7">
        <w:rPr>
          <w:color w:val="000000"/>
          <w:sz w:val="28"/>
          <w:szCs w:val="28"/>
        </w:rPr>
        <w:t>Постоянные и временные сети водоснабжения предназначены для обеспечения производственных, хозяйственно-бытовых и противопожарных нужд строительства.</w:t>
      </w:r>
    </w:p>
    <w:p w:rsidR="007D7F26" w:rsidRPr="00C526C7" w:rsidRDefault="007D7F26" w:rsidP="00C526C7">
      <w:pPr>
        <w:pStyle w:val="31"/>
        <w:spacing w:after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C526C7">
        <w:rPr>
          <w:color w:val="000000"/>
          <w:sz w:val="28"/>
          <w:szCs w:val="28"/>
        </w:rPr>
        <w:t>Проектирование, размещение и сооружение сетей водоснабжения производятся в соответствии со СНиП 2.04.02</w:t>
      </w:r>
      <w:r w:rsidR="00C526C7">
        <w:rPr>
          <w:color w:val="000000"/>
          <w:sz w:val="28"/>
          <w:szCs w:val="28"/>
        </w:rPr>
        <w:t>–</w:t>
      </w:r>
      <w:r w:rsidR="00C526C7" w:rsidRPr="00C526C7">
        <w:rPr>
          <w:color w:val="000000"/>
          <w:sz w:val="28"/>
          <w:szCs w:val="28"/>
        </w:rPr>
        <w:t>8</w:t>
      </w:r>
      <w:r w:rsidRPr="00C526C7">
        <w:rPr>
          <w:color w:val="000000"/>
          <w:sz w:val="28"/>
          <w:szCs w:val="28"/>
        </w:rPr>
        <w:t>4, СНиП 3.05.04</w:t>
      </w:r>
      <w:r w:rsidR="00C526C7">
        <w:rPr>
          <w:color w:val="000000"/>
          <w:sz w:val="28"/>
          <w:szCs w:val="28"/>
        </w:rPr>
        <w:t>–</w:t>
      </w:r>
      <w:r w:rsidR="00C526C7" w:rsidRPr="00C526C7">
        <w:rPr>
          <w:color w:val="000000"/>
          <w:sz w:val="28"/>
          <w:szCs w:val="28"/>
        </w:rPr>
        <w:t>8</w:t>
      </w:r>
      <w:r w:rsidRPr="00C526C7">
        <w:rPr>
          <w:color w:val="000000"/>
          <w:sz w:val="28"/>
          <w:szCs w:val="28"/>
        </w:rPr>
        <w:t>5</w:t>
      </w:r>
      <w:r w:rsidR="00C526C7">
        <w:rPr>
          <w:color w:val="000000"/>
          <w:sz w:val="28"/>
          <w:szCs w:val="28"/>
        </w:rPr>
        <w:t xml:space="preserve"> </w:t>
      </w:r>
      <w:r w:rsidRPr="00C526C7">
        <w:rPr>
          <w:color w:val="000000"/>
          <w:sz w:val="28"/>
          <w:szCs w:val="28"/>
        </w:rPr>
        <w:t>и др. Параметры временных сетей водоснабжения устанавливаются в следующей последовательности:</w:t>
      </w:r>
    </w:p>
    <w:p w:rsidR="007D7F26" w:rsidRPr="00C526C7" w:rsidRDefault="00C526C7" w:rsidP="00C526C7">
      <w:pPr>
        <w:pStyle w:val="31"/>
        <w:spacing w:after="0" w:line="360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 </w:t>
      </w:r>
      <w:r w:rsidR="007D7F26" w:rsidRPr="00C526C7">
        <w:rPr>
          <w:color w:val="000000"/>
          <w:sz w:val="28"/>
          <w:szCs w:val="28"/>
        </w:rPr>
        <w:t>расчет потребности в воде;</w:t>
      </w:r>
    </w:p>
    <w:p w:rsidR="007D7F26" w:rsidRPr="00C526C7" w:rsidRDefault="00C526C7" w:rsidP="00C526C7">
      <w:pPr>
        <w:pStyle w:val="31"/>
        <w:spacing w:after="0" w:line="360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 </w:t>
      </w:r>
      <w:r w:rsidR="007D7F26" w:rsidRPr="00C526C7">
        <w:rPr>
          <w:color w:val="000000"/>
          <w:sz w:val="28"/>
          <w:szCs w:val="28"/>
        </w:rPr>
        <w:t>выбор источников водоснабжения;</w:t>
      </w:r>
    </w:p>
    <w:p w:rsidR="007D7F26" w:rsidRPr="00C526C7" w:rsidRDefault="00C526C7" w:rsidP="00C526C7">
      <w:pPr>
        <w:pStyle w:val="31"/>
        <w:spacing w:after="0" w:line="360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 </w:t>
      </w:r>
      <w:r w:rsidR="007D7F26" w:rsidRPr="00C526C7">
        <w:rPr>
          <w:color w:val="000000"/>
          <w:sz w:val="28"/>
          <w:szCs w:val="28"/>
        </w:rPr>
        <w:t>составление принципиальной схемы водоснабжения;</w:t>
      </w:r>
    </w:p>
    <w:p w:rsidR="007D7F26" w:rsidRPr="00C526C7" w:rsidRDefault="00C526C7" w:rsidP="00C526C7">
      <w:pPr>
        <w:pStyle w:val="31"/>
        <w:spacing w:after="0" w:line="360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 </w:t>
      </w:r>
      <w:r w:rsidR="007D7F26" w:rsidRPr="00C526C7">
        <w:rPr>
          <w:color w:val="000000"/>
          <w:sz w:val="28"/>
          <w:szCs w:val="28"/>
        </w:rPr>
        <w:t>расчет диаметров трубопроводов.</w:t>
      </w:r>
    </w:p>
    <w:p w:rsidR="007D7F26" w:rsidRPr="00C526C7" w:rsidRDefault="007D7F26" w:rsidP="00C526C7">
      <w:pPr>
        <w:pStyle w:val="31"/>
        <w:spacing w:after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C526C7">
        <w:rPr>
          <w:color w:val="000000"/>
          <w:sz w:val="28"/>
          <w:szCs w:val="28"/>
        </w:rPr>
        <w:t>Потребность в воде на стадии разработки ППР</w:t>
      </w:r>
      <w:r w:rsidR="00C526C7">
        <w:rPr>
          <w:color w:val="000000"/>
          <w:sz w:val="28"/>
          <w:szCs w:val="28"/>
        </w:rPr>
        <w:t xml:space="preserve"> </w:t>
      </w:r>
      <w:r w:rsidRPr="00C526C7">
        <w:rPr>
          <w:color w:val="000000"/>
          <w:sz w:val="28"/>
          <w:szCs w:val="28"/>
          <w:lang w:val="en-US"/>
        </w:rPr>
        <w:t>Q</w:t>
      </w:r>
      <w:r w:rsidRPr="00C526C7">
        <w:rPr>
          <w:color w:val="000000"/>
          <w:sz w:val="28"/>
          <w:szCs w:val="28"/>
          <w:vertAlign w:val="subscript"/>
        </w:rPr>
        <w:t>тр</w:t>
      </w:r>
      <w:r w:rsidR="00C526C7">
        <w:rPr>
          <w:color w:val="000000"/>
          <w:sz w:val="28"/>
          <w:szCs w:val="28"/>
          <w:vertAlign w:val="subscript"/>
        </w:rPr>
        <w:t xml:space="preserve"> </w:t>
      </w:r>
      <w:r w:rsidRPr="00C526C7">
        <w:rPr>
          <w:color w:val="000000"/>
          <w:sz w:val="28"/>
          <w:szCs w:val="28"/>
        </w:rPr>
        <w:t xml:space="preserve">определяется для строительной площадки по формуле как сумма потребностей на производственные </w:t>
      </w:r>
      <w:r w:rsidRPr="00C526C7">
        <w:rPr>
          <w:color w:val="000000"/>
          <w:sz w:val="28"/>
          <w:szCs w:val="28"/>
          <w:lang w:val="en-US"/>
        </w:rPr>
        <w:t>Q</w:t>
      </w:r>
      <w:r w:rsidRPr="00C526C7">
        <w:rPr>
          <w:color w:val="000000"/>
          <w:sz w:val="28"/>
          <w:szCs w:val="28"/>
          <w:vertAlign w:val="subscript"/>
        </w:rPr>
        <w:t>пр</w:t>
      </w:r>
      <w:r w:rsidR="00C526C7">
        <w:rPr>
          <w:color w:val="000000"/>
          <w:sz w:val="28"/>
          <w:szCs w:val="28"/>
        </w:rPr>
        <w:t>,</w:t>
      </w:r>
      <w:r w:rsidRPr="00C526C7">
        <w:rPr>
          <w:color w:val="000000"/>
          <w:sz w:val="28"/>
          <w:szCs w:val="28"/>
        </w:rPr>
        <w:t xml:space="preserve"> хозяйственно-бытовые </w:t>
      </w:r>
      <w:r w:rsidRPr="00C526C7">
        <w:rPr>
          <w:color w:val="000000"/>
          <w:sz w:val="28"/>
          <w:szCs w:val="28"/>
          <w:lang w:val="en-US"/>
        </w:rPr>
        <w:t>Q</w:t>
      </w:r>
      <w:r w:rsidRPr="00C526C7">
        <w:rPr>
          <w:color w:val="000000"/>
          <w:sz w:val="28"/>
          <w:szCs w:val="28"/>
          <w:vertAlign w:val="subscript"/>
        </w:rPr>
        <w:t xml:space="preserve">хоз </w:t>
      </w:r>
      <w:r w:rsidRPr="00C526C7">
        <w:rPr>
          <w:color w:val="000000"/>
          <w:sz w:val="28"/>
          <w:szCs w:val="28"/>
        </w:rPr>
        <w:t xml:space="preserve">и противопожарные </w:t>
      </w:r>
      <w:r w:rsidRPr="00C526C7">
        <w:rPr>
          <w:color w:val="000000"/>
          <w:sz w:val="28"/>
          <w:szCs w:val="28"/>
          <w:lang w:val="en-US"/>
        </w:rPr>
        <w:t>Q</w:t>
      </w:r>
      <w:r w:rsidRPr="00C526C7">
        <w:rPr>
          <w:color w:val="000000"/>
          <w:sz w:val="28"/>
          <w:szCs w:val="28"/>
          <w:vertAlign w:val="subscript"/>
        </w:rPr>
        <w:t xml:space="preserve">пож </w:t>
      </w:r>
      <w:r w:rsidRPr="00C526C7">
        <w:rPr>
          <w:color w:val="000000"/>
          <w:sz w:val="28"/>
          <w:szCs w:val="28"/>
        </w:rPr>
        <w:t>нужды, л/</w:t>
      </w:r>
      <w:r w:rsidRPr="00C526C7">
        <w:rPr>
          <w:color w:val="000000"/>
          <w:sz w:val="28"/>
          <w:szCs w:val="28"/>
          <w:lang w:val="en-US"/>
        </w:rPr>
        <w:t>c</w:t>
      </w:r>
      <w:r w:rsidRPr="00C526C7">
        <w:rPr>
          <w:color w:val="000000"/>
          <w:sz w:val="28"/>
          <w:szCs w:val="28"/>
        </w:rPr>
        <w:t>:</w:t>
      </w:r>
    </w:p>
    <w:p w:rsidR="00A24558" w:rsidRDefault="00A24558" w:rsidP="00C526C7">
      <w:pPr>
        <w:pStyle w:val="31"/>
        <w:spacing w:after="0" w:line="360" w:lineRule="auto"/>
        <w:ind w:left="0" w:firstLine="709"/>
        <w:jc w:val="both"/>
        <w:rPr>
          <w:color w:val="000000"/>
          <w:sz w:val="28"/>
          <w:szCs w:val="28"/>
        </w:rPr>
      </w:pPr>
    </w:p>
    <w:p w:rsidR="007D7F26" w:rsidRPr="00C526C7" w:rsidRDefault="007D7F26" w:rsidP="00C526C7">
      <w:pPr>
        <w:pStyle w:val="31"/>
        <w:spacing w:after="0" w:line="360" w:lineRule="auto"/>
        <w:ind w:left="0" w:firstLine="709"/>
        <w:jc w:val="both"/>
        <w:rPr>
          <w:color w:val="000000"/>
          <w:sz w:val="28"/>
          <w:szCs w:val="28"/>
          <w:vertAlign w:val="subscript"/>
        </w:rPr>
      </w:pPr>
      <w:r w:rsidRPr="00C526C7">
        <w:rPr>
          <w:color w:val="000000"/>
          <w:sz w:val="28"/>
          <w:szCs w:val="28"/>
          <w:lang w:val="en-US"/>
        </w:rPr>
        <w:t>Q</w:t>
      </w:r>
      <w:r w:rsidRPr="00C526C7">
        <w:rPr>
          <w:color w:val="000000"/>
          <w:sz w:val="28"/>
          <w:szCs w:val="28"/>
          <w:vertAlign w:val="subscript"/>
        </w:rPr>
        <w:t>тр</w:t>
      </w:r>
      <w:r w:rsidR="00C526C7">
        <w:rPr>
          <w:color w:val="000000"/>
          <w:sz w:val="28"/>
          <w:szCs w:val="28"/>
          <w:vertAlign w:val="subscript"/>
        </w:rPr>
        <w:t xml:space="preserve"> </w:t>
      </w:r>
      <w:r w:rsidRPr="00C526C7">
        <w:rPr>
          <w:color w:val="000000"/>
          <w:sz w:val="28"/>
          <w:szCs w:val="28"/>
          <w:vertAlign w:val="subscript"/>
        </w:rPr>
        <w:t>=</w:t>
      </w:r>
      <w:r w:rsidR="00C526C7">
        <w:rPr>
          <w:color w:val="000000"/>
          <w:sz w:val="28"/>
          <w:szCs w:val="28"/>
          <w:vertAlign w:val="subscript"/>
        </w:rPr>
        <w:t xml:space="preserve"> </w:t>
      </w:r>
      <w:r w:rsidRPr="00C526C7">
        <w:rPr>
          <w:color w:val="000000"/>
          <w:sz w:val="28"/>
          <w:szCs w:val="28"/>
          <w:lang w:val="en-US"/>
        </w:rPr>
        <w:t>Q</w:t>
      </w:r>
      <w:r w:rsidRPr="00C526C7">
        <w:rPr>
          <w:color w:val="000000"/>
          <w:sz w:val="28"/>
          <w:szCs w:val="28"/>
          <w:vertAlign w:val="subscript"/>
        </w:rPr>
        <w:t>пр</w:t>
      </w:r>
      <w:r w:rsidR="00C526C7">
        <w:rPr>
          <w:color w:val="000000"/>
          <w:sz w:val="28"/>
          <w:szCs w:val="28"/>
          <w:vertAlign w:val="subscript"/>
        </w:rPr>
        <w:t xml:space="preserve"> </w:t>
      </w:r>
      <w:r w:rsidRPr="00C526C7">
        <w:rPr>
          <w:color w:val="000000"/>
          <w:sz w:val="28"/>
          <w:szCs w:val="28"/>
          <w:vertAlign w:val="subscript"/>
        </w:rPr>
        <w:t>+</w:t>
      </w:r>
      <w:r w:rsidR="00C526C7">
        <w:rPr>
          <w:color w:val="000000"/>
          <w:sz w:val="28"/>
          <w:szCs w:val="28"/>
          <w:vertAlign w:val="subscript"/>
        </w:rPr>
        <w:t xml:space="preserve"> </w:t>
      </w:r>
      <w:r w:rsidRPr="00C526C7">
        <w:rPr>
          <w:color w:val="000000"/>
          <w:sz w:val="28"/>
          <w:szCs w:val="28"/>
          <w:lang w:val="en-US"/>
        </w:rPr>
        <w:t>Q</w:t>
      </w:r>
      <w:r w:rsidRPr="00C526C7">
        <w:rPr>
          <w:color w:val="000000"/>
          <w:sz w:val="28"/>
          <w:szCs w:val="28"/>
          <w:vertAlign w:val="subscript"/>
        </w:rPr>
        <w:t>хоз</w:t>
      </w:r>
      <w:r w:rsidR="00C526C7">
        <w:rPr>
          <w:color w:val="000000"/>
          <w:sz w:val="28"/>
          <w:szCs w:val="28"/>
          <w:vertAlign w:val="subscript"/>
        </w:rPr>
        <w:t xml:space="preserve"> </w:t>
      </w:r>
      <w:r w:rsidRPr="00C526C7">
        <w:rPr>
          <w:color w:val="000000"/>
          <w:sz w:val="28"/>
          <w:szCs w:val="28"/>
          <w:vertAlign w:val="subscript"/>
        </w:rPr>
        <w:t>+</w:t>
      </w:r>
      <w:r w:rsidR="00C526C7">
        <w:rPr>
          <w:color w:val="000000"/>
          <w:sz w:val="28"/>
          <w:szCs w:val="28"/>
          <w:vertAlign w:val="subscript"/>
        </w:rPr>
        <w:t xml:space="preserve"> </w:t>
      </w:r>
      <w:r w:rsidRPr="00C526C7">
        <w:rPr>
          <w:color w:val="000000"/>
          <w:sz w:val="28"/>
          <w:szCs w:val="28"/>
          <w:lang w:val="en-US"/>
        </w:rPr>
        <w:t>Q</w:t>
      </w:r>
      <w:r w:rsidRPr="00C526C7">
        <w:rPr>
          <w:color w:val="000000"/>
          <w:sz w:val="28"/>
          <w:szCs w:val="28"/>
          <w:vertAlign w:val="subscript"/>
        </w:rPr>
        <w:t>пож</w:t>
      </w:r>
    </w:p>
    <w:p w:rsidR="00A24558" w:rsidRDefault="00A24558" w:rsidP="00C526C7">
      <w:pPr>
        <w:pStyle w:val="31"/>
        <w:spacing w:after="0" w:line="360" w:lineRule="auto"/>
        <w:ind w:left="0" w:firstLine="709"/>
        <w:jc w:val="both"/>
        <w:rPr>
          <w:color w:val="000000"/>
          <w:sz w:val="28"/>
          <w:szCs w:val="28"/>
        </w:rPr>
      </w:pPr>
    </w:p>
    <w:p w:rsidR="007D7F26" w:rsidRPr="00C526C7" w:rsidRDefault="007D7F26" w:rsidP="00C526C7">
      <w:pPr>
        <w:pStyle w:val="31"/>
        <w:spacing w:after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C526C7">
        <w:rPr>
          <w:color w:val="000000"/>
          <w:sz w:val="28"/>
          <w:szCs w:val="28"/>
        </w:rPr>
        <w:t>Расход воды для обеспечения производственных нужд, л/с:</w:t>
      </w:r>
    </w:p>
    <w:p w:rsidR="007D7F26" w:rsidRPr="00C526C7" w:rsidRDefault="007D7F26" w:rsidP="00C526C7">
      <w:pPr>
        <w:pStyle w:val="31"/>
        <w:spacing w:after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C526C7">
        <w:rPr>
          <w:color w:val="000000"/>
          <w:sz w:val="28"/>
          <w:szCs w:val="28"/>
          <w:lang w:val="en-US"/>
        </w:rPr>
        <w:t>Q</w:t>
      </w:r>
      <w:r w:rsidRPr="00C526C7">
        <w:rPr>
          <w:color w:val="000000"/>
          <w:sz w:val="28"/>
          <w:szCs w:val="28"/>
          <w:vertAlign w:val="subscript"/>
        </w:rPr>
        <w:t>пр</w:t>
      </w:r>
      <w:r w:rsidR="00C526C7">
        <w:rPr>
          <w:color w:val="000000"/>
          <w:sz w:val="28"/>
          <w:szCs w:val="28"/>
          <w:vertAlign w:val="subscript"/>
        </w:rPr>
        <w:t xml:space="preserve"> </w:t>
      </w:r>
      <w:r w:rsidRPr="00C526C7">
        <w:rPr>
          <w:color w:val="000000"/>
          <w:sz w:val="28"/>
          <w:szCs w:val="28"/>
          <w:vertAlign w:val="subscript"/>
        </w:rPr>
        <w:t>=</w:t>
      </w:r>
      <w:r w:rsidR="00C526C7">
        <w:rPr>
          <w:color w:val="000000"/>
          <w:sz w:val="28"/>
          <w:szCs w:val="28"/>
          <w:vertAlign w:val="subscript"/>
        </w:rPr>
        <w:t xml:space="preserve"> </w:t>
      </w:r>
      <w:r w:rsidRPr="00C526C7">
        <w:rPr>
          <w:color w:val="000000"/>
          <w:sz w:val="28"/>
          <w:szCs w:val="28"/>
        </w:rPr>
        <w:t>К</w:t>
      </w:r>
      <w:r w:rsidRPr="00C526C7">
        <w:rPr>
          <w:color w:val="000000"/>
          <w:sz w:val="28"/>
          <w:szCs w:val="28"/>
          <w:vertAlign w:val="subscript"/>
        </w:rPr>
        <w:t>н.у</w:t>
      </w:r>
      <w:r w:rsidR="00C526C7">
        <w:rPr>
          <w:color w:val="000000"/>
          <w:sz w:val="28"/>
          <w:szCs w:val="28"/>
          <w:vertAlign w:val="subscript"/>
        </w:rPr>
        <w:t xml:space="preserve"> </w:t>
      </w:r>
      <w:r w:rsidRPr="00C526C7">
        <w:rPr>
          <w:color w:val="000000"/>
          <w:sz w:val="28"/>
          <w:szCs w:val="28"/>
        </w:rPr>
        <w:t xml:space="preserve">Σ </w:t>
      </w:r>
      <w:r w:rsidRPr="00C526C7">
        <w:rPr>
          <w:color w:val="000000"/>
          <w:sz w:val="28"/>
          <w:szCs w:val="28"/>
          <w:lang w:val="en-US"/>
        </w:rPr>
        <w:t>q</w:t>
      </w:r>
      <w:r w:rsidRPr="00C526C7">
        <w:rPr>
          <w:color w:val="000000"/>
          <w:sz w:val="28"/>
          <w:szCs w:val="28"/>
          <w:vertAlign w:val="subscript"/>
        </w:rPr>
        <w:t xml:space="preserve">п </w:t>
      </w:r>
      <w:r w:rsidRPr="00C526C7">
        <w:rPr>
          <w:color w:val="000000"/>
          <w:sz w:val="28"/>
          <w:szCs w:val="28"/>
        </w:rPr>
        <w:t xml:space="preserve">∙ </w:t>
      </w:r>
      <w:r w:rsidRPr="00C526C7">
        <w:rPr>
          <w:color w:val="000000"/>
          <w:sz w:val="28"/>
          <w:szCs w:val="28"/>
          <w:lang w:val="en-US"/>
        </w:rPr>
        <w:t>n</w:t>
      </w:r>
      <w:r w:rsidRPr="00C526C7">
        <w:rPr>
          <w:color w:val="000000"/>
          <w:sz w:val="28"/>
          <w:szCs w:val="28"/>
          <w:vertAlign w:val="subscript"/>
        </w:rPr>
        <w:t xml:space="preserve">п </w:t>
      </w:r>
      <w:r w:rsidRPr="00C526C7">
        <w:rPr>
          <w:color w:val="000000"/>
          <w:sz w:val="28"/>
          <w:szCs w:val="28"/>
        </w:rPr>
        <w:t>∙ К</w:t>
      </w:r>
      <w:r w:rsidRPr="00C526C7">
        <w:rPr>
          <w:color w:val="000000"/>
          <w:sz w:val="28"/>
          <w:szCs w:val="28"/>
          <w:vertAlign w:val="subscript"/>
        </w:rPr>
        <w:t xml:space="preserve">ч </w:t>
      </w:r>
      <w:r w:rsidRPr="00C526C7">
        <w:rPr>
          <w:color w:val="000000"/>
          <w:sz w:val="28"/>
          <w:szCs w:val="28"/>
        </w:rPr>
        <w:t xml:space="preserve">/ (3600 ∙ </w:t>
      </w:r>
      <w:r w:rsidRPr="00C526C7">
        <w:rPr>
          <w:color w:val="000000"/>
          <w:sz w:val="28"/>
          <w:szCs w:val="28"/>
          <w:lang w:val="en-US"/>
        </w:rPr>
        <w:t>t</w:t>
      </w:r>
      <w:r w:rsidR="00C526C7">
        <w:rPr>
          <w:color w:val="000000"/>
          <w:sz w:val="28"/>
          <w:szCs w:val="28"/>
        </w:rPr>
        <w:t>)</w:t>
      </w:r>
      <w:r w:rsidRPr="00C526C7">
        <w:rPr>
          <w:color w:val="000000"/>
          <w:sz w:val="28"/>
          <w:szCs w:val="28"/>
        </w:rPr>
        <w:t>,</w:t>
      </w:r>
    </w:p>
    <w:p w:rsidR="007D7F26" w:rsidRPr="00C526C7" w:rsidRDefault="007D7F26" w:rsidP="00C526C7">
      <w:pPr>
        <w:pStyle w:val="31"/>
        <w:spacing w:after="0" w:line="360" w:lineRule="auto"/>
        <w:ind w:left="0" w:firstLine="709"/>
        <w:jc w:val="both"/>
        <w:rPr>
          <w:color w:val="000000"/>
          <w:sz w:val="28"/>
          <w:szCs w:val="28"/>
          <w:vertAlign w:val="subscript"/>
        </w:rPr>
      </w:pPr>
      <w:r w:rsidRPr="00C526C7">
        <w:rPr>
          <w:color w:val="000000"/>
          <w:sz w:val="28"/>
          <w:szCs w:val="28"/>
        </w:rPr>
        <w:t xml:space="preserve">где </w:t>
      </w:r>
      <w:r w:rsidRPr="00C526C7">
        <w:rPr>
          <w:color w:val="000000"/>
          <w:sz w:val="28"/>
          <w:szCs w:val="28"/>
        </w:rPr>
        <w:tab/>
        <w:t>К</w:t>
      </w:r>
      <w:r w:rsidRPr="00C526C7">
        <w:rPr>
          <w:color w:val="000000"/>
          <w:sz w:val="28"/>
          <w:szCs w:val="28"/>
          <w:vertAlign w:val="subscript"/>
        </w:rPr>
        <w:t>н.у</w:t>
      </w:r>
      <w:r w:rsidR="00C526C7">
        <w:rPr>
          <w:color w:val="000000"/>
          <w:sz w:val="28"/>
          <w:szCs w:val="28"/>
          <w:vertAlign w:val="subscript"/>
        </w:rPr>
        <w:t xml:space="preserve"> </w:t>
      </w:r>
      <w:r w:rsidRPr="00C526C7">
        <w:rPr>
          <w:color w:val="000000"/>
          <w:sz w:val="28"/>
          <w:szCs w:val="28"/>
        </w:rPr>
        <w:t>- коэффициент неучтенного расхода воды;</w:t>
      </w:r>
    </w:p>
    <w:p w:rsidR="007D7F26" w:rsidRPr="00C526C7" w:rsidRDefault="007D7F26" w:rsidP="00C526C7">
      <w:pPr>
        <w:pStyle w:val="31"/>
        <w:spacing w:after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C526C7">
        <w:rPr>
          <w:color w:val="000000"/>
          <w:sz w:val="28"/>
          <w:szCs w:val="28"/>
        </w:rPr>
        <w:t>Σ</w:t>
      </w:r>
      <w:r w:rsidRPr="00C526C7">
        <w:rPr>
          <w:color w:val="000000"/>
          <w:sz w:val="28"/>
          <w:szCs w:val="28"/>
          <w:lang w:val="en-US"/>
        </w:rPr>
        <w:t>q</w:t>
      </w:r>
      <w:r w:rsidRPr="00C526C7">
        <w:rPr>
          <w:color w:val="000000"/>
          <w:sz w:val="28"/>
          <w:szCs w:val="28"/>
          <w:vertAlign w:val="subscript"/>
        </w:rPr>
        <w:t xml:space="preserve">п </w:t>
      </w:r>
      <w:r w:rsidRPr="00C526C7">
        <w:rPr>
          <w:color w:val="000000"/>
          <w:sz w:val="28"/>
          <w:szCs w:val="28"/>
        </w:rPr>
        <w:t>- суммарный удельный расход</w:t>
      </w:r>
      <w:r w:rsidR="00C526C7">
        <w:rPr>
          <w:color w:val="000000"/>
          <w:sz w:val="28"/>
          <w:szCs w:val="28"/>
        </w:rPr>
        <w:t xml:space="preserve"> </w:t>
      </w:r>
      <w:r w:rsidRPr="00C526C7">
        <w:rPr>
          <w:color w:val="000000"/>
          <w:sz w:val="28"/>
          <w:szCs w:val="28"/>
        </w:rPr>
        <w:t>воды на производственные нужды, л;</w:t>
      </w:r>
    </w:p>
    <w:p w:rsidR="00C526C7" w:rsidRDefault="007D7F26" w:rsidP="00C526C7">
      <w:pPr>
        <w:pStyle w:val="31"/>
        <w:spacing w:after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C526C7">
        <w:rPr>
          <w:color w:val="000000"/>
          <w:sz w:val="28"/>
          <w:szCs w:val="28"/>
          <w:lang w:val="en-US"/>
        </w:rPr>
        <w:t>n</w:t>
      </w:r>
      <w:r w:rsidRPr="00C526C7">
        <w:rPr>
          <w:color w:val="000000"/>
          <w:sz w:val="28"/>
          <w:szCs w:val="28"/>
          <w:vertAlign w:val="subscript"/>
        </w:rPr>
        <w:t>п</w:t>
      </w:r>
      <w:r w:rsidR="00C526C7">
        <w:rPr>
          <w:color w:val="000000"/>
          <w:sz w:val="28"/>
          <w:szCs w:val="28"/>
          <w:vertAlign w:val="subscript"/>
        </w:rPr>
        <w:t xml:space="preserve"> </w:t>
      </w:r>
      <w:r w:rsidRPr="00C526C7">
        <w:rPr>
          <w:color w:val="000000"/>
          <w:sz w:val="28"/>
          <w:szCs w:val="28"/>
        </w:rPr>
        <w:t>-</w:t>
      </w:r>
      <w:r w:rsidRPr="00C526C7">
        <w:rPr>
          <w:color w:val="000000"/>
          <w:sz w:val="28"/>
          <w:szCs w:val="28"/>
          <w:vertAlign w:val="subscript"/>
        </w:rPr>
        <w:t xml:space="preserve"> </w:t>
      </w:r>
      <w:r w:rsidRPr="00C526C7">
        <w:rPr>
          <w:color w:val="000000"/>
          <w:sz w:val="28"/>
          <w:szCs w:val="28"/>
        </w:rPr>
        <w:t>число производственных потребителей каждого вида в наиболее загруженную смену;</w:t>
      </w:r>
    </w:p>
    <w:p w:rsidR="00C526C7" w:rsidRDefault="007D7F26" w:rsidP="00C526C7">
      <w:pPr>
        <w:pStyle w:val="31"/>
        <w:spacing w:after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C526C7">
        <w:rPr>
          <w:color w:val="000000"/>
          <w:sz w:val="28"/>
          <w:szCs w:val="28"/>
        </w:rPr>
        <w:t>К</w:t>
      </w:r>
      <w:r w:rsidRPr="00C526C7">
        <w:rPr>
          <w:color w:val="000000"/>
          <w:sz w:val="28"/>
          <w:szCs w:val="28"/>
          <w:vertAlign w:val="subscript"/>
        </w:rPr>
        <w:t>ч</w:t>
      </w:r>
      <w:r w:rsidR="00C526C7">
        <w:rPr>
          <w:color w:val="000000"/>
          <w:sz w:val="28"/>
          <w:szCs w:val="28"/>
          <w:vertAlign w:val="subscript"/>
        </w:rPr>
        <w:t xml:space="preserve"> </w:t>
      </w:r>
      <w:r w:rsidRPr="00C526C7">
        <w:rPr>
          <w:color w:val="000000"/>
          <w:sz w:val="28"/>
          <w:szCs w:val="28"/>
        </w:rPr>
        <w:t>- коэффициент часовой неравномерности потребления воды;</w:t>
      </w:r>
    </w:p>
    <w:p w:rsidR="00C526C7" w:rsidRDefault="007D7F26" w:rsidP="00C526C7">
      <w:pPr>
        <w:pStyle w:val="31"/>
        <w:spacing w:after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C526C7">
        <w:rPr>
          <w:color w:val="000000"/>
          <w:sz w:val="28"/>
          <w:szCs w:val="28"/>
          <w:lang w:val="en-US"/>
        </w:rPr>
        <w:t>t</w:t>
      </w:r>
      <w:r w:rsidRPr="00C526C7">
        <w:rPr>
          <w:color w:val="000000"/>
          <w:sz w:val="28"/>
          <w:szCs w:val="28"/>
        </w:rPr>
        <w:t xml:space="preserve"> </w:t>
      </w:r>
      <w:r w:rsidR="00C526C7">
        <w:rPr>
          <w:color w:val="000000"/>
          <w:sz w:val="28"/>
          <w:szCs w:val="28"/>
        </w:rPr>
        <w:t>–</w:t>
      </w:r>
      <w:r w:rsidR="00C526C7" w:rsidRPr="00C526C7">
        <w:rPr>
          <w:color w:val="000000"/>
          <w:sz w:val="28"/>
          <w:szCs w:val="28"/>
        </w:rPr>
        <w:t xml:space="preserve"> </w:t>
      </w:r>
      <w:r w:rsidRPr="00C526C7">
        <w:rPr>
          <w:color w:val="000000"/>
          <w:sz w:val="28"/>
          <w:szCs w:val="28"/>
        </w:rPr>
        <w:t>число учитываемых расчетом часов в смену.</w:t>
      </w:r>
    </w:p>
    <w:p w:rsidR="00C526C7" w:rsidRDefault="007D7F26" w:rsidP="00C526C7">
      <w:pPr>
        <w:pStyle w:val="31"/>
        <w:spacing w:after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C526C7">
        <w:rPr>
          <w:color w:val="000000"/>
          <w:sz w:val="28"/>
          <w:szCs w:val="28"/>
        </w:rPr>
        <w:t>Расход воды на производственные нужды определяется на основании календарного плана и норм расхода воды.</w:t>
      </w:r>
    </w:p>
    <w:p w:rsidR="00C526C7" w:rsidRDefault="007D7F26" w:rsidP="00C526C7">
      <w:pPr>
        <w:pStyle w:val="31"/>
        <w:spacing w:after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C526C7">
        <w:rPr>
          <w:color w:val="000000"/>
          <w:sz w:val="28"/>
          <w:szCs w:val="28"/>
        </w:rPr>
        <w:t xml:space="preserve">На основании анализа расхода воды в отдельные периоды возведения выявляют максимальную потребность </w:t>
      </w:r>
      <w:r w:rsidRPr="00C526C7">
        <w:rPr>
          <w:color w:val="000000"/>
          <w:sz w:val="28"/>
          <w:szCs w:val="28"/>
          <w:lang w:val="en-US"/>
        </w:rPr>
        <w:t>Q</w:t>
      </w:r>
      <w:r w:rsidRPr="00C526C7">
        <w:rPr>
          <w:color w:val="000000"/>
          <w:sz w:val="28"/>
          <w:szCs w:val="28"/>
          <w:vertAlign w:val="subscript"/>
        </w:rPr>
        <w:t>пр</w:t>
      </w:r>
      <w:r w:rsidR="00C526C7">
        <w:rPr>
          <w:color w:val="000000"/>
          <w:sz w:val="28"/>
          <w:szCs w:val="28"/>
          <w:vertAlign w:val="subscript"/>
        </w:rPr>
        <w:t>,</w:t>
      </w:r>
      <w:r w:rsidRPr="00C526C7">
        <w:rPr>
          <w:color w:val="000000"/>
          <w:sz w:val="28"/>
          <w:szCs w:val="28"/>
        </w:rPr>
        <w:t xml:space="preserve"> которая и используется в расчетной формуле. Для установления максимального расхода воды на производственные нужды, составляется график.</w:t>
      </w:r>
    </w:p>
    <w:p w:rsidR="00C526C7" w:rsidRDefault="007D7F26" w:rsidP="00C526C7">
      <w:pPr>
        <w:pStyle w:val="31"/>
        <w:spacing w:after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C526C7">
        <w:rPr>
          <w:color w:val="000000"/>
          <w:sz w:val="28"/>
          <w:szCs w:val="28"/>
        </w:rPr>
        <w:t>Расход воды для обеспечения хозяйственно-бытовых нужд строительной площадки, л/с:</w:t>
      </w:r>
    </w:p>
    <w:p w:rsidR="007D7F26" w:rsidRPr="00C526C7" w:rsidRDefault="00A24558" w:rsidP="00C526C7">
      <w:pPr>
        <w:pStyle w:val="31"/>
        <w:spacing w:after="0" w:line="360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br w:type="page"/>
      </w:r>
      <w:r w:rsidR="007D7F26" w:rsidRPr="00C526C7">
        <w:rPr>
          <w:color w:val="000000"/>
          <w:sz w:val="28"/>
          <w:szCs w:val="28"/>
          <w:lang w:val="en-US"/>
        </w:rPr>
        <w:t>Q</w:t>
      </w:r>
      <w:r w:rsidR="007D7F26" w:rsidRPr="00C526C7">
        <w:rPr>
          <w:color w:val="000000"/>
          <w:sz w:val="28"/>
          <w:szCs w:val="28"/>
          <w:vertAlign w:val="subscript"/>
        </w:rPr>
        <w:t>хоз</w:t>
      </w:r>
      <w:r w:rsidR="00C526C7">
        <w:rPr>
          <w:color w:val="000000"/>
          <w:sz w:val="28"/>
          <w:szCs w:val="28"/>
          <w:vertAlign w:val="subscript"/>
        </w:rPr>
        <w:t xml:space="preserve"> </w:t>
      </w:r>
      <w:r w:rsidR="007D7F26" w:rsidRPr="00C526C7">
        <w:rPr>
          <w:color w:val="000000"/>
          <w:sz w:val="28"/>
          <w:szCs w:val="28"/>
        </w:rPr>
        <w:t>=</w:t>
      </w:r>
      <w:r w:rsidR="00C526C7">
        <w:rPr>
          <w:color w:val="000000"/>
          <w:sz w:val="28"/>
          <w:szCs w:val="28"/>
        </w:rPr>
        <w:t xml:space="preserve"> </w:t>
      </w:r>
      <w:r w:rsidR="007D7F26" w:rsidRPr="00C526C7">
        <w:rPr>
          <w:color w:val="000000"/>
          <w:sz w:val="28"/>
          <w:szCs w:val="28"/>
        </w:rPr>
        <w:t xml:space="preserve">Σ </w:t>
      </w:r>
      <w:r w:rsidR="007D7F26" w:rsidRPr="00C526C7">
        <w:rPr>
          <w:color w:val="000000"/>
          <w:sz w:val="28"/>
          <w:szCs w:val="28"/>
          <w:lang w:val="en-US"/>
        </w:rPr>
        <w:t>q</w:t>
      </w:r>
      <w:r w:rsidR="007D7F26" w:rsidRPr="00C526C7">
        <w:rPr>
          <w:color w:val="000000"/>
          <w:sz w:val="28"/>
          <w:szCs w:val="28"/>
          <w:vertAlign w:val="subscript"/>
        </w:rPr>
        <w:t xml:space="preserve">х </w:t>
      </w:r>
      <w:r w:rsidR="007D7F26" w:rsidRPr="00C526C7">
        <w:rPr>
          <w:color w:val="000000"/>
          <w:sz w:val="28"/>
          <w:szCs w:val="28"/>
        </w:rPr>
        <w:t xml:space="preserve">∙ </w:t>
      </w:r>
      <w:r w:rsidR="007D7F26" w:rsidRPr="00C526C7">
        <w:rPr>
          <w:color w:val="000000"/>
          <w:sz w:val="28"/>
          <w:szCs w:val="28"/>
          <w:lang w:val="en-US"/>
        </w:rPr>
        <w:t>n</w:t>
      </w:r>
      <w:r w:rsidR="007D7F26" w:rsidRPr="00C526C7">
        <w:rPr>
          <w:color w:val="000000"/>
          <w:sz w:val="28"/>
          <w:szCs w:val="28"/>
          <w:vertAlign w:val="subscript"/>
        </w:rPr>
        <w:t xml:space="preserve">р </w:t>
      </w:r>
      <w:r w:rsidR="007D7F26" w:rsidRPr="00C526C7">
        <w:rPr>
          <w:color w:val="000000"/>
          <w:sz w:val="28"/>
          <w:szCs w:val="28"/>
        </w:rPr>
        <w:t>∙ К</w:t>
      </w:r>
      <w:r w:rsidR="007D7F26" w:rsidRPr="00C526C7">
        <w:rPr>
          <w:color w:val="000000"/>
          <w:sz w:val="28"/>
          <w:szCs w:val="28"/>
          <w:vertAlign w:val="subscript"/>
        </w:rPr>
        <w:t xml:space="preserve">ч </w:t>
      </w:r>
      <w:r w:rsidR="007D7F26" w:rsidRPr="00C526C7">
        <w:rPr>
          <w:color w:val="000000"/>
          <w:sz w:val="28"/>
          <w:szCs w:val="28"/>
        </w:rPr>
        <w:t xml:space="preserve">/ (3600 ∙ </w:t>
      </w:r>
      <w:r w:rsidR="007D7F26" w:rsidRPr="00C526C7">
        <w:rPr>
          <w:color w:val="000000"/>
          <w:sz w:val="28"/>
          <w:szCs w:val="28"/>
          <w:lang w:val="en-US"/>
        </w:rPr>
        <w:t>t</w:t>
      </w:r>
      <w:r w:rsidR="00C526C7">
        <w:rPr>
          <w:color w:val="000000"/>
          <w:sz w:val="28"/>
          <w:szCs w:val="28"/>
        </w:rPr>
        <w:t>)</w:t>
      </w:r>
      <w:r w:rsidR="007D7F26" w:rsidRPr="00C526C7">
        <w:rPr>
          <w:color w:val="000000"/>
          <w:sz w:val="28"/>
          <w:szCs w:val="28"/>
        </w:rPr>
        <w:t xml:space="preserve"> + </w:t>
      </w:r>
      <w:r w:rsidR="007D7F26" w:rsidRPr="00C526C7">
        <w:rPr>
          <w:color w:val="000000"/>
          <w:sz w:val="28"/>
          <w:szCs w:val="28"/>
          <w:lang w:val="en-US"/>
        </w:rPr>
        <w:t>q</w:t>
      </w:r>
      <w:r w:rsidR="007D7F26" w:rsidRPr="00C526C7">
        <w:rPr>
          <w:color w:val="000000"/>
          <w:sz w:val="28"/>
          <w:szCs w:val="28"/>
          <w:vertAlign w:val="subscript"/>
        </w:rPr>
        <w:t xml:space="preserve">д </w:t>
      </w:r>
      <w:r w:rsidR="007D7F26" w:rsidRPr="00C526C7">
        <w:rPr>
          <w:color w:val="000000"/>
          <w:sz w:val="28"/>
          <w:szCs w:val="28"/>
        </w:rPr>
        <w:t xml:space="preserve">∙ </w:t>
      </w:r>
      <w:r w:rsidR="007D7F26" w:rsidRPr="00C526C7">
        <w:rPr>
          <w:color w:val="000000"/>
          <w:sz w:val="28"/>
          <w:szCs w:val="28"/>
          <w:lang w:val="en-US"/>
        </w:rPr>
        <w:t>n</w:t>
      </w:r>
      <w:r w:rsidR="007D7F26" w:rsidRPr="00C526C7">
        <w:rPr>
          <w:color w:val="000000"/>
          <w:sz w:val="28"/>
          <w:szCs w:val="28"/>
          <w:vertAlign w:val="subscript"/>
        </w:rPr>
        <w:t xml:space="preserve">д </w:t>
      </w:r>
      <w:r w:rsidR="007D7F26" w:rsidRPr="00C526C7">
        <w:rPr>
          <w:color w:val="000000"/>
          <w:sz w:val="28"/>
          <w:szCs w:val="28"/>
        </w:rPr>
        <w:t>∙ К</w:t>
      </w:r>
      <w:r w:rsidR="007D7F26" w:rsidRPr="00C526C7">
        <w:rPr>
          <w:color w:val="000000"/>
          <w:sz w:val="28"/>
          <w:szCs w:val="28"/>
          <w:vertAlign w:val="subscript"/>
        </w:rPr>
        <w:t xml:space="preserve">ч </w:t>
      </w:r>
      <w:r w:rsidR="007D7F26" w:rsidRPr="00C526C7">
        <w:rPr>
          <w:color w:val="000000"/>
          <w:sz w:val="28"/>
          <w:szCs w:val="28"/>
        </w:rPr>
        <w:t xml:space="preserve">/ (60 ∙ </w:t>
      </w:r>
      <w:r w:rsidR="007D7F26" w:rsidRPr="00C526C7">
        <w:rPr>
          <w:color w:val="000000"/>
          <w:sz w:val="28"/>
          <w:szCs w:val="28"/>
          <w:lang w:val="en-US"/>
        </w:rPr>
        <w:t>t</w:t>
      </w:r>
      <w:r w:rsidR="007D7F26" w:rsidRPr="00C526C7">
        <w:rPr>
          <w:color w:val="000000"/>
          <w:sz w:val="28"/>
          <w:szCs w:val="28"/>
          <w:vertAlign w:val="subscript"/>
        </w:rPr>
        <w:t>1</w:t>
      </w:r>
      <w:r w:rsidR="00C526C7">
        <w:rPr>
          <w:color w:val="000000"/>
          <w:sz w:val="28"/>
          <w:szCs w:val="28"/>
        </w:rPr>
        <w:t>)</w:t>
      </w:r>
      <w:r w:rsidR="007D7F26" w:rsidRPr="00C526C7">
        <w:rPr>
          <w:color w:val="000000"/>
          <w:sz w:val="28"/>
          <w:szCs w:val="28"/>
        </w:rPr>
        <w:t>,</w:t>
      </w:r>
    </w:p>
    <w:p w:rsidR="00A24558" w:rsidRDefault="00A24558" w:rsidP="00C526C7">
      <w:pPr>
        <w:pStyle w:val="31"/>
        <w:spacing w:after="0" w:line="360" w:lineRule="auto"/>
        <w:ind w:left="0" w:firstLine="709"/>
        <w:jc w:val="both"/>
        <w:rPr>
          <w:color w:val="000000"/>
          <w:sz w:val="28"/>
          <w:szCs w:val="28"/>
        </w:rPr>
      </w:pPr>
    </w:p>
    <w:p w:rsidR="007D7F26" w:rsidRPr="00C526C7" w:rsidRDefault="007D7F26" w:rsidP="00C526C7">
      <w:pPr>
        <w:pStyle w:val="31"/>
        <w:spacing w:after="0" w:line="360" w:lineRule="auto"/>
        <w:ind w:left="0" w:firstLine="709"/>
        <w:jc w:val="both"/>
        <w:rPr>
          <w:color w:val="000000"/>
          <w:sz w:val="28"/>
          <w:szCs w:val="28"/>
          <w:vertAlign w:val="subscript"/>
        </w:rPr>
      </w:pPr>
      <w:r w:rsidRPr="00C526C7">
        <w:rPr>
          <w:color w:val="000000"/>
          <w:sz w:val="28"/>
          <w:szCs w:val="28"/>
        </w:rPr>
        <w:t xml:space="preserve">где </w:t>
      </w:r>
      <w:r w:rsidRPr="00C526C7">
        <w:rPr>
          <w:color w:val="000000"/>
          <w:sz w:val="28"/>
          <w:szCs w:val="28"/>
        </w:rPr>
        <w:tab/>
        <w:t xml:space="preserve">Σ </w:t>
      </w:r>
      <w:r w:rsidRPr="00C526C7">
        <w:rPr>
          <w:color w:val="000000"/>
          <w:sz w:val="28"/>
          <w:szCs w:val="28"/>
          <w:lang w:val="en-US"/>
        </w:rPr>
        <w:t>q</w:t>
      </w:r>
      <w:r w:rsidRPr="00C526C7">
        <w:rPr>
          <w:color w:val="000000"/>
          <w:sz w:val="28"/>
          <w:szCs w:val="28"/>
          <w:vertAlign w:val="subscript"/>
        </w:rPr>
        <w:t>х</w:t>
      </w:r>
      <w:r w:rsidR="00C526C7">
        <w:rPr>
          <w:color w:val="000000"/>
          <w:sz w:val="28"/>
          <w:szCs w:val="28"/>
          <w:vertAlign w:val="subscript"/>
        </w:rPr>
        <w:t xml:space="preserve"> </w:t>
      </w:r>
      <w:r w:rsidRPr="00C526C7">
        <w:rPr>
          <w:color w:val="000000"/>
          <w:sz w:val="28"/>
          <w:szCs w:val="28"/>
        </w:rPr>
        <w:t>- суммарный расход воды на хозяйственно-бытовые нужды;</w:t>
      </w:r>
    </w:p>
    <w:p w:rsidR="007D7F26" w:rsidRPr="00C526C7" w:rsidRDefault="007D7F26" w:rsidP="00C526C7">
      <w:pPr>
        <w:pStyle w:val="31"/>
        <w:spacing w:after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C526C7">
        <w:rPr>
          <w:color w:val="000000"/>
          <w:sz w:val="28"/>
          <w:szCs w:val="28"/>
          <w:lang w:val="en-US"/>
        </w:rPr>
        <w:t>q</w:t>
      </w:r>
      <w:r w:rsidRPr="00C526C7">
        <w:rPr>
          <w:color w:val="000000"/>
          <w:sz w:val="28"/>
          <w:szCs w:val="28"/>
          <w:vertAlign w:val="subscript"/>
        </w:rPr>
        <w:t>д</w:t>
      </w:r>
      <w:r w:rsidR="00C526C7">
        <w:rPr>
          <w:color w:val="000000"/>
          <w:sz w:val="28"/>
          <w:szCs w:val="28"/>
          <w:vertAlign w:val="subscript"/>
        </w:rPr>
        <w:t xml:space="preserve"> </w:t>
      </w:r>
      <w:r w:rsidRPr="00C526C7">
        <w:rPr>
          <w:color w:val="000000"/>
          <w:sz w:val="28"/>
          <w:szCs w:val="28"/>
        </w:rPr>
        <w:t>- расход воды на прием душа одним работающим;</w:t>
      </w:r>
    </w:p>
    <w:p w:rsidR="00C526C7" w:rsidRDefault="007D7F26" w:rsidP="00C526C7">
      <w:pPr>
        <w:pStyle w:val="31"/>
        <w:spacing w:after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C526C7">
        <w:rPr>
          <w:color w:val="000000"/>
          <w:sz w:val="28"/>
          <w:szCs w:val="28"/>
          <w:lang w:val="en-US"/>
        </w:rPr>
        <w:t>n</w:t>
      </w:r>
      <w:r w:rsidRPr="00C526C7">
        <w:rPr>
          <w:color w:val="000000"/>
          <w:sz w:val="28"/>
          <w:szCs w:val="28"/>
          <w:vertAlign w:val="subscript"/>
        </w:rPr>
        <w:t>р</w:t>
      </w:r>
      <w:r w:rsidR="00C526C7">
        <w:rPr>
          <w:color w:val="000000"/>
          <w:sz w:val="28"/>
          <w:szCs w:val="28"/>
          <w:vertAlign w:val="subscript"/>
        </w:rPr>
        <w:t xml:space="preserve"> </w:t>
      </w:r>
      <w:r w:rsidRPr="00C526C7">
        <w:rPr>
          <w:color w:val="000000"/>
          <w:sz w:val="28"/>
          <w:szCs w:val="28"/>
        </w:rPr>
        <w:t>- число работающих в наиболее загруженную смену;</w:t>
      </w:r>
    </w:p>
    <w:p w:rsidR="007D7F26" w:rsidRPr="00C526C7" w:rsidRDefault="007D7F26" w:rsidP="00C526C7">
      <w:pPr>
        <w:pStyle w:val="31"/>
        <w:spacing w:after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C526C7">
        <w:rPr>
          <w:color w:val="000000"/>
          <w:sz w:val="28"/>
          <w:szCs w:val="28"/>
          <w:lang w:val="en-US"/>
        </w:rPr>
        <w:t>n</w:t>
      </w:r>
      <w:r w:rsidRPr="00C526C7">
        <w:rPr>
          <w:color w:val="000000"/>
          <w:sz w:val="28"/>
          <w:szCs w:val="28"/>
          <w:vertAlign w:val="subscript"/>
        </w:rPr>
        <w:t>д</w:t>
      </w:r>
      <w:r w:rsidR="00C526C7">
        <w:rPr>
          <w:color w:val="000000"/>
          <w:sz w:val="28"/>
          <w:szCs w:val="28"/>
          <w:vertAlign w:val="subscript"/>
        </w:rPr>
        <w:t xml:space="preserve"> </w:t>
      </w:r>
      <w:r w:rsidRPr="00C526C7">
        <w:rPr>
          <w:color w:val="000000"/>
          <w:sz w:val="28"/>
          <w:szCs w:val="28"/>
        </w:rPr>
        <w:t>- число пользующихся душем до 8</w:t>
      </w:r>
      <w:r w:rsidR="00C526C7" w:rsidRPr="00C526C7">
        <w:rPr>
          <w:color w:val="000000"/>
          <w:sz w:val="28"/>
          <w:szCs w:val="28"/>
        </w:rPr>
        <w:t>0</w:t>
      </w:r>
      <w:r w:rsidR="00C526C7">
        <w:rPr>
          <w:color w:val="000000"/>
          <w:sz w:val="28"/>
          <w:szCs w:val="28"/>
        </w:rPr>
        <w:t>%</w:t>
      </w:r>
      <w:r w:rsidRPr="00C526C7">
        <w:rPr>
          <w:color w:val="000000"/>
          <w:sz w:val="28"/>
          <w:szCs w:val="28"/>
        </w:rPr>
        <w:t xml:space="preserve"> </w:t>
      </w:r>
      <w:r w:rsidRPr="00C526C7">
        <w:rPr>
          <w:color w:val="000000"/>
          <w:sz w:val="28"/>
          <w:szCs w:val="28"/>
          <w:lang w:val="en-US"/>
        </w:rPr>
        <w:t>n</w:t>
      </w:r>
      <w:r w:rsidRPr="00C526C7">
        <w:rPr>
          <w:color w:val="000000"/>
          <w:sz w:val="28"/>
          <w:szCs w:val="28"/>
          <w:vertAlign w:val="subscript"/>
        </w:rPr>
        <w:t>р</w:t>
      </w:r>
      <w:r w:rsidR="00C526C7">
        <w:rPr>
          <w:color w:val="000000"/>
          <w:sz w:val="28"/>
          <w:szCs w:val="28"/>
          <w:vertAlign w:val="subscript"/>
        </w:rPr>
        <w:t>;</w:t>
      </w:r>
    </w:p>
    <w:p w:rsidR="007D7F26" w:rsidRPr="00C526C7" w:rsidRDefault="007D7F26" w:rsidP="00C526C7">
      <w:pPr>
        <w:pStyle w:val="31"/>
        <w:spacing w:after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C526C7">
        <w:rPr>
          <w:color w:val="000000"/>
          <w:sz w:val="28"/>
          <w:szCs w:val="28"/>
          <w:lang w:val="en-US"/>
        </w:rPr>
        <w:t>t</w:t>
      </w:r>
      <w:r w:rsidRPr="00C526C7">
        <w:rPr>
          <w:color w:val="000000"/>
          <w:sz w:val="28"/>
          <w:szCs w:val="28"/>
          <w:vertAlign w:val="subscript"/>
        </w:rPr>
        <w:t>1</w:t>
      </w:r>
      <w:r w:rsidR="00C526C7">
        <w:rPr>
          <w:color w:val="000000"/>
          <w:sz w:val="28"/>
          <w:szCs w:val="28"/>
          <w:vertAlign w:val="subscript"/>
        </w:rPr>
        <w:t xml:space="preserve"> </w:t>
      </w:r>
      <w:r w:rsidRPr="00C526C7">
        <w:rPr>
          <w:color w:val="000000"/>
          <w:sz w:val="28"/>
          <w:szCs w:val="28"/>
        </w:rPr>
        <w:t>- продолжительность использования душевой установки 45</w:t>
      </w:r>
      <w:r w:rsidR="00C526C7">
        <w:rPr>
          <w:color w:val="000000"/>
          <w:sz w:val="28"/>
          <w:szCs w:val="28"/>
        </w:rPr>
        <w:t> </w:t>
      </w:r>
      <w:r w:rsidR="00C526C7" w:rsidRPr="00C526C7">
        <w:rPr>
          <w:color w:val="000000"/>
          <w:sz w:val="28"/>
          <w:szCs w:val="28"/>
        </w:rPr>
        <w:t>мин</w:t>
      </w:r>
      <w:r w:rsidRPr="00C526C7">
        <w:rPr>
          <w:color w:val="000000"/>
          <w:sz w:val="28"/>
          <w:szCs w:val="28"/>
        </w:rPr>
        <w:t>;</w:t>
      </w:r>
    </w:p>
    <w:p w:rsidR="007D7F26" w:rsidRPr="00C526C7" w:rsidRDefault="007D7F26" w:rsidP="00C526C7">
      <w:pPr>
        <w:pStyle w:val="31"/>
        <w:spacing w:after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C526C7">
        <w:rPr>
          <w:color w:val="000000"/>
          <w:sz w:val="28"/>
          <w:szCs w:val="28"/>
        </w:rPr>
        <w:t>К</w:t>
      </w:r>
      <w:r w:rsidRPr="00C526C7">
        <w:rPr>
          <w:color w:val="000000"/>
          <w:sz w:val="28"/>
          <w:szCs w:val="28"/>
          <w:vertAlign w:val="subscript"/>
        </w:rPr>
        <w:t>ч</w:t>
      </w:r>
      <w:r w:rsidR="00C526C7">
        <w:rPr>
          <w:color w:val="000000"/>
          <w:sz w:val="28"/>
          <w:szCs w:val="28"/>
          <w:vertAlign w:val="subscript"/>
        </w:rPr>
        <w:t xml:space="preserve"> </w:t>
      </w:r>
      <w:r w:rsidRPr="00C526C7">
        <w:rPr>
          <w:color w:val="000000"/>
          <w:sz w:val="28"/>
          <w:szCs w:val="28"/>
        </w:rPr>
        <w:t>- коэффициент часовой неравномерности водопотребления.</w:t>
      </w:r>
    </w:p>
    <w:p w:rsidR="007D7F26" w:rsidRPr="00C526C7" w:rsidRDefault="007D7F26" w:rsidP="00C526C7">
      <w:pPr>
        <w:pStyle w:val="31"/>
        <w:spacing w:after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C526C7">
        <w:rPr>
          <w:color w:val="000000"/>
          <w:sz w:val="28"/>
          <w:szCs w:val="28"/>
        </w:rPr>
        <w:t>Расчетные данные потребления воды на производственные и хозяйственно-бытовые нужды сводятся в таблицу 19.</w:t>
      </w:r>
    </w:p>
    <w:p w:rsidR="007D7F26" w:rsidRPr="00C526C7" w:rsidRDefault="007D7F26" w:rsidP="00C526C7">
      <w:pPr>
        <w:pStyle w:val="31"/>
        <w:spacing w:after="0" w:line="360" w:lineRule="auto"/>
        <w:ind w:left="0" w:firstLine="709"/>
        <w:jc w:val="both"/>
        <w:rPr>
          <w:color w:val="000000"/>
          <w:sz w:val="28"/>
          <w:szCs w:val="24"/>
        </w:rPr>
      </w:pPr>
    </w:p>
    <w:p w:rsidR="007D7F26" w:rsidRPr="00A24558" w:rsidRDefault="007D7F26" w:rsidP="00C526C7">
      <w:pPr>
        <w:pStyle w:val="31"/>
        <w:spacing w:after="0" w:line="360" w:lineRule="auto"/>
        <w:ind w:left="0" w:firstLine="709"/>
        <w:jc w:val="both"/>
        <w:rPr>
          <w:color w:val="000000"/>
          <w:sz w:val="28"/>
          <w:szCs w:val="24"/>
        </w:rPr>
      </w:pPr>
      <w:r w:rsidRPr="00A24558">
        <w:rPr>
          <w:color w:val="000000"/>
          <w:sz w:val="28"/>
          <w:szCs w:val="24"/>
        </w:rPr>
        <w:t>Таблица. Расчетные данные потребления воды на</w:t>
      </w:r>
      <w:r w:rsidR="00C526C7" w:rsidRPr="00A24558">
        <w:rPr>
          <w:color w:val="000000"/>
          <w:sz w:val="28"/>
          <w:szCs w:val="24"/>
        </w:rPr>
        <w:t xml:space="preserve"> </w:t>
      </w:r>
      <w:r w:rsidR="00A24558">
        <w:rPr>
          <w:color w:val="000000"/>
          <w:sz w:val="28"/>
          <w:szCs w:val="24"/>
        </w:rPr>
        <w:t>производ</w:t>
      </w:r>
      <w:r w:rsidRPr="00A24558">
        <w:rPr>
          <w:color w:val="000000"/>
          <w:sz w:val="28"/>
          <w:szCs w:val="24"/>
        </w:rPr>
        <w:t>ственные и</w:t>
      </w:r>
      <w:r w:rsidR="00C526C7" w:rsidRPr="00A24558">
        <w:rPr>
          <w:color w:val="000000"/>
          <w:sz w:val="28"/>
          <w:szCs w:val="24"/>
        </w:rPr>
        <w:t xml:space="preserve"> </w:t>
      </w:r>
      <w:r w:rsidRPr="00A24558">
        <w:rPr>
          <w:color w:val="000000"/>
          <w:sz w:val="28"/>
          <w:szCs w:val="24"/>
        </w:rPr>
        <w:t>хозяйственно-бытовые нужды</w:t>
      </w:r>
    </w:p>
    <w:tbl>
      <w:tblPr>
        <w:tblW w:w="4806" w:type="pct"/>
        <w:tblInd w:w="2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2202"/>
        <w:gridCol w:w="1045"/>
        <w:gridCol w:w="1110"/>
        <w:gridCol w:w="1005"/>
        <w:gridCol w:w="1229"/>
        <w:gridCol w:w="1439"/>
        <w:gridCol w:w="1170"/>
      </w:tblGrid>
      <w:tr w:rsidR="007D7F26" w:rsidRPr="005602FC" w:rsidTr="005602FC">
        <w:trPr>
          <w:cantSplit/>
          <w:trHeight w:val="1134"/>
        </w:trPr>
        <w:tc>
          <w:tcPr>
            <w:tcW w:w="1196" w:type="pct"/>
            <w:shd w:val="clear" w:color="auto" w:fill="auto"/>
          </w:tcPr>
          <w:p w:rsidR="007D7F26" w:rsidRPr="005602FC" w:rsidRDefault="007D7F26" w:rsidP="005602FC">
            <w:pPr>
              <w:pStyle w:val="31"/>
              <w:spacing w:after="0" w:line="360" w:lineRule="auto"/>
              <w:ind w:left="0"/>
              <w:jc w:val="both"/>
              <w:rPr>
                <w:color w:val="000000"/>
                <w:sz w:val="20"/>
                <w:szCs w:val="24"/>
              </w:rPr>
            </w:pPr>
            <w:r w:rsidRPr="005602FC">
              <w:rPr>
                <w:color w:val="000000"/>
                <w:sz w:val="20"/>
                <w:szCs w:val="24"/>
              </w:rPr>
              <w:t>Виды потребления</w:t>
            </w:r>
          </w:p>
        </w:tc>
        <w:tc>
          <w:tcPr>
            <w:tcW w:w="568" w:type="pct"/>
            <w:shd w:val="clear" w:color="auto" w:fill="auto"/>
          </w:tcPr>
          <w:p w:rsidR="007D7F26" w:rsidRPr="005602FC" w:rsidRDefault="007D7F26" w:rsidP="005602FC">
            <w:pPr>
              <w:pStyle w:val="31"/>
              <w:spacing w:after="0" w:line="360" w:lineRule="auto"/>
              <w:ind w:left="0"/>
              <w:jc w:val="both"/>
              <w:rPr>
                <w:color w:val="000000"/>
                <w:sz w:val="20"/>
                <w:szCs w:val="24"/>
              </w:rPr>
            </w:pPr>
            <w:r w:rsidRPr="005602FC">
              <w:rPr>
                <w:color w:val="000000"/>
                <w:sz w:val="20"/>
                <w:szCs w:val="24"/>
              </w:rPr>
              <w:t>Ед. изм.</w:t>
            </w:r>
          </w:p>
        </w:tc>
        <w:tc>
          <w:tcPr>
            <w:tcW w:w="603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  <w:r w:rsidRPr="005602FC">
              <w:rPr>
                <w:color w:val="000000"/>
              </w:rPr>
              <w:t>Кол-во,</w:t>
            </w:r>
            <w:r w:rsidR="00C526C7" w:rsidRPr="005602FC">
              <w:rPr>
                <w:color w:val="000000"/>
              </w:rPr>
              <w:t xml:space="preserve"> </w:t>
            </w:r>
            <w:r w:rsidRPr="005602FC">
              <w:rPr>
                <w:iCs/>
                <w:color w:val="000000"/>
                <w:lang w:val="en-US"/>
              </w:rPr>
              <w:t>Q</w:t>
            </w:r>
            <w:r w:rsidRPr="005602FC">
              <w:rPr>
                <w:iCs/>
                <w:color w:val="000000"/>
                <w:vertAlign w:val="subscript"/>
              </w:rPr>
              <w:t>i</w:t>
            </w:r>
          </w:p>
        </w:tc>
        <w:tc>
          <w:tcPr>
            <w:tcW w:w="546" w:type="pct"/>
            <w:shd w:val="clear" w:color="auto" w:fill="auto"/>
            <w:textDirection w:val="btLr"/>
          </w:tcPr>
          <w:p w:rsidR="007D7F26" w:rsidRPr="005602FC" w:rsidRDefault="007D7F26" w:rsidP="005602FC">
            <w:pPr>
              <w:pStyle w:val="31"/>
              <w:spacing w:after="0" w:line="360" w:lineRule="auto"/>
              <w:ind w:left="0"/>
              <w:jc w:val="both"/>
              <w:rPr>
                <w:color w:val="000000"/>
                <w:sz w:val="20"/>
                <w:szCs w:val="24"/>
              </w:rPr>
            </w:pPr>
            <w:r w:rsidRPr="005602FC">
              <w:rPr>
                <w:color w:val="000000"/>
                <w:sz w:val="20"/>
                <w:szCs w:val="24"/>
              </w:rPr>
              <w:t>Удельный расход,</w:t>
            </w:r>
            <w:r w:rsidR="00C526C7" w:rsidRPr="005602FC">
              <w:rPr>
                <w:color w:val="000000"/>
                <w:sz w:val="20"/>
                <w:szCs w:val="24"/>
              </w:rPr>
              <w:t xml:space="preserve"> </w:t>
            </w:r>
            <w:r w:rsidRPr="005602FC">
              <w:rPr>
                <w:color w:val="000000"/>
                <w:sz w:val="20"/>
                <w:szCs w:val="24"/>
                <w:lang w:val="en-US"/>
              </w:rPr>
              <w:t>q</w:t>
            </w:r>
            <w:r w:rsidRPr="005602FC">
              <w:rPr>
                <w:color w:val="000000"/>
                <w:sz w:val="20"/>
                <w:szCs w:val="24"/>
              </w:rPr>
              <w:t xml:space="preserve"> </w:t>
            </w:r>
            <w:r w:rsidRPr="005602FC">
              <w:rPr>
                <w:color w:val="000000"/>
                <w:sz w:val="20"/>
                <w:szCs w:val="24"/>
                <w:vertAlign w:val="subscript"/>
              </w:rPr>
              <w:t>i</w:t>
            </w:r>
            <w:r w:rsidRPr="005602FC">
              <w:rPr>
                <w:color w:val="000000"/>
                <w:sz w:val="20"/>
                <w:szCs w:val="24"/>
              </w:rPr>
              <w:t>, л</w:t>
            </w:r>
          </w:p>
        </w:tc>
        <w:tc>
          <w:tcPr>
            <w:tcW w:w="668" w:type="pct"/>
            <w:shd w:val="clear" w:color="auto" w:fill="auto"/>
          </w:tcPr>
          <w:p w:rsidR="007D7F26" w:rsidRPr="005602FC" w:rsidRDefault="007D7F26" w:rsidP="005602FC">
            <w:pPr>
              <w:pStyle w:val="31"/>
              <w:spacing w:after="0" w:line="360" w:lineRule="auto"/>
              <w:ind w:left="0"/>
              <w:jc w:val="both"/>
              <w:rPr>
                <w:color w:val="000000"/>
                <w:sz w:val="20"/>
                <w:szCs w:val="24"/>
              </w:rPr>
            </w:pPr>
            <w:r w:rsidRPr="005602FC">
              <w:rPr>
                <w:color w:val="000000"/>
                <w:sz w:val="20"/>
                <w:szCs w:val="24"/>
              </w:rPr>
              <w:t>Коэф-фициент неравно-мерности, К</w:t>
            </w:r>
            <w:r w:rsidRPr="005602FC">
              <w:rPr>
                <w:color w:val="000000"/>
                <w:sz w:val="20"/>
                <w:szCs w:val="24"/>
                <w:vertAlign w:val="subscript"/>
              </w:rPr>
              <w:t>ч i</w:t>
            </w:r>
          </w:p>
        </w:tc>
        <w:tc>
          <w:tcPr>
            <w:tcW w:w="782" w:type="pct"/>
            <w:shd w:val="clear" w:color="auto" w:fill="auto"/>
          </w:tcPr>
          <w:p w:rsidR="007D7F26" w:rsidRPr="005602FC" w:rsidRDefault="007D7F26" w:rsidP="005602FC">
            <w:pPr>
              <w:pStyle w:val="31"/>
              <w:spacing w:after="0" w:line="360" w:lineRule="auto"/>
              <w:ind w:left="0"/>
              <w:jc w:val="both"/>
              <w:rPr>
                <w:color w:val="000000"/>
                <w:sz w:val="20"/>
                <w:szCs w:val="24"/>
              </w:rPr>
            </w:pPr>
            <w:r w:rsidRPr="005602FC">
              <w:rPr>
                <w:color w:val="000000"/>
                <w:sz w:val="20"/>
                <w:szCs w:val="24"/>
              </w:rPr>
              <w:t>Продол-жительность потребления воды,</w:t>
            </w:r>
            <w:r w:rsidR="00C526C7" w:rsidRPr="005602FC">
              <w:rPr>
                <w:color w:val="000000"/>
                <w:sz w:val="20"/>
                <w:szCs w:val="24"/>
              </w:rPr>
              <w:t xml:space="preserve"> </w:t>
            </w:r>
            <w:r w:rsidRPr="005602FC">
              <w:rPr>
                <w:color w:val="000000"/>
                <w:sz w:val="20"/>
                <w:szCs w:val="24"/>
              </w:rPr>
              <w:t>t, смен</w:t>
            </w:r>
          </w:p>
        </w:tc>
        <w:tc>
          <w:tcPr>
            <w:tcW w:w="636" w:type="pct"/>
            <w:shd w:val="clear" w:color="auto" w:fill="auto"/>
          </w:tcPr>
          <w:p w:rsidR="007D7F26" w:rsidRPr="005602FC" w:rsidRDefault="007D7F26" w:rsidP="005602FC">
            <w:pPr>
              <w:pStyle w:val="31"/>
              <w:spacing w:after="0" w:line="360" w:lineRule="auto"/>
              <w:ind w:left="0"/>
              <w:jc w:val="both"/>
              <w:rPr>
                <w:color w:val="000000"/>
                <w:sz w:val="20"/>
                <w:szCs w:val="24"/>
              </w:rPr>
            </w:pPr>
            <w:r w:rsidRPr="005602FC">
              <w:rPr>
                <w:color w:val="000000"/>
                <w:sz w:val="20"/>
                <w:szCs w:val="24"/>
              </w:rPr>
              <w:t>Общий расход воды,</w:t>
            </w:r>
            <w:r w:rsidR="00C526C7" w:rsidRPr="005602FC">
              <w:rPr>
                <w:color w:val="000000"/>
                <w:sz w:val="20"/>
                <w:szCs w:val="24"/>
              </w:rPr>
              <w:t xml:space="preserve"> </w:t>
            </w:r>
            <w:r w:rsidRPr="005602FC">
              <w:rPr>
                <w:color w:val="000000"/>
                <w:sz w:val="20"/>
                <w:szCs w:val="24"/>
              </w:rPr>
              <w:t>Q, л</w:t>
            </w:r>
          </w:p>
        </w:tc>
      </w:tr>
      <w:tr w:rsidR="007D7F26" w:rsidRPr="005602FC" w:rsidTr="005602FC">
        <w:trPr>
          <w:cantSplit/>
        </w:trPr>
        <w:tc>
          <w:tcPr>
            <w:tcW w:w="1196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bCs/>
                <w:i/>
                <w:iCs/>
                <w:color w:val="000000"/>
              </w:rPr>
            </w:pPr>
            <w:r w:rsidRPr="005602FC">
              <w:rPr>
                <w:bCs/>
                <w:i/>
                <w:iCs/>
                <w:color w:val="000000"/>
              </w:rPr>
              <w:t>Производственные нужды:</w:t>
            </w:r>
          </w:p>
        </w:tc>
        <w:tc>
          <w:tcPr>
            <w:tcW w:w="568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603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546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668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782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636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</w:p>
        </w:tc>
      </w:tr>
      <w:tr w:rsidR="007D7F26" w:rsidRPr="005602FC" w:rsidTr="005602FC">
        <w:trPr>
          <w:cantSplit/>
        </w:trPr>
        <w:tc>
          <w:tcPr>
            <w:tcW w:w="1196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  <w:r w:rsidRPr="005602FC">
              <w:rPr>
                <w:color w:val="000000"/>
              </w:rPr>
              <w:t>Приготовление цементного раствора</w:t>
            </w:r>
          </w:p>
        </w:tc>
        <w:tc>
          <w:tcPr>
            <w:tcW w:w="568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  <w:vertAlign w:val="superscript"/>
              </w:rPr>
            </w:pPr>
            <w:r w:rsidRPr="005602FC">
              <w:rPr>
                <w:color w:val="000000"/>
              </w:rPr>
              <w:t>м</w:t>
            </w:r>
            <w:r w:rsidRPr="005602FC">
              <w:rPr>
                <w:color w:val="000000"/>
                <w:vertAlign w:val="superscript"/>
              </w:rPr>
              <w:t>3</w:t>
            </w:r>
          </w:p>
        </w:tc>
        <w:tc>
          <w:tcPr>
            <w:tcW w:w="603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  <w:r w:rsidRPr="005602FC">
              <w:rPr>
                <w:color w:val="000000"/>
              </w:rPr>
              <w:t>25</w:t>
            </w:r>
          </w:p>
        </w:tc>
        <w:tc>
          <w:tcPr>
            <w:tcW w:w="546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  <w:r w:rsidRPr="005602FC">
              <w:rPr>
                <w:color w:val="000000"/>
              </w:rPr>
              <w:t>200</w:t>
            </w:r>
          </w:p>
        </w:tc>
        <w:tc>
          <w:tcPr>
            <w:tcW w:w="668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  <w:r w:rsidRPr="005602FC">
              <w:rPr>
                <w:color w:val="000000"/>
              </w:rPr>
              <w:t>1,5</w:t>
            </w:r>
          </w:p>
        </w:tc>
        <w:tc>
          <w:tcPr>
            <w:tcW w:w="782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  <w:r w:rsidRPr="005602FC">
              <w:rPr>
                <w:color w:val="000000"/>
              </w:rPr>
              <w:t>Смена</w:t>
            </w:r>
          </w:p>
        </w:tc>
        <w:tc>
          <w:tcPr>
            <w:tcW w:w="636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  <w:r w:rsidRPr="005602FC">
              <w:rPr>
                <w:color w:val="000000"/>
              </w:rPr>
              <w:t>5000</w:t>
            </w:r>
          </w:p>
        </w:tc>
      </w:tr>
      <w:tr w:rsidR="007D7F26" w:rsidRPr="005602FC" w:rsidTr="005602FC">
        <w:trPr>
          <w:cantSplit/>
        </w:trPr>
        <w:tc>
          <w:tcPr>
            <w:tcW w:w="1196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  <w:r w:rsidRPr="005602FC">
              <w:rPr>
                <w:color w:val="000000"/>
              </w:rPr>
              <w:t>Малярные работы</w:t>
            </w:r>
          </w:p>
        </w:tc>
        <w:tc>
          <w:tcPr>
            <w:tcW w:w="568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  <w:vertAlign w:val="superscript"/>
              </w:rPr>
            </w:pPr>
            <w:r w:rsidRPr="005602FC">
              <w:rPr>
                <w:color w:val="000000"/>
              </w:rPr>
              <w:t>м</w:t>
            </w:r>
            <w:r w:rsidRPr="005602FC">
              <w:rPr>
                <w:color w:val="000000"/>
                <w:vertAlign w:val="superscript"/>
              </w:rPr>
              <w:t>2</w:t>
            </w:r>
          </w:p>
        </w:tc>
        <w:tc>
          <w:tcPr>
            <w:tcW w:w="603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  <w:r w:rsidRPr="005602FC">
              <w:rPr>
                <w:color w:val="000000"/>
              </w:rPr>
              <w:t>362</w:t>
            </w:r>
          </w:p>
        </w:tc>
        <w:tc>
          <w:tcPr>
            <w:tcW w:w="546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  <w:r w:rsidRPr="005602FC">
              <w:rPr>
                <w:color w:val="000000"/>
              </w:rPr>
              <w:t>1</w:t>
            </w:r>
          </w:p>
        </w:tc>
        <w:tc>
          <w:tcPr>
            <w:tcW w:w="668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  <w:r w:rsidRPr="005602FC">
              <w:rPr>
                <w:color w:val="000000"/>
              </w:rPr>
              <w:t>1,5</w:t>
            </w:r>
          </w:p>
        </w:tc>
        <w:tc>
          <w:tcPr>
            <w:tcW w:w="782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  <w:r w:rsidRPr="005602FC">
              <w:rPr>
                <w:color w:val="000000"/>
              </w:rPr>
              <w:t>Смена</w:t>
            </w:r>
          </w:p>
        </w:tc>
        <w:tc>
          <w:tcPr>
            <w:tcW w:w="636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  <w:r w:rsidRPr="005602FC">
              <w:rPr>
                <w:color w:val="000000"/>
              </w:rPr>
              <w:t>362</w:t>
            </w:r>
          </w:p>
        </w:tc>
      </w:tr>
      <w:tr w:rsidR="007D7F26" w:rsidRPr="005602FC" w:rsidTr="005602FC">
        <w:trPr>
          <w:cantSplit/>
        </w:trPr>
        <w:tc>
          <w:tcPr>
            <w:tcW w:w="1196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  <w:r w:rsidRPr="005602FC">
              <w:rPr>
                <w:color w:val="000000"/>
              </w:rPr>
              <w:t>Штукатурные работы</w:t>
            </w:r>
          </w:p>
        </w:tc>
        <w:tc>
          <w:tcPr>
            <w:tcW w:w="568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  <w:vertAlign w:val="superscript"/>
              </w:rPr>
            </w:pPr>
            <w:r w:rsidRPr="005602FC">
              <w:rPr>
                <w:color w:val="000000"/>
              </w:rPr>
              <w:t>м</w:t>
            </w:r>
            <w:r w:rsidRPr="005602FC">
              <w:rPr>
                <w:color w:val="000000"/>
                <w:vertAlign w:val="superscript"/>
              </w:rPr>
              <w:t>2</w:t>
            </w:r>
          </w:p>
        </w:tc>
        <w:tc>
          <w:tcPr>
            <w:tcW w:w="603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  <w:r w:rsidRPr="005602FC">
              <w:rPr>
                <w:color w:val="000000"/>
              </w:rPr>
              <w:t>295</w:t>
            </w:r>
          </w:p>
        </w:tc>
        <w:tc>
          <w:tcPr>
            <w:tcW w:w="546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  <w:r w:rsidRPr="005602FC">
              <w:rPr>
                <w:color w:val="000000"/>
              </w:rPr>
              <w:t>8</w:t>
            </w:r>
          </w:p>
        </w:tc>
        <w:tc>
          <w:tcPr>
            <w:tcW w:w="668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  <w:r w:rsidRPr="005602FC">
              <w:rPr>
                <w:color w:val="000000"/>
              </w:rPr>
              <w:t>1,5</w:t>
            </w:r>
          </w:p>
        </w:tc>
        <w:tc>
          <w:tcPr>
            <w:tcW w:w="782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  <w:r w:rsidRPr="005602FC">
              <w:rPr>
                <w:color w:val="000000"/>
              </w:rPr>
              <w:t>Смена</w:t>
            </w:r>
          </w:p>
        </w:tc>
        <w:tc>
          <w:tcPr>
            <w:tcW w:w="636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  <w:r w:rsidRPr="005602FC">
              <w:rPr>
                <w:color w:val="000000"/>
              </w:rPr>
              <w:t>2360</w:t>
            </w:r>
          </w:p>
        </w:tc>
      </w:tr>
      <w:tr w:rsidR="007D7F26" w:rsidRPr="005602FC" w:rsidTr="005602FC">
        <w:trPr>
          <w:cantSplit/>
        </w:trPr>
        <w:tc>
          <w:tcPr>
            <w:tcW w:w="1196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  <w:r w:rsidRPr="005602FC">
              <w:rPr>
                <w:color w:val="000000"/>
              </w:rPr>
              <w:t>Посадка деревьев</w:t>
            </w:r>
          </w:p>
        </w:tc>
        <w:tc>
          <w:tcPr>
            <w:tcW w:w="568" w:type="pct"/>
            <w:shd w:val="clear" w:color="auto" w:fill="auto"/>
          </w:tcPr>
          <w:p w:rsidR="00C526C7" w:rsidRDefault="00C526C7">
            <w:r w:rsidRPr="005602FC">
              <w:rPr>
                <w:color w:val="000000"/>
              </w:rPr>
              <w:t>шт.</w:t>
            </w:r>
          </w:p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603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  <w:r w:rsidRPr="005602FC">
              <w:rPr>
                <w:color w:val="000000"/>
              </w:rPr>
              <w:t>10</w:t>
            </w:r>
          </w:p>
        </w:tc>
        <w:tc>
          <w:tcPr>
            <w:tcW w:w="546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  <w:r w:rsidRPr="005602FC">
              <w:rPr>
                <w:color w:val="000000"/>
              </w:rPr>
              <w:t>50</w:t>
            </w:r>
          </w:p>
        </w:tc>
        <w:tc>
          <w:tcPr>
            <w:tcW w:w="668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  <w:r w:rsidRPr="005602FC">
              <w:rPr>
                <w:color w:val="000000"/>
              </w:rPr>
              <w:t>1,5</w:t>
            </w:r>
          </w:p>
        </w:tc>
        <w:tc>
          <w:tcPr>
            <w:tcW w:w="782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  <w:r w:rsidRPr="005602FC">
              <w:rPr>
                <w:color w:val="000000"/>
              </w:rPr>
              <w:t>Смена</w:t>
            </w:r>
          </w:p>
        </w:tc>
        <w:tc>
          <w:tcPr>
            <w:tcW w:w="636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  <w:r w:rsidRPr="005602FC">
              <w:rPr>
                <w:color w:val="000000"/>
              </w:rPr>
              <w:t>500</w:t>
            </w:r>
          </w:p>
        </w:tc>
      </w:tr>
      <w:tr w:rsidR="007D7F26" w:rsidRPr="005602FC" w:rsidTr="005602FC">
        <w:trPr>
          <w:cantSplit/>
        </w:trPr>
        <w:tc>
          <w:tcPr>
            <w:tcW w:w="1196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  <w:r w:rsidRPr="005602FC">
              <w:rPr>
                <w:color w:val="000000"/>
              </w:rPr>
              <w:t>Мойка и заправка автомашин</w:t>
            </w:r>
          </w:p>
        </w:tc>
        <w:tc>
          <w:tcPr>
            <w:tcW w:w="568" w:type="pct"/>
            <w:shd w:val="clear" w:color="auto" w:fill="auto"/>
          </w:tcPr>
          <w:p w:rsidR="00C526C7" w:rsidRDefault="00C526C7">
            <w:r w:rsidRPr="005602FC">
              <w:rPr>
                <w:color w:val="000000"/>
              </w:rPr>
              <w:t>шт.</w:t>
            </w:r>
          </w:p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603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  <w:r w:rsidRPr="005602FC">
              <w:rPr>
                <w:color w:val="000000"/>
              </w:rPr>
              <w:t>2</w:t>
            </w:r>
          </w:p>
        </w:tc>
        <w:tc>
          <w:tcPr>
            <w:tcW w:w="546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  <w:r w:rsidRPr="005602FC">
              <w:rPr>
                <w:color w:val="000000"/>
              </w:rPr>
              <w:t>500</w:t>
            </w:r>
          </w:p>
        </w:tc>
        <w:tc>
          <w:tcPr>
            <w:tcW w:w="668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  <w:r w:rsidRPr="005602FC">
              <w:rPr>
                <w:color w:val="000000"/>
              </w:rPr>
              <w:t>2</w:t>
            </w:r>
          </w:p>
        </w:tc>
        <w:tc>
          <w:tcPr>
            <w:tcW w:w="782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  <w:r w:rsidRPr="005602FC">
              <w:rPr>
                <w:color w:val="000000"/>
              </w:rPr>
              <w:t>Сутки</w:t>
            </w:r>
          </w:p>
        </w:tc>
        <w:tc>
          <w:tcPr>
            <w:tcW w:w="636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  <w:r w:rsidRPr="005602FC">
              <w:rPr>
                <w:color w:val="000000"/>
              </w:rPr>
              <w:t>1000</w:t>
            </w:r>
          </w:p>
        </w:tc>
      </w:tr>
      <w:tr w:rsidR="007D7F26" w:rsidRPr="005602FC" w:rsidTr="005602FC">
        <w:trPr>
          <w:cantSplit/>
        </w:trPr>
        <w:tc>
          <w:tcPr>
            <w:tcW w:w="1196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  <w:r w:rsidRPr="005602FC">
              <w:rPr>
                <w:color w:val="000000"/>
              </w:rPr>
              <w:t>То же грузовых</w:t>
            </w:r>
          </w:p>
        </w:tc>
        <w:tc>
          <w:tcPr>
            <w:tcW w:w="568" w:type="pct"/>
            <w:shd w:val="clear" w:color="auto" w:fill="auto"/>
          </w:tcPr>
          <w:p w:rsidR="00C526C7" w:rsidRDefault="00C526C7">
            <w:r w:rsidRPr="005602FC">
              <w:rPr>
                <w:color w:val="000000"/>
              </w:rPr>
              <w:t>шт.</w:t>
            </w:r>
          </w:p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603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  <w:r w:rsidRPr="005602FC">
              <w:rPr>
                <w:color w:val="000000"/>
              </w:rPr>
              <w:t>2</w:t>
            </w:r>
          </w:p>
        </w:tc>
        <w:tc>
          <w:tcPr>
            <w:tcW w:w="546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  <w:r w:rsidRPr="005602FC">
              <w:rPr>
                <w:color w:val="000000"/>
              </w:rPr>
              <w:t>700</w:t>
            </w:r>
          </w:p>
        </w:tc>
        <w:tc>
          <w:tcPr>
            <w:tcW w:w="668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  <w:r w:rsidRPr="005602FC">
              <w:rPr>
                <w:color w:val="000000"/>
              </w:rPr>
              <w:t>1,5</w:t>
            </w:r>
          </w:p>
        </w:tc>
        <w:tc>
          <w:tcPr>
            <w:tcW w:w="782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  <w:r w:rsidRPr="005602FC">
              <w:rPr>
                <w:color w:val="000000"/>
              </w:rPr>
              <w:t>Сутки</w:t>
            </w:r>
          </w:p>
        </w:tc>
        <w:tc>
          <w:tcPr>
            <w:tcW w:w="636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  <w:r w:rsidRPr="005602FC">
              <w:rPr>
                <w:color w:val="000000"/>
              </w:rPr>
              <w:t>1400</w:t>
            </w:r>
          </w:p>
        </w:tc>
      </w:tr>
      <w:tr w:rsidR="007D7F26" w:rsidRPr="005602FC" w:rsidTr="005602FC">
        <w:trPr>
          <w:cantSplit/>
        </w:trPr>
        <w:tc>
          <w:tcPr>
            <w:tcW w:w="1196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bCs/>
                <w:i/>
                <w:iCs/>
                <w:color w:val="000000"/>
              </w:rPr>
            </w:pPr>
            <w:r w:rsidRPr="005602FC">
              <w:rPr>
                <w:bCs/>
                <w:i/>
                <w:iCs/>
                <w:color w:val="000000"/>
              </w:rPr>
              <w:t>Хозяйственно-бытовые</w:t>
            </w:r>
            <w:r w:rsidR="00C526C7" w:rsidRPr="005602FC">
              <w:rPr>
                <w:bCs/>
                <w:i/>
                <w:iCs/>
                <w:color w:val="000000"/>
              </w:rPr>
              <w:t xml:space="preserve"> </w:t>
            </w:r>
            <w:r w:rsidRPr="005602FC">
              <w:rPr>
                <w:bCs/>
                <w:i/>
                <w:iCs/>
                <w:color w:val="000000"/>
              </w:rPr>
              <w:t>нужды:</w:t>
            </w:r>
          </w:p>
        </w:tc>
        <w:tc>
          <w:tcPr>
            <w:tcW w:w="568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603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546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668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782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636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</w:p>
        </w:tc>
      </w:tr>
      <w:tr w:rsidR="007D7F26" w:rsidRPr="005602FC" w:rsidTr="005602FC">
        <w:trPr>
          <w:cantSplit/>
        </w:trPr>
        <w:tc>
          <w:tcPr>
            <w:tcW w:w="1196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  <w:r w:rsidRPr="005602FC">
              <w:rPr>
                <w:color w:val="000000"/>
              </w:rPr>
              <w:t>Хозяйственно-питьевые нужды</w:t>
            </w:r>
          </w:p>
        </w:tc>
        <w:tc>
          <w:tcPr>
            <w:tcW w:w="568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  <w:r w:rsidRPr="005602FC">
              <w:rPr>
                <w:color w:val="000000"/>
              </w:rPr>
              <w:t>чел.</w:t>
            </w:r>
          </w:p>
        </w:tc>
        <w:tc>
          <w:tcPr>
            <w:tcW w:w="603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  <w:r w:rsidRPr="005602FC">
              <w:rPr>
                <w:color w:val="000000"/>
              </w:rPr>
              <w:t>90</w:t>
            </w:r>
          </w:p>
        </w:tc>
        <w:tc>
          <w:tcPr>
            <w:tcW w:w="546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  <w:r w:rsidRPr="005602FC">
              <w:rPr>
                <w:color w:val="000000"/>
              </w:rPr>
              <w:t>25</w:t>
            </w:r>
          </w:p>
        </w:tc>
        <w:tc>
          <w:tcPr>
            <w:tcW w:w="668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  <w:r w:rsidRPr="005602FC">
              <w:rPr>
                <w:color w:val="000000"/>
              </w:rPr>
              <w:t>3</w:t>
            </w:r>
          </w:p>
        </w:tc>
        <w:tc>
          <w:tcPr>
            <w:tcW w:w="782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  <w:r w:rsidRPr="005602FC">
              <w:rPr>
                <w:color w:val="000000"/>
              </w:rPr>
              <w:t>Смена</w:t>
            </w:r>
          </w:p>
        </w:tc>
        <w:tc>
          <w:tcPr>
            <w:tcW w:w="636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  <w:r w:rsidRPr="005602FC">
              <w:rPr>
                <w:color w:val="000000"/>
              </w:rPr>
              <w:t>2250</w:t>
            </w:r>
          </w:p>
        </w:tc>
      </w:tr>
      <w:tr w:rsidR="007D7F26" w:rsidRPr="005602FC" w:rsidTr="005602FC">
        <w:trPr>
          <w:cantSplit/>
        </w:trPr>
        <w:tc>
          <w:tcPr>
            <w:tcW w:w="1196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  <w:r w:rsidRPr="005602FC">
              <w:rPr>
                <w:color w:val="000000"/>
              </w:rPr>
              <w:t>Душевые установки</w:t>
            </w:r>
            <w:r w:rsidR="00C526C7" w:rsidRPr="005602FC">
              <w:rPr>
                <w:color w:val="000000"/>
              </w:rPr>
              <w:t xml:space="preserve"> </w:t>
            </w:r>
            <w:r w:rsidRPr="005602FC">
              <w:rPr>
                <w:color w:val="000000"/>
              </w:rPr>
              <w:t>(8</w:t>
            </w:r>
            <w:r w:rsidR="00C526C7" w:rsidRPr="005602FC">
              <w:rPr>
                <w:color w:val="000000"/>
              </w:rPr>
              <w:t>0%</w:t>
            </w:r>
            <w:r w:rsidRPr="005602FC">
              <w:rPr>
                <w:color w:val="000000"/>
              </w:rPr>
              <w:t xml:space="preserve"> пользующихся)</w:t>
            </w:r>
          </w:p>
        </w:tc>
        <w:tc>
          <w:tcPr>
            <w:tcW w:w="568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  <w:r w:rsidRPr="005602FC">
              <w:rPr>
                <w:color w:val="000000"/>
              </w:rPr>
              <w:t>чел.</w:t>
            </w:r>
          </w:p>
        </w:tc>
        <w:tc>
          <w:tcPr>
            <w:tcW w:w="603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  <w:r w:rsidRPr="005602FC">
              <w:rPr>
                <w:color w:val="000000"/>
              </w:rPr>
              <w:t>72</w:t>
            </w:r>
          </w:p>
        </w:tc>
        <w:tc>
          <w:tcPr>
            <w:tcW w:w="546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  <w:r w:rsidRPr="005602FC">
              <w:rPr>
                <w:color w:val="000000"/>
              </w:rPr>
              <w:t>30</w:t>
            </w:r>
          </w:p>
        </w:tc>
        <w:tc>
          <w:tcPr>
            <w:tcW w:w="668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  <w:r w:rsidRPr="005602FC">
              <w:rPr>
                <w:color w:val="000000"/>
              </w:rPr>
              <w:t>1</w:t>
            </w:r>
          </w:p>
        </w:tc>
        <w:tc>
          <w:tcPr>
            <w:tcW w:w="782" w:type="pct"/>
            <w:shd w:val="clear" w:color="auto" w:fill="auto"/>
          </w:tcPr>
          <w:p w:rsidR="007D7F26" w:rsidRPr="005602FC" w:rsidRDefault="00C526C7" w:rsidP="005602FC">
            <w:pPr>
              <w:spacing w:line="360" w:lineRule="auto"/>
              <w:jc w:val="both"/>
              <w:rPr>
                <w:color w:val="000000"/>
              </w:rPr>
            </w:pPr>
            <w:r w:rsidRPr="005602FC">
              <w:rPr>
                <w:color w:val="000000"/>
              </w:rPr>
              <w:t>45 мин</w:t>
            </w:r>
            <w:r w:rsidR="007D7F26" w:rsidRPr="005602FC">
              <w:rPr>
                <w:color w:val="000000"/>
              </w:rPr>
              <w:t>.</w:t>
            </w:r>
          </w:p>
        </w:tc>
        <w:tc>
          <w:tcPr>
            <w:tcW w:w="636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  <w:r w:rsidRPr="005602FC">
              <w:rPr>
                <w:color w:val="000000"/>
              </w:rPr>
              <w:t>2160</w:t>
            </w:r>
          </w:p>
        </w:tc>
      </w:tr>
    </w:tbl>
    <w:p w:rsidR="007D7F26" w:rsidRPr="00C526C7" w:rsidRDefault="007D7F26" w:rsidP="00C526C7">
      <w:pPr>
        <w:pStyle w:val="31"/>
        <w:spacing w:after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C526C7">
        <w:rPr>
          <w:color w:val="000000"/>
          <w:sz w:val="28"/>
          <w:szCs w:val="28"/>
        </w:rPr>
        <w:t>Для дальнейших расчетов принимаем максимальный расход воды на производственные нужды в ноябре, равный 1396</w:t>
      </w:r>
      <w:r w:rsidR="00C526C7" w:rsidRPr="00C526C7">
        <w:rPr>
          <w:color w:val="000000"/>
          <w:sz w:val="28"/>
          <w:szCs w:val="28"/>
        </w:rPr>
        <w:t>7</w:t>
      </w:r>
      <w:r w:rsidR="00C526C7">
        <w:rPr>
          <w:color w:val="000000"/>
          <w:sz w:val="28"/>
          <w:szCs w:val="28"/>
        </w:rPr>
        <w:t> </w:t>
      </w:r>
      <w:r w:rsidR="00C526C7" w:rsidRPr="00C526C7">
        <w:rPr>
          <w:color w:val="000000"/>
          <w:sz w:val="28"/>
          <w:szCs w:val="28"/>
        </w:rPr>
        <w:t>л</w:t>
      </w:r>
      <w:r w:rsidRPr="00C526C7">
        <w:rPr>
          <w:color w:val="000000"/>
          <w:sz w:val="28"/>
          <w:szCs w:val="28"/>
        </w:rPr>
        <w:t>.</w:t>
      </w:r>
    </w:p>
    <w:p w:rsidR="007D7F26" w:rsidRPr="00C526C7" w:rsidRDefault="007D7F26" w:rsidP="00C526C7">
      <w:pPr>
        <w:pStyle w:val="31"/>
        <w:spacing w:after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C526C7">
        <w:rPr>
          <w:color w:val="000000"/>
          <w:sz w:val="28"/>
          <w:szCs w:val="28"/>
        </w:rPr>
        <w:t>Потребность в воде</w:t>
      </w:r>
      <w:r w:rsidR="00C526C7">
        <w:rPr>
          <w:color w:val="000000"/>
          <w:sz w:val="28"/>
          <w:szCs w:val="28"/>
        </w:rPr>
        <w:t xml:space="preserve"> </w:t>
      </w:r>
      <w:r w:rsidRPr="00C526C7">
        <w:rPr>
          <w:color w:val="000000"/>
          <w:sz w:val="28"/>
          <w:szCs w:val="28"/>
          <w:lang w:val="en-US"/>
        </w:rPr>
        <w:t>Q</w:t>
      </w:r>
      <w:r w:rsidRPr="00C526C7">
        <w:rPr>
          <w:color w:val="000000"/>
          <w:sz w:val="28"/>
          <w:szCs w:val="28"/>
          <w:vertAlign w:val="subscript"/>
        </w:rPr>
        <w:t>пр</w:t>
      </w:r>
      <w:r w:rsidRPr="00C526C7">
        <w:rPr>
          <w:color w:val="000000"/>
          <w:sz w:val="28"/>
          <w:szCs w:val="28"/>
        </w:rPr>
        <w:t xml:space="preserve"> определяется по формуле</w:t>
      </w:r>
      <w:r w:rsidR="00C526C7">
        <w:rPr>
          <w:color w:val="000000"/>
          <w:sz w:val="28"/>
          <w:szCs w:val="28"/>
        </w:rPr>
        <w:t>:</w:t>
      </w:r>
    </w:p>
    <w:p w:rsidR="00A24558" w:rsidRDefault="00A24558" w:rsidP="00C526C7">
      <w:pPr>
        <w:pStyle w:val="31"/>
        <w:spacing w:after="0" w:line="360" w:lineRule="auto"/>
        <w:ind w:left="0" w:firstLine="709"/>
        <w:jc w:val="both"/>
        <w:rPr>
          <w:color w:val="000000"/>
          <w:sz w:val="28"/>
          <w:szCs w:val="28"/>
        </w:rPr>
      </w:pPr>
    </w:p>
    <w:p w:rsidR="007D7F26" w:rsidRPr="00C526C7" w:rsidRDefault="007D7F26" w:rsidP="00C526C7">
      <w:pPr>
        <w:pStyle w:val="31"/>
        <w:spacing w:after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C526C7">
        <w:rPr>
          <w:color w:val="000000"/>
          <w:sz w:val="28"/>
          <w:szCs w:val="28"/>
          <w:lang w:val="en-US"/>
        </w:rPr>
        <w:t>Q</w:t>
      </w:r>
      <w:r w:rsidRPr="00C526C7">
        <w:rPr>
          <w:color w:val="000000"/>
          <w:sz w:val="28"/>
          <w:szCs w:val="28"/>
          <w:vertAlign w:val="subscript"/>
        </w:rPr>
        <w:t>пр</w:t>
      </w:r>
      <w:r w:rsidR="00C526C7">
        <w:rPr>
          <w:color w:val="000000"/>
          <w:sz w:val="28"/>
          <w:szCs w:val="28"/>
          <w:vertAlign w:val="subscript"/>
        </w:rPr>
        <w:t xml:space="preserve"> </w:t>
      </w:r>
      <w:r w:rsidRPr="00C526C7">
        <w:rPr>
          <w:color w:val="000000"/>
          <w:sz w:val="28"/>
          <w:szCs w:val="28"/>
          <w:vertAlign w:val="subscript"/>
        </w:rPr>
        <w:t>=</w:t>
      </w:r>
      <w:r w:rsidR="00C526C7">
        <w:rPr>
          <w:color w:val="000000"/>
          <w:sz w:val="28"/>
          <w:szCs w:val="28"/>
          <w:vertAlign w:val="subscript"/>
        </w:rPr>
        <w:t xml:space="preserve"> </w:t>
      </w:r>
      <w:r w:rsidRPr="00C526C7">
        <w:rPr>
          <w:color w:val="000000"/>
          <w:sz w:val="28"/>
          <w:szCs w:val="28"/>
        </w:rPr>
        <w:t>К</w:t>
      </w:r>
      <w:r w:rsidRPr="00C526C7">
        <w:rPr>
          <w:color w:val="000000"/>
          <w:sz w:val="28"/>
          <w:szCs w:val="28"/>
          <w:vertAlign w:val="subscript"/>
        </w:rPr>
        <w:t>н.у</w:t>
      </w:r>
      <w:r w:rsidR="00C526C7">
        <w:rPr>
          <w:color w:val="000000"/>
          <w:sz w:val="28"/>
          <w:szCs w:val="28"/>
          <w:vertAlign w:val="subscript"/>
        </w:rPr>
        <w:t xml:space="preserve"> </w:t>
      </w:r>
      <w:r w:rsidRPr="00C526C7">
        <w:rPr>
          <w:color w:val="000000"/>
          <w:sz w:val="28"/>
          <w:szCs w:val="28"/>
        </w:rPr>
        <w:t xml:space="preserve">Σ </w:t>
      </w:r>
      <w:r w:rsidRPr="00C526C7">
        <w:rPr>
          <w:color w:val="000000"/>
          <w:sz w:val="28"/>
          <w:szCs w:val="28"/>
          <w:lang w:val="en-US"/>
        </w:rPr>
        <w:t>q</w:t>
      </w:r>
      <w:r w:rsidRPr="00C526C7">
        <w:rPr>
          <w:color w:val="000000"/>
          <w:sz w:val="28"/>
          <w:szCs w:val="28"/>
          <w:vertAlign w:val="subscript"/>
        </w:rPr>
        <w:t xml:space="preserve">п </w:t>
      </w:r>
      <w:r w:rsidRPr="00C526C7">
        <w:rPr>
          <w:color w:val="000000"/>
          <w:sz w:val="28"/>
          <w:szCs w:val="28"/>
        </w:rPr>
        <w:t xml:space="preserve">∙ </w:t>
      </w:r>
      <w:r w:rsidRPr="00C526C7">
        <w:rPr>
          <w:color w:val="000000"/>
          <w:sz w:val="28"/>
          <w:szCs w:val="28"/>
          <w:lang w:val="en-US"/>
        </w:rPr>
        <w:t>n</w:t>
      </w:r>
      <w:r w:rsidRPr="00C526C7">
        <w:rPr>
          <w:color w:val="000000"/>
          <w:sz w:val="28"/>
          <w:szCs w:val="28"/>
          <w:vertAlign w:val="subscript"/>
        </w:rPr>
        <w:t xml:space="preserve">п </w:t>
      </w:r>
      <w:r w:rsidRPr="00C526C7">
        <w:rPr>
          <w:color w:val="000000"/>
          <w:sz w:val="28"/>
          <w:szCs w:val="28"/>
        </w:rPr>
        <w:t>∙ К</w:t>
      </w:r>
      <w:r w:rsidRPr="00C526C7">
        <w:rPr>
          <w:color w:val="000000"/>
          <w:sz w:val="28"/>
          <w:szCs w:val="28"/>
          <w:vertAlign w:val="subscript"/>
        </w:rPr>
        <w:t xml:space="preserve">ч </w:t>
      </w:r>
      <w:r w:rsidRPr="00C526C7">
        <w:rPr>
          <w:color w:val="000000"/>
          <w:sz w:val="28"/>
          <w:szCs w:val="28"/>
        </w:rPr>
        <w:t xml:space="preserve">/ (3600 ∙ </w:t>
      </w:r>
      <w:r w:rsidRPr="00C526C7">
        <w:rPr>
          <w:color w:val="000000"/>
          <w:sz w:val="28"/>
          <w:szCs w:val="28"/>
          <w:lang w:val="en-US"/>
        </w:rPr>
        <w:t>t</w:t>
      </w:r>
      <w:r w:rsidR="00C526C7">
        <w:rPr>
          <w:color w:val="000000"/>
          <w:sz w:val="28"/>
          <w:szCs w:val="28"/>
        </w:rPr>
        <w:t>)</w:t>
      </w:r>
      <w:r w:rsidRPr="00C526C7">
        <w:rPr>
          <w:color w:val="000000"/>
          <w:sz w:val="28"/>
          <w:szCs w:val="28"/>
        </w:rPr>
        <w:t xml:space="preserve"> + К</w:t>
      </w:r>
      <w:r w:rsidRPr="00C526C7">
        <w:rPr>
          <w:color w:val="000000"/>
          <w:sz w:val="28"/>
          <w:szCs w:val="28"/>
          <w:vertAlign w:val="subscript"/>
        </w:rPr>
        <w:t>н.у</w:t>
      </w:r>
      <w:r w:rsidR="00C526C7">
        <w:rPr>
          <w:color w:val="000000"/>
          <w:sz w:val="28"/>
          <w:szCs w:val="28"/>
          <w:vertAlign w:val="subscript"/>
        </w:rPr>
        <w:t xml:space="preserve"> </w:t>
      </w:r>
      <w:r w:rsidRPr="00C526C7">
        <w:rPr>
          <w:color w:val="000000"/>
          <w:sz w:val="28"/>
          <w:szCs w:val="28"/>
        </w:rPr>
        <w:t xml:space="preserve">Σ </w:t>
      </w:r>
      <w:r w:rsidRPr="00C526C7">
        <w:rPr>
          <w:color w:val="000000"/>
          <w:sz w:val="28"/>
          <w:szCs w:val="28"/>
          <w:lang w:val="en-US"/>
        </w:rPr>
        <w:t>q</w:t>
      </w:r>
      <w:r w:rsidRPr="00C526C7">
        <w:rPr>
          <w:color w:val="000000"/>
          <w:sz w:val="28"/>
          <w:szCs w:val="28"/>
          <w:vertAlign w:val="subscript"/>
        </w:rPr>
        <w:t>маш</w:t>
      </w:r>
      <w:r w:rsidRPr="00C526C7">
        <w:rPr>
          <w:color w:val="000000"/>
          <w:sz w:val="28"/>
          <w:szCs w:val="28"/>
        </w:rPr>
        <w:t xml:space="preserve">∙ </w:t>
      </w:r>
      <w:r w:rsidRPr="00C526C7">
        <w:rPr>
          <w:color w:val="000000"/>
          <w:sz w:val="28"/>
          <w:szCs w:val="28"/>
          <w:lang w:val="en-US"/>
        </w:rPr>
        <w:t>n</w:t>
      </w:r>
      <w:r w:rsidRPr="00C526C7">
        <w:rPr>
          <w:color w:val="000000"/>
          <w:sz w:val="28"/>
          <w:szCs w:val="28"/>
          <w:vertAlign w:val="subscript"/>
        </w:rPr>
        <w:t xml:space="preserve">п </w:t>
      </w:r>
      <w:r w:rsidRPr="00C526C7">
        <w:rPr>
          <w:color w:val="000000"/>
          <w:sz w:val="28"/>
          <w:szCs w:val="28"/>
        </w:rPr>
        <w:t>∙ К</w:t>
      </w:r>
      <w:r w:rsidRPr="00C526C7">
        <w:rPr>
          <w:color w:val="000000"/>
          <w:sz w:val="28"/>
          <w:szCs w:val="28"/>
          <w:vertAlign w:val="subscript"/>
        </w:rPr>
        <w:t xml:space="preserve">ч </w:t>
      </w:r>
      <w:r w:rsidRPr="00C526C7">
        <w:rPr>
          <w:color w:val="000000"/>
          <w:sz w:val="28"/>
          <w:szCs w:val="28"/>
        </w:rPr>
        <w:t>/ (3600) =</w:t>
      </w:r>
    </w:p>
    <w:p w:rsidR="007D7F26" w:rsidRPr="00C526C7" w:rsidRDefault="007D7F26" w:rsidP="00C526C7">
      <w:pPr>
        <w:pStyle w:val="31"/>
        <w:spacing w:after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C526C7">
        <w:rPr>
          <w:color w:val="000000"/>
          <w:sz w:val="28"/>
          <w:szCs w:val="28"/>
        </w:rPr>
        <w:t>= 1,2 ∙ 10622 ∙ 1,5 / (3600 ∙ 8)= 0,66</w:t>
      </w:r>
      <w:r w:rsidR="00C526C7">
        <w:rPr>
          <w:color w:val="000000"/>
          <w:sz w:val="28"/>
          <w:szCs w:val="28"/>
        </w:rPr>
        <w:t> </w:t>
      </w:r>
      <w:r w:rsidR="00C526C7" w:rsidRPr="00C526C7">
        <w:rPr>
          <w:color w:val="000000"/>
          <w:sz w:val="28"/>
          <w:szCs w:val="28"/>
        </w:rPr>
        <w:t>л</w:t>
      </w:r>
      <w:r w:rsidRPr="00C526C7">
        <w:rPr>
          <w:color w:val="000000"/>
          <w:sz w:val="28"/>
          <w:szCs w:val="28"/>
        </w:rPr>
        <w:t>/с.</w:t>
      </w:r>
    </w:p>
    <w:p w:rsidR="00A24558" w:rsidRDefault="00A24558" w:rsidP="00C526C7">
      <w:pPr>
        <w:pStyle w:val="31"/>
        <w:spacing w:after="0" w:line="360" w:lineRule="auto"/>
        <w:ind w:left="0" w:firstLine="709"/>
        <w:jc w:val="both"/>
        <w:rPr>
          <w:color w:val="000000"/>
          <w:sz w:val="28"/>
          <w:szCs w:val="28"/>
        </w:rPr>
      </w:pPr>
    </w:p>
    <w:p w:rsidR="007D7F26" w:rsidRPr="00C526C7" w:rsidRDefault="007D7F26" w:rsidP="00C526C7">
      <w:pPr>
        <w:pStyle w:val="31"/>
        <w:spacing w:after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C526C7">
        <w:rPr>
          <w:color w:val="000000"/>
          <w:sz w:val="28"/>
          <w:szCs w:val="28"/>
        </w:rPr>
        <w:t>Потребность в воде</w:t>
      </w:r>
      <w:r w:rsidR="00C526C7">
        <w:rPr>
          <w:color w:val="000000"/>
          <w:sz w:val="28"/>
          <w:szCs w:val="28"/>
        </w:rPr>
        <w:t xml:space="preserve"> </w:t>
      </w:r>
      <w:r w:rsidRPr="00C526C7">
        <w:rPr>
          <w:color w:val="000000"/>
          <w:sz w:val="28"/>
          <w:szCs w:val="28"/>
          <w:lang w:val="en-US"/>
        </w:rPr>
        <w:t>Q</w:t>
      </w:r>
      <w:r w:rsidRPr="00C526C7">
        <w:rPr>
          <w:color w:val="000000"/>
          <w:sz w:val="28"/>
          <w:szCs w:val="28"/>
          <w:vertAlign w:val="subscript"/>
        </w:rPr>
        <w:t>хоз</w:t>
      </w:r>
      <w:r w:rsidRPr="00C526C7">
        <w:rPr>
          <w:color w:val="000000"/>
          <w:sz w:val="28"/>
          <w:szCs w:val="28"/>
        </w:rPr>
        <w:t xml:space="preserve"> определяется по формуле</w:t>
      </w:r>
      <w:r w:rsidR="00C526C7">
        <w:rPr>
          <w:color w:val="000000"/>
          <w:sz w:val="28"/>
          <w:szCs w:val="28"/>
        </w:rPr>
        <w:t>:</w:t>
      </w:r>
    </w:p>
    <w:p w:rsidR="00A24558" w:rsidRDefault="00A24558" w:rsidP="00C526C7">
      <w:pPr>
        <w:pStyle w:val="31"/>
        <w:spacing w:after="0" w:line="360" w:lineRule="auto"/>
        <w:ind w:left="0" w:firstLine="709"/>
        <w:jc w:val="both"/>
        <w:rPr>
          <w:color w:val="000000"/>
          <w:sz w:val="28"/>
          <w:szCs w:val="28"/>
        </w:rPr>
      </w:pPr>
    </w:p>
    <w:p w:rsidR="007D7F26" w:rsidRPr="00C526C7" w:rsidRDefault="007D7F26" w:rsidP="00C526C7">
      <w:pPr>
        <w:pStyle w:val="31"/>
        <w:spacing w:after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C526C7">
        <w:rPr>
          <w:color w:val="000000"/>
          <w:sz w:val="28"/>
          <w:szCs w:val="28"/>
          <w:lang w:val="en-US"/>
        </w:rPr>
        <w:t>Q</w:t>
      </w:r>
      <w:r w:rsidRPr="00C526C7">
        <w:rPr>
          <w:color w:val="000000"/>
          <w:sz w:val="28"/>
          <w:szCs w:val="28"/>
          <w:vertAlign w:val="subscript"/>
        </w:rPr>
        <w:t>хоз</w:t>
      </w:r>
      <w:r w:rsidR="00C526C7">
        <w:rPr>
          <w:color w:val="000000"/>
          <w:sz w:val="28"/>
          <w:szCs w:val="28"/>
          <w:vertAlign w:val="subscript"/>
        </w:rPr>
        <w:t xml:space="preserve"> </w:t>
      </w:r>
      <w:r w:rsidRPr="00C526C7">
        <w:rPr>
          <w:color w:val="000000"/>
          <w:sz w:val="28"/>
          <w:szCs w:val="28"/>
        </w:rPr>
        <w:t>=</w:t>
      </w:r>
      <w:r w:rsidR="00C526C7">
        <w:rPr>
          <w:color w:val="000000"/>
          <w:sz w:val="28"/>
          <w:szCs w:val="28"/>
        </w:rPr>
        <w:t xml:space="preserve"> </w:t>
      </w:r>
      <w:r w:rsidRPr="00C526C7">
        <w:rPr>
          <w:color w:val="000000"/>
          <w:sz w:val="28"/>
          <w:szCs w:val="28"/>
        </w:rPr>
        <w:t xml:space="preserve">Σ </w:t>
      </w:r>
      <w:r w:rsidRPr="00C526C7">
        <w:rPr>
          <w:color w:val="000000"/>
          <w:sz w:val="28"/>
          <w:szCs w:val="28"/>
          <w:lang w:val="en-US"/>
        </w:rPr>
        <w:t>q</w:t>
      </w:r>
      <w:r w:rsidRPr="00C526C7">
        <w:rPr>
          <w:color w:val="000000"/>
          <w:sz w:val="28"/>
          <w:szCs w:val="28"/>
          <w:vertAlign w:val="subscript"/>
        </w:rPr>
        <w:t xml:space="preserve">х </w:t>
      </w:r>
      <w:r w:rsidRPr="00C526C7">
        <w:rPr>
          <w:color w:val="000000"/>
          <w:sz w:val="28"/>
          <w:szCs w:val="28"/>
        </w:rPr>
        <w:t xml:space="preserve">∙ </w:t>
      </w:r>
      <w:r w:rsidRPr="00C526C7">
        <w:rPr>
          <w:color w:val="000000"/>
          <w:sz w:val="28"/>
          <w:szCs w:val="28"/>
          <w:lang w:val="en-US"/>
        </w:rPr>
        <w:t>n</w:t>
      </w:r>
      <w:r w:rsidRPr="00C526C7">
        <w:rPr>
          <w:color w:val="000000"/>
          <w:sz w:val="28"/>
          <w:szCs w:val="28"/>
          <w:vertAlign w:val="subscript"/>
        </w:rPr>
        <w:t xml:space="preserve">р </w:t>
      </w:r>
      <w:r w:rsidRPr="00C526C7">
        <w:rPr>
          <w:color w:val="000000"/>
          <w:sz w:val="28"/>
          <w:szCs w:val="28"/>
        </w:rPr>
        <w:t>∙ К</w:t>
      </w:r>
      <w:r w:rsidRPr="00C526C7">
        <w:rPr>
          <w:color w:val="000000"/>
          <w:sz w:val="28"/>
          <w:szCs w:val="28"/>
          <w:vertAlign w:val="subscript"/>
        </w:rPr>
        <w:t xml:space="preserve">ч </w:t>
      </w:r>
      <w:r w:rsidRPr="00C526C7">
        <w:rPr>
          <w:color w:val="000000"/>
          <w:sz w:val="28"/>
          <w:szCs w:val="28"/>
        </w:rPr>
        <w:t xml:space="preserve">/ (3600 ∙ </w:t>
      </w:r>
      <w:r w:rsidRPr="00C526C7">
        <w:rPr>
          <w:color w:val="000000"/>
          <w:sz w:val="28"/>
          <w:szCs w:val="28"/>
          <w:lang w:val="en-US"/>
        </w:rPr>
        <w:t>t</w:t>
      </w:r>
      <w:r w:rsidR="00C526C7">
        <w:rPr>
          <w:color w:val="000000"/>
          <w:sz w:val="28"/>
          <w:szCs w:val="28"/>
        </w:rPr>
        <w:t>)</w:t>
      </w:r>
      <w:r w:rsidRPr="00C526C7">
        <w:rPr>
          <w:color w:val="000000"/>
          <w:sz w:val="28"/>
          <w:szCs w:val="28"/>
        </w:rPr>
        <w:t xml:space="preserve"> + </w:t>
      </w:r>
      <w:r w:rsidRPr="00C526C7">
        <w:rPr>
          <w:color w:val="000000"/>
          <w:sz w:val="28"/>
          <w:szCs w:val="28"/>
          <w:lang w:val="en-US"/>
        </w:rPr>
        <w:t>q</w:t>
      </w:r>
      <w:r w:rsidRPr="00C526C7">
        <w:rPr>
          <w:color w:val="000000"/>
          <w:sz w:val="28"/>
          <w:szCs w:val="28"/>
          <w:vertAlign w:val="subscript"/>
        </w:rPr>
        <w:t xml:space="preserve">д </w:t>
      </w:r>
      <w:r w:rsidRPr="00C526C7">
        <w:rPr>
          <w:color w:val="000000"/>
          <w:sz w:val="28"/>
          <w:szCs w:val="28"/>
        </w:rPr>
        <w:t xml:space="preserve">∙ </w:t>
      </w:r>
      <w:r w:rsidRPr="00C526C7">
        <w:rPr>
          <w:color w:val="000000"/>
          <w:sz w:val="28"/>
          <w:szCs w:val="28"/>
          <w:lang w:val="en-US"/>
        </w:rPr>
        <w:t>n</w:t>
      </w:r>
      <w:r w:rsidRPr="00C526C7">
        <w:rPr>
          <w:color w:val="000000"/>
          <w:sz w:val="28"/>
          <w:szCs w:val="28"/>
          <w:vertAlign w:val="subscript"/>
        </w:rPr>
        <w:t xml:space="preserve">д </w:t>
      </w:r>
      <w:r w:rsidRPr="00C526C7">
        <w:rPr>
          <w:color w:val="000000"/>
          <w:sz w:val="28"/>
          <w:szCs w:val="28"/>
        </w:rPr>
        <w:t>∙ К</w:t>
      </w:r>
      <w:r w:rsidRPr="00C526C7">
        <w:rPr>
          <w:color w:val="000000"/>
          <w:sz w:val="28"/>
          <w:szCs w:val="28"/>
          <w:vertAlign w:val="subscript"/>
        </w:rPr>
        <w:t xml:space="preserve">ч </w:t>
      </w:r>
      <w:r w:rsidRPr="00C526C7">
        <w:rPr>
          <w:color w:val="000000"/>
          <w:sz w:val="28"/>
          <w:szCs w:val="28"/>
        </w:rPr>
        <w:t xml:space="preserve">/ (60 ∙ </w:t>
      </w:r>
      <w:r w:rsidRPr="00C526C7">
        <w:rPr>
          <w:color w:val="000000"/>
          <w:sz w:val="28"/>
          <w:szCs w:val="28"/>
          <w:lang w:val="en-US"/>
        </w:rPr>
        <w:t>t</w:t>
      </w:r>
      <w:r w:rsidRPr="00C526C7">
        <w:rPr>
          <w:color w:val="000000"/>
          <w:sz w:val="28"/>
          <w:szCs w:val="28"/>
          <w:vertAlign w:val="subscript"/>
        </w:rPr>
        <w:t>1</w:t>
      </w:r>
      <w:r w:rsidR="00C526C7">
        <w:rPr>
          <w:color w:val="000000"/>
          <w:sz w:val="28"/>
          <w:szCs w:val="28"/>
        </w:rPr>
        <w:t>)</w:t>
      </w:r>
      <w:r w:rsidRPr="00C526C7">
        <w:rPr>
          <w:color w:val="000000"/>
          <w:sz w:val="28"/>
          <w:szCs w:val="28"/>
        </w:rPr>
        <w:t xml:space="preserve"> =</w:t>
      </w:r>
    </w:p>
    <w:p w:rsidR="007D7F26" w:rsidRPr="00C526C7" w:rsidRDefault="007D7F26" w:rsidP="00C526C7">
      <w:pPr>
        <w:pStyle w:val="31"/>
        <w:spacing w:after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C526C7">
        <w:rPr>
          <w:color w:val="000000"/>
          <w:sz w:val="28"/>
          <w:szCs w:val="28"/>
        </w:rPr>
        <w:t>=</w:t>
      </w:r>
      <w:r w:rsidR="00C526C7">
        <w:rPr>
          <w:color w:val="000000"/>
          <w:sz w:val="28"/>
          <w:szCs w:val="28"/>
        </w:rPr>
        <w:t xml:space="preserve"> </w:t>
      </w:r>
      <w:r w:rsidRPr="00C526C7">
        <w:rPr>
          <w:color w:val="000000"/>
          <w:sz w:val="28"/>
          <w:szCs w:val="28"/>
        </w:rPr>
        <w:t>2250 ∙ 1,5 / (3600 ∙ 8) + 2160 / (60 ∙ 45) =</w:t>
      </w:r>
      <w:r w:rsidR="00C526C7">
        <w:rPr>
          <w:color w:val="000000"/>
          <w:sz w:val="28"/>
          <w:szCs w:val="28"/>
        </w:rPr>
        <w:t xml:space="preserve"> </w:t>
      </w:r>
      <w:r w:rsidRPr="00C526C7">
        <w:rPr>
          <w:color w:val="000000"/>
          <w:sz w:val="28"/>
          <w:szCs w:val="28"/>
        </w:rPr>
        <w:t>0,1 + 0,34 = 0,92</w:t>
      </w:r>
      <w:r w:rsidR="00C526C7">
        <w:rPr>
          <w:color w:val="000000"/>
          <w:sz w:val="28"/>
          <w:szCs w:val="28"/>
        </w:rPr>
        <w:t> </w:t>
      </w:r>
      <w:r w:rsidR="00C526C7" w:rsidRPr="00C526C7">
        <w:rPr>
          <w:color w:val="000000"/>
          <w:sz w:val="28"/>
          <w:szCs w:val="28"/>
        </w:rPr>
        <w:t>л</w:t>
      </w:r>
      <w:r w:rsidRPr="00C526C7">
        <w:rPr>
          <w:color w:val="000000"/>
          <w:sz w:val="28"/>
          <w:szCs w:val="28"/>
        </w:rPr>
        <w:t>/с.</w:t>
      </w:r>
    </w:p>
    <w:p w:rsidR="007D7F26" w:rsidRPr="00C526C7" w:rsidRDefault="007D7F26" w:rsidP="00C526C7">
      <w:pPr>
        <w:pStyle w:val="31"/>
        <w:spacing w:after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C526C7">
        <w:rPr>
          <w:color w:val="000000"/>
          <w:sz w:val="28"/>
          <w:szCs w:val="28"/>
          <w:lang w:val="en-US"/>
        </w:rPr>
        <w:t>Q</w:t>
      </w:r>
      <w:r w:rsidRPr="00C526C7">
        <w:rPr>
          <w:color w:val="000000"/>
          <w:sz w:val="28"/>
          <w:szCs w:val="28"/>
          <w:vertAlign w:val="subscript"/>
        </w:rPr>
        <w:t>пр</w:t>
      </w:r>
      <w:r w:rsidRPr="00C526C7">
        <w:rPr>
          <w:color w:val="000000"/>
          <w:sz w:val="28"/>
          <w:szCs w:val="28"/>
        </w:rPr>
        <w:t xml:space="preserve"> + </w:t>
      </w:r>
      <w:r w:rsidRPr="00C526C7">
        <w:rPr>
          <w:color w:val="000000"/>
          <w:sz w:val="28"/>
          <w:szCs w:val="28"/>
          <w:lang w:val="en-US"/>
        </w:rPr>
        <w:t>Q</w:t>
      </w:r>
      <w:r w:rsidRPr="00C526C7">
        <w:rPr>
          <w:color w:val="000000"/>
          <w:sz w:val="28"/>
          <w:szCs w:val="28"/>
          <w:vertAlign w:val="subscript"/>
        </w:rPr>
        <w:t>хоз</w:t>
      </w:r>
      <w:r w:rsidR="00C526C7">
        <w:rPr>
          <w:color w:val="000000"/>
          <w:sz w:val="28"/>
          <w:szCs w:val="28"/>
          <w:vertAlign w:val="subscript"/>
        </w:rPr>
        <w:t xml:space="preserve"> </w:t>
      </w:r>
      <w:r w:rsidRPr="00C526C7">
        <w:rPr>
          <w:color w:val="000000"/>
          <w:sz w:val="28"/>
          <w:szCs w:val="28"/>
        </w:rPr>
        <w:t>= 0,66 + 0,92 = 1,58</w:t>
      </w:r>
      <w:r w:rsidR="00C526C7">
        <w:rPr>
          <w:color w:val="000000"/>
          <w:sz w:val="28"/>
          <w:szCs w:val="28"/>
        </w:rPr>
        <w:t> </w:t>
      </w:r>
      <w:r w:rsidR="00C526C7" w:rsidRPr="00C526C7">
        <w:rPr>
          <w:color w:val="000000"/>
          <w:sz w:val="28"/>
          <w:szCs w:val="28"/>
        </w:rPr>
        <w:t>л</w:t>
      </w:r>
      <w:r w:rsidRPr="00C526C7">
        <w:rPr>
          <w:color w:val="000000"/>
          <w:sz w:val="28"/>
          <w:szCs w:val="28"/>
        </w:rPr>
        <w:t>/с.</w:t>
      </w:r>
    </w:p>
    <w:p w:rsidR="00A24558" w:rsidRDefault="00A24558" w:rsidP="00C526C7">
      <w:pPr>
        <w:pStyle w:val="31"/>
        <w:spacing w:after="0" w:line="360" w:lineRule="auto"/>
        <w:ind w:left="0" w:firstLine="709"/>
        <w:jc w:val="both"/>
        <w:rPr>
          <w:color w:val="000000"/>
          <w:sz w:val="28"/>
          <w:szCs w:val="28"/>
        </w:rPr>
      </w:pPr>
    </w:p>
    <w:p w:rsidR="007D7F26" w:rsidRPr="00C526C7" w:rsidRDefault="007D7F26" w:rsidP="00C526C7">
      <w:pPr>
        <w:pStyle w:val="31"/>
        <w:spacing w:after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C526C7">
        <w:rPr>
          <w:color w:val="000000"/>
          <w:sz w:val="28"/>
          <w:szCs w:val="28"/>
        </w:rPr>
        <w:t>Диаметр трубопроводов определяется по формуле без учета расхода воды для наружного пожаротушения, приняв скорость движения воды в трубах</w:t>
      </w:r>
      <w:r w:rsidR="00C526C7">
        <w:rPr>
          <w:color w:val="000000"/>
          <w:sz w:val="28"/>
          <w:szCs w:val="28"/>
        </w:rPr>
        <w:t xml:space="preserve"> </w:t>
      </w:r>
      <w:r w:rsidRPr="00C526C7">
        <w:rPr>
          <w:color w:val="000000"/>
          <w:sz w:val="28"/>
          <w:szCs w:val="28"/>
          <w:lang w:val="en-US"/>
        </w:rPr>
        <w:t>V</w:t>
      </w:r>
      <w:r w:rsidRPr="00C526C7">
        <w:rPr>
          <w:i/>
          <w:color w:val="000000"/>
          <w:sz w:val="28"/>
          <w:szCs w:val="28"/>
        </w:rPr>
        <w:t xml:space="preserve"> = </w:t>
      </w:r>
      <w:r w:rsidRPr="00C526C7">
        <w:rPr>
          <w:color w:val="000000"/>
          <w:sz w:val="28"/>
          <w:szCs w:val="28"/>
        </w:rPr>
        <w:t>1,4</w:t>
      </w:r>
      <w:r w:rsidR="00C526C7">
        <w:rPr>
          <w:color w:val="000000"/>
          <w:sz w:val="28"/>
          <w:szCs w:val="28"/>
        </w:rPr>
        <w:t> </w:t>
      </w:r>
      <w:r w:rsidR="00C526C7" w:rsidRPr="00C526C7">
        <w:rPr>
          <w:color w:val="000000"/>
          <w:sz w:val="28"/>
          <w:szCs w:val="28"/>
        </w:rPr>
        <w:t>м</w:t>
      </w:r>
      <w:r w:rsidRPr="00C526C7">
        <w:rPr>
          <w:color w:val="000000"/>
          <w:sz w:val="28"/>
          <w:szCs w:val="28"/>
        </w:rPr>
        <w:t>/с:</w:t>
      </w:r>
    </w:p>
    <w:p w:rsidR="00A24558" w:rsidRDefault="00A24558" w:rsidP="00C526C7">
      <w:pPr>
        <w:pStyle w:val="31"/>
        <w:spacing w:after="0" w:line="360" w:lineRule="auto"/>
        <w:ind w:left="0" w:firstLine="709"/>
        <w:jc w:val="both"/>
        <w:rPr>
          <w:color w:val="000000"/>
          <w:sz w:val="28"/>
          <w:szCs w:val="28"/>
        </w:rPr>
      </w:pPr>
    </w:p>
    <w:p w:rsidR="007D7F26" w:rsidRPr="00C526C7" w:rsidRDefault="007D7F26" w:rsidP="00C526C7">
      <w:pPr>
        <w:pStyle w:val="31"/>
        <w:spacing w:after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C526C7">
        <w:rPr>
          <w:color w:val="000000"/>
          <w:sz w:val="28"/>
          <w:szCs w:val="28"/>
          <w:lang w:val="en-US"/>
        </w:rPr>
        <w:t>D</w:t>
      </w:r>
      <w:r w:rsidRPr="00C526C7">
        <w:rPr>
          <w:color w:val="000000"/>
          <w:sz w:val="28"/>
          <w:szCs w:val="28"/>
        </w:rPr>
        <w:t xml:space="preserve"> =</w:t>
      </w:r>
      <w:r w:rsidR="00C526C7">
        <w:rPr>
          <w:color w:val="000000"/>
          <w:sz w:val="28"/>
          <w:szCs w:val="28"/>
        </w:rPr>
        <w:t xml:space="preserve"> </w:t>
      </w:r>
      <w:r w:rsidRPr="00C526C7">
        <w:rPr>
          <w:color w:val="000000"/>
          <w:sz w:val="28"/>
          <w:szCs w:val="28"/>
        </w:rPr>
        <w:t xml:space="preserve">2 </w:t>
      </w:r>
      <w:r w:rsidR="004B6094">
        <w:rPr>
          <w:color w:val="000000"/>
          <w:position w:val="-26"/>
          <w:sz w:val="28"/>
          <w:szCs w:val="28"/>
          <w:lang w:val="en-US"/>
        </w:rPr>
        <w:pict>
          <v:shape id="_x0000_i1049" type="#_x0000_t75" style="width:63pt;height:36pt">
            <v:imagedata r:id="rId31" o:title=""/>
          </v:shape>
        </w:pict>
      </w:r>
      <w:r w:rsidRPr="00C526C7">
        <w:rPr>
          <w:color w:val="000000"/>
          <w:sz w:val="28"/>
          <w:szCs w:val="28"/>
        </w:rPr>
        <w:t xml:space="preserve"> = 2</w:t>
      </w:r>
      <w:r w:rsidR="004B6094">
        <w:rPr>
          <w:color w:val="000000"/>
          <w:position w:val="-10"/>
          <w:sz w:val="28"/>
          <w:szCs w:val="28"/>
          <w:lang w:val="en-US"/>
        </w:rPr>
        <w:pict>
          <v:shape id="_x0000_i1050" type="#_x0000_t75" style="width:108pt;height:18.75pt">
            <v:imagedata r:id="rId32" o:title=""/>
          </v:shape>
        </w:pict>
      </w:r>
      <w:r w:rsidRPr="00C526C7">
        <w:rPr>
          <w:color w:val="000000"/>
          <w:sz w:val="28"/>
          <w:szCs w:val="28"/>
        </w:rPr>
        <w:t xml:space="preserve"> = 37,9</w:t>
      </w:r>
      <w:r w:rsidR="00C526C7">
        <w:rPr>
          <w:color w:val="000000"/>
          <w:sz w:val="28"/>
          <w:szCs w:val="28"/>
        </w:rPr>
        <w:t> </w:t>
      </w:r>
      <w:r w:rsidR="00C526C7" w:rsidRPr="00C526C7">
        <w:rPr>
          <w:color w:val="000000"/>
          <w:sz w:val="28"/>
          <w:szCs w:val="28"/>
        </w:rPr>
        <w:t>мм</w:t>
      </w:r>
    </w:p>
    <w:p w:rsidR="00A24558" w:rsidRDefault="00A24558" w:rsidP="00C526C7">
      <w:pPr>
        <w:pStyle w:val="31"/>
        <w:spacing w:after="0" w:line="360" w:lineRule="auto"/>
        <w:ind w:left="0" w:firstLine="709"/>
        <w:jc w:val="both"/>
        <w:rPr>
          <w:color w:val="000000"/>
          <w:sz w:val="28"/>
          <w:szCs w:val="28"/>
        </w:rPr>
      </w:pPr>
    </w:p>
    <w:p w:rsidR="007D7F26" w:rsidRPr="00C526C7" w:rsidRDefault="007D7F26" w:rsidP="00C526C7">
      <w:pPr>
        <w:pStyle w:val="31"/>
        <w:spacing w:after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C526C7">
        <w:rPr>
          <w:color w:val="000000"/>
          <w:sz w:val="28"/>
          <w:szCs w:val="28"/>
        </w:rPr>
        <w:t>или по ГОСТ 3262</w:t>
      </w:r>
      <w:r w:rsidR="00C526C7">
        <w:rPr>
          <w:color w:val="000000"/>
          <w:sz w:val="28"/>
          <w:szCs w:val="28"/>
        </w:rPr>
        <w:t>–</w:t>
      </w:r>
      <w:r w:rsidR="00C526C7" w:rsidRPr="00C526C7">
        <w:rPr>
          <w:color w:val="000000"/>
          <w:sz w:val="28"/>
          <w:szCs w:val="28"/>
        </w:rPr>
        <w:t>7</w:t>
      </w:r>
      <w:r w:rsidRPr="00C526C7">
        <w:rPr>
          <w:color w:val="000000"/>
          <w:sz w:val="28"/>
          <w:szCs w:val="28"/>
        </w:rPr>
        <w:t>5</w:t>
      </w:r>
      <w:r w:rsidR="00C526C7">
        <w:rPr>
          <w:color w:val="000000"/>
          <w:sz w:val="28"/>
          <w:szCs w:val="28"/>
        </w:rPr>
        <w:t xml:space="preserve"> </w:t>
      </w:r>
      <w:r w:rsidRPr="00C526C7">
        <w:rPr>
          <w:color w:val="000000"/>
          <w:sz w:val="28"/>
          <w:szCs w:val="28"/>
        </w:rPr>
        <w:t>Ø</w:t>
      </w:r>
      <w:r w:rsidRPr="00C526C7">
        <w:rPr>
          <w:color w:val="000000"/>
          <w:sz w:val="28"/>
          <w:szCs w:val="28"/>
          <w:vertAlign w:val="subscript"/>
        </w:rPr>
        <w:t xml:space="preserve">нар </w:t>
      </w:r>
      <w:r w:rsidRPr="00C526C7">
        <w:rPr>
          <w:color w:val="000000"/>
          <w:sz w:val="28"/>
          <w:szCs w:val="28"/>
        </w:rPr>
        <w:t>= 48,0</w:t>
      </w:r>
      <w:r w:rsidR="00C526C7">
        <w:rPr>
          <w:color w:val="000000"/>
          <w:sz w:val="28"/>
          <w:szCs w:val="28"/>
        </w:rPr>
        <w:t> </w:t>
      </w:r>
      <w:r w:rsidR="00C526C7" w:rsidRPr="00C526C7">
        <w:rPr>
          <w:color w:val="000000"/>
          <w:sz w:val="28"/>
          <w:szCs w:val="28"/>
        </w:rPr>
        <w:t>мм</w:t>
      </w:r>
      <w:r w:rsidRPr="00C526C7">
        <w:rPr>
          <w:color w:val="000000"/>
          <w:sz w:val="28"/>
          <w:szCs w:val="28"/>
        </w:rPr>
        <w:t xml:space="preserve"> при условном проходе </w:t>
      </w:r>
      <w:r w:rsidR="00C526C7" w:rsidRPr="00C526C7">
        <w:rPr>
          <w:color w:val="000000"/>
          <w:sz w:val="28"/>
          <w:szCs w:val="28"/>
        </w:rPr>
        <w:t>40</w:t>
      </w:r>
      <w:r w:rsidR="00C526C7">
        <w:rPr>
          <w:color w:val="000000"/>
          <w:sz w:val="28"/>
          <w:szCs w:val="28"/>
        </w:rPr>
        <w:t> </w:t>
      </w:r>
      <w:r w:rsidR="00C526C7" w:rsidRPr="00C526C7">
        <w:rPr>
          <w:color w:val="000000"/>
          <w:sz w:val="28"/>
          <w:szCs w:val="28"/>
        </w:rPr>
        <w:t>мм</w:t>
      </w:r>
      <w:r w:rsidRPr="00C526C7">
        <w:rPr>
          <w:color w:val="000000"/>
          <w:sz w:val="28"/>
          <w:szCs w:val="28"/>
        </w:rPr>
        <w:t>.</w:t>
      </w:r>
    </w:p>
    <w:p w:rsidR="007D7F26" w:rsidRPr="00C526C7" w:rsidRDefault="007D7F26" w:rsidP="00C526C7">
      <w:pPr>
        <w:pStyle w:val="31"/>
        <w:spacing w:after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C526C7">
        <w:rPr>
          <w:color w:val="000000"/>
          <w:sz w:val="28"/>
          <w:szCs w:val="28"/>
        </w:rPr>
        <w:t xml:space="preserve">Расход воды для наружного пожаротушения </w:t>
      </w:r>
      <w:r w:rsidRPr="00C526C7">
        <w:rPr>
          <w:color w:val="000000"/>
          <w:sz w:val="28"/>
          <w:szCs w:val="28"/>
          <w:lang w:val="en-US"/>
        </w:rPr>
        <w:t>Q</w:t>
      </w:r>
      <w:r w:rsidRPr="00C526C7">
        <w:rPr>
          <w:color w:val="000000"/>
          <w:sz w:val="28"/>
          <w:szCs w:val="28"/>
          <w:vertAlign w:val="subscript"/>
        </w:rPr>
        <w:t>пож</w:t>
      </w:r>
      <w:r w:rsidR="00C526C7">
        <w:rPr>
          <w:color w:val="000000"/>
          <w:sz w:val="28"/>
          <w:szCs w:val="28"/>
          <w:vertAlign w:val="subscript"/>
        </w:rPr>
        <w:t xml:space="preserve"> </w:t>
      </w:r>
      <w:r w:rsidRPr="00C526C7">
        <w:rPr>
          <w:color w:val="000000"/>
          <w:sz w:val="28"/>
          <w:szCs w:val="28"/>
        </w:rPr>
        <w:t>принимается с учетом ширины здания, степени огнестойкости и категории пожарной опасности при объеме здания от 5</w:t>
      </w:r>
      <w:r w:rsidR="00C526C7">
        <w:rPr>
          <w:color w:val="000000"/>
          <w:sz w:val="28"/>
          <w:szCs w:val="28"/>
        </w:rPr>
        <w:t>–</w:t>
      </w:r>
      <w:r w:rsidR="00C526C7" w:rsidRPr="00C526C7">
        <w:rPr>
          <w:color w:val="000000"/>
          <w:sz w:val="28"/>
          <w:szCs w:val="28"/>
        </w:rPr>
        <w:t>2</w:t>
      </w:r>
      <w:r w:rsidRPr="00C526C7">
        <w:rPr>
          <w:color w:val="000000"/>
          <w:sz w:val="28"/>
          <w:szCs w:val="28"/>
        </w:rPr>
        <w:t xml:space="preserve">0 </w:t>
      </w:r>
      <w:r w:rsidR="00C526C7" w:rsidRPr="00C526C7">
        <w:rPr>
          <w:color w:val="000000"/>
          <w:sz w:val="28"/>
          <w:szCs w:val="28"/>
        </w:rPr>
        <w:t>тыс.</w:t>
      </w:r>
      <w:r w:rsidR="00C526C7">
        <w:rPr>
          <w:color w:val="000000"/>
          <w:sz w:val="28"/>
          <w:szCs w:val="28"/>
        </w:rPr>
        <w:t xml:space="preserve"> </w:t>
      </w:r>
      <w:r w:rsidR="00C526C7" w:rsidRPr="00C526C7">
        <w:rPr>
          <w:color w:val="000000"/>
          <w:sz w:val="28"/>
          <w:szCs w:val="28"/>
        </w:rPr>
        <w:t>м</w:t>
      </w:r>
      <w:r w:rsidRPr="00C526C7">
        <w:rPr>
          <w:color w:val="000000"/>
          <w:sz w:val="28"/>
          <w:szCs w:val="28"/>
          <w:vertAlign w:val="superscript"/>
        </w:rPr>
        <w:t>3</w:t>
      </w:r>
      <w:r w:rsidRPr="00C526C7">
        <w:rPr>
          <w:color w:val="000000"/>
          <w:sz w:val="28"/>
          <w:szCs w:val="28"/>
        </w:rPr>
        <w:t>, равным1</w:t>
      </w:r>
      <w:r w:rsidR="00C526C7" w:rsidRPr="00C526C7">
        <w:rPr>
          <w:color w:val="000000"/>
          <w:sz w:val="28"/>
          <w:szCs w:val="28"/>
        </w:rPr>
        <w:t>5</w:t>
      </w:r>
      <w:r w:rsidR="00C526C7">
        <w:rPr>
          <w:color w:val="000000"/>
          <w:sz w:val="28"/>
          <w:szCs w:val="28"/>
        </w:rPr>
        <w:t> </w:t>
      </w:r>
      <w:r w:rsidR="00C526C7" w:rsidRPr="00C526C7">
        <w:rPr>
          <w:color w:val="000000"/>
          <w:sz w:val="28"/>
          <w:szCs w:val="28"/>
        </w:rPr>
        <w:t>л</w:t>
      </w:r>
      <w:r w:rsidRPr="00C526C7">
        <w:rPr>
          <w:color w:val="000000"/>
          <w:sz w:val="28"/>
          <w:szCs w:val="28"/>
        </w:rPr>
        <w:t>/с (прил. 3 [20])</w:t>
      </w:r>
    </w:p>
    <w:p w:rsidR="007D7F26" w:rsidRPr="00C526C7" w:rsidRDefault="007D7F26" w:rsidP="00C526C7">
      <w:pPr>
        <w:pStyle w:val="31"/>
        <w:spacing w:after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C526C7">
        <w:rPr>
          <w:color w:val="000000"/>
          <w:sz w:val="28"/>
          <w:szCs w:val="28"/>
        </w:rPr>
        <w:t>С учетом расхода воды на пожаротушение диаметр трубопроводов равен</w:t>
      </w:r>
    </w:p>
    <w:p w:rsidR="00A24558" w:rsidRDefault="00A24558" w:rsidP="00C526C7">
      <w:pPr>
        <w:pStyle w:val="31"/>
        <w:spacing w:after="0" w:line="360" w:lineRule="auto"/>
        <w:ind w:left="0" w:firstLine="709"/>
        <w:jc w:val="both"/>
        <w:rPr>
          <w:color w:val="000000"/>
          <w:sz w:val="28"/>
          <w:szCs w:val="28"/>
        </w:rPr>
      </w:pPr>
    </w:p>
    <w:p w:rsidR="007D7F26" w:rsidRPr="00C526C7" w:rsidRDefault="007D7F26" w:rsidP="00C526C7">
      <w:pPr>
        <w:pStyle w:val="31"/>
        <w:spacing w:after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C526C7">
        <w:rPr>
          <w:color w:val="000000"/>
          <w:sz w:val="28"/>
          <w:szCs w:val="28"/>
          <w:lang w:val="en-US"/>
        </w:rPr>
        <w:t>Q</w:t>
      </w:r>
      <w:r w:rsidRPr="00C526C7">
        <w:rPr>
          <w:color w:val="000000"/>
          <w:sz w:val="28"/>
          <w:szCs w:val="28"/>
          <w:vertAlign w:val="subscript"/>
        </w:rPr>
        <w:t>тр</w:t>
      </w:r>
      <w:r w:rsidR="00C526C7">
        <w:rPr>
          <w:color w:val="000000"/>
          <w:sz w:val="28"/>
          <w:szCs w:val="28"/>
          <w:vertAlign w:val="subscript"/>
        </w:rPr>
        <w:t xml:space="preserve"> </w:t>
      </w:r>
      <w:r w:rsidRPr="00C526C7">
        <w:rPr>
          <w:color w:val="000000"/>
          <w:sz w:val="28"/>
          <w:szCs w:val="28"/>
          <w:vertAlign w:val="subscript"/>
        </w:rPr>
        <w:t>=</w:t>
      </w:r>
      <w:r w:rsidR="00C526C7">
        <w:rPr>
          <w:color w:val="000000"/>
          <w:sz w:val="28"/>
          <w:szCs w:val="28"/>
          <w:vertAlign w:val="subscript"/>
        </w:rPr>
        <w:t xml:space="preserve"> </w:t>
      </w:r>
      <w:r w:rsidRPr="00C526C7">
        <w:rPr>
          <w:color w:val="000000"/>
          <w:sz w:val="28"/>
          <w:szCs w:val="28"/>
          <w:lang w:val="en-US"/>
        </w:rPr>
        <w:t>Q</w:t>
      </w:r>
      <w:r w:rsidRPr="00C526C7">
        <w:rPr>
          <w:color w:val="000000"/>
          <w:sz w:val="28"/>
          <w:szCs w:val="28"/>
          <w:vertAlign w:val="subscript"/>
        </w:rPr>
        <w:t>пр</w:t>
      </w:r>
      <w:r w:rsidR="00C526C7">
        <w:rPr>
          <w:color w:val="000000"/>
          <w:sz w:val="28"/>
          <w:szCs w:val="28"/>
          <w:vertAlign w:val="subscript"/>
        </w:rPr>
        <w:t xml:space="preserve"> </w:t>
      </w:r>
      <w:r w:rsidRPr="00C526C7">
        <w:rPr>
          <w:color w:val="000000"/>
          <w:sz w:val="28"/>
          <w:szCs w:val="28"/>
          <w:vertAlign w:val="subscript"/>
        </w:rPr>
        <w:t>+</w:t>
      </w:r>
      <w:r w:rsidR="00C526C7">
        <w:rPr>
          <w:color w:val="000000"/>
          <w:sz w:val="28"/>
          <w:szCs w:val="28"/>
          <w:vertAlign w:val="subscript"/>
        </w:rPr>
        <w:t xml:space="preserve"> </w:t>
      </w:r>
      <w:r w:rsidRPr="00C526C7">
        <w:rPr>
          <w:color w:val="000000"/>
          <w:sz w:val="28"/>
          <w:szCs w:val="28"/>
          <w:lang w:val="en-US"/>
        </w:rPr>
        <w:t>Q</w:t>
      </w:r>
      <w:r w:rsidRPr="00C526C7">
        <w:rPr>
          <w:color w:val="000000"/>
          <w:sz w:val="28"/>
          <w:szCs w:val="28"/>
          <w:vertAlign w:val="subscript"/>
        </w:rPr>
        <w:t>хоз</w:t>
      </w:r>
      <w:r w:rsidR="00C526C7">
        <w:rPr>
          <w:color w:val="000000"/>
          <w:sz w:val="28"/>
          <w:szCs w:val="28"/>
          <w:vertAlign w:val="subscript"/>
        </w:rPr>
        <w:t xml:space="preserve"> </w:t>
      </w:r>
      <w:r w:rsidRPr="00C526C7">
        <w:rPr>
          <w:color w:val="000000"/>
          <w:sz w:val="28"/>
          <w:szCs w:val="28"/>
          <w:vertAlign w:val="subscript"/>
        </w:rPr>
        <w:t>+</w:t>
      </w:r>
      <w:r w:rsidR="00C526C7">
        <w:rPr>
          <w:color w:val="000000"/>
          <w:sz w:val="28"/>
          <w:szCs w:val="28"/>
          <w:vertAlign w:val="subscript"/>
        </w:rPr>
        <w:t xml:space="preserve"> </w:t>
      </w:r>
      <w:r w:rsidRPr="00C526C7">
        <w:rPr>
          <w:color w:val="000000"/>
          <w:sz w:val="28"/>
          <w:szCs w:val="28"/>
          <w:lang w:val="en-US"/>
        </w:rPr>
        <w:t>Q</w:t>
      </w:r>
      <w:r w:rsidRPr="00C526C7">
        <w:rPr>
          <w:color w:val="000000"/>
          <w:sz w:val="28"/>
          <w:szCs w:val="28"/>
          <w:vertAlign w:val="subscript"/>
        </w:rPr>
        <w:t>пож</w:t>
      </w:r>
      <w:r w:rsidR="00C526C7">
        <w:rPr>
          <w:color w:val="000000"/>
          <w:sz w:val="28"/>
          <w:szCs w:val="28"/>
          <w:vertAlign w:val="subscript"/>
        </w:rPr>
        <w:t xml:space="preserve"> </w:t>
      </w:r>
      <w:r w:rsidRPr="00C526C7">
        <w:rPr>
          <w:color w:val="000000"/>
          <w:sz w:val="28"/>
          <w:szCs w:val="28"/>
        </w:rPr>
        <w:t>= 0,66 + 0,92 + 15 = 16,58</w:t>
      </w:r>
      <w:r w:rsidR="00C526C7">
        <w:rPr>
          <w:color w:val="000000"/>
          <w:sz w:val="28"/>
          <w:szCs w:val="28"/>
        </w:rPr>
        <w:t> </w:t>
      </w:r>
      <w:r w:rsidR="00C526C7" w:rsidRPr="00C526C7">
        <w:rPr>
          <w:color w:val="000000"/>
          <w:sz w:val="28"/>
          <w:szCs w:val="28"/>
        </w:rPr>
        <w:t>л</w:t>
      </w:r>
      <w:r w:rsidRPr="00C526C7">
        <w:rPr>
          <w:color w:val="000000"/>
          <w:sz w:val="28"/>
          <w:szCs w:val="28"/>
        </w:rPr>
        <w:t>/с.</w:t>
      </w:r>
    </w:p>
    <w:p w:rsidR="00A24558" w:rsidRDefault="00A24558" w:rsidP="00C526C7">
      <w:pPr>
        <w:pStyle w:val="31"/>
        <w:spacing w:after="0" w:line="360" w:lineRule="auto"/>
        <w:ind w:left="0" w:firstLine="709"/>
        <w:jc w:val="both"/>
        <w:rPr>
          <w:color w:val="000000"/>
          <w:sz w:val="28"/>
          <w:szCs w:val="28"/>
        </w:rPr>
      </w:pPr>
    </w:p>
    <w:p w:rsidR="007D7F26" w:rsidRPr="00C526C7" w:rsidRDefault="007D7F26" w:rsidP="00C526C7">
      <w:pPr>
        <w:pStyle w:val="31"/>
        <w:spacing w:after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C526C7">
        <w:rPr>
          <w:color w:val="000000"/>
          <w:sz w:val="28"/>
          <w:szCs w:val="28"/>
          <w:lang w:val="en-US"/>
        </w:rPr>
        <w:t>D</w:t>
      </w:r>
      <w:r w:rsidRPr="00C526C7">
        <w:rPr>
          <w:color w:val="000000"/>
          <w:sz w:val="28"/>
          <w:szCs w:val="28"/>
        </w:rPr>
        <w:t xml:space="preserve"> =2</w:t>
      </w:r>
      <w:r w:rsidR="004B6094">
        <w:rPr>
          <w:color w:val="000000"/>
          <w:position w:val="-10"/>
          <w:sz w:val="28"/>
          <w:szCs w:val="28"/>
          <w:lang w:val="en-US"/>
        </w:rPr>
        <w:pict>
          <v:shape id="_x0000_i1051" type="#_x0000_t75" style="width:114.75pt;height:18.75pt">
            <v:imagedata r:id="rId33" o:title=""/>
          </v:shape>
        </w:pict>
      </w:r>
      <w:r w:rsidRPr="00C526C7">
        <w:rPr>
          <w:color w:val="000000"/>
          <w:sz w:val="28"/>
          <w:szCs w:val="28"/>
        </w:rPr>
        <w:t>=112,</w:t>
      </w:r>
      <w:r w:rsidR="00C526C7" w:rsidRPr="00C526C7">
        <w:rPr>
          <w:color w:val="000000"/>
          <w:sz w:val="28"/>
          <w:szCs w:val="28"/>
        </w:rPr>
        <w:t>8</w:t>
      </w:r>
      <w:r w:rsidR="00C526C7">
        <w:rPr>
          <w:color w:val="000000"/>
          <w:sz w:val="28"/>
          <w:szCs w:val="28"/>
        </w:rPr>
        <w:t> </w:t>
      </w:r>
      <w:r w:rsidR="00C526C7" w:rsidRPr="00C526C7">
        <w:rPr>
          <w:color w:val="000000"/>
          <w:sz w:val="28"/>
          <w:szCs w:val="28"/>
        </w:rPr>
        <w:t>мм</w:t>
      </w:r>
    </w:p>
    <w:p w:rsidR="007D7F26" w:rsidRPr="00C526C7" w:rsidRDefault="007D7F26" w:rsidP="00C526C7">
      <w:pPr>
        <w:pStyle w:val="31"/>
        <w:spacing w:after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C526C7">
        <w:rPr>
          <w:color w:val="000000"/>
          <w:sz w:val="28"/>
          <w:szCs w:val="28"/>
        </w:rPr>
        <w:t>или по ГОСТ 3262</w:t>
      </w:r>
      <w:r w:rsidR="00C526C7">
        <w:rPr>
          <w:color w:val="000000"/>
          <w:sz w:val="28"/>
          <w:szCs w:val="28"/>
        </w:rPr>
        <w:t>–</w:t>
      </w:r>
      <w:r w:rsidR="00C526C7" w:rsidRPr="00C526C7">
        <w:rPr>
          <w:color w:val="000000"/>
          <w:sz w:val="28"/>
          <w:szCs w:val="28"/>
        </w:rPr>
        <w:t>7</w:t>
      </w:r>
      <w:r w:rsidRPr="00C526C7">
        <w:rPr>
          <w:color w:val="000000"/>
          <w:sz w:val="28"/>
          <w:szCs w:val="28"/>
        </w:rPr>
        <w:t>5</w:t>
      </w:r>
      <w:r w:rsidR="00C526C7">
        <w:rPr>
          <w:color w:val="000000"/>
          <w:sz w:val="28"/>
          <w:szCs w:val="28"/>
        </w:rPr>
        <w:t xml:space="preserve"> </w:t>
      </w:r>
      <w:r w:rsidRPr="00C526C7">
        <w:rPr>
          <w:color w:val="000000"/>
          <w:sz w:val="28"/>
          <w:szCs w:val="28"/>
        </w:rPr>
        <w:t>Ø</w:t>
      </w:r>
      <w:r w:rsidRPr="00C526C7">
        <w:rPr>
          <w:color w:val="000000"/>
          <w:sz w:val="28"/>
          <w:szCs w:val="28"/>
          <w:vertAlign w:val="subscript"/>
        </w:rPr>
        <w:t xml:space="preserve">нар </w:t>
      </w:r>
      <w:r w:rsidRPr="00C526C7">
        <w:rPr>
          <w:color w:val="000000"/>
          <w:sz w:val="28"/>
          <w:szCs w:val="28"/>
        </w:rPr>
        <w:t>=</w:t>
      </w:r>
      <w:r w:rsidR="00C526C7" w:rsidRPr="00C526C7">
        <w:rPr>
          <w:color w:val="000000"/>
          <w:sz w:val="28"/>
          <w:szCs w:val="28"/>
        </w:rPr>
        <w:t>140</w:t>
      </w:r>
      <w:r w:rsidR="00C526C7">
        <w:rPr>
          <w:color w:val="000000"/>
          <w:sz w:val="28"/>
          <w:szCs w:val="28"/>
        </w:rPr>
        <w:t> </w:t>
      </w:r>
      <w:r w:rsidR="00C526C7" w:rsidRPr="00C526C7">
        <w:rPr>
          <w:color w:val="000000"/>
          <w:sz w:val="28"/>
          <w:szCs w:val="28"/>
        </w:rPr>
        <w:t>мм</w:t>
      </w:r>
      <w:r w:rsidRPr="00C526C7">
        <w:rPr>
          <w:color w:val="000000"/>
          <w:sz w:val="28"/>
          <w:szCs w:val="28"/>
        </w:rPr>
        <w:t xml:space="preserve"> при условном проходе </w:t>
      </w:r>
      <w:r w:rsidR="00C526C7" w:rsidRPr="00C526C7">
        <w:rPr>
          <w:color w:val="000000"/>
          <w:sz w:val="28"/>
          <w:szCs w:val="28"/>
        </w:rPr>
        <w:t>120</w:t>
      </w:r>
      <w:r w:rsidR="00C526C7">
        <w:rPr>
          <w:color w:val="000000"/>
          <w:sz w:val="28"/>
          <w:szCs w:val="28"/>
        </w:rPr>
        <w:t> </w:t>
      </w:r>
      <w:r w:rsidR="00C526C7" w:rsidRPr="00C526C7">
        <w:rPr>
          <w:color w:val="000000"/>
          <w:sz w:val="28"/>
          <w:szCs w:val="28"/>
        </w:rPr>
        <w:t>мм</w:t>
      </w:r>
      <w:r w:rsidRPr="00C526C7">
        <w:rPr>
          <w:color w:val="000000"/>
          <w:sz w:val="28"/>
          <w:szCs w:val="28"/>
        </w:rPr>
        <w:t>.</w:t>
      </w:r>
    </w:p>
    <w:p w:rsidR="007D7F26" w:rsidRPr="00C526C7" w:rsidRDefault="007D7F26" w:rsidP="00C526C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7D7F26" w:rsidRPr="00C526C7" w:rsidRDefault="007D7F26" w:rsidP="00C526C7">
      <w:pPr>
        <w:pStyle w:val="31"/>
        <w:spacing w:after="0" w:line="360" w:lineRule="auto"/>
        <w:ind w:left="0" w:firstLine="709"/>
        <w:jc w:val="both"/>
        <w:rPr>
          <w:b/>
          <w:color w:val="000000"/>
          <w:sz w:val="28"/>
          <w:szCs w:val="32"/>
        </w:rPr>
      </w:pPr>
      <w:bookmarkStart w:id="20" w:name="_Toc27555388"/>
      <w:r w:rsidRPr="00C526C7">
        <w:rPr>
          <w:b/>
          <w:color w:val="000000"/>
          <w:sz w:val="28"/>
          <w:szCs w:val="32"/>
        </w:rPr>
        <w:t>Расчет потребности в электроэнергии, выбор трансформаторов и определение сечения проводов временных электросетей</w:t>
      </w:r>
      <w:bookmarkEnd w:id="20"/>
    </w:p>
    <w:p w:rsidR="007D7F26" w:rsidRPr="00C526C7" w:rsidRDefault="007D7F26" w:rsidP="00C526C7">
      <w:pPr>
        <w:pStyle w:val="31"/>
        <w:spacing w:after="0" w:line="360" w:lineRule="auto"/>
        <w:ind w:left="0" w:firstLine="709"/>
        <w:jc w:val="both"/>
        <w:rPr>
          <w:b/>
          <w:color w:val="000000"/>
          <w:sz w:val="28"/>
          <w:szCs w:val="28"/>
        </w:rPr>
      </w:pPr>
    </w:p>
    <w:p w:rsidR="007D7F26" w:rsidRPr="00C526C7" w:rsidRDefault="007D7F26" w:rsidP="00C526C7">
      <w:pPr>
        <w:pStyle w:val="31"/>
        <w:spacing w:after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C526C7">
        <w:rPr>
          <w:color w:val="000000"/>
          <w:sz w:val="28"/>
          <w:szCs w:val="28"/>
        </w:rPr>
        <w:t>Сети (включая установки и устройства) электроснабжения постоянные и временные предназначены для энергетического обеспечения силовых и технологических потребителей, а также для устройства наружного и временного освещения объекта, подсобных и вспомогательных зданий, мест производства СМР и строительной площадки.</w:t>
      </w:r>
    </w:p>
    <w:p w:rsidR="007D7F26" w:rsidRPr="00C526C7" w:rsidRDefault="007D7F26" w:rsidP="00C526C7">
      <w:pPr>
        <w:pStyle w:val="31"/>
        <w:spacing w:after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C526C7">
        <w:rPr>
          <w:color w:val="000000"/>
          <w:sz w:val="28"/>
          <w:szCs w:val="28"/>
        </w:rPr>
        <w:t xml:space="preserve">Проектирование, размещение и сооружение сетей электроснабжения производится в соответствии с </w:t>
      </w:r>
      <w:r w:rsidR="00C526C7">
        <w:rPr>
          <w:color w:val="000000"/>
          <w:sz w:val="28"/>
          <w:szCs w:val="28"/>
        </w:rPr>
        <w:t>«</w:t>
      </w:r>
      <w:r w:rsidRPr="00C526C7">
        <w:rPr>
          <w:color w:val="000000"/>
          <w:sz w:val="28"/>
          <w:szCs w:val="28"/>
        </w:rPr>
        <w:t>Правилами устройства электроустановок</w:t>
      </w:r>
      <w:r w:rsidR="00C526C7">
        <w:rPr>
          <w:color w:val="000000"/>
          <w:sz w:val="28"/>
          <w:szCs w:val="28"/>
        </w:rPr>
        <w:t>»</w:t>
      </w:r>
      <w:r w:rsidRPr="00C526C7">
        <w:rPr>
          <w:color w:val="000000"/>
          <w:sz w:val="28"/>
          <w:szCs w:val="28"/>
        </w:rPr>
        <w:t>, СНиП 3.05.06</w:t>
      </w:r>
      <w:r w:rsidR="00C526C7">
        <w:rPr>
          <w:color w:val="000000"/>
          <w:sz w:val="28"/>
          <w:szCs w:val="28"/>
        </w:rPr>
        <w:t>–</w:t>
      </w:r>
      <w:r w:rsidR="00C526C7" w:rsidRPr="00C526C7">
        <w:rPr>
          <w:color w:val="000000"/>
          <w:sz w:val="28"/>
          <w:szCs w:val="28"/>
        </w:rPr>
        <w:t>8</w:t>
      </w:r>
      <w:r w:rsidRPr="00C526C7">
        <w:rPr>
          <w:color w:val="000000"/>
          <w:sz w:val="28"/>
          <w:szCs w:val="28"/>
        </w:rPr>
        <w:t>5, строительными нормами и ГОСТами.</w:t>
      </w:r>
    </w:p>
    <w:p w:rsidR="007D7F26" w:rsidRPr="00C526C7" w:rsidRDefault="007D7F26" w:rsidP="00C526C7">
      <w:pPr>
        <w:pStyle w:val="31"/>
        <w:spacing w:after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C526C7">
        <w:rPr>
          <w:color w:val="000000"/>
          <w:sz w:val="28"/>
          <w:szCs w:val="28"/>
        </w:rPr>
        <w:t>Параметры временных сетей или их отдельных элементов устанавливаются в следующей последовательности:</w:t>
      </w:r>
    </w:p>
    <w:p w:rsidR="007D7F26" w:rsidRPr="00C526C7" w:rsidRDefault="007D7F26" w:rsidP="00C526C7">
      <w:pPr>
        <w:pStyle w:val="31"/>
        <w:numPr>
          <w:ilvl w:val="0"/>
          <w:numId w:val="23"/>
        </w:numPr>
        <w:spacing w:after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C526C7">
        <w:rPr>
          <w:color w:val="000000"/>
          <w:sz w:val="28"/>
          <w:szCs w:val="28"/>
        </w:rPr>
        <w:t>расчет электрических нагрузок,</w:t>
      </w:r>
    </w:p>
    <w:p w:rsidR="007D7F26" w:rsidRPr="00C526C7" w:rsidRDefault="007D7F26" w:rsidP="00C526C7">
      <w:pPr>
        <w:pStyle w:val="31"/>
        <w:numPr>
          <w:ilvl w:val="0"/>
          <w:numId w:val="23"/>
        </w:numPr>
        <w:spacing w:after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C526C7">
        <w:rPr>
          <w:color w:val="000000"/>
          <w:sz w:val="28"/>
          <w:szCs w:val="28"/>
        </w:rPr>
        <w:t>выбор источника электроэнергии,</w:t>
      </w:r>
    </w:p>
    <w:p w:rsidR="007D7F26" w:rsidRPr="00C526C7" w:rsidRDefault="007D7F26" w:rsidP="00C526C7">
      <w:pPr>
        <w:pStyle w:val="31"/>
        <w:numPr>
          <w:ilvl w:val="0"/>
          <w:numId w:val="23"/>
        </w:numPr>
        <w:spacing w:after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C526C7">
        <w:rPr>
          <w:color w:val="000000"/>
          <w:sz w:val="28"/>
          <w:szCs w:val="28"/>
        </w:rPr>
        <w:t>расположение на схеме электрических устройств и установок,</w:t>
      </w:r>
      <w:r w:rsidR="00C526C7">
        <w:rPr>
          <w:color w:val="000000"/>
          <w:sz w:val="28"/>
          <w:szCs w:val="28"/>
        </w:rPr>
        <w:t xml:space="preserve"> </w:t>
      </w:r>
      <w:r w:rsidRPr="00C526C7">
        <w:rPr>
          <w:color w:val="000000"/>
          <w:sz w:val="28"/>
          <w:szCs w:val="28"/>
        </w:rPr>
        <w:t>составление рабочей схемы электроснабжения.</w:t>
      </w:r>
    </w:p>
    <w:p w:rsidR="007D7F26" w:rsidRPr="00C526C7" w:rsidRDefault="007D7F26" w:rsidP="00C526C7">
      <w:pPr>
        <w:pStyle w:val="31"/>
        <w:spacing w:after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C526C7">
        <w:rPr>
          <w:color w:val="000000"/>
          <w:sz w:val="28"/>
          <w:szCs w:val="28"/>
        </w:rPr>
        <w:t>Для более точных расчетов потребности в электроэнергии определяют по установленной мощности потребителей с учетом коэффициента спроса и распределении электрических нагрузок во времени.</w:t>
      </w:r>
    </w:p>
    <w:p w:rsidR="00C526C7" w:rsidRDefault="007D7F26" w:rsidP="00C526C7">
      <w:pPr>
        <w:pStyle w:val="31"/>
        <w:spacing w:after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C526C7">
        <w:rPr>
          <w:color w:val="000000"/>
          <w:sz w:val="28"/>
          <w:szCs w:val="28"/>
        </w:rPr>
        <w:t>Расчетный показатель требуемой мощности</w:t>
      </w:r>
    </w:p>
    <w:p w:rsidR="00A24558" w:rsidRDefault="00A24558" w:rsidP="00C526C7">
      <w:pPr>
        <w:pStyle w:val="31"/>
        <w:spacing w:after="0" w:line="360" w:lineRule="auto"/>
        <w:ind w:left="0" w:firstLine="709"/>
        <w:jc w:val="both"/>
        <w:rPr>
          <w:color w:val="000000"/>
          <w:sz w:val="28"/>
          <w:szCs w:val="28"/>
        </w:rPr>
      </w:pPr>
    </w:p>
    <w:p w:rsidR="007D7F26" w:rsidRPr="00C526C7" w:rsidRDefault="007D7F26" w:rsidP="00C526C7">
      <w:pPr>
        <w:pStyle w:val="31"/>
        <w:spacing w:after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C526C7">
        <w:rPr>
          <w:color w:val="000000"/>
          <w:sz w:val="28"/>
          <w:szCs w:val="28"/>
        </w:rPr>
        <w:t>∑</w:t>
      </w:r>
      <w:r w:rsidR="004B6094">
        <w:rPr>
          <w:color w:val="000000"/>
          <w:position w:val="-32"/>
          <w:sz w:val="28"/>
          <w:szCs w:val="28"/>
        </w:rPr>
        <w:pict>
          <v:shape id="_x0000_i1052" type="#_x0000_t75" style="width:329.25pt;height:39.75pt" fillcolor="window">
            <v:imagedata r:id="rId34" o:title=""/>
          </v:shape>
        </w:pict>
      </w:r>
      <w:r w:rsidRPr="00C526C7">
        <w:rPr>
          <w:color w:val="000000"/>
          <w:sz w:val="28"/>
          <w:szCs w:val="28"/>
        </w:rPr>
        <w:t>,</w:t>
      </w:r>
      <w:r w:rsidR="00C526C7">
        <w:rPr>
          <w:color w:val="000000"/>
          <w:sz w:val="28"/>
          <w:szCs w:val="28"/>
        </w:rPr>
        <w:t xml:space="preserve"> </w:t>
      </w:r>
      <w:r w:rsidRPr="00C526C7">
        <w:rPr>
          <w:color w:val="000000"/>
          <w:sz w:val="28"/>
          <w:szCs w:val="28"/>
        </w:rPr>
        <w:t>где</w:t>
      </w:r>
    </w:p>
    <w:p w:rsidR="00A24558" w:rsidRDefault="00A24558" w:rsidP="00C526C7">
      <w:pPr>
        <w:pStyle w:val="31"/>
        <w:spacing w:after="0" w:line="360" w:lineRule="auto"/>
        <w:ind w:left="0" w:firstLine="709"/>
        <w:jc w:val="both"/>
        <w:rPr>
          <w:color w:val="000000"/>
          <w:sz w:val="28"/>
          <w:szCs w:val="28"/>
        </w:rPr>
      </w:pPr>
    </w:p>
    <w:p w:rsidR="007D7F26" w:rsidRPr="00C526C7" w:rsidRDefault="007D7F26" w:rsidP="00C526C7">
      <w:pPr>
        <w:pStyle w:val="31"/>
        <w:spacing w:after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C526C7">
        <w:rPr>
          <w:color w:val="000000"/>
          <w:sz w:val="28"/>
          <w:szCs w:val="28"/>
        </w:rPr>
        <w:sym w:font="Symbol" w:char="F061"/>
      </w:r>
      <w:r w:rsidRPr="00C526C7">
        <w:rPr>
          <w:color w:val="000000"/>
          <w:sz w:val="28"/>
          <w:szCs w:val="28"/>
        </w:rPr>
        <w:t xml:space="preserve"> </w:t>
      </w:r>
      <w:r w:rsidR="00C526C7">
        <w:rPr>
          <w:color w:val="000000"/>
          <w:sz w:val="28"/>
          <w:szCs w:val="28"/>
        </w:rPr>
        <w:t>–</w:t>
      </w:r>
      <w:r w:rsidR="00C526C7" w:rsidRPr="00C526C7">
        <w:rPr>
          <w:color w:val="000000"/>
          <w:sz w:val="28"/>
          <w:szCs w:val="28"/>
        </w:rPr>
        <w:t xml:space="preserve"> </w:t>
      </w:r>
      <w:r w:rsidRPr="00C526C7">
        <w:rPr>
          <w:color w:val="000000"/>
          <w:sz w:val="28"/>
          <w:szCs w:val="28"/>
        </w:rPr>
        <w:t>коэффициент, учитывающий потери мощности в сети,</w:t>
      </w:r>
      <w:r w:rsidR="00C526C7">
        <w:rPr>
          <w:color w:val="000000"/>
          <w:sz w:val="28"/>
          <w:szCs w:val="28"/>
        </w:rPr>
        <w:t xml:space="preserve"> </w:t>
      </w:r>
      <w:r w:rsidRPr="00C526C7">
        <w:rPr>
          <w:color w:val="000000"/>
          <w:sz w:val="28"/>
          <w:szCs w:val="28"/>
        </w:rPr>
        <w:sym w:font="Symbol" w:char="F061"/>
      </w:r>
      <w:r w:rsidRPr="00C526C7">
        <w:rPr>
          <w:color w:val="000000"/>
          <w:sz w:val="28"/>
          <w:szCs w:val="28"/>
        </w:rPr>
        <w:t xml:space="preserve"> = 1,1;</w:t>
      </w:r>
    </w:p>
    <w:p w:rsidR="007D7F26" w:rsidRPr="00C526C7" w:rsidRDefault="007D7F26" w:rsidP="00C526C7">
      <w:pPr>
        <w:pStyle w:val="31"/>
        <w:spacing w:after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C526C7">
        <w:rPr>
          <w:color w:val="000000"/>
          <w:sz w:val="28"/>
          <w:szCs w:val="28"/>
        </w:rPr>
        <w:sym w:font="Symbol" w:char="F0E5"/>
      </w:r>
      <w:r w:rsidRPr="00C526C7">
        <w:rPr>
          <w:color w:val="000000"/>
          <w:sz w:val="28"/>
          <w:szCs w:val="28"/>
        </w:rPr>
        <w:t>Р</w:t>
      </w:r>
      <w:r w:rsidRPr="00C526C7">
        <w:rPr>
          <w:color w:val="000000"/>
          <w:sz w:val="28"/>
          <w:szCs w:val="28"/>
          <w:vertAlign w:val="subscript"/>
        </w:rPr>
        <w:t>м</w:t>
      </w:r>
      <w:r w:rsidRPr="00C526C7">
        <w:rPr>
          <w:color w:val="000000"/>
          <w:sz w:val="28"/>
          <w:szCs w:val="28"/>
        </w:rPr>
        <w:t xml:space="preserve"> – сумма номинальных мощностей всех установленных на стройплощадке моторов, кВт;</w:t>
      </w:r>
    </w:p>
    <w:p w:rsidR="00C526C7" w:rsidRDefault="007D7F26" w:rsidP="00C526C7">
      <w:pPr>
        <w:pStyle w:val="31"/>
        <w:spacing w:after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C526C7">
        <w:rPr>
          <w:color w:val="000000"/>
          <w:sz w:val="28"/>
          <w:szCs w:val="28"/>
        </w:rPr>
        <w:sym w:font="Symbol" w:char="F0E5"/>
      </w:r>
      <w:r w:rsidRPr="00C526C7">
        <w:rPr>
          <w:color w:val="000000"/>
          <w:sz w:val="28"/>
          <w:szCs w:val="28"/>
        </w:rPr>
        <w:t>Р</w:t>
      </w:r>
      <w:r w:rsidRPr="00C526C7">
        <w:rPr>
          <w:color w:val="000000"/>
          <w:sz w:val="28"/>
          <w:szCs w:val="28"/>
          <w:vertAlign w:val="subscript"/>
        </w:rPr>
        <w:t>т</w:t>
      </w:r>
      <w:r w:rsidRPr="00C526C7">
        <w:rPr>
          <w:color w:val="000000"/>
          <w:sz w:val="28"/>
          <w:szCs w:val="28"/>
        </w:rPr>
        <w:t xml:space="preserve"> – сумма потребной мощности для технологических нужд, кВт.</w:t>
      </w:r>
    </w:p>
    <w:p w:rsidR="007D7F26" w:rsidRPr="00C526C7" w:rsidRDefault="007D7F26" w:rsidP="00C526C7">
      <w:pPr>
        <w:pStyle w:val="31"/>
        <w:spacing w:after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C526C7">
        <w:rPr>
          <w:color w:val="000000"/>
          <w:sz w:val="28"/>
          <w:szCs w:val="28"/>
        </w:rPr>
        <w:t>Так как основной период строительства приходится на теплое время года расход электроэнергии на технологические нужды не учитывается,</w:t>
      </w:r>
      <w:r w:rsidR="00C526C7">
        <w:rPr>
          <w:color w:val="000000"/>
          <w:sz w:val="28"/>
          <w:szCs w:val="28"/>
        </w:rPr>
        <w:t xml:space="preserve"> т.е. </w:t>
      </w:r>
      <w:r w:rsidRPr="00C526C7">
        <w:rPr>
          <w:color w:val="000000"/>
          <w:sz w:val="28"/>
          <w:szCs w:val="28"/>
        </w:rPr>
        <w:sym w:font="Symbol" w:char="F0E5"/>
      </w:r>
      <w:r w:rsidRPr="00C526C7">
        <w:rPr>
          <w:color w:val="000000"/>
          <w:sz w:val="28"/>
          <w:szCs w:val="28"/>
        </w:rPr>
        <w:t>Р</w:t>
      </w:r>
      <w:r w:rsidRPr="00C526C7">
        <w:rPr>
          <w:color w:val="000000"/>
          <w:sz w:val="28"/>
          <w:szCs w:val="28"/>
          <w:vertAlign w:val="subscript"/>
        </w:rPr>
        <w:t>т</w:t>
      </w:r>
      <w:r w:rsidRPr="00C526C7">
        <w:rPr>
          <w:color w:val="000000"/>
          <w:sz w:val="28"/>
          <w:szCs w:val="28"/>
        </w:rPr>
        <w:t xml:space="preserve"> = 0.</w:t>
      </w:r>
    </w:p>
    <w:p w:rsidR="007D7F26" w:rsidRPr="00C526C7" w:rsidRDefault="007D7F26" w:rsidP="00C526C7">
      <w:pPr>
        <w:pStyle w:val="31"/>
        <w:spacing w:after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C526C7">
        <w:rPr>
          <w:color w:val="000000"/>
          <w:sz w:val="28"/>
          <w:szCs w:val="28"/>
        </w:rPr>
        <w:t>∑Р</w:t>
      </w:r>
      <w:r w:rsidRPr="00C526C7">
        <w:rPr>
          <w:color w:val="000000"/>
          <w:sz w:val="28"/>
          <w:szCs w:val="28"/>
          <w:vertAlign w:val="subscript"/>
        </w:rPr>
        <w:t>ов</w:t>
      </w:r>
      <w:r w:rsidRPr="00C526C7">
        <w:rPr>
          <w:color w:val="000000"/>
          <w:sz w:val="28"/>
          <w:szCs w:val="28"/>
        </w:rPr>
        <w:t xml:space="preserve"> – освещение внутреннее;</w:t>
      </w:r>
    </w:p>
    <w:p w:rsidR="007D7F26" w:rsidRPr="00C526C7" w:rsidRDefault="007D7F26" w:rsidP="00C526C7">
      <w:pPr>
        <w:pStyle w:val="31"/>
        <w:spacing w:after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C526C7">
        <w:rPr>
          <w:color w:val="000000"/>
          <w:sz w:val="28"/>
          <w:szCs w:val="28"/>
        </w:rPr>
        <w:t>∑Р</w:t>
      </w:r>
      <w:r w:rsidRPr="00C526C7">
        <w:rPr>
          <w:color w:val="000000"/>
          <w:sz w:val="28"/>
          <w:szCs w:val="28"/>
          <w:vertAlign w:val="subscript"/>
        </w:rPr>
        <w:t>он</w:t>
      </w:r>
      <w:r w:rsidRPr="00C526C7">
        <w:rPr>
          <w:color w:val="000000"/>
          <w:sz w:val="28"/>
          <w:szCs w:val="28"/>
        </w:rPr>
        <w:t xml:space="preserve"> – освещение наружное;</w:t>
      </w:r>
    </w:p>
    <w:p w:rsidR="007D7F26" w:rsidRPr="00C526C7" w:rsidRDefault="007D7F26" w:rsidP="00C526C7">
      <w:pPr>
        <w:pStyle w:val="31"/>
        <w:spacing w:after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C526C7">
        <w:rPr>
          <w:color w:val="000000"/>
          <w:sz w:val="28"/>
          <w:szCs w:val="28"/>
        </w:rPr>
        <w:t>∑Р</w:t>
      </w:r>
      <w:r w:rsidRPr="00C526C7">
        <w:rPr>
          <w:color w:val="000000"/>
          <w:sz w:val="28"/>
          <w:szCs w:val="28"/>
          <w:vertAlign w:val="subscript"/>
        </w:rPr>
        <w:t>св</w:t>
      </w:r>
      <w:r w:rsidRPr="00C526C7">
        <w:rPr>
          <w:color w:val="000000"/>
          <w:sz w:val="28"/>
          <w:szCs w:val="28"/>
        </w:rPr>
        <w:t xml:space="preserve"> – сварочные трансформаторы;</w:t>
      </w:r>
    </w:p>
    <w:p w:rsidR="007D7F26" w:rsidRPr="00C526C7" w:rsidRDefault="007D7F26" w:rsidP="00C526C7">
      <w:pPr>
        <w:pStyle w:val="31"/>
        <w:spacing w:after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C526C7">
        <w:rPr>
          <w:color w:val="000000"/>
          <w:sz w:val="28"/>
          <w:szCs w:val="28"/>
        </w:rPr>
        <w:t xml:space="preserve">cos </w:t>
      </w:r>
      <w:r w:rsidRPr="00C526C7">
        <w:rPr>
          <w:color w:val="000000"/>
          <w:sz w:val="28"/>
          <w:szCs w:val="28"/>
        </w:rPr>
        <w:sym w:font="Symbol" w:char="F06A"/>
      </w:r>
      <w:r w:rsidRPr="00C526C7">
        <w:rPr>
          <w:color w:val="000000"/>
          <w:sz w:val="28"/>
          <w:szCs w:val="28"/>
        </w:rPr>
        <w:t xml:space="preserve"> </w:t>
      </w:r>
      <w:r w:rsidRPr="00C526C7">
        <w:rPr>
          <w:color w:val="000000"/>
          <w:sz w:val="28"/>
          <w:szCs w:val="28"/>
          <w:vertAlign w:val="subscript"/>
        </w:rPr>
        <w:t>1</w:t>
      </w:r>
      <w:r w:rsidRPr="00C526C7">
        <w:rPr>
          <w:color w:val="000000"/>
          <w:sz w:val="28"/>
          <w:szCs w:val="28"/>
        </w:rPr>
        <w:t xml:space="preserve"> = 0,7;</w:t>
      </w:r>
      <w:r w:rsidR="00C526C7">
        <w:rPr>
          <w:color w:val="000000"/>
          <w:sz w:val="28"/>
          <w:szCs w:val="28"/>
        </w:rPr>
        <w:t xml:space="preserve"> </w:t>
      </w:r>
      <w:r w:rsidRPr="00C526C7">
        <w:rPr>
          <w:color w:val="000000"/>
          <w:sz w:val="28"/>
          <w:szCs w:val="28"/>
        </w:rPr>
        <w:t xml:space="preserve">cos </w:t>
      </w:r>
      <w:r w:rsidRPr="00C526C7">
        <w:rPr>
          <w:color w:val="000000"/>
          <w:sz w:val="28"/>
          <w:szCs w:val="28"/>
        </w:rPr>
        <w:sym w:font="Symbol" w:char="F06A"/>
      </w:r>
      <w:r w:rsidRPr="00C526C7">
        <w:rPr>
          <w:color w:val="000000"/>
          <w:sz w:val="28"/>
          <w:szCs w:val="28"/>
          <w:vertAlign w:val="subscript"/>
        </w:rPr>
        <w:t>2</w:t>
      </w:r>
      <w:r w:rsidRPr="00C526C7">
        <w:rPr>
          <w:color w:val="000000"/>
          <w:sz w:val="28"/>
          <w:szCs w:val="28"/>
        </w:rPr>
        <w:t xml:space="preserve"> = 0,8</w:t>
      </w:r>
      <w:r w:rsidR="00C526C7">
        <w:rPr>
          <w:color w:val="000000"/>
          <w:sz w:val="28"/>
          <w:szCs w:val="28"/>
        </w:rPr>
        <w:t xml:space="preserve"> –</w:t>
      </w:r>
      <w:r w:rsidR="00C526C7" w:rsidRPr="00C526C7">
        <w:rPr>
          <w:color w:val="000000"/>
          <w:sz w:val="28"/>
          <w:szCs w:val="28"/>
        </w:rPr>
        <w:t xml:space="preserve"> </w:t>
      </w:r>
      <w:r w:rsidRPr="00C526C7">
        <w:rPr>
          <w:color w:val="000000"/>
          <w:sz w:val="28"/>
          <w:szCs w:val="28"/>
        </w:rPr>
        <w:t>коэффициенты мощности;</w:t>
      </w:r>
    </w:p>
    <w:p w:rsidR="007D7F26" w:rsidRPr="00C526C7" w:rsidRDefault="007D7F26" w:rsidP="00C526C7">
      <w:pPr>
        <w:pStyle w:val="31"/>
        <w:spacing w:after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C526C7">
        <w:rPr>
          <w:color w:val="000000"/>
          <w:sz w:val="28"/>
          <w:szCs w:val="28"/>
        </w:rPr>
        <w:t>k</w:t>
      </w:r>
      <w:r w:rsidRPr="00C526C7">
        <w:rPr>
          <w:color w:val="000000"/>
          <w:sz w:val="28"/>
          <w:szCs w:val="28"/>
          <w:vertAlign w:val="subscript"/>
        </w:rPr>
        <w:t>1</w:t>
      </w:r>
      <w:r w:rsidRPr="00C526C7">
        <w:rPr>
          <w:color w:val="000000"/>
          <w:sz w:val="28"/>
          <w:szCs w:val="28"/>
        </w:rPr>
        <w:t xml:space="preserve"> = 0,6;</w:t>
      </w:r>
      <w:r w:rsidR="00C526C7">
        <w:rPr>
          <w:color w:val="000000"/>
          <w:sz w:val="28"/>
          <w:szCs w:val="28"/>
        </w:rPr>
        <w:t xml:space="preserve"> </w:t>
      </w:r>
      <w:r w:rsidRPr="00C526C7">
        <w:rPr>
          <w:color w:val="000000"/>
          <w:sz w:val="28"/>
          <w:szCs w:val="28"/>
        </w:rPr>
        <w:t>k</w:t>
      </w:r>
      <w:r w:rsidRPr="00C526C7">
        <w:rPr>
          <w:color w:val="000000"/>
          <w:sz w:val="28"/>
          <w:szCs w:val="28"/>
          <w:vertAlign w:val="subscript"/>
        </w:rPr>
        <w:t>2</w:t>
      </w:r>
      <w:r w:rsidRPr="00C526C7">
        <w:rPr>
          <w:color w:val="000000"/>
          <w:sz w:val="28"/>
          <w:szCs w:val="28"/>
        </w:rPr>
        <w:t xml:space="preserve"> = 0,4;</w:t>
      </w:r>
      <w:r w:rsidR="00C526C7">
        <w:rPr>
          <w:color w:val="000000"/>
          <w:sz w:val="28"/>
          <w:szCs w:val="28"/>
        </w:rPr>
        <w:t xml:space="preserve"> </w:t>
      </w:r>
      <w:r w:rsidRPr="00C526C7">
        <w:rPr>
          <w:color w:val="000000"/>
          <w:sz w:val="28"/>
          <w:szCs w:val="28"/>
        </w:rPr>
        <w:t>k</w:t>
      </w:r>
      <w:r w:rsidRPr="00C526C7">
        <w:rPr>
          <w:color w:val="000000"/>
          <w:sz w:val="28"/>
          <w:szCs w:val="28"/>
          <w:vertAlign w:val="subscript"/>
        </w:rPr>
        <w:t>3</w:t>
      </w:r>
      <w:r w:rsidRPr="00C526C7">
        <w:rPr>
          <w:color w:val="000000"/>
          <w:sz w:val="28"/>
          <w:szCs w:val="28"/>
        </w:rPr>
        <w:t xml:space="preserve"> = 0,8;</w:t>
      </w:r>
      <w:r w:rsidR="00C526C7">
        <w:rPr>
          <w:color w:val="000000"/>
          <w:sz w:val="28"/>
          <w:szCs w:val="28"/>
        </w:rPr>
        <w:t xml:space="preserve"> </w:t>
      </w:r>
      <w:r w:rsidRPr="00C526C7">
        <w:rPr>
          <w:color w:val="000000"/>
          <w:sz w:val="28"/>
          <w:szCs w:val="28"/>
        </w:rPr>
        <w:t>k</w:t>
      </w:r>
      <w:r w:rsidRPr="00C526C7">
        <w:rPr>
          <w:color w:val="000000"/>
          <w:sz w:val="28"/>
          <w:szCs w:val="28"/>
          <w:vertAlign w:val="subscript"/>
        </w:rPr>
        <w:t>4</w:t>
      </w:r>
      <w:r w:rsidRPr="00C526C7">
        <w:rPr>
          <w:color w:val="000000"/>
          <w:sz w:val="28"/>
          <w:szCs w:val="28"/>
        </w:rPr>
        <w:t xml:space="preserve"> = 0,9;</w:t>
      </w:r>
      <w:r w:rsidR="00C526C7">
        <w:rPr>
          <w:color w:val="000000"/>
          <w:sz w:val="28"/>
          <w:szCs w:val="28"/>
        </w:rPr>
        <w:t xml:space="preserve"> </w:t>
      </w:r>
      <w:r w:rsidRPr="00C526C7">
        <w:rPr>
          <w:color w:val="000000"/>
          <w:sz w:val="28"/>
          <w:szCs w:val="28"/>
        </w:rPr>
        <w:t>k</w:t>
      </w:r>
      <w:r w:rsidRPr="00C526C7">
        <w:rPr>
          <w:color w:val="000000"/>
          <w:sz w:val="28"/>
          <w:szCs w:val="28"/>
          <w:vertAlign w:val="subscript"/>
        </w:rPr>
        <w:t>5</w:t>
      </w:r>
      <w:r w:rsidRPr="00C526C7">
        <w:rPr>
          <w:color w:val="000000"/>
          <w:sz w:val="28"/>
          <w:szCs w:val="28"/>
        </w:rPr>
        <w:t xml:space="preserve"> = 0,7</w:t>
      </w:r>
      <w:r w:rsidR="00C526C7">
        <w:rPr>
          <w:color w:val="000000"/>
          <w:sz w:val="28"/>
          <w:szCs w:val="28"/>
        </w:rPr>
        <w:t xml:space="preserve"> – </w:t>
      </w:r>
      <w:r w:rsidRPr="00C526C7">
        <w:rPr>
          <w:color w:val="000000"/>
          <w:sz w:val="28"/>
          <w:szCs w:val="28"/>
        </w:rPr>
        <w:t>коэффициенты, учитывающие неоднородность потребления электроэнергии.</w:t>
      </w:r>
    </w:p>
    <w:p w:rsidR="007D7F26" w:rsidRPr="00C526C7" w:rsidRDefault="007D7F26" w:rsidP="00C526C7">
      <w:pPr>
        <w:pStyle w:val="31"/>
        <w:spacing w:after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C526C7">
        <w:rPr>
          <w:color w:val="000000"/>
          <w:sz w:val="28"/>
          <w:szCs w:val="28"/>
        </w:rPr>
        <w:t>Минимальная освещенность установлена Указаниями по проектированию освещения строительных площадок (СН 81</w:t>
      </w:r>
      <w:r w:rsidR="00C526C7">
        <w:rPr>
          <w:color w:val="000000"/>
          <w:sz w:val="28"/>
          <w:szCs w:val="28"/>
        </w:rPr>
        <w:t>–</w:t>
      </w:r>
      <w:r w:rsidR="00C526C7" w:rsidRPr="00C526C7">
        <w:rPr>
          <w:color w:val="000000"/>
          <w:sz w:val="28"/>
          <w:szCs w:val="28"/>
        </w:rPr>
        <w:t>8</w:t>
      </w:r>
      <w:r w:rsidRPr="00C526C7">
        <w:rPr>
          <w:color w:val="000000"/>
          <w:sz w:val="28"/>
          <w:szCs w:val="28"/>
        </w:rPr>
        <w:t xml:space="preserve">1) и СНиП </w:t>
      </w:r>
      <w:r w:rsidRPr="00C526C7">
        <w:rPr>
          <w:color w:val="000000"/>
          <w:sz w:val="28"/>
          <w:szCs w:val="28"/>
          <w:lang w:val="en-US"/>
        </w:rPr>
        <w:t>II</w:t>
      </w:r>
      <w:r w:rsidR="00C526C7">
        <w:rPr>
          <w:color w:val="000000"/>
          <w:sz w:val="28"/>
          <w:szCs w:val="28"/>
        </w:rPr>
        <w:noBreakHyphen/>
      </w:r>
      <w:r w:rsidR="00C526C7" w:rsidRPr="00C526C7">
        <w:rPr>
          <w:color w:val="000000"/>
          <w:sz w:val="28"/>
          <w:szCs w:val="28"/>
        </w:rPr>
        <w:t>4</w:t>
      </w:r>
      <w:r w:rsidR="00C526C7">
        <w:rPr>
          <w:color w:val="000000"/>
          <w:sz w:val="28"/>
          <w:szCs w:val="28"/>
        </w:rPr>
        <w:t>–</w:t>
      </w:r>
      <w:r w:rsidR="00C526C7" w:rsidRPr="00C526C7">
        <w:rPr>
          <w:color w:val="000000"/>
          <w:sz w:val="28"/>
          <w:szCs w:val="28"/>
        </w:rPr>
        <w:t>7</w:t>
      </w:r>
      <w:r w:rsidRPr="00C526C7">
        <w:rPr>
          <w:color w:val="000000"/>
          <w:sz w:val="28"/>
          <w:szCs w:val="28"/>
        </w:rPr>
        <w:t>9. Требуемая мощность для наружного освещения подсчитывается исходя из норм освещенности.</w:t>
      </w:r>
    </w:p>
    <w:p w:rsidR="007D7F26" w:rsidRPr="00C526C7" w:rsidRDefault="007D7F26" w:rsidP="00C526C7">
      <w:pPr>
        <w:pStyle w:val="31"/>
        <w:spacing w:after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C526C7">
        <w:rPr>
          <w:color w:val="000000"/>
          <w:sz w:val="28"/>
          <w:szCs w:val="28"/>
        </w:rPr>
        <w:t>По данным графика в расчете учитываем только ∑</w:t>
      </w:r>
      <w:r w:rsidRPr="00C526C7">
        <w:rPr>
          <w:color w:val="000000"/>
          <w:sz w:val="28"/>
          <w:szCs w:val="28"/>
          <w:lang w:val="en-US"/>
        </w:rPr>
        <w:t>P</w:t>
      </w:r>
      <w:r w:rsidRPr="00C526C7">
        <w:rPr>
          <w:color w:val="000000"/>
          <w:sz w:val="28"/>
          <w:szCs w:val="28"/>
          <w:vertAlign w:val="subscript"/>
        </w:rPr>
        <w:t>м</w:t>
      </w:r>
      <w:r w:rsidRPr="00C526C7">
        <w:rPr>
          <w:color w:val="000000"/>
          <w:sz w:val="28"/>
          <w:szCs w:val="28"/>
        </w:rPr>
        <w:t>=108кВт.</w:t>
      </w:r>
    </w:p>
    <w:p w:rsidR="007D7F26" w:rsidRPr="00C526C7" w:rsidRDefault="007D7F26" w:rsidP="00C526C7">
      <w:pPr>
        <w:pStyle w:val="31"/>
        <w:spacing w:after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C526C7">
        <w:rPr>
          <w:color w:val="000000"/>
          <w:sz w:val="28"/>
          <w:szCs w:val="28"/>
        </w:rPr>
        <w:t xml:space="preserve">Требуемая мощность осветительных приборов и устройств для наружного и внутреннего освещения устанавливается по данным приложения </w:t>
      </w:r>
      <w:r w:rsidR="00C526C7" w:rsidRPr="00C526C7">
        <w:rPr>
          <w:color w:val="000000"/>
          <w:sz w:val="28"/>
          <w:szCs w:val="28"/>
        </w:rPr>
        <w:t>7</w:t>
      </w:r>
      <w:r w:rsidR="00C526C7">
        <w:rPr>
          <w:color w:val="000000"/>
          <w:sz w:val="28"/>
          <w:szCs w:val="28"/>
        </w:rPr>
        <w:t xml:space="preserve"> </w:t>
      </w:r>
      <w:r w:rsidR="00C526C7" w:rsidRPr="00C526C7">
        <w:rPr>
          <w:color w:val="000000"/>
          <w:sz w:val="28"/>
          <w:szCs w:val="28"/>
        </w:rPr>
        <w:t>[</w:t>
      </w:r>
      <w:r w:rsidRPr="00C526C7">
        <w:rPr>
          <w:color w:val="000000"/>
          <w:sz w:val="28"/>
          <w:szCs w:val="28"/>
        </w:rPr>
        <w:t>20].</w:t>
      </w:r>
    </w:p>
    <w:p w:rsidR="007D7F26" w:rsidRPr="00C526C7" w:rsidRDefault="007D7F26" w:rsidP="00C526C7">
      <w:pPr>
        <w:pStyle w:val="31"/>
        <w:spacing w:after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C526C7">
        <w:rPr>
          <w:color w:val="000000"/>
          <w:sz w:val="28"/>
          <w:szCs w:val="28"/>
        </w:rPr>
        <w:t>Для внутреннего освещения</w:t>
      </w:r>
    </w:p>
    <w:p w:rsidR="007D7F26" w:rsidRPr="00C526C7" w:rsidRDefault="007D7F26" w:rsidP="00C526C7">
      <w:pPr>
        <w:pStyle w:val="31"/>
        <w:spacing w:after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C526C7">
        <w:rPr>
          <w:color w:val="000000"/>
          <w:sz w:val="28"/>
          <w:szCs w:val="28"/>
        </w:rPr>
        <w:t>∑Р</w:t>
      </w:r>
      <w:r w:rsidRPr="00C526C7">
        <w:rPr>
          <w:color w:val="000000"/>
          <w:sz w:val="28"/>
          <w:szCs w:val="28"/>
          <w:vertAlign w:val="subscript"/>
        </w:rPr>
        <w:t>ов</w:t>
      </w:r>
      <w:r w:rsidRPr="00C526C7">
        <w:rPr>
          <w:color w:val="000000"/>
          <w:sz w:val="28"/>
          <w:szCs w:val="28"/>
        </w:rPr>
        <w:t>=3,32кВт,</w:t>
      </w:r>
    </w:p>
    <w:p w:rsidR="007D7F26" w:rsidRPr="00C526C7" w:rsidRDefault="007D7F26" w:rsidP="00C526C7">
      <w:pPr>
        <w:pStyle w:val="31"/>
        <w:spacing w:after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C526C7">
        <w:rPr>
          <w:color w:val="000000"/>
          <w:sz w:val="28"/>
          <w:szCs w:val="28"/>
        </w:rPr>
        <w:t>для наружного освещения</w:t>
      </w:r>
    </w:p>
    <w:p w:rsidR="007D7F26" w:rsidRPr="00C526C7" w:rsidRDefault="007D7F26" w:rsidP="00C526C7">
      <w:pPr>
        <w:pStyle w:val="31"/>
        <w:spacing w:after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C526C7">
        <w:rPr>
          <w:color w:val="000000"/>
          <w:sz w:val="28"/>
          <w:szCs w:val="28"/>
        </w:rPr>
        <w:t>∑Р</w:t>
      </w:r>
      <w:r w:rsidRPr="00C526C7">
        <w:rPr>
          <w:color w:val="000000"/>
          <w:sz w:val="28"/>
          <w:szCs w:val="28"/>
          <w:vertAlign w:val="subscript"/>
        </w:rPr>
        <w:t>он</w:t>
      </w:r>
      <w:r w:rsidRPr="00C526C7">
        <w:rPr>
          <w:color w:val="000000"/>
          <w:sz w:val="28"/>
          <w:szCs w:val="28"/>
        </w:rPr>
        <w:t xml:space="preserve"> =8,8кВт.</w:t>
      </w:r>
    </w:p>
    <w:p w:rsidR="007D7F26" w:rsidRPr="00C526C7" w:rsidRDefault="007D7F26" w:rsidP="00C526C7">
      <w:pPr>
        <w:pStyle w:val="31"/>
        <w:spacing w:after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C526C7">
        <w:rPr>
          <w:color w:val="000000"/>
          <w:sz w:val="28"/>
          <w:szCs w:val="28"/>
        </w:rPr>
        <w:t>Суммарная мощность для выбора трансформатора составит</w:t>
      </w:r>
    </w:p>
    <w:p w:rsidR="007D7F26" w:rsidRPr="00C526C7" w:rsidRDefault="007D7F26" w:rsidP="00C526C7">
      <w:pPr>
        <w:pStyle w:val="31"/>
        <w:spacing w:after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C526C7">
        <w:rPr>
          <w:color w:val="000000"/>
          <w:sz w:val="28"/>
          <w:szCs w:val="28"/>
        </w:rPr>
        <w:t>∑</w:t>
      </w:r>
      <w:r w:rsidR="004B6094">
        <w:rPr>
          <w:color w:val="000000"/>
          <w:position w:val="-30"/>
          <w:sz w:val="28"/>
          <w:szCs w:val="28"/>
        </w:rPr>
        <w:pict>
          <v:shape id="_x0000_i1053" type="#_x0000_t75" style="width:331.5pt;height:37.5pt" fillcolor="window">
            <v:imagedata r:id="rId35" o:title=""/>
          </v:shape>
        </w:pict>
      </w:r>
      <w:r w:rsidRPr="00C526C7">
        <w:rPr>
          <w:color w:val="000000"/>
          <w:sz w:val="28"/>
          <w:szCs w:val="28"/>
        </w:rPr>
        <w:t>.</w:t>
      </w:r>
    </w:p>
    <w:p w:rsidR="007D7F26" w:rsidRPr="00C526C7" w:rsidRDefault="007D7F26" w:rsidP="00C526C7">
      <w:pPr>
        <w:pStyle w:val="31"/>
        <w:spacing w:after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C526C7">
        <w:rPr>
          <w:color w:val="000000"/>
          <w:sz w:val="28"/>
          <w:szCs w:val="28"/>
        </w:rPr>
        <w:t xml:space="preserve">Принимаем трансформатор по приложению </w:t>
      </w:r>
      <w:r w:rsidR="00C526C7" w:rsidRPr="00C526C7">
        <w:rPr>
          <w:color w:val="000000"/>
          <w:sz w:val="28"/>
          <w:szCs w:val="28"/>
        </w:rPr>
        <w:t>9</w:t>
      </w:r>
      <w:r w:rsidR="00C526C7">
        <w:rPr>
          <w:color w:val="000000"/>
          <w:sz w:val="28"/>
          <w:szCs w:val="28"/>
        </w:rPr>
        <w:t xml:space="preserve"> </w:t>
      </w:r>
      <w:r w:rsidR="00C526C7" w:rsidRPr="00C526C7">
        <w:rPr>
          <w:color w:val="000000"/>
          <w:sz w:val="28"/>
          <w:szCs w:val="28"/>
        </w:rPr>
        <w:t>[</w:t>
      </w:r>
      <w:r w:rsidRPr="00C526C7">
        <w:rPr>
          <w:color w:val="000000"/>
          <w:sz w:val="28"/>
          <w:szCs w:val="28"/>
        </w:rPr>
        <w:t>20] КПТ СКБ Мосстроя мощностью 180кВА с габаритами: длина 3,3</w:t>
      </w:r>
      <w:r w:rsidR="00C526C7" w:rsidRPr="00C526C7">
        <w:rPr>
          <w:color w:val="000000"/>
          <w:sz w:val="28"/>
          <w:szCs w:val="28"/>
        </w:rPr>
        <w:t>3</w:t>
      </w:r>
      <w:r w:rsidR="00C526C7">
        <w:rPr>
          <w:color w:val="000000"/>
          <w:sz w:val="28"/>
          <w:szCs w:val="28"/>
        </w:rPr>
        <w:t> </w:t>
      </w:r>
      <w:r w:rsidR="00C526C7" w:rsidRPr="00C526C7">
        <w:rPr>
          <w:color w:val="000000"/>
          <w:sz w:val="28"/>
          <w:szCs w:val="28"/>
        </w:rPr>
        <w:t>м</w:t>
      </w:r>
      <w:r w:rsidRPr="00C526C7">
        <w:rPr>
          <w:color w:val="000000"/>
          <w:sz w:val="28"/>
          <w:szCs w:val="28"/>
        </w:rPr>
        <w:t>, ширина 2,2</w:t>
      </w:r>
      <w:r w:rsidR="00C526C7" w:rsidRPr="00C526C7">
        <w:rPr>
          <w:color w:val="000000"/>
          <w:sz w:val="28"/>
          <w:szCs w:val="28"/>
        </w:rPr>
        <w:t>2</w:t>
      </w:r>
      <w:r w:rsidR="00C526C7">
        <w:rPr>
          <w:color w:val="000000"/>
          <w:sz w:val="28"/>
          <w:szCs w:val="28"/>
        </w:rPr>
        <w:t> </w:t>
      </w:r>
      <w:r w:rsidR="00C526C7" w:rsidRPr="00C526C7">
        <w:rPr>
          <w:color w:val="000000"/>
          <w:sz w:val="28"/>
          <w:szCs w:val="28"/>
        </w:rPr>
        <w:t>м</w:t>
      </w:r>
      <w:r w:rsidRPr="00C526C7">
        <w:rPr>
          <w:color w:val="000000"/>
          <w:sz w:val="28"/>
          <w:szCs w:val="28"/>
        </w:rPr>
        <w:t>, конструкция закрытая.</w:t>
      </w:r>
    </w:p>
    <w:p w:rsidR="007D7F26" w:rsidRPr="00C526C7" w:rsidRDefault="007D7F26" w:rsidP="00C526C7">
      <w:pPr>
        <w:pStyle w:val="31"/>
        <w:spacing w:after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C526C7">
        <w:rPr>
          <w:color w:val="000000"/>
          <w:sz w:val="28"/>
          <w:szCs w:val="28"/>
        </w:rPr>
        <w:t>Сечение проводов наружных сетей подбираем в зависимости от расчетной силы действия тока (условие нагрева проводов не более 70</w:t>
      </w:r>
      <w:r w:rsidRPr="00C526C7">
        <w:rPr>
          <w:color w:val="000000"/>
          <w:sz w:val="28"/>
          <w:szCs w:val="28"/>
          <w:vertAlign w:val="superscript"/>
        </w:rPr>
        <w:t>о</w:t>
      </w:r>
      <w:r w:rsidRPr="00C526C7">
        <w:rPr>
          <w:color w:val="000000"/>
          <w:sz w:val="28"/>
          <w:szCs w:val="28"/>
        </w:rPr>
        <w:t>С).</w:t>
      </w:r>
    </w:p>
    <w:p w:rsidR="007D7F26" w:rsidRPr="00C526C7" w:rsidRDefault="007D7F26" w:rsidP="00C526C7">
      <w:pPr>
        <w:pStyle w:val="31"/>
        <w:spacing w:after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C526C7">
        <w:rPr>
          <w:color w:val="000000"/>
          <w:sz w:val="28"/>
          <w:szCs w:val="28"/>
        </w:rPr>
        <w:t xml:space="preserve">Сила тока </w:t>
      </w:r>
      <w:r w:rsidRPr="00C526C7">
        <w:rPr>
          <w:color w:val="000000"/>
          <w:sz w:val="28"/>
          <w:szCs w:val="28"/>
          <w:lang w:val="en-US"/>
        </w:rPr>
        <w:t>I</w:t>
      </w:r>
      <w:r w:rsidRPr="00C526C7">
        <w:rPr>
          <w:color w:val="000000"/>
          <w:sz w:val="28"/>
          <w:szCs w:val="28"/>
        </w:rPr>
        <w:t xml:space="preserve"> определяется для двухпроводных линий по формуле</w:t>
      </w:r>
    </w:p>
    <w:p w:rsidR="00A24558" w:rsidRDefault="00A24558" w:rsidP="00C526C7">
      <w:pPr>
        <w:pStyle w:val="31"/>
        <w:spacing w:after="0" w:line="360" w:lineRule="auto"/>
        <w:ind w:left="0" w:firstLine="709"/>
        <w:jc w:val="both"/>
        <w:rPr>
          <w:color w:val="000000"/>
          <w:sz w:val="28"/>
          <w:szCs w:val="28"/>
        </w:rPr>
      </w:pPr>
    </w:p>
    <w:p w:rsidR="007D7F26" w:rsidRPr="00C526C7" w:rsidRDefault="004B6094" w:rsidP="00C526C7">
      <w:pPr>
        <w:pStyle w:val="31"/>
        <w:spacing w:after="0" w:line="360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position w:val="-28"/>
          <w:sz w:val="28"/>
          <w:szCs w:val="28"/>
        </w:rPr>
        <w:pict>
          <v:shape id="_x0000_i1054" type="#_x0000_t75" style="width:59.25pt;height:33pt">
            <v:imagedata r:id="rId36" o:title=""/>
          </v:shape>
        </w:pict>
      </w:r>
      <w:r w:rsidR="007D7F26" w:rsidRPr="00C526C7">
        <w:rPr>
          <w:color w:val="000000"/>
          <w:sz w:val="28"/>
          <w:szCs w:val="28"/>
        </w:rPr>
        <w:t>,</w:t>
      </w:r>
    </w:p>
    <w:p w:rsidR="00A24558" w:rsidRDefault="00A24558" w:rsidP="00C526C7">
      <w:pPr>
        <w:pStyle w:val="31"/>
        <w:spacing w:after="0" w:line="360" w:lineRule="auto"/>
        <w:ind w:left="0" w:firstLine="709"/>
        <w:jc w:val="both"/>
        <w:rPr>
          <w:color w:val="000000"/>
          <w:sz w:val="28"/>
          <w:szCs w:val="28"/>
        </w:rPr>
      </w:pPr>
    </w:p>
    <w:p w:rsidR="007D7F26" w:rsidRPr="00C526C7" w:rsidRDefault="007D7F26" w:rsidP="00C526C7">
      <w:pPr>
        <w:pStyle w:val="31"/>
        <w:spacing w:after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C526C7">
        <w:rPr>
          <w:color w:val="000000"/>
          <w:sz w:val="28"/>
          <w:szCs w:val="28"/>
        </w:rPr>
        <w:t>где Р – мощность потребителей на расчетном участке, кВт;</w:t>
      </w:r>
    </w:p>
    <w:p w:rsidR="007D7F26" w:rsidRPr="00C526C7" w:rsidRDefault="007D7F26" w:rsidP="00C526C7">
      <w:pPr>
        <w:pStyle w:val="31"/>
        <w:spacing w:after="0" w:line="360" w:lineRule="auto"/>
        <w:ind w:left="0" w:firstLine="709"/>
        <w:jc w:val="both"/>
        <w:rPr>
          <w:color w:val="000000"/>
          <w:sz w:val="28"/>
          <w:szCs w:val="28"/>
          <w:vertAlign w:val="subscript"/>
        </w:rPr>
      </w:pPr>
      <w:r w:rsidRPr="00C526C7">
        <w:rPr>
          <w:color w:val="000000"/>
          <w:sz w:val="28"/>
          <w:szCs w:val="28"/>
          <w:lang w:val="en-US"/>
        </w:rPr>
        <w:t>V</w:t>
      </w:r>
      <w:r w:rsidRPr="00C526C7">
        <w:rPr>
          <w:color w:val="000000"/>
          <w:sz w:val="28"/>
          <w:szCs w:val="28"/>
        </w:rPr>
        <w:t xml:space="preserve"> – линейное напряжение, В;</w:t>
      </w:r>
    </w:p>
    <w:p w:rsidR="007D7F26" w:rsidRPr="00C526C7" w:rsidRDefault="007D7F26" w:rsidP="00C526C7">
      <w:pPr>
        <w:pStyle w:val="31"/>
        <w:spacing w:after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C526C7">
        <w:rPr>
          <w:color w:val="000000"/>
          <w:sz w:val="28"/>
          <w:szCs w:val="28"/>
        </w:rPr>
        <w:t>с</w:t>
      </w:r>
      <w:r w:rsidRPr="00C526C7">
        <w:rPr>
          <w:color w:val="000000"/>
          <w:sz w:val="28"/>
          <w:szCs w:val="28"/>
          <w:lang w:val="en-US"/>
        </w:rPr>
        <w:t>os</w:t>
      </w:r>
      <w:r w:rsidRPr="00C526C7">
        <w:rPr>
          <w:color w:val="000000"/>
          <w:sz w:val="28"/>
          <w:szCs w:val="28"/>
        </w:rPr>
        <w:t>φ – коэффициент мощности, 0,6…0,7.</w:t>
      </w:r>
    </w:p>
    <w:p w:rsidR="007D7F26" w:rsidRPr="00C526C7" w:rsidRDefault="007D7F26" w:rsidP="00C526C7">
      <w:pPr>
        <w:pStyle w:val="31"/>
        <w:spacing w:after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C526C7">
        <w:rPr>
          <w:color w:val="000000"/>
          <w:sz w:val="28"/>
          <w:szCs w:val="28"/>
        </w:rPr>
        <w:t>Определение сечения проводов по силе тока производится по формуле</w:t>
      </w:r>
    </w:p>
    <w:p w:rsidR="00A24558" w:rsidRDefault="00A24558" w:rsidP="00C526C7">
      <w:pPr>
        <w:pStyle w:val="31"/>
        <w:spacing w:after="0" w:line="360" w:lineRule="auto"/>
        <w:ind w:left="0" w:firstLine="709"/>
        <w:jc w:val="both"/>
        <w:rPr>
          <w:color w:val="000000"/>
          <w:sz w:val="28"/>
          <w:szCs w:val="28"/>
        </w:rPr>
      </w:pPr>
    </w:p>
    <w:p w:rsidR="007D7F26" w:rsidRPr="00C526C7" w:rsidRDefault="004B6094" w:rsidP="00C526C7">
      <w:pPr>
        <w:pStyle w:val="31"/>
        <w:spacing w:after="0" w:line="360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position w:val="-24"/>
          <w:sz w:val="28"/>
          <w:szCs w:val="28"/>
        </w:rPr>
        <w:pict>
          <v:shape id="_x0000_i1055" type="#_x0000_t75" style="width:110.25pt;height:33.75pt">
            <v:imagedata r:id="rId37" o:title=""/>
          </v:shape>
        </w:pict>
      </w:r>
      <w:r w:rsidR="007D7F26" w:rsidRPr="00C526C7">
        <w:rPr>
          <w:color w:val="000000"/>
          <w:sz w:val="28"/>
          <w:szCs w:val="28"/>
        </w:rPr>
        <w:t>, где</w:t>
      </w:r>
    </w:p>
    <w:p w:rsidR="00A24558" w:rsidRDefault="00A24558" w:rsidP="00C526C7">
      <w:pPr>
        <w:pStyle w:val="31"/>
        <w:spacing w:after="0" w:line="360" w:lineRule="auto"/>
        <w:ind w:left="0" w:firstLine="709"/>
        <w:jc w:val="both"/>
        <w:rPr>
          <w:i/>
          <w:color w:val="000000"/>
          <w:sz w:val="28"/>
          <w:szCs w:val="28"/>
        </w:rPr>
      </w:pPr>
    </w:p>
    <w:p w:rsidR="007D7F26" w:rsidRPr="00C526C7" w:rsidRDefault="007D7F26" w:rsidP="00C526C7">
      <w:pPr>
        <w:pStyle w:val="31"/>
        <w:spacing w:after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C526C7">
        <w:rPr>
          <w:i/>
          <w:color w:val="000000"/>
          <w:sz w:val="28"/>
          <w:szCs w:val="28"/>
          <w:lang w:val="en-US"/>
        </w:rPr>
        <w:t>l</w:t>
      </w:r>
      <w:r w:rsidRPr="00C526C7">
        <w:rPr>
          <w:i/>
          <w:color w:val="000000"/>
          <w:sz w:val="28"/>
          <w:szCs w:val="28"/>
        </w:rPr>
        <w:t xml:space="preserve"> </w:t>
      </w:r>
      <w:r w:rsidRPr="00C526C7">
        <w:rPr>
          <w:color w:val="000000"/>
          <w:sz w:val="28"/>
          <w:szCs w:val="28"/>
        </w:rPr>
        <w:t>– длина линии в один конец, м;</w:t>
      </w:r>
    </w:p>
    <w:p w:rsidR="007D7F26" w:rsidRPr="00C526C7" w:rsidRDefault="007D7F26" w:rsidP="00C526C7">
      <w:pPr>
        <w:pStyle w:val="31"/>
        <w:spacing w:after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C526C7">
        <w:rPr>
          <w:i/>
          <w:color w:val="000000"/>
          <w:sz w:val="28"/>
          <w:szCs w:val="28"/>
          <w:lang w:val="en-US"/>
        </w:rPr>
        <w:t>k</w:t>
      </w:r>
      <w:r w:rsidRPr="00C526C7">
        <w:rPr>
          <w:i/>
          <w:color w:val="000000"/>
          <w:sz w:val="28"/>
          <w:szCs w:val="28"/>
        </w:rPr>
        <w:t xml:space="preserve"> </w:t>
      </w:r>
      <w:r w:rsidRPr="00C526C7">
        <w:rPr>
          <w:color w:val="000000"/>
          <w:sz w:val="28"/>
          <w:szCs w:val="28"/>
        </w:rPr>
        <w:t>– удельная проводимость материалов проводов, принимаемая для алюминия равной 34,5;</w:t>
      </w:r>
    </w:p>
    <w:p w:rsidR="007D7F26" w:rsidRPr="00C526C7" w:rsidRDefault="007D7F26" w:rsidP="00C526C7">
      <w:pPr>
        <w:pStyle w:val="31"/>
        <w:spacing w:after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C526C7">
        <w:rPr>
          <w:i/>
          <w:color w:val="000000"/>
          <w:sz w:val="28"/>
          <w:szCs w:val="28"/>
        </w:rPr>
        <w:t>Δ</w:t>
      </w:r>
      <w:r w:rsidRPr="00C526C7">
        <w:rPr>
          <w:i/>
          <w:color w:val="000000"/>
          <w:sz w:val="28"/>
          <w:szCs w:val="28"/>
          <w:lang w:val="en-US"/>
        </w:rPr>
        <w:t>V</w:t>
      </w:r>
      <w:r w:rsidRPr="00C526C7">
        <w:rPr>
          <w:i/>
          <w:color w:val="000000"/>
          <w:sz w:val="28"/>
          <w:szCs w:val="28"/>
        </w:rPr>
        <w:t xml:space="preserve"> </w:t>
      </w:r>
      <w:r w:rsidRPr="00C526C7">
        <w:rPr>
          <w:color w:val="000000"/>
          <w:sz w:val="28"/>
          <w:szCs w:val="28"/>
        </w:rPr>
        <w:t xml:space="preserve">– допустимая потеря напряжения в рассчитываемой линии, </w:t>
      </w:r>
      <w:r w:rsidRPr="00C526C7">
        <w:rPr>
          <w:i/>
          <w:color w:val="000000"/>
          <w:sz w:val="28"/>
          <w:szCs w:val="28"/>
        </w:rPr>
        <w:t>Δ</w:t>
      </w:r>
      <w:r w:rsidRPr="00C526C7">
        <w:rPr>
          <w:i/>
          <w:color w:val="000000"/>
          <w:sz w:val="28"/>
          <w:szCs w:val="28"/>
          <w:lang w:val="en-US"/>
        </w:rPr>
        <w:t>V</w:t>
      </w:r>
      <w:r w:rsidR="004B6094">
        <w:rPr>
          <w:i/>
          <w:color w:val="000000"/>
          <w:position w:val="-4"/>
          <w:sz w:val="28"/>
          <w:szCs w:val="28"/>
          <w:lang w:val="en-US"/>
        </w:rPr>
        <w:pict>
          <v:shape id="_x0000_i1056" type="#_x0000_t75" style="width:9.75pt;height:12pt">
            <v:imagedata r:id="rId38" o:title=""/>
          </v:shape>
        </w:pict>
      </w:r>
      <w:r w:rsidR="00C526C7" w:rsidRPr="00C526C7">
        <w:rPr>
          <w:color w:val="000000"/>
          <w:sz w:val="28"/>
          <w:szCs w:val="28"/>
        </w:rPr>
        <w:t>6</w:t>
      </w:r>
      <w:r w:rsidR="00C526C7">
        <w:rPr>
          <w:color w:val="000000"/>
          <w:sz w:val="28"/>
          <w:szCs w:val="28"/>
        </w:rPr>
        <w:t>%</w:t>
      </w:r>
      <w:r w:rsidRPr="00C526C7">
        <w:rPr>
          <w:color w:val="000000"/>
          <w:sz w:val="28"/>
          <w:szCs w:val="28"/>
        </w:rPr>
        <w:t>.</w:t>
      </w:r>
    </w:p>
    <w:p w:rsidR="007D7F26" w:rsidRPr="00C526C7" w:rsidRDefault="007D7F26" w:rsidP="00C526C7">
      <w:pPr>
        <w:pStyle w:val="31"/>
        <w:spacing w:after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C526C7">
        <w:rPr>
          <w:color w:val="000000"/>
          <w:sz w:val="28"/>
          <w:szCs w:val="28"/>
        </w:rPr>
        <w:t xml:space="preserve">При большой напряженности временных сетей необходимо проверять напряжение в сети </w:t>
      </w:r>
      <w:r w:rsidRPr="00C526C7">
        <w:rPr>
          <w:i/>
          <w:color w:val="000000"/>
          <w:sz w:val="28"/>
          <w:szCs w:val="28"/>
        </w:rPr>
        <w:t>Δ</w:t>
      </w:r>
      <w:r w:rsidRPr="00C526C7">
        <w:rPr>
          <w:i/>
          <w:color w:val="000000"/>
          <w:sz w:val="28"/>
          <w:szCs w:val="28"/>
          <w:lang w:val="en-US"/>
        </w:rPr>
        <w:t>V</w:t>
      </w:r>
      <w:r w:rsidRPr="00C526C7">
        <w:rPr>
          <w:i/>
          <w:color w:val="000000"/>
          <w:sz w:val="28"/>
          <w:szCs w:val="28"/>
        </w:rPr>
        <w:t xml:space="preserve"> </w:t>
      </w:r>
      <w:r w:rsidRPr="00C526C7">
        <w:rPr>
          <w:color w:val="000000"/>
          <w:sz w:val="28"/>
          <w:szCs w:val="28"/>
        </w:rPr>
        <w:t>по</w:t>
      </w:r>
      <w:r w:rsidRPr="00C526C7">
        <w:rPr>
          <w:i/>
          <w:color w:val="000000"/>
          <w:sz w:val="28"/>
          <w:szCs w:val="28"/>
        </w:rPr>
        <w:t xml:space="preserve"> </w:t>
      </w:r>
      <w:r w:rsidRPr="00C526C7">
        <w:rPr>
          <w:color w:val="000000"/>
          <w:sz w:val="28"/>
          <w:szCs w:val="28"/>
        </w:rPr>
        <w:t>формуле</w:t>
      </w:r>
    </w:p>
    <w:p w:rsidR="00A24558" w:rsidRDefault="00A24558" w:rsidP="00C526C7">
      <w:pPr>
        <w:pStyle w:val="31"/>
        <w:spacing w:after="0" w:line="360" w:lineRule="auto"/>
        <w:ind w:left="0" w:firstLine="709"/>
        <w:jc w:val="both"/>
        <w:rPr>
          <w:color w:val="000000"/>
          <w:sz w:val="28"/>
          <w:szCs w:val="28"/>
        </w:rPr>
      </w:pPr>
    </w:p>
    <w:p w:rsidR="007D7F26" w:rsidRPr="00C526C7" w:rsidRDefault="004B6094" w:rsidP="00C526C7">
      <w:pPr>
        <w:pStyle w:val="31"/>
        <w:spacing w:after="0" w:line="360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position w:val="-24"/>
          <w:sz w:val="28"/>
          <w:szCs w:val="28"/>
        </w:rPr>
        <w:pict>
          <v:shape id="_x0000_i1057" type="#_x0000_t75" style="width:108pt;height:33.75pt">
            <v:imagedata r:id="rId39" o:title=""/>
          </v:shape>
        </w:pict>
      </w:r>
      <w:r w:rsidR="007D7F26" w:rsidRPr="00C526C7">
        <w:rPr>
          <w:color w:val="000000"/>
          <w:sz w:val="28"/>
          <w:szCs w:val="28"/>
        </w:rPr>
        <w:t>, где</w:t>
      </w:r>
    </w:p>
    <w:p w:rsidR="00A24558" w:rsidRDefault="00A24558" w:rsidP="00C526C7">
      <w:pPr>
        <w:pStyle w:val="31"/>
        <w:spacing w:after="0" w:line="360" w:lineRule="auto"/>
        <w:ind w:left="0" w:firstLine="709"/>
        <w:jc w:val="both"/>
        <w:rPr>
          <w:color w:val="000000"/>
          <w:sz w:val="28"/>
          <w:szCs w:val="28"/>
        </w:rPr>
      </w:pPr>
    </w:p>
    <w:p w:rsidR="007D7F26" w:rsidRPr="00C526C7" w:rsidRDefault="004B6094" w:rsidP="00C526C7">
      <w:pPr>
        <w:pStyle w:val="31"/>
        <w:spacing w:after="0" w:line="360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position w:val="-14"/>
          <w:sz w:val="28"/>
          <w:szCs w:val="28"/>
        </w:rPr>
        <w:pict>
          <v:shape id="_x0000_i1058" type="#_x0000_t75" style="width:30pt;height:20.25pt">
            <v:imagedata r:id="rId40" o:title=""/>
          </v:shape>
        </w:pict>
      </w:r>
      <w:r w:rsidR="007D7F26" w:rsidRPr="00C526C7">
        <w:rPr>
          <w:color w:val="000000"/>
          <w:sz w:val="28"/>
          <w:szCs w:val="28"/>
        </w:rPr>
        <w:t xml:space="preserve"> </w:t>
      </w:r>
      <w:r w:rsidR="00C526C7">
        <w:rPr>
          <w:color w:val="000000"/>
          <w:sz w:val="28"/>
          <w:szCs w:val="28"/>
        </w:rPr>
        <w:t>–</w:t>
      </w:r>
      <w:r w:rsidR="00C526C7" w:rsidRPr="00C526C7">
        <w:rPr>
          <w:color w:val="000000"/>
          <w:sz w:val="28"/>
          <w:szCs w:val="28"/>
        </w:rPr>
        <w:t xml:space="preserve"> </w:t>
      </w:r>
      <w:r w:rsidR="007D7F26" w:rsidRPr="00C526C7">
        <w:rPr>
          <w:color w:val="000000"/>
          <w:sz w:val="28"/>
          <w:szCs w:val="28"/>
        </w:rPr>
        <w:t xml:space="preserve">суммарный момент нагрузки, Втм, равный сумме произведений приложенных нагрузок, протекающих по участку на длину этого участка или равный сумме произведений приложенных нагрузок в Вт на длину от начала лини </w:t>
      </w:r>
      <w:r w:rsidR="007D7F26" w:rsidRPr="00C526C7">
        <w:rPr>
          <w:i/>
          <w:color w:val="000000"/>
          <w:sz w:val="28"/>
          <w:szCs w:val="28"/>
          <w:lang w:val="en-US"/>
        </w:rPr>
        <w:t>L</w:t>
      </w:r>
      <w:r w:rsidR="00C526C7">
        <w:rPr>
          <w:i/>
          <w:color w:val="000000"/>
          <w:sz w:val="28"/>
          <w:szCs w:val="28"/>
        </w:rPr>
        <w:t xml:space="preserve"> </w:t>
      </w:r>
      <w:r w:rsidR="007D7F26" w:rsidRPr="00C526C7">
        <w:rPr>
          <w:color w:val="000000"/>
          <w:sz w:val="28"/>
          <w:szCs w:val="28"/>
        </w:rPr>
        <w:t>в м.</w:t>
      </w:r>
    </w:p>
    <w:p w:rsidR="007D7F26" w:rsidRPr="00C526C7" w:rsidRDefault="007D7F26" w:rsidP="00C526C7">
      <w:pPr>
        <w:pStyle w:val="31"/>
        <w:spacing w:after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C526C7">
        <w:rPr>
          <w:color w:val="000000"/>
          <w:sz w:val="28"/>
          <w:szCs w:val="28"/>
        </w:rPr>
        <w:t xml:space="preserve">Определим сечение голых алюминиевых проводов двухпроводной воздушной линии длиной </w:t>
      </w:r>
      <w:r w:rsidRPr="00C526C7">
        <w:rPr>
          <w:i/>
          <w:color w:val="000000"/>
          <w:sz w:val="28"/>
          <w:szCs w:val="28"/>
          <w:lang w:val="en-US"/>
        </w:rPr>
        <w:t>l</w:t>
      </w:r>
      <w:r w:rsidRPr="00C526C7">
        <w:rPr>
          <w:i/>
          <w:color w:val="000000"/>
          <w:sz w:val="28"/>
          <w:szCs w:val="28"/>
        </w:rPr>
        <w:t xml:space="preserve">, </w:t>
      </w:r>
      <w:r w:rsidRPr="00C526C7">
        <w:rPr>
          <w:color w:val="000000"/>
          <w:sz w:val="28"/>
          <w:szCs w:val="28"/>
        </w:rPr>
        <w:t>по которой подается ток напряжением 220В для освещения санитарно-бытовых помещений и закрытых складов:</w:t>
      </w:r>
    </w:p>
    <w:p w:rsidR="007D7F26" w:rsidRPr="00C526C7" w:rsidRDefault="00C526C7" w:rsidP="00C526C7">
      <w:pPr>
        <w:pStyle w:val="31"/>
        <w:spacing w:after="0" w:line="360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 </w:t>
      </w:r>
      <w:r w:rsidR="007D7F26" w:rsidRPr="00C526C7">
        <w:rPr>
          <w:color w:val="000000"/>
          <w:sz w:val="28"/>
          <w:szCs w:val="28"/>
        </w:rPr>
        <w:t xml:space="preserve">для конторских помещений длина воздушной линии </w:t>
      </w:r>
      <w:r w:rsidR="007D7F26" w:rsidRPr="00C526C7">
        <w:rPr>
          <w:color w:val="000000"/>
          <w:sz w:val="28"/>
          <w:szCs w:val="28"/>
          <w:lang w:val="en-US"/>
        </w:rPr>
        <w:t>L</w:t>
      </w:r>
      <w:r w:rsidR="007D7F26" w:rsidRPr="00C526C7">
        <w:rPr>
          <w:color w:val="000000"/>
          <w:sz w:val="28"/>
          <w:szCs w:val="28"/>
          <w:vertAlign w:val="subscript"/>
        </w:rPr>
        <w:t>1</w:t>
      </w:r>
      <w:r w:rsidR="007D7F26" w:rsidRPr="00C526C7">
        <w:rPr>
          <w:color w:val="000000"/>
          <w:sz w:val="28"/>
          <w:szCs w:val="28"/>
        </w:rPr>
        <w:t>=3</w:t>
      </w:r>
      <w:r w:rsidRPr="00C526C7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> </w:t>
      </w:r>
      <w:r w:rsidRPr="00C526C7">
        <w:rPr>
          <w:color w:val="000000"/>
          <w:sz w:val="28"/>
          <w:szCs w:val="28"/>
        </w:rPr>
        <w:t>м</w:t>
      </w:r>
      <w:r w:rsidR="007D7F26" w:rsidRPr="00C526C7">
        <w:rPr>
          <w:color w:val="000000"/>
          <w:sz w:val="28"/>
          <w:szCs w:val="28"/>
        </w:rPr>
        <w:t xml:space="preserve">, </w:t>
      </w:r>
      <w:r w:rsidR="007D7F26" w:rsidRPr="00C526C7">
        <w:rPr>
          <w:color w:val="000000"/>
          <w:sz w:val="28"/>
          <w:szCs w:val="28"/>
          <w:lang w:val="en-US"/>
        </w:rPr>
        <w:t>P</w:t>
      </w:r>
      <w:r w:rsidR="007D7F26" w:rsidRPr="00C526C7">
        <w:rPr>
          <w:color w:val="000000"/>
          <w:sz w:val="28"/>
          <w:szCs w:val="28"/>
          <w:vertAlign w:val="subscript"/>
        </w:rPr>
        <w:t>1</w:t>
      </w:r>
      <w:r w:rsidR="007D7F26" w:rsidRPr="00C526C7">
        <w:rPr>
          <w:color w:val="000000"/>
          <w:sz w:val="28"/>
          <w:szCs w:val="28"/>
        </w:rPr>
        <w:t>=1,5кВт;</w:t>
      </w:r>
    </w:p>
    <w:p w:rsidR="007D7F26" w:rsidRPr="00C526C7" w:rsidRDefault="00C526C7" w:rsidP="00C526C7">
      <w:pPr>
        <w:pStyle w:val="31"/>
        <w:spacing w:after="0" w:line="360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 </w:t>
      </w:r>
      <w:r w:rsidR="007D7F26" w:rsidRPr="00C526C7">
        <w:rPr>
          <w:color w:val="000000"/>
          <w:sz w:val="28"/>
          <w:szCs w:val="28"/>
        </w:rPr>
        <w:t xml:space="preserve">для закрытых складов </w:t>
      </w:r>
      <w:r w:rsidR="007D7F26" w:rsidRPr="00C526C7">
        <w:rPr>
          <w:color w:val="000000"/>
          <w:sz w:val="28"/>
          <w:szCs w:val="28"/>
          <w:lang w:val="en-US"/>
        </w:rPr>
        <w:t>L</w:t>
      </w:r>
      <w:r w:rsidR="007D7F26" w:rsidRPr="00C526C7">
        <w:rPr>
          <w:color w:val="000000"/>
          <w:sz w:val="28"/>
          <w:szCs w:val="28"/>
          <w:vertAlign w:val="subscript"/>
        </w:rPr>
        <w:t>2</w:t>
      </w:r>
      <w:r w:rsidR="007D7F26" w:rsidRPr="00C526C7">
        <w:rPr>
          <w:color w:val="000000"/>
          <w:sz w:val="28"/>
          <w:szCs w:val="28"/>
        </w:rPr>
        <w:t>=4</w:t>
      </w:r>
      <w:r w:rsidRPr="00C526C7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> </w:t>
      </w:r>
      <w:r w:rsidRPr="00C526C7">
        <w:rPr>
          <w:color w:val="000000"/>
          <w:sz w:val="28"/>
          <w:szCs w:val="28"/>
        </w:rPr>
        <w:t>м</w:t>
      </w:r>
      <w:r w:rsidR="007D7F26" w:rsidRPr="00C526C7">
        <w:rPr>
          <w:color w:val="000000"/>
          <w:sz w:val="28"/>
          <w:szCs w:val="28"/>
        </w:rPr>
        <w:t>, Р</w:t>
      </w:r>
      <w:r w:rsidR="007D7F26" w:rsidRPr="00C526C7">
        <w:rPr>
          <w:color w:val="000000"/>
          <w:sz w:val="28"/>
          <w:szCs w:val="28"/>
          <w:vertAlign w:val="subscript"/>
        </w:rPr>
        <w:t>2</w:t>
      </w:r>
      <w:r w:rsidR="007D7F26" w:rsidRPr="00C526C7">
        <w:rPr>
          <w:color w:val="000000"/>
          <w:sz w:val="28"/>
          <w:szCs w:val="28"/>
        </w:rPr>
        <w:t>=0,12кВт;</w:t>
      </w:r>
    </w:p>
    <w:p w:rsidR="007D7F26" w:rsidRPr="00C526C7" w:rsidRDefault="00C526C7" w:rsidP="00C526C7">
      <w:pPr>
        <w:pStyle w:val="31"/>
        <w:spacing w:after="0" w:line="360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 </w:t>
      </w:r>
      <w:r w:rsidR="007D7F26" w:rsidRPr="00C526C7">
        <w:rPr>
          <w:color w:val="000000"/>
          <w:sz w:val="28"/>
          <w:szCs w:val="28"/>
        </w:rPr>
        <w:t xml:space="preserve">для открытых складов </w:t>
      </w:r>
      <w:r w:rsidR="007D7F26" w:rsidRPr="00C526C7">
        <w:rPr>
          <w:color w:val="000000"/>
          <w:sz w:val="28"/>
          <w:szCs w:val="28"/>
          <w:lang w:val="en-US"/>
        </w:rPr>
        <w:t>L</w:t>
      </w:r>
      <w:r w:rsidR="007D7F26" w:rsidRPr="00C526C7">
        <w:rPr>
          <w:color w:val="000000"/>
          <w:sz w:val="28"/>
          <w:szCs w:val="28"/>
          <w:vertAlign w:val="subscript"/>
        </w:rPr>
        <w:t>3</w:t>
      </w:r>
      <w:r w:rsidR="007D7F26" w:rsidRPr="00C526C7">
        <w:rPr>
          <w:color w:val="000000"/>
          <w:sz w:val="28"/>
          <w:szCs w:val="28"/>
        </w:rPr>
        <w:t>=3</w:t>
      </w:r>
      <w:r w:rsidRPr="00C526C7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> </w:t>
      </w:r>
      <w:r w:rsidRPr="00C526C7">
        <w:rPr>
          <w:color w:val="000000"/>
          <w:sz w:val="28"/>
          <w:szCs w:val="28"/>
        </w:rPr>
        <w:t>м</w:t>
      </w:r>
      <w:r w:rsidR="007D7F26" w:rsidRPr="00C526C7">
        <w:rPr>
          <w:color w:val="000000"/>
          <w:sz w:val="28"/>
          <w:szCs w:val="28"/>
        </w:rPr>
        <w:t>, Р</w:t>
      </w:r>
      <w:r w:rsidR="007D7F26" w:rsidRPr="00C526C7">
        <w:rPr>
          <w:color w:val="000000"/>
          <w:sz w:val="28"/>
          <w:szCs w:val="28"/>
          <w:vertAlign w:val="subscript"/>
        </w:rPr>
        <w:t>3</w:t>
      </w:r>
      <w:r w:rsidR="007D7F26" w:rsidRPr="00C526C7">
        <w:rPr>
          <w:color w:val="000000"/>
          <w:sz w:val="28"/>
          <w:szCs w:val="28"/>
        </w:rPr>
        <w:t>=1,2кВт;</w:t>
      </w:r>
    </w:p>
    <w:p w:rsidR="007D7F26" w:rsidRPr="00C526C7" w:rsidRDefault="00C526C7" w:rsidP="00C526C7">
      <w:pPr>
        <w:pStyle w:val="31"/>
        <w:spacing w:after="0" w:line="360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 </w:t>
      </w:r>
      <w:r w:rsidR="007D7F26" w:rsidRPr="00C526C7">
        <w:rPr>
          <w:color w:val="000000"/>
          <w:sz w:val="28"/>
          <w:szCs w:val="28"/>
        </w:rPr>
        <w:t xml:space="preserve">для санитарно-бытовых помещений </w:t>
      </w:r>
      <w:r w:rsidR="007D7F26" w:rsidRPr="00C526C7">
        <w:rPr>
          <w:color w:val="000000"/>
          <w:sz w:val="28"/>
          <w:szCs w:val="28"/>
          <w:lang w:val="en-US"/>
        </w:rPr>
        <w:t>L</w:t>
      </w:r>
      <w:r w:rsidR="007D7F26" w:rsidRPr="00C526C7">
        <w:rPr>
          <w:color w:val="000000"/>
          <w:sz w:val="28"/>
          <w:szCs w:val="28"/>
          <w:vertAlign w:val="subscript"/>
        </w:rPr>
        <w:t>4</w:t>
      </w:r>
      <w:r w:rsidR="007D7F26" w:rsidRPr="00C526C7">
        <w:rPr>
          <w:color w:val="000000"/>
          <w:sz w:val="28"/>
          <w:szCs w:val="28"/>
        </w:rPr>
        <w:t>=62, Р</w:t>
      </w:r>
      <w:r w:rsidR="007D7F26" w:rsidRPr="00C526C7">
        <w:rPr>
          <w:color w:val="000000"/>
          <w:sz w:val="28"/>
          <w:szCs w:val="28"/>
          <w:vertAlign w:val="subscript"/>
        </w:rPr>
        <w:t>4</w:t>
      </w:r>
      <w:r w:rsidR="007D7F26" w:rsidRPr="00C526C7">
        <w:rPr>
          <w:color w:val="000000"/>
          <w:sz w:val="28"/>
          <w:szCs w:val="28"/>
        </w:rPr>
        <w:t>=1,7кВт.</w:t>
      </w:r>
    </w:p>
    <w:p w:rsidR="007D7F26" w:rsidRPr="00C526C7" w:rsidRDefault="007D7F26" w:rsidP="00C526C7">
      <w:pPr>
        <w:pStyle w:val="31"/>
        <w:spacing w:after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C526C7">
        <w:rPr>
          <w:color w:val="000000"/>
          <w:sz w:val="28"/>
          <w:szCs w:val="28"/>
        </w:rPr>
        <w:t xml:space="preserve">Потеря напряжения в сети </w:t>
      </w:r>
      <w:r w:rsidR="00C526C7" w:rsidRPr="00C526C7">
        <w:rPr>
          <w:color w:val="000000"/>
          <w:sz w:val="28"/>
          <w:szCs w:val="28"/>
        </w:rPr>
        <w:t>4</w:t>
      </w:r>
      <w:r w:rsidR="00C526C7">
        <w:rPr>
          <w:color w:val="000000"/>
          <w:sz w:val="28"/>
          <w:szCs w:val="28"/>
        </w:rPr>
        <w:t>%</w:t>
      </w:r>
      <w:r w:rsidRPr="00C526C7">
        <w:rPr>
          <w:color w:val="000000"/>
          <w:sz w:val="28"/>
          <w:szCs w:val="28"/>
        </w:rPr>
        <w:t>. Длины участков устанавливаются по объектному стройгенплану.</w:t>
      </w:r>
    </w:p>
    <w:p w:rsidR="007D7F26" w:rsidRDefault="007D7F26" w:rsidP="00C526C7">
      <w:pPr>
        <w:pStyle w:val="31"/>
        <w:spacing w:after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C526C7">
        <w:rPr>
          <w:color w:val="000000"/>
          <w:sz w:val="28"/>
          <w:szCs w:val="28"/>
        </w:rPr>
        <w:t>Момент нагрузки</w:t>
      </w:r>
    </w:p>
    <w:p w:rsidR="00A24558" w:rsidRPr="00C526C7" w:rsidRDefault="00A24558" w:rsidP="00C526C7">
      <w:pPr>
        <w:pStyle w:val="31"/>
        <w:spacing w:after="0" w:line="360" w:lineRule="auto"/>
        <w:ind w:left="0" w:firstLine="709"/>
        <w:jc w:val="both"/>
        <w:rPr>
          <w:color w:val="000000"/>
          <w:sz w:val="28"/>
          <w:szCs w:val="28"/>
        </w:rPr>
      </w:pPr>
    </w:p>
    <w:p w:rsidR="007D7F26" w:rsidRPr="00C526C7" w:rsidRDefault="004B6094" w:rsidP="00C526C7">
      <w:pPr>
        <w:pStyle w:val="31"/>
        <w:spacing w:after="0" w:line="360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position w:val="-14"/>
          <w:sz w:val="28"/>
          <w:szCs w:val="28"/>
          <w:lang w:val="en-US"/>
        </w:rPr>
        <w:pict>
          <v:shape id="_x0000_i1059" type="#_x0000_t75" style="width:402.75pt;height:20.25pt">
            <v:imagedata r:id="rId41" o:title=""/>
          </v:shape>
        </w:pict>
      </w:r>
      <w:r w:rsidR="007D7F26" w:rsidRPr="00C526C7">
        <w:rPr>
          <w:color w:val="000000"/>
          <w:sz w:val="28"/>
          <w:szCs w:val="28"/>
        </w:rPr>
        <w:t>.</w:t>
      </w:r>
    </w:p>
    <w:p w:rsidR="00A24558" w:rsidRDefault="00A24558" w:rsidP="00C526C7">
      <w:pPr>
        <w:pStyle w:val="31"/>
        <w:spacing w:after="0" w:line="360" w:lineRule="auto"/>
        <w:ind w:left="0" w:firstLine="709"/>
        <w:jc w:val="both"/>
        <w:rPr>
          <w:color w:val="000000"/>
          <w:sz w:val="28"/>
          <w:szCs w:val="28"/>
        </w:rPr>
      </w:pPr>
    </w:p>
    <w:p w:rsidR="007D7F26" w:rsidRDefault="007D7F26" w:rsidP="00C526C7">
      <w:pPr>
        <w:pStyle w:val="31"/>
        <w:spacing w:after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C526C7">
        <w:rPr>
          <w:color w:val="000000"/>
          <w:sz w:val="28"/>
          <w:szCs w:val="28"/>
        </w:rPr>
        <w:t>Сечение проводов по мощности определяем по формуле</w:t>
      </w:r>
    </w:p>
    <w:p w:rsidR="00A24558" w:rsidRPr="00C526C7" w:rsidRDefault="00A24558" w:rsidP="00C526C7">
      <w:pPr>
        <w:pStyle w:val="31"/>
        <w:spacing w:after="0" w:line="360" w:lineRule="auto"/>
        <w:ind w:left="0" w:firstLine="709"/>
        <w:jc w:val="both"/>
        <w:rPr>
          <w:color w:val="000000"/>
          <w:sz w:val="28"/>
          <w:szCs w:val="28"/>
        </w:rPr>
      </w:pPr>
    </w:p>
    <w:p w:rsidR="007D7F26" w:rsidRPr="00C526C7" w:rsidRDefault="004B6094" w:rsidP="00C526C7">
      <w:pPr>
        <w:pStyle w:val="31"/>
        <w:spacing w:after="0" w:line="360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position w:val="-24"/>
          <w:sz w:val="28"/>
          <w:szCs w:val="28"/>
        </w:rPr>
        <w:pict>
          <v:shape id="_x0000_i1060" type="#_x0000_t75" style="width:108pt;height:33.75pt">
            <v:imagedata r:id="rId39" o:title=""/>
          </v:shape>
        </w:pict>
      </w:r>
      <w:r w:rsidR="007D7F26" w:rsidRPr="00C526C7">
        <w:rPr>
          <w:color w:val="000000"/>
          <w:sz w:val="28"/>
          <w:szCs w:val="28"/>
        </w:rPr>
        <w:t xml:space="preserve">, отсюда </w:t>
      </w:r>
      <w:r>
        <w:rPr>
          <w:color w:val="000000"/>
          <w:position w:val="-24"/>
          <w:sz w:val="28"/>
          <w:szCs w:val="28"/>
        </w:rPr>
        <w:pict>
          <v:shape id="_x0000_i1061" type="#_x0000_t75" style="width:129pt;height:33.75pt">
            <v:imagedata r:id="rId42" o:title=""/>
          </v:shape>
        </w:pict>
      </w:r>
      <w:r w:rsidR="007D7F26" w:rsidRPr="00C526C7">
        <w:rPr>
          <w:color w:val="000000"/>
          <w:sz w:val="28"/>
          <w:szCs w:val="28"/>
        </w:rPr>
        <w:t>.</w:t>
      </w:r>
    </w:p>
    <w:p w:rsidR="00A24558" w:rsidRDefault="00A24558" w:rsidP="00C526C7">
      <w:pPr>
        <w:pStyle w:val="31"/>
        <w:spacing w:after="0" w:line="360" w:lineRule="auto"/>
        <w:ind w:left="0" w:firstLine="709"/>
        <w:jc w:val="both"/>
        <w:rPr>
          <w:color w:val="000000"/>
          <w:sz w:val="28"/>
          <w:szCs w:val="28"/>
        </w:rPr>
      </w:pPr>
    </w:p>
    <w:p w:rsidR="007D7F26" w:rsidRDefault="007D7F26" w:rsidP="00C526C7">
      <w:pPr>
        <w:pStyle w:val="31"/>
        <w:spacing w:after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C526C7">
        <w:rPr>
          <w:color w:val="000000"/>
          <w:sz w:val="28"/>
          <w:szCs w:val="28"/>
        </w:rPr>
        <w:t>Определяется сечение проводов по силе тока. Сила тока в двухпроводной сети определяется по формуле</w:t>
      </w:r>
    </w:p>
    <w:p w:rsidR="00A24558" w:rsidRPr="00C526C7" w:rsidRDefault="00A24558" w:rsidP="00C526C7">
      <w:pPr>
        <w:pStyle w:val="31"/>
        <w:spacing w:after="0" w:line="360" w:lineRule="auto"/>
        <w:ind w:left="0" w:firstLine="709"/>
        <w:jc w:val="both"/>
        <w:rPr>
          <w:color w:val="000000"/>
          <w:sz w:val="28"/>
          <w:szCs w:val="28"/>
        </w:rPr>
      </w:pPr>
    </w:p>
    <w:p w:rsidR="007D7F26" w:rsidRPr="00C526C7" w:rsidRDefault="004B6094" w:rsidP="00C526C7">
      <w:pPr>
        <w:pStyle w:val="31"/>
        <w:spacing w:after="0" w:line="360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position w:val="-28"/>
          <w:sz w:val="28"/>
          <w:szCs w:val="28"/>
        </w:rPr>
        <w:pict>
          <v:shape id="_x0000_i1062" type="#_x0000_t75" style="width:92.25pt;height:33pt">
            <v:imagedata r:id="rId43" o:title=""/>
          </v:shape>
        </w:pict>
      </w:r>
      <w:r w:rsidR="007D7F26" w:rsidRPr="00C526C7">
        <w:rPr>
          <w:color w:val="000000"/>
          <w:sz w:val="28"/>
          <w:szCs w:val="28"/>
        </w:rPr>
        <w:t>,</w:t>
      </w:r>
    </w:p>
    <w:p w:rsidR="007D7F26" w:rsidRPr="00C526C7" w:rsidRDefault="004B6094" w:rsidP="00C526C7">
      <w:pPr>
        <w:pStyle w:val="31"/>
        <w:spacing w:after="0" w:line="360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position w:val="-24"/>
          <w:sz w:val="28"/>
          <w:szCs w:val="28"/>
        </w:rPr>
        <w:pict>
          <v:shape id="_x0000_i1063" type="#_x0000_t75" style="width:135.75pt;height:33.75pt">
            <v:imagedata r:id="rId44" o:title=""/>
          </v:shape>
        </w:pict>
      </w:r>
      <w:r w:rsidR="007D7F26" w:rsidRPr="00C526C7">
        <w:rPr>
          <w:color w:val="000000"/>
          <w:sz w:val="28"/>
          <w:szCs w:val="28"/>
        </w:rPr>
        <w:t>.</w:t>
      </w:r>
    </w:p>
    <w:p w:rsidR="00A24558" w:rsidRDefault="00A24558" w:rsidP="00C526C7">
      <w:pPr>
        <w:pStyle w:val="31"/>
        <w:spacing w:after="0" w:line="360" w:lineRule="auto"/>
        <w:ind w:left="0" w:firstLine="709"/>
        <w:jc w:val="both"/>
        <w:rPr>
          <w:color w:val="000000"/>
          <w:sz w:val="28"/>
          <w:szCs w:val="28"/>
        </w:rPr>
      </w:pPr>
    </w:p>
    <w:p w:rsidR="007D7F26" w:rsidRPr="00C526C7" w:rsidRDefault="007D7F26" w:rsidP="00C526C7">
      <w:pPr>
        <w:pStyle w:val="31"/>
        <w:spacing w:after="0" w:line="360" w:lineRule="auto"/>
        <w:ind w:left="0" w:firstLine="709"/>
        <w:jc w:val="both"/>
        <w:rPr>
          <w:color w:val="000000"/>
          <w:sz w:val="28"/>
          <w:szCs w:val="28"/>
          <w:vertAlign w:val="superscript"/>
        </w:rPr>
      </w:pPr>
      <w:r w:rsidRPr="00C526C7">
        <w:rPr>
          <w:color w:val="000000"/>
          <w:sz w:val="28"/>
          <w:szCs w:val="28"/>
        </w:rPr>
        <w:t>Учитываем механическую прочность алюминиевых проводов, принимаем их минимальное сечение 16мм</w:t>
      </w:r>
      <w:r w:rsidRPr="00C526C7">
        <w:rPr>
          <w:color w:val="000000"/>
          <w:sz w:val="28"/>
          <w:szCs w:val="28"/>
          <w:vertAlign w:val="superscript"/>
        </w:rPr>
        <w:t>2</w:t>
      </w:r>
      <w:r w:rsidRPr="00C526C7">
        <w:rPr>
          <w:color w:val="000000"/>
          <w:sz w:val="28"/>
          <w:szCs w:val="28"/>
        </w:rPr>
        <w:t>, при этом сечение нулевого провода также 16мм</w:t>
      </w:r>
      <w:r w:rsidRPr="00C526C7">
        <w:rPr>
          <w:color w:val="000000"/>
          <w:sz w:val="28"/>
          <w:szCs w:val="28"/>
          <w:vertAlign w:val="superscript"/>
        </w:rPr>
        <w:t>2.</w:t>
      </w:r>
    </w:p>
    <w:p w:rsidR="007D7F26" w:rsidRPr="00C526C7" w:rsidRDefault="007D7F26" w:rsidP="00C526C7">
      <w:pPr>
        <w:pStyle w:val="31"/>
        <w:spacing w:after="0" w:line="360" w:lineRule="auto"/>
        <w:ind w:left="0" w:firstLine="709"/>
        <w:jc w:val="both"/>
        <w:rPr>
          <w:color w:val="000000"/>
          <w:sz w:val="28"/>
          <w:szCs w:val="32"/>
        </w:rPr>
      </w:pPr>
    </w:p>
    <w:p w:rsidR="007D7F26" w:rsidRPr="00A24558" w:rsidRDefault="00A24558" w:rsidP="00C526C7">
      <w:pPr>
        <w:pStyle w:val="4"/>
        <w:keepNext w:val="0"/>
        <w:spacing w:before="0" w:after="0" w:line="360" w:lineRule="auto"/>
        <w:ind w:firstLine="709"/>
        <w:jc w:val="both"/>
        <w:rPr>
          <w:color w:val="000000"/>
          <w:szCs w:val="32"/>
        </w:rPr>
      </w:pPr>
      <w:r>
        <w:rPr>
          <w:b w:val="0"/>
          <w:color w:val="000000"/>
          <w:szCs w:val="32"/>
        </w:rPr>
        <w:br w:type="page"/>
      </w:r>
      <w:r w:rsidR="007D7F26" w:rsidRPr="00A24558">
        <w:rPr>
          <w:color w:val="000000"/>
          <w:szCs w:val="32"/>
        </w:rPr>
        <w:t>Строительный генеральный план</w:t>
      </w:r>
    </w:p>
    <w:p w:rsidR="00A24558" w:rsidRDefault="00A24558" w:rsidP="00C526C7">
      <w:pPr>
        <w:spacing w:line="360" w:lineRule="auto"/>
        <w:ind w:firstLine="709"/>
        <w:jc w:val="both"/>
        <w:rPr>
          <w:b/>
          <w:color w:val="000000"/>
          <w:sz w:val="28"/>
          <w:szCs w:val="32"/>
        </w:rPr>
      </w:pPr>
      <w:bookmarkStart w:id="21" w:name="_Toc27555392"/>
    </w:p>
    <w:p w:rsidR="007D7F26" w:rsidRPr="00C526C7" w:rsidRDefault="007D7F26" w:rsidP="00C526C7">
      <w:pPr>
        <w:spacing w:line="360" w:lineRule="auto"/>
        <w:ind w:firstLine="709"/>
        <w:jc w:val="both"/>
        <w:rPr>
          <w:b/>
          <w:color w:val="000000"/>
          <w:sz w:val="28"/>
          <w:szCs w:val="32"/>
        </w:rPr>
      </w:pPr>
      <w:r w:rsidRPr="00C526C7">
        <w:rPr>
          <w:b/>
          <w:color w:val="000000"/>
          <w:sz w:val="28"/>
          <w:szCs w:val="32"/>
        </w:rPr>
        <w:t>Расчет численности персонала строительства</w:t>
      </w:r>
      <w:bookmarkEnd w:id="21"/>
    </w:p>
    <w:p w:rsidR="007D7F26" w:rsidRPr="00C526C7" w:rsidRDefault="007D7F26" w:rsidP="00C526C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bookmarkStart w:id="22" w:name="_Toc27543938"/>
      <w:bookmarkStart w:id="23" w:name="_Toc27552265"/>
      <w:bookmarkStart w:id="24" w:name="_Toc27552436"/>
      <w:bookmarkStart w:id="25" w:name="_Toc27553583"/>
      <w:bookmarkStart w:id="26" w:name="_Toc27555393"/>
      <w:r w:rsidRPr="00C526C7">
        <w:rPr>
          <w:color w:val="000000"/>
          <w:sz w:val="28"/>
          <w:szCs w:val="28"/>
        </w:rPr>
        <w:t>Определение площадей временных служебных зданий и санитарно-бытовых помещений производят исходя из численности персонала строительства, соотношения категорий работающих, демографических данных, различных нормативных показателей и системы поправочных коэффициентов.</w:t>
      </w:r>
      <w:bookmarkEnd w:id="22"/>
      <w:bookmarkEnd w:id="23"/>
      <w:bookmarkEnd w:id="24"/>
      <w:bookmarkEnd w:id="25"/>
      <w:bookmarkEnd w:id="26"/>
    </w:p>
    <w:p w:rsidR="007D7F26" w:rsidRPr="00C526C7" w:rsidRDefault="007D7F26" w:rsidP="00C526C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bookmarkStart w:id="27" w:name="_Toc27543939"/>
      <w:bookmarkStart w:id="28" w:name="_Toc27552266"/>
      <w:bookmarkStart w:id="29" w:name="_Toc27552437"/>
      <w:bookmarkStart w:id="30" w:name="_Toc27553584"/>
      <w:bookmarkStart w:id="31" w:name="_Toc27555394"/>
      <w:r w:rsidRPr="00C526C7">
        <w:rPr>
          <w:color w:val="000000"/>
          <w:sz w:val="28"/>
          <w:szCs w:val="28"/>
        </w:rPr>
        <w:t>Число рабочих на стадии ППР устанавливается из календарных планов и графиков движения рабочей силы. Удельный вес различных категорий работающих (рабочих, ИТР, служащих, МОП, охраны) принимается в зависимости от показателей конкретной строительной отрасли.</w:t>
      </w:r>
      <w:bookmarkEnd w:id="27"/>
      <w:bookmarkEnd w:id="28"/>
      <w:bookmarkEnd w:id="29"/>
      <w:bookmarkEnd w:id="30"/>
      <w:bookmarkEnd w:id="31"/>
    </w:p>
    <w:p w:rsidR="007D7F26" w:rsidRPr="00C526C7" w:rsidRDefault="007D7F26" w:rsidP="00C526C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bookmarkStart w:id="32" w:name="_Toc27552267"/>
      <w:bookmarkStart w:id="33" w:name="_Toc27552438"/>
      <w:bookmarkStart w:id="34" w:name="_Toc27553585"/>
      <w:bookmarkStart w:id="35" w:name="_Toc27555395"/>
      <w:bookmarkStart w:id="36" w:name="_Toc27543940"/>
      <w:r w:rsidRPr="00C526C7">
        <w:rPr>
          <w:color w:val="000000"/>
          <w:sz w:val="28"/>
          <w:szCs w:val="28"/>
        </w:rPr>
        <w:t xml:space="preserve">В расчетах численности рабочих принимается по наиболее многочисленной смене с увеличением этого количества на </w:t>
      </w:r>
      <w:r w:rsidR="00C526C7" w:rsidRPr="00C526C7">
        <w:rPr>
          <w:color w:val="000000"/>
          <w:sz w:val="28"/>
          <w:szCs w:val="28"/>
        </w:rPr>
        <w:t>5</w:t>
      </w:r>
      <w:r w:rsidR="00C526C7">
        <w:rPr>
          <w:color w:val="000000"/>
          <w:sz w:val="28"/>
          <w:szCs w:val="28"/>
        </w:rPr>
        <w:t>%</w:t>
      </w:r>
      <w:r w:rsidRPr="00C526C7">
        <w:rPr>
          <w:color w:val="000000"/>
          <w:sz w:val="28"/>
          <w:szCs w:val="28"/>
        </w:rPr>
        <w:t xml:space="preserve"> за счет учеников и практикантов. Такой сменой принимается первая.</w:t>
      </w:r>
      <w:bookmarkEnd w:id="32"/>
      <w:bookmarkEnd w:id="33"/>
      <w:bookmarkEnd w:id="34"/>
      <w:bookmarkEnd w:id="35"/>
    </w:p>
    <w:p w:rsidR="007D7F26" w:rsidRPr="00C526C7" w:rsidRDefault="007D7F26" w:rsidP="00C526C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bookmarkStart w:id="37" w:name="_Toc27552268"/>
      <w:bookmarkStart w:id="38" w:name="_Toc27552439"/>
      <w:bookmarkStart w:id="39" w:name="_Toc27553586"/>
      <w:bookmarkStart w:id="40" w:name="_Toc27555396"/>
      <w:r w:rsidRPr="00C526C7">
        <w:rPr>
          <w:color w:val="000000"/>
          <w:sz w:val="28"/>
          <w:szCs w:val="28"/>
        </w:rPr>
        <w:t>По графику максимальное количество рабочих – 77</w:t>
      </w:r>
      <w:r w:rsidR="00C526C7">
        <w:rPr>
          <w:color w:val="000000"/>
          <w:sz w:val="28"/>
          <w:szCs w:val="28"/>
        </w:rPr>
        <w:t> </w:t>
      </w:r>
      <w:r w:rsidR="00C526C7" w:rsidRPr="00C526C7">
        <w:rPr>
          <w:color w:val="000000"/>
          <w:sz w:val="28"/>
          <w:szCs w:val="28"/>
        </w:rPr>
        <w:t>чел</w:t>
      </w:r>
      <w:r w:rsidRPr="00C526C7">
        <w:rPr>
          <w:color w:val="000000"/>
          <w:sz w:val="28"/>
          <w:szCs w:val="28"/>
        </w:rPr>
        <w:t>. Таким образом численность работающих при соотношениях категорий работающих (%) для жилищно-гражданского строительства (см. приложение 5 [20]) – работающие – 8</w:t>
      </w:r>
      <w:r w:rsidR="00C526C7" w:rsidRPr="00C526C7">
        <w:rPr>
          <w:color w:val="000000"/>
          <w:sz w:val="28"/>
          <w:szCs w:val="28"/>
        </w:rPr>
        <w:t>5</w:t>
      </w:r>
      <w:r w:rsidR="00C526C7">
        <w:rPr>
          <w:color w:val="000000"/>
          <w:sz w:val="28"/>
          <w:szCs w:val="28"/>
        </w:rPr>
        <w:t>%</w:t>
      </w:r>
      <w:r w:rsidRPr="00C526C7">
        <w:rPr>
          <w:color w:val="000000"/>
          <w:sz w:val="28"/>
          <w:szCs w:val="28"/>
        </w:rPr>
        <w:t xml:space="preserve">, ИТР – </w:t>
      </w:r>
      <w:r w:rsidR="00C526C7" w:rsidRPr="00C526C7">
        <w:rPr>
          <w:color w:val="000000"/>
          <w:sz w:val="28"/>
          <w:szCs w:val="28"/>
        </w:rPr>
        <w:t>8</w:t>
      </w:r>
      <w:r w:rsidR="00C526C7">
        <w:rPr>
          <w:color w:val="000000"/>
          <w:sz w:val="28"/>
          <w:szCs w:val="28"/>
        </w:rPr>
        <w:t>%</w:t>
      </w:r>
      <w:r w:rsidRPr="00C526C7">
        <w:rPr>
          <w:color w:val="000000"/>
          <w:sz w:val="28"/>
          <w:szCs w:val="28"/>
        </w:rPr>
        <w:t>,</w:t>
      </w:r>
      <w:r w:rsidR="00C526C7">
        <w:rPr>
          <w:color w:val="000000"/>
          <w:sz w:val="28"/>
          <w:szCs w:val="28"/>
        </w:rPr>
        <w:t xml:space="preserve"> </w:t>
      </w:r>
      <w:r w:rsidRPr="00C526C7">
        <w:rPr>
          <w:color w:val="000000"/>
          <w:sz w:val="28"/>
          <w:szCs w:val="28"/>
        </w:rPr>
        <w:t xml:space="preserve">служащих – </w:t>
      </w:r>
      <w:r w:rsidR="00C526C7" w:rsidRPr="00C526C7">
        <w:rPr>
          <w:color w:val="000000"/>
          <w:sz w:val="28"/>
          <w:szCs w:val="28"/>
        </w:rPr>
        <w:t>5</w:t>
      </w:r>
      <w:r w:rsidR="00C526C7">
        <w:rPr>
          <w:color w:val="000000"/>
          <w:sz w:val="28"/>
          <w:szCs w:val="28"/>
        </w:rPr>
        <w:t>%</w:t>
      </w:r>
      <w:r w:rsidRPr="00C526C7">
        <w:rPr>
          <w:color w:val="000000"/>
          <w:sz w:val="28"/>
          <w:szCs w:val="28"/>
        </w:rPr>
        <w:t xml:space="preserve">, МОП и охрана – </w:t>
      </w:r>
      <w:r w:rsidR="00C526C7" w:rsidRPr="00C526C7">
        <w:rPr>
          <w:color w:val="000000"/>
          <w:sz w:val="28"/>
          <w:szCs w:val="28"/>
        </w:rPr>
        <w:t>2</w:t>
      </w:r>
      <w:r w:rsidR="00C526C7">
        <w:rPr>
          <w:color w:val="000000"/>
          <w:sz w:val="28"/>
          <w:szCs w:val="28"/>
        </w:rPr>
        <w:t>%</w:t>
      </w:r>
      <w:r w:rsidRPr="00C526C7">
        <w:rPr>
          <w:color w:val="000000"/>
          <w:sz w:val="28"/>
          <w:szCs w:val="28"/>
        </w:rPr>
        <w:t xml:space="preserve"> составит</w:t>
      </w:r>
      <w:bookmarkEnd w:id="37"/>
      <w:bookmarkEnd w:id="38"/>
      <w:bookmarkEnd w:id="39"/>
      <w:bookmarkEnd w:id="40"/>
    </w:p>
    <w:p w:rsidR="007D7F26" w:rsidRPr="00C526C7" w:rsidRDefault="007D7F26" w:rsidP="00C526C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bookmarkStart w:id="41" w:name="_Toc27552269"/>
      <w:bookmarkStart w:id="42" w:name="_Toc27552440"/>
      <w:bookmarkStart w:id="43" w:name="_Toc27553587"/>
      <w:bookmarkStart w:id="44" w:name="_Toc27555397"/>
      <w:r w:rsidRPr="00C526C7">
        <w:rPr>
          <w:color w:val="000000"/>
          <w:sz w:val="28"/>
          <w:szCs w:val="28"/>
        </w:rPr>
        <w:t>Общая численность работающих определяется по формуле:</w:t>
      </w:r>
      <w:bookmarkEnd w:id="36"/>
      <w:bookmarkEnd w:id="41"/>
      <w:bookmarkEnd w:id="42"/>
      <w:bookmarkEnd w:id="43"/>
      <w:bookmarkEnd w:id="44"/>
    </w:p>
    <w:p w:rsidR="00A24558" w:rsidRDefault="00A24558" w:rsidP="00C526C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bookmarkStart w:id="45" w:name="_Toc27543941"/>
      <w:bookmarkStart w:id="46" w:name="_Toc27552270"/>
      <w:bookmarkStart w:id="47" w:name="_Toc27552441"/>
      <w:bookmarkStart w:id="48" w:name="_Toc27553588"/>
      <w:bookmarkStart w:id="49" w:name="_Toc27555398"/>
    </w:p>
    <w:p w:rsidR="007D7F26" w:rsidRPr="00C526C7" w:rsidRDefault="007D7F26" w:rsidP="00C526C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526C7">
        <w:rPr>
          <w:color w:val="000000"/>
          <w:sz w:val="28"/>
          <w:szCs w:val="28"/>
          <w:lang w:val="en-US"/>
        </w:rPr>
        <w:t>N</w:t>
      </w:r>
      <w:r w:rsidRPr="00C526C7">
        <w:rPr>
          <w:color w:val="000000"/>
          <w:sz w:val="28"/>
          <w:szCs w:val="28"/>
          <w:vertAlign w:val="subscript"/>
        </w:rPr>
        <w:t xml:space="preserve">общ </w:t>
      </w:r>
      <w:r w:rsidRPr="00C526C7">
        <w:rPr>
          <w:color w:val="000000"/>
          <w:sz w:val="28"/>
          <w:szCs w:val="28"/>
        </w:rPr>
        <w:t>=</w:t>
      </w:r>
      <w:r w:rsidRPr="00C526C7">
        <w:rPr>
          <w:color w:val="000000"/>
          <w:sz w:val="28"/>
          <w:szCs w:val="28"/>
          <w:lang w:val="en-US"/>
        </w:rPr>
        <w:t>N</w:t>
      </w:r>
      <w:r w:rsidRPr="00C526C7">
        <w:rPr>
          <w:color w:val="000000"/>
          <w:sz w:val="28"/>
          <w:szCs w:val="28"/>
          <w:vertAlign w:val="subscript"/>
        </w:rPr>
        <w:t xml:space="preserve">раб </w:t>
      </w:r>
      <w:r w:rsidRPr="00C526C7">
        <w:rPr>
          <w:color w:val="000000"/>
          <w:sz w:val="28"/>
          <w:szCs w:val="28"/>
        </w:rPr>
        <w:t xml:space="preserve">+ </w:t>
      </w:r>
      <w:r w:rsidRPr="00C526C7">
        <w:rPr>
          <w:color w:val="000000"/>
          <w:sz w:val="28"/>
          <w:szCs w:val="28"/>
          <w:lang w:val="en-US"/>
        </w:rPr>
        <w:t>N</w:t>
      </w:r>
      <w:r w:rsidRPr="00C526C7">
        <w:rPr>
          <w:color w:val="000000"/>
          <w:sz w:val="28"/>
          <w:szCs w:val="28"/>
          <w:vertAlign w:val="subscript"/>
        </w:rPr>
        <w:t>ИТР</w:t>
      </w:r>
      <w:r w:rsidRPr="00C526C7">
        <w:rPr>
          <w:color w:val="000000"/>
          <w:sz w:val="28"/>
          <w:szCs w:val="28"/>
        </w:rPr>
        <w:t xml:space="preserve"> + </w:t>
      </w:r>
      <w:r w:rsidRPr="00C526C7">
        <w:rPr>
          <w:color w:val="000000"/>
          <w:sz w:val="28"/>
          <w:szCs w:val="28"/>
          <w:lang w:val="en-US"/>
        </w:rPr>
        <w:t>N</w:t>
      </w:r>
      <w:r w:rsidRPr="00C526C7">
        <w:rPr>
          <w:color w:val="000000"/>
          <w:sz w:val="28"/>
          <w:szCs w:val="28"/>
          <w:vertAlign w:val="subscript"/>
        </w:rPr>
        <w:t>служ</w:t>
      </w:r>
      <w:r w:rsidRPr="00C526C7">
        <w:rPr>
          <w:color w:val="000000"/>
          <w:sz w:val="28"/>
          <w:szCs w:val="28"/>
        </w:rPr>
        <w:t xml:space="preserve"> + </w:t>
      </w:r>
      <w:r w:rsidRPr="00C526C7">
        <w:rPr>
          <w:color w:val="000000"/>
          <w:sz w:val="28"/>
          <w:szCs w:val="28"/>
          <w:lang w:val="en-US"/>
        </w:rPr>
        <w:t>N</w:t>
      </w:r>
      <w:r w:rsidRPr="00C526C7">
        <w:rPr>
          <w:color w:val="000000"/>
          <w:sz w:val="28"/>
          <w:szCs w:val="28"/>
          <w:vertAlign w:val="subscript"/>
        </w:rPr>
        <w:t xml:space="preserve">МОП </w:t>
      </w:r>
      <w:r w:rsidRPr="00C526C7">
        <w:rPr>
          <w:color w:val="000000"/>
          <w:sz w:val="28"/>
          <w:szCs w:val="28"/>
        </w:rPr>
        <w:t xml:space="preserve">+ </w:t>
      </w:r>
      <w:r w:rsidRPr="00C526C7">
        <w:rPr>
          <w:color w:val="000000"/>
          <w:sz w:val="28"/>
          <w:szCs w:val="28"/>
          <w:lang w:val="en-US"/>
        </w:rPr>
        <w:t>N</w:t>
      </w:r>
      <w:r w:rsidRPr="00C526C7">
        <w:rPr>
          <w:color w:val="000000"/>
          <w:sz w:val="28"/>
          <w:szCs w:val="28"/>
          <w:vertAlign w:val="subscript"/>
        </w:rPr>
        <w:t xml:space="preserve">уч </w:t>
      </w:r>
      <w:r w:rsidRPr="00C526C7">
        <w:rPr>
          <w:color w:val="000000"/>
          <w:sz w:val="28"/>
          <w:szCs w:val="28"/>
        </w:rPr>
        <w:t xml:space="preserve">= </w:t>
      </w:r>
      <w:bookmarkStart w:id="50" w:name="_Toc27543942"/>
      <w:bookmarkEnd w:id="45"/>
      <w:r w:rsidRPr="00C526C7">
        <w:rPr>
          <w:color w:val="000000"/>
          <w:sz w:val="28"/>
          <w:szCs w:val="28"/>
        </w:rPr>
        <w:t>77+6+4+2+2=</w:t>
      </w:r>
      <w:r w:rsidR="00C526C7" w:rsidRPr="00C526C7">
        <w:rPr>
          <w:color w:val="000000"/>
          <w:sz w:val="28"/>
          <w:szCs w:val="28"/>
        </w:rPr>
        <w:t>91</w:t>
      </w:r>
      <w:r w:rsidR="00C526C7">
        <w:rPr>
          <w:color w:val="000000"/>
          <w:sz w:val="28"/>
          <w:szCs w:val="28"/>
        </w:rPr>
        <w:t> </w:t>
      </w:r>
      <w:r w:rsidR="00C526C7" w:rsidRPr="00C526C7">
        <w:rPr>
          <w:color w:val="000000"/>
          <w:sz w:val="28"/>
          <w:szCs w:val="28"/>
        </w:rPr>
        <w:t>чел</w:t>
      </w:r>
      <w:r w:rsidRPr="00C526C7">
        <w:rPr>
          <w:color w:val="000000"/>
          <w:sz w:val="28"/>
          <w:szCs w:val="28"/>
        </w:rPr>
        <w:t>.</w:t>
      </w:r>
      <w:bookmarkEnd w:id="46"/>
      <w:bookmarkEnd w:id="47"/>
      <w:bookmarkEnd w:id="48"/>
      <w:bookmarkEnd w:id="49"/>
    </w:p>
    <w:p w:rsidR="00A24558" w:rsidRDefault="00A24558" w:rsidP="00C526C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bookmarkStart w:id="51" w:name="_Toc27552271"/>
      <w:bookmarkStart w:id="52" w:name="_Toc27552442"/>
      <w:bookmarkStart w:id="53" w:name="_Toc27553589"/>
      <w:bookmarkStart w:id="54" w:name="_Toc27555399"/>
    </w:p>
    <w:p w:rsidR="007D7F26" w:rsidRPr="00C526C7" w:rsidRDefault="007D7F26" w:rsidP="00C526C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526C7">
        <w:rPr>
          <w:color w:val="000000"/>
          <w:sz w:val="28"/>
          <w:szCs w:val="28"/>
        </w:rPr>
        <w:t xml:space="preserve">где </w:t>
      </w:r>
      <w:r w:rsidRPr="00C526C7">
        <w:rPr>
          <w:color w:val="000000"/>
          <w:sz w:val="28"/>
          <w:szCs w:val="28"/>
          <w:lang w:val="en-US"/>
        </w:rPr>
        <w:t>N</w:t>
      </w:r>
      <w:r w:rsidRPr="00C526C7">
        <w:rPr>
          <w:color w:val="000000"/>
          <w:sz w:val="28"/>
          <w:szCs w:val="28"/>
          <w:vertAlign w:val="subscript"/>
        </w:rPr>
        <w:t xml:space="preserve">раб </w:t>
      </w:r>
      <w:r w:rsidRPr="00C526C7">
        <w:rPr>
          <w:color w:val="000000"/>
          <w:sz w:val="28"/>
          <w:szCs w:val="28"/>
        </w:rPr>
        <w:t>=</w:t>
      </w:r>
      <w:r w:rsidR="00C526C7" w:rsidRPr="00C526C7">
        <w:rPr>
          <w:color w:val="000000"/>
          <w:sz w:val="28"/>
          <w:szCs w:val="28"/>
        </w:rPr>
        <w:t>77</w:t>
      </w:r>
      <w:r w:rsidR="00C526C7">
        <w:rPr>
          <w:color w:val="000000"/>
          <w:sz w:val="28"/>
          <w:szCs w:val="28"/>
        </w:rPr>
        <w:t> </w:t>
      </w:r>
      <w:r w:rsidR="00C526C7" w:rsidRPr="00C526C7">
        <w:rPr>
          <w:color w:val="000000"/>
          <w:sz w:val="28"/>
          <w:szCs w:val="28"/>
        </w:rPr>
        <w:t>чел</w:t>
      </w:r>
      <w:r w:rsidR="00C526C7">
        <w:rPr>
          <w:color w:val="000000"/>
          <w:sz w:val="28"/>
          <w:szCs w:val="28"/>
        </w:rPr>
        <w:t>.</w:t>
      </w:r>
      <w:r w:rsidR="00C526C7" w:rsidRPr="00C526C7">
        <w:rPr>
          <w:color w:val="000000"/>
          <w:sz w:val="28"/>
          <w:szCs w:val="28"/>
        </w:rPr>
        <w:t xml:space="preserve"> </w:t>
      </w:r>
      <w:r w:rsidRPr="00C526C7">
        <w:rPr>
          <w:color w:val="000000"/>
          <w:sz w:val="28"/>
          <w:szCs w:val="28"/>
        </w:rPr>
        <w:t>– максимальная численность рабочих;</w:t>
      </w:r>
      <w:bookmarkEnd w:id="50"/>
      <w:bookmarkEnd w:id="51"/>
      <w:bookmarkEnd w:id="52"/>
      <w:bookmarkEnd w:id="53"/>
      <w:bookmarkEnd w:id="54"/>
    </w:p>
    <w:p w:rsidR="007D7F26" w:rsidRPr="00C526C7" w:rsidRDefault="007D7F26" w:rsidP="00C526C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bookmarkStart w:id="55" w:name="_Toc27543943"/>
      <w:bookmarkStart w:id="56" w:name="_Toc27552272"/>
      <w:bookmarkStart w:id="57" w:name="_Toc27552443"/>
      <w:bookmarkStart w:id="58" w:name="_Toc27553590"/>
      <w:bookmarkStart w:id="59" w:name="_Toc27555400"/>
      <w:r w:rsidRPr="00C526C7">
        <w:rPr>
          <w:color w:val="000000"/>
          <w:sz w:val="28"/>
          <w:szCs w:val="28"/>
          <w:lang w:val="en-US"/>
        </w:rPr>
        <w:t>N</w:t>
      </w:r>
      <w:r w:rsidRPr="00C526C7">
        <w:rPr>
          <w:color w:val="000000"/>
          <w:sz w:val="28"/>
          <w:szCs w:val="28"/>
          <w:vertAlign w:val="subscript"/>
        </w:rPr>
        <w:t xml:space="preserve">ИТР </w:t>
      </w:r>
      <w:r w:rsidRPr="00C526C7">
        <w:rPr>
          <w:color w:val="000000"/>
          <w:sz w:val="28"/>
          <w:szCs w:val="28"/>
        </w:rPr>
        <w:t>=</w:t>
      </w:r>
      <w:r w:rsidR="00C526C7" w:rsidRPr="00C526C7">
        <w:rPr>
          <w:color w:val="000000"/>
          <w:sz w:val="28"/>
          <w:szCs w:val="28"/>
        </w:rPr>
        <w:t>6</w:t>
      </w:r>
      <w:r w:rsidR="00C526C7">
        <w:rPr>
          <w:color w:val="000000"/>
          <w:sz w:val="28"/>
          <w:szCs w:val="28"/>
        </w:rPr>
        <w:t> </w:t>
      </w:r>
      <w:r w:rsidR="00C526C7" w:rsidRPr="00C526C7">
        <w:rPr>
          <w:color w:val="000000"/>
          <w:sz w:val="28"/>
          <w:szCs w:val="28"/>
        </w:rPr>
        <w:t>чел</w:t>
      </w:r>
      <w:r w:rsidR="00C526C7">
        <w:rPr>
          <w:color w:val="000000"/>
          <w:sz w:val="28"/>
          <w:szCs w:val="28"/>
        </w:rPr>
        <w:t>.</w:t>
      </w:r>
      <w:r w:rsidR="00C526C7" w:rsidRPr="00C526C7">
        <w:rPr>
          <w:color w:val="000000"/>
          <w:sz w:val="28"/>
          <w:szCs w:val="28"/>
        </w:rPr>
        <w:t xml:space="preserve"> </w:t>
      </w:r>
      <w:r w:rsidRPr="00C526C7">
        <w:rPr>
          <w:color w:val="000000"/>
          <w:sz w:val="28"/>
          <w:szCs w:val="28"/>
        </w:rPr>
        <w:t>– инженерно-технические работники;</w:t>
      </w:r>
      <w:bookmarkEnd w:id="55"/>
      <w:bookmarkEnd w:id="56"/>
      <w:bookmarkEnd w:id="57"/>
      <w:bookmarkEnd w:id="58"/>
      <w:bookmarkEnd w:id="59"/>
    </w:p>
    <w:p w:rsidR="007D7F26" w:rsidRPr="00C526C7" w:rsidRDefault="007D7F26" w:rsidP="00C526C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bookmarkStart w:id="60" w:name="_Toc27543944"/>
      <w:bookmarkStart w:id="61" w:name="_Toc27552273"/>
      <w:bookmarkStart w:id="62" w:name="_Toc27552444"/>
      <w:bookmarkStart w:id="63" w:name="_Toc27553591"/>
      <w:bookmarkStart w:id="64" w:name="_Toc27555401"/>
      <w:r w:rsidRPr="00C526C7">
        <w:rPr>
          <w:color w:val="000000"/>
          <w:sz w:val="28"/>
          <w:szCs w:val="28"/>
          <w:lang w:val="en-US"/>
        </w:rPr>
        <w:t>N</w:t>
      </w:r>
      <w:r w:rsidRPr="00C526C7">
        <w:rPr>
          <w:color w:val="000000"/>
          <w:sz w:val="28"/>
          <w:szCs w:val="28"/>
          <w:vertAlign w:val="subscript"/>
        </w:rPr>
        <w:t>служ</w:t>
      </w:r>
      <w:r w:rsidRPr="00C526C7">
        <w:rPr>
          <w:color w:val="000000"/>
          <w:sz w:val="28"/>
          <w:szCs w:val="28"/>
        </w:rPr>
        <w:t>=</w:t>
      </w:r>
      <w:r w:rsidR="00C526C7" w:rsidRPr="00C526C7">
        <w:rPr>
          <w:color w:val="000000"/>
          <w:sz w:val="28"/>
          <w:szCs w:val="28"/>
        </w:rPr>
        <w:t>4</w:t>
      </w:r>
      <w:r w:rsidR="00C526C7">
        <w:rPr>
          <w:color w:val="000000"/>
          <w:sz w:val="28"/>
          <w:szCs w:val="28"/>
        </w:rPr>
        <w:t> </w:t>
      </w:r>
      <w:r w:rsidR="00C526C7" w:rsidRPr="00C526C7">
        <w:rPr>
          <w:color w:val="000000"/>
          <w:sz w:val="28"/>
          <w:szCs w:val="28"/>
        </w:rPr>
        <w:t>чел</w:t>
      </w:r>
      <w:r w:rsidR="00C526C7">
        <w:rPr>
          <w:color w:val="000000"/>
          <w:sz w:val="28"/>
          <w:szCs w:val="28"/>
        </w:rPr>
        <w:t>.</w:t>
      </w:r>
      <w:r w:rsidR="00C526C7" w:rsidRPr="00C526C7">
        <w:rPr>
          <w:color w:val="000000"/>
          <w:sz w:val="28"/>
          <w:szCs w:val="28"/>
        </w:rPr>
        <w:t xml:space="preserve"> </w:t>
      </w:r>
      <w:r w:rsidR="00C526C7">
        <w:rPr>
          <w:color w:val="000000"/>
          <w:sz w:val="28"/>
          <w:szCs w:val="28"/>
        </w:rPr>
        <w:t xml:space="preserve">– </w:t>
      </w:r>
      <w:r w:rsidR="00C526C7" w:rsidRPr="00C526C7">
        <w:rPr>
          <w:color w:val="000000"/>
          <w:sz w:val="28"/>
          <w:szCs w:val="28"/>
        </w:rPr>
        <w:t>с</w:t>
      </w:r>
      <w:r w:rsidRPr="00C526C7">
        <w:rPr>
          <w:color w:val="000000"/>
          <w:sz w:val="28"/>
          <w:szCs w:val="28"/>
        </w:rPr>
        <w:t>лужащие;</w:t>
      </w:r>
      <w:bookmarkEnd w:id="60"/>
      <w:bookmarkEnd w:id="61"/>
      <w:bookmarkEnd w:id="62"/>
      <w:bookmarkEnd w:id="63"/>
      <w:bookmarkEnd w:id="64"/>
    </w:p>
    <w:p w:rsidR="007D7F26" w:rsidRPr="00C526C7" w:rsidRDefault="007D7F26" w:rsidP="00C526C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bookmarkStart w:id="65" w:name="_Toc27543945"/>
      <w:bookmarkStart w:id="66" w:name="_Toc27552274"/>
      <w:bookmarkStart w:id="67" w:name="_Toc27552445"/>
      <w:bookmarkStart w:id="68" w:name="_Toc27553592"/>
      <w:bookmarkStart w:id="69" w:name="_Toc27555402"/>
      <w:r w:rsidRPr="00C526C7">
        <w:rPr>
          <w:color w:val="000000"/>
          <w:sz w:val="28"/>
          <w:szCs w:val="28"/>
          <w:lang w:val="en-US"/>
        </w:rPr>
        <w:t>N</w:t>
      </w:r>
      <w:r w:rsidRPr="00C526C7">
        <w:rPr>
          <w:color w:val="000000"/>
          <w:sz w:val="28"/>
          <w:szCs w:val="28"/>
          <w:vertAlign w:val="subscript"/>
        </w:rPr>
        <w:t>МОП</w:t>
      </w:r>
      <w:r w:rsidRPr="00C526C7">
        <w:rPr>
          <w:color w:val="000000"/>
          <w:sz w:val="28"/>
          <w:szCs w:val="28"/>
        </w:rPr>
        <w:t>=</w:t>
      </w:r>
      <w:r w:rsidR="00C526C7" w:rsidRPr="00C526C7">
        <w:rPr>
          <w:color w:val="000000"/>
          <w:sz w:val="28"/>
          <w:szCs w:val="28"/>
        </w:rPr>
        <w:t>2</w:t>
      </w:r>
      <w:r w:rsidR="00C526C7">
        <w:rPr>
          <w:color w:val="000000"/>
          <w:sz w:val="28"/>
          <w:szCs w:val="28"/>
        </w:rPr>
        <w:t> </w:t>
      </w:r>
      <w:r w:rsidR="00C526C7" w:rsidRPr="00C526C7">
        <w:rPr>
          <w:color w:val="000000"/>
          <w:sz w:val="28"/>
          <w:szCs w:val="28"/>
        </w:rPr>
        <w:t>чел</w:t>
      </w:r>
      <w:r w:rsidR="00C526C7">
        <w:rPr>
          <w:color w:val="000000"/>
          <w:sz w:val="28"/>
          <w:szCs w:val="28"/>
        </w:rPr>
        <w:t>.</w:t>
      </w:r>
      <w:r w:rsidR="00C526C7" w:rsidRPr="00C526C7">
        <w:rPr>
          <w:color w:val="000000"/>
          <w:sz w:val="28"/>
          <w:szCs w:val="28"/>
        </w:rPr>
        <w:t xml:space="preserve"> </w:t>
      </w:r>
      <w:r w:rsidRPr="00C526C7">
        <w:rPr>
          <w:color w:val="000000"/>
          <w:sz w:val="28"/>
          <w:szCs w:val="28"/>
        </w:rPr>
        <w:t>– младший обслуживающий персонал и охрана;</w:t>
      </w:r>
      <w:bookmarkEnd w:id="65"/>
      <w:bookmarkEnd w:id="66"/>
      <w:bookmarkEnd w:id="67"/>
      <w:bookmarkEnd w:id="68"/>
      <w:bookmarkEnd w:id="69"/>
    </w:p>
    <w:p w:rsidR="007D7F26" w:rsidRPr="00C526C7" w:rsidRDefault="007D7F26" w:rsidP="00C526C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bookmarkStart w:id="70" w:name="_Toc27543946"/>
      <w:bookmarkStart w:id="71" w:name="_Toc27552275"/>
      <w:bookmarkStart w:id="72" w:name="_Toc27552446"/>
      <w:bookmarkStart w:id="73" w:name="_Toc27553593"/>
      <w:bookmarkStart w:id="74" w:name="_Toc27555403"/>
      <w:r w:rsidRPr="00C526C7">
        <w:rPr>
          <w:color w:val="000000"/>
          <w:sz w:val="28"/>
          <w:szCs w:val="28"/>
          <w:lang w:val="en-US"/>
        </w:rPr>
        <w:t>N</w:t>
      </w:r>
      <w:r w:rsidRPr="00C526C7">
        <w:rPr>
          <w:color w:val="000000"/>
          <w:sz w:val="28"/>
          <w:szCs w:val="28"/>
          <w:vertAlign w:val="subscript"/>
        </w:rPr>
        <w:t>уч</w:t>
      </w:r>
      <w:r w:rsidRPr="00C526C7">
        <w:rPr>
          <w:color w:val="000000"/>
          <w:sz w:val="28"/>
          <w:szCs w:val="28"/>
        </w:rPr>
        <w:t>=</w:t>
      </w:r>
      <w:r w:rsidR="00C526C7" w:rsidRPr="00C526C7">
        <w:rPr>
          <w:color w:val="000000"/>
          <w:sz w:val="28"/>
          <w:szCs w:val="28"/>
        </w:rPr>
        <w:t>2</w:t>
      </w:r>
      <w:r w:rsidR="00C526C7">
        <w:rPr>
          <w:color w:val="000000"/>
          <w:sz w:val="28"/>
          <w:szCs w:val="28"/>
        </w:rPr>
        <w:t> </w:t>
      </w:r>
      <w:r w:rsidR="00C526C7" w:rsidRPr="00C526C7">
        <w:rPr>
          <w:color w:val="000000"/>
          <w:sz w:val="28"/>
          <w:szCs w:val="28"/>
        </w:rPr>
        <w:t>чел</w:t>
      </w:r>
      <w:r w:rsidR="00C526C7">
        <w:rPr>
          <w:color w:val="000000"/>
          <w:sz w:val="28"/>
          <w:szCs w:val="28"/>
        </w:rPr>
        <w:t>.</w:t>
      </w:r>
      <w:r w:rsidR="00C526C7" w:rsidRPr="00C526C7">
        <w:rPr>
          <w:color w:val="000000"/>
          <w:sz w:val="28"/>
          <w:szCs w:val="28"/>
        </w:rPr>
        <w:t xml:space="preserve"> </w:t>
      </w:r>
      <w:r w:rsidRPr="00C526C7">
        <w:rPr>
          <w:color w:val="000000"/>
          <w:sz w:val="28"/>
          <w:szCs w:val="28"/>
        </w:rPr>
        <w:t>– ученики и практиканты.</w:t>
      </w:r>
      <w:bookmarkEnd w:id="70"/>
      <w:bookmarkEnd w:id="71"/>
      <w:bookmarkEnd w:id="72"/>
      <w:bookmarkEnd w:id="73"/>
      <w:bookmarkEnd w:id="74"/>
    </w:p>
    <w:p w:rsidR="00A24558" w:rsidRDefault="007D7F26" w:rsidP="00C526C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bookmarkStart w:id="75" w:name="_Toc27552276"/>
      <w:bookmarkStart w:id="76" w:name="_Toc27552447"/>
      <w:bookmarkStart w:id="77" w:name="_Toc27553594"/>
      <w:bookmarkStart w:id="78" w:name="_Toc27555404"/>
      <w:r w:rsidRPr="00C526C7">
        <w:rPr>
          <w:color w:val="000000"/>
          <w:sz w:val="28"/>
          <w:szCs w:val="28"/>
        </w:rPr>
        <w:t>В том числе по категориям работающих:</w:t>
      </w:r>
      <w:bookmarkEnd w:id="75"/>
      <w:bookmarkEnd w:id="76"/>
      <w:bookmarkEnd w:id="77"/>
      <w:bookmarkEnd w:id="78"/>
    </w:p>
    <w:p w:rsidR="007D7F26" w:rsidRPr="00A24558" w:rsidRDefault="00A24558" w:rsidP="00C526C7">
      <w:pPr>
        <w:spacing w:line="360" w:lineRule="auto"/>
        <w:ind w:firstLine="709"/>
        <w:jc w:val="both"/>
        <w:rPr>
          <w:color w:val="000000"/>
          <w:sz w:val="2"/>
          <w:szCs w:val="2"/>
        </w:rPr>
      </w:pPr>
      <w:r>
        <w:rPr>
          <w:color w:val="000000"/>
          <w:sz w:val="28"/>
          <w:szCs w:val="28"/>
        </w:rPr>
        <w:br w:type="page"/>
      </w:r>
    </w:p>
    <w:tbl>
      <w:tblPr>
        <w:tblW w:w="4754" w:type="pct"/>
        <w:tblInd w:w="2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7972"/>
        <w:gridCol w:w="1128"/>
      </w:tblGrid>
      <w:tr w:rsidR="007D7F26" w:rsidRPr="005602FC" w:rsidTr="005602FC">
        <w:trPr>
          <w:cantSplit/>
        </w:trPr>
        <w:tc>
          <w:tcPr>
            <w:tcW w:w="4380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  <w:szCs w:val="28"/>
              </w:rPr>
            </w:pPr>
            <w:bookmarkStart w:id="79" w:name="_Toc27552277"/>
            <w:bookmarkStart w:id="80" w:name="_Toc27552448"/>
            <w:bookmarkStart w:id="81" w:name="_Toc27553595"/>
            <w:bookmarkStart w:id="82" w:name="_Toc27555405"/>
            <w:r w:rsidRPr="005602FC">
              <w:rPr>
                <w:color w:val="000000"/>
                <w:szCs w:val="28"/>
              </w:rPr>
              <w:t>Обще число рабочих, занятых в первую смену – 7</w:t>
            </w:r>
            <w:r w:rsidR="00C526C7" w:rsidRPr="005602FC">
              <w:rPr>
                <w:color w:val="000000"/>
                <w:szCs w:val="28"/>
              </w:rPr>
              <w:t>0</w:t>
            </w:r>
            <w:bookmarkEnd w:id="79"/>
            <w:bookmarkEnd w:id="80"/>
            <w:bookmarkEnd w:id="81"/>
            <w:bookmarkEnd w:id="82"/>
            <w:r w:rsidR="00C526C7" w:rsidRPr="005602FC">
              <w:rPr>
                <w:color w:val="000000"/>
                <w:szCs w:val="28"/>
              </w:rPr>
              <w:t>%</w:t>
            </w:r>
          </w:p>
        </w:tc>
        <w:tc>
          <w:tcPr>
            <w:tcW w:w="620" w:type="pct"/>
            <w:shd w:val="clear" w:color="auto" w:fill="auto"/>
          </w:tcPr>
          <w:p w:rsidR="007D7F26" w:rsidRPr="005602FC" w:rsidRDefault="00C526C7" w:rsidP="005602FC">
            <w:pPr>
              <w:spacing w:line="360" w:lineRule="auto"/>
              <w:jc w:val="both"/>
              <w:rPr>
                <w:color w:val="000000"/>
                <w:szCs w:val="28"/>
              </w:rPr>
            </w:pPr>
            <w:r w:rsidRPr="005602FC">
              <w:rPr>
                <w:color w:val="000000"/>
                <w:szCs w:val="28"/>
              </w:rPr>
              <w:t>– </w:t>
            </w:r>
            <w:r w:rsidR="007D7F26" w:rsidRPr="005602FC">
              <w:rPr>
                <w:color w:val="000000"/>
                <w:szCs w:val="28"/>
              </w:rPr>
              <w:t>64</w:t>
            </w:r>
          </w:p>
        </w:tc>
      </w:tr>
      <w:tr w:rsidR="007D7F26" w:rsidRPr="005602FC" w:rsidTr="005602FC">
        <w:trPr>
          <w:cantSplit/>
        </w:trPr>
        <w:tc>
          <w:tcPr>
            <w:tcW w:w="4380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  <w:szCs w:val="28"/>
              </w:rPr>
            </w:pPr>
            <w:bookmarkStart w:id="83" w:name="_Toc27552279"/>
            <w:bookmarkStart w:id="84" w:name="_Toc27552450"/>
            <w:bookmarkStart w:id="85" w:name="_Toc27553597"/>
            <w:bookmarkStart w:id="86" w:name="_Toc27555407"/>
            <w:r w:rsidRPr="005602FC">
              <w:rPr>
                <w:color w:val="000000"/>
                <w:szCs w:val="28"/>
              </w:rPr>
              <w:t>То же, ИТР, служащих, МОП и охрана – 8</w:t>
            </w:r>
            <w:r w:rsidR="00C526C7" w:rsidRPr="005602FC">
              <w:rPr>
                <w:color w:val="000000"/>
                <w:szCs w:val="28"/>
              </w:rPr>
              <w:t>0</w:t>
            </w:r>
            <w:bookmarkEnd w:id="83"/>
            <w:bookmarkEnd w:id="84"/>
            <w:bookmarkEnd w:id="85"/>
            <w:bookmarkEnd w:id="86"/>
            <w:r w:rsidR="00C526C7" w:rsidRPr="005602FC">
              <w:rPr>
                <w:color w:val="000000"/>
                <w:szCs w:val="28"/>
              </w:rPr>
              <w:t>%</w:t>
            </w:r>
          </w:p>
        </w:tc>
        <w:tc>
          <w:tcPr>
            <w:tcW w:w="620" w:type="pct"/>
            <w:shd w:val="clear" w:color="auto" w:fill="auto"/>
          </w:tcPr>
          <w:p w:rsidR="007D7F26" w:rsidRPr="005602FC" w:rsidRDefault="00C526C7" w:rsidP="005602FC">
            <w:pPr>
              <w:spacing w:line="360" w:lineRule="auto"/>
              <w:jc w:val="both"/>
              <w:rPr>
                <w:color w:val="000000"/>
                <w:szCs w:val="28"/>
              </w:rPr>
            </w:pPr>
            <w:r w:rsidRPr="005602FC">
              <w:rPr>
                <w:color w:val="000000"/>
                <w:szCs w:val="28"/>
              </w:rPr>
              <w:t>– </w:t>
            </w:r>
            <w:r w:rsidR="007D7F26" w:rsidRPr="005602FC">
              <w:rPr>
                <w:color w:val="000000"/>
                <w:szCs w:val="28"/>
              </w:rPr>
              <w:t>73</w:t>
            </w:r>
          </w:p>
        </w:tc>
      </w:tr>
      <w:tr w:rsidR="007D7F26" w:rsidRPr="005602FC" w:rsidTr="005602FC">
        <w:trPr>
          <w:cantSplit/>
        </w:trPr>
        <w:tc>
          <w:tcPr>
            <w:tcW w:w="4380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  <w:szCs w:val="28"/>
              </w:rPr>
            </w:pPr>
            <w:bookmarkStart w:id="87" w:name="_Toc27552281"/>
            <w:bookmarkStart w:id="88" w:name="_Toc27552452"/>
            <w:bookmarkStart w:id="89" w:name="_Toc27553599"/>
            <w:bookmarkStart w:id="90" w:name="_Toc27555409"/>
            <w:r w:rsidRPr="005602FC">
              <w:rPr>
                <w:color w:val="000000"/>
                <w:szCs w:val="28"/>
              </w:rPr>
              <w:t>То же, число учеников и практикантов -</w:t>
            </w:r>
            <w:r w:rsidR="00C526C7" w:rsidRPr="005602FC">
              <w:rPr>
                <w:color w:val="000000"/>
                <w:szCs w:val="28"/>
              </w:rPr>
              <w:t>5%</w:t>
            </w:r>
            <w:r w:rsidRPr="005602FC">
              <w:rPr>
                <w:color w:val="000000"/>
                <w:szCs w:val="28"/>
              </w:rPr>
              <w:t xml:space="preserve"> от </w:t>
            </w:r>
            <w:r w:rsidRPr="005602FC">
              <w:rPr>
                <w:color w:val="000000"/>
                <w:szCs w:val="28"/>
                <w:lang w:val="en-US"/>
              </w:rPr>
              <w:t>N</w:t>
            </w:r>
            <w:r w:rsidRPr="005602FC">
              <w:rPr>
                <w:color w:val="000000"/>
                <w:szCs w:val="28"/>
                <w:vertAlign w:val="subscript"/>
              </w:rPr>
              <w:t>раб</w:t>
            </w:r>
            <w:r w:rsidRPr="005602FC">
              <w:rPr>
                <w:color w:val="000000"/>
                <w:szCs w:val="28"/>
              </w:rPr>
              <w:t xml:space="preserve"> в </w:t>
            </w:r>
            <w:r w:rsidR="00C526C7" w:rsidRPr="005602FC">
              <w:rPr>
                <w:color w:val="000000"/>
                <w:szCs w:val="28"/>
              </w:rPr>
              <w:t>1</w:t>
            </w:r>
            <w:bookmarkEnd w:id="87"/>
            <w:bookmarkEnd w:id="88"/>
            <w:bookmarkEnd w:id="89"/>
            <w:bookmarkEnd w:id="90"/>
            <w:r w:rsidR="00C526C7" w:rsidRPr="005602FC">
              <w:rPr>
                <w:color w:val="000000"/>
                <w:szCs w:val="28"/>
              </w:rPr>
              <w:t> см</w:t>
            </w:r>
          </w:p>
        </w:tc>
        <w:tc>
          <w:tcPr>
            <w:tcW w:w="620" w:type="pct"/>
            <w:shd w:val="clear" w:color="auto" w:fill="auto"/>
          </w:tcPr>
          <w:p w:rsidR="007D7F26" w:rsidRPr="005602FC" w:rsidRDefault="00C526C7" w:rsidP="005602FC">
            <w:pPr>
              <w:spacing w:line="360" w:lineRule="auto"/>
              <w:jc w:val="both"/>
              <w:rPr>
                <w:color w:val="000000"/>
                <w:szCs w:val="28"/>
              </w:rPr>
            </w:pPr>
            <w:bookmarkStart w:id="91" w:name="_Toc27552282"/>
            <w:bookmarkStart w:id="92" w:name="_Toc27552453"/>
            <w:bookmarkStart w:id="93" w:name="_Toc27553600"/>
            <w:bookmarkStart w:id="94" w:name="_Toc27555410"/>
            <w:r w:rsidRPr="005602FC">
              <w:rPr>
                <w:color w:val="000000"/>
                <w:szCs w:val="28"/>
              </w:rPr>
              <w:t>– </w:t>
            </w:r>
            <w:r w:rsidR="007D7F26" w:rsidRPr="005602FC">
              <w:rPr>
                <w:color w:val="000000"/>
                <w:szCs w:val="28"/>
              </w:rPr>
              <w:t>2</w:t>
            </w:r>
            <w:bookmarkEnd w:id="91"/>
            <w:bookmarkEnd w:id="92"/>
            <w:bookmarkEnd w:id="93"/>
            <w:bookmarkEnd w:id="94"/>
          </w:p>
        </w:tc>
      </w:tr>
      <w:tr w:rsidR="007D7F26" w:rsidRPr="005602FC" w:rsidTr="005602FC">
        <w:trPr>
          <w:cantSplit/>
        </w:trPr>
        <w:tc>
          <w:tcPr>
            <w:tcW w:w="4380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  <w:szCs w:val="28"/>
              </w:rPr>
            </w:pPr>
          </w:p>
        </w:tc>
        <w:tc>
          <w:tcPr>
            <w:tcW w:w="620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  <w:szCs w:val="28"/>
              </w:rPr>
            </w:pPr>
          </w:p>
        </w:tc>
      </w:tr>
      <w:tr w:rsidR="007D7F26" w:rsidRPr="005602FC" w:rsidTr="005602FC">
        <w:trPr>
          <w:cantSplit/>
        </w:trPr>
        <w:tc>
          <w:tcPr>
            <w:tcW w:w="4380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  <w:szCs w:val="28"/>
              </w:rPr>
            </w:pPr>
            <w:bookmarkStart w:id="95" w:name="_Toc27552283"/>
            <w:bookmarkStart w:id="96" w:name="_Toc27552454"/>
            <w:bookmarkStart w:id="97" w:name="_Toc27553601"/>
            <w:bookmarkStart w:id="98" w:name="_Toc27555411"/>
            <w:r w:rsidRPr="005602FC">
              <w:rPr>
                <w:color w:val="000000"/>
                <w:szCs w:val="28"/>
              </w:rPr>
              <w:t>Общее число работающих в наиболее загруженную первую смену</w:t>
            </w:r>
            <w:bookmarkEnd w:id="95"/>
            <w:bookmarkEnd w:id="96"/>
            <w:bookmarkEnd w:id="97"/>
            <w:bookmarkEnd w:id="98"/>
          </w:p>
        </w:tc>
        <w:tc>
          <w:tcPr>
            <w:tcW w:w="620" w:type="pct"/>
            <w:shd w:val="clear" w:color="auto" w:fill="auto"/>
          </w:tcPr>
          <w:p w:rsidR="007D7F26" w:rsidRPr="005602FC" w:rsidRDefault="00C526C7" w:rsidP="005602FC">
            <w:pPr>
              <w:spacing w:line="360" w:lineRule="auto"/>
              <w:jc w:val="both"/>
              <w:rPr>
                <w:color w:val="000000"/>
                <w:szCs w:val="28"/>
              </w:rPr>
            </w:pPr>
            <w:r w:rsidRPr="005602FC">
              <w:rPr>
                <w:color w:val="000000"/>
                <w:szCs w:val="28"/>
              </w:rPr>
              <w:t>– </w:t>
            </w:r>
            <w:r w:rsidR="007D7F26" w:rsidRPr="005602FC">
              <w:rPr>
                <w:color w:val="000000"/>
                <w:szCs w:val="28"/>
              </w:rPr>
              <w:t>64</w:t>
            </w:r>
          </w:p>
        </w:tc>
      </w:tr>
      <w:tr w:rsidR="007D7F26" w:rsidRPr="005602FC" w:rsidTr="005602FC">
        <w:trPr>
          <w:cantSplit/>
        </w:trPr>
        <w:tc>
          <w:tcPr>
            <w:tcW w:w="4380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  <w:szCs w:val="28"/>
              </w:rPr>
            </w:pPr>
            <w:bookmarkStart w:id="99" w:name="_Toc27552285"/>
            <w:bookmarkStart w:id="100" w:name="_Toc27552456"/>
            <w:bookmarkStart w:id="101" w:name="_Toc27553603"/>
            <w:bookmarkStart w:id="102" w:name="_Toc27555413"/>
            <w:r w:rsidRPr="005602FC">
              <w:rPr>
                <w:color w:val="000000"/>
                <w:szCs w:val="28"/>
              </w:rPr>
              <w:t>Число женщин – 3</w:t>
            </w:r>
            <w:r w:rsidR="00C526C7" w:rsidRPr="005602FC">
              <w:rPr>
                <w:color w:val="000000"/>
                <w:szCs w:val="28"/>
              </w:rPr>
              <w:t>0</w:t>
            </w:r>
            <w:bookmarkEnd w:id="99"/>
            <w:bookmarkEnd w:id="100"/>
            <w:bookmarkEnd w:id="101"/>
            <w:bookmarkEnd w:id="102"/>
            <w:r w:rsidR="00C526C7" w:rsidRPr="005602FC">
              <w:rPr>
                <w:color w:val="000000"/>
                <w:szCs w:val="28"/>
              </w:rPr>
              <w:t>%</w:t>
            </w:r>
          </w:p>
        </w:tc>
        <w:tc>
          <w:tcPr>
            <w:tcW w:w="620" w:type="pct"/>
            <w:shd w:val="clear" w:color="auto" w:fill="auto"/>
          </w:tcPr>
          <w:p w:rsidR="007D7F26" w:rsidRPr="005602FC" w:rsidRDefault="00C526C7" w:rsidP="005602FC">
            <w:pPr>
              <w:spacing w:line="360" w:lineRule="auto"/>
              <w:jc w:val="both"/>
              <w:rPr>
                <w:color w:val="000000"/>
                <w:szCs w:val="28"/>
              </w:rPr>
            </w:pPr>
            <w:r w:rsidRPr="005602FC">
              <w:rPr>
                <w:color w:val="000000"/>
                <w:szCs w:val="28"/>
              </w:rPr>
              <w:t>– </w:t>
            </w:r>
            <w:r w:rsidR="007D7F26" w:rsidRPr="005602FC">
              <w:rPr>
                <w:color w:val="000000"/>
                <w:szCs w:val="28"/>
              </w:rPr>
              <w:t>19</w:t>
            </w:r>
          </w:p>
        </w:tc>
      </w:tr>
      <w:tr w:rsidR="007D7F26" w:rsidRPr="005602FC" w:rsidTr="005602FC">
        <w:trPr>
          <w:cantSplit/>
        </w:trPr>
        <w:tc>
          <w:tcPr>
            <w:tcW w:w="4380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  <w:szCs w:val="28"/>
              </w:rPr>
            </w:pPr>
            <w:bookmarkStart w:id="103" w:name="_Toc27552287"/>
            <w:bookmarkStart w:id="104" w:name="_Toc27552458"/>
            <w:bookmarkStart w:id="105" w:name="_Toc27553605"/>
            <w:bookmarkStart w:id="106" w:name="_Toc27555415"/>
            <w:r w:rsidRPr="005602FC">
              <w:rPr>
                <w:color w:val="000000"/>
                <w:szCs w:val="28"/>
              </w:rPr>
              <w:t>Число мужчин – 7</w:t>
            </w:r>
            <w:r w:rsidR="00C526C7" w:rsidRPr="005602FC">
              <w:rPr>
                <w:color w:val="000000"/>
                <w:szCs w:val="28"/>
              </w:rPr>
              <w:t>0</w:t>
            </w:r>
            <w:bookmarkEnd w:id="103"/>
            <w:bookmarkEnd w:id="104"/>
            <w:bookmarkEnd w:id="105"/>
            <w:bookmarkEnd w:id="106"/>
            <w:r w:rsidR="00C526C7" w:rsidRPr="005602FC">
              <w:rPr>
                <w:color w:val="000000"/>
                <w:szCs w:val="28"/>
              </w:rPr>
              <w:t>%</w:t>
            </w:r>
          </w:p>
        </w:tc>
        <w:tc>
          <w:tcPr>
            <w:tcW w:w="620" w:type="pct"/>
            <w:shd w:val="clear" w:color="auto" w:fill="auto"/>
          </w:tcPr>
          <w:p w:rsidR="007D7F26" w:rsidRPr="005602FC" w:rsidRDefault="00C526C7" w:rsidP="005602FC">
            <w:pPr>
              <w:spacing w:line="360" w:lineRule="auto"/>
              <w:jc w:val="both"/>
              <w:rPr>
                <w:color w:val="000000"/>
                <w:szCs w:val="28"/>
              </w:rPr>
            </w:pPr>
            <w:r w:rsidRPr="005602FC">
              <w:rPr>
                <w:color w:val="000000"/>
                <w:szCs w:val="28"/>
              </w:rPr>
              <w:t>– </w:t>
            </w:r>
            <w:r w:rsidR="007D7F26" w:rsidRPr="005602FC">
              <w:rPr>
                <w:color w:val="000000"/>
                <w:szCs w:val="28"/>
              </w:rPr>
              <w:t>45</w:t>
            </w:r>
          </w:p>
        </w:tc>
      </w:tr>
      <w:tr w:rsidR="007D7F26" w:rsidRPr="005602FC" w:rsidTr="005602FC">
        <w:trPr>
          <w:cantSplit/>
        </w:trPr>
        <w:tc>
          <w:tcPr>
            <w:tcW w:w="4380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  <w:szCs w:val="28"/>
              </w:rPr>
            </w:pPr>
            <w:bookmarkStart w:id="107" w:name="_Toc27552289"/>
            <w:bookmarkStart w:id="108" w:name="_Toc27552460"/>
            <w:bookmarkStart w:id="109" w:name="_Toc27553607"/>
            <w:bookmarkStart w:id="110" w:name="_Toc27555417"/>
            <w:r w:rsidRPr="005602FC">
              <w:rPr>
                <w:color w:val="000000"/>
                <w:szCs w:val="28"/>
              </w:rPr>
              <w:t>Число пользующихся буфетом</w:t>
            </w:r>
            <w:bookmarkEnd w:id="107"/>
            <w:bookmarkEnd w:id="108"/>
            <w:bookmarkEnd w:id="109"/>
            <w:bookmarkEnd w:id="110"/>
          </w:p>
        </w:tc>
        <w:tc>
          <w:tcPr>
            <w:tcW w:w="620" w:type="pct"/>
            <w:shd w:val="clear" w:color="auto" w:fill="auto"/>
          </w:tcPr>
          <w:p w:rsidR="007D7F26" w:rsidRPr="005602FC" w:rsidRDefault="00C526C7" w:rsidP="005602FC">
            <w:pPr>
              <w:spacing w:line="360" w:lineRule="auto"/>
              <w:jc w:val="both"/>
              <w:rPr>
                <w:color w:val="000000"/>
                <w:szCs w:val="28"/>
              </w:rPr>
            </w:pPr>
            <w:r w:rsidRPr="005602FC">
              <w:rPr>
                <w:color w:val="000000"/>
                <w:szCs w:val="28"/>
              </w:rPr>
              <w:t>– </w:t>
            </w:r>
            <w:r w:rsidR="007D7F26" w:rsidRPr="005602FC">
              <w:rPr>
                <w:color w:val="000000"/>
                <w:szCs w:val="28"/>
              </w:rPr>
              <w:t>64</w:t>
            </w:r>
          </w:p>
        </w:tc>
      </w:tr>
    </w:tbl>
    <w:p w:rsidR="007D7F26" w:rsidRPr="00C526C7" w:rsidRDefault="007D7F26" w:rsidP="00C526C7">
      <w:pPr>
        <w:spacing w:line="360" w:lineRule="auto"/>
        <w:ind w:firstLine="709"/>
        <w:jc w:val="both"/>
        <w:rPr>
          <w:color w:val="000000"/>
          <w:sz w:val="28"/>
        </w:rPr>
      </w:pPr>
    </w:p>
    <w:p w:rsidR="007D7F26" w:rsidRPr="00C526C7" w:rsidRDefault="007D7F26" w:rsidP="00C526C7">
      <w:pPr>
        <w:spacing w:line="360" w:lineRule="auto"/>
        <w:ind w:firstLine="709"/>
        <w:jc w:val="both"/>
        <w:rPr>
          <w:b/>
          <w:color w:val="000000"/>
          <w:sz w:val="28"/>
          <w:szCs w:val="32"/>
        </w:rPr>
      </w:pPr>
      <w:bookmarkStart w:id="111" w:name="_Toc27552291"/>
      <w:bookmarkStart w:id="112" w:name="_Toc27555419"/>
      <w:r w:rsidRPr="00C526C7">
        <w:rPr>
          <w:b/>
          <w:color w:val="000000"/>
          <w:sz w:val="28"/>
          <w:szCs w:val="32"/>
        </w:rPr>
        <w:t>Определение состава и площадей временных</w:t>
      </w:r>
      <w:r w:rsidR="00C526C7">
        <w:rPr>
          <w:b/>
          <w:color w:val="000000"/>
          <w:sz w:val="28"/>
          <w:szCs w:val="32"/>
        </w:rPr>
        <w:t xml:space="preserve"> </w:t>
      </w:r>
      <w:r w:rsidRPr="00C526C7">
        <w:rPr>
          <w:b/>
          <w:color w:val="000000"/>
          <w:sz w:val="28"/>
          <w:szCs w:val="32"/>
        </w:rPr>
        <w:t>зданий и сооружений</w:t>
      </w:r>
      <w:bookmarkEnd w:id="111"/>
      <w:bookmarkEnd w:id="112"/>
    </w:p>
    <w:p w:rsidR="007D7F26" w:rsidRPr="00C526C7" w:rsidRDefault="007D7F26" w:rsidP="00C526C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bookmarkStart w:id="113" w:name="_Toc27552292"/>
      <w:bookmarkStart w:id="114" w:name="_Toc27552463"/>
      <w:bookmarkStart w:id="115" w:name="_Toc27553610"/>
      <w:bookmarkStart w:id="116" w:name="_Toc27555420"/>
      <w:r w:rsidRPr="00C526C7">
        <w:rPr>
          <w:color w:val="000000"/>
          <w:sz w:val="28"/>
          <w:szCs w:val="28"/>
        </w:rPr>
        <w:t>Определение площадей временных зданий производится на основе нормативных данных. Номенклатура зданий и сооружений бытовых городков может быть принята в соответствии с рекомендациями приложения 6 [20].</w:t>
      </w:r>
      <w:bookmarkEnd w:id="113"/>
      <w:bookmarkEnd w:id="114"/>
      <w:bookmarkEnd w:id="115"/>
      <w:bookmarkEnd w:id="116"/>
    </w:p>
    <w:p w:rsidR="007D7F26" w:rsidRPr="00C526C7" w:rsidRDefault="007D7F26" w:rsidP="00C526C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bookmarkStart w:id="117" w:name="_Toc27552293"/>
      <w:bookmarkStart w:id="118" w:name="_Toc27552464"/>
      <w:bookmarkStart w:id="119" w:name="_Toc27553611"/>
      <w:bookmarkStart w:id="120" w:name="_Toc27555421"/>
      <w:r w:rsidRPr="00C526C7">
        <w:rPr>
          <w:color w:val="000000"/>
          <w:sz w:val="28"/>
          <w:szCs w:val="28"/>
        </w:rPr>
        <w:t>Состав временных зданий и сооружений устанавливается на момент максимального разворота работ на стройплощадке по рассчитанному в п.</w:t>
      </w:r>
      <w:r w:rsidR="00C526C7">
        <w:rPr>
          <w:color w:val="000000"/>
          <w:sz w:val="28"/>
          <w:szCs w:val="28"/>
        </w:rPr>
        <w:t> </w:t>
      </w:r>
      <w:r w:rsidR="00C526C7" w:rsidRPr="00C526C7">
        <w:rPr>
          <w:color w:val="000000"/>
          <w:sz w:val="28"/>
          <w:szCs w:val="28"/>
        </w:rPr>
        <w:t>4</w:t>
      </w:r>
      <w:r w:rsidRPr="00C526C7">
        <w:rPr>
          <w:color w:val="000000"/>
          <w:sz w:val="28"/>
          <w:szCs w:val="28"/>
        </w:rPr>
        <w:t>.1. количеству персонала. Расчет сводим в таблицу</w:t>
      </w:r>
      <w:bookmarkEnd w:id="117"/>
      <w:bookmarkEnd w:id="118"/>
      <w:bookmarkEnd w:id="119"/>
      <w:bookmarkEnd w:id="120"/>
      <w:r w:rsidRPr="00C526C7">
        <w:rPr>
          <w:color w:val="000000"/>
          <w:sz w:val="28"/>
          <w:szCs w:val="28"/>
        </w:rPr>
        <w:t>.</w:t>
      </w:r>
    </w:p>
    <w:p w:rsidR="007D7F26" w:rsidRPr="00C526C7" w:rsidRDefault="007D7F26" w:rsidP="00C526C7">
      <w:pPr>
        <w:spacing w:line="360" w:lineRule="auto"/>
        <w:ind w:firstLine="709"/>
        <w:jc w:val="both"/>
        <w:rPr>
          <w:color w:val="000000"/>
          <w:sz w:val="28"/>
        </w:rPr>
      </w:pPr>
    </w:p>
    <w:p w:rsidR="007D7F26" w:rsidRPr="00A24558" w:rsidRDefault="007D7F26" w:rsidP="00C526C7">
      <w:pPr>
        <w:spacing w:line="360" w:lineRule="auto"/>
        <w:ind w:firstLine="709"/>
        <w:jc w:val="both"/>
        <w:rPr>
          <w:color w:val="000000"/>
          <w:sz w:val="28"/>
        </w:rPr>
      </w:pPr>
      <w:bookmarkStart w:id="121" w:name="_Toc27552294"/>
      <w:bookmarkStart w:id="122" w:name="_Toc27552465"/>
      <w:bookmarkStart w:id="123" w:name="_Toc27553612"/>
      <w:bookmarkStart w:id="124" w:name="_Toc27555422"/>
      <w:r w:rsidRPr="00A24558">
        <w:rPr>
          <w:color w:val="000000"/>
          <w:sz w:val="28"/>
        </w:rPr>
        <w:t>Таблица</w:t>
      </w:r>
      <w:r w:rsidR="00C526C7" w:rsidRPr="00A24558">
        <w:rPr>
          <w:color w:val="000000"/>
          <w:sz w:val="28"/>
        </w:rPr>
        <w:t xml:space="preserve"> </w:t>
      </w:r>
      <w:r w:rsidRPr="00A24558">
        <w:rPr>
          <w:color w:val="000000"/>
          <w:sz w:val="28"/>
        </w:rPr>
        <w:t>Состав временных зданий и сооружений</w:t>
      </w:r>
      <w:bookmarkEnd w:id="121"/>
      <w:bookmarkEnd w:id="122"/>
      <w:bookmarkEnd w:id="123"/>
      <w:bookmarkEnd w:id="124"/>
    </w:p>
    <w:tbl>
      <w:tblPr>
        <w:tblW w:w="4754" w:type="pct"/>
        <w:tblInd w:w="2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03"/>
        <w:gridCol w:w="882"/>
        <w:gridCol w:w="1480"/>
        <w:gridCol w:w="708"/>
        <w:gridCol w:w="812"/>
        <w:gridCol w:w="1116"/>
        <w:gridCol w:w="162"/>
        <w:gridCol w:w="1138"/>
        <w:gridCol w:w="153"/>
        <w:gridCol w:w="846"/>
      </w:tblGrid>
      <w:tr w:rsidR="007D7F26" w:rsidRPr="005602FC" w:rsidTr="005602FC">
        <w:trPr>
          <w:cantSplit/>
        </w:trPr>
        <w:tc>
          <w:tcPr>
            <w:tcW w:w="991" w:type="pct"/>
            <w:vMerge w:val="restar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  <w:bookmarkStart w:id="125" w:name="_Toc27552295"/>
            <w:bookmarkStart w:id="126" w:name="_Toc27552466"/>
            <w:bookmarkStart w:id="127" w:name="_Toc27553613"/>
            <w:bookmarkStart w:id="128" w:name="_Toc27555423"/>
            <w:r w:rsidRPr="005602FC">
              <w:rPr>
                <w:color w:val="000000"/>
              </w:rPr>
              <w:t>Наименование</w:t>
            </w:r>
            <w:bookmarkEnd w:id="125"/>
            <w:bookmarkEnd w:id="126"/>
            <w:bookmarkEnd w:id="127"/>
            <w:bookmarkEnd w:id="128"/>
          </w:p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  <w:bookmarkStart w:id="129" w:name="_Toc27552296"/>
            <w:bookmarkStart w:id="130" w:name="_Toc27552467"/>
            <w:bookmarkStart w:id="131" w:name="_Toc27553614"/>
            <w:bookmarkStart w:id="132" w:name="_Toc27555424"/>
            <w:r w:rsidRPr="005602FC">
              <w:rPr>
                <w:color w:val="000000"/>
              </w:rPr>
              <w:t>зданий и</w:t>
            </w:r>
            <w:bookmarkEnd w:id="129"/>
            <w:bookmarkEnd w:id="130"/>
            <w:bookmarkEnd w:id="131"/>
            <w:bookmarkEnd w:id="132"/>
          </w:p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  <w:bookmarkStart w:id="133" w:name="_Toc27552297"/>
            <w:bookmarkStart w:id="134" w:name="_Toc27552468"/>
            <w:bookmarkStart w:id="135" w:name="_Toc27553615"/>
            <w:bookmarkStart w:id="136" w:name="_Toc27555425"/>
            <w:r w:rsidRPr="005602FC">
              <w:rPr>
                <w:color w:val="000000"/>
              </w:rPr>
              <w:t>сооружений</w:t>
            </w:r>
            <w:bookmarkEnd w:id="133"/>
            <w:bookmarkEnd w:id="134"/>
            <w:bookmarkEnd w:id="135"/>
            <w:bookmarkEnd w:id="136"/>
          </w:p>
        </w:tc>
        <w:tc>
          <w:tcPr>
            <w:tcW w:w="1298" w:type="pct"/>
            <w:gridSpan w:val="2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  <w:bookmarkStart w:id="137" w:name="_Toc27552298"/>
            <w:bookmarkStart w:id="138" w:name="_Toc27552469"/>
            <w:bookmarkStart w:id="139" w:name="_Toc27553616"/>
            <w:bookmarkStart w:id="140" w:name="_Toc27555426"/>
            <w:r w:rsidRPr="005602FC">
              <w:rPr>
                <w:color w:val="000000"/>
              </w:rPr>
              <w:t>Расчетная</w:t>
            </w:r>
            <w:bookmarkEnd w:id="137"/>
            <w:bookmarkEnd w:id="138"/>
            <w:bookmarkEnd w:id="139"/>
            <w:bookmarkEnd w:id="140"/>
          </w:p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  <w:bookmarkStart w:id="141" w:name="_Toc27552299"/>
            <w:bookmarkStart w:id="142" w:name="_Toc27552470"/>
            <w:bookmarkStart w:id="143" w:name="_Toc27553617"/>
            <w:bookmarkStart w:id="144" w:name="_Toc27555427"/>
            <w:r w:rsidRPr="005602FC">
              <w:rPr>
                <w:color w:val="000000"/>
              </w:rPr>
              <w:t>численность</w:t>
            </w:r>
            <w:bookmarkEnd w:id="141"/>
            <w:bookmarkEnd w:id="142"/>
            <w:bookmarkEnd w:id="143"/>
            <w:bookmarkEnd w:id="144"/>
          </w:p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  <w:bookmarkStart w:id="145" w:name="_Toc27552300"/>
            <w:bookmarkStart w:id="146" w:name="_Toc27552471"/>
            <w:bookmarkStart w:id="147" w:name="_Toc27553618"/>
            <w:bookmarkStart w:id="148" w:name="_Toc27555428"/>
            <w:r w:rsidRPr="005602FC">
              <w:rPr>
                <w:color w:val="000000"/>
              </w:rPr>
              <w:t>персонала</w:t>
            </w:r>
            <w:bookmarkEnd w:id="145"/>
            <w:bookmarkEnd w:id="146"/>
            <w:bookmarkEnd w:id="147"/>
            <w:bookmarkEnd w:id="148"/>
          </w:p>
        </w:tc>
        <w:tc>
          <w:tcPr>
            <w:tcW w:w="835" w:type="pct"/>
            <w:gridSpan w:val="2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  <w:bookmarkStart w:id="149" w:name="_Toc27552301"/>
            <w:bookmarkStart w:id="150" w:name="_Toc27552472"/>
            <w:bookmarkStart w:id="151" w:name="_Toc27553619"/>
            <w:bookmarkStart w:id="152" w:name="_Toc27555429"/>
            <w:r w:rsidRPr="005602FC">
              <w:rPr>
                <w:color w:val="000000"/>
              </w:rPr>
              <w:t>Норма</w:t>
            </w:r>
            <w:bookmarkEnd w:id="149"/>
            <w:bookmarkEnd w:id="150"/>
            <w:bookmarkEnd w:id="151"/>
            <w:bookmarkEnd w:id="152"/>
          </w:p>
          <w:p w:rsidR="00C526C7" w:rsidRDefault="007D7F26">
            <w:bookmarkStart w:id="153" w:name="_Toc27552302"/>
            <w:bookmarkStart w:id="154" w:name="_Toc27552473"/>
            <w:bookmarkStart w:id="155" w:name="_Toc27553620"/>
            <w:bookmarkStart w:id="156" w:name="_Toc27555430"/>
            <w:r w:rsidRPr="005602FC">
              <w:rPr>
                <w:color w:val="000000"/>
              </w:rPr>
              <w:t>на 1</w:t>
            </w:r>
            <w:r w:rsidR="00C526C7" w:rsidRPr="005602FC">
              <w:rPr>
                <w:color w:val="000000"/>
              </w:rPr>
              <w:t> чел.</w:t>
            </w:r>
            <w:bookmarkEnd w:id="153"/>
            <w:bookmarkEnd w:id="154"/>
            <w:bookmarkEnd w:id="155"/>
            <w:bookmarkEnd w:id="156"/>
          </w:p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613" w:type="pct"/>
            <w:vMerge w:val="restar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  <w:vertAlign w:val="superscript"/>
              </w:rPr>
            </w:pPr>
            <w:bookmarkStart w:id="157" w:name="_Toc27552303"/>
            <w:bookmarkStart w:id="158" w:name="_Toc27552474"/>
            <w:bookmarkStart w:id="159" w:name="_Toc27553621"/>
            <w:bookmarkStart w:id="160" w:name="_Toc27555431"/>
            <w:r w:rsidRPr="005602FC">
              <w:rPr>
                <w:color w:val="000000"/>
              </w:rPr>
              <w:t>Расчетная потребность в м</w:t>
            </w:r>
            <w:r w:rsidRPr="005602FC">
              <w:rPr>
                <w:color w:val="000000"/>
                <w:vertAlign w:val="superscript"/>
              </w:rPr>
              <w:t>2</w:t>
            </w:r>
            <w:bookmarkEnd w:id="157"/>
            <w:bookmarkEnd w:id="158"/>
            <w:bookmarkEnd w:id="159"/>
            <w:bookmarkEnd w:id="160"/>
          </w:p>
        </w:tc>
        <w:tc>
          <w:tcPr>
            <w:tcW w:w="1263" w:type="pct"/>
            <w:gridSpan w:val="4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  <w:bookmarkStart w:id="161" w:name="_Toc27552304"/>
            <w:bookmarkStart w:id="162" w:name="_Toc27552475"/>
            <w:bookmarkStart w:id="163" w:name="_Toc27553622"/>
            <w:bookmarkStart w:id="164" w:name="_Toc27555432"/>
            <w:r w:rsidRPr="005602FC">
              <w:rPr>
                <w:color w:val="000000"/>
              </w:rPr>
              <w:t>Принято</w:t>
            </w:r>
            <w:bookmarkEnd w:id="161"/>
            <w:bookmarkEnd w:id="162"/>
            <w:bookmarkEnd w:id="163"/>
            <w:bookmarkEnd w:id="164"/>
          </w:p>
        </w:tc>
      </w:tr>
      <w:tr w:rsidR="007D7F26" w:rsidRPr="005602FC" w:rsidTr="005602FC">
        <w:trPr>
          <w:cantSplit/>
        </w:trPr>
        <w:tc>
          <w:tcPr>
            <w:tcW w:w="991" w:type="pct"/>
            <w:vMerge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485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  <w:bookmarkStart w:id="165" w:name="_Toc27552305"/>
            <w:bookmarkStart w:id="166" w:name="_Toc27552476"/>
            <w:bookmarkStart w:id="167" w:name="_Toc27553623"/>
            <w:bookmarkStart w:id="168" w:name="_Toc27555433"/>
            <w:r w:rsidRPr="005602FC">
              <w:rPr>
                <w:color w:val="000000"/>
              </w:rPr>
              <w:t>Всего</w:t>
            </w:r>
            <w:bookmarkEnd w:id="165"/>
            <w:bookmarkEnd w:id="166"/>
            <w:bookmarkEnd w:id="167"/>
            <w:bookmarkEnd w:id="168"/>
          </w:p>
        </w:tc>
        <w:tc>
          <w:tcPr>
            <w:tcW w:w="813" w:type="pct"/>
            <w:shd w:val="clear" w:color="auto" w:fill="auto"/>
          </w:tcPr>
          <w:p w:rsidR="00C526C7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  <w:bookmarkStart w:id="169" w:name="_Toc27552306"/>
            <w:bookmarkStart w:id="170" w:name="_Toc27552477"/>
            <w:bookmarkStart w:id="171" w:name="_Toc27553624"/>
            <w:bookmarkStart w:id="172" w:name="_Toc27555434"/>
            <w:r w:rsidRPr="005602FC">
              <w:rPr>
                <w:color w:val="000000"/>
              </w:rPr>
              <w:t>% одноврем.</w:t>
            </w:r>
            <w:bookmarkEnd w:id="169"/>
            <w:bookmarkEnd w:id="170"/>
            <w:bookmarkEnd w:id="171"/>
            <w:bookmarkEnd w:id="172"/>
          </w:p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  <w:bookmarkStart w:id="173" w:name="_Toc27552307"/>
            <w:bookmarkStart w:id="174" w:name="_Toc27552478"/>
            <w:bookmarkStart w:id="175" w:name="_Toc27553625"/>
            <w:bookmarkStart w:id="176" w:name="_Toc27555435"/>
            <w:r w:rsidRPr="005602FC">
              <w:rPr>
                <w:color w:val="000000"/>
              </w:rPr>
              <w:t>использования</w:t>
            </w:r>
            <w:bookmarkEnd w:id="173"/>
            <w:bookmarkEnd w:id="174"/>
            <w:bookmarkEnd w:id="175"/>
            <w:bookmarkEnd w:id="176"/>
          </w:p>
        </w:tc>
        <w:tc>
          <w:tcPr>
            <w:tcW w:w="389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  <w:bookmarkStart w:id="177" w:name="_Toc27552308"/>
            <w:bookmarkStart w:id="178" w:name="_Toc27552479"/>
            <w:bookmarkStart w:id="179" w:name="_Toc27553626"/>
            <w:bookmarkStart w:id="180" w:name="_Toc27555436"/>
            <w:r w:rsidRPr="005602FC">
              <w:rPr>
                <w:color w:val="000000"/>
              </w:rPr>
              <w:t>Ед. изм.</w:t>
            </w:r>
            <w:bookmarkEnd w:id="177"/>
            <w:bookmarkEnd w:id="178"/>
            <w:bookmarkEnd w:id="179"/>
            <w:bookmarkEnd w:id="180"/>
          </w:p>
        </w:tc>
        <w:tc>
          <w:tcPr>
            <w:tcW w:w="446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  <w:bookmarkStart w:id="181" w:name="_Toc27552309"/>
            <w:bookmarkStart w:id="182" w:name="_Toc27552480"/>
            <w:bookmarkStart w:id="183" w:name="_Toc27553627"/>
            <w:bookmarkStart w:id="184" w:name="_Toc27555437"/>
            <w:r w:rsidRPr="005602FC">
              <w:rPr>
                <w:color w:val="000000"/>
              </w:rPr>
              <w:t>Кол-во</w:t>
            </w:r>
            <w:bookmarkEnd w:id="181"/>
            <w:bookmarkEnd w:id="182"/>
            <w:bookmarkEnd w:id="183"/>
            <w:bookmarkEnd w:id="184"/>
          </w:p>
        </w:tc>
        <w:tc>
          <w:tcPr>
            <w:tcW w:w="613" w:type="pct"/>
            <w:vMerge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714" w:type="pct"/>
            <w:gridSpan w:val="2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  <w:bookmarkStart w:id="185" w:name="_Toc27552310"/>
            <w:bookmarkStart w:id="186" w:name="_Toc27552481"/>
            <w:bookmarkStart w:id="187" w:name="_Toc27553628"/>
            <w:bookmarkStart w:id="188" w:name="_Toc27555438"/>
            <w:r w:rsidRPr="005602FC">
              <w:rPr>
                <w:color w:val="000000"/>
              </w:rPr>
              <w:t>Тип</w:t>
            </w:r>
            <w:bookmarkEnd w:id="185"/>
            <w:bookmarkEnd w:id="186"/>
            <w:bookmarkEnd w:id="187"/>
            <w:bookmarkEnd w:id="188"/>
          </w:p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  <w:bookmarkStart w:id="189" w:name="_Toc27552311"/>
            <w:bookmarkStart w:id="190" w:name="_Toc27552482"/>
            <w:bookmarkStart w:id="191" w:name="_Toc27553629"/>
            <w:bookmarkStart w:id="192" w:name="_Toc27555439"/>
            <w:r w:rsidRPr="005602FC">
              <w:rPr>
                <w:color w:val="000000"/>
              </w:rPr>
              <w:t>сооружения</w:t>
            </w:r>
            <w:bookmarkEnd w:id="189"/>
            <w:bookmarkEnd w:id="190"/>
            <w:bookmarkEnd w:id="191"/>
            <w:bookmarkEnd w:id="192"/>
          </w:p>
        </w:tc>
        <w:tc>
          <w:tcPr>
            <w:tcW w:w="549" w:type="pct"/>
            <w:gridSpan w:val="2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  <w:bookmarkStart w:id="193" w:name="_Toc27552312"/>
            <w:bookmarkStart w:id="194" w:name="_Toc27552483"/>
            <w:bookmarkStart w:id="195" w:name="_Toc27553630"/>
            <w:bookmarkStart w:id="196" w:name="_Toc27555440"/>
            <w:r w:rsidRPr="005602FC">
              <w:rPr>
                <w:color w:val="000000"/>
              </w:rPr>
              <w:t>размеры, м,</w:t>
            </w:r>
            <w:bookmarkEnd w:id="193"/>
            <w:bookmarkEnd w:id="194"/>
            <w:bookmarkEnd w:id="195"/>
            <w:bookmarkEnd w:id="196"/>
          </w:p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  <w:bookmarkStart w:id="197" w:name="_Toc27552313"/>
            <w:bookmarkStart w:id="198" w:name="_Toc27552484"/>
            <w:bookmarkStart w:id="199" w:name="_Toc27553631"/>
            <w:bookmarkStart w:id="200" w:name="_Toc27555441"/>
            <w:r w:rsidRPr="005602FC">
              <w:rPr>
                <w:color w:val="000000"/>
              </w:rPr>
              <w:t>площадь, м</w:t>
            </w:r>
            <w:r w:rsidRPr="005602FC">
              <w:rPr>
                <w:color w:val="000000"/>
                <w:vertAlign w:val="superscript"/>
              </w:rPr>
              <w:t>2</w:t>
            </w:r>
            <w:bookmarkEnd w:id="197"/>
            <w:bookmarkEnd w:id="198"/>
            <w:bookmarkEnd w:id="199"/>
            <w:bookmarkEnd w:id="200"/>
          </w:p>
        </w:tc>
      </w:tr>
      <w:tr w:rsidR="007D7F26" w:rsidRPr="005602FC" w:rsidTr="005602FC">
        <w:trPr>
          <w:cantSplit/>
        </w:trPr>
        <w:tc>
          <w:tcPr>
            <w:tcW w:w="5000" w:type="pct"/>
            <w:gridSpan w:val="10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i/>
                <w:color w:val="000000"/>
              </w:rPr>
            </w:pPr>
            <w:bookmarkStart w:id="201" w:name="_Toc27552314"/>
            <w:bookmarkStart w:id="202" w:name="_Toc27552485"/>
            <w:bookmarkStart w:id="203" w:name="_Toc27553632"/>
            <w:bookmarkStart w:id="204" w:name="_Toc27555442"/>
            <w:r w:rsidRPr="005602FC">
              <w:rPr>
                <w:i/>
                <w:color w:val="000000"/>
              </w:rPr>
              <w:t>1. Объекты служебного назначения</w:t>
            </w:r>
            <w:bookmarkEnd w:id="201"/>
            <w:bookmarkEnd w:id="202"/>
            <w:bookmarkEnd w:id="203"/>
            <w:bookmarkEnd w:id="204"/>
          </w:p>
        </w:tc>
      </w:tr>
      <w:tr w:rsidR="007D7F26" w:rsidRPr="005602FC" w:rsidTr="005602FC">
        <w:trPr>
          <w:cantSplit/>
        </w:trPr>
        <w:tc>
          <w:tcPr>
            <w:tcW w:w="991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  <w:bookmarkStart w:id="205" w:name="_Toc27552315"/>
            <w:bookmarkStart w:id="206" w:name="_Toc27552486"/>
            <w:bookmarkStart w:id="207" w:name="_Toc27553633"/>
            <w:bookmarkStart w:id="208" w:name="_Toc27555443"/>
            <w:r w:rsidRPr="005602FC">
              <w:rPr>
                <w:color w:val="000000"/>
              </w:rPr>
              <w:t>Контора производителя работ</w:t>
            </w:r>
            <w:bookmarkEnd w:id="205"/>
            <w:bookmarkEnd w:id="206"/>
            <w:bookmarkEnd w:id="207"/>
            <w:bookmarkEnd w:id="208"/>
          </w:p>
        </w:tc>
        <w:tc>
          <w:tcPr>
            <w:tcW w:w="485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  <w:r w:rsidRPr="005602FC">
              <w:rPr>
                <w:color w:val="000000"/>
              </w:rPr>
              <w:t>6</w:t>
            </w:r>
          </w:p>
        </w:tc>
        <w:tc>
          <w:tcPr>
            <w:tcW w:w="813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  <w:bookmarkStart w:id="209" w:name="_Toc27552317"/>
            <w:bookmarkStart w:id="210" w:name="_Toc27552488"/>
            <w:bookmarkStart w:id="211" w:name="_Toc27553635"/>
            <w:bookmarkStart w:id="212" w:name="_Toc27555445"/>
            <w:r w:rsidRPr="005602FC">
              <w:rPr>
                <w:color w:val="000000"/>
              </w:rPr>
              <w:t>50</w:t>
            </w:r>
            <w:bookmarkEnd w:id="209"/>
            <w:bookmarkEnd w:id="210"/>
            <w:bookmarkEnd w:id="211"/>
            <w:bookmarkEnd w:id="212"/>
          </w:p>
        </w:tc>
        <w:tc>
          <w:tcPr>
            <w:tcW w:w="389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  <w:bookmarkStart w:id="213" w:name="_Toc27552318"/>
            <w:bookmarkStart w:id="214" w:name="_Toc27552489"/>
            <w:bookmarkStart w:id="215" w:name="_Toc27553636"/>
            <w:bookmarkStart w:id="216" w:name="_Toc27555446"/>
            <w:r w:rsidRPr="005602FC">
              <w:rPr>
                <w:color w:val="000000"/>
              </w:rPr>
              <w:t>м</w:t>
            </w:r>
            <w:r w:rsidRPr="005602FC">
              <w:rPr>
                <w:color w:val="000000"/>
                <w:vertAlign w:val="superscript"/>
              </w:rPr>
              <w:t>2</w:t>
            </w:r>
            <w:bookmarkEnd w:id="213"/>
            <w:bookmarkEnd w:id="214"/>
            <w:bookmarkEnd w:id="215"/>
            <w:bookmarkEnd w:id="216"/>
          </w:p>
        </w:tc>
        <w:tc>
          <w:tcPr>
            <w:tcW w:w="446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  <w:bookmarkStart w:id="217" w:name="_Toc27552319"/>
            <w:bookmarkStart w:id="218" w:name="_Toc27552490"/>
            <w:bookmarkStart w:id="219" w:name="_Toc27553637"/>
            <w:bookmarkStart w:id="220" w:name="_Toc27555447"/>
            <w:r w:rsidRPr="005602FC">
              <w:rPr>
                <w:color w:val="000000"/>
              </w:rPr>
              <w:t>4</w:t>
            </w:r>
            <w:bookmarkEnd w:id="217"/>
            <w:bookmarkEnd w:id="218"/>
            <w:bookmarkEnd w:id="219"/>
            <w:bookmarkEnd w:id="220"/>
          </w:p>
        </w:tc>
        <w:tc>
          <w:tcPr>
            <w:tcW w:w="702" w:type="pct"/>
            <w:gridSpan w:val="2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  <w:r w:rsidRPr="005602FC">
              <w:rPr>
                <w:color w:val="000000"/>
              </w:rPr>
              <w:t>24</w:t>
            </w:r>
          </w:p>
        </w:tc>
        <w:tc>
          <w:tcPr>
            <w:tcW w:w="709" w:type="pct"/>
            <w:gridSpan w:val="2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  <w:r w:rsidRPr="005602FC">
              <w:rPr>
                <w:color w:val="000000"/>
              </w:rPr>
              <w:t>«Комфорт»</w:t>
            </w:r>
          </w:p>
        </w:tc>
        <w:tc>
          <w:tcPr>
            <w:tcW w:w="465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  <w:r w:rsidRPr="005602FC">
              <w:rPr>
                <w:color w:val="000000"/>
              </w:rPr>
              <w:t>9х3,</w:t>
            </w:r>
          </w:p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  <w:r w:rsidRPr="005602FC">
              <w:rPr>
                <w:color w:val="000000"/>
              </w:rPr>
              <w:t>27</w:t>
            </w:r>
          </w:p>
        </w:tc>
      </w:tr>
      <w:tr w:rsidR="007D7F26" w:rsidRPr="005602FC" w:rsidTr="005602FC">
        <w:trPr>
          <w:cantSplit/>
        </w:trPr>
        <w:tc>
          <w:tcPr>
            <w:tcW w:w="991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  <w:r w:rsidRPr="005602FC">
              <w:rPr>
                <w:color w:val="000000"/>
              </w:rPr>
              <w:t>Диспетчерская</w:t>
            </w:r>
          </w:p>
        </w:tc>
        <w:tc>
          <w:tcPr>
            <w:tcW w:w="485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  <w:r w:rsidRPr="005602FC">
              <w:rPr>
                <w:color w:val="000000"/>
              </w:rPr>
              <w:t>2</w:t>
            </w:r>
          </w:p>
        </w:tc>
        <w:tc>
          <w:tcPr>
            <w:tcW w:w="813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  <w:r w:rsidRPr="005602FC">
              <w:rPr>
                <w:color w:val="000000"/>
              </w:rPr>
              <w:t>100</w:t>
            </w:r>
          </w:p>
        </w:tc>
        <w:tc>
          <w:tcPr>
            <w:tcW w:w="389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  <w:r w:rsidRPr="005602FC">
              <w:rPr>
                <w:color w:val="000000"/>
              </w:rPr>
              <w:t>м</w:t>
            </w:r>
            <w:r w:rsidRPr="005602FC">
              <w:rPr>
                <w:color w:val="000000"/>
                <w:vertAlign w:val="superscript"/>
              </w:rPr>
              <w:t>2</w:t>
            </w:r>
          </w:p>
        </w:tc>
        <w:tc>
          <w:tcPr>
            <w:tcW w:w="446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  <w:r w:rsidRPr="005602FC">
              <w:rPr>
                <w:color w:val="000000"/>
              </w:rPr>
              <w:t>7</w:t>
            </w:r>
          </w:p>
        </w:tc>
        <w:tc>
          <w:tcPr>
            <w:tcW w:w="702" w:type="pct"/>
            <w:gridSpan w:val="2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  <w:r w:rsidRPr="005602FC">
              <w:rPr>
                <w:color w:val="000000"/>
              </w:rPr>
              <w:t>14</w:t>
            </w:r>
          </w:p>
        </w:tc>
        <w:tc>
          <w:tcPr>
            <w:tcW w:w="709" w:type="pct"/>
            <w:gridSpan w:val="2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  <w:r w:rsidRPr="005602FC">
              <w:rPr>
                <w:color w:val="000000"/>
              </w:rPr>
              <w:t>«Лесник»</w:t>
            </w:r>
          </w:p>
        </w:tc>
        <w:tc>
          <w:tcPr>
            <w:tcW w:w="465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  <w:r w:rsidRPr="005602FC">
              <w:rPr>
                <w:color w:val="000000"/>
              </w:rPr>
              <w:t>6х3,18</w:t>
            </w:r>
          </w:p>
        </w:tc>
      </w:tr>
      <w:tr w:rsidR="007D7F26" w:rsidRPr="005602FC" w:rsidTr="005602FC">
        <w:trPr>
          <w:cantSplit/>
        </w:trPr>
        <w:tc>
          <w:tcPr>
            <w:tcW w:w="991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  <w:bookmarkStart w:id="221" w:name="_Toc27552324"/>
            <w:bookmarkStart w:id="222" w:name="_Toc27552495"/>
            <w:bookmarkStart w:id="223" w:name="_Toc27553642"/>
            <w:bookmarkStart w:id="224" w:name="_Toc27555452"/>
            <w:r w:rsidRPr="005602FC">
              <w:rPr>
                <w:color w:val="000000"/>
              </w:rPr>
              <w:t>Красный уголок</w:t>
            </w:r>
            <w:bookmarkEnd w:id="221"/>
            <w:bookmarkEnd w:id="222"/>
            <w:bookmarkEnd w:id="223"/>
            <w:bookmarkEnd w:id="224"/>
          </w:p>
        </w:tc>
        <w:tc>
          <w:tcPr>
            <w:tcW w:w="485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  <w:r w:rsidRPr="005602FC">
              <w:rPr>
                <w:color w:val="000000"/>
              </w:rPr>
              <w:t>64</w:t>
            </w:r>
          </w:p>
        </w:tc>
        <w:tc>
          <w:tcPr>
            <w:tcW w:w="813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  <w:bookmarkStart w:id="225" w:name="_Toc27552326"/>
            <w:bookmarkStart w:id="226" w:name="_Toc27552497"/>
            <w:bookmarkStart w:id="227" w:name="_Toc27553644"/>
            <w:bookmarkStart w:id="228" w:name="_Toc27555454"/>
            <w:r w:rsidRPr="005602FC">
              <w:rPr>
                <w:color w:val="000000"/>
              </w:rPr>
              <w:t>100</w:t>
            </w:r>
            <w:bookmarkEnd w:id="225"/>
            <w:bookmarkEnd w:id="226"/>
            <w:bookmarkEnd w:id="227"/>
            <w:bookmarkEnd w:id="228"/>
          </w:p>
        </w:tc>
        <w:tc>
          <w:tcPr>
            <w:tcW w:w="389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  <w:bookmarkStart w:id="229" w:name="_Toc27552327"/>
            <w:bookmarkStart w:id="230" w:name="_Toc27552498"/>
            <w:bookmarkStart w:id="231" w:name="_Toc27553645"/>
            <w:bookmarkStart w:id="232" w:name="_Toc27555455"/>
            <w:r w:rsidRPr="005602FC">
              <w:rPr>
                <w:color w:val="000000"/>
              </w:rPr>
              <w:t>м</w:t>
            </w:r>
            <w:r w:rsidRPr="005602FC">
              <w:rPr>
                <w:color w:val="000000"/>
                <w:vertAlign w:val="superscript"/>
              </w:rPr>
              <w:t>2</w:t>
            </w:r>
            <w:bookmarkEnd w:id="229"/>
            <w:bookmarkEnd w:id="230"/>
            <w:bookmarkEnd w:id="231"/>
            <w:bookmarkEnd w:id="232"/>
          </w:p>
        </w:tc>
        <w:tc>
          <w:tcPr>
            <w:tcW w:w="446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  <w:bookmarkStart w:id="233" w:name="_Toc27552328"/>
            <w:bookmarkStart w:id="234" w:name="_Toc27552499"/>
            <w:bookmarkStart w:id="235" w:name="_Toc27553646"/>
            <w:bookmarkStart w:id="236" w:name="_Toc27555456"/>
            <w:r w:rsidRPr="005602FC">
              <w:rPr>
                <w:color w:val="000000"/>
              </w:rPr>
              <w:t>0,75</w:t>
            </w:r>
            <w:bookmarkEnd w:id="233"/>
            <w:bookmarkEnd w:id="234"/>
            <w:bookmarkEnd w:id="235"/>
            <w:bookmarkEnd w:id="236"/>
          </w:p>
        </w:tc>
        <w:tc>
          <w:tcPr>
            <w:tcW w:w="702" w:type="pct"/>
            <w:gridSpan w:val="2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  <w:r w:rsidRPr="005602FC">
              <w:rPr>
                <w:color w:val="000000"/>
              </w:rPr>
              <w:t>48</w:t>
            </w:r>
          </w:p>
        </w:tc>
        <w:tc>
          <w:tcPr>
            <w:tcW w:w="709" w:type="pct"/>
            <w:gridSpan w:val="2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  <w:r w:rsidRPr="005602FC">
              <w:rPr>
                <w:color w:val="000000"/>
              </w:rPr>
              <w:t>Каркасно-панельная УСРЗ</w:t>
            </w:r>
          </w:p>
        </w:tc>
        <w:tc>
          <w:tcPr>
            <w:tcW w:w="465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  <w:bookmarkStart w:id="237" w:name="_Toc27552331"/>
            <w:bookmarkStart w:id="238" w:name="_Toc27552502"/>
            <w:bookmarkStart w:id="239" w:name="_Toc27553649"/>
            <w:bookmarkStart w:id="240" w:name="_Toc27555459"/>
            <w:r w:rsidRPr="005602FC">
              <w:rPr>
                <w:color w:val="000000"/>
              </w:rPr>
              <w:t>18х3,</w:t>
            </w:r>
            <w:bookmarkEnd w:id="237"/>
            <w:bookmarkEnd w:id="238"/>
            <w:bookmarkEnd w:id="239"/>
            <w:bookmarkEnd w:id="240"/>
          </w:p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  <w:r w:rsidRPr="005602FC">
              <w:rPr>
                <w:color w:val="000000"/>
              </w:rPr>
              <w:t>54</w:t>
            </w:r>
          </w:p>
        </w:tc>
      </w:tr>
      <w:tr w:rsidR="007D7F26" w:rsidRPr="005602FC" w:rsidTr="005602FC">
        <w:trPr>
          <w:cantSplit/>
        </w:trPr>
        <w:tc>
          <w:tcPr>
            <w:tcW w:w="5000" w:type="pct"/>
            <w:gridSpan w:val="10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i/>
                <w:color w:val="000000"/>
              </w:rPr>
            </w:pPr>
            <w:bookmarkStart w:id="241" w:name="_Toc27552333"/>
            <w:bookmarkStart w:id="242" w:name="_Toc27552504"/>
            <w:bookmarkStart w:id="243" w:name="_Toc27553651"/>
            <w:bookmarkStart w:id="244" w:name="_Toc27555461"/>
            <w:r w:rsidRPr="005602FC">
              <w:rPr>
                <w:i/>
                <w:color w:val="000000"/>
              </w:rPr>
              <w:t>2. Объекты санитарно-бытового назначения</w:t>
            </w:r>
            <w:bookmarkEnd w:id="241"/>
            <w:bookmarkEnd w:id="242"/>
            <w:bookmarkEnd w:id="243"/>
            <w:bookmarkEnd w:id="244"/>
          </w:p>
        </w:tc>
      </w:tr>
      <w:tr w:rsidR="007D7F26" w:rsidRPr="005602FC" w:rsidTr="005602FC">
        <w:trPr>
          <w:cantSplit/>
        </w:trPr>
        <w:tc>
          <w:tcPr>
            <w:tcW w:w="991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  <w:bookmarkStart w:id="245" w:name="_Toc27552334"/>
            <w:bookmarkStart w:id="246" w:name="_Toc27552505"/>
            <w:bookmarkStart w:id="247" w:name="_Toc27553652"/>
            <w:bookmarkStart w:id="248" w:name="_Toc27555462"/>
            <w:r w:rsidRPr="005602FC">
              <w:rPr>
                <w:color w:val="000000"/>
              </w:rPr>
              <w:t>Гардеробная (жун/муж)</w:t>
            </w:r>
            <w:bookmarkEnd w:id="245"/>
            <w:bookmarkEnd w:id="246"/>
            <w:bookmarkEnd w:id="247"/>
            <w:bookmarkEnd w:id="248"/>
          </w:p>
        </w:tc>
        <w:tc>
          <w:tcPr>
            <w:tcW w:w="485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  <w:bookmarkStart w:id="249" w:name="_Toc27552335"/>
            <w:bookmarkStart w:id="250" w:name="_Toc27552506"/>
            <w:bookmarkStart w:id="251" w:name="_Toc27553653"/>
            <w:bookmarkStart w:id="252" w:name="_Toc27555463"/>
            <w:r w:rsidRPr="005602FC">
              <w:rPr>
                <w:color w:val="000000"/>
              </w:rPr>
              <w:t>19/</w:t>
            </w:r>
            <w:bookmarkEnd w:id="249"/>
            <w:bookmarkEnd w:id="250"/>
            <w:bookmarkEnd w:id="251"/>
            <w:bookmarkEnd w:id="252"/>
            <w:r w:rsidRPr="005602FC">
              <w:rPr>
                <w:color w:val="000000"/>
              </w:rPr>
              <w:t>45</w:t>
            </w:r>
          </w:p>
        </w:tc>
        <w:tc>
          <w:tcPr>
            <w:tcW w:w="813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  <w:bookmarkStart w:id="253" w:name="_Toc27552336"/>
            <w:bookmarkStart w:id="254" w:name="_Toc27552507"/>
            <w:bookmarkStart w:id="255" w:name="_Toc27553654"/>
            <w:bookmarkStart w:id="256" w:name="_Toc27555464"/>
            <w:r w:rsidRPr="005602FC">
              <w:rPr>
                <w:color w:val="000000"/>
              </w:rPr>
              <w:t>30/70</w:t>
            </w:r>
            <w:bookmarkEnd w:id="253"/>
            <w:bookmarkEnd w:id="254"/>
            <w:bookmarkEnd w:id="255"/>
            <w:bookmarkEnd w:id="256"/>
          </w:p>
        </w:tc>
        <w:tc>
          <w:tcPr>
            <w:tcW w:w="389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  <w:r w:rsidRPr="005602FC">
              <w:rPr>
                <w:color w:val="000000"/>
              </w:rPr>
              <w:t>м</w:t>
            </w:r>
            <w:r w:rsidRPr="005602FC">
              <w:rPr>
                <w:color w:val="000000"/>
                <w:vertAlign w:val="superscript"/>
              </w:rPr>
              <w:t>2</w:t>
            </w:r>
          </w:p>
        </w:tc>
        <w:tc>
          <w:tcPr>
            <w:tcW w:w="446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  <w:bookmarkStart w:id="257" w:name="_Toc27552337"/>
            <w:bookmarkStart w:id="258" w:name="_Toc27552508"/>
            <w:bookmarkStart w:id="259" w:name="_Toc27553655"/>
            <w:bookmarkStart w:id="260" w:name="_Toc27555465"/>
            <w:r w:rsidRPr="005602FC">
              <w:rPr>
                <w:color w:val="000000"/>
              </w:rPr>
              <w:t>0,8</w:t>
            </w:r>
            <w:bookmarkEnd w:id="257"/>
            <w:bookmarkEnd w:id="258"/>
            <w:bookmarkEnd w:id="259"/>
            <w:bookmarkEnd w:id="260"/>
          </w:p>
        </w:tc>
        <w:tc>
          <w:tcPr>
            <w:tcW w:w="702" w:type="pct"/>
            <w:gridSpan w:val="2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  <w:bookmarkStart w:id="261" w:name="_Toc27552338"/>
            <w:bookmarkStart w:id="262" w:name="_Toc27552509"/>
            <w:bookmarkStart w:id="263" w:name="_Toc27553656"/>
            <w:bookmarkStart w:id="264" w:name="_Toc27555466"/>
            <w:r w:rsidRPr="005602FC">
              <w:rPr>
                <w:color w:val="000000"/>
              </w:rPr>
              <w:t>15,2/</w:t>
            </w:r>
            <w:bookmarkEnd w:id="261"/>
            <w:bookmarkEnd w:id="262"/>
            <w:bookmarkEnd w:id="263"/>
            <w:bookmarkEnd w:id="264"/>
            <w:r w:rsidRPr="005602FC">
              <w:rPr>
                <w:color w:val="000000"/>
              </w:rPr>
              <w:t>36</w:t>
            </w:r>
          </w:p>
        </w:tc>
        <w:tc>
          <w:tcPr>
            <w:tcW w:w="709" w:type="pct"/>
            <w:gridSpan w:val="2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  <w:r w:rsidRPr="005602FC">
              <w:rPr>
                <w:color w:val="000000"/>
              </w:rPr>
              <w:t>Каркасно-панельная УСРЗ</w:t>
            </w:r>
          </w:p>
        </w:tc>
        <w:tc>
          <w:tcPr>
            <w:tcW w:w="465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  <w:r w:rsidRPr="005602FC">
              <w:rPr>
                <w:color w:val="000000"/>
              </w:rPr>
              <w:t>18х3,</w:t>
            </w:r>
          </w:p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  <w:r w:rsidRPr="005602FC">
              <w:rPr>
                <w:color w:val="000000"/>
              </w:rPr>
              <w:t>54</w:t>
            </w:r>
          </w:p>
        </w:tc>
      </w:tr>
      <w:tr w:rsidR="007D7F26" w:rsidRPr="005602FC" w:rsidTr="005602FC">
        <w:trPr>
          <w:cantSplit/>
        </w:trPr>
        <w:tc>
          <w:tcPr>
            <w:tcW w:w="991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  <w:bookmarkStart w:id="265" w:name="_Toc27552342"/>
            <w:bookmarkStart w:id="266" w:name="_Toc27552513"/>
            <w:bookmarkStart w:id="267" w:name="_Toc27553660"/>
            <w:bookmarkStart w:id="268" w:name="_Toc27555470"/>
            <w:r w:rsidRPr="005602FC">
              <w:rPr>
                <w:color w:val="000000"/>
              </w:rPr>
              <w:t>Здание для отдыха и обогрева рабочих</w:t>
            </w:r>
            <w:bookmarkEnd w:id="265"/>
            <w:bookmarkEnd w:id="266"/>
            <w:bookmarkEnd w:id="267"/>
            <w:bookmarkEnd w:id="268"/>
          </w:p>
        </w:tc>
        <w:tc>
          <w:tcPr>
            <w:tcW w:w="485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  <w:r w:rsidRPr="005602FC">
              <w:rPr>
                <w:color w:val="000000"/>
              </w:rPr>
              <w:t>64</w:t>
            </w:r>
          </w:p>
        </w:tc>
        <w:tc>
          <w:tcPr>
            <w:tcW w:w="813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  <w:bookmarkStart w:id="269" w:name="_Toc27552344"/>
            <w:bookmarkStart w:id="270" w:name="_Toc27552515"/>
            <w:bookmarkStart w:id="271" w:name="_Toc27553662"/>
            <w:bookmarkStart w:id="272" w:name="_Toc27555472"/>
            <w:r w:rsidRPr="005602FC">
              <w:rPr>
                <w:color w:val="000000"/>
              </w:rPr>
              <w:t>100</w:t>
            </w:r>
            <w:bookmarkEnd w:id="269"/>
            <w:bookmarkEnd w:id="270"/>
            <w:bookmarkEnd w:id="271"/>
            <w:bookmarkEnd w:id="272"/>
          </w:p>
        </w:tc>
        <w:tc>
          <w:tcPr>
            <w:tcW w:w="389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  <w:r w:rsidRPr="005602FC">
              <w:rPr>
                <w:color w:val="000000"/>
              </w:rPr>
              <w:t>м</w:t>
            </w:r>
            <w:r w:rsidRPr="005602FC">
              <w:rPr>
                <w:color w:val="000000"/>
                <w:vertAlign w:val="superscript"/>
              </w:rPr>
              <w:t>2</w:t>
            </w:r>
          </w:p>
        </w:tc>
        <w:tc>
          <w:tcPr>
            <w:tcW w:w="446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  <w:bookmarkStart w:id="273" w:name="_Toc27552345"/>
            <w:bookmarkStart w:id="274" w:name="_Toc27552516"/>
            <w:bookmarkStart w:id="275" w:name="_Toc27553663"/>
            <w:bookmarkStart w:id="276" w:name="_Toc27555473"/>
            <w:r w:rsidRPr="005602FC">
              <w:rPr>
                <w:color w:val="000000"/>
              </w:rPr>
              <w:t>0,</w:t>
            </w:r>
            <w:bookmarkEnd w:id="273"/>
            <w:bookmarkEnd w:id="274"/>
            <w:bookmarkEnd w:id="275"/>
            <w:bookmarkEnd w:id="276"/>
            <w:r w:rsidRPr="005602FC">
              <w:rPr>
                <w:color w:val="000000"/>
              </w:rPr>
              <w:t>8</w:t>
            </w:r>
          </w:p>
        </w:tc>
        <w:tc>
          <w:tcPr>
            <w:tcW w:w="702" w:type="pct"/>
            <w:gridSpan w:val="2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  <w:r w:rsidRPr="005602FC">
              <w:rPr>
                <w:color w:val="000000"/>
              </w:rPr>
              <w:t>51,2</w:t>
            </w:r>
          </w:p>
        </w:tc>
        <w:tc>
          <w:tcPr>
            <w:tcW w:w="709" w:type="pct"/>
            <w:gridSpan w:val="2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  <w:r w:rsidRPr="005602FC">
              <w:rPr>
                <w:color w:val="000000"/>
              </w:rPr>
              <w:t>Каркасно-панельная УСРЗ</w:t>
            </w:r>
          </w:p>
        </w:tc>
        <w:tc>
          <w:tcPr>
            <w:tcW w:w="465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  <w:r w:rsidRPr="005602FC">
              <w:rPr>
                <w:color w:val="000000"/>
              </w:rPr>
              <w:t>18х3,</w:t>
            </w:r>
          </w:p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  <w:r w:rsidRPr="005602FC">
              <w:rPr>
                <w:color w:val="000000"/>
              </w:rPr>
              <w:t>54</w:t>
            </w:r>
          </w:p>
        </w:tc>
      </w:tr>
      <w:tr w:rsidR="007D7F26" w:rsidRPr="005602FC" w:rsidTr="005602FC">
        <w:trPr>
          <w:cantSplit/>
        </w:trPr>
        <w:tc>
          <w:tcPr>
            <w:tcW w:w="991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  <w:bookmarkStart w:id="277" w:name="_Toc27552350"/>
            <w:bookmarkStart w:id="278" w:name="_Toc27552521"/>
            <w:bookmarkStart w:id="279" w:name="_Toc27553668"/>
            <w:bookmarkStart w:id="280" w:name="_Toc27555478"/>
            <w:r w:rsidRPr="005602FC">
              <w:rPr>
                <w:color w:val="000000"/>
              </w:rPr>
              <w:t>Душевая (жен/муж)</w:t>
            </w:r>
            <w:bookmarkEnd w:id="277"/>
            <w:bookmarkEnd w:id="278"/>
            <w:bookmarkEnd w:id="279"/>
            <w:bookmarkEnd w:id="280"/>
          </w:p>
        </w:tc>
        <w:tc>
          <w:tcPr>
            <w:tcW w:w="485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  <w:bookmarkStart w:id="281" w:name="_Toc27552351"/>
            <w:bookmarkStart w:id="282" w:name="_Toc27552522"/>
            <w:bookmarkStart w:id="283" w:name="_Toc27553669"/>
            <w:bookmarkStart w:id="284" w:name="_Toc27555479"/>
            <w:r w:rsidRPr="005602FC">
              <w:rPr>
                <w:color w:val="000000"/>
              </w:rPr>
              <w:t>19/</w:t>
            </w:r>
            <w:bookmarkEnd w:id="281"/>
            <w:bookmarkEnd w:id="282"/>
            <w:bookmarkEnd w:id="283"/>
            <w:bookmarkEnd w:id="284"/>
            <w:r w:rsidRPr="005602FC">
              <w:rPr>
                <w:color w:val="000000"/>
              </w:rPr>
              <w:t>45</w:t>
            </w:r>
          </w:p>
        </w:tc>
        <w:tc>
          <w:tcPr>
            <w:tcW w:w="813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  <w:bookmarkStart w:id="285" w:name="_Toc27552352"/>
            <w:bookmarkStart w:id="286" w:name="_Toc27552523"/>
            <w:bookmarkStart w:id="287" w:name="_Toc27553670"/>
            <w:bookmarkStart w:id="288" w:name="_Toc27555480"/>
            <w:r w:rsidRPr="005602FC">
              <w:rPr>
                <w:color w:val="000000"/>
              </w:rPr>
              <w:t>30/70</w:t>
            </w:r>
            <w:bookmarkEnd w:id="285"/>
            <w:bookmarkEnd w:id="286"/>
            <w:bookmarkEnd w:id="287"/>
            <w:bookmarkEnd w:id="288"/>
          </w:p>
        </w:tc>
        <w:tc>
          <w:tcPr>
            <w:tcW w:w="389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  <w:r w:rsidRPr="005602FC">
              <w:rPr>
                <w:color w:val="000000"/>
              </w:rPr>
              <w:t>м</w:t>
            </w:r>
            <w:r w:rsidRPr="005602FC">
              <w:rPr>
                <w:color w:val="000000"/>
                <w:vertAlign w:val="superscript"/>
              </w:rPr>
              <w:t>2</w:t>
            </w:r>
          </w:p>
        </w:tc>
        <w:tc>
          <w:tcPr>
            <w:tcW w:w="446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  <w:bookmarkStart w:id="289" w:name="_Toc27552353"/>
            <w:bookmarkStart w:id="290" w:name="_Toc27552524"/>
            <w:bookmarkStart w:id="291" w:name="_Toc27553671"/>
            <w:bookmarkStart w:id="292" w:name="_Toc27555481"/>
            <w:r w:rsidRPr="005602FC">
              <w:rPr>
                <w:color w:val="000000"/>
              </w:rPr>
              <w:t>0,5</w:t>
            </w:r>
            <w:bookmarkEnd w:id="289"/>
            <w:bookmarkEnd w:id="290"/>
            <w:bookmarkEnd w:id="291"/>
            <w:bookmarkEnd w:id="292"/>
          </w:p>
        </w:tc>
        <w:tc>
          <w:tcPr>
            <w:tcW w:w="702" w:type="pct"/>
            <w:gridSpan w:val="2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  <w:bookmarkStart w:id="293" w:name="_Toc27552354"/>
            <w:bookmarkStart w:id="294" w:name="_Toc27552525"/>
            <w:bookmarkStart w:id="295" w:name="_Toc27553672"/>
            <w:bookmarkStart w:id="296" w:name="_Toc27555482"/>
            <w:r w:rsidRPr="005602FC">
              <w:rPr>
                <w:color w:val="000000"/>
              </w:rPr>
              <w:t>9,5/</w:t>
            </w:r>
            <w:bookmarkEnd w:id="293"/>
            <w:bookmarkEnd w:id="294"/>
            <w:bookmarkEnd w:id="295"/>
            <w:bookmarkEnd w:id="296"/>
            <w:r w:rsidRPr="005602FC">
              <w:rPr>
                <w:color w:val="000000"/>
              </w:rPr>
              <w:t>22,5</w:t>
            </w:r>
          </w:p>
        </w:tc>
        <w:tc>
          <w:tcPr>
            <w:tcW w:w="709" w:type="pct"/>
            <w:gridSpan w:val="2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  <w:r w:rsidRPr="005602FC">
              <w:rPr>
                <w:color w:val="000000"/>
              </w:rPr>
              <w:t>«Контур»</w:t>
            </w:r>
          </w:p>
        </w:tc>
        <w:tc>
          <w:tcPr>
            <w:tcW w:w="465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  <w:bookmarkStart w:id="297" w:name="_Toc27552356"/>
            <w:bookmarkStart w:id="298" w:name="_Toc27552527"/>
            <w:bookmarkStart w:id="299" w:name="_Toc27553674"/>
            <w:bookmarkStart w:id="300" w:name="_Toc27555484"/>
            <w:r w:rsidRPr="005602FC">
              <w:rPr>
                <w:color w:val="000000"/>
              </w:rPr>
              <w:t>12х3,</w:t>
            </w:r>
            <w:bookmarkEnd w:id="297"/>
            <w:bookmarkEnd w:id="298"/>
            <w:bookmarkEnd w:id="299"/>
            <w:bookmarkEnd w:id="300"/>
            <w:r w:rsidRPr="005602FC">
              <w:rPr>
                <w:color w:val="000000"/>
              </w:rPr>
              <w:t>36</w:t>
            </w:r>
          </w:p>
        </w:tc>
      </w:tr>
      <w:tr w:rsidR="007D7F26" w:rsidRPr="005602FC" w:rsidTr="005602FC">
        <w:trPr>
          <w:cantSplit/>
        </w:trPr>
        <w:tc>
          <w:tcPr>
            <w:tcW w:w="991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  <w:bookmarkStart w:id="301" w:name="_Toc27552358"/>
            <w:bookmarkStart w:id="302" w:name="_Toc27552529"/>
            <w:bookmarkStart w:id="303" w:name="_Toc27553676"/>
            <w:bookmarkStart w:id="304" w:name="_Toc27555486"/>
            <w:r w:rsidRPr="005602FC">
              <w:rPr>
                <w:color w:val="000000"/>
              </w:rPr>
              <w:t>Умывальна</w:t>
            </w:r>
            <w:r w:rsidR="00C526C7" w:rsidRPr="005602FC">
              <w:rPr>
                <w:color w:val="000000"/>
              </w:rPr>
              <w:t>я (жен/</w:t>
            </w:r>
            <w:r w:rsidRPr="005602FC">
              <w:rPr>
                <w:color w:val="000000"/>
              </w:rPr>
              <w:t>муж)</w:t>
            </w:r>
            <w:bookmarkEnd w:id="301"/>
            <w:bookmarkEnd w:id="302"/>
            <w:bookmarkEnd w:id="303"/>
            <w:bookmarkEnd w:id="304"/>
          </w:p>
        </w:tc>
        <w:tc>
          <w:tcPr>
            <w:tcW w:w="485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  <w:bookmarkStart w:id="305" w:name="_Toc27552359"/>
            <w:bookmarkStart w:id="306" w:name="_Toc27552530"/>
            <w:bookmarkStart w:id="307" w:name="_Toc27553677"/>
            <w:bookmarkStart w:id="308" w:name="_Toc27555487"/>
            <w:r w:rsidRPr="005602FC">
              <w:rPr>
                <w:color w:val="000000"/>
              </w:rPr>
              <w:t>19/</w:t>
            </w:r>
            <w:bookmarkEnd w:id="305"/>
            <w:bookmarkEnd w:id="306"/>
            <w:bookmarkEnd w:id="307"/>
            <w:bookmarkEnd w:id="308"/>
            <w:r w:rsidRPr="005602FC">
              <w:rPr>
                <w:color w:val="000000"/>
              </w:rPr>
              <w:t>45</w:t>
            </w:r>
          </w:p>
        </w:tc>
        <w:tc>
          <w:tcPr>
            <w:tcW w:w="813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  <w:bookmarkStart w:id="309" w:name="_Toc27552360"/>
            <w:bookmarkStart w:id="310" w:name="_Toc27552531"/>
            <w:bookmarkStart w:id="311" w:name="_Toc27553678"/>
            <w:bookmarkStart w:id="312" w:name="_Toc27555488"/>
            <w:r w:rsidRPr="005602FC">
              <w:rPr>
                <w:color w:val="000000"/>
              </w:rPr>
              <w:t>30/70</w:t>
            </w:r>
            <w:bookmarkEnd w:id="309"/>
            <w:bookmarkEnd w:id="310"/>
            <w:bookmarkEnd w:id="311"/>
            <w:bookmarkEnd w:id="312"/>
          </w:p>
        </w:tc>
        <w:tc>
          <w:tcPr>
            <w:tcW w:w="389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  <w:r w:rsidRPr="005602FC">
              <w:rPr>
                <w:color w:val="000000"/>
              </w:rPr>
              <w:t>м</w:t>
            </w:r>
            <w:r w:rsidRPr="005602FC">
              <w:rPr>
                <w:color w:val="000000"/>
                <w:vertAlign w:val="superscript"/>
              </w:rPr>
              <w:t>2</w:t>
            </w:r>
          </w:p>
        </w:tc>
        <w:tc>
          <w:tcPr>
            <w:tcW w:w="446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  <w:bookmarkStart w:id="313" w:name="_Toc27552361"/>
            <w:bookmarkStart w:id="314" w:name="_Toc27552532"/>
            <w:bookmarkStart w:id="315" w:name="_Toc27553679"/>
            <w:bookmarkStart w:id="316" w:name="_Toc27555489"/>
            <w:r w:rsidRPr="005602FC">
              <w:rPr>
                <w:color w:val="000000"/>
              </w:rPr>
              <w:t>0,03</w:t>
            </w:r>
            <w:bookmarkEnd w:id="313"/>
            <w:bookmarkEnd w:id="314"/>
            <w:bookmarkEnd w:id="315"/>
            <w:bookmarkEnd w:id="316"/>
          </w:p>
        </w:tc>
        <w:tc>
          <w:tcPr>
            <w:tcW w:w="702" w:type="pct"/>
            <w:gridSpan w:val="2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  <w:bookmarkStart w:id="317" w:name="_Toc27552362"/>
            <w:bookmarkStart w:id="318" w:name="_Toc27552533"/>
            <w:bookmarkStart w:id="319" w:name="_Toc27553680"/>
            <w:bookmarkStart w:id="320" w:name="_Toc27555490"/>
            <w:r w:rsidRPr="005602FC">
              <w:rPr>
                <w:color w:val="000000"/>
              </w:rPr>
              <w:t>0,57/</w:t>
            </w:r>
            <w:bookmarkEnd w:id="317"/>
            <w:bookmarkEnd w:id="318"/>
            <w:bookmarkEnd w:id="319"/>
            <w:bookmarkEnd w:id="320"/>
            <w:r w:rsidRPr="005602FC">
              <w:rPr>
                <w:color w:val="000000"/>
              </w:rPr>
              <w:t>1,35</w:t>
            </w:r>
          </w:p>
        </w:tc>
        <w:tc>
          <w:tcPr>
            <w:tcW w:w="709" w:type="pct"/>
            <w:gridSpan w:val="2"/>
            <w:vMerge w:val="restar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  <w:bookmarkStart w:id="321" w:name="_Toc27552363"/>
            <w:bookmarkStart w:id="322" w:name="_Toc27552534"/>
            <w:bookmarkStart w:id="323" w:name="_Toc27553681"/>
            <w:bookmarkStart w:id="324" w:name="_Toc27555491"/>
            <w:r w:rsidRPr="005602FC">
              <w:rPr>
                <w:color w:val="000000"/>
              </w:rPr>
              <w:t>«Лесник»</w:t>
            </w:r>
            <w:bookmarkEnd w:id="321"/>
            <w:bookmarkEnd w:id="322"/>
            <w:bookmarkEnd w:id="323"/>
            <w:bookmarkEnd w:id="324"/>
          </w:p>
        </w:tc>
        <w:tc>
          <w:tcPr>
            <w:tcW w:w="465" w:type="pct"/>
            <w:vMerge w:val="restar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  <w:bookmarkStart w:id="325" w:name="_Toc27552364"/>
            <w:bookmarkStart w:id="326" w:name="_Toc27552535"/>
            <w:bookmarkStart w:id="327" w:name="_Toc27553682"/>
            <w:bookmarkStart w:id="328" w:name="_Toc27555492"/>
            <w:r w:rsidRPr="005602FC">
              <w:rPr>
                <w:color w:val="000000"/>
              </w:rPr>
              <w:t>6х3,</w:t>
            </w:r>
            <w:bookmarkEnd w:id="325"/>
            <w:bookmarkEnd w:id="326"/>
            <w:bookmarkEnd w:id="327"/>
            <w:bookmarkEnd w:id="328"/>
          </w:p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  <w:bookmarkStart w:id="329" w:name="_Toc27552365"/>
            <w:bookmarkStart w:id="330" w:name="_Toc27552536"/>
            <w:bookmarkStart w:id="331" w:name="_Toc27553683"/>
            <w:bookmarkStart w:id="332" w:name="_Toc27555493"/>
            <w:r w:rsidRPr="005602FC">
              <w:rPr>
                <w:color w:val="000000"/>
              </w:rPr>
              <w:t>18</w:t>
            </w:r>
            <w:bookmarkEnd w:id="329"/>
            <w:bookmarkEnd w:id="330"/>
            <w:bookmarkEnd w:id="331"/>
            <w:bookmarkEnd w:id="332"/>
          </w:p>
        </w:tc>
      </w:tr>
      <w:tr w:rsidR="007D7F26" w:rsidRPr="005602FC" w:rsidTr="005602FC">
        <w:trPr>
          <w:cantSplit/>
        </w:trPr>
        <w:tc>
          <w:tcPr>
            <w:tcW w:w="991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  <w:bookmarkStart w:id="333" w:name="_Toc27552366"/>
            <w:bookmarkStart w:id="334" w:name="_Toc27552537"/>
            <w:bookmarkStart w:id="335" w:name="_Toc27553684"/>
            <w:bookmarkStart w:id="336" w:name="_Toc27555494"/>
            <w:r w:rsidRPr="005602FC">
              <w:rPr>
                <w:color w:val="000000"/>
              </w:rPr>
              <w:t>Сушилка для одежды и обуви</w:t>
            </w:r>
            <w:bookmarkEnd w:id="333"/>
            <w:bookmarkEnd w:id="334"/>
            <w:bookmarkEnd w:id="335"/>
            <w:bookmarkEnd w:id="336"/>
          </w:p>
        </w:tc>
        <w:tc>
          <w:tcPr>
            <w:tcW w:w="485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  <w:r w:rsidRPr="005602FC">
              <w:rPr>
                <w:color w:val="000000"/>
              </w:rPr>
              <w:t>64</w:t>
            </w:r>
          </w:p>
        </w:tc>
        <w:tc>
          <w:tcPr>
            <w:tcW w:w="813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  <w:bookmarkStart w:id="337" w:name="_Toc27552368"/>
            <w:bookmarkStart w:id="338" w:name="_Toc27552539"/>
            <w:bookmarkStart w:id="339" w:name="_Toc27553686"/>
            <w:bookmarkStart w:id="340" w:name="_Toc27555496"/>
            <w:r w:rsidRPr="005602FC">
              <w:rPr>
                <w:color w:val="000000"/>
              </w:rPr>
              <w:t>100</w:t>
            </w:r>
            <w:bookmarkEnd w:id="337"/>
            <w:bookmarkEnd w:id="338"/>
            <w:bookmarkEnd w:id="339"/>
            <w:bookmarkEnd w:id="340"/>
          </w:p>
        </w:tc>
        <w:tc>
          <w:tcPr>
            <w:tcW w:w="389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  <w:r w:rsidRPr="005602FC">
              <w:rPr>
                <w:color w:val="000000"/>
              </w:rPr>
              <w:t>м</w:t>
            </w:r>
            <w:r w:rsidRPr="005602FC">
              <w:rPr>
                <w:color w:val="000000"/>
                <w:vertAlign w:val="superscript"/>
              </w:rPr>
              <w:t>2</w:t>
            </w:r>
          </w:p>
        </w:tc>
        <w:tc>
          <w:tcPr>
            <w:tcW w:w="446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  <w:bookmarkStart w:id="341" w:name="_Toc27552369"/>
            <w:bookmarkStart w:id="342" w:name="_Toc27552540"/>
            <w:bookmarkStart w:id="343" w:name="_Toc27553687"/>
            <w:bookmarkStart w:id="344" w:name="_Toc27555497"/>
            <w:r w:rsidRPr="005602FC">
              <w:rPr>
                <w:color w:val="000000"/>
              </w:rPr>
              <w:t>0,1</w:t>
            </w:r>
            <w:bookmarkEnd w:id="341"/>
            <w:bookmarkEnd w:id="342"/>
            <w:bookmarkEnd w:id="343"/>
            <w:bookmarkEnd w:id="344"/>
          </w:p>
        </w:tc>
        <w:tc>
          <w:tcPr>
            <w:tcW w:w="702" w:type="pct"/>
            <w:gridSpan w:val="2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  <w:r w:rsidRPr="005602FC">
              <w:rPr>
                <w:color w:val="000000"/>
              </w:rPr>
              <w:t>6,4</w:t>
            </w:r>
          </w:p>
        </w:tc>
        <w:tc>
          <w:tcPr>
            <w:tcW w:w="709" w:type="pct"/>
            <w:gridSpan w:val="2"/>
            <w:vMerge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465" w:type="pct"/>
            <w:vMerge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</w:p>
        </w:tc>
      </w:tr>
      <w:tr w:rsidR="007D7F26" w:rsidRPr="005602FC" w:rsidTr="005602FC">
        <w:trPr>
          <w:cantSplit/>
        </w:trPr>
        <w:tc>
          <w:tcPr>
            <w:tcW w:w="991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  <w:bookmarkStart w:id="345" w:name="_Toc27552371"/>
            <w:bookmarkStart w:id="346" w:name="_Toc27552542"/>
            <w:bookmarkStart w:id="347" w:name="_Toc27553689"/>
            <w:bookmarkStart w:id="348" w:name="_Toc27555499"/>
            <w:r w:rsidRPr="005602FC">
              <w:rPr>
                <w:color w:val="000000"/>
              </w:rPr>
              <w:t>Уборная (жен/муж)</w:t>
            </w:r>
            <w:bookmarkEnd w:id="345"/>
            <w:bookmarkEnd w:id="346"/>
            <w:bookmarkEnd w:id="347"/>
            <w:bookmarkEnd w:id="348"/>
          </w:p>
        </w:tc>
        <w:tc>
          <w:tcPr>
            <w:tcW w:w="485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  <w:bookmarkStart w:id="349" w:name="_Toc27552372"/>
            <w:bookmarkStart w:id="350" w:name="_Toc27552543"/>
            <w:bookmarkStart w:id="351" w:name="_Toc27553690"/>
            <w:bookmarkStart w:id="352" w:name="_Toc27555500"/>
            <w:r w:rsidRPr="005602FC">
              <w:rPr>
                <w:color w:val="000000"/>
              </w:rPr>
              <w:t>19/</w:t>
            </w:r>
            <w:bookmarkEnd w:id="349"/>
            <w:bookmarkEnd w:id="350"/>
            <w:bookmarkEnd w:id="351"/>
            <w:bookmarkEnd w:id="352"/>
            <w:r w:rsidRPr="005602FC">
              <w:rPr>
                <w:color w:val="000000"/>
              </w:rPr>
              <w:t>45</w:t>
            </w:r>
          </w:p>
        </w:tc>
        <w:tc>
          <w:tcPr>
            <w:tcW w:w="813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  <w:bookmarkStart w:id="353" w:name="_Toc27552373"/>
            <w:bookmarkStart w:id="354" w:name="_Toc27552544"/>
            <w:bookmarkStart w:id="355" w:name="_Toc27553691"/>
            <w:bookmarkStart w:id="356" w:name="_Toc27555501"/>
            <w:r w:rsidRPr="005602FC">
              <w:rPr>
                <w:color w:val="000000"/>
              </w:rPr>
              <w:t>30/70</w:t>
            </w:r>
            <w:bookmarkEnd w:id="353"/>
            <w:bookmarkEnd w:id="354"/>
            <w:bookmarkEnd w:id="355"/>
            <w:bookmarkEnd w:id="356"/>
          </w:p>
        </w:tc>
        <w:tc>
          <w:tcPr>
            <w:tcW w:w="389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  <w:r w:rsidRPr="005602FC">
              <w:rPr>
                <w:color w:val="000000"/>
              </w:rPr>
              <w:t>м</w:t>
            </w:r>
            <w:r w:rsidRPr="005602FC">
              <w:rPr>
                <w:color w:val="000000"/>
                <w:vertAlign w:val="superscript"/>
              </w:rPr>
              <w:t>2</w:t>
            </w:r>
          </w:p>
        </w:tc>
        <w:tc>
          <w:tcPr>
            <w:tcW w:w="446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  <w:bookmarkStart w:id="357" w:name="_Toc27552374"/>
            <w:bookmarkStart w:id="358" w:name="_Toc27552545"/>
            <w:bookmarkStart w:id="359" w:name="_Toc27553692"/>
            <w:bookmarkStart w:id="360" w:name="_Toc27555502"/>
            <w:r w:rsidRPr="005602FC">
              <w:rPr>
                <w:color w:val="000000"/>
              </w:rPr>
              <w:t>0,1</w:t>
            </w:r>
            <w:bookmarkEnd w:id="357"/>
            <w:bookmarkEnd w:id="358"/>
            <w:bookmarkEnd w:id="359"/>
            <w:bookmarkEnd w:id="360"/>
          </w:p>
        </w:tc>
        <w:tc>
          <w:tcPr>
            <w:tcW w:w="702" w:type="pct"/>
            <w:gridSpan w:val="2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  <w:bookmarkStart w:id="361" w:name="_Toc27552375"/>
            <w:bookmarkStart w:id="362" w:name="_Toc27552546"/>
            <w:bookmarkStart w:id="363" w:name="_Toc27553693"/>
            <w:bookmarkStart w:id="364" w:name="_Toc27555503"/>
            <w:r w:rsidRPr="005602FC">
              <w:rPr>
                <w:color w:val="000000"/>
              </w:rPr>
              <w:t>1,9/</w:t>
            </w:r>
            <w:bookmarkEnd w:id="361"/>
            <w:bookmarkEnd w:id="362"/>
            <w:bookmarkEnd w:id="363"/>
            <w:bookmarkEnd w:id="364"/>
            <w:r w:rsidRPr="005602FC">
              <w:rPr>
                <w:color w:val="000000"/>
              </w:rPr>
              <w:t>4,5</w:t>
            </w:r>
          </w:p>
        </w:tc>
        <w:tc>
          <w:tcPr>
            <w:tcW w:w="709" w:type="pct"/>
            <w:gridSpan w:val="2"/>
            <w:vMerge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465" w:type="pct"/>
            <w:vMerge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</w:p>
        </w:tc>
      </w:tr>
      <w:tr w:rsidR="007D7F26" w:rsidRPr="005602FC" w:rsidTr="005602FC">
        <w:trPr>
          <w:cantSplit/>
        </w:trPr>
        <w:tc>
          <w:tcPr>
            <w:tcW w:w="991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  <w:bookmarkStart w:id="365" w:name="_Toc27552376"/>
            <w:bookmarkStart w:id="366" w:name="_Toc27552547"/>
            <w:bookmarkStart w:id="367" w:name="_Toc27553694"/>
            <w:bookmarkStart w:id="368" w:name="_Toc27555504"/>
            <w:r w:rsidRPr="005602FC">
              <w:rPr>
                <w:color w:val="000000"/>
              </w:rPr>
              <w:t>Буфет</w:t>
            </w:r>
            <w:bookmarkEnd w:id="365"/>
            <w:bookmarkEnd w:id="366"/>
            <w:bookmarkEnd w:id="367"/>
            <w:bookmarkEnd w:id="368"/>
          </w:p>
        </w:tc>
        <w:tc>
          <w:tcPr>
            <w:tcW w:w="485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  <w:r w:rsidRPr="005602FC">
              <w:rPr>
                <w:color w:val="000000"/>
              </w:rPr>
              <w:t>64</w:t>
            </w:r>
          </w:p>
        </w:tc>
        <w:tc>
          <w:tcPr>
            <w:tcW w:w="813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  <w:bookmarkStart w:id="369" w:name="_Toc27552378"/>
            <w:bookmarkStart w:id="370" w:name="_Toc27552549"/>
            <w:bookmarkStart w:id="371" w:name="_Toc27553696"/>
            <w:bookmarkStart w:id="372" w:name="_Toc27555506"/>
            <w:r w:rsidRPr="005602FC">
              <w:rPr>
                <w:color w:val="000000"/>
              </w:rPr>
              <w:t>100</w:t>
            </w:r>
            <w:bookmarkEnd w:id="369"/>
            <w:bookmarkEnd w:id="370"/>
            <w:bookmarkEnd w:id="371"/>
            <w:bookmarkEnd w:id="372"/>
          </w:p>
        </w:tc>
        <w:tc>
          <w:tcPr>
            <w:tcW w:w="389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  <w:r w:rsidRPr="005602FC">
              <w:rPr>
                <w:color w:val="000000"/>
              </w:rPr>
              <w:t>м</w:t>
            </w:r>
            <w:r w:rsidRPr="005602FC">
              <w:rPr>
                <w:color w:val="000000"/>
                <w:vertAlign w:val="superscript"/>
              </w:rPr>
              <w:t>2</w:t>
            </w:r>
          </w:p>
        </w:tc>
        <w:tc>
          <w:tcPr>
            <w:tcW w:w="446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  <w:bookmarkStart w:id="373" w:name="_Toc27552379"/>
            <w:bookmarkStart w:id="374" w:name="_Toc27552550"/>
            <w:bookmarkStart w:id="375" w:name="_Toc27553697"/>
            <w:bookmarkStart w:id="376" w:name="_Toc27555507"/>
            <w:r w:rsidRPr="005602FC">
              <w:rPr>
                <w:color w:val="000000"/>
              </w:rPr>
              <w:t>0,5</w:t>
            </w:r>
            <w:bookmarkEnd w:id="373"/>
            <w:bookmarkEnd w:id="374"/>
            <w:bookmarkEnd w:id="375"/>
            <w:bookmarkEnd w:id="376"/>
          </w:p>
        </w:tc>
        <w:tc>
          <w:tcPr>
            <w:tcW w:w="702" w:type="pct"/>
            <w:gridSpan w:val="2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  <w:r w:rsidRPr="005602FC">
              <w:rPr>
                <w:color w:val="000000"/>
              </w:rPr>
              <w:t>32</w:t>
            </w:r>
          </w:p>
        </w:tc>
        <w:tc>
          <w:tcPr>
            <w:tcW w:w="709" w:type="pct"/>
            <w:gridSpan w:val="2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  <w:bookmarkStart w:id="377" w:name="_Toc27552381"/>
            <w:bookmarkStart w:id="378" w:name="_Toc27552552"/>
            <w:bookmarkStart w:id="379" w:name="_Toc27553699"/>
            <w:bookmarkStart w:id="380" w:name="_Toc27555509"/>
            <w:r w:rsidRPr="005602FC">
              <w:rPr>
                <w:color w:val="000000"/>
              </w:rPr>
              <w:t>«Лесник»</w:t>
            </w:r>
            <w:bookmarkEnd w:id="377"/>
            <w:bookmarkEnd w:id="378"/>
            <w:bookmarkEnd w:id="379"/>
            <w:bookmarkEnd w:id="380"/>
          </w:p>
        </w:tc>
        <w:tc>
          <w:tcPr>
            <w:tcW w:w="465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  <w:r w:rsidRPr="005602FC">
              <w:rPr>
                <w:color w:val="000000"/>
              </w:rPr>
              <w:t>12х3,36</w:t>
            </w:r>
          </w:p>
        </w:tc>
      </w:tr>
    </w:tbl>
    <w:p w:rsidR="007D7F26" w:rsidRPr="00C526C7" w:rsidRDefault="007D7F26" w:rsidP="00C526C7">
      <w:pPr>
        <w:pStyle w:val="31"/>
        <w:spacing w:after="0" w:line="360" w:lineRule="auto"/>
        <w:ind w:left="0" w:firstLine="709"/>
        <w:jc w:val="both"/>
        <w:rPr>
          <w:b/>
          <w:color w:val="000000"/>
          <w:sz w:val="28"/>
          <w:szCs w:val="24"/>
        </w:rPr>
      </w:pPr>
      <w:bookmarkStart w:id="381" w:name="_Toc27555527"/>
    </w:p>
    <w:p w:rsidR="007D7F26" w:rsidRPr="00C526C7" w:rsidRDefault="007D7F26" w:rsidP="00C526C7">
      <w:pPr>
        <w:pStyle w:val="31"/>
        <w:spacing w:after="0" w:line="360" w:lineRule="auto"/>
        <w:ind w:left="0" w:firstLine="709"/>
        <w:jc w:val="both"/>
        <w:rPr>
          <w:b/>
          <w:color w:val="000000"/>
          <w:sz w:val="28"/>
          <w:szCs w:val="32"/>
        </w:rPr>
      </w:pPr>
      <w:r w:rsidRPr="00C526C7">
        <w:rPr>
          <w:b/>
          <w:color w:val="000000"/>
          <w:sz w:val="28"/>
          <w:szCs w:val="32"/>
        </w:rPr>
        <w:t>Расчет площади складских помещений и складских площадей</w:t>
      </w:r>
      <w:bookmarkEnd w:id="381"/>
    </w:p>
    <w:p w:rsidR="007D7F26" w:rsidRPr="00C526C7" w:rsidRDefault="007D7F26" w:rsidP="00C526C7">
      <w:pPr>
        <w:pStyle w:val="31"/>
        <w:spacing w:after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C526C7">
        <w:rPr>
          <w:color w:val="000000"/>
          <w:sz w:val="28"/>
          <w:szCs w:val="28"/>
        </w:rPr>
        <w:t>На стадии ППР решается вопрос организации приобъектных складов для временного хранения материалов, полуфабрикатов, деталей и конструкций оборудования.</w:t>
      </w:r>
    </w:p>
    <w:p w:rsidR="007D7F26" w:rsidRPr="00C526C7" w:rsidRDefault="007D7F26" w:rsidP="00C526C7">
      <w:pPr>
        <w:pStyle w:val="31"/>
        <w:spacing w:after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C526C7">
        <w:rPr>
          <w:color w:val="000000"/>
          <w:sz w:val="28"/>
          <w:szCs w:val="28"/>
        </w:rPr>
        <w:t>Приобъектные склады устраивают на строительной площадке. Они состоят из открытых площадок в зоне действия монтажного механизма, навесов и закрытых отапливаемых помещений.</w:t>
      </w:r>
    </w:p>
    <w:p w:rsidR="007D7F26" w:rsidRPr="00C526C7" w:rsidRDefault="007D7F26" w:rsidP="00C526C7">
      <w:pPr>
        <w:pStyle w:val="31"/>
        <w:spacing w:after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C526C7">
        <w:rPr>
          <w:color w:val="000000"/>
          <w:sz w:val="28"/>
          <w:szCs w:val="28"/>
        </w:rPr>
        <w:t>Площадь каждого вида склада определяется по формуле:</w:t>
      </w:r>
    </w:p>
    <w:p w:rsidR="00A24558" w:rsidRDefault="00A24558" w:rsidP="00C526C7">
      <w:pPr>
        <w:pStyle w:val="31"/>
        <w:spacing w:after="0" w:line="360" w:lineRule="auto"/>
        <w:ind w:left="0" w:firstLine="709"/>
        <w:jc w:val="both"/>
        <w:rPr>
          <w:color w:val="000000"/>
          <w:sz w:val="28"/>
          <w:szCs w:val="28"/>
        </w:rPr>
      </w:pPr>
    </w:p>
    <w:p w:rsidR="007D7F26" w:rsidRPr="00C526C7" w:rsidRDefault="004B6094" w:rsidP="00C526C7">
      <w:pPr>
        <w:pStyle w:val="31"/>
        <w:spacing w:after="0" w:line="360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position w:val="-30"/>
          <w:sz w:val="28"/>
          <w:szCs w:val="28"/>
        </w:rPr>
        <w:pict>
          <v:shape id="_x0000_i1064" type="#_x0000_t75" style="width:56.25pt;height:33.75pt">
            <v:imagedata r:id="rId45" o:title=""/>
          </v:shape>
        </w:pict>
      </w:r>
      <w:r w:rsidR="007D7F26" w:rsidRPr="00C526C7">
        <w:rPr>
          <w:color w:val="000000"/>
          <w:sz w:val="28"/>
          <w:szCs w:val="28"/>
        </w:rPr>
        <w:t>, где</w:t>
      </w:r>
    </w:p>
    <w:p w:rsidR="00A24558" w:rsidRDefault="00A24558" w:rsidP="00C526C7">
      <w:pPr>
        <w:pStyle w:val="31"/>
        <w:spacing w:after="0" w:line="360" w:lineRule="auto"/>
        <w:ind w:left="0" w:firstLine="709"/>
        <w:jc w:val="both"/>
        <w:rPr>
          <w:i/>
          <w:color w:val="000000"/>
          <w:sz w:val="28"/>
          <w:szCs w:val="28"/>
        </w:rPr>
      </w:pPr>
    </w:p>
    <w:p w:rsidR="007D7F26" w:rsidRPr="00C526C7" w:rsidRDefault="007D7F26" w:rsidP="00C526C7">
      <w:pPr>
        <w:pStyle w:val="31"/>
        <w:spacing w:after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C526C7">
        <w:rPr>
          <w:i/>
          <w:color w:val="000000"/>
          <w:sz w:val="28"/>
          <w:szCs w:val="28"/>
          <w:lang w:val="en-US"/>
        </w:rPr>
        <w:t>Q</w:t>
      </w:r>
      <w:r w:rsidRPr="00C526C7">
        <w:rPr>
          <w:color w:val="000000"/>
          <w:sz w:val="28"/>
          <w:szCs w:val="28"/>
        </w:rPr>
        <w:t xml:space="preserve"> – общее число материала, необходимое для строительства;</w:t>
      </w:r>
    </w:p>
    <w:p w:rsidR="007D7F26" w:rsidRPr="00C526C7" w:rsidRDefault="007D7F26" w:rsidP="00C526C7">
      <w:pPr>
        <w:pStyle w:val="31"/>
        <w:spacing w:after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C526C7">
        <w:rPr>
          <w:i/>
          <w:color w:val="000000"/>
          <w:sz w:val="28"/>
          <w:szCs w:val="28"/>
        </w:rPr>
        <w:t>α=</w:t>
      </w:r>
      <w:r w:rsidRPr="00C526C7">
        <w:rPr>
          <w:color w:val="000000"/>
          <w:sz w:val="28"/>
          <w:szCs w:val="28"/>
        </w:rPr>
        <w:t>1,1</w:t>
      </w:r>
      <w:r w:rsidRPr="00C526C7">
        <w:rPr>
          <w:i/>
          <w:color w:val="000000"/>
          <w:sz w:val="28"/>
          <w:szCs w:val="28"/>
        </w:rPr>
        <w:t xml:space="preserve"> – </w:t>
      </w:r>
      <w:r w:rsidRPr="00C526C7">
        <w:rPr>
          <w:color w:val="000000"/>
          <w:sz w:val="28"/>
          <w:szCs w:val="28"/>
        </w:rPr>
        <w:t>коэффициент неравномерности поступления материалов на склады, принимаемый</w:t>
      </w:r>
      <w:r w:rsidR="00C526C7">
        <w:rPr>
          <w:color w:val="000000"/>
          <w:sz w:val="28"/>
          <w:szCs w:val="28"/>
        </w:rPr>
        <w:t xml:space="preserve"> </w:t>
      </w:r>
      <w:r w:rsidRPr="00C526C7">
        <w:rPr>
          <w:color w:val="000000"/>
          <w:sz w:val="28"/>
          <w:szCs w:val="28"/>
        </w:rPr>
        <w:t>для автомобильного и железнодорожного транспорта;</w:t>
      </w:r>
    </w:p>
    <w:p w:rsidR="007D7F26" w:rsidRPr="00C526C7" w:rsidRDefault="007D7F26" w:rsidP="00C526C7">
      <w:pPr>
        <w:pStyle w:val="31"/>
        <w:spacing w:after="0" w:line="360" w:lineRule="auto"/>
        <w:ind w:left="0" w:firstLine="709"/>
        <w:jc w:val="both"/>
        <w:rPr>
          <w:i/>
          <w:color w:val="000000"/>
          <w:sz w:val="28"/>
          <w:szCs w:val="28"/>
        </w:rPr>
      </w:pPr>
      <w:r w:rsidRPr="00C526C7">
        <w:rPr>
          <w:i/>
          <w:color w:val="000000"/>
          <w:sz w:val="28"/>
          <w:szCs w:val="28"/>
          <w:lang w:val="en-US"/>
        </w:rPr>
        <w:t>T</w:t>
      </w:r>
      <w:r w:rsidRPr="00C526C7">
        <w:rPr>
          <w:i/>
          <w:color w:val="000000"/>
          <w:sz w:val="28"/>
          <w:szCs w:val="28"/>
          <w:vertAlign w:val="subscript"/>
        </w:rPr>
        <w:t xml:space="preserve">см </w:t>
      </w:r>
      <w:r w:rsidRPr="00C526C7">
        <w:rPr>
          <w:i/>
          <w:color w:val="000000"/>
          <w:sz w:val="28"/>
          <w:szCs w:val="28"/>
        </w:rPr>
        <w:t>–</w:t>
      </w:r>
      <w:r w:rsidRPr="00C526C7">
        <w:rPr>
          <w:color w:val="000000"/>
          <w:sz w:val="28"/>
          <w:szCs w:val="28"/>
        </w:rPr>
        <w:t xml:space="preserve"> продолжительность расчетного периода потребления материала (принимается по сетевому графику и линейной диаграмме);</w:t>
      </w:r>
    </w:p>
    <w:p w:rsidR="007D7F26" w:rsidRPr="00C526C7" w:rsidRDefault="007D7F26" w:rsidP="00C526C7">
      <w:pPr>
        <w:pStyle w:val="31"/>
        <w:spacing w:after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C526C7">
        <w:rPr>
          <w:i/>
          <w:color w:val="000000"/>
          <w:sz w:val="28"/>
          <w:szCs w:val="28"/>
          <w:lang w:val="en-US"/>
        </w:rPr>
        <w:t>t</w:t>
      </w:r>
      <w:r w:rsidRPr="00C526C7">
        <w:rPr>
          <w:i/>
          <w:color w:val="000000"/>
          <w:sz w:val="28"/>
          <w:szCs w:val="28"/>
        </w:rPr>
        <w:t xml:space="preserve"> </w:t>
      </w:r>
      <w:r w:rsidRPr="00C526C7">
        <w:rPr>
          <w:color w:val="000000"/>
          <w:sz w:val="28"/>
          <w:szCs w:val="28"/>
        </w:rPr>
        <w:t>– норма запаса материала в днях, принимаемая в зависимости от вида транспорта для доставки и расстояния;</w:t>
      </w:r>
    </w:p>
    <w:p w:rsidR="007D7F26" w:rsidRPr="00C526C7" w:rsidRDefault="007D7F26" w:rsidP="00C526C7">
      <w:pPr>
        <w:pStyle w:val="31"/>
        <w:spacing w:after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C526C7">
        <w:rPr>
          <w:i/>
          <w:color w:val="000000"/>
          <w:sz w:val="28"/>
          <w:szCs w:val="28"/>
          <w:lang w:val="en-US"/>
        </w:rPr>
        <w:t>k</w:t>
      </w:r>
      <w:r w:rsidRPr="00C526C7">
        <w:rPr>
          <w:i/>
          <w:color w:val="000000"/>
          <w:sz w:val="28"/>
          <w:szCs w:val="28"/>
        </w:rPr>
        <w:t>=</w:t>
      </w:r>
      <w:r w:rsidRPr="00C526C7">
        <w:rPr>
          <w:color w:val="000000"/>
          <w:sz w:val="28"/>
          <w:szCs w:val="28"/>
        </w:rPr>
        <w:t>1,3</w:t>
      </w:r>
      <w:r w:rsidRPr="00C526C7">
        <w:rPr>
          <w:i/>
          <w:color w:val="000000"/>
          <w:sz w:val="28"/>
          <w:szCs w:val="28"/>
        </w:rPr>
        <w:t xml:space="preserve"> – </w:t>
      </w:r>
      <w:r w:rsidRPr="00C526C7">
        <w:rPr>
          <w:color w:val="000000"/>
          <w:sz w:val="28"/>
          <w:szCs w:val="28"/>
        </w:rPr>
        <w:t>коэффициент неравномерности потребления материалов;</w:t>
      </w:r>
    </w:p>
    <w:p w:rsidR="007D7F26" w:rsidRPr="00C526C7" w:rsidRDefault="007D7F26" w:rsidP="00C526C7">
      <w:pPr>
        <w:pStyle w:val="31"/>
        <w:spacing w:after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C526C7">
        <w:rPr>
          <w:i/>
          <w:color w:val="000000"/>
          <w:sz w:val="28"/>
          <w:szCs w:val="28"/>
          <w:lang w:val="en-US"/>
        </w:rPr>
        <w:t>H</w:t>
      </w:r>
      <w:r w:rsidRPr="00C526C7">
        <w:rPr>
          <w:color w:val="000000"/>
          <w:sz w:val="28"/>
          <w:szCs w:val="28"/>
        </w:rPr>
        <w:t xml:space="preserve"> – количество материалов, укладываемых на 1м</w:t>
      </w:r>
      <w:r w:rsidRPr="00C526C7">
        <w:rPr>
          <w:color w:val="000000"/>
          <w:sz w:val="28"/>
          <w:szCs w:val="28"/>
          <w:vertAlign w:val="superscript"/>
        </w:rPr>
        <w:t>2</w:t>
      </w:r>
      <w:r w:rsidRPr="00C526C7">
        <w:rPr>
          <w:color w:val="000000"/>
          <w:sz w:val="28"/>
          <w:szCs w:val="28"/>
        </w:rPr>
        <w:t xml:space="preserve"> площади склада;</w:t>
      </w:r>
    </w:p>
    <w:p w:rsidR="007D7F26" w:rsidRPr="00C526C7" w:rsidRDefault="007D7F26" w:rsidP="00C526C7">
      <w:pPr>
        <w:pStyle w:val="31"/>
        <w:spacing w:after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C526C7">
        <w:rPr>
          <w:i/>
          <w:color w:val="000000"/>
          <w:sz w:val="28"/>
          <w:szCs w:val="28"/>
        </w:rPr>
        <w:t xml:space="preserve">β – </w:t>
      </w:r>
      <w:r w:rsidRPr="00C526C7">
        <w:rPr>
          <w:color w:val="000000"/>
          <w:sz w:val="28"/>
          <w:szCs w:val="28"/>
        </w:rPr>
        <w:t>коэффициент, учитывающий использование складских площадей (проезды, проходы, вспомогательные помещения).</w:t>
      </w:r>
    </w:p>
    <w:p w:rsidR="007D7F26" w:rsidRPr="00C526C7" w:rsidRDefault="007D7F26" w:rsidP="00C526C7">
      <w:pPr>
        <w:pStyle w:val="31"/>
        <w:spacing w:after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C526C7">
        <w:rPr>
          <w:color w:val="000000"/>
          <w:sz w:val="28"/>
          <w:szCs w:val="28"/>
        </w:rPr>
        <w:t xml:space="preserve">Расчет использования складских помещений выполняется в табличной форме (табл. 21), если подлежащий хранению материал расходуется менее, чем за рекомендованный срок запаса </w:t>
      </w:r>
      <w:r w:rsidRPr="00C526C7">
        <w:rPr>
          <w:color w:val="000000"/>
          <w:sz w:val="28"/>
          <w:szCs w:val="28"/>
          <w:lang w:val="en-US"/>
        </w:rPr>
        <w:t>t</w:t>
      </w:r>
      <w:r w:rsidRPr="00C526C7">
        <w:rPr>
          <w:color w:val="000000"/>
          <w:sz w:val="28"/>
          <w:szCs w:val="28"/>
        </w:rPr>
        <w:t>, то расчет производится из условия хранения всего ресурса (10</w:t>
      </w:r>
      <w:r w:rsidR="00C526C7" w:rsidRPr="00C526C7">
        <w:rPr>
          <w:color w:val="000000"/>
          <w:sz w:val="28"/>
          <w:szCs w:val="28"/>
        </w:rPr>
        <w:t>0</w:t>
      </w:r>
      <w:r w:rsidR="00C526C7">
        <w:rPr>
          <w:color w:val="000000"/>
          <w:sz w:val="28"/>
          <w:szCs w:val="28"/>
        </w:rPr>
        <w:t>%</w:t>
      </w:r>
      <w:r w:rsidRPr="00C526C7">
        <w:rPr>
          <w:color w:val="000000"/>
          <w:sz w:val="28"/>
          <w:szCs w:val="28"/>
        </w:rPr>
        <w:t>)</w:t>
      </w:r>
    </w:p>
    <w:p w:rsidR="00A24558" w:rsidRDefault="00A24558" w:rsidP="00C526C7">
      <w:pPr>
        <w:pStyle w:val="31"/>
        <w:spacing w:after="0" w:line="360" w:lineRule="auto"/>
        <w:ind w:left="0" w:firstLine="709"/>
        <w:jc w:val="both"/>
        <w:rPr>
          <w:color w:val="000000"/>
          <w:sz w:val="28"/>
          <w:szCs w:val="28"/>
        </w:rPr>
      </w:pPr>
    </w:p>
    <w:p w:rsidR="007D7F26" w:rsidRPr="00C526C7" w:rsidRDefault="004B6094" w:rsidP="00C526C7">
      <w:pPr>
        <w:pStyle w:val="31"/>
        <w:spacing w:after="0" w:line="360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position w:val="-28"/>
          <w:sz w:val="28"/>
          <w:szCs w:val="28"/>
        </w:rPr>
        <w:pict>
          <v:shape id="_x0000_i1065" type="#_x0000_t75" style="width:47.25pt;height:33pt">
            <v:imagedata r:id="rId46" o:title=""/>
          </v:shape>
        </w:pict>
      </w:r>
      <w:r w:rsidR="007D7F26" w:rsidRPr="00C526C7">
        <w:rPr>
          <w:color w:val="000000"/>
          <w:sz w:val="28"/>
          <w:szCs w:val="28"/>
        </w:rPr>
        <w:t>.</w:t>
      </w:r>
    </w:p>
    <w:p w:rsidR="00A24558" w:rsidRDefault="00A24558" w:rsidP="00C526C7">
      <w:pPr>
        <w:pStyle w:val="31"/>
        <w:spacing w:after="0" w:line="360" w:lineRule="auto"/>
        <w:ind w:left="0" w:firstLine="709"/>
        <w:jc w:val="both"/>
        <w:rPr>
          <w:color w:val="000000"/>
          <w:sz w:val="28"/>
          <w:szCs w:val="28"/>
        </w:rPr>
      </w:pPr>
    </w:p>
    <w:p w:rsidR="007D7F26" w:rsidRPr="00C526C7" w:rsidRDefault="007D7F26" w:rsidP="00C526C7">
      <w:pPr>
        <w:pStyle w:val="31"/>
        <w:spacing w:after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C526C7">
        <w:rPr>
          <w:color w:val="000000"/>
          <w:sz w:val="28"/>
          <w:szCs w:val="28"/>
        </w:rPr>
        <w:t>По окончанию заполнения таблицы суммируются площади складов каждого вида отдельно по периодам совпадения во времени использования материалов на графике поступления на объект строительных конструкций, изделий, материалов и оборудования. Принимается для размещения на стройгенплане наибольшая из выявленных площадей ля каждого вида склада.</w:t>
      </w:r>
    </w:p>
    <w:p w:rsidR="007D7F26" w:rsidRPr="00C526C7" w:rsidRDefault="007D7F26" w:rsidP="00C526C7">
      <w:pPr>
        <w:pStyle w:val="31"/>
        <w:spacing w:after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C526C7">
        <w:rPr>
          <w:color w:val="000000"/>
          <w:sz w:val="28"/>
          <w:szCs w:val="28"/>
        </w:rPr>
        <w:t>Доставка материалов и конструкций производится централизованно через управление производственно-технологической комплектации комплектно, которое и располагает основной площадью потребных складских помещений. На строительной территории располагаются складские площадки, необходимые для производства работ.</w:t>
      </w:r>
    </w:p>
    <w:p w:rsidR="007D7F26" w:rsidRPr="00C526C7" w:rsidRDefault="007D7F26" w:rsidP="00C526C7">
      <w:pPr>
        <w:pStyle w:val="31"/>
        <w:spacing w:after="0" w:line="360" w:lineRule="auto"/>
        <w:ind w:left="0" w:firstLine="709"/>
        <w:jc w:val="both"/>
        <w:rPr>
          <w:color w:val="000000"/>
          <w:sz w:val="28"/>
          <w:szCs w:val="28"/>
        </w:rPr>
      </w:pPr>
    </w:p>
    <w:p w:rsidR="007D7F26" w:rsidRPr="00C526C7" w:rsidRDefault="007D7F26" w:rsidP="00C526C7">
      <w:pPr>
        <w:pStyle w:val="31"/>
        <w:spacing w:after="0" w:line="360" w:lineRule="auto"/>
        <w:ind w:left="0" w:firstLine="709"/>
        <w:jc w:val="both"/>
        <w:rPr>
          <w:b/>
          <w:color w:val="000000"/>
          <w:sz w:val="28"/>
          <w:szCs w:val="32"/>
        </w:rPr>
      </w:pPr>
      <w:bookmarkStart w:id="382" w:name="_Toc27555529"/>
      <w:r w:rsidRPr="00C526C7">
        <w:rPr>
          <w:b/>
          <w:color w:val="000000"/>
          <w:sz w:val="28"/>
          <w:szCs w:val="32"/>
        </w:rPr>
        <w:t>Организационно-технологическая схема возведения объекта</w:t>
      </w:r>
      <w:bookmarkEnd w:id="382"/>
    </w:p>
    <w:p w:rsidR="007D7F26" w:rsidRDefault="007D7F26" w:rsidP="00C526C7">
      <w:pPr>
        <w:pStyle w:val="31"/>
        <w:spacing w:after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C526C7">
        <w:rPr>
          <w:color w:val="000000"/>
          <w:sz w:val="28"/>
          <w:szCs w:val="28"/>
        </w:rPr>
        <w:t>Для установления технологической последовательности работ в границах рациональных размеров захваток (участков) в целях сокращения сроков строительства и исключения простоев при организации поточного строительства разрабатывают организационно-технологическую схему возведения объекта.</w:t>
      </w:r>
    </w:p>
    <w:p w:rsidR="00A24558" w:rsidRPr="00C526C7" w:rsidRDefault="00A24558" w:rsidP="00C526C7">
      <w:pPr>
        <w:pStyle w:val="31"/>
        <w:spacing w:after="0" w:line="360" w:lineRule="auto"/>
        <w:ind w:left="0" w:firstLine="709"/>
        <w:jc w:val="both"/>
        <w:rPr>
          <w:color w:val="000000"/>
          <w:sz w:val="28"/>
          <w:szCs w:val="28"/>
        </w:rPr>
      </w:pPr>
    </w:p>
    <w:tbl>
      <w:tblPr>
        <w:tblW w:w="4702" w:type="pct"/>
        <w:tblInd w:w="2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4576"/>
        <w:gridCol w:w="4425"/>
      </w:tblGrid>
      <w:tr w:rsidR="007D7F26" w:rsidRPr="005602FC" w:rsidTr="005602FC">
        <w:trPr>
          <w:cantSplit/>
          <w:trHeight w:val="232"/>
        </w:trPr>
        <w:tc>
          <w:tcPr>
            <w:tcW w:w="2542" w:type="pct"/>
            <w:shd w:val="clear" w:color="auto" w:fill="auto"/>
          </w:tcPr>
          <w:p w:rsidR="007D7F26" w:rsidRPr="005602FC" w:rsidRDefault="007D7F26" w:rsidP="005602FC">
            <w:pPr>
              <w:pStyle w:val="31"/>
              <w:spacing w:after="0" w:line="360" w:lineRule="auto"/>
              <w:ind w:left="0"/>
              <w:jc w:val="both"/>
              <w:rPr>
                <w:color w:val="000000"/>
                <w:sz w:val="20"/>
                <w:szCs w:val="28"/>
              </w:rPr>
            </w:pPr>
            <w:r w:rsidRPr="005602FC">
              <w:rPr>
                <w:color w:val="000000"/>
                <w:sz w:val="20"/>
                <w:szCs w:val="28"/>
              </w:rPr>
              <w:t>1</w:t>
            </w:r>
            <w:r w:rsidR="00C526C7" w:rsidRPr="005602FC">
              <w:rPr>
                <w:color w:val="000000"/>
                <w:sz w:val="20"/>
                <w:szCs w:val="28"/>
              </w:rPr>
              <w:t>–4</w:t>
            </w:r>
            <w:r w:rsidRPr="005602FC">
              <w:rPr>
                <w:color w:val="000000"/>
                <w:sz w:val="20"/>
                <w:szCs w:val="28"/>
              </w:rPr>
              <w:t xml:space="preserve"> ярусо-захватка</w:t>
            </w:r>
          </w:p>
        </w:tc>
        <w:tc>
          <w:tcPr>
            <w:tcW w:w="2458" w:type="pct"/>
            <w:shd w:val="clear" w:color="auto" w:fill="auto"/>
          </w:tcPr>
          <w:p w:rsidR="007D7F26" w:rsidRPr="005602FC" w:rsidRDefault="007D7F26" w:rsidP="005602FC">
            <w:pPr>
              <w:pStyle w:val="31"/>
              <w:spacing w:after="0" w:line="360" w:lineRule="auto"/>
              <w:ind w:left="0"/>
              <w:jc w:val="both"/>
              <w:rPr>
                <w:color w:val="000000"/>
                <w:sz w:val="20"/>
                <w:szCs w:val="28"/>
              </w:rPr>
            </w:pPr>
            <w:r w:rsidRPr="005602FC">
              <w:rPr>
                <w:color w:val="000000"/>
                <w:sz w:val="20"/>
                <w:szCs w:val="28"/>
              </w:rPr>
              <w:t>2</w:t>
            </w:r>
            <w:r w:rsidR="00C526C7" w:rsidRPr="005602FC">
              <w:rPr>
                <w:color w:val="000000"/>
                <w:sz w:val="20"/>
                <w:szCs w:val="28"/>
              </w:rPr>
              <w:t>–4</w:t>
            </w:r>
            <w:r w:rsidRPr="005602FC">
              <w:rPr>
                <w:color w:val="000000"/>
                <w:sz w:val="20"/>
                <w:szCs w:val="28"/>
              </w:rPr>
              <w:t xml:space="preserve"> ярусо-захватка</w:t>
            </w:r>
          </w:p>
        </w:tc>
      </w:tr>
      <w:tr w:rsidR="007D7F26" w:rsidRPr="005602FC" w:rsidTr="005602FC">
        <w:trPr>
          <w:cantSplit/>
          <w:trHeight w:val="321"/>
        </w:trPr>
        <w:tc>
          <w:tcPr>
            <w:tcW w:w="2542" w:type="pct"/>
            <w:shd w:val="clear" w:color="auto" w:fill="auto"/>
          </w:tcPr>
          <w:p w:rsidR="007D7F26" w:rsidRPr="005602FC" w:rsidRDefault="007D7F26" w:rsidP="005602FC">
            <w:pPr>
              <w:pStyle w:val="31"/>
              <w:spacing w:after="0" w:line="360" w:lineRule="auto"/>
              <w:ind w:left="0"/>
              <w:jc w:val="both"/>
              <w:rPr>
                <w:color w:val="000000"/>
                <w:sz w:val="20"/>
                <w:szCs w:val="28"/>
              </w:rPr>
            </w:pPr>
            <w:r w:rsidRPr="005602FC">
              <w:rPr>
                <w:color w:val="000000"/>
                <w:sz w:val="20"/>
                <w:szCs w:val="28"/>
              </w:rPr>
              <w:t>1</w:t>
            </w:r>
            <w:r w:rsidR="00C526C7" w:rsidRPr="005602FC">
              <w:rPr>
                <w:color w:val="000000"/>
                <w:sz w:val="20"/>
                <w:szCs w:val="28"/>
              </w:rPr>
              <w:t>–3</w:t>
            </w:r>
            <w:r w:rsidRPr="005602FC">
              <w:rPr>
                <w:color w:val="000000"/>
                <w:sz w:val="20"/>
                <w:szCs w:val="28"/>
              </w:rPr>
              <w:t xml:space="preserve"> ярусо-захватка</w:t>
            </w:r>
          </w:p>
        </w:tc>
        <w:tc>
          <w:tcPr>
            <w:tcW w:w="2458" w:type="pct"/>
            <w:shd w:val="clear" w:color="auto" w:fill="auto"/>
          </w:tcPr>
          <w:p w:rsidR="007D7F26" w:rsidRPr="005602FC" w:rsidRDefault="007D7F26" w:rsidP="005602FC">
            <w:pPr>
              <w:pStyle w:val="31"/>
              <w:spacing w:after="0" w:line="360" w:lineRule="auto"/>
              <w:ind w:left="0"/>
              <w:jc w:val="both"/>
              <w:rPr>
                <w:color w:val="000000"/>
                <w:sz w:val="20"/>
                <w:szCs w:val="28"/>
              </w:rPr>
            </w:pPr>
            <w:r w:rsidRPr="005602FC">
              <w:rPr>
                <w:color w:val="000000"/>
                <w:sz w:val="20"/>
                <w:szCs w:val="28"/>
              </w:rPr>
              <w:t>2</w:t>
            </w:r>
            <w:r w:rsidR="00C526C7" w:rsidRPr="005602FC">
              <w:rPr>
                <w:color w:val="000000"/>
                <w:sz w:val="20"/>
                <w:szCs w:val="28"/>
              </w:rPr>
              <w:t>–3</w:t>
            </w:r>
            <w:r w:rsidRPr="005602FC">
              <w:rPr>
                <w:color w:val="000000"/>
                <w:sz w:val="20"/>
                <w:szCs w:val="28"/>
              </w:rPr>
              <w:t xml:space="preserve"> ярусо-захватка</w:t>
            </w:r>
          </w:p>
        </w:tc>
      </w:tr>
      <w:tr w:rsidR="007D7F26" w:rsidRPr="005602FC" w:rsidTr="005602FC">
        <w:trPr>
          <w:cantSplit/>
          <w:trHeight w:val="567"/>
        </w:trPr>
        <w:tc>
          <w:tcPr>
            <w:tcW w:w="2542" w:type="pct"/>
            <w:shd w:val="clear" w:color="auto" w:fill="auto"/>
          </w:tcPr>
          <w:p w:rsidR="007D7F26" w:rsidRPr="005602FC" w:rsidRDefault="007D7F26" w:rsidP="005602FC">
            <w:pPr>
              <w:pStyle w:val="31"/>
              <w:spacing w:after="0" w:line="360" w:lineRule="auto"/>
              <w:ind w:left="0"/>
              <w:jc w:val="both"/>
              <w:rPr>
                <w:color w:val="000000"/>
                <w:sz w:val="20"/>
                <w:szCs w:val="28"/>
              </w:rPr>
            </w:pPr>
            <w:r w:rsidRPr="005602FC">
              <w:rPr>
                <w:color w:val="000000"/>
                <w:sz w:val="20"/>
                <w:szCs w:val="28"/>
              </w:rPr>
              <w:t>1</w:t>
            </w:r>
            <w:r w:rsidR="00C526C7" w:rsidRPr="005602FC">
              <w:rPr>
                <w:color w:val="000000"/>
                <w:sz w:val="20"/>
                <w:szCs w:val="28"/>
              </w:rPr>
              <w:t>–2</w:t>
            </w:r>
            <w:r w:rsidRPr="005602FC">
              <w:rPr>
                <w:color w:val="000000"/>
                <w:sz w:val="20"/>
                <w:szCs w:val="28"/>
              </w:rPr>
              <w:t xml:space="preserve"> ярусо-захватка</w:t>
            </w:r>
          </w:p>
        </w:tc>
        <w:tc>
          <w:tcPr>
            <w:tcW w:w="2458" w:type="pct"/>
            <w:shd w:val="clear" w:color="auto" w:fill="auto"/>
          </w:tcPr>
          <w:p w:rsidR="007D7F26" w:rsidRPr="005602FC" w:rsidRDefault="007D7F26" w:rsidP="005602FC">
            <w:pPr>
              <w:pStyle w:val="31"/>
              <w:spacing w:after="0" w:line="360" w:lineRule="auto"/>
              <w:ind w:left="0"/>
              <w:jc w:val="both"/>
              <w:rPr>
                <w:color w:val="000000"/>
                <w:sz w:val="20"/>
                <w:szCs w:val="28"/>
              </w:rPr>
            </w:pPr>
            <w:r w:rsidRPr="005602FC">
              <w:rPr>
                <w:color w:val="000000"/>
                <w:sz w:val="20"/>
                <w:szCs w:val="28"/>
              </w:rPr>
              <w:t>2</w:t>
            </w:r>
            <w:r w:rsidR="00C526C7" w:rsidRPr="005602FC">
              <w:rPr>
                <w:color w:val="000000"/>
                <w:sz w:val="20"/>
                <w:szCs w:val="28"/>
              </w:rPr>
              <w:t>–2</w:t>
            </w:r>
            <w:r w:rsidRPr="005602FC">
              <w:rPr>
                <w:color w:val="000000"/>
                <w:sz w:val="20"/>
                <w:szCs w:val="28"/>
              </w:rPr>
              <w:t xml:space="preserve"> ярусо-захватка</w:t>
            </w:r>
          </w:p>
        </w:tc>
      </w:tr>
      <w:tr w:rsidR="007D7F26" w:rsidRPr="005602FC" w:rsidTr="005602FC">
        <w:trPr>
          <w:cantSplit/>
          <w:trHeight w:val="567"/>
        </w:trPr>
        <w:tc>
          <w:tcPr>
            <w:tcW w:w="2542" w:type="pct"/>
            <w:shd w:val="clear" w:color="auto" w:fill="auto"/>
          </w:tcPr>
          <w:p w:rsidR="007D7F26" w:rsidRPr="005602FC" w:rsidRDefault="007D7F26" w:rsidP="005602FC">
            <w:pPr>
              <w:pStyle w:val="31"/>
              <w:spacing w:after="0" w:line="360" w:lineRule="auto"/>
              <w:ind w:left="0"/>
              <w:jc w:val="both"/>
              <w:rPr>
                <w:color w:val="000000"/>
                <w:sz w:val="20"/>
                <w:szCs w:val="28"/>
              </w:rPr>
            </w:pPr>
            <w:r w:rsidRPr="005602FC">
              <w:rPr>
                <w:color w:val="000000"/>
                <w:sz w:val="20"/>
                <w:szCs w:val="28"/>
              </w:rPr>
              <w:t>1</w:t>
            </w:r>
            <w:r w:rsidR="00C526C7" w:rsidRPr="005602FC">
              <w:rPr>
                <w:color w:val="000000"/>
                <w:sz w:val="20"/>
                <w:szCs w:val="28"/>
              </w:rPr>
              <w:t>–1</w:t>
            </w:r>
            <w:r w:rsidRPr="005602FC">
              <w:rPr>
                <w:color w:val="000000"/>
                <w:sz w:val="20"/>
                <w:szCs w:val="28"/>
              </w:rPr>
              <w:t xml:space="preserve"> ярусо-захватка</w:t>
            </w:r>
          </w:p>
        </w:tc>
        <w:tc>
          <w:tcPr>
            <w:tcW w:w="2458" w:type="pct"/>
            <w:shd w:val="clear" w:color="auto" w:fill="auto"/>
          </w:tcPr>
          <w:p w:rsidR="007D7F26" w:rsidRPr="005602FC" w:rsidRDefault="007D7F26" w:rsidP="005602FC">
            <w:pPr>
              <w:pStyle w:val="31"/>
              <w:spacing w:after="0" w:line="360" w:lineRule="auto"/>
              <w:ind w:left="0"/>
              <w:jc w:val="both"/>
              <w:rPr>
                <w:color w:val="000000"/>
                <w:sz w:val="20"/>
                <w:szCs w:val="28"/>
              </w:rPr>
            </w:pPr>
            <w:r w:rsidRPr="005602FC">
              <w:rPr>
                <w:color w:val="000000"/>
                <w:sz w:val="20"/>
                <w:szCs w:val="28"/>
              </w:rPr>
              <w:t>2</w:t>
            </w:r>
            <w:r w:rsidR="00C526C7" w:rsidRPr="005602FC">
              <w:rPr>
                <w:color w:val="000000"/>
                <w:sz w:val="20"/>
                <w:szCs w:val="28"/>
              </w:rPr>
              <w:t>–1</w:t>
            </w:r>
            <w:r w:rsidRPr="005602FC">
              <w:rPr>
                <w:color w:val="000000"/>
                <w:sz w:val="20"/>
                <w:szCs w:val="28"/>
              </w:rPr>
              <w:t xml:space="preserve"> ярусо-захватка</w:t>
            </w:r>
          </w:p>
        </w:tc>
      </w:tr>
    </w:tbl>
    <w:p w:rsidR="007D7F26" w:rsidRPr="00C526C7" w:rsidRDefault="007D7F26" w:rsidP="00C526C7">
      <w:pPr>
        <w:pStyle w:val="31"/>
        <w:spacing w:after="0" w:line="360" w:lineRule="auto"/>
        <w:ind w:left="0" w:firstLine="709"/>
        <w:jc w:val="both"/>
        <w:rPr>
          <w:color w:val="000000"/>
          <w:sz w:val="28"/>
          <w:szCs w:val="28"/>
        </w:rPr>
      </w:pPr>
    </w:p>
    <w:p w:rsidR="007D7F26" w:rsidRPr="00C526C7" w:rsidRDefault="007D7F26" w:rsidP="00C526C7">
      <w:pPr>
        <w:pStyle w:val="31"/>
        <w:spacing w:after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C526C7">
        <w:rPr>
          <w:color w:val="000000"/>
          <w:sz w:val="28"/>
          <w:szCs w:val="28"/>
        </w:rPr>
        <w:t>Здание разбито на 2 захватки, т</w:t>
      </w:r>
      <w:r w:rsidR="00C526C7">
        <w:rPr>
          <w:color w:val="000000"/>
          <w:sz w:val="28"/>
          <w:szCs w:val="28"/>
        </w:rPr>
        <w:t>. </w:t>
      </w:r>
      <w:r w:rsidR="00C526C7" w:rsidRPr="00C526C7">
        <w:rPr>
          <w:color w:val="000000"/>
          <w:sz w:val="28"/>
          <w:szCs w:val="28"/>
        </w:rPr>
        <w:t>к</w:t>
      </w:r>
      <w:r w:rsidRPr="00C526C7">
        <w:rPr>
          <w:color w:val="000000"/>
          <w:sz w:val="28"/>
          <w:szCs w:val="28"/>
        </w:rPr>
        <w:t>. состоит из 2</w:t>
      </w:r>
      <w:r w:rsidR="00A24558">
        <w:rPr>
          <w:color w:val="000000"/>
          <w:sz w:val="28"/>
          <w:szCs w:val="28"/>
        </w:rPr>
        <w:t>-</w:t>
      </w:r>
      <w:r w:rsidR="00C526C7" w:rsidRPr="00C526C7">
        <w:rPr>
          <w:color w:val="000000"/>
          <w:sz w:val="28"/>
          <w:szCs w:val="28"/>
        </w:rPr>
        <w:t>х</w:t>
      </w:r>
      <w:r w:rsidRPr="00C526C7">
        <w:rPr>
          <w:color w:val="000000"/>
          <w:sz w:val="28"/>
          <w:szCs w:val="28"/>
        </w:rPr>
        <w:t xml:space="preserve"> секций и имеет достаточно-большую протяженность в плане. На всех захватках по 4 яруса.</w:t>
      </w:r>
    </w:p>
    <w:p w:rsidR="007D7F26" w:rsidRPr="00C526C7" w:rsidRDefault="007D7F26" w:rsidP="00C526C7">
      <w:pPr>
        <w:pStyle w:val="31"/>
        <w:spacing w:after="0" w:line="360" w:lineRule="auto"/>
        <w:ind w:left="0" w:firstLine="709"/>
        <w:jc w:val="both"/>
        <w:rPr>
          <w:color w:val="000000"/>
          <w:sz w:val="28"/>
        </w:rPr>
      </w:pPr>
    </w:p>
    <w:p w:rsidR="007D7F26" w:rsidRPr="00C526C7" w:rsidRDefault="00A24558" w:rsidP="00C526C7">
      <w:pPr>
        <w:pStyle w:val="31"/>
        <w:spacing w:after="0" w:line="360" w:lineRule="auto"/>
        <w:ind w:left="0" w:firstLine="709"/>
        <w:jc w:val="both"/>
        <w:rPr>
          <w:b/>
          <w:color w:val="000000"/>
          <w:sz w:val="28"/>
          <w:szCs w:val="32"/>
        </w:rPr>
      </w:pPr>
      <w:bookmarkStart w:id="383" w:name="_Toc27555530"/>
      <w:r>
        <w:rPr>
          <w:b/>
          <w:color w:val="000000"/>
          <w:sz w:val="28"/>
          <w:szCs w:val="32"/>
        </w:rPr>
        <w:br w:type="page"/>
      </w:r>
      <w:r w:rsidR="007D7F26" w:rsidRPr="00C526C7">
        <w:rPr>
          <w:b/>
          <w:color w:val="000000"/>
          <w:sz w:val="28"/>
          <w:szCs w:val="32"/>
        </w:rPr>
        <w:t>Методы производства работ</w:t>
      </w:r>
      <w:bookmarkEnd w:id="383"/>
    </w:p>
    <w:p w:rsidR="00A24558" w:rsidRDefault="00A24558" w:rsidP="00C526C7">
      <w:pPr>
        <w:pStyle w:val="31"/>
        <w:spacing w:after="0" w:line="360" w:lineRule="auto"/>
        <w:ind w:left="0" w:firstLine="709"/>
        <w:jc w:val="both"/>
        <w:rPr>
          <w:color w:val="000000"/>
          <w:sz w:val="28"/>
          <w:szCs w:val="28"/>
        </w:rPr>
      </w:pPr>
    </w:p>
    <w:p w:rsidR="007D7F26" w:rsidRPr="00C526C7" w:rsidRDefault="007D7F26" w:rsidP="00C526C7">
      <w:pPr>
        <w:pStyle w:val="31"/>
        <w:spacing w:after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C526C7">
        <w:rPr>
          <w:color w:val="000000"/>
          <w:sz w:val="28"/>
          <w:szCs w:val="28"/>
        </w:rPr>
        <w:t>До начала возведения здания должны быть выполнены следующие виды работ:</w:t>
      </w:r>
    </w:p>
    <w:p w:rsidR="007D7F26" w:rsidRPr="00C526C7" w:rsidRDefault="00C526C7" w:rsidP="00C526C7">
      <w:pPr>
        <w:pStyle w:val="31"/>
        <w:spacing w:after="0" w:line="360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 </w:t>
      </w:r>
      <w:r w:rsidR="007D7F26" w:rsidRPr="00C526C7">
        <w:rPr>
          <w:color w:val="000000"/>
          <w:sz w:val="28"/>
          <w:szCs w:val="28"/>
        </w:rPr>
        <w:t>разработка существующих зданий с сооружений;</w:t>
      </w:r>
    </w:p>
    <w:p w:rsidR="007D7F26" w:rsidRPr="00C526C7" w:rsidRDefault="00C526C7" w:rsidP="00C526C7">
      <w:pPr>
        <w:pStyle w:val="31"/>
        <w:spacing w:after="0" w:line="360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 </w:t>
      </w:r>
      <w:r w:rsidR="007D7F26" w:rsidRPr="00C526C7">
        <w:rPr>
          <w:color w:val="000000"/>
          <w:sz w:val="28"/>
          <w:szCs w:val="28"/>
        </w:rPr>
        <w:t>создание и закрепление заказчиком опорной геодезической сети;</w:t>
      </w:r>
    </w:p>
    <w:p w:rsidR="007D7F26" w:rsidRPr="00C526C7" w:rsidRDefault="00C526C7" w:rsidP="00C526C7">
      <w:pPr>
        <w:pStyle w:val="31"/>
        <w:spacing w:after="0" w:line="360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 </w:t>
      </w:r>
      <w:r w:rsidR="007D7F26" w:rsidRPr="00C526C7">
        <w:rPr>
          <w:color w:val="000000"/>
          <w:sz w:val="28"/>
          <w:szCs w:val="28"/>
        </w:rPr>
        <w:t>установка временных инвентарных административно-бытовых и складских зданий для строителей, устройство складских площадок;</w:t>
      </w:r>
    </w:p>
    <w:p w:rsidR="007D7F26" w:rsidRPr="00C526C7" w:rsidRDefault="00C526C7" w:rsidP="00C526C7">
      <w:pPr>
        <w:pStyle w:val="31"/>
        <w:spacing w:after="0" w:line="360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 </w:t>
      </w:r>
      <w:r w:rsidR="007D7F26" w:rsidRPr="00C526C7">
        <w:rPr>
          <w:color w:val="000000"/>
          <w:sz w:val="28"/>
          <w:szCs w:val="28"/>
        </w:rPr>
        <w:t>прокладка временных инженерных сетей (водоснабжение, электроснабжение);</w:t>
      </w:r>
    </w:p>
    <w:p w:rsidR="007D7F26" w:rsidRPr="00C526C7" w:rsidRDefault="00C526C7" w:rsidP="00C526C7">
      <w:pPr>
        <w:pStyle w:val="31"/>
        <w:spacing w:after="0" w:line="360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 </w:t>
      </w:r>
      <w:r w:rsidR="007D7F26" w:rsidRPr="00C526C7">
        <w:rPr>
          <w:color w:val="000000"/>
          <w:sz w:val="28"/>
          <w:szCs w:val="28"/>
        </w:rPr>
        <w:t>проведение мероприятий по противопожарной безопасности.</w:t>
      </w:r>
    </w:p>
    <w:p w:rsidR="007D7F26" w:rsidRPr="00C526C7" w:rsidRDefault="007D7F26" w:rsidP="00C526C7">
      <w:pPr>
        <w:pStyle w:val="31"/>
        <w:spacing w:after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C526C7">
        <w:rPr>
          <w:color w:val="000000"/>
          <w:sz w:val="28"/>
          <w:szCs w:val="28"/>
        </w:rPr>
        <w:t>Работы нулевого цикла выполняются в следующей последовательности:</w:t>
      </w:r>
    </w:p>
    <w:p w:rsidR="007D7F26" w:rsidRPr="00C526C7" w:rsidRDefault="00C526C7" w:rsidP="00C526C7">
      <w:pPr>
        <w:pStyle w:val="31"/>
        <w:spacing w:after="0" w:line="360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 </w:t>
      </w:r>
      <w:r w:rsidR="007D7F26" w:rsidRPr="00C526C7">
        <w:rPr>
          <w:color w:val="000000"/>
          <w:sz w:val="28"/>
          <w:szCs w:val="28"/>
        </w:rPr>
        <w:t>разработка грунта в котловане;</w:t>
      </w:r>
    </w:p>
    <w:p w:rsidR="007D7F26" w:rsidRPr="00C526C7" w:rsidRDefault="00C526C7" w:rsidP="00C526C7">
      <w:pPr>
        <w:pStyle w:val="31"/>
        <w:spacing w:after="0" w:line="360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 </w:t>
      </w:r>
      <w:r w:rsidR="007D7F26" w:rsidRPr="00C526C7">
        <w:rPr>
          <w:color w:val="000000"/>
          <w:sz w:val="28"/>
          <w:szCs w:val="28"/>
        </w:rPr>
        <w:t>монтаж временной дороги под кран;</w:t>
      </w:r>
    </w:p>
    <w:p w:rsidR="007D7F26" w:rsidRPr="00C526C7" w:rsidRDefault="00C526C7" w:rsidP="00C526C7">
      <w:pPr>
        <w:pStyle w:val="31"/>
        <w:spacing w:after="0" w:line="360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 </w:t>
      </w:r>
      <w:r w:rsidR="007D7F26" w:rsidRPr="00C526C7">
        <w:rPr>
          <w:color w:val="000000"/>
          <w:sz w:val="28"/>
          <w:szCs w:val="28"/>
        </w:rPr>
        <w:t>устройство фундаментов;</w:t>
      </w:r>
    </w:p>
    <w:p w:rsidR="007D7F26" w:rsidRPr="00C526C7" w:rsidRDefault="00C526C7" w:rsidP="00C526C7">
      <w:pPr>
        <w:pStyle w:val="31"/>
        <w:spacing w:after="0" w:line="360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 </w:t>
      </w:r>
      <w:r w:rsidR="007D7F26" w:rsidRPr="00C526C7">
        <w:rPr>
          <w:color w:val="000000"/>
          <w:sz w:val="28"/>
          <w:szCs w:val="28"/>
        </w:rPr>
        <w:t>монтаж конструкций подземной части.</w:t>
      </w:r>
    </w:p>
    <w:p w:rsidR="007D7F26" w:rsidRPr="00C526C7" w:rsidRDefault="007D7F26" w:rsidP="00C526C7">
      <w:pPr>
        <w:pStyle w:val="31"/>
        <w:spacing w:after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C526C7">
        <w:rPr>
          <w:color w:val="000000"/>
          <w:sz w:val="28"/>
          <w:szCs w:val="28"/>
        </w:rPr>
        <w:t>При перемещении, установке и работе машин вблизи котлована расстояние по горизонтали на основании откоса до ближайшей опоры машины должно быть не менее 3,2</w:t>
      </w:r>
      <w:r w:rsidR="00C526C7" w:rsidRPr="00C526C7">
        <w:rPr>
          <w:color w:val="000000"/>
          <w:sz w:val="28"/>
          <w:szCs w:val="28"/>
        </w:rPr>
        <w:t>5</w:t>
      </w:r>
      <w:r w:rsidR="00C526C7">
        <w:rPr>
          <w:color w:val="000000"/>
          <w:sz w:val="28"/>
          <w:szCs w:val="28"/>
        </w:rPr>
        <w:t> </w:t>
      </w:r>
      <w:r w:rsidR="00C526C7" w:rsidRPr="00C526C7">
        <w:rPr>
          <w:color w:val="000000"/>
          <w:sz w:val="28"/>
          <w:szCs w:val="28"/>
        </w:rPr>
        <w:t>м</w:t>
      </w:r>
      <w:r w:rsidRPr="00C526C7">
        <w:rPr>
          <w:color w:val="000000"/>
          <w:sz w:val="28"/>
          <w:szCs w:val="28"/>
        </w:rPr>
        <w:t xml:space="preserve"> (таблица СНиП 12</w:t>
      </w:r>
      <w:r w:rsidR="00C526C7">
        <w:rPr>
          <w:color w:val="000000"/>
          <w:sz w:val="28"/>
          <w:szCs w:val="28"/>
        </w:rPr>
        <w:t>–</w:t>
      </w:r>
      <w:r w:rsidR="00C526C7" w:rsidRPr="00C526C7">
        <w:rPr>
          <w:color w:val="000000"/>
          <w:sz w:val="28"/>
          <w:szCs w:val="28"/>
        </w:rPr>
        <w:t>0</w:t>
      </w:r>
      <w:r w:rsidRPr="00C526C7">
        <w:rPr>
          <w:color w:val="000000"/>
          <w:sz w:val="28"/>
          <w:szCs w:val="28"/>
        </w:rPr>
        <w:t>3</w:t>
      </w:r>
      <w:r w:rsidR="00C526C7">
        <w:rPr>
          <w:color w:val="000000"/>
          <w:sz w:val="28"/>
          <w:szCs w:val="28"/>
        </w:rPr>
        <w:t>–</w:t>
      </w:r>
      <w:r w:rsidR="00C526C7" w:rsidRPr="00C526C7">
        <w:rPr>
          <w:color w:val="000000"/>
          <w:sz w:val="28"/>
          <w:szCs w:val="28"/>
        </w:rPr>
        <w:t>9</w:t>
      </w:r>
      <w:r w:rsidRPr="00C526C7">
        <w:rPr>
          <w:color w:val="000000"/>
          <w:sz w:val="28"/>
          <w:szCs w:val="28"/>
        </w:rPr>
        <w:t>9)</w:t>
      </w:r>
    </w:p>
    <w:p w:rsidR="007D7F26" w:rsidRPr="00C526C7" w:rsidRDefault="007D7F26" w:rsidP="00C526C7">
      <w:pPr>
        <w:pStyle w:val="31"/>
        <w:spacing w:after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C526C7">
        <w:rPr>
          <w:color w:val="000000"/>
          <w:sz w:val="28"/>
          <w:szCs w:val="28"/>
        </w:rPr>
        <w:t>Обратная засыпка грунта производится бульдозером, в труднодоступных метах – вручную.</w:t>
      </w:r>
    </w:p>
    <w:p w:rsidR="007D7F26" w:rsidRPr="00C526C7" w:rsidRDefault="007D7F26" w:rsidP="00C526C7">
      <w:pPr>
        <w:pStyle w:val="31"/>
        <w:spacing w:after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C526C7">
        <w:rPr>
          <w:color w:val="000000"/>
          <w:sz w:val="28"/>
          <w:szCs w:val="28"/>
        </w:rPr>
        <w:t>Обратная засыпка в траншеи и пазухи котлована, служащий основанием под полы уплотняется с помощью электрических или пневматических трамбовок, а в труднодоступных местах – вручную.</w:t>
      </w:r>
    </w:p>
    <w:p w:rsidR="007D7F26" w:rsidRPr="00C526C7" w:rsidRDefault="007D7F26" w:rsidP="00C526C7">
      <w:pPr>
        <w:pStyle w:val="31"/>
        <w:spacing w:after="0" w:line="360" w:lineRule="auto"/>
        <w:ind w:left="0" w:firstLine="709"/>
        <w:jc w:val="both"/>
        <w:rPr>
          <w:b/>
          <w:color w:val="000000"/>
          <w:sz w:val="28"/>
        </w:rPr>
      </w:pPr>
      <w:bookmarkStart w:id="384" w:name="_Toc27555531"/>
    </w:p>
    <w:p w:rsidR="007D7F26" w:rsidRPr="00C526C7" w:rsidRDefault="00A24558" w:rsidP="00C526C7">
      <w:pPr>
        <w:pStyle w:val="31"/>
        <w:spacing w:after="0" w:line="360" w:lineRule="auto"/>
        <w:ind w:left="0" w:firstLine="709"/>
        <w:jc w:val="both"/>
        <w:rPr>
          <w:b/>
          <w:color w:val="000000"/>
          <w:sz w:val="28"/>
          <w:szCs w:val="32"/>
        </w:rPr>
      </w:pPr>
      <w:bookmarkStart w:id="385" w:name="_Toc27555532"/>
      <w:r>
        <w:rPr>
          <w:b/>
          <w:color w:val="000000"/>
          <w:sz w:val="28"/>
          <w:szCs w:val="32"/>
        </w:rPr>
        <w:br w:type="page"/>
      </w:r>
      <w:r w:rsidR="007D7F26" w:rsidRPr="00C526C7">
        <w:rPr>
          <w:b/>
          <w:color w:val="000000"/>
          <w:sz w:val="28"/>
          <w:szCs w:val="32"/>
        </w:rPr>
        <w:t>Сетевой график и его оптимизация</w:t>
      </w:r>
      <w:bookmarkEnd w:id="385"/>
    </w:p>
    <w:bookmarkEnd w:id="384"/>
    <w:p w:rsidR="007D7F26" w:rsidRPr="00C526C7" w:rsidRDefault="007D7F26" w:rsidP="00C526C7">
      <w:pPr>
        <w:pStyle w:val="31"/>
        <w:spacing w:after="0" w:line="360" w:lineRule="auto"/>
        <w:ind w:left="0" w:firstLine="709"/>
        <w:jc w:val="both"/>
        <w:rPr>
          <w:color w:val="000000"/>
          <w:sz w:val="28"/>
        </w:rPr>
      </w:pPr>
    </w:p>
    <w:p w:rsidR="007D7F26" w:rsidRPr="00C526C7" w:rsidRDefault="007D7F26" w:rsidP="00C526C7">
      <w:pPr>
        <w:pStyle w:val="31"/>
        <w:spacing w:after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C526C7">
        <w:rPr>
          <w:color w:val="000000"/>
          <w:sz w:val="28"/>
          <w:szCs w:val="28"/>
        </w:rPr>
        <w:t>На основании подсчитанных объемов работ, принятой организационно-технологической схемы возведения объекта принятых методов производства работ составляется таблица работ и ресурсов сетевого графика (карточка-определитель), являющаяся в целом таблицей исходных данных.</w:t>
      </w:r>
    </w:p>
    <w:p w:rsidR="007D7F26" w:rsidRPr="00C526C7" w:rsidRDefault="007D7F26" w:rsidP="00C526C7">
      <w:pPr>
        <w:pStyle w:val="31"/>
        <w:spacing w:after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C526C7">
        <w:rPr>
          <w:color w:val="000000"/>
          <w:sz w:val="28"/>
          <w:szCs w:val="28"/>
        </w:rPr>
        <w:t>Карточка-определитель представляет собой сведенные в форму таблицы характеристики работ сетевой модели. В сетевую модель строительства объекта включаются все работы по этапам:</w:t>
      </w:r>
    </w:p>
    <w:p w:rsidR="007D7F26" w:rsidRPr="00C526C7" w:rsidRDefault="00C526C7" w:rsidP="00C526C7">
      <w:pPr>
        <w:pStyle w:val="31"/>
        <w:spacing w:after="0" w:line="360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 </w:t>
      </w:r>
      <w:r w:rsidR="007D7F26" w:rsidRPr="00C526C7">
        <w:rPr>
          <w:color w:val="000000"/>
          <w:sz w:val="28"/>
          <w:szCs w:val="28"/>
        </w:rPr>
        <w:t>подготовительный период;</w:t>
      </w:r>
    </w:p>
    <w:p w:rsidR="007D7F26" w:rsidRPr="00C526C7" w:rsidRDefault="00C526C7" w:rsidP="00C526C7">
      <w:pPr>
        <w:pStyle w:val="31"/>
        <w:spacing w:after="0" w:line="360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 </w:t>
      </w:r>
      <w:r w:rsidR="007D7F26" w:rsidRPr="00C526C7">
        <w:rPr>
          <w:color w:val="000000"/>
          <w:sz w:val="28"/>
          <w:szCs w:val="28"/>
        </w:rPr>
        <w:t>подземная часть;</w:t>
      </w:r>
    </w:p>
    <w:p w:rsidR="007D7F26" w:rsidRPr="00C526C7" w:rsidRDefault="00C526C7" w:rsidP="00C526C7">
      <w:pPr>
        <w:pStyle w:val="31"/>
        <w:spacing w:after="0" w:line="360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 </w:t>
      </w:r>
      <w:r w:rsidR="007D7F26" w:rsidRPr="00C526C7">
        <w:rPr>
          <w:color w:val="000000"/>
          <w:sz w:val="28"/>
          <w:szCs w:val="28"/>
        </w:rPr>
        <w:t>надземная часть.</w:t>
      </w:r>
    </w:p>
    <w:p w:rsidR="007D7F26" w:rsidRPr="00C526C7" w:rsidRDefault="007D7F26" w:rsidP="00C526C7">
      <w:pPr>
        <w:pStyle w:val="31"/>
        <w:spacing w:after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C526C7">
        <w:rPr>
          <w:color w:val="000000"/>
          <w:sz w:val="28"/>
          <w:szCs w:val="28"/>
        </w:rPr>
        <w:t>Выполнение этих работ необходимо для сдачи объекта в эксплуатацию независимо от характера этих работ и ведомственной принадлежности их исполнителей. степень детализации сетевой модели выбирается как разумный компромисс между стремлением получения боле точного реального плана работ и нежелательностью усложнения модели.</w:t>
      </w:r>
    </w:p>
    <w:p w:rsidR="007D7F26" w:rsidRPr="00C526C7" w:rsidRDefault="007D7F26" w:rsidP="00C526C7">
      <w:pPr>
        <w:pStyle w:val="31"/>
        <w:spacing w:after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C526C7">
        <w:rPr>
          <w:color w:val="000000"/>
          <w:sz w:val="28"/>
          <w:szCs w:val="28"/>
        </w:rPr>
        <w:t xml:space="preserve">В качестве характеристики используется коэффициент неравномерности движения рабочих </w:t>
      </w:r>
      <w:r w:rsidRPr="00C526C7">
        <w:rPr>
          <w:i/>
          <w:color w:val="000000"/>
          <w:sz w:val="28"/>
          <w:szCs w:val="28"/>
          <w:lang w:val="en-US"/>
        </w:rPr>
        <w:t>k</w:t>
      </w:r>
      <w:r w:rsidRPr="00C526C7">
        <w:rPr>
          <w:i/>
          <w:color w:val="000000"/>
          <w:sz w:val="28"/>
          <w:szCs w:val="28"/>
          <w:vertAlign w:val="subscript"/>
        </w:rPr>
        <w:t>р</w:t>
      </w:r>
      <w:r w:rsidRPr="00C526C7">
        <w:rPr>
          <w:color w:val="000000"/>
          <w:sz w:val="28"/>
          <w:szCs w:val="28"/>
        </w:rPr>
        <w:t xml:space="preserve">, показывающий отношение среднесписочного состава рабочих в сутки </w:t>
      </w:r>
      <w:r w:rsidRPr="00C526C7">
        <w:rPr>
          <w:i/>
          <w:color w:val="000000"/>
          <w:sz w:val="28"/>
          <w:szCs w:val="28"/>
          <w:lang w:val="en-US"/>
        </w:rPr>
        <w:t>N</w:t>
      </w:r>
      <w:r w:rsidRPr="00C526C7">
        <w:rPr>
          <w:i/>
          <w:color w:val="000000"/>
          <w:sz w:val="28"/>
          <w:szCs w:val="28"/>
          <w:vertAlign w:val="subscript"/>
        </w:rPr>
        <w:t>ср(сут)</w:t>
      </w:r>
      <w:r w:rsidRPr="00C526C7">
        <w:rPr>
          <w:color w:val="000000"/>
          <w:sz w:val="28"/>
          <w:szCs w:val="28"/>
          <w:vertAlign w:val="subscript"/>
        </w:rPr>
        <w:t xml:space="preserve"> </w:t>
      </w:r>
      <w:r w:rsidRPr="00C526C7">
        <w:rPr>
          <w:color w:val="000000"/>
          <w:sz w:val="28"/>
          <w:szCs w:val="28"/>
        </w:rPr>
        <w:t xml:space="preserve">к максимальному числу рабочих в сутки </w:t>
      </w:r>
      <w:r w:rsidRPr="00C526C7">
        <w:rPr>
          <w:i/>
          <w:color w:val="000000"/>
          <w:sz w:val="28"/>
          <w:szCs w:val="28"/>
          <w:lang w:val="en-US"/>
        </w:rPr>
        <w:t>N</w:t>
      </w:r>
      <w:r w:rsidRPr="00C526C7">
        <w:rPr>
          <w:i/>
          <w:color w:val="000000"/>
          <w:sz w:val="28"/>
          <w:szCs w:val="28"/>
          <w:vertAlign w:val="subscript"/>
          <w:lang w:val="en-US"/>
        </w:rPr>
        <w:t>max</w:t>
      </w:r>
      <w:r w:rsidRPr="00C526C7">
        <w:rPr>
          <w:i/>
          <w:color w:val="000000"/>
          <w:sz w:val="28"/>
          <w:szCs w:val="28"/>
          <w:vertAlign w:val="subscript"/>
        </w:rPr>
        <w:t>(сут)</w:t>
      </w:r>
      <w:r w:rsidRPr="00C526C7">
        <w:rPr>
          <w:i/>
          <w:color w:val="000000"/>
          <w:sz w:val="28"/>
          <w:szCs w:val="28"/>
        </w:rPr>
        <w:t>:</w:t>
      </w:r>
    </w:p>
    <w:p w:rsidR="00A24558" w:rsidRDefault="00A24558" w:rsidP="00C526C7">
      <w:pPr>
        <w:pStyle w:val="31"/>
        <w:spacing w:after="0" w:line="360" w:lineRule="auto"/>
        <w:ind w:left="0" w:firstLine="709"/>
        <w:jc w:val="both"/>
        <w:rPr>
          <w:color w:val="000000"/>
          <w:sz w:val="28"/>
          <w:szCs w:val="28"/>
        </w:rPr>
      </w:pPr>
    </w:p>
    <w:p w:rsidR="007D7F26" w:rsidRPr="00C526C7" w:rsidRDefault="004B6094" w:rsidP="00C526C7">
      <w:pPr>
        <w:pStyle w:val="31"/>
        <w:spacing w:after="0" w:line="360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position w:val="-30"/>
          <w:sz w:val="28"/>
          <w:szCs w:val="28"/>
        </w:rPr>
        <w:pict>
          <v:shape id="_x0000_i1066" type="#_x0000_t75" style="width:78.75pt;height:36pt">
            <v:imagedata r:id="rId47" o:title=""/>
          </v:shape>
        </w:pict>
      </w:r>
      <w:r w:rsidR="007D7F26" w:rsidRPr="00C526C7">
        <w:rPr>
          <w:color w:val="000000"/>
          <w:sz w:val="28"/>
          <w:szCs w:val="28"/>
        </w:rPr>
        <w:t>.</w:t>
      </w:r>
    </w:p>
    <w:p w:rsidR="00A24558" w:rsidRDefault="00A24558" w:rsidP="00C526C7">
      <w:pPr>
        <w:pStyle w:val="31"/>
        <w:spacing w:after="0" w:line="360" w:lineRule="auto"/>
        <w:ind w:left="0" w:firstLine="709"/>
        <w:jc w:val="both"/>
        <w:rPr>
          <w:color w:val="000000"/>
          <w:sz w:val="28"/>
          <w:szCs w:val="28"/>
        </w:rPr>
      </w:pPr>
    </w:p>
    <w:p w:rsidR="007D7F26" w:rsidRPr="00C526C7" w:rsidRDefault="007D7F26" w:rsidP="00C526C7">
      <w:pPr>
        <w:pStyle w:val="31"/>
        <w:spacing w:after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C526C7">
        <w:rPr>
          <w:color w:val="000000"/>
          <w:sz w:val="28"/>
          <w:szCs w:val="28"/>
        </w:rPr>
        <w:t>Среднесуточный состав рабочих определяется по формуле:</w:t>
      </w:r>
    </w:p>
    <w:p w:rsidR="00A24558" w:rsidRDefault="00A24558" w:rsidP="00C526C7">
      <w:pPr>
        <w:pStyle w:val="31"/>
        <w:spacing w:after="0" w:line="360" w:lineRule="auto"/>
        <w:ind w:left="0" w:firstLine="709"/>
        <w:jc w:val="both"/>
        <w:rPr>
          <w:color w:val="000000"/>
          <w:sz w:val="28"/>
          <w:szCs w:val="28"/>
        </w:rPr>
      </w:pPr>
    </w:p>
    <w:p w:rsidR="007D7F26" w:rsidRPr="00C526C7" w:rsidRDefault="004B6094" w:rsidP="00C526C7">
      <w:pPr>
        <w:pStyle w:val="31"/>
        <w:spacing w:after="0" w:line="360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position w:val="-24"/>
          <w:sz w:val="28"/>
          <w:szCs w:val="28"/>
        </w:rPr>
        <w:pict>
          <v:shape id="_x0000_i1067" type="#_x0000_t75" style="width:125.25pt;height:33.75pt">
            <v:imagedata r:id="rId48" o:title=""/>
          </v:shape>
        </w:pict>
      </w:r>
      <w:r w:rsidR="007D7F26" w:rsidRPr="00C526C7">
        <w:rPr>
          <w:color w:val="000000"/>
          <w:sz w:val="28"/>
          <w:szCs w:val="28"/>
        </w:rPr>
        <w:t>, где</w:t>
      </w:r>
    </w:p>
    <w:p w:rsidR="007D7F26" w:rsidRPr="00C526C7" w:rsidRDefault="00A24558" w:rsidP="00C526C7">
      <w:pPr>
        <w:pStyle w:val="31"/>
        <w:spacing w:after="0" w:line="360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br w:type="page"/>
      </w:r>
      <w:r w:rsidR="007D7F26" w:rsidRPr="00C526C7">
        <w:rPr>
          <w:i/>
          <w:color w:val="000000"/>
          <w:sz w:val="28"/>
          <w:szCs w:val="28"/>
        </w:rPr>
        <w:t>Σ</w:t>
      </w:r>
      <w:r w:rsidR="007D7F26" w:rsidRPr="00C526C7">
        <w:rPr>
          <w:i/>
          <w:color w:val="000000"/>
          <w:sz w:val="28"/>
          <w:szCs w:val="28"/>
          <w:lang w:val="en-US"/>
        </w:rPr>
        <w:t>Q</w:t>
      </w:r>
      <w:r w:rsidR="007D7F26" w:rsidRPr="00C526C7">
        <w:rPr>
          <w:color w:val="000000"/>
          <w:sz w:val="28"/>
          <w:szCs w:val="28"/>
        </w:rPr>
        <w:t xml:space="preserve"> =</w:t>
      </w:r>
      <w:r w:rsidR="00C526C7" w:rsidRPr="00C526C7">
        <w:rPr>
          <w:color w:val="000000"/>
          <w:sz w:val="28"/>
          <w:szCs w:val="28"/>
        </w:rPr>
        <w:t>22009</w:t>
      </w:r>
      <w:r w:rsidR="00C526C7">
        <w:rPr>
          <w:color w:val="000000"/>
          <w:sz w:val="28"/>
          <w:szCs w:val="28"/>
        </w:rPr>
        <w:t> </w:t>
      </w:r>
      <w:r w:rsidR="00C526C7" w:rsidRPr="00C526C7">
        <w:rPr>
          <w:color w:val="000000"/>
          <w:sz w:val="28"/>
          <w:szCs w:val="28"/>
        </w:rPr>
        <w:t>чел</w:t>
      </w:r>
      <w:r w:rsidR="00C526C7">
        <w:rPr>
          <w:color w:val="000000"/>
          <w:sz w:val="28"/>
          <w:szCs w:val="28"/>
        </w:rPr>
        <w:t>.</w:t>
      </w:r>
      <w:r w:rsidR="00C526C7" w:rsidRPr="00C526C7">
        <w:rPr>
          <w:color w:val="000000"/>
          <w:sz w:val="28"/>
          <w:szCs w:val="28"/>
        </w:rPr>
        <w:t>-</w:t>
      </w:r>
      <w:r w:rsidR="007D7F26" w:rsidRPr="00C526C7">
        <w:rPr>
          <w:color w:val="000000"/>
          <w:sz w:val="28"/>
          <w:szCs w:val="28"/>
        </w:rPr>
        <w:t>дни – общая трудоемкость всех работ;</w:t>
      </w:r>
    </w:p>
    <w:p w:rsidR="00C526C7" w:rsidRDefault="007D7F26" w:rsidP="00C526C7">
      <w:pPr>
        <w:pStyle w:val="31"/>
        <w:spacing w:after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C526C7">
        <w:rPr>
          <w:i/>
          <w:color w:val="000000"/>
          <w:sz w:val="28"/>
          <w:szCs w:val="28"/>
          <w:lang w:val="en-US"/>
        </w:rPr>
        <w:t>T</w:t>
      </w:r>
      <w:r w:rsidRPr="00C526C7">
        <w:rPr>
          <w:color w:val="000000"/>
          <w:sz w:val="28"/>
          <w:szCs w:val="28"/>
        </w:rPr>
        <w:t>=</w:t>
      </w:r>
      <w:r w:rsidR="00C526C7" w:rsidRPr="00C526C7">
        <w:rPr>
          <w:color w:val="000000"/>
          <w:sz w:val="28"/>
          <w:szCs w:val="28"/>
        </w:rPr>
        <w:t>343</w:t>
      </w:r>
      <w:r w:rsidR="00C526C7">
        <w:rPr>
          <w:color w:val="000000"/>
          <w:sz w:val="28"/>
          <w:szCs w:val="28"/>
        </w:rPr>
        <w:t xml:space="preserve"> </w:t>
      </w:r>
      <w:r w:rsidR="00C526C7" w:rsidRPr="00C526C7">
        <w:rPr>
          <w:color w:val="000000"/>
          <w:sz w:val="28"/>
          <w:szCs w:val="28"/>
        </w:rPr>
        <w:t>день</w:t>
      </w:r>
      <w:r w:rsidRPr="00C526C7">
        <w:rPr>
          <w:color w:val="000000"/>
          <w:sz w:val="28"/>
          <w:szCs w:val="28"/>
        </w:rPr>
        <w:t xml:space="preserve"> – общая продолжительность критического пути (см. сетевой график).</w:t>
      </w:r>
    </w:p>
    <w:p w:rsidR="007D7F26" w:rsidRPr="00C526C7" w:rsidRDefault="007D7F26" w:rsidP="00C526C7">
      <w:pPr>
        <w:pStyle w:val="31"/>
        <w:spacing w:after="0" w:line="360" w:lineRule="auto"/>
        <w:ind w:left="0" w:firstLine="709"/>
        <w:jc w:val="both"/>
        <w:rPr>
          <w:color w:val="000000"/>
          <w:sz w:val="28"/>
          <w:szCs w:val="28"/>
        </w:rPr>
      </w:pPr>
    </w:p>
    <w:p w:rsidR="00C526C7" w:rsidRDefault="007D7F26" w:rsidP="00C526C7">
      <w:pPr>
        <w:spacing w:line="360" w:lineRule="auto"/>
        <w:ind w:firstLine="709"/>
        <w:jc w:val="both"/>
        <w:rPr>
          <w:b/>
          <w:color w:val="000000"/>
          <w:sz w:val="28"/>
        </w:rPr>
      </w:pPr>
      <w:r w:rsidRPr="00C526C7">
        <w:rPr>
          <w:b/>
          <w:color w:val="000000"/>
          <w:sz w:val="28"/>
        </w:rPr>
        <w:t>С</w:t>
      </w:r>
      <w:r w:rsidR="00A24558">
        <w:rPr>
          <w:b/>
          <w:color w:val="000000"/>
          <w:sz w:val="28"/>
        </w:rPr>
        <w:t>оставление сметной документации</w:t>
      </w:r>
    </w:p>
    <w:p w:rsidR="007D7F26" w:rsidRPr="00C526C7" w:rsidRDefault="007D7F26" w:rsidP="00C526C7">
      <w:pPr>
        <w:spacing w:line="360" w:lineRule="auto"/>
        <w:ind w:firstLine="709"/>
        <w:jc w:val="both"/>
        <w:rPr>
          <w:color w:val="000000"/>
          <w:sz w:val="28"/>
        </w:rPr>
      </w:pPr>
      <w:r w:rsidRPr="00C526C7">
        <w:rPr>
          <w:color w:val="000000"/>
          <w:sz w:val="28"/>
        </w:rPr>
        <w:t xml:space="preserve">Сметная документация разработана в соответствии со СНиП 11.01.95. Сметная стоимость определена в ценах </w:t>
      </w:r>
      <w:r w:rsidR="00C526C7" w:rsidRPr="00C526C7">
        <w:rPr>
          <w:color w:val="000000"/>
          <w:sz w:val="28"/>
        </w:rPr>
        <w:t>1984</w:t>
      </w:r>
      <w:r w:rsidR="00C526C7">
        <w:rPr>
          <w:color w:val="000000"/>
          <w:sz w:val="28"/>
        </w:rPr>
        <w:t> </w:t>
      </w:r>
      <w:r w:rsidR="00C526C7" w:rsidRPr="00C526C7">
        <w:rPr>
          <w:color w:val="000000"/>
          <w:sz w:val="28"/>
        </w:rPr>
        <w:t>г</w:t>
      </w:r>
      <w:r w:rsidRPr="00C526C7">
        <w:rPr>
          <w:color w:val="000000"/>
          <w:sz w:val="28"/>
        </w:rPr>
        <w:t>. Единичные расценки в смете и нормативная трудоемкость приняты по ЕРЕРам по Краснодарскому краю.</w:t>
      </w:r>
    </w:p>
    <w:p w:rsidR="00C526C7" w:rsidRDefault="007D7F26" w:rsidP="00C526C7">
      <w:pPr>
        <w:spacing w:line="360" w:lineRule="auto"/>
        <w:ind w:firstLine="709"/>
        <w:jc w:val="both"/>
        <w:rPr>
          <w:color w:val="000000"/>
          <w:sz w:val="28"/>
        </w:rPr>
      </w:pPr>
      <w:r w:rsidRPr="00C526C7">
        <w:rPr>
          <w:color w:val="000000"/>
          <w:sz w:val="28"/>
        </w:rPr>
        <w:t>Стоимость конструкций и деталей</w:t>
      </w:r>
      <w:r w:rsidR="00C526C7">
        <w:rPr>
          <w:color w:val="000000"/>
          <w:sz w:val="28"/>
        </w:rPr>
        <w:t xml:space="preserve"> </w:t>
      </w:r>
      <w:r w:rsidRPr="00C526C7">
        <w:rPr>
          <w:color w:val="000000"/>
          <w:sz w:val="28"/>
        </w:rPr>
        <w:t>определяется на основании сборников сметных цен (ССЦ) для Краснодарского края.</w:t>
      </w:r>
    </w:p>
    <w:p w:rsidR="007D7F26" w:rsidRPr="00C526C7" w:rsidRDefault="007D7F26" w:rsidP="00C526C7">
      <w:pPr>
        <w:spacing w:line="360" w:lineRule="auto"/>
        <w:ind w:firstLine="709"/>
        <w:jc w:val="both"/>
        <w:rPr>
          <w:color w:val="000000"/>
          <w:sz w:val="28"/>
        </w:rPr>
      </w:pPr>
      <w:r w:rsidRPr="00C526C7">
        <w:rPr>
          <w:color w:val="000000"/>
          <w:sz w:val="28"/>
        </w:rPr>
        <w:t>На строительные работы:</w:t>
      </w:r>
    </w:p>
    <w:p w:rsidR="007D7F26" w:rsidRPr="00C526C7" w:rsidRDefault="00C526C7" w:rsidP="00C526C7">
      <w:pPr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– </w:t>
      </w:r>
      <w:r w:rsidRPr="00C526C7">
        <w:rPr>
          <w:color w:val="000000"/>
          <w:sz w:val="28"/>
        </w:rPr>
        <w:t>Н</w:t>
      </w:r>
      <w:r w:rsidR="007D7F26" w:rsidRPr="00C526C7">
        <w:rPr>
          <w:color w:val="000000"/>
          <w:sz w:val="28"/>
        </w:rPr>
        <w:t>акладные расходы</w:t>
      </w:r>
      <w:r>
        <w:rPr>
          <w:color w:val="000000"/>
          <w:sz w:val="28"/>
        </w:rPr>
        <w:t xml:space="preserve"> </w:t>
      </w:r>
      <w:r w:rsidR="007D7F26" w:rsidRPr="00C526C7">
        <w:rPr>
          <w:color w:val="000000"/>
          <w:sz w:val="28"/>
        </w:rPr>
        <w:t>приняты в размере 13,</w:t>
      </w:r>
      <w:r w:rsidRPr="00C526C7">
        <w:rPr>
          <w:color w:val="000000"/>
          <w:sz w:val="28"/>
        </w:rPr>
        <w:t>3</w:t>
      </w:r>
      <w:r>
        <w:rPr>
          <w:color w:val="000000"/>
          <w:sz w:val="28"/>
        </w:rPr>
        <w:t>%</w:t>
      </w:r>
      <w:r w:rsidR="007D7F26" w:rsidRPr="00C526C7">
        <w:rPr>
          <w:color w:val="000000"/>
          <w:sz w:val="28"/>
        </w:rPr>
        <w:t>;</w:t>
      </w:r>
    </w:p>
    <w:p w:rsidR="007D7F26" w:rsidRPr="00C526C7" w:rsidRDefault="00C526C7" w:rsidP="00C526C7">
      <w:pPr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– </w:t>
      </w:r>
      <w:r w:rsidRPr="00C526C7">
        <w:rPr>
          <w:color w:val="000000"/>
          <w:sz w:val="28"/>
        </w:rPr>
        <w:t>н</w:t>
      </w:r>
      <w:r w:rsidR="007D7F26" w:rsidRPr="00C526C7">
        <w:rPr>
          <w:color w:val="000000"/>
          <w:sz w:val="28"/>
        </w:rPr>
        <w:t>а внутренние сантехнические</w:t>
      </w:r>
      <w:r>
        <w:rPr>
          <w:color w:val="000000"/>
          <w:sz w:val="28"/>
        </w:rPr>
        <w:t xml:space="preserve"> –</w:t>
      </w:r>
      <w:r w:rsidRPr="00C526C7">
        <w:rPr>
          <w:color w:val="000000"/>
          <w:sz w:val="28"/>
        </w:rPr>
        <w:t xml:space="preserve"> 14</w:t>
      </w:r>
      <w:r w:rsidR="007D7F26" w:rsidRPr="00C526C7">
        <w:rPr>
          <w:color w:val="000000"/>
          <w:sz w:val="28"/>
        </w:rPr>
        <w:t>,</w:t>
      </w:r>
      <w:r w:rsidRPr="00C526C7">
        <w:rPr>
          <w:color w:val="000000"/>
          <w:sz w:val="28"/>
        </w:rPr>
        <w:t>2</w:t>
      </w:r>
      <w:r>
        <w:rPr>
          <w:color w:val="000000"/>
          <w:sz w:val="28"/>
        </w:rPr>
        <w:t>%</w:t>
      </w:r>
      <w:r w:rsidR="007D7F26" w:rsidRPr="00C526C7">
        <w:rPr>
          <w:color w:val="000000"/>
          <w:sz w:val="28"/>
        </w:rPr>
        <w:t>;</w:t>
      </w:r>
    </w:p>
    <w:p w:rsidR="007D7F26" w:rsidRPr="00C526C7" w:rsidRDefault="00C526C7" w:rsidP="00C526C7">
      <w:pPr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– </w:t>
      </w:r>
      <w:r w:rsidRPr="00C526C7">
        <w:rPr>
          <w:color w:val="000000"/>
          <w:sz w:val="28"/>
        </w:rPr>
        <w:t>н</w:t>
      </w:r>
      <w:r w:rsidR="007D7F26" w:rsidRPr="00C526C7">
        <w:rPr>
          <w:color w:val="000000"/>
          <w:sz w:val="28"/>
        </w:rPr>
        <w:t>а плановые накопления</w:t>
      </w:r>
      <w:r>
        <w:rPr>
          <w:color w:val="000000"/>
          <w:sz w:val="28"/>
        </w:rPr>
        <w:t xml:space="preserve"> –</w:t>
      </w:r>
      <w:r w:rsidRPr="00C526C7">
        <w:rPr>
          <w:color w:val="000000"/>
          <w:sz w:val="28"/>
        </w:rPr>
        <w:t xml:space="preserve"> 8</w:t>
      </w:r>
      <w:r>
        <w:rPr>
          <w:color w:val="000000"/>
          <w:sz w:val="28"/>
        </w:rPr>
        <w:t>%</w:t>
      </w:r>
      <w:r w:rsidR="007D7F26" w:rsidRPr="00C526C7">
        <w:rPr>
          <w:color w:val="000000"/>
          <w:sz w:val="28"/>
        </w:rPr>
        <w:t>;</w:t>
      </w:r>
    </w:p>
    <w:p w:rsidR="00C526C7" w:rsidRDefault="00C526C7" w:rsidP="00C526C7">
      <w:pPr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– </w:t>
      </w:r>
      <w:r w:rsidRPr="00C526C7">
        <w:rPr>
          <w:color w:val="000000"/>
          <w:sz w:val="28"/>
        </w:rPr>
        <w:t>н</w:t>
      </w:r>
      <w:r w:rsidR="007D7F26" w:rsidRPr="00C526C7">
        <w:rPr>
          <w:color w:val="000000"/>
          <w:sz w:val="28"/>
        </w:rPr>
        <w:t>а электротехнические – 8</w:t>
      </w:r>
      <w:r w:rsidRPr="00C526C7">
        <w:rPr>
          <w:color w:val="000000"/>
          <w:sz w:val="28"/>
        </w:rPr>
        <w:t>7</w:t>
      </w:r>
      <w:r>
        <w:rPr>
          <w:color w:val="000000"/>
          <w:sz w:val="28"/>
        </w:rPr>
        <w:t xml:space="preserve">% </w:t>
      </w:r>
      <w:r w:rsidR="007D7F26" w:rsidRPr="00C526C7">
        <w:rPr>
          <w:color w:val="000000"/>
          <w:sz w:val="28"/>
        </w:rPr>
        <w:t>от основной зарплаты.</w:t>
      </w:r>
    </w:p>
    <w:p w:rsidR="00C526C7" w:rsidRDefault="007D7F26" w:rsidP="00C526C7">
      <w:pPr>
        <w:spacing w:line="360" w:lineRule="auto"/>
        <w:ind w:firstLine="709"/>
        <w:jc w:val="both"/>
        <w:rPr>
          <w:color w:val="000000"/>
          <w:sz w:val="28"/>
        </w:rPr>
      </w:pPr>
      <w:r w:rsidRPr="00C526C7">
        <w:rPr>
          <w:color w:val="000000"/>
          <w:sz w:val="28"/>
        </w:rPr>
        <w:t>В сметах учтена</w:t>
      </w:r>
      <w:r w:rsidR="00C526C7">
        <w:rPr>
          <w:color w:val="000000"/>
          <w:sz w:val="28"/>
        </w:rPr>
        <w:t xml:space="preserve"> </w:t>
      </w:r>
      <w:r w:rsidRPr="00C526C7">
        <w:rPr>
          <w:color w:val="000000"/>
          <w:sz w:val="28"/>
        </w:rPr>
        <w:t>нормативная трудоемкость в накладных расходах в размере 9,</w:t>
      </w:r>
      <w:r w:rsidR="00C526C7" w:rsidRPr="00C526C7">
        <w:rPr>
          <w:color w:val="000000"/>
          <w:sz w:val="28"/>
        </w:rPr>
        <w:t>2</w:t>
      </w:r>
      <w:r w:rsidR="00C526C7">
        <w:rPr>
          <w:color w:val="000000"/>
          <w:sz w:val="28"/>
        </w:rPr>
        <w:t xml:space="preserve">% </w:t>
      </w:r>
      <w:r w:rsidRPr="00C526C7">
        <w:rPr>
          <w:color w:val="000000"/>
          <w:sz w:val="28"/>
        </w:rPr>
        <w:t>и</w:t>
      </w:r>
      <w:r w:rsidR="00C526C7">
        <w:rPr>
          <w:color w:val="000000"/>
          <w:sz w:val="28"/>
        </w:rPr>
        <w:t xml:space="preserve"> </w:t>
      </w:r>
      <w:r w:rsidRPr="00C526C7">
        <w:rPr>
          <w:color w:val="000000"/>
          <w:sz w:val="28"/>
        </w:rPr>
        <w:t>зарплата в размере 1</w:t>
      </w:r>
      <w:r w:rsidR="00C526C7" w:rsidRPr="00C526C7">
        <w:rPr>
          <w:color w:val="000000"/>
          <w:sz w:val="28"/>
        </w:rPr>
        <w:t>8</w:t>
      </w:r>
      <w:r w:rsidR="00C526C7">
        <w:rPr>
          <w:color w:val="000000"/>
          <w:sz w:val="28"/>
        </w:rPr>
        <w:t>%</w:t>
      </w:r>
      <w:r w:rsidRPr="00C526C7">
        <w:rPr>
          <w:color w:val="000000"/>
          <w:sz w:val="28"/>
        </w:rPr>
        <w:t>. В сметах на сантехнические и электромонтажные работы учтена нормативная трудоемкость в накладных расходах в размере 9,</w:t>
      </w:r>
      <w:r w:rsidR="00C526C7" w:rsidRPr="00C526C7">
        <w:rPr>
          <w:color w:val="000000"/>
          <w:sz w:val="28"/>
        </w:rPr>
        <w:t>2</w:t>
      </w:r>
      <w:r w:rsidR="00C526C7">
        <w:rPr>
          <w:color w:val="000000"/>
          <w:sz w:val="28"/>
        </w:rPr>
        <w:t>%</w:t>
      </w:r>
      <w:r w:rsidRPr="00C526C7">
        <w:rPr>
          <w:color w:val="000000"/>
          <w:sz w:val="28"/>
        </w:rPr>
        <w:t xml:space="preserve"> и основная зарплата в</w:t>
      </w:r>
      <w:r w:rsidR="00C526C7">
        <w:rPr>
          <w:color w:val="000000"/>
          <w:sz w:val="28"/>
        </w:rPr>
        <w:t xml:space="preserve"> </w:t>
      </w:r>
      <w:r w:rsidRPr="00C526C7">
        <w:rPr>
          <w:color w:val="000000"/>
          <w:sz w:val="28"/>
        </w:rPr>
        <w:t>накладных расходах</w:t>
      </w:r>
      <w:r w:rsidR="00C526C7">
        <w:rPr>
          <w:color w:val="000000"/>
          <w:sz w:val="28"/>
        </w:rPr>
        <w:t xml:space="preserve"> </w:t>
      </w:r>
      <w:r w:rsidRPr="00C526C7">
        <w:rPr>
          <w:color w:val="000000"/>
          <w:sz w:val="28"/>
        </w:rPr>
        <w:t>1</w:t>
      </w:r>
      <w:r w:rsidR="00C526C7" w:rsidRPr="00C526C7">
        <w:rPr>
          <w:color w:val="000000"/>
          <w:sz w:val="28"/>
        </w:rPr>
        <w:t>8</w:t>
      </w:r>
      <w:r w:rsidR="00C526C7">
        <w:rPr>
          <w:color w:val="000000"/>
          <w:sz w:val="28"/>
        </w:rPr>
        <w:t>%</w:t>
      </w:r>
      <w:r w:rsidRPr="00C526C7">
        <w:rPr>
          <w:color w:val="000000"/>
          <w:sz w:val="28"/>
        </w:rPr>
        <w:t>.</w:t>
      </w:r>
    </w:p>
    <w:p w:rsidR="00C526C7" w:rsidRDefault="007D7F26" w:rsidP="00C526C7">
      <w:pPr>
        <w:spacing w:line="360" w:lineRule="auto"/>
        <w:ind w:firstLine="709"/>
        <w:jc w:val="both"/>
        <w:rPr>
          <w:color w:val="000000"/>
          <w:sz w:val="28"/>
        </w:rPr>
      </w:pPr>
      <w:r w:rsidRPr="00C526C7">
        <w:rPr>
          <w:color w:val="000000"/>
          <w:sz w:val="28"/>
        </w:rPr>
        <w:t>На основании локальных смет составляют объектную смету, в</w:t>
      </w:r>
      <w:r w:rsidR="00C526C7">
        <w:rPr>
          <w:color w:val="000000"/>
          <w:sz w:val="28"/>
        </w:rPr>
        <w:t xml:space="preserve"> </w:t>
      </w:r>
      <w:r w:rsidRPr="00C526C7">
        <w:rPr>
          <w:color w:val="000000"/>
          <w:sz w:val="28"/>
        </w:rPr>
        <w:t>которой</w:t>
      </w:r>
      <w:r w:rsidR="00C526C7">
        <w:rPr>
          <w:color w:val="000000"/>
          <w:sz w:val="28"/>
        </w:rPr>
        <w:t xml:space="preserve"> </w:t>
      </w:r>
      <w:r w:rsidRPr="00C526C7">
        <w:rPr>
          <w:color w:val="000000"/>
          <w:sz w:val="28"/>
        </w:rPr>
        <w:t>указанна стоимость работ по их видам и</w:t>
      </w:r>
      <w:r w:rsidR="00C526C7">
        <w:rPr>
          <w:color w:val="000000"/>
          <w:sz w:val="28"/>
        </w:rPr>
        <w:t xml:space="preserve"> </w:t>
      </w:r>
      <w:r w:rsidRPr="00C526C7">
        <w:rPr>
          <w:color w:val="000000"/>
          <w:sz w:val="28"/>
        </w:rPr>
        <w:t>определен показатель стоимости 1</w:t>
      </w:r>
      <w:r w:rsidR="00C526C7">
        <w:rPr>
          <w:color w:val="000000"/>
          <w:sz w:val="28"/>
        </w:rPr>
        <w:t> </w:t>
      </w:r>
      <w:r w:rsidRPr="00C526C7">
        <w:rPr>
          <w:color w:val="000000"/>
          <w:sz w:val="28"/>
        </w:rPr>
        <w:t>м</w:t>
      </w:r>
      <w:r w:rsidRPr="00C526C7">
        <w:rPr>
          <w:color w:val="000000"/>
          <w:sz w:val="28"/>
          <w:vertAlign w:val="superscript"/>
        </w:rPr>
        <w:t>3</w:t>
      </w:r>
      <w:r w:rsidRPr="00C526C7">
        <w:rPr>
          <w:color w:val="000000"/>
          <w:sz w:val="28"/>
        </w:rPr>
        <w:t xml:space="preserve"> здания. Объектная смета представлена</w:t>
      </w:r>
      <w:r w:rsidR="00C526C7">
        <w:rPr>
          <w:color w:val="000000"/>
          <w:sz w:val="28"/>
        </w:rPr>
        <w:t xml:space="preserve"> </w:t>
      </w:r>
      <w:r w:rsidRPr="00C526C7">
        <w:rPr>
          <w:color w:val="000000"/>
          <w:sz w:val="28"/>
        </w:rPr>
        <w:t>в таблице 26.</w:t>
      </w:r>
    </w:p>
    <w:p w:rsidR="00C526C7" w:rsidRDefault="007D7F26" w:rsidP="00C526C7">
      <w:pPr>
        <w:spacing w:line="360" w:lineRule="auto"/>
        <w:ind w:firstLine="709"/>
        <w:jc w:val="both"/>
        <w:rPr>
          <w:color w:val="000000"/>
          <w:sz w:val="28"/>
        </w:rPr>
      </w:pPr>
      <w:r w:rsidRPr="00C526C7">
        <w:rPr>
          <w:color w:val="000000"/>
          <w:sz w:val="28"/>
        </w:rPr>
        <w:t>Сводный сметный расчет рассчитан по главам, предусматривающим</w:t>
      </w:r>
      <w:r w:rsidR="00C526C7">
        <w:rPr>
          <w:color w:val="000000"/>
          <w:sz w:val="28"/>
        </w:rPr>
        <w:t xml:space="preserve"> </w:t>
      </w:r>
      <w:r w:rsidRPr="00C526C7">
        <w:rPr>
          <w:color w:val="000000"/>
          <w:sz w:val="28"/>
        </w:rPr>
        <w:t>строительство основного объекта и наружных сетей связи,</w:t>
      </w:r>
      <w:r w:rsidR="00C526C7">
        <w:rPr>
          <w:color w:val="000000"/>
          <w:sz w:val="28"/>
        </w:rPr>
        <w:t xml:space="preserve"> </w:t>
      </w:r>
      <w:r w:rsidRPr="00C526C7">
        <w:rPr>
          <w:color w:val="000000"/>
          <w:sz w:val="28"/>
        </w:rPr>
        <w:t>электроснабжения, водо- и теплосетей, канализации, благоустройства и озеленения.</w:t>
      </w:r>
    </w:p>
    <w:p w:rsidR="007D7F26" w:rsidRPr="00C526C7" w:rsidRDefault="007D7F26" w:rsidP="00C526C7">
      <w:pPr>
        <w:spacing w:line="360" w:lineRule="auto"/>
        <w:ind w:firstLine="709"/>
        <w:jc w:val="both"/>
        <w:rPr>
          <w:color w:val="000000"/>
          <w:sz w:val="28"/>
        </w:rPr>
      </w:pPr>
      <w:r w:rsidRPr="00C526C7">
        <w:rPr>
          <w:color w:val="000000"/>
          <w:sz w:val="28"/>
        </w:rPr>
        <w:t>В сводном сметном расчете предусматриваются затраты на временные здания и сооружения, прочие затраты и затраты на</w:t>
      </w:r>
      <w:r w:rsidR="00C526C7">
        <w:rPr>
          <w:color w:val="000000"/>
          <w:sz w:val="28"/>
        </w:rPr>
        <w:t xml:space="preserve"> </w:t>
      </w:r>
      <w:r w:rsidRPr="00C526C7">
        <w:rPr>
          <w:color w:val="000000"/>
          <w:sz w:val="28"/>
        </w:rPr>
        <w:t>проектно-изыскательские работы,</w:t>
      </w:r>
      <w:r w:rsidR="00C526C7">
        <w:rPr>
          <w:color w:val="000000"/>
          <w:sz w:val="28"/>
        </w:rPr>
        <w:t xml:space="preserve"> </w:t>
      </w:r>
      <w:r w:rsidRPr="00C526C7">
        <w:rPr>
          <w:color w:val="000000"/>
          <w:sz w:val="28"/>
        </w:rPr>
        <w:t>которые определены в процентном отношении от стоимости строительства. Сводный сметный расчет представлен в таблице 27.</w:t>
      </w:r>
    </w:p>
    <w:p w:rsidR="007D7F26" w:rsidRPr="00C526C7" w:rsidRDefault="007D7F26" w:rsidP="00C526C7">
      <w:pPr>
        <w:spacing w:line="360" w:lineRule="auto"/>
        <w:ind w:firstLine="709"/>
        <w:jc w:val="both"/>
        <w:rPr>
          <w:color w:val="000000"/>
          <w:sz w:val="28"/>
        </w:rPr>
      </w:pPr>
      <w:r w:rsidRPr="00C526C7">
        <w:rPr>
          <w:color w:val="000000"/>
          <w:sz w:val="28"/>
        </w:rPr>
        <w:t>Сметная стоимость строительства:</w:t>
      </w:r>
    </w:p>
    <w:p w:rsidR="007D7F26" w:rsidRPr="00C526C7" w:rsidRDefault="00C526C7" w:rsidP="00C526C7">
      <w:pPr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– </w:t>
      </w:r>
      <w:r w:rsidRPr="00C526C7">
        <w:rPr>
          <w:color w:val="000000"/>
          <w:sz w:val="28"/>
        </w:rPr>
        <w:t>в</w:t>
      </w:r>
      <w:r w:rsidR="007D7F26" w:rsidRPr="00C526C7">
        <w:rPr>
          <w:color w:val="000000"/>
          <w:sz w:val="28"/>
        </w:rPr>
        <w:t xml:space="preserve"> ценах </w:t>
      </w:r>
      <w:r w:rsidRPr="00C526C7">
        <w:rPr>
          <w:color w:val="000000"/>
          <w:sz w:val="28"/>
        </w:rPr>
        <w:t>2003</w:t>
      </w:r>
      <w:r>
        <w:rPr>
          <w:color w:val="000000"/>
          <w:sz w:val="28"/>
        </w:rPr>
        <w:t> </w:t>
      </w:r>
      <w:r w:rsidRPr="00C526C7">
        <w:rPr>
          <w:color w:val="000000"/>
          <w:sz w:val="28"/>
        </w:rPr>
        <w:t>г</w:t>
      </w:r>
      <w:r w:rsidR="007D7F26" w:rsidRPr="00C526C7">
        <w:rPr>
          <w:color w:val="000000"/>
          <w:sz w:val="28"/>
        </w:rPr>
        <w:t>. 80956,6 т</w:t>
      </w:r>
      <w:r w:rsidRPr="00C526C7">
        <w:rPr>
          <w:color w:val="000000"/>
          <w:sz w:val="28"/>
        </w:rPr>
        <w:t>.</w:t>
      </w:r>
      <w:r>
        <w:rPr>
          <w:color w:val="000000"/>
          <w:sz w:val="28"/>
        </w:rPr>
        <w:t xml:space="preserve"> </w:t>
      </w:r>
      <w:r w:rsidRPr="00C526C7">
        <w:rPr>
          <w:color w:val="000000"/>
          <w:sz w:val="28"/>
        </w:rPr>
        <w:t>руб</w:t>
      </w:r>
      <w:r w:rsidR="007D7F26" w:rsidRPr="00C526C7">
        <w:rPr>
          <w:color w:val="000000"/>
          <w:sz w:val="28"/>
        </w:rPr>
        <w:t>.</w:t>
      </w:r>
    </w:p>
    <w:p w:rsidR="00A24558" w:rsidRDefault="00A24558" w:rsidP="00C526C7">
      <w:pPr>
        <w:pStyle w:val="1"/>
        <w:keepNext w:val="0"/>
        <w:spacing w:line="360" w:lineRule="auto"/>
        <w:ind w:firstLine="709"/>
        <w:jc w:val="both"/>
        <w:rPr>
          <w:b/>
          <w:color w:val="000000"/>
          <w:sz w:val="28"/>
          <w:lang w:val="ru-RU"/>
        </w:rPr>
      </w:pPr>
    </w:p>
    <w:p w:rsidR="007D7F26" w:rsidRPr="00C526C7" w:rsidRDefault="007D7F26" w:rsidP="00C526C7">
      <w:pPr>
        <w:pStyle w:val="1"/>
        <w:keepNext w:val="0"/>
        <w:spacing w:line="360" w:lineRule="auto"/>
        <w:ind w:firstLine="709"/>
        <w:jc w:val="both"/>
        <w:rPr>
          <w:b/>
          <w:color w:val="000000"/>
          <w:sz w:val="28"/>
          <w:lang w:val="ru-RU"/>
        </w:rPr>
      </w:pPr>
      <w:r w:rsidRPr="00C526C7">
        <w:rPr>
          <w:b/>
          <w:color w:val="000000"/>
          <w:sz w:val="28"/>
          <w:lang w:val="ru-RU"/>
        </w:rPr>
        <w:t>Технико-экономические показатели по проекту</w:t>
      </w:r>
    </w:p>
    <w:p w:rsidR="007D7F26" w:rsidRPr="00C526C7" w:rsidRDefault="007D7F26" w:rsidP="00C526C7">
      <w:pPr>
        <w:pStyle w:val="1"/>
        <w:keepNext w:val="0"/>
        <w:spacing w:line="360" w:lineRule="auto"/>
        <w:ind w:firstLine="709"/>
        <w:jc w:val="both"/>
        <w:rPr>
          <w:color w:val="000000"/>
          <w:sz w:val="28"/>
          <w:lang w:val="ru-RU"/>
        </w:rPr>
      </w:pPr>
    </w:p>
    <w:p w:rsidR="007D7F26" w:rsidRPr="00A24558" w:rsidRDefault="007D7F26" w:rsidP="00C526C7">
      <w:pPr>
        <w:pStyle w:val="1"/>
        <w:keepNext w:val="0"/>
        <w:spacing w:line="360" w:lineRule="auto"/>
        <w:ind w:firstLine="709"/>
        <w:jc w:val="both"/>
        <w:rPr>
          <w:color w:val="000000"/>
          <w:sz w:val="28"/>
          <w:lang w:val="ru-RU"/>
        </w:rPr>
      </w:pPr>
      <w:r w:rsidRPr="00A24558">
        <w:rPr>
          <w:color w:val="000000"/>
          <w:sz w:val="28"/>
          <w:lang w:val="ru-RU"/>
        </w:rPr>
        <w:t>Таблица</w:t>
      </w:r>
      <w:r w:rsidR="00C526C7" w:rsidRPr="00A24558">
        <w:rPr>
          <w:color w:val="000000"/>
          <w:sz w:val="28"/>
          <w:lang w:val="ru-RU"/>
        </w:rPr>
        <w:t xml:space="preserve"> </w:t>
      </w:r>
      <w:r w:rsidRPr="00A24558">
        <w:rPr>
          <w:color w:val="000000"/>
          <w:sz w:val="28"/>
          <w:lang w:val="ru-RU"/>
        </w:rPr>
        <w:t>28</w:t>
      </w:r>
    </w:p>
    <w:tbl>
      <w:tblPr>
        <w:tblW w:w="4649" w:type="pct"/>
        <w:tblInd w:w="3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4328"/>
        <w:gridCol w:w="2058"/>
        <w:gridCol w:w="2513"/>
      </w:tblGrid>
      <w:tr w:rsidR="007D7F26" w:rsidRPr="005602FC" w:rsidTr="005602FC">
        <w:trPr>
          <w:cantSplit/>
        </w:trPr>
        <w:tc>
          <w:tcPr>
            <w:tcW w:w="2431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5602FC">
              <w:rPr>
                <w:color w:val="000000"/>
                <w:szCs w:val="24"/>
              </w:rPr>
              <w:t>Наименование показателей</w:t>
            </w:r>
          </w:p>
        </w:tc>
        <w:tc>
          <w:tcPr>
            <w:tcW w:w="1156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5602FC">
              <w:rPr>
                <w:color w:val="000000"/>
                <w:szCs w:val="24"/>
              </w:rPr>
              <w:t>значение показателя</w:t>
            </w:r>
          </w:p>
        </w:tc>
        <w:tc>
          <w:tcPr>
            <w:tcW w:w="1412" w:type="pct"/>
            <w:shd w:val="clear" w:color="auto" w:fill="auto"/>
          </w:tcPr>
          <w:p w:rsidR="007D7F26" w:rsidRPr="005602FC" w:rsidRDefault="007D7F26" w:rsidP="005602FC">
            <w:pPr>
              <w:tabs>
                <w:tab w:val="left" w:pos="690"/>
                <w:tab w:val="center" w:pos="1256"/>
                <w:tab w:val="right" w:pos="2512"/>
              </w:tabs>
              <w:spacing w:line="360" w:lineRule="auto"/>
              <w:jc w:val="both"/>
              <w:rPr>
                <w:color w:val="000000"/>
                <w:szCs w:val="24"/>
              </w:rPr>
            </w:pPr>
            <w:r w:rsidRPr="005602FC">
              <w:rPr>
                <w:color w:val="000000"/>
                <w:szCs w:val="24"/>
              </w:rPr>
              <w:t>подсчет</w:t>
            </w:r>
          </w:p>
        </w:tc>
      </w:tr>
      <w:tr w:rsidR="007D7F26" w:rsidRPr="005602FC" w:rsidTr="005602FC">
        <w:trPr>
          <w:cantSplit/>
        </w:trPr>
        <w:tc>
          <w:tcPr>
            <w:tcW w:w="2431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  <w:vertAlign w:val="superscript"/>
              </w:rPr>
            </w:pPr>
            <w:r w:rsidRPr="005602FC">
              <w:rPr>
                <w:color w:val="000000"/>
              </w:rPr>
              <w:t>1 Площадь застройки – (</w:t>
            </w:r>
            <w:r w:rsidRPr="005602FC">
              <w:rPr>
                <w:color w:val="000000"/>
                <w:lang w:val="en-US"/>
              </w:rPr>
              <w:t>F</w:t>
            </w:r>
            <w:r w:rsidRPr="005602FC">
              <w:rPr>
                <w:color w:val="000000"/>
              </w:rPr>
              <w:t>)</w:t>
            </w:r>
            <w:r w:rsidR="00C526C7" w:rsidRPr="005602FC">
              <w:rPr>
                <w:color w:val="000000"/>
              </w:rPr>
              <w:t>,</w:t>
            </w:r>
            <w:r w:rsidRPr="005602FC">
              <w:rPr>
                <w:color w:val="000000"/>
              </w:rPr>
              <w:t xml:space="preserve"> м</w:t>
            </w:r>
            <w:r w:rsidRPr="005602FC">
              <w:rPr>
                <w:color w:val="000000"/>
                <w:vertAlign w:val="superscript"/>
              </w:rPr>
              <w:t>2</w:t>
            </w:r>
          </w:p>
        </w:tc>
        <w:tc>
          <w:tcPr>
            <w:tcW w:w="1156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  <w:r w:rsidRPr="005602FC">
              <w:rPr>
                <w:color w:val="000000"/>
              </w:rPr>
              <w:t>1005</w:t>
            </w:r>
          </w:p>
        </w:tc>
        <w:tc>
          <w:tcPr>
            <w:tcW w:w="1412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</w:p>
        </w:tc>
      </w:tr>
      <w:tr w:rsidR="007D7F26" w:rsidRPr="005602FC" w:rsidTr="005602FC">
        <w:trPr>
          <w:cantSplit/>
        </w:trPr>
        <w:tc>
          <w:tcPr>
            <w:tcW w:w="2431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  <w:r w:rsidRPr="005602FC">
              <w:rPr>
                <w:color w:val="000000"/>
              </w:rPr>
              <w:t>2 Этажность</w:t>
            </w:r>
            <w:r w:rsidR="00C526C7" w:rsidRPr="005602FC">
              <w:rPr>
                <w:color w:val="000000"/>
              </w:rPr>
              <w:t xml:space="preserve"> – </w:t>
            </w:r>
            <w:r w:rsidRPr="005602FC">
              <w:rPr>
                <w:color w:val="000000"/>
              </w:rPr>
              <w:t>(</w:t>
            </w:r>
            <w:r w:rsidRPr="005602FC">
              <w:rPr>
                <w:color w:val="000000"/>
                <w:lang w:val="en-US"/>
              </w:rPr>
              <w:t>n</w:t>
            </w:r>
            <w:r w:rsidRPr="005602FC">
              <w:rPr>
                <w:color w:val="000000"/>
              </w:rPr>
              <w:t>), этаж</w:t>
            </w:r>
          </w:p>
        </w:tc>
        <w:tc>
          <w:tcPr>
            <w:tcW w:w="1156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  <w:r w:rsidRPr="005602FC">
              <w:rPr>
                <w:color w:val="000000"/>
              </w:rPr>
              <w:t>16</w:t>
            </w:r>
          </w:p>
        </w:tc>
        <w:tc>
          <w:tcPr>
            <w:tcW w:w="1412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  <w:r w:rsidRPr="005602FC">
              <w:rPr>
                <w:color w:val="000000"/>
              </w:rPr>
              <w:t>по проекту</w:t>
            </w:r>
          </w:p>
        </w:tc>
      </w:tr>
      <w:tr w:rsidR="007D7F26" w:rsidRPr="005602FC" w:rsidTr="005602FC">
        <w:trPr>
          <w:cantSplit/>
        </w:trPr>
        <w:tc>
          <w:tcPr>
            <w:tcW w:w="2431" w:type="pct"/>
            <w:shd w:val="clear" w:color="auto" w:fill="auto"/>
          </w:tcPr>
          <w:p w:rsidR="00C526C7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  <w:r w:rsidRPr="005602FC">
              <w:rPr>
                <w:color w:val="000000"/>
              </w:rPr>
              <w:t>3 Строительный объем:</w:t>
            </w:r>
          </w:p>
          <w:p w:rsidR="00C526C7" w:rsidRPr="005602FC" w:rsidRDefault="007D7F26" w:rsidP="005602FC">
            <w:pPr>
              <w:spacing w:line="360" w:lineRule="auto"/>
              <w:jc w:val="both"/>
              <w:rPr>
                <w:color w:val="000000"/>
                <w:vertAlign w:val="superscript"/>
              </w:rPr>
            </w:pPr>
            <w:r w:rsidRPr="005602FC">
              <w:rPr>
                <w:color w:val="000000"/>
              </w:rPr>
              <w:t xml:space="preserve">подземной части </w:t>
            </w:r>
            <w:r w:rsidR="00C526C7" w:rsidRPr="005602FC">
              <w:rPr>
                <w:color w:val="000000"/>
              </w:rPr>
              <w:t xml:space="preserve">– </w:t>
            </w:r>
            <w:r w:rsidRPr="005602FC">
              <w:rPr>
                <w:color w:val="000000"/>
              </w:rPr>
              <w:t>(</w:t>
            </w:r>
            <w:r w:rsidRPr="005602FC">
              <w:rPr>
                <w:color w:val="000000"/>
                <w:lang w:val="en-US"/>
              </w:rPr>
              <w:t>V</w:t>
            </w:r>
            <w:r w:rsidRPr="005602FC">
              <w:rPr>
                <w:color w:val="000000"/>
              </w:rPr>
              <w:t>п), м</w:t>
            </w:r>
            <w:r w:rsidRPr="005602FC">
              <w:rPr>
                <w:color w:val="000000"/>
                <w:vertAlign w:val="superscript"/>
              </w:rPr>
              <w:t>3</w:t>
            </w:r>
          </w:p>
          <w:p w:rsidR="00C526C7" w:rsidRPr="005602FC" w:rsidRDefault="007D7F26" w:rsidP="005602FC">
            <w:pPr>
              <w:spacing w:line="360" w:lineRule="auto"/>
              <w:jc w:val="both"/>
              <w:rPr>
                <w:color w:val="000000"/>
                <w:vertAlign w:val="superscript"/>
              </w:rPr>
            </w:pPr>
            <w:r w:rsidRPr="005602FC">
              <w:rPr>
                <w:color w:val="000000"/>
              </w:rPr>
              <w:t xml:space="preserve">надземной части </w:t>
            </w:r>
            <w:r w:rsidR="00C526C7" w:rsidRPr="005602FC">
              <w:rPr>
                <w:color w:val="000000"/>
              </w:rPr>
              <w:t xml:space="preserve">– </w:t>
            </w:r>
            <w:r w:rsidRPr="005602FC">
              <w:rPr>
                <w:color w:val="000000"/>
              </w:rPr>
              <w:t>(</w:t>
            </w:r>
            <w:r w:rsidRPr="005602FC">
              <w:rPr>
                <w:color w:val="000000"/>
                <w:lang w:val="en-US"/>
              </w:rPr>
              <w:t>V</w:t>
            </w:r>
            <w:r w:rsidRPr="005602FC">
              <w:rPr>
                <w:color w:val="000000"/>
              </w:rPr>
              <w:t>н), м</w:t>
            </w:r>
            <w:r w:rsidRPr="005602FC">
              <w:rPr>
                <w:color w:val="000000"/>
                <w:vertAlign w:val="superscript"/>
              </w:rPr>
              <w:t>3</w:t>
            </w:r>
          </w:p>
          <w:p w:rsidR="007D7F26" w:rsidRPr="005602FC" w:rsidRDefault="007D7F26" w:rsidP="005602FC">
            <w:pPr>
              <w:tabs>
                <w:tab w:val="center" w:pos="1872"/>
              </w:tabs>
              <w:spacing w:line="360" w:lineRule="auto"/>
              <w:jc w:val="both"/>
              <w:rPr>
                <w:color w:val="000000"/>
              </w:rPr>
            </w:pPr>
            <w:r w:rsidRPr="005602FC">
              <w:rPr>
                <w:color w:val="000000"/>
              </w:rPr>
              <w:t>общий объем</w:t>
            </w:r>
            <w:r w:rsidR="00C526C7" w:rsidRPr="005602FC">
              <w:rPr>
                <w:color w:val="000000"/>
              </w:rPr>
              <w:t xml:space="preserve"> – </w:t>
            </w:r>
            <w:r w:rsidRPr="005602FC">
              <w:rPr>
                <w:color w:val="000000"/>
              </w:rPr>
              <w:t>(</w:t>
            </w:r>
            <w:r w:rsidRPr="005602FC">
              <w:rPr>
                <w:color w:val="000000"/>
                <w:lang w:val="en-US"/>
              </w:rPr>
              <w:t>V</w:t>
            </w:r>
            <w:r w:rsidRPr="005602FC">
              <w:rPr>
                <w:color w:val="000000"/>
              </w:rPr>
              <w:t>о), м</w:t>
            </w:r>
            <w:r w:rsidRPr="005602FC">
              <w:rPr>
                <w:color w:val="000000"/>
                <w:vertAlign w:val="superscript"/>
              </w:rPr>
              <w:t>3</w:t>
            </w:r>
            <w:r w:rsidRPr="005602FC">
              <w:rPr>
                <w:color w:val="000000"/>
              </w:rPr>
              <w:tab/>
            </w:r>
          </w:p>
        </w:tc>
        <w:tc>
          <w:tcPr>
            <w:tcW w:w="1156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</w:p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  <w:r w:rsidRPr="005602FC">
              <w:rPr>
                <w:color w:val="000000"/>
              </w:rPr>
              <w:t>2814</w:t>
            </w:r>
          </w:p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  <w:r w:rsidRPr="005602FC">
              <w:rPr>
                <w:color w:val="000000"/>
              </w:rPr>
              <w:t>47738</w:t>
            </w:r>
          </w:p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  <w:r w:rsidRPr="005602FC">
              <w:rPr>
                <w:color w:val="000000"/>
              </w:rPr>
              <w:t>50552</w:t>
            </w:r>
          </w:p>
        </w:tc>
        <w:tc>
          <w:tcPr>
            <w:tcW w:w="1412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  <w:r w:rsidRPr="005602FC">
              <w:rPr>
                <w:color w:val="000000"/>
              </w:rPr>
              <w:t>из подсчета объема работ</w:t>
            </w:r>
          </w:p>
        </w:tc>
      </w:tr>
      <w:tr w:rsidR="007D7F26" w:rsidRPr="005602FC" w:rsidTr="005602FC">
        <w:trPr>
          <w:cantSplit/>
        </w:trPr>
        <w:tc>
          <w:tcPr>
            <w:tcW w:w="2431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  <w:r w:rsidRPr="005602FC">
              <w:rPr>
                <w:color w:val="000000"/>
              </w:rPr>
              <w:t>4 Жилая площадь</w:t>
            </w:r>
            <w:r w:rsidR="00C526C7" w:rsidRPr="005602FC">
              <w:rPr>
                <w:color w:val="000000"/>
              </w:rPr>
              <w:t xml:space="preserve"> – </w:t>
            </w:r>
            <w:r w:rsidRPr="005602FC">
              <w:rPr>
                <w:color w:val="000000"/>
              </w:rPr>
              <w:t>(Нж), м</w:t>
            </w:r>
            <w:r w:rsidRPr="005602FC">
              <w:rPr>
                <w:color w:val="000000"/>
                <w:vertAlign w:val="superscript"/>
              </w:rPr>
              <w:t>2</w:t>
            </w:r>
          </w:p>
        </w:tc>
        <w:tc>
          <w:tcPr>
            <w:tcW w:w="1156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  <w:r w:rsidRPr="005602FC">
              <w:rPr>
                <w:color w:val="000000"/>
              </w:rPr>
              <w:t>5580</w:t>
            </w:r>
          </w:p>
        </w:tc>
        <w:tc>
          <w:tcPr>
            <w:tcW w:w="1412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  <w:r w:rsidRPr="005602FC">
              <w:rPr>
                <w:color w:val="000000"/>
              </w:rPr>
              <w:t>из проекта</w:t>
            </w:r>
          </w:p>
        </w:tc>
      </w:tr>
      <w:tr w:rsidR="007D7F26" w:rsidRPr="005602FC" w:rsidTr="005602FC">
        <w:trPr>
          <w:cantSplit/>
        </w:trPr>
        <w:tc>
          <w:tcPr>
            <w:tcW w:w="2431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  <w:vertAlign w:val="superscript"/>
              </w:rPr>
            </w:pPr>
            <w:r w:rsidRPr="005602FC">
              <w:rPr>
                <w:color w:val="000000"/>
              </w:rPr>
              <w:t>5 Общая</w:t>
            </w:r>
            <w:r w:rsidR="00C526C7" w:rsidRPr="005602FC">
              <w:rPr>
                <w:color w:val="000000"/>
              </w:rPr>
              <w:t xml:space="preserve"> </w:t>
            </w:r>
            <w:r w:rsidRPr="005602FC">
              <w:rPr>
                <w:color w:val="000000"/>
              </w:rPr>
              <w:t>площадь – (Но), м</w:t>
            </w:r>
            <w:r w:rsidRPr="005602FC">
              <w:rPr>
                <w:color w:val="000000"/>
                <w:vertAlign w:val="superscript"/>
              </w:rPr>
              <w:t>2</w:t>
            </w:r>
          </w:p>
        </w:tc>
        <w:tc>
          <w:tcPr>
            <w:tcW w:w="1156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  <w:r w:rsidRPr="005602FC">
              <w:rPr>
                <w:color w:val="000000"/>
              </w:rPr>
              <w:t>16080</w:t>
            </w:r>
          </w:p>
        </w:tc>
        <w:tc>
          <w:tcPr>
            <w:tcW w:w="1412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</w:p>
        </w:tc>
      </w:tr>
      <w:tr w:rsidR="007D7F26" w:rsidRPr="005602FC" w:rsidTr="005602FC">
        <w:trPr>
          <w:cantSplit/>
        </w:trPr>
        <w:tc>
          <w:tcPr>
            <w:tcW w:w="2431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  <w:r w:rsidRPr="005602FC">
              <w:rPr>
                <w:color w:val="000000"/>
              </w:rPr>
              <w:t xml:space="preserve">6 Количество квартир, </w:t>
            </w:r>
            <w:r w:rsidR="00C526C7" w:rsidRPr="005602FC">
              <w:rPr>
                <w:color w:val="000000"/>
              </w:rPr>
              <w:t>кв. ж</w:t>
            </w:r>
          </w:p>
        </w:tc>
        <w:tc>
          <w:tcPr>
            <w:tcW w:w="1156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  <w:r w:rsidRPr="005602FC">
              <w:rPr>
                <w:color w:val="000000"/>
              </w:rPr>
              <w:t>150</w:t>
            </w:r>
          </w:p>
        </w:tc>
        <w:tc>
          <w:tcPr>
            <w:tcW w:w="1412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</w:p>
        </w:tc>
      </w:tr>
      <w:tr w:rsidR="007D7F26" w:rsidRPr="005602FC" w:rsidTr="005602FC">
        <w:trPr>
          <w:cantSplit/>
        </w:trPr>
        <w:tc>
          <w:tcPr>
            <w:tcW w:w="2431" w:type="pct"/>
            <w:shd w:val="clear" w:color="auto" w:fill="auto"/>
          </w:tcPr>
          <w:p w:rsidR="00C526C7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  <w:r w:rsidRPr="005602FC">
              <w:rPr>
                <w:color w:val="000000"/>
              </w:rPr>
              <w:t>7 Встроенные офисные помещения:</w:t>
            </w:r>
          </w:p>
          <w:p w:rsidR="00C526C7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  <w:r w:rsidRPr="005602FC">
              <w:rPr>
                <w:color w:val="000000"/>
              </w:rPr>
              <w:t>общая</w:t>
            </w:r>
            <w:r w:rsidR="00C526C7" w:rsidRPr="005602FC">
              <w:rPr>
                <w:color w:val="000000"/>
              </w:rPr>
              <w:t>,</w:t>
            </w:r>
            <w:r w:rsidRPr="005602FC">
              <w:rPr>
                <w:color w:val="000000"/>
              </w:rPr>
              <w:t xml:space="preserve"> м</w:t>
            </w:r>
            <w:r w:rsidRPr="005602FC">
              <w:rPr>
                <w:color w:val="000000"/>
                <w:vertAlign w:val="superscript"/>
              </w:rPr>
              <w:t>2</w:t>
            </w:r>
          </w:p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  <w:r w:rsidRPr="005602FC">
              <w:rPr>
                <w:color w:val="000000"/>
              </w:rPr>
              <w:t>полезная</w:t>
            </w:r>
            <w:r w:rsidR="00C526C7" w:rsidRPr="005602FC">
              <w:rPr>
                <w:color w:val="000000"/>
              </w:rPr>
              <w:t xml:space="preserve">, </w:t>
            </w:r>
            <w:r w:rsidRPr="005602FC">
              <w:rPr>
                <w:color w:val="000000"/>
              </w:rPr>
              <w:t>м</w:t>
            </w:r>
            <w:r w:rsidRPr="005602FC">
              <w:rPr>
                <w:color w:val="000000"/>
                <w:vertAlign w:val="superscript"/>
              </w:rPr>
              <w:t>2</w:t>
            </w:r>
          </w:p>
        </w:tc>
        <w:tc>
          <w:tcPr>
            <w:tcW w:w="1156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</w:p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  <w:r w:rsidRPr="005602FC">
              <w:rPr>
                <w:color w:val="000000"/>
              </w:rPr>
              <w:t>1005</w:t>
            </w:r>
          </w:p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  <w:r w:rsidRPr="005602FC">
              <w:rPr>
                <w:color w:val="000000"/>
              </w:rPr>
              <w:t>624,9</w:t>
            </w:r>
          </w:p>
        </w:tc>
        <w:tc>
          <w:tcPr>
            <w:tcW w:w="1412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</w:p>
        </w:tc>
      </w:tr>
      <w:tr w:rsidR="007D7F26" w:rsidRPr="005602FC" w:rsidTr="005602FC">
        <w:trPr>
          <w:cantSplit/>
        </w:trPr>
        <w:tc>
          <w:tcPr>
            <w:tcW w:w="2431" w:type="pct"/>
            <w:shd w:val="clear" w:color="auto" w:fill="auto"/>
          </w:tcPr>
          <w:p w:rsidR="00C526C7" w:rsidRDefault="007D7F26">
            <w:r w:rsidRPr="005602FC">
              <w:rPr>
                <w:color w:val="000000"/>
              </w:rPr>
              <w:t xml:space="preserve">8 Сметная стоимость – (С), тыс. </w:t>
            </w:r>
            <w:r w:rsidR="00C526C7" w:rsidRPr="005602FC">
              <w:rPr>
                <w:color w:val="000000"/>
              </w:rPr>
              <w:t>руб.</w:t>
            </w:r>
          </w:p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1156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  <w:r w:rsidRPr="005602FC">
              <w:rPr>
                <w:color w:val="000000"/>
              </w:rPr>
              <w:t>80956,6</w:t>
            </w:r>
          </w:p>
        </w:tc>
        <w:tc>
          <w:tcPr>
            <w:tcW w:w="1412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</w:p>
        </w:tc>
      </w:tr>
      <w:tr w:rsidR="007D7F26" w:rsidRPr="005602FC" w:rsidTr="005602FC">
        <w:trPr>
          <w:cantSplit/>
        </w:trPr>
        <w:tc>
          <w:tcPr>
            <w:tcW w:w="2431" w:type="pct"/>
            <w:shd w:val="clear" w:color="auto" w:fill="auto"/>
          </w:tcPr>
          <w:p w:rsidR="00C526C7" w:rsidRDefault="007D7F26">
            <w:r w:rsidRPr="005602FC">
              <w:rPr>
                <w:color w:val="000000"/>
              </w:rPr>
              <w:t>9 Стоимость 1</w:t>
            </w:r>
            <w:r w:rsidR="00C526C7" w:rsidRPr="005602FC">
              <w:rPr>
                <w:color w:val="000000"/>
              </w:rPr>
              <w:t> </w:t>
            </w:r>
            <w:r w:rsidRPr="005602FC">
              <w:rPr>
                <w:color w:val="000000"/>
              </w:rPr>
              <w:t>м</w:t>
            </w:r>
            <w:r w:rsidRPr="005602FC">
              <w:rPr>
                <w:color w:val="000000"/>
                <w:vertAlign w:val="superscript"/>
              </w:rPr>
              <w:t>3</w:t>
            </w:r>
            <w:r w:rsidR="00C526C7" w:rsidRPr="005602FC">
              <w:rPr>
                <w:color w:val="000000"/>
                <w:vertAlign w:val="superscript"/>
              </w:rPr>
              <w:t xml:space="preserve"> </w:t>
            </w:r>
            <w:r w:rsidRPr="005602FC">
              <w:rPr>
                <w:color w:val="000000"/>
              </w:rPr>
              <w:t xml:space="preserve">объема здания, </w:t>
            </w:r>
            <w:r w:rsidR="00C526C7" w:rsidRPr="005602FC">
              <w:rPr>
                <w:color w:val="000000"/>
              </w:rPr>
              <w:t>руб.</w:t>
            </w:r>
          </w:p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1156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  <w:r w:rsidRPr="005602FC">
              <w:rPr>
                <w:color w:val="000000"/>
              </w:rPr>
              <w:t>2600</w:t>
            </w:r>
          </w:p>
        </w:tc>
        <w:tc>
          <w:tcPr>
            <w:tcW w:w="1412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  <w:r w:rsidRPr="005602FC">
              <w:rPr>
                <w:color w:val="000000"/>
              </w:rPr>
              <w:t>С/</w:t>
            </w:r>
            <w:r w:rsidRPr="005602FC">
              <w:rPr>
                <w:color w:val="000000"/>
                <w:lang w:val="en-US"/>
              </w:rPr>
              <w:t>V</w:t>
            </w:r>
            <w:r w:rsidRPr="005602FC">
              <w:rPr>
                <w:color w:val="000000"/>
              </w:rPr>
              <w:t>о</w:t>
            </w:r>
          </w:p>
        </w:tc>
      </w:tr>
      <w:tr w:rsidR="007D7F26" w:rsidRPr="005602FC" w:rsidTr="005602FC">
        <w:trPr>
          <w:cantSplit/>
        </w:trPr>
        <w:tc>
          <w:tcPr>
            <w:tcW w:w="2431" w:type="pct"/>
            <w:shd w:val="clear" w:color="auto" w:fill="auto"/>
          </w:tcPr>
          <w:p w:rsidR="00C526C7" w:rsidRDefault="007D7F26">
            <w:r w:rsidRPr="005602FC">
              <w:rPr>
                <w:color w:val="000000"/>
              </w:rPr>
              <w:t>10 Стоимость 1</w:t>
            </w:r>
            <w:r w:rsidR="00C526C7" w:rsidRPr="005602FC">
              <w:rPr>
                <w:color w:val="000000"/>
              </w:rPr>
              <w:t> </w:t>
            </w:r>
            <w:r w:rsidRPr="005602FC">
              <w:rPr>
                <w:color w:val="000000"/>
              </w:rPr>
              <w:t>м</w:t>
            </w:r>
            <w:r w:rsidRPr="005602FC">
              <w:rPr>
                <w:color w:val="000000"/>
                <w:vertAlign w:val="superscript"/>
              </w:rPr>
              <w:t>2</w:t>
            </w:r>
            <w:r w:rsidR="00C526C7" w:rsidRPr="005602FC">
              <w:rPr>
                <w:color w:val="000000"/>
                <w:vertAlign w:val="superscript"/>
              </w:rPr>
              <w:t xml:space="preserve"> </w:t>
            </w:r>
            <w:r w:rsidRPr="005602FC">
              <w:rPr>
                <w:color w:val="000000"/>
              </w:rPr>
              <w:t xml:space="preserve">общей площади, </w:t>
            </w:r>
            <w:r w:rsidR="00C526C7" w:rsidRPr="005602FC">
              <w:rPr>
                <w:color w:val="000000"/>
              </w:rPr>
              <w:t>руб.</w:t>
            </w:r>
          </w:p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1156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  <w:r w:rsidRPr="005602FC">
              <w:rPr>
                <w:color w:val="000000"/>
              </w:rPr>
              <w:t>8035</w:t>
            </w:r>
          </w:p>
        </w:tc>
        <w:tc>
          <w:tcPr>
            <w:tcW w:w="1412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  <w:r w:rsidRPr="005602FC">
              <w:rPr>
                <w:color w:val="000000"/>
              </w:rPr>
              <w:t>С</w:t>
            </w:r>
            <w:r w:rsidR="00C526C7" w:rsidRPr="005602FC">
              <w:rPr>
                <w:color w:val="000000"/>
              </w:rPr>
              <w:t> / Но</w:t>
            </w:r>
          </w:p>
        </w:tc>
      </w:tr>
      <w:tr w:rsidR="007D7F26" w:rsidRPr="005602FC" w:rsidTr="005602FC">
        <w:trPr>
          <w:cantSplit/>
        </w:trPr>
        <w:tc>
          <w:tcPr>
            <w:tcW w:w="2431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  <w:r w:rsidRPr="005602FC">
              <w:rPr>
                <w:color w:val="000000"/>
              </w:rPr>
              <w:t xml:space="preserve">11 Нормативный срок </w:t>
            </w:r>
            <w:r w:rsidR="00C526C7" w:rsidRPr="005602FC">
              <w:rPr>
                <w:color w:val="000000"/>
              </w:rPr>
              <w:t>стр.-</w:t>
            </w:r>
            <w:r w:rsidRPr="005602FC">
              <w:rPr>
                <w:color w:val="000000"/>
              </w:rPr>
              <w:t>тва Тн, суток</w:t>
            </w:r>
          </w:p>
        </w:tc>
        <w:tc>
          <w:tcPr>
            <w:tcW w:w="1156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  <w:r w:rsidRPr="005602FC">
              <w:rPr>
                <w:color w:val="000000"/>
              </w:rPr>
              <w:t>352</w:t>
            </w:r>
          </w:p>
        </w:tc>
        <w:tc>
          <w:tcPr>
            <w:tcW w:w="1412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  <w:r w:rsidRPr="005602FC">
              <w:rPr>
                <w:color w:val="000000"/>
              </w:rPr>
              <w:t>СНиП 1.04.03</w:t>
            </w:r>
            <w:r w:rsidR="00C526C7" w:rsidRPr="005602FC">
              <w:rPr>
                <w:color w:val="000000"/>
              </w:rPr>
              <w:t>–8</w:t>
            </w:r>
            <w:r w:rsidRPr="005602FC">
              <w:rPr>
                <w:color w:val="000000"/>
              </w:rPr>
              <w:t>5*</w:t>
            </w:r>
          </w:p>
        </w:tc>
      </w:tr>
      <w:tr w:rsidR="007D7F26" w:rsidRPr="005602FC" w:rsidTr="005602FC">
        <w:trPr>
          <w:cantSplit/>
        </w:trPr>
        <w:tc>
          <w:tcPr>
            <w:tcW w:w="2431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  <w:r w:rsidRPr="005602FC">
              <w:rPr>
                <w:color w:val="000000"/>
              </w:rPr>
              <w:t xml:space="preserve">12 Фактический срок </w:t>
            </w:r>
            <w:r w:rsidR="00C526C7" w:rsidRPr="005602FC">
              <w:rPr>
                <w:color w:val="000000"/>
              </w:rPr>
              <w:t>стр.-</w:t>
            </w:r>
            <w:r w:rsidRPr="005602FC">
              <w:rPr>
                <w:color w:val="000000"/>
              </w:rPr>
              <w:t>ва, Тф, суток</w:t>
            </w:r>
          </w:p>
        </w:tc>
        <w:tc>
          <w:tcPr>
            <w:tcW w:w="1156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  <w:r w:rsidRPr="005602FC">
              <w:rPr>
                <w:color w:val="000000"/>
              </w:rPr>
              <w:t>343</w:t>
            </w:r>
          </w:p>
        </w:tc>
        <w:tc>
          <w:tcPr>
            <w:tcW w:w="1412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  <w:r w:rsidRPr="005602FC">
              <w:rPr>
                <w:color w:val="000000"/>
              </w:rPr>
              <w:t>Тф = Ткрит. (</w:t>
            </w:r>
            <w:r w:rsidR="00C526C7" w:rsidRPr="005602FC">
              <w:rPr>
                <w:color w:val="000000"/>
              </w:rPr>
              <w:t>сет. г</w:t>
            </w:r>
            <w:r w:rsidRPr="005602FC">
              <w:rPr>
                <w:color w:val="000000"/>
              </w:rPr>
              <w:t>раф)</w:t>
            </w:r>
          </w:p>
        </w:tc>
      </w:tr>
      <w:tr w:rsidR="007D7F26" w:rsidRPr="005602FC" w:rsidTr="005602FC">
        <w:trPr>
          <w:cantSplit/>
        </w:trPr>
        <w:tc>
          <w:tcPr>
            <w:tcW w:w="2431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  <w:r w:rsidRPr="005602FC">
              <w:rPr>
                <w:color w:val="000000"/>
              </w:rPr>
              <w:t>13 Коэффициент неравномерности движения рабочей силы, Кр</w:t>
            </w:r>
          </w:p>
        </w:tc>
        <w:tc>
          <w:tcPr>
            <w:tcW w:w="1156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  <w:r w:rsidRPr="005602FC">
              <w:rPr>
                <w:color w:val="000000"/>
              </w:rPr>
              <w:t>0,8</w:t>
            </w:r>
          </w:p>
        </w:tc>
        <w:tc>
          <w:tcPr>
            <w:tcW w:w="1412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  <w:r w:rsidRPr="005602FC">
              <w:rPr>
                <w:color w:val="000000"/>
                <w:lang w:val="en-US"/>
              </w:rPr>
              <w:t>Nc</w:t>
            </w:r>
            <w:r w:rsidR="00C526C7" w:rsidRPr="005602FC">
              <w:rPr>
                <w:color w:val="000000"/>
              </w:rPr>
              <w:t xml:space="preserve">р (в </w:t>
            </w:r>
            <w:r w:rsidRPr="005602FC">
              <w:rPr>
                <w:color w:val="000000"/>
              </w:rPr>
              <w:t>сут)/</w:t>
            </w:r>
            <w:r w:rsidRPr="005602FC">
              <w:rPr>
                <w:color w:val="000000"/>
                <w:lang w:val="en-US"/>
              </w:rPr>
              <w:t>N</w:t>
            </w:r>
            <w:r w:rsidRPr="005602FC">
              <w:rPr>
                <w:color w:val="000000"/>
              </w:rPr>
              <w:t>макс (в сут)</w:t>
            </w:r>
          </w:p>
        </w:tc>
      </w:tr>
      <w:tr w:rsidR="007D7F26" w:rsidRPr="005602FC" w:rsidTr="005602FC">
        <w:trPr>
          <w:cantSplit/>
        </w:trPr>
        <w:tc>
          <w:tcPr>
            <w:tcW w:w="2431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  <w:r w:rsidRPr="005602FC">
              <w:rPr>
                <w:color w:val="000000"/>
              </w:rPr>
              <w:t>14 Общая затрата рабочей силы</w:t>
            </w:r>
            <w:r w:rsidR="00C526C7" w:rsidRPr="005602FC">
              <w:rPr>
                <w:color w:val="000000"/>
              </w:rPr>
              <w:t xml:space="preserve"> – </w:t>
            </w:r>
            <w:r w:rsidRPr="005602FC">
              <w:rPr>
                <w:color w:val="000000"/>
              </w:rPr>
              <w:t>(Σ</w:t>
            </w:r>
            <w:r w:rsidRPr="005602FC">
              <w:rPr>
                <w:color w:val="000000"/>
                <w:lang w:val="en-US"/>
              </w:rPr>
              <w:t>Q</w:t>
            </w:r>
            <w:r w:rsidR="00C526C7" w:rsidRPr="005602FC">
              <w:rPr>
                <w:color w:val="000000"/>
              </w:rPr>
              <w:noBreakHyphen/>
              <w:t>т</w:t>
            </w:r>
            <w:r w:rsidRPr="005602FC">
              <w:rPr>
                <w:color w:val="000000"/>
              </w:rPr>
              <w:t>рудоемкость)</w:t>
            </w:r>
            <w:r w:rsidR="00C526C7" w:rsidRPr="005602FC">
              <w:rPr>
                <w:color w:val="000000"/>
              </w:rPr>
              <w:t>,</w:t>
            </w:r>
            <w:r w:rsidRPr="005602FC">
              <w:rPr>
                <w:color w:val="000000"/>
              </w:rPr>
              <w:t xml:space="preserve"> чел.-см</w:t>
            </w:r>
          </w:p>
        </w:tc>
        <w:tc>
          <w:tcPr>
            <w:tcW w:w="1156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  <w:r w:rsidRPr="005602FC">
              <w:rPr>
                <w:color w:val="000000"/>
              </w:rPr>
              <w:t>26641</w:t>
            </w:r>
          </w:p>
        </w:tc>
        <w:tc>
          <w:tcPr>
            <w:tcW w:w="1412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  <w:r w:rsidRPr="005602FC">
              <w:rPr>
                <w:color w:val="000000"/>
              </w:rPr>
              <w:t>табл. затрат в расчете</w:t>
            </w:r>
          </w:p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  <w:r w:rsidRPr="005602FC">
              <w:rPr>
                <w:color w:val="000000"/>
              </w:rPr>
              <w:t>сетевого графика</w:t>
            </w:r>
          </w:p>
        </w:tc>
      </w:tr>
      <w:tr w:rsidR="007D7F26" w:rsidRPr="005602FC" w:rsidTr="005602FC">
        <w:trPr>
          <w:cantSplit/>
        </w:trPr>
        <w:tc>
          <w:tcPr>
            <w:tcW w:w="2431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  <w:r w:rsidRPr="005602FC">
              <w:rPr>
                <w:color w:val="000000"/>
              </w:rPr>
              <w:t xml:space="preserve">15 Среднесписочный состав рабочих в смену </w:t>
            </w:r>
            <w:r w:rsidRPr="005602FC">
              <w:rPr>
                <w:color w:val="000000"/>
                <w:lang w:val="en-US"/>
              </w:rPr>
              <w:t>N</w:t>
            </w:r>
            <w:r w:rsidRPr="005602FC">
              <w:rPr>
                <w:color w:val="000000"/>
              </w:rPr>
              <w:t xml:space="preserve"> ср</w:t>
            </w:r>
          </w:p>
        </w:tc>
        <w:tc>
          <w:tcPr>
            <w:tcW w:w="1156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  <w:r w:rsidRPr="005602FC">
              <w:rPr>
                <w:color w:val="000000"/>
              </w:rPr>
              <w:t>63</w:t>
            </w:r>
          </w:p>
        </w:tc>
        <w:tc>
          <w:tcPr>
            <w:tcW w:w="1412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  <w:r w:rsidRPr="005602FC">
              <w:rPr>
                <w:color w:val="000000"/>
              </w:rPr>
              <w:t>Σ</w:t>
            </w:r>
            <w:r w:rsidRPr="005602FC">
              <w:rPr>
                <w:color w:val="000000"/>
                <w:lang w:val="en-US"/>
              </w:rPr>
              <w:t>Q</w:t>
            </w:r>
            <w:r w:rsidRPr="005602FC">
              <w:rPr>
                <w:color w:val="000000"/>
              </w:rPr>
              <w:t xml:space="preserve"> чел.-см.</w:t>
            </w:r>
            <w:r w:rsidR="00C526C7" w:rsidRPr="005602FC">
              <w:rPr>
                <w:color w:val="000000"/>
              </w:rPr>
              <w:t> / Ткр. (в</w:t>
            </w:r>
            <w:r w:rsidRPr="005602FC">
              <w:rPr>
                <w:color w:val="000000"/>
              </w:rPr>
              <w:t xml:space="preserve"> сменах)</w:t>
            </w:r>
          </w:p>
        </w:tc>
      </w:tr>
      <w:tr w:rsidR="007D7F26" w:rsidRPr="005602FC" w:rsidTr="005602FC">
        <w:trPr>
          <w:cantSplit/>
        </w:trPr>
        <w:tc>
          <w:tcPr>
            <w:tcW w:w="2431" w:type="pct"/>
            <w:shd w:val="clear" w:color="auto" w:fill="auto"/>
          </w:tcPr>
          <w:p w:rsidR="007D7F26" w:rsidRPr="005602FC" w:rsidRDefault="007D7F26" w:rsidP="005602FC">
            <w:pPr>
              <w:tabs>
                <w:tab w:val="left" w:pos="990"/>
              </w:tabs>
              <w:spacing w:line="360" w:lineRule="auto"/>
              <w:jc w:val="both"/>
              <w:rPr>
                <w:color w:val="000000"/>
              </w:rPr>
            </w:pPr>
            <w:r w:rsidRPr="005602FC">
              <w:rPr>
                <w:color w:val="000000"/>
              </w:rPr>
              <w:t xml:space="preserve">16 Максимальный состав рабочих в смену </w:t>
            </w:r>
            <w:r w:rsidRPr="005602FC">
              <w:rPr>
                <w:color w:val="000000"/>
                <w:lang w:val="en-US"/>
              </w:rPr>
              <w:t>N</w:t>
            </w:r>
            <w:r w:rsidRPr="005602FC">
              <w:rPr>
                <w:color w:val="000000"/>
              </w:rPr>
              <w:t xml:space="preserve"> м</w:t>
            </w:r>
          </w:p>
        </w:tc>
        <w:tc>
          <w:tcPr>
            <w:tcW w:w="1156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  <w:r w:rsidRPr="005602FC">
              <w:rPr>
                <w:color w:val="000000"/>
              </w:rPr>
              <w:t>77</w:t>
            </w:r>
          </w:p>
        </w:tc>
        <w:tc>
          <w:tcPr>
            <w:tcW w:w="1412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</w:p>
        </w:tc>
      </w:tr>
      <w:tr w:rsidR="007D7F26" w:rsidRPr="005602FC" w:rsidTr="005602FC">
        <w:trPr>
          <w:cantSplit/>
        </w:trPr>
        <w:tc>
          <w:tcPr>
            <w:tcW w:w="2431" w:type="pct"/>
            <w:shd w:val="clear" w:color="auto" w:fill="auto"/>
          </w:tcPr>
          <w:p w:rsidR="007D7F26" w:rsidRPr="005602FC" w:rsidRDefault="007D7F26" w:rsidP="005602FC">
            <w:pPr>
              <w:tabs>
                <w:tab w:val="left" w:pos="990"/>
              </w:tabs>
              <w:spacing w:line="360" w:lineRule="auto"/>
              <w:jc w:val="both"/>
              <w:rPr>
                <w:color w:val="000000"/>
              </w:rPr>
            </w:pPr>
            <w:r w:rsidRPr="005602FC">
              <w:rPr>
                <w:color w:val="000000"/>
              </w:rPr>
              <w:t>17 Затраты рабочей силы на 1</w:t>
            </w:r>
            <w:r w:rsidR="00C526C7" w:rsidRPr="005602FC">
              <w:rPr>
                <w:color w:val="000000"/>
              </w:rPr>
              <w:t> </w:t>
            </w:r>
            <w:r w:rsidRPr="005602FC">
              <w:rPr>
                <w:color w:val="000000"/>
              </w:rPr>
              <w:t>м</w:t>
            </w:r>
            <w:r w:rsidRPr="005602FC">
              <w:rPr>
                <w:color w:val="000000"/>
                <w:vertAlign w:val="superscript"/>
              </w:rPr>
              <w:t>3</w:t>
            </w:r>
            <w:r w:rsidR="00C526C7" w:rsidRPr="005602FC">
              <w:rPr>
                <w:color w:val="000000"/>
                <w:vertAlign w:val="superscript"/>
              </w:rPr>
              <w:t xml:space="preserve"> </w:t>
            </w:r>
            <w:r w:rsidRPr="005602FC">
              <w:rPr>
                <w:color w:val="000000"/>
              </w:rPr>
              <w:t>объема здания</w:t>
            </w:r>
            <w:r w:rsidR="00C526C7" w:rsidRPr="005602FC">
              <w:rPr>
                <w:color w:val="000000"/>
              </w:rPr>
              <w:t>,</w:t>
            </w:r>
            <w:r w:rsidRPr="005602FC">
              <w:rPr>
                <w:color w:val="000000"/>
              </w:rPr>
              <w:t xml:space="preserve"> чел.-см</w:t>
            </w:r>
          </w:p>
        </w:tc>
        <w:tc>
          <w:tcPr>
            <w:tcW w:w="1156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</w:p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  <w:r w:rsidRPr="005602FC">
              <w:rPr>
                <w:color w:val="000000"/>
              </w:rPr>
              <w:t>0,37</w:t>
            </w:r>
          </w:p>
        </w:tc>
        <w:tc>
          <w:tcPr>
            <w:tcW w:w="1412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  <w:vertAlign w:val="superscript"/>
              </w:rPr>
            </w:pPr>
            <w:r w:rsidRPr="005602FC">
              <w:rPr>
                <w:color w:val="000000"/>
              </w:rPr>
              <w:t>Σ</w:t>
            </w:r>
            <w:r w:rsidRPr="005602FC">
              <w:rPr>
                <w:color w:val="000000"/>
                <w:lang w:val="en-US"/>
              </w:rPr>
              <w:t>Q</w:t>
            </w:r>
            <w:r w:rsidRPr="005602FC">
              <w:rPr>
                <w:color w:val="000000"/>
              </w:rPr>
              <w:t xml:space="preserve"> </w:t>
            </w:r>
            <w:r w:rsidR="00C526C7" w:rsidRPr="005602FC">
              <w:rPr>
                <w:color w:val="000000"/>
              </w:rPr>
              <w:t>чел. с</w:t>
            </w:r>
            <w:r w:rsidRPr="005602FC">
              <w:rPr>
                <w:color w:val="000000"/>
              </w:rPr>
              <w:t>м/</w:t>
            </w:r>
            <w:r w:rsidRPr="005602FC">
              <w:rPr>
                <w:color w:val="000000"/>
                <w:lang w:val="en-US"/>
              </w:rPr>
              <w:t>V</w:t>
            </w:r>
            <w:r w:rsidRPr="005602FC">
              <w:rPr>
                <w:color w:val="000000"/>
              </w:rPr>
              <w:t>о м</w:t>
            </w:r>
            <w:r w:rsidRPr="005602FC">
              <w:rPr>
                <w:color w:val="000000"/>
                <w:vertAlign w:val="superscript"/>
              </w:rPr>
              <w:t>3</w:t>
            </w:r>
          </w:p>
        </w:tc>
      </w:tr>
      <w:tr w:rsidR="007D7F26" w:rsidRPr="005602FC" w:rsidTr="005602FC">
        <w:trPr>
          <w:cantSplit/>
        </w:trPr>
        <w:tc>
          <w:tcPr>
            <w:tcW w:w="2431" w:type="pct"/>
            <w:shd w:val="clear" w:color="auto" w:fill="auto"/>
          </w:tcPr>
          <w:p w:rsidR="007D7F26" w:rsidRPr="00A24558" w:rsidRDefault="007D7F26" w:rsidP="00A24558">
            <w:r w:rsidRPr="005602FC">
              <w:rPr>
                <w:color w:val="000000"/>
              </w:rPr>
              <w:t xml:space="preserve">18 Выработка на одного рабочего в смену, </w:t>
            </w:r>
            <w:r w:rsidR="00C526C7" w:rsidRPr="005602FC">
              <w:rPr>
                <w:color w:val="000000"/>
              </w:rPr>
              <w:t>руб.</w:t>
            </w:r>
          </w:p>
        </w:tc>
        <w:tc>
          <w:tcPr>
            <w:tcW w:w="1156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</w:p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  <w:r w:rsidRPr="005602FC">
              <w:rPr>
                <w:color w:val="000000"/>
              </w:rPr>
              <w:t>3039</w:t>
            </w:r>
          </w:p>
        </w:tc>
        <w:tc>
          <w:tcPr>
            <w:tcW w:w="1412" w:type="pct"/>
            <w:shd w:val="clear" w:color="auto" w:fill="auto"/>
          </w:tcPr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</w:p>
          <w:p w:rsidR="007D7F26" w:rsidRPr="005602FC" w:rsidRDefault="007D7F26" w:rsidP="005602FC">
            <w:pPr>
              <w:spacing w:line="360" w:lineRule="auto"/>
              <w:jc w:val="both"/>
              <w:rPr>
                <w:color w:val="000000"/>
              </w:rPr>
            </w:pPr>
            <w:r w:rsidRPr="005602FC">
              <w:rPr>
                <w:color w:val="000000"/>
              </w:rPr>
              <w:t xml:space="preserve">С </w:t>
            </w:r>
            <w:r w:rsidR="00C526C7" w:rsidRPr="005602FC">
              <w:rPr>
                <w:color w:val="000000"/>
              </w:rPr>
              <w:t>руб./</w:t>
            </w:r>
            <w:r w:rsidRPr="005602FC">
              <w:rPr>
                <w:color w:val="000000"/>
              </w:rPr>
              <w:t xml:space="preserve"> Σ</w:t>
            </w:r>
            <w:r w:rsidRPr="005602FC">
              <w:rPr>
                <w:color w:val="000000"/>
                <w:lang w:val="en-US"/>
              </w:rPr>
              <w:t>Q</w:t>
            </w:r>
            <w:r w:rsidRPr="005602FC">
              <w:rPr>
                <w:color w:val="000000"/>
              </w:rPr>
              <w:t xml:space="preserve"> </w:t>
            </w:r>
            <w:r w:rsidR="00C526C7" w:rsidRPr="005602FC">
              <w:rPr>
                <w:color w:val="000000"/>
              </w:rPr>
              <w:t>чел. с</w:t>
            </w:r>
            <w:r w:rsidRPr="005602FC">
              <w:rPr>
                <w:color w:val="000000"/>
              </w:rPr>
              <w:t>м</w:t>
            </w:r>
          </w:p>
        </w:tc>
      </w:tr>
    </w:tbl>
    <w:p w:rsidR="00A24558" w:rsidRDefault="00A24558" w:rsidP="00C526C7">
      <w:pPr>
        <w:spacing w:line="360" w:lineRule="auto"/>
        <w:ind w:firstLine="709"/>
        <w:jc w:val="both"/>
        <w:rPr>
          <w:color w:val="000000"/>
          <w:sz w:val="28"/>
        </w:rPr>
      </w:pPr>
    </w:p>
    <w:p w:rsidR="007D7F26" w:rsidRPr="00C526C7" w:rsidRDefault="00A24558" w:rsidP="00C526C7">
      <w:pPr>
        <w:spacing w:line="360" w:lineRule="auto"/>
        <w:ind w:firstLine="709"/>
        <w:jc w:val="both"/>
        <w:rPr>
          <w:b/>
          <w:color w:val="000000"/>
          <w:sz w:val="28"/>
        </w:rPr>
      </w:pPr>
      <w:r>
        <w:rPr>
          <w:color w:val="000000"/>
          <w:sz w:val="28"/>
        </w:rPr>
        <w:br w:type="page"/>
      </w:r>
      <w:r w:rsidR="007D7F26" w:rsidRPr="00C526C7">
        <w:rPr>
          <w:b/>
          <w:color w:val="000000"/>
          <w:sz w:val="28"/>
        </w:rPr>
        <w:t>Ста</w:t>
      </w:r>
      <w:r>
        <w:rPr>
          <w:b/>
          <w:color w:val="000000"/>
          <w:sz w:val="28"/>
        </w:rPr>
        <w:t>ндартизация и контроль качества</w:t>
      </w:r>
    </w:p>
    <w:p w:rsidR="00A24558" w:rsidRDefault="00A24558" w:rsidP="00C526C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7D7F26" w:rsidRPr="00C526C7" w:rsidRDefault="007D7F26" w:rsidP="00C526C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526C7">
        <w:rPr>
          <w:color w:val="000000"/>
          <w:sz w:val="28"/>
          <w:szCs w:val="28"/>
        </w:rPr>
        <w:t>Качество бетонных и железобетонных конструкций определяется как качеством используемых материалов, так и тщательным соблюдением регламентирующих положений технологии на всех стадиях комплексного процесса.</w:t>
      </w:r>
    </w:p>
    <w:p w:rsidR="007D7F26" w:rsidRPr="00C526C7" w:rsidRDefault="007D7F26" w:rsidP="00C526C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526C7">
        <w:rPr>
          <w:color w:val="000000"/>
          <w:sz w:val="28"/>
          <w:szCs w:val="28"/>
        </w:rPr>
        <w:t>Для этого необходим контроль и его осуществляют на следующих стадиях: при приёмке и хранении всех исходных материалов; при изготовлении и монтаже арматурных элементов и конструкций; при изготовлении и установки элементов опалубки; при подготовки основания и опалубки к укладке бетонной смеси; при приготовлении и транспортировании бетонной смеси; при уходе за бетоном в процессе его твердения.</w:t>
      </w:r>
    </w:p>
    <w:p w:rsidR="007D7F26" w:rsidRPr="00C526C7" w:rsidRDefault="007D7F26" w:rsidP="00C526C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526C7">
        <w:rPr>
          <w:color w:val="000000"/>
          <w:sz w:val="28"/>
          <w:szCs w:val="28"/>
        </w:rPr>
        <w:t>Все исходные материалы должны отвечать требованиям ГОСТ.</w:t>
      </w:r>
    </w:p>
    <w:p w:rsidR="007D7F26" w:rsidRPr="00C526C7" w:rsidRDefault="007D7F26" w:rsidP="00C526C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526C7">
        <w:rPr>
          <w:color w:val="000000"/>
          <w:sz w:val="28"/>
          <w:szCs w:val="28"/>
        </w:rPr>
        <w:t>В процессе армирования конструкций контроль осуществляется при приёмке стали; при складировании и транспортировке; при изготовлении арматурных элементов и конструкций. После установки и соединения всех арматурных элементов в блоке бетонирования проводят окончательную проверку правильности размеров и положения арматуры с учётом допускаемых отклонений.</w:t>
      </w:r>
    </w:p>
    <w:p w:rsidR="007D7F26" w:rsidRPr="00C526C7" w:rsidRDefault="007D7F26" w:rsidP="00C526C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526C7">
        <w:rPr>
          <w:color w:val="000000"/>
          <w:sz w:val="28"/>
          <w:szCs w:val="28"/>
        </w:rPr>
        <w:t>В процессе опалубливания контролируют правильность установки опалубки, креплений, а также плотность стыков в щитах и сопряжениях, взаимное положение опалубочных форм и арматуры (для получения заданной толщины арматурного слоя). Правильность положения опалубки в пространстве проверяют привязкой к разбивочным осям и нивелировкой, а размеры – обычными измерениями.</w:t>
      </w:r>
    </w:p>
    <w:p w:rsidR="007D7F26" w:rsidRPr="00C526C7" w:rsidRDefault="007D7F26" w:rsidP="00C526C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526C7">
        <w:rPr>
          <w:color w:val="000000"/>
          <w:sz w:val="28"/>
          <w:szCs w:val="28"/>
        </w:rPr>
        <w:t>Перед укладкой бетонной смеси контролируют частоту рабочей поверхности опалубки и качество её смазки.</w:t>
      </w:r>
    </w:p>
    <w:p w:rsidR="007D7F26" w:rsidRPr="00C526C7" w:rsidRDefault="007D7F26" w:rsidP="00C526C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526C7">
        <w:rPr>
          <w:color w:val="000000"/>
          <w:sz w:val="28"/>
          <w:szCs w:val="28"/>
        </w:rPr>
        <w:t>При транспортировании бетонной смеси следят за тем, чтобы она не начала схватываться, не распадалась на составляющие, не теряла подвижности из-за потерь воды, цемента или схватывания.</w:t>
      </w:r>
    </w:p>
    <w:p w:rsidR="007D7F26" w:rsidRPr="00C526C7" w:rsidRDefault="007D7F26" w:rsidP="00C526C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526C7">
        <w:rPr>
          <w:color w:val="000000"/>
          <w:sz w:val="28"/>
          <w:szCs w:val="28"/>
        </w:rPr>
        <w:t>На месте укладки следует обращать внимание на высоту сбрасывания смеси, продолжительность вибрирования и продолжительность уплотнения, не допуская расслоения смеси и образования раковин, пустот.</w:t>
      </w:r>
    </w:p>
    <w:p w:rsidR="007D7F26" w:rsidRPr="00C526C7" w:rsidRDefault="007D7F26" w:rsidP="00C526C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526C7">
        <w:rPr>
          <w:color w:val="000000"/>
          <w:sz w:val="28"/>
          <w:szCs w:val="28"/>
        </w:rPr>
        <w:t>Процесс виброуплотнения контролируют визуально, по степени осадки смеси, прекращению выхода из неё пузырьков воздуха и появлению цементного молока.</w:t>
      </w:r>
    </w:p>
    <w:p w:rsidR="007D7F26" w:rsidRPr="00C526C7" w:rsidRDefault="007D7F26" w:rsidP="00C526C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526C7">
        <w:rPr>
          <w:color w:val="000000"/>
          <w:sz w:val="28"/>
          <w:szCs w:val="28"/>
        </w:rPr>
        <w:t>На все операции по контролю качества выполнения технологических процессов и качества материалов составляют акты проверок (испытаний), которые предъявляют комиссии, принимающей объект. В ходе производства работ оформляют актами приёмку основания, приёмку блока перед укладкой бетонной смеси и заполняют журналы работ контроля температур по установленной форме.</w:t>
      </w:r>
    </w:p>
    <w:p w:rsidR="007D7F26" w:rsidRPr="00C526C7" w:rsidRDefault="007D7F26" w:rsidP="00C526C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7D7F26" w:rsidRPr="00C526C7" w:rsidRDefault="007D7F26" w:rsidP="00C526C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876A34" w:rsidRPr="00C526C7" w:rsidRDefault="00A24558" w:rsidP="00C526C7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color w:val="000000"/>
          <w:sz w:val="28"/>
          <w:szCs w:val="32"/>
        </w:rPr>
      </w:pPr>
      <w:r>
        <w:rPr>
          <w:b/>
          <w:bCs/>
          <w:color w:val="000000"/>
          <w:sz w:val="28"/>
          <w:szCs w:val="32"/>
        </w:rPr>
        <w:br w:type="page"/>
      </w:r>
      <w:r w:rsidR="00876A34" w:rsidRPr="00C526C7">
        <w:rPr>
          <w:b/>
          <w:bCs/>
          <w:color w:val="000000"/>
          <w:sz w:val="28"/>
          <w:szCs w:val="32"/>
        </w:rPr>
        <w:t>Безопасность жизнедеятельности на производстве</w:t>
      </w:r>
    </w:p>
    <w:p w:rsidR="00A24558" w:rsidRDefault="00A24558" w:rsidP="00C526C7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color w:val="000000"/>
          <w:sz w:val="28"/>
          <w:szCs w:val="32"/>
        </w:rPr>
      </w:pPr>
    </w:p>
    <w:p w:rsidR="00876A34" w:rsidRPr="00C526C7" w:rsidRDefault="00876A34" w:rsidP="00C526C7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color w:val="000000"/>
          <w:sz w:val="28"/>
          <w:szCs w:val="16"/>
        </w:rPr>
      </w:pPr>
      <w:r w:rsidRPr="00C526C7">
        <w:rPr>
          <w:b/>
          <w:bCs/>
          <w:color w:val="000000"/>
          <w:sz w:val="28"/>
          <w:szCs w:val="32"/>
        </w:rPr>
        <w:t>Обеспечение безопасных условий труда при в</w:t>
      </w:r>
      <w:r w:rsidR="00A24558">
        <w:rPr>
          <w:b/>
          <w:bCs/>
          <w:color w:val="000000"/>
          <w:sz w:val="28"/>
          <w:szCs w:val="32"/>
        </w:rPr>
        <w:t>озведении монолитных перекрытий</w:t>
      </w:r>
    </w:p>
    <w:p w:rsidR="00876A34" w:rsidRPr="00C526C7" w:rsidRDefault="00876A34" w:rsidP="00C526C7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526C7">
        <w:rPr>
          <w:color w:val="000000"/>
          <w:sz w:val="28"/>
          <w:szCs w:val="28"/>
        </w:rPr>
        <w:t>Между основными рабочими местами и местом установки грузовой лебедки должна быть устроена светозвуковая сигнализация и телефонная связь; при их неисправности работа грузовых клетей не допускается. Таблицу принятых условных значений сигналов вывешивают на рабочих местах.</w:t>
      </w:r>
    </w:p>
    <w:p w:rsidR="00876A34" w:rsidRPr="00C526C7" w:rsidRDefault="00876A34" w:rsidP="00C526C7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526C7">
        <w:rPr>
          <w:color w:val="000000"/>
          <w:sz w:val="28"/>
          <w:szCs w:val="28"/>
        </w:rPr>
        <w:t>При подаче материалов краном на настил опалубки в каждой рабочей смене должен быть сигнальщик, подающий сигналы машинисту крана.</w:t>
      </w:r>
    </w:p>
    <w:p w:rsidR="00876A34" w:rsidRPr="00C526C7" w:rsidRDefault="00876A34" w:rsidP="00C526C7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526C7">
        <w:rPr>
          <w:color w:val="000000"/>
          <w:sz w:val="28"/>
          <w:szCs w:val="28"/>
        </w:rPr>
        <w:t>Не допускается во время перерыва в работе оставлять грузовую клеть в подвешенном состоянии. В случае входа работающих в грузовую шахту последняя должна быть перекрыта выше места работ металлическим щитом (заслонкой) или досками.</w:t>
      </w:r>
    </w:p>
    <w:p w:rsidR="00876A34" w:rsidRPr="00C526C7" w:rsidRDefault="00876A34" w:rsidP="00C526C7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526C7">
        <w:rPr>
          <w:color w:val="000000"/>
          <w:sz w:val="28"/>
          <w:szCs w:val="28"/>
        </w:rPr>
        <w:t>Раскрывать монтажные проемы в грузовых шахтах на уровне загрузочной площадки разрешается только после пуска шахтного подъемника в постоянную эксплуатацию.</w:t>
      </w:r>
    </w:p>
    <w:p w:rsidR="00876A34" w:rsidRPr="00C526C7" w:rsidRDefault="00876A34" w:rsidP="00C526C7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526C7">
        <w:rPr>
          <w:color w:val="000000"/>
          <w:sz w:val="28"/>
          <w:szCs w:val="28"/>
        </w:rPr>
        <w:t>Не допускается загрузка грузовых клетей шахтного подъемника сверх их грузоподъемности. У места загрузки грузовой клети должна быть вывешена таблица с указанием ее грузоподъемности, а также перечень поднимаемых грузов и их массы.</w:t>
      </w:r>
    </w:p>
    <w:p w:rsidR="00C526C7" w:rsidRDefault="00876A34" w:rsidP="00C526C7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526C7">
        <w:rPr>
          <w:color w:val="000000"/>
          <w:sz w:val="28"/>
          <w:szCs w:val="28"/>
        </w:rPr>
        <w:t xml:space="preserve">Длинномерные материалы (арматуру, лесоматериалы </w:t>
      </w:r>
      <w:r w:rsidR="00C526C7">
        <w:rPr>
          <w:color w:val="000000"/>
          <w:sz w:val="28"/>
          <w:szCs w:val="28"/>
        </w:rPr>
        <w:t>и т.д.</w:t>
      </w:r>
      <w:r w:rsidRPr="00C526C7">
        <w:rPr>
          <w:color w:val="000000"/>
          <w:sz w:val="28"/>
          <w:szCs w:val="28"/>
        </w:rPr>
        <w:t>) перед подъемом грузовой клети необходимо крепить к грузовому канату.</w:t>
      </w:r>
    </w:p>
    <w:p w:rsidR="00876A34" w:rsidRPr="00C526C7" w:rsidRDefault="00876A34" w:rsidP="00C526C7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526C7">
        <w:rPr>
          <w:color w:val="000000"/>
          <w:sz w:val="28"/>
          <w:szCs w:val="28"/>
        </w:rPr>
        <w:t>Между шахтным подъемником и монтажными проемами в сооружении на уровне светофорных площадок (балконов) должны быть устроены переходные мостики с ограждениями, соответствующие требованиям ГОСТ 23407</w:t>
      </w:r>
      <w:r w:rsidR="00C526C7">
        <w:rPr>
          <w:color w:val="000000"/>
          <w:sz w:val="28"/>
          <w:szCs w:val="28"/>
        </w:rPr>
        <w:t>–</w:t>
      </w:r>
      <w:r w:rsidR="00C526C7" w:rsidRPr="00C526C7">
        <w:rPr>
          <w:color w:val="000000"/>
          <w:sz w:val="28"/>
          <w:szCs w:val="28"/>
        </w:rPr>
        <w:t>7</w:t>
      </w:r>
      <w:r w:rsidRPr="00C526C7">
        <w:rPr>
          <w:color w:val="000000"/>
          <w:sz w:val="28"/>
          <w:szCs w:val="28"/>
        </w:rPr>
        <w:t>8.</w:t>
      </w:r>
    </w:p>
    <w:p w:rsidR="00876A34" w:rsidRPr="00C526C7" w:rsidRDefault="00876A34" w:rsidP="00C526C7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526C7">
        <w:rPr>
          <w:color w:val="000000"/>
          <w:sz w:val="28"/>
          <w:szCs w:val="28"/>
        </w:rPr>
        <w:t>При установке щитов внутренней подъемно-переставной опалубки в несколько ярусов каждый последующий ярус следует устанавливать только после закрепления нижнего яруса.</w:t>
      </w:r>
    </w:p>
    <w:p w:rsidR="00876A34" w:rsidRPr="00C526C7" w:rsidRDefault="00876A34" w:rsidP="00C526C7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526C7">
        <w:rPr>
          <w:color w:val="000000"/>
          <w:sz w:val="28"/>
          <w:szCs w:val="28"/>
        </w:rPr>
        <w:t>Перестановку щитов подъемно-переставной опалубки необходимо производить после достижения бетоном заданной прочности.</w:t>
      </w:r>
    </w:p>
    <w:p w:rsidR="00876A34" w:rsidRPr="00C526C7" w:rsidRDefault="00876A34" w:rsidP="00C526C7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526C7">
        <w:rPr>
          <w:color w:val="000000"/>
          <w:sz w:val="28"/>
          <w:szCs w:val="28"/>
        </w:rPr>
        <w:t>Перед снятием распорных стержней и освобождением щитов внутренней подъемно-переставной опалубки последние следует подвешивать к элементам рабочего пола опалубки. Отсоединение щитов от рабочего поля опалубки при их перестановке необходимо осуществлять после установки всех распорных стержней.</w:t>
      </w:r>
    </w:p>
    <w:p w:rsidR="00876A34" w:rsidRPr="00C526C7" w:rsidRDefault="00876A34" w:rsidP="00C526C7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526C7">
        <w:rPr>
          <w:color w:val="000000"/>
          <w:sz w:val="28"/>
          <w:szCs w:val="28"/>
        </w:rPr>
        <w:t>В процессе подъема опалубки должен быть обеспечен контроль за состоянием всех узлов, соединений и креплений элементов опалубки и подъемных устройств.</w:t>
      </w:r>
    </w:p>
    <w:p w:rsidR="00876A34" w:rsidRPr="00C526C7" w:rsidRDefault="00876A34" w:rsidP="00C526C7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526C7">
        <w:rPr>
          <w:color w:val="000000"/>
          <w:sz w:val="28"/>
          <w:szCs w:val="28"/>
        </w:rPr>
        <w:t xml:space="preserve">При подъеме опалубки необходимо предупреждать возможность зацепления ее элементов за какие-либо неподвижные конструкции (арматуру </w:t>
      </w:r>
      <w:r w:rsidR="00C526C7">
        <w:rPr>
          <w:color w:val="000000"/>
          <w:sz w:val="28"/>
          <w:szCs w:val="28"/>
        </w:rPr>
        <w:t>и т.д.</w:t>
      </w:r>
      <w:r w:rsidRPr="00C526C7">
        <w:rPr>
          <w:color w:val="000000"/>
          <w:sz w:val="28"/>
          <w:szCs w:val="28"/>
        </w:rPr>
        <w:t>).</w:t>
      </w:r>
    </w:p>
    <w:p w:rsidR="00876A34" w:rsidRPr="00C526C7" w:rsidRDefault="00876A34" w:rsidP="00C526C7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526C7">
        <w:rPr>
          <w:color w:val="000000"/>
          <w:sz w:val="28"/>
          <w:szCs w:val="28"/>
        </w:rPr>
        <w:t>Поданную к месту установки арматуру следует размещать на рабочем настиле опалубки равномерно, не допуская его перегрузки.</w:t>
      </w:r>
    </w:p>
    <w:p w:rsidR="00876A34" w:rsidRPr="00C526C7" w:rsidRDefault="00876A34" w:rsidP="00C526C7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526C7">
        <w:rPr>
          <w:color w:val="000000"/>
          <w:sz w:val="28"/>
          <w:szCs w:val="28"/>
        </w:rPr>
        <w:t>Не разрешается подниматься на настил рабочего пола опалубки или опускаться на подвесные леса по установленным стержням арматуры.</w:t>
      </w:r>
    </w:p>
    <w:p w:rsidR="00C526C7" w:rsidRDefault="00876A34" w:rsidP="00C526C7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526C7">
        <w:rPr>
          <w:color w:val="000000"/>
          <w:sz w:val="28"/>
          <w:szCs w:val="28"/>
        </w:rPr>
        <w:t>Перед началом укладки бетонной смеси должно быть проверено состояние опалубки, средств подмащивания и тары.</w:t>
      </w:r>
    </w:p>
    <w:p w:rsidR="00876A34" w:rsidRPr="00C526C7" w:rsidRDefault="00876A34" w:rsidP="00C526C7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526C7">
        <w:rPr>
          <w:color w:val="000000"/>
          <w:sz w:val="28"/>
          <w:szCs w:val="28"/>
        </w:rPr>
        <w:t>При укладке бетонной смеси в опалубку необходимо пользоваться переставными отбойными щитами, воронками или хоботами, исключающими падение бетонной смеси за пределы опалубки.</w:t>
      </w:r>
    </w:p>
    <w:p w:rsidR="00C526C7" w:rsidRDefault="00876A34" w:rsidP="00C526C7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526C7">
        <w:rPr>
          <w:color w:val="000000"/>
          <w:sz w:val="28"/>
          <w:szCs w:val="28"/>
        </w:rPr>
        <w:t>Бетонную смесь, загружаемую в грузовую клеть шахтного подъемника, перед подъемом следует тщательно разровнять. Уровень бетонной смеси должен быть ниже кромки ковша не менее чем на 5</w:t>
      </w:r>
      <w:r w:rsidR="00C526C7">
        <w:rPr>
          <w:color w:val="000000"/>
          <w:sz w:val="28"/>
          <w:szCs w:val="28"/>
        </w:rPr>
        <w:t> </w:t>
      </w:r>
      <w:r w:rsidR="00C526C7" w:rsidRPr="00C526C7">
        <w:rPr>
          <w:color w:val="000000"/>
          <w:sz w:val="28"/>
          <w:szCs w:val="28"/>
        </w:rPr>
        <w:t>см</w:t>
      </w:r>
      <w:r w:rsidRPr="00C526C7">
        <w:rPr>
          <w:color w:val="000000"/>
          <w:sz w:val="28"/>
          <w:szCs w:val="28"/>
        </w:rPr>
        <w:t>.</w:t>
      </w:r>
    </w:p>
    <w:p w:rsidR="00876A34" w:rsidRPr="00C526C7" w:rsidRDefault="00876A34" w:rsidP="00C526C7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526C7">
        <w:rPr>
          <w:color w:val="000000"/>
          <w:sz w:val="28"/>
          <w:szCs w:val="28"/>
        </w:rPr>
        <w:t>При уплотнении бетонной смеси не разрешается перемещать электровибратор за токоведущий провод. При перерывах в работе и при переходы с одного места на другое электровибратор должен быть отклонен.</w:t>
      </w:r>
    </w:p>
    <w:p w:rsidR="00876A34" w:rsidRPr="00C526C7" w:rsidRDefault="00876A34" w:rsidP="00C526C7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526C7">
        <w:rPr>
          <w:color w:val="000000"/>
          <w:sz w:val="28"/>
          <w:szCs w:val="28"/>
        </w:rPr>
        <w:t>Настилы рабочего пола опалубки, подвесных лесов и защитные перекрытия необходимо систематически очищать от строительного мусора. Строительный мусор должен быть опущен вниз в грузовой клети шахтного подъемника или и бункерах при помощи крана. Выходить на защитное перекрытие для его очистки разрешается в том случае, если все работы выше перекрытия прекращены.</w:t>
      </w:r>
    </w:p>
    <w:p w:rsidR="00876A34" w:rsidRPr="00C526C7" w:rsidRDefault="00876A34" w:rsidP="00C526C7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526C7">
        <w:rPr>
          <w:color w:val="000000"/>
          <w:sz w:val="28"/>
          <w:szCs w:val="28"/>
        </w:rPr>
        <w:t>Наружную ходовую (или запасную) лестницу и светофорные площадки следует устанавливать параллельно с возведением сооружения.</w:t>
      </w:r>
    </w:p>
    <w:p w:rsidR="00876A34" w:rsidRPr="00C526C7" w:rsidRDefault="00876A34" w:rsidP="00C526C7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526C7">
        <w:rPr>
          <w:color w:val="000000"/>
          <w:sz w:val="28"/>
          <w:szCs w:val="28"/>
        </w:rPr>
        <w:t>На рабочем месте на подвесных лесах опалубки должны находиться не более двух человек.</w:t>
      </w:r>
    </w:p>
    <w:p w:rsidR="00876A34" w:rsidRPr="00C526C7" w:rsidRDefault="00876A34" w:rsidP="00C526C7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526C7">
        <w:rPr>
          <w:color w:val="000000"/>
          <w:sz w:val="28"/>
          <w:szCs w:val="28"/>
        </w:rPr>
        <w:t>Демонтировать опалубку, подземные устройства, рабочий пол и подвесные леса необходимо в последовательности, обеспечивающей устойчивость снимаемых позже элементов.</w:t>
      </w:r>
    </w:p>
    <w:p w:rsidR="00876A34" w:rsidRPr="00C526C7" w:rsidRDefault="00876A34" w:rsidP="00C526C7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526C7">
        <w:rPr>
          <w:color w:val="000000"/>
          <w:sz w:val="28"/>
          <w:szCs w:val="28"/>
        </w:rPr>
        <w:t>При демонтаже щитов наружной подъемно-переставной опалубки каждый щит должен быть подвешен к элементам рабочего пола опалубки.</w:t>
      </w:r>
    </w:p>
    <w:p w:rsidR="00876A34" w:rsidRPr="00C526C7" w:rsidRDefault="00876A34" w:rsidP="00C526C7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526C7">
        <w:rPr>
          <w:color w:val="000000"/>
          <w:sz w:val="28"/>
          <w:szCs w:val="28"/>
        </w:rPr>
        <w:t>Не разрешается укладывать элементы демонтируемой опалубки на монтажных лесах.</w:t>
      </w:r>
    </w:p>
    <w:p w:rsidR="00876A34" w:rsidRPr="00C526C7" w:rsidRDefault="00876A34" w:rsidP="00C526C7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526C7">
        <w:rPr>
          <w:color w:val="000000"/>
          <w:sz w:val="28"/>
          <w:szCs w:val="28"/>
        </w:rPr>
        <w:t>Запрещается опирать на перила ограждения рабочего пола опалубки и подвесных лесов арматуру, домкратные стержни, доски и другие материалы.</w:t>
      </w:r>
    </w:p>
    <w:p w:rsidR="00876A34" w:rsidRPr="00C526C7" w:rsidRDefault="00876A34" w:rsidP="00C526C7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526C7">
        <w:rPr>
          <w:color w:val="000000"/>
          <w:sz w:val="28"/>
          <w:szCs w:val="28"/>
        </w:rPr>
        <w:t>При выполнении переопирания подвесных лесов должна быть проверена правильность затяжки болтовых соединений.</w:t>
      </w:r>
    </w:p>
    <w:p w:rsidR="00876A34" w:rsidRPr="00C526C7" w:rsidRDefault="00876A34" w:rsidP="00C526C7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526C7">
        <w:rPr>
          <w:color w:val="000000"/>
          <w:sz w:val="28"/>
          <w:szCs w:val="28"/>
        </w:rPr>
        <w:t>При устройстве, перемонтаже и разборке защитных перекрытий все шахты подъемника, кроме шахты грузовой клети, должны быть перекрыты щитами.</w:t>
      </w:r>
    </w:p>
    <w:p w:rsidR="00876A34" w:rsidRPr="00C526C7" w:rsidRDefault="00876A34" w:rsidP="00C526C7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526C7">
        <w:rPr>
          <w:color w:val="000000"/>
          <w:sz w:val="28"/>
          <w:szCs w:val="28"/>
        </w:rPr>
        <w:t>Спуск демонтируемых элементов следует осуществлять в грузовых клетях шахтного подъемника или при помощи крана.</w:t>
      </w:r>
    </w:p>
    <w:p w:rsidR="00876A34" w:rsidRPr="00C526C7" w:rsidRDefault="00876A34" w:rsidP="00C526C7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526C7">
        <w:rPr>
          <w:color w:val="000000"/>
          <w:sz w:val="28"/>
          <w:szCs w:val="28"/>
        </w:rPr>
        <w:t>Предохранительный пояс по ГОСТ Р 12.4.184</w:t>
      </w:r>
      <w:r w:rsidR="00C526C7">
        <w:rPr>
          <w:color w:val="000000"/>
          <w:sz w:val="28"/>
          <w:szCs w:val="28"/>
        </w:rPr>
        <w:t>–</w:t>
      </w:r>
      <w:r w:rsidR="00C526C7" w:rsidRPr="00C526C7">
        <w:rPr>
          <w:color w:val="000000"/>
          <w:sz w:val="28"/>
          <w:szCs w:val="28"/>
        </w:rPr>
        <w:t>9</w:t>
      </w:r>
      <w:r w:rsidRPr="00C526C7">
        <w:rPr>
          <w:color w:val="000000"/>
          <w:sz w:val="28"/>
          <w:szCs w:val="28"/>
        </w:rPr>
        <w:t>5* необходимо применять при выполнении следующих видов работ:</w:t>
      </w:r>
    </w:p>
    <w:p w:rsidR="00876A34" w:rsidRPr="00C526C7" w:rsidRDefault="00876A34" w:rsidP="00C526C7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526C7">
        <w:rPr>
          <w:color w:val="000000"/>
          <w:sz w:val="28"/>
          <w:szCs w:val="28"/>
        </w:rPr>
        <w:t>верхолазных работ, связанных с монтажом, эксплуатацией и демонтажом специальных грузоподъемных машин и технологической оснастки;</w:t>
      </w:r>
    </w:p>
    <w:p w:rsidR="00876A34" w:rsidRPr="00C526C7" w:rsidRDefault="00876A34" w:rsidP="00C526C7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526C7">
        <w:rPr>
          <w:color w:val="000000"/>
          <w:sz w:val="28"/>
          <w:szCs w:val="28"/>
        </w:rPr>
        <w:t>монтажа наружной ходовой лестницы, светофорных площадок и молниезащиты;</w:t>
      </w:r>
    </w:p>
    <w:p w:rsidR="00876A34" w:rsidRPr="00C526C7" w:rsidRDefault="00876A34" w:rsidP="00C526C7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526C7">
        <w:rPr>
          <w:color w:val="000000"/>
          <w:sz w:val="28"/>
          <w:szCs w:val="28"/>
        </w:rPr>
        <w:t>работ на подвесных лесах опалубки;</w:t>
      </w:r>
    </w:p>
    <w:p w:rsidR="00C526C7" w:rsidRDefault="00876A34" w:rsidP="00C526C7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526C7">
        <w:rPr>
          <w:color w:val="000000"/>
          <w:sz w:val="28"/>
          <w:szCs w:val="28"/>
        </w:rPr>
        <w:t>устройства, перемонтажа и демонтажа защитных перекрытий.</w:t>
      </w:r>
    </w:p>
    <w:p w:rsidR="00C526C7" w:rsidRDefault="00876A34" w:rsidP="00C526C7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526C7">
        <w:rPr>
          <w:color w:val="000000"/>
          <w:sz w:val="28"/>
          <w:szCs w:val="28"/>
        </w:rPr>
        <w:t>Запрещается пребывание людей и выполнение каких-либо работ в зоне электропрогрева (электрообогрева) бетона.</w:t>
      </w:r>
    </w:p>
    <w:p w:rsidR="00876A34" w:rsidRPr="00C526C7" w:rsidRDefault="00876A34" w:rsidP="00C526C7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526C7">
        <w:rPr>
          <w:color w:val="000000"/>
          <w:sz w:val="28"/>
          <w:szCs w:val="28"/>
        </w:rPr>
        <w:t>В зоне электропрогрева (электрообогрева) необходимо применять изолированные гибкие кабели или провода в защитном шланге. Не разрешается прокладывать провода с нарушенной изоляцией.</w:t>
      </w:r>
    </w:p>
    <w:p w:rsidR="00876A34" w:rsidRPr="00C526C7" w:rsidRDefault="00876A34" w:rsidP="00C526C7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526C7">
        <w:rPr>
          <w:color w:val="000000"/>
          <w:sz w:val="28"/>
          <w:szCs w:val="28"/>
        </w:rPr>
        <w:t>Зона электропрогрева бетона должна находиться под круглосуточным наблюдением электромонтеров.</w:t>
      </w:r>
    </w:p>
    <w:p w:rsidR="007D7F26" w:rsidRPr="00C526C7" w:rsidRDefault="00876A34" w:rsidP="00C526C7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526C7">
        <w:rPr>
          <w:color w:val="000000"/>
          <w:sz w:val="28"/>
          <w:szCs w:val="28"/>
        </w:rPr>
        <w:t>После каждого перемещения на новое место электрооборудования, применяемого при прогреве бетона, следует визуально проверять состояние изоляции проводов, средств защиты ограждений и заземления.</w:t>
      </w:r>
    </w:p>
    <w:p w:rsidR="007D7F26" w:rsidRPr="00C526C7" w:rsidRDefault="007D7F26" w:rsidP="00C526C7">
      <w:pPr>
        <w:spacing w:line="360" w:lineRule="auto"/>
        <w:ind w:firstLine="709"/>
        <w:jc w:val="both"/>
        <w:rPr>
          <w:b/>
          <w:color w:val="000000"/>
          <w:sz w:val="28"/>
          <w:szCs w:val="32"/>
        </w:rPr>
      </w:pPr>
    </w:p>
    <w:p w:rsidR="00A24558" w:rsidRDefault="00A24558" w:rsidP="00C526C7">
      <w:pPr>
        <w:spacing w:line="360" w:lineRule="auto"/>
        <w:ind w:firstLine="709"/>
        <w:jc w:val="both"/>
        <w:rPr>
          <w:b/>
          <w:color w:val="000000"/>
          <w:sz w:val="28"/>
        </w:rPr>
      </w:pPr>
    </w:p>
    <w:p w:rsidR="00C526C7" w:rsidRDefault="00A24558" w:rsidP="00C526C7">
      <w:pPr>
        <w:spacing w:line="360" w:lineRule="auto"/>
        <w:ind w:firstLine="709"/>
        <w:jc w:val="both"/>
        <w:rPr>
          <w:b/>
          <w:color w:val="000000"/>
          <w:sz w:val="28"/>
        </w:rPr>
      </w:pPr>
      <w:r>
        <w:rPr>
          <w:b/>
          <w:color w:val="000000"/>
          <w:sz w:val="28"/>
        </w:rPr>
        <w:br w:type="page"/>
      </w:r>
      <w:r w:rsidR="007D7F26" w:rsidRPr="00C526C7">
        <w:rPr>
          <w:b/>
          <w:color w:val="000000"/>
          <w:sz w:val="28"/>
        </w:rPr>
        <w:t>П</w:t>
      </w:r>
      <w:r>
        <w:rPr>
          <w:b/>
          <w:color w:val="000000"/>
          <w:sz w:val="28"/>
        </w:rPr>
        <w:t>ротивопожарные мероприятия</w:t>
      </w:r>
    </w:p>
    <w:p w:rsidR="007D7F26" w:rsidRPr="00C526C7" w:rsidRDefault="007D7F26" w:rsidP="00C526C7">
      <w:pPr>
        <w:pStyle w:val="a3"/>
        <w:spacing w:line="360" w:lineRule="auto"/>
        <w:ind w:firstLine="709"/>
        <w:jc w:val="both"/>
        <w:rPr>
          <w:color w:val="000000"/>
        </w:rPr>
      </w:pPr>
    </w:p>
    <w:p w:rsidR="007D7F26" w:rsidRPr="00C526C7" w:rsidRDefault="007D7F26" w:rsidP="00C526C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</w:rPr>
      </w:pPr>
      <w:r w:rsidRPr="00C526C7">
        <w:rPr>
          <w:color w:val="000000"/>
          <w:sz w:val="28"/>
        </w:rPr>
        <w:t>Меры противопожарной защиты отражены</w:t>
      </w:r>
      <w:r w:rsidR="00C526C7">
        <w:rPr>
          <w:color w:val="000000"/>
          <w:sz w:val="28"/>
        </w:rPr>
        <w:t xml:space="preserve"> </w:t>
      </w:r>
      <w:r w:rsidRPr="00C526C7">
        <w:rPr>
          <w:color w:val="000000"/>
          <w:sz w:val="28"/>
        </w:rPr>
        <w:t>в «Правилах</w:t>
      </w:r>
      <w:r w:rsidR="00C526C7">
        <w:rPr>
          <w:color w:val="000000"/>
          <w:sz w:val="28"/>
        </w:rPr>
        <w:t xml:space="preserve"> </w:t>
      </w:r>
      <w:r w:rsidRPr="00C526C7">
        <w:rPr>
          <w:color w:val="000000"/>
          <w:sz w:val="28"/>
        </w:rPr>
        <w:t>пожарной</w:t>
      </w:r>
      <w:r w:rsidR="00C526C7">
        <w:rPr>
          <w:color w:val="000000"/>
          <w:sz w:val="28"/>
        </w:rPr>
        <w:t xml:space="preserve"> </w:t>
      </w:r>
      <w:r w:rsidRPr="00C526C7">
        <w:rPr>
          <w:color w:val="000000"/>
          <w:sz w:val="28"/>
        </w:rPr>
        <w:t>безопасности</w:t>
      </w:r>
      <w:r w:rsidR="00C526C7">
        <w:rPr>
          <w:color w:val="000000"/>
          <w:sz w:val="28"/>
        </w:rPr>
        <w:t xml:space="preserve"> </w:t>
      </w:r>
      <w:r w:rsidRPr="00C526C7">
        <w:rPr>
          <w:color w:val="000000"/>
          <w:sz w:val="28"/>
        </w:rPr>
        <w:t>в Российской Федерации» утвержденными МВД России, а так же в СНиП 12</w:t>
      </w:r>
      <w:r w:rsidR="00C526C7">
        <w:rPr>
          <w:color w:val="000000"/>
          <w:sz w:val="28"/>
        </w:rPr>
        <w:t>–</w:t>
      </w:r>
      <w:r w:rsidR="00C526C7" w:rsidRPr="00C526C7">
        <w:rPr>
          <w:color w:val="000000"/>
          <w:sz w:val="28"/>
        </w:rPr>
        <w:t>0</w:t>
      </w:r>
      <w:r w:rsidRPr="00C526C7">
        <w:rPr>
          <w:color w:val="000000"/>
          <w:sz w:val="28"/>
        </w:rPr>
        <w:t>3</w:t>
      </w:r>
      <w:r w:rsidR="00C526C7">
        <w:rPr>
          <w:color w:val="000000"/>
          <w:sz w:val="28"/>
        </w:rPr>
        <w:t>–</w:t>
      </w:r>
      <w:r w:rsidR="00C526C7" w:rsidRPr="00C526C7">
        <w:rPr>
          <w:color w:val="000000"/>
          <w:sz w:val="28"/>
        </w:rPr>
        <w:t>2</w:t>
      </w:r>
      <w:r w:rsidR="00876A34" w:rsidRPr="00C526C7">
        <w:rPr>
          <w:color w:val="000000"/>
          <w:sz w:val="28"/>
        </w:rPr>
        <w:t>0</w:t>
      </w:r>
      <w:r w:rsidRPr="00C526C7">
        <w:rPr>
          <w:color w:val="000000"/>
          <w:sz w:val="28"/>
        </w:rPr>
        <w:t>01. На каждом объекте должна быть обеспечена безопасность людей при пожаре. Ответственность за пожарную безопасность и своевременное выполнение противопожарных мероприятий несет руководитель генеральной строительной организации.</w:t>
      </w:r>
    </w:p>
    <w:p w:rsidR="007D7F26" w:rsidRPr="00C526C7" w:rsidRDefault="007D7F26" w:rsidP="00C526C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</w:rPr>
      </w:pPr>
      <w:r w:rsidRPr="00C526C7">
        <w:rPr>
          <w:color w:val="000000"/>
          <w:sz w:val="28"/>
        </w:rPr>
        <w:t>Все работники должны допускаться к работе только после прохождения противопожарного инструктажа.</w:t>
      </w:r>
    </w:p>
    <w:p w:rsidR="007D7F26" w:rsidRPr="00C526C7" w:rsidRDefault="007D7F26" w:rsidP="00C526C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</w:rPr>
      </w:pPr>
      <w:r w:rsidRPr="00C526C7">
        <w:rPr>
          <w:color w:val="000000"/>
          <w:sz w:val="28"/>
        </w:rPr>
        <w:t>Во всех производственных,</w:t>
      </w:r>
      <w:r w:rsidR="00C526C7">
        <w:rPr>
          <w:color w:val="000000"/>
          <w:sz w:val="28"/>
        </w:rPr>
        <w:t xml:space="preserve"> </w:t>
      </w:r>
      <w:r w:rsidRPr="00C526C7">
        <w:rPr>
          <w:color w:val="000000"/>
          <w:sz w:val="28"/>
        </w:rPr>
        <w:t>административных, складских помещениях на видных местах должны быть вывешены, таблички с указанием номера телефона вызова пожарной охраны.</w:t>
      </w:r>
    </w:p>
    <w:p w:rsidR="007D7F26" w:rsidRPr="00C526C7" w:rsidRDefault="007D7F26" w:rsidP="00C526C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</w:rPr>
      </w:pPr>
      <w:r w:rsidRPr="00C526C7">
        <w:rPr>
          <w:color w:val="000000"/>
          <w:sz w:val="28"/>
        </w:rPr>
        <w:t xml:space="preserve">Территория стройплощадки должна своевременно очищаться от горючих отходов, мусора, тары </w:t>
      </w:r>
      <w:r w:rsidR="00C526C7">
        <w:rPr>
          <w:color w:val="000000"/>
          <w:sz w:val="28"/>
        </w:rPr>
        <w:t>и т.д.</w:t>
      </w:r>
    </w:p>
    <w:p w:rsidR="007D7F26" w:rsidRPr="00C526C7" w:rsidRDefault="007D7F26" w:rsidP="00C526C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</w:rPr>
      </w:pPr>
      <w:r w:rsidRPr="00C526C7">
        <w:rPr>
          <w:color w:val="000000"/>
          <w:sz w:val="28"/>
        </w:rPr>
        <w:t>Дороги, проезды и проходы к зданиям, сооружениям, открытым складам и водоисточникам, подступы к пожарным лестницам, пожарному инвентарю должны быть всегда свободными содержаться в исправном состоянии, а зимой очищаться от снега и льда.</w:t>
      </w:r>
    </w:p>
    <w:p w:rsidR="007D7F26" w:rsidRPr="00C526C7" w:rsidRDefault="007D7F26" w:rsidP="00C526C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</w:rPr>
      </w:pPr>
      <w:r w:rsidRPr="00C526C7">
        <w:rPr>
          <w:color w:val="000000"/>
          <w:sz w:val="28"/>
        </w:rPr>
        <w:t>Дороги на территории стройплощадки должны иметь покрытие пригодное для проезда пожарных автомашин в любое время года. Ворота для въезда должны быть шириной не менее 4</w:t>
      </w:r>
      <w:r w:rsidR="00C526C7">
        <w:rPr>
          <w:color w:val="000000"/>
          <w:sz w:val="28"/>
        </w:rPr>
        <w:t> </w:t>
      </w:r>
      <w:r w:rsidR="00C526C7" w:rsidRPr="00C526C7">
        <w:rPr>
          <w:color w:val="000000"/>
          <w:sz w:val="28"/>
        </w:rPr>
        <w:t>м</w:t>
      </w:r>
      <w:r w:rsidRPr="00C526C7">
        <w:rPr>
          <w:color w:val="000000"/>
          <w:sz w:val="28"/>
        </w:rPr>
        <w:t>.</w:t>
      </w:r>
    </w:p>
    <w:p w:rsidR="007D7F26" w:rsidRPr="00C526C7" w:rsidRDefault="007D7F26" w:rsidP="00C526C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</w:rPr>
      </w:pPr>
      <w:r w:rsidRPr="00C526C7">
        <w:rPr>
          <w:color w:val="000000"/>
          <w:sz w:val="28"/>
        </w:rPr>
        <w:t>Стройплощадка должна иметь указатели источников пожарного водоснабжения и первичных</w:t>
      </w:r>
      <w:r w:rsidR="00C526C7">
        <w:rPr>
          <w:color w:val="000000"/>
          <w:sz w:val="28"/>
        </w:rPr>
        <w:t xml:space="preserve"> </w:t>
      </w:r>
      <w:r w:rsidRPr="00C526C7">
        <w:rPr>
          <w:color w:val="000000"/>
          <w:sz w:val="28"/>
        </w:rPr>
        <w:t>средств</w:t>
      </w:r>
      <w:r w:rsidR="00C526C7">
        <w:rPr>
          <w:color w:val="000000"/>
          <w:sz w:val="28"/>
        </w:rPr>
        <w:t xml:space="preserve"> </w:t>
      </w:r>
      <w:r w:rsidRPr="00C526C7">
        <w:rPr>
          <w:color w:val="000000"/>
          <w:sz w:val="28"/>
        </w:rPr>
        <w:t>пожаротушения, плакаты по пожарной безопасности и предупреждающие надписи.</w:t>
      </w:r>
    </w:p>
    <w:p w:rsidR="007D7F26" w:rsidRPr="00C526C7" w:rsidRDefault="007D7F26" w:rsidP="00C526C7">
      <w:pPr>
        <w:pStyle w:val="a3"/>
        <w:spacing w:line="360" w:lineRule="auto"/>
        <w:ind w:firstLine="709"/>
        <w:jc w:val="both"/>
        <w:rPr>
          <w:color w:val="000000"/>
        </w:rPr>
      </w:pPr>
      <w:r w:rsidRPr="00C526C7">
        <w:rPr>
          <w:color w:val="000000"/>
        </w:rPr>
        <w:t xml:space="preserve">До начала строительства необходимо уточнить и обозначить места нахождения пожарных гидрантов для обеспечения требуемого радиуса их обслуживания до </w:t>
      </w:r>
      <w:smartTag w:uri="urn:schemas-microsoft-com:office:smarttags" w:element="metricconverter">
        <w:smartTagPr>
          <w:attr w:name="ProductID" w:val="100.00 метров"/>
        </w:smartTagPr>
        <w:r w:rsidRPr="00C526C7">
          <w:rPr>
            <w:color w:val="000000"/>
          </w:rPr>
          <w:t>100.00 метров</w:t>
        </w:r>
      </w:smartTag>
      <w:r w:rsidRPr="00C526C7">
        <w:rPr>
          <w:color w:val="000000"/>
        </w:rPr>
        <w:t xml:space="preserve"> и возможности подъезда к ним пожарных машин, а также установить пожарные щиты из расчета один на </w:t>
      </w:r>
      <w:smartTag w:uri="urn:schemas-microsoft-com:office:smarttags" w:element="metricconverter">
        <w:smartTagPr>
          <w:attr w:name="ProductID" w:val="1000 кв. м"/>
        </w:smartTagPr>
        <w:r w:rsidRPr="00C526C7">
          <w:rPr>
            <w:color w:val="000000"/>
          </w:rPr>
          <w:t>1000 кв. м</w:t>
        </w:r>
      </w:smartTag>
      <w:r w:rsidRPr="00C526C7">
        <w:rPr>
          <w:color w:val="000000"/>
        </w:rPr>
        <w:t>. участка. Пожарные гидранты должны находиться в исправном состоянии, а в зимнее время должны быть утеплены.</w:t>
      </w:r>
    </w:p>
    <w:p w:rsidR="007D7F26" w:rsidRPr="00C526C7" w:rsidRDefault="007D7F26" w:rsidP="00C526C7">
      <w:pPr>
        <w:pStyle w:val="a3"/>
        <w:spacing w:line="360" w:lineRule="auto"/>
        <w:ind w:firstLine="709"/>
        <w:jc w:val="both"/>
        <w:rPr>
          <w:color w:val="000000"/>
        </w:rPr>
      </w:pPr>
      <w:r w:rsidRPr="00C526C7">
        <w:rPr>
          <w:color w:val="000000"/>
        </w:rPr>
        <w:t>Подъезд пожарных машин к возводимому жилому дому предусматривается со стороны ул.</w:t>
      </w:r>
      <w:r w:rsidR="00C526C7">
        <w:rPr>
          <w:color w:val="000000"/>
        </w:rPr>
        <w:t> </w:t>
      </w:r>
      <w:r w:rsidR="00C526C7" w:rsidRPr="00C526C7">
        <w:rPr>
          <w:color w:val="000000"/>
        </w:rPr>
        <w:t>Молодежной</w:t>
      </w:r>
      <w:r w:rsidRPr="00C526C7">
        <w:rPr>
          <w:color w:val="000000"/>
        </w:rPr>
        <w:t xml:space="preserve"> и ул</w:t>
      </w:r>
      <w:r w:rsidR="00C526C7">
        <w:rPr>
          <w:color w:val="000000"/>
        </w:rPr>
        <w:t>. </w:t>
      </w:r>
      <w:r w:rsidR="00C526C7" w:rsidRPr="00C526C7">
        <w:rPr>
          <w:color w:val="000000"/>
        </w:rPr>
        <w:t>Советской</w:t>
      </w:r>
      <w:r w:rsidRPr="00C526C7">
        <w:rPr>
          <w:color w:val="000000"/>
        </w:rPr>
        <w:t>.</w:t>
      </w:r>
    </w:p>
    <w:p w:rsidR="007D7F26" w:rsidRPr="00C526C7" w:rsidRDefault="007D7F26" w:rsidP="00C526C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</w:rPr>
      </w:pPr>
      <w:r w:rsidRPr="00C526C7">
        <w:rPr>
          <w:color w:val="000000"/>
          <w:sz w:val="28"/>
        </w:rPr>
        <w:t>Сушка одежды и обуви должна производиться в специально приспособленных для этих целей помещениях с применением водяных калориферов.</w:t>
      </w:r>
    </w:p>
    <w:p w:rsidR="007D7F26" w:rsidRPr="00C526C7" w:rsidRDefault="007D7F26" w:rsidP="00C526C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</w:rPr>
      </w:pPr>
      <w:r w:rsidRPr="00C526C7">
        <w:rPr>
          <w:color w:val="000000"/>
          <w:sz w:val="28"/>
        </w:rPr>
        <w:t>Систематический контроль за правильным содержанием</w:t>
      </w:r>
      <w:r w:rsidR="00C526C7">
        <w:rPr>
          <w:color w:val="000000"/>
          <w:sz w:val="28"/>
        </w:rPr>
        <w:t xml:space="preserve"> </w:t>
      </w:r>
      <w:r w:rsidRPr="00C526C7">
        <w:rPr>
          <w:color w:val="000000"/>
          <w:sz w:val="28"/>
        </w:rPr>
        <w:t>строительной</w:t>
      </w:r>
      <w:r w:rsidR="00C526C7">
        <w:rPr>
          <w:color w:val="000000"/>
          <w:sz w:val="28"/>
        </w:rPr>
        <w:t xml:space="preserve"> </w:t>
      </w:r>
      <w:r w:rsidRPr="00C526C7">
        <w:rPr>
          <w:color w:val="000000"/>
          <w:sz w:val="28"/>
        </w:rPr>
        <w:t>площадки, техническим состоянием средств пожаротушения, дорог, освещения и связи, а также за достаточным количеством плакатов и указателей.</w:t>
      </w:r>
    </w:p>
    <w:p w:rsidR="007D7F26" w:rsidRPr="00C526C7" w:rsidRDefault="007D7F26" w:rsidP="00C526C7">
      <w:pPr>
        <w:spacing w:line="360" w:lineRule="auto"/>
        <w:ind w:firstLine="709"/>
        <w:jc w:val="both"/>
        <w:rPr>
          <w:color w:val="000000"/>
          <w:sz w:val="28"/>
        </w:rPr>
      </w:pPr>
      <w:r w:rsidRPr="00C526C7">
        <w:rPr>
          <w:color w:val="000000"/>
          <w:sz w:val="28"/>
        </w:rPr>
        <w:t xml:space="preserve">Для обеспечения пожарной безопасности на строительной площадке инвентарные санитарно – бытовые помещения, расположенные ближе </w:t>
      </w:r>
      <w:smartTag w:uri="urn:schemas-microsoft-com:office:smarttags" w:element="metricconverter">
        <w:smartTagPr>
          <w:attr w:name="ProductID" w:val="15.00 метров"/>
        </w:smartTagPr>
        <w:r w:rsidRPr="00C526C7">
          <w:rPr>
            <w:color w:val="000000"/>
            <w:sz w:val="28"/>
          </w:rPr>
          <w:t>15.00 метров</w:t>
        </w:r>
      </w:smartTag>
      <w:r w:rsidRPr="00C526C7">
        <w:rPr>
          <w:color w:val="000000"/>
          <w:sz w:val="28"/>
        </w:rPr>
        <w:t xml:space="preserve"> от проектируемого жилого дома, отделяются противопожарной стенкой из железобетонных элементов высотой не менее 3.00</w:t>
      </w:r>
      <w:r w:rsidR="00C526C7">
        <w:rPr>
          <w:color w:val="000000"/>
          <w:sz w:val="28"/>
        </w:rPr>
        <w:noBreakHyphen/>
      </w:r>
      <w:r w:rsidR="00C526C7" w:rsidRPr="00C526C7">
        <w:rPr>
          <w:color w:val="000000"/>
          <w:sz w:val="28"/>
        </w:rPr>
        <w:t>х</w:t>
      </w:r>
      <w:r w:rsidRPr="00C526C7">
        <w:rPr>
          <w:color w:val="000000"/>
          <w:sz w:val="28"/>
        </w:rPr>
        <w:t xml:space="preserve"> метров. Во всех санитарно-бытовых и складских помещениях должны находиться первичные средства пожаротушения (огнетушители).</w:t>
      </w:r>
    </w:p>
    <w:p w:rsidR="007D7F26" w:rsidRPr="00C526C7" w:rsidRDefault="007D7F26" w:rsidP="00C526C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</w:rPr>
      </w:pPr>
      <w:r w:rsidRPr="00C526C7">
        <w:rPr>
          <w:color w:val="000000"/>
          <w:sz w:val="28"/>
        </w:rPr>
        <w:t>Места варки битума необходимо обеспечить ящиками с сухим песком, емкостью 0,5 мЗ</w:t>
      </w:r>
      <w:r w:rsidR="00C526C7">
        <w:rPr>
          <w:color w:val="000000"/>
          <w:sz w:val="28"/>
        </w:rPr>
        <w:t>,</w:t>
      </w:r>
      <w:r w:rsidRPr="00C526C7">
        <w:rPr>
          <w:color w:val="000000"/>
          <w:sz w:val="28"/>
        </w:rPr>
        <w:t xml:space="preserve"> лопатами и огнетушителями. В процессе варки битума не разрешается оставлять котлы без присмотра.</w:t>
      </w:r>
    </w:p>
    <w:p w:rsidR="007D7F26" w:rsidRPr="00C526C7" w:rsidRDefault="007D7F26" w:rsidP="00C526C7">
      <w:pPr>
        <w:spacing w:line="360" w:lineRule="auto"/>
        <w:ind w:firstLine="709"/>
        <w:jc w:val="both"/>
        <w:rPr>
          <w:color w:val="000000"/>
          <w:sz w:val="28"/>
        </w:rPr>
      </w:pPr>
    </w:p>
    <w:p w:rsidR="007D7F26" w:rsidRPr="00C526C7" w:rsidRDefault="007D7F26" w:rsidP="00C526C7">
      <w:pPr>
        <w:spacing w:line="360" w:lineRule="auto"/>
        <w:ind w:firstLine="709"/>
        <w:jc w:val="both"/>
        <w:rPr>
          <w:color w:val="000000"/>
          <w:sz w:val="28"/>
        </w:rPr>
      </w:pPr>
    </w:p>
    <w:p w:rsidR="00A24558" w:rsidRDefault="00A24558" w:rsidP="00C526C7">
      <w:pPr>
        <w:spacing w:line="360" w:lineRule="auto"/>
        <w:ind w:firstLine="709"/>
        <w:jc w:val="both"/>
        <w:rPr>
          <w:b/>
          <w:color w:val="000000"/>
          <w:sz w:val="28"/>
        </w:rPr>
      </w:pPr>
      <w:r>
        <w:rPr>
          <w:color w:val="000000"/>
          <w:sz w:val="28"/>
        </w:rPr>
        <w:br w:type="page"/>
      </w:r>
      <w:r w:rsidR="007D7F26" w:rsidRPr="00C526C7">
        <w:rPr>
          <w:b/>
          <w:color w:val="000000"/>
          <w:sz w:val="28"/>
        </w:rPr>
        <w:t>Охрана окружающей среды</w:t>
      </w:r>
    </w:p>
    <w:p w:rsidR="00A24558" w:rsidRDefault="00A24558" w:rsidP="00C526C7">
      <w:pPr>
        <w:spacing w:line="360" w:lineRule="auto"/>
        <w:ind w:firstLine="709"/>
        <w:jc w:val="both"/>
        <w:rPr>
          <w:b/>
          <w:color w:val="000000"/>
          <w:sz w:val="28"/>
        </w:rPr>
      </w:pPr>
    </w:p>
    <w:p w:rsidR="00C526C7" w:rsidRDefault="007D7F26" w:rsidP="00C526C7">
      <w:pPr>
        <w:spacing w:line="360" w:lineRule="auto"/>
        <w:ind w:firstLine="709"/>
        <w:jc w:val="both"/>
        <w:rPr>
          <w:color w:val="000000"/>
          <w:sz w:val="28"/>
        </w:rPr>
      </w:pPr>
      <w:r w:rsidRPr="00C526C7">
        <w:rPr>
          <w:color w:val="000000"/>
          <w:sz w:val="28"/>
        </w:rPr>
        <w:t>При производстве строительно-монтажных работ предусматривается осуществление ряда мероприятий по охране окружающей природной среды. Существующие зеленые насаждения, попадающие в зону строительства, по возможности должны быть пересажены. Производственные и бытовые стоки, образующиеся на строительной площадке, должны очищаться и обезвреживаться.</w:t>
      </w:r>
    </w:p>
    <w:p w:rsidR="007D7F26" w:rsidRPr="00C526C7" w:rsidRDefault="007D7F26" w:rsidP="00C526C7">
      <w:pPr>
        <w:spacing w:line="360" w:lineRule="auto"/>
        <w:ind w:firstLine="709"/>
        <w:jc w:val="both"/>
        <w:rPr>
          <w:color w:val="000000"/>
          <w:sz w:val="28"/>
        </w:rPr>
      </w:pPr>
      <w:r w:rsidRPr="00C526C7">
        <w:rPr>
          <w:color w:val="000000"/>
          <w:sz w:val="28"/>
        </w:rPr>
        <w:t>Временные пути перемещения монтажных механизмов должны устраиваться с учетом требований по предотвращению повреждений древесно-кустарниковой растительности.</w:t>
      </w:r>
    </w:p>
    <w:p w:rsidR="007D7F26" w:rsidRPr="00C526C7" w:rsidRDefault="007D7F26" w:rsidP="00C526C7">
      <w:pPr>
        <w:spacing w:line="360" w:lineRule="auto"/>
        <w:ind w:firstLine="709"/>
        <w:jc w:val="both"/>
        <w:rPr>
          <w:color w:val="000000"/>
          <w:sz w:val="28"/>
        </w:rPr>
      </w:pPr>
    </w:p>
    <w:p w:rsidR="007D7F26" w:rsidRPr="00C526C7" w:rsidRDefault="007D7F26" w:rsidP="00C526C7">
      <w:pPr>
        <w:spacing w:line="360" w:lineRule="auto"/>
        <w:ind w:firstLine="709"/>
        <w:jc w:val="both"/>
        <w:rPr>
          <w:color w:val="000000"/>
          <w:sz w:val="28"/>
        </w:rPr>
      </w:pPr>
    </w:p>
    <w:p w:rsidR="007D7F26" w:rsidRPr="00C526C7" w:rsidRDefault="00A24558" w:rsidP="00C526C7">
      <w:pPr>
        <w:spacing w:line="360" w:lineRule="auto"/>
        <w:ind w:firstLine="709"/>
        <w:jc w:val="both"/>
        <w:rPr>
          <w:b/>
          <w:color w:val="000000"/>
          <w:sz w:val="28"/>
          <w:szCs w:val="32"/>
        </w:rPr>
      </w:pPr>
      <w:r>
        <w:rPr>
          <w:color w:val="000000"/>
          <w:sz w:val="28"/>
        </w:rPr>
        <w:br w:type="page"/>
      </w:r>
      <w:r w:rsidR="007D7F26" w:rsidRPr="00C526C7">
        <w:rPr>
          <w:b/>
          <w:color w:val="000000"/>
          <w:sz w:val="28"/>
          <w:szCs w:val="32"/>
        </w:rPr>
        <w:t>Защита населения и территории в ЧС</w:t>
      </w:r>
    </w:p>
    <w:p w:rsidR="00A24558" w:rsidRDefault="00A24558" w:rsidP="00C526C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876A34" w:rsidRPr="00C526C7" w:rsidRDefault="00876A34" w:rsidP="00C526C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526C7">
        <w:rPr>
          <w:color w:val="000000"/>
          <w:sz w:val="28"/>
          <w:szCs w:val="28"/>
        </w:rPr>
        <w:t>Здание 16</w:t>
      </w:r>
      <w:r w:rsidR="00A24558">
        <w:rPr>
          <w:color w:val="000000"/>
          <w:sz w:val="28"/>
          <w:szCs w:val="28"/>
        </w:rPr>
        <w:t>-</w:t>
      </w:r>
      <w:r w:rsidR="00C526C7" w:rsidRPr="00C526C7">
        <w:rPr>
          <w:color w:val="000000"/>
          <w:sz w:val="28"/>
          <w:szCs w:val="28"/>
        </w:rPr>
        <w:t>э</w:t>
      </w:r>
      <w:r w:rsidRPr="00C526C7">
        <w:rPr>
          <w:color w:val="000000"/>
          <w:sz w:val="28"/>
          <w:szCs w:val="28"/>
        </w:rPr>
        <w:t xml:space="preserve">тажное </w:t>
      </w:r>
      <w:r w:rsidR="00C526C7" w:rsidRPr="00C526C7">
        <w:rPr>
          <w:color w:val="000000"/>
          <w:sz w:val="28"/>
          <w:szCs w:val="28"/>
        </w:rPr>
        <w:t>двухсекционное</w:t>
      </w:r>
      <w:r w:rsidR="00C526C7">
        <w:rPr>
          <w:color w:val="000000"/>
          <w:sz w:val="28"/>
          <w:szCs w:val="28"/>
        </w:rPr>
        <w:t xml:space="preserve">. </w:t>
      </w:r>
      <w:r w:rsidR="00C526C7" w:rsidRPr="00C526C7">
        <w:rPr>
          <w:color w:val="000000"/>
          <w:sz w:val="28"/>
          <w:szCs w:val="28"/>
        </w:rPr>
        <w:t>Н</w:t>
      </w:r>
      <w:r w:rsidRPr="00C526C7">
        <w:rPr>
          <w:color w:val="000000"/>
          <w:sz w:val="28"/>
          <w:szCs w:val="28"/>
        </w:rPr>
        <w:t>а первом этаже располагаются офисные помещения. На втором этаже располагаются 10 квартир: четыре трехкомнатные</w:t>
      </w:r>
      <w:r w:rsidR="00C526C7">
        <w:rPr>
          <w:color w:val="000000"/>
          <w:sz w:val="28"/>
          <w:szCs w:val="28"/>
        </w:rPr>
        <w:t xml:space="preserve">, </w:t>
      </w:r>
      <w:r w:rsidR="00C526C7" w:rsidRPr="00C526C7">
        <w:rPr>
          <w:color w:val="000000"/>
          <w:sz w:val="28"/>
          <w:szCs w:val="28"/>
        </w:rPr>
        <w:t>ч</w:t>
      </w:r>
      <w:r w:rsidRPr="00C526C7">
        <w:rPr>
          <w:color w:val="000000"/>
          <w:sz w:val="28"/>
          <w:szCs w:val="28"/>
        </w:rPr>
        <w:t xml:space="preserve">етыре двухкомнатные и две однокомнатные. Принимаем общее количество людей на этаже в двух секциях </w:t>
      </w:r>
      <w:r w:rsidR="004B6094">
        <w:rPr>
          <w:color w:val="000000"/>
          <w:position w:val="-10"/>
          <w:sz w:val="28"/>
          <w:szCs w:val="28"/>
        </w:rPr>
        <w:pict>
          <v:shape id="_x0000_i1068" type="#_x0000_t75" style="width:57.75pt;height:15.75pt">
            <v:imagedata r:id="rId49" o:title=""/>
          </v:shape>
        </w:pict>
      </w:r>
      <w:r w:rsidR="00C526C7">
        <w:rPr>
          <w:color w:val="000000"/>
          <w:sz w:val="28"/>
          <w:szCs w:val="28"/>
        </w:rPr>
        <w:t>(</w:t>
      </w:r>
      <w:r w:rsidRPr="00C526C7">
        <w:rPr>
          <w:color w:val="000000"/>
          <w:sz w:val="28"/>
          <w:szCs w:val="28"/>
        </w:rPr>
        <w:t>однокомнатная</w:t>
      </w:r>
      <w:r w:rsidR="00C526C7">
        <w:rPr>
          <w:color w:val="000000"/>
          <w:sz w:val="28"/>
          <w:szCs w:val="28"/>
        </w:rPr>
        <w:noBreakHyphen/>
      </w:r>
      <w:r w:rsidR="00C526C7" w:rsidRPr="00C526C7">
        <w:rPr>
          <w:color w:val="000000"/>
          <w:sz w:val="28"/>
          <w:szCs w:val="28"/>
        </w:rPr>
        <w:t>2</w:t>
      </w:r>
      <w:r w:rsidRPr="00C526C7">
        <w:rPr>
          <w:color w:val="000000"/>
          <w:sz w:val="28"/>
          <w:szCs w:val="28"/>
        </w:rPr>
        <w:t>, двухкомнатная – 3</w:t>
      </w:r>
      <w:r w:rsidR="00C526C7">
        <w:rPr>
          <w:color w:val="000000"/>
          <w:sz w:val="28"/>
          <w:szCs w:val="28"/>
        </w:rPr>
        <w:t> </w:t>
      </w:r>
      <w:r w:rsidR="00C526C7" w:rsidRPr="00C526C7">
        <w:rPr>
          <w:color w:val="000000"/>
          <w:sz w:val="28"/>
          <w:szCs w:val="28"/>
        </w:rPr>
        <w:t>чел</w:t>
      </w:r>
      <w:r w:rsidRPr="00C526C7">
        <w:rPr>
          <w:color w:val="000000"/>
          <w:sz w:val="28"/>
          <w:szCs w:val="28"/>
        </w:rPr>
        <w:t>.</w:t>
      </w:r>
      <w:r w:rsidR="00C526C7">
        <w:rPr>
          <w:color w:val="000000"/>
          <w:sz w:val="28"/>
          <w:szCs w:val="28"/>
        </w:rPr>
        <w:t>,</w:t>
      </w:r>
      <w:r w:rsidRPr="00C526C7">
        <w:rPr>
          <w:color w:val="000000"/>
          <w:sz w:val="28"/>
          <w:szCs w:val="28"/>
        </w:rPr>
        <w:t xml:space="preserve"> трехкомнатная – 4</w:t>
      </w:r>
      <w:r w:rsidR="00C526C7">
        <w:rPr>
          <w:color w:val="000000"/>
          <w:sz w:val="28"/>
          <w:szCs w:val="28"/>
        </w:rPr>
        <w:t> </w:t>
      </w:r>
      <w:r w:rsidR="00C526C7" w:rsidRPr="00C526C7">
        <w:rPr>
          <w:color w:val="000000"/>
          <w:sz w:val="28"/>
          <w:szCs w:val="28"/>
        </w:rPr>
        <w:t>чел</w:t>
      </w:r>
      <w:r w:rsidRPr="00C526C7">
        <w:rPr>
          <w:color w:val="000000"/>
          <w:sz w:val="28"/>
          <w:szCs w:val="28"/>
        </w:rPr>
        <w:t>.</w:t>
      </w:r>
      <w:r w:rsidR="00C526C7">
        <w:rPr>
          <w:color w:val="000000"/>
          <w:sz w:val="28"/>
          <w:szCs w:val="28"/>
        </w:rPr>
        <w:t>)</w:t>
      </w:r>
      <w:r w:rsidRPr="00C526C7">
        <w:rPr>
          <w:color w:val="000000"/>
          <w:sz w:val="28"/>
          <w:szCs w:val="28"/>
        </w:rPr>
        <w:t xml:space="preserve">. Все люди взрослые в зимней одежде, площадь горизонтальной проекции человека составит </w:t>
      </w:r>
      <w:r w:rsidR="004B6094">
        <w:rPr>
          <w:color w:val="000000"/>
          <w:position w:val="-10"/>
          <w:sz w:val="28"/>
          <w:szCs w:val="28"/>
        </w:rPr>
        <w:pict>
          <v:shape id="_x0000_i1069" type="#_x0000_t75" style="width:66pt;height:18pt">
            <v:imagedata r:id="rId50" o:title=""/>
          </v:shape>
        </w:pict>
      </w:r>
      <w:r w:rsidRPr="00C526C7">
        <w:rPr>
          <w:color w:val="000000"/>
          <w:sz w:val="28"/>
          <w:szCs w:val="28"/>
        </w:rPr>
        <w:t xml:space="preserve">. Горизонтальная площадка на верхнем этаже и последующих, имеют следующие габариты: </w:t>
      </w:r>
      <w:r w:rsidR="004B6094">
        <w:rPr>
          <w:color w:val="000000"/>
          <w:position w:val="-12"/>
          <w:sz w:val="28"/>
          <w:szCs w:val="28"/>
        </w:rPr>
        <w:pict>
          <v:shape id="_x0000_i1070" type="#_x0000_t75" style="width:117pt;height:18pt">
            <v:imagedata r:id="rId51" o:title=""/>
          </v:shape>
        </w:pict>
      </w:r>
      <w:r w:rsidRPr="00C526C7">
        <w:rPr>
          <w:color w:val="000000"/>
          <w:sz w:val="28"/>
          <w:szCs w:val="28"/>
        </w:rPr>
        <w:t xml:space="preserve">. Всего данных площадок на жилой дом шестнадцать, </w:t>
      </w:r>
      <w:r w:rsidR="004B6094">
        <w:rPr>
          <w:color w:val="000000"/>
          <w:position w:val="-12"/>
          <w:sz w:val="28"/>
          <w:szCs w:val="28"/>
        </w:rPr>
        <w:pict>
          <v:shape id="_x0000_i1071" type="#_x0000_t75" style="width:44.25pt;height:18pt">
            <v:imagedata r:id="rId52" o:title=""/>
          </v:shape>
        </w:pict>
      </w:r>
      <w:r w:rsidRPr="00C526C7">
        <w:rPr>
          <w:color w:val="000000"/>
          <w:sz w:val="28"/>
          <w:szCs w:val="28"/>
        </w:rPr>
        <w:t xml:space="preserve">. Так же на пути эвакуации людей имеются семнадцать лестничных маршей вниз, </w:t>
      </w:r>
      <w:r w:rsidR="004B6094">
        <w:rPr>
          <w:color w:val="000000"/>
          <w:position w:val="-12"/>
          <w:sz w:val="28"/>
          <w:szCs w:val="28"/>
        </w:rPr>
        <w:pict>
          <v:shape id="_x0000_i1072" type="#_x0000_t75" style="width:47.25pt;height:18pt">
            <v:imagedata r:id="rId53" o:title=""/>
          </v:shape>
        </w:pict>
      </w:r>
      <w:r w:rsidRPr="00C526C7">
        <w:rPr>
          <w:color w:val="000000"/>
          <w:sz w:val="28"/>
          <w:szCs w:val="28"/>
        </w:rPr>
        <w:t xml:space="preserve">, с габаритными размерами: </w:t>
      </w:r>
      <w:r w:rsidR="004B6094">
        <w:rPr>
          <w:color w:val="000000"/>
          <w:position w:val="-12"/>
          <w:sz w:val="28"/>
          <w:szCs w:val="28"/>
        </w:rPr>
        <w:pict>
          <v:shape id="_x0000_i1073" type="#_x0000_t75" style="width:122.25pt;height:18pt">
            <v:imagedata r:id="rId54" o:title=""/>
          </v:shape>
        </w:pict>
      </w:r>
      <w:r w:rsidRPr="00C526C7">
        <w:rPr>
          <w:color w:val="000000"/>
          <w:sz w:val="28"/>
          <w:szCs w:val="28"/>
        </w:rPr>
        <w:t xml:space="preserve"> и шестнадцать лестничных площадок, </w:t>
      </w:r>
      <w:r w:rsidR="004B6094">
        <w:rPr>
          <w:color w:val="000000"/>
          <w:position w:val="-12"/>
          <w:sz w:val="28"/>
          <w:szCs w:val="28"/>
        </w:rPr>
        <w:pict>
          <v:shape id="_x0000_i1074" type="#_x0000_t75" style="width:45.75pt;height:18pt">
            <v:imagedata r:id="rId55" o:title=""/>
          </v:shape>
        </w:pict>
      </w:r>
      <w:r w:rsidRPr="00C526C7">
        <w:rPr>
          <w:color w:val="000000"/>
          <w:sz w:val="28"/>
          <w:szCs w:val="28"/>
        </w:rPr>
        <w:t>, с габаритными размерами:</w:t>
      </w:r>
      <w:r w:rsidR="00C526C7">
        <w:rPr>
          <w:color w:val="000000"/>
          <w:sz w:val="28"/>
          <w:szCs w:val="28"/>
        </w:rPr>
        <w:t xml:space="preserve"> </w:t>
      </w:r>
      <w:r w:rsidR="004B6094">
        <w:rPr>
          <w:color w:val="000000"/>
          <w:position w:val="-12"/>
          <w:sz w:val="28"/>
          <w:szCs w:val="28"/>
        </w:rPr>
        <w:pict>
          <v:shape id="_x0000_i1075" type="#_x0000_t75" style="width:120.75pt;height:18pt">
            <v:imagedata r:id="rId56" o:title=""/>
          </v:shape>
        </w:pict>
      </w:r>
    </w:p>
    <w:p w:rsidR="00876A34" w:rsidRPr="00C526C7" w:rsidRDefault="00876A34" w:rsidP="00C526C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876A34" w:rsidRPr="00C526C7" w:rsidRDefault="00876A34" w:rsidP="00C526C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526C7">
        <w:rPr>
          <w:i/>
          <w:color w:val="000000"/>
          <w:sz w:val="28"/>
          <w:szCs w:val="28"/>
          <w:u w:val="single"/>
        </w:rPr>
        <w:t>Решение:</w:t>
      </w:r>
      <w:r w:rsidR="00C526C7">
        <w:rPr>
          <w:color w:val="000000"/>
          <w:sz w:val="28"/>
          <w:szCs w:val="28"/>
        </w:rPr>
        <w:t xml:space="preserve"> </w:t>
      </w:r>
      <w:r w:rsidRPr="00C526C7">
        <w:rPr>
          <w:color w:val="000000"/>
          <w:sz w:val="28"/>
          <w:szCs w:val="28"/>
        </w:rPr>
        <w:t>Найдем плотность потока на горизонтальной площадке 16 этажа.</w:t>
      </w:r>
    </w:p>
    <w:p w:rsidR="00A24558" w:rsidRDefault="00A24558" w:rsidP="00C526C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876A34" w:rsidRPr="00C526C7" w:rsidRDefault="004B6094" w:rsidP="00C526C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position w:val="-24"/>
          <w:sz w:val="28"/>
          <w:szCs w:val="28"/>
        </w:rPr>
        <w:pict>
          <v:shape id="_x0000_i1076" type="#_x0000_t75" style="width:53.25pt;height:30.75pt">
            <v:imagedata r:id="rId57" o:title=""/>
          </v:shape>
        </w:pict>
      </w:r>
      <w:r w:rsidR="00876A34" w:rsidRPr="00C526C7">
        <w:rPr>
          <w:color w:val="000000"/>
          <w:sz w:val="28"/>
          <w:szCs w:val="28"/>
        </w:rPr>
        <w:t>,</w:t>
      </w:r>
    </w:p>
    <w:p w:rsidR="00A24558" w:rsidRDefault="00A24558" w:rsidP="00C526C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876A34" w:rsidRPr="00C526C7" w:rsidRDefault="00876A34" w:rsidP="00C526C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526C7">
        <w:rPr>
          <w:color w:val="000000"/>
          <w:sz w:val="28"/>
          <w:szCs w:val="28"/>
        </w:rPr>
        <w:t xml:space="preserve">где </w:t>
      </w:r>
      <w:r w:rsidR="004B6094">
        <w:rPr>
          <w:color w:val="000000"/>
          <w:position w:val="-6"/>
          <w:sz w:val="28"/>
          <w:szCs w:val="28"/>
        </w:rPr>
        <w:pict>
          <v:shape id="_x0000_i1077" type="#_x0000_t75" style="width:14.25pt;height:14.25pt">
            <v:imagedata r:id="rId58" o:title=""/>
          </v:shape>
        </w:pict>
      </w:r>
      <w:r w:rsidRPr="00C526C7">
        <w:rPr>
          <w:color w:val="000000"/>
          <w:sz w:val="28"/>
          <w:szCs w:val="28"/>
        </w:rPr>
        <w:t>- число людей на участке;</w:t>
      </w:r>
    </w:p>
    <w:p w:rsidR="00876A34" w:rsidRPr="00C526C7" w:rsidRDefault="004B6094" w:rsidP="00C526C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position w:val="-10"/>
          <w:sz w:val="28"/>
          <w:szCs w:val="28"/>
        </w:rPr>
        <w:pict>
          <v:shape id="_x0000_i1078" type="#_x0000_t75" style="width:12pt;height:15.75pt">
            <v:imagedata r:id="rId59" o:title=""/>
          </v:shape>
        </w:pict>
      </w:r>
      <w:r w:rsidR="00876A34" w:rsidRPr="00C526C7">
        <w:rPr>
          <w:color w:val="000000"/>
          <w:sz w:val="28"/>
          <w:szCs w:val="28"/>
        </w:rPr>
        <w:t xml:space="preserve"> </w:t>
      </w:r>
      <w:r w:rsidR="00C526C7">
        <w:rPr>
          <w:color w:val="000000"/>
          <w:sz w:val="28"/>
          <w:szCs w:val="28"/>
        </w:rPr>
        <w:t>–</w:t>
      </w:r>
      <w:r w:rsidR="00C526C7" w:rsidRPr="00C526C7">
        <w:rPr>
          <w:color w:val="000000"/>
          <w:sz w:val="28"/>
          <w:szCs w:val="28"/>
        </w:rPr>
        <w:t xml:space="preserve"> </w:t>
      </w:r>
      <w:r w:rsidR="00876A34" w:rsidRPr="00C526C7">
        <w:rPr>
          <w:color w:val="000000"/>
          <w:sz w:val="28"/>
          <w:szCs w:val="28"/>
        </w:rPr>
        <w:t xml:space="preserve">средняя площадь горизонтальной проекции человека, </w:t>
      </w:r>
      <w:r>
        <w:rPr>
          <w:color w:val="000000"/>
          <w:position w:val="-6"/>
          <w:sz w:val="28"/>
          <w:szCs w:val="28"/>
        </w:rPr>
        <w:pict>
          <v:shape id="_x0000_i1079" type="#_x0000_t75" style="width:17.25pt;height:15.75pt">
            <v:imagedata r:id="rId60" o:title=""/>
          </v:shape>
        </w:pict>
      </w:r>
      <w:r w:rsidR="00876A34" w:rsidRPr="00C526C7">
        <w:rPr>
          <w:color w:val="000000"/>
          <w:sz w:val="28"/>
          <w:szCs w:val="28"/>
        </w:rPr>
        <w:t>;</w:t>
      </w:r>
    </w:p>
    <w:p w:rsidR="00876A34" w:rsidRPr="00C526C7" w:rsidRDefault="004B6094" w:rsidP="00C526C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position w:val="-6"/>
          <w:sz w:val="28"/>
          <w:szCs w:val="28"/>
        </w:rPr>
        <w:pict>
          <v:shape id="_x0000_i1080" type="#_x0000_t75" style="width:6.75pt;height:14.25pt">
            <v:imagedata r:id="rId61" o:title=""/>
          </v:shape>
        </w:pict>
      </w:r>
      <w:r w:rsidR="00876A34" w:rsidRPr="00C526C7">
        <w:rPr>
          <w:color w:val="000000"/>
          <w:sz w:val="28"/>
          <w:szCs w:val="28"/>
        </w:rPr>
        <w:t xml:space="preserve"> </w:t>
      </w:r>
      <w:r w:rsidR="00C526C7">
        <w:rPr>
          <w:color w:val="000000"/>
          <w:sz w:val="28"/>
          <w:szCs w:val="28"/>
        </w:rPr>
        <w:t>–</w:t>
      </w:r>
      <w:r w:rsidR="00C526C7" w:rsidRPr="00C526C7">
        <w:rPr>
          <w:color w:val="000000"/>
          <w:sz w:val="28"/>
          <w:szCs w:val="28"/>
        </w:rPr>
        <w:t xml:space="preserve"> </w:t>
      </w:r>
      <w:r w:rsidR="00876A34" w:rsidRPr="00C526C7">
        <w:rPr>
          <w:color w:val="000000"/>
          <w:sz w:val="28"/>
          <w:szCs w:val="28"/>
        </w:rPr>
        <w:t xml:space="preserve">длина пути эвакуации, </w:t>
      </w:r>
      <w:r>
        <w:rPr>
          <w:color w:val="000000"/>
          <w:position w:val="-6"/>
          <w:sz w:val="28"/>
          <w:szCs w:val="28"/>
        </w:rPr>
        <w:pict>
          <v:shape id="_x0000_i1081" type="#_x0000_t75" style="width:17.25pt;height:15.75pt">
            <v:imagedata r:id="rId62" o:title=""/>
          </v:shape>
        </w:pict>
      </w:r>
      <w:r w:rsidR="00876A34" w:rsidRPr="00C526C7">
        <w:rPr>
          <w:color w:val="000000"/>
          <w:sz w:val="28"/>
          <w:szCs w:val="28"/>
        </w:rPr>
        <w:t>;</w:t>
      </w:r>
    </w:p>
    <w:p w:rsidR="00876A34" w:rsidRPr="00C526C7" w:rsidRDefault="004B6094" w:rsidP="00C526C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position w:val="-6"/>
          <w:sz w:val="28"/>
          <w:szCs w:val="28"/>
        </w:rPr>
        <w:pict>
          <v:shape id="_x0000_i1082" type="#_x0000_t75" style="width:9.75pt;height:14.25pt">
            <v:imagedata r:id="rId63" o:title=""/>
          </v:shape>
        </w:pict>
      </w:r>
      <w:r w:rsidR="00876A34" w:rsidRPr="00C526C7">
        <w:rPr>
          <w:color w:val="000000"/>
          <w:sz w:val="28"/>
          <w:szCs w:val="28"/>
        </w:rPr>
        <w:t xml:space="preserve"> </w:t>
      </w:r>
      <w:r w:rsidR="00C526C7">
        <w:rPr>
          <w:color w:val="000000"/>
          <w:sz w:val="28"/>
          <w:szCs w:val="28"/>
        </w:rPr>
        <w:t>–</w:t>
      </w:r>
      <w:r w:rsidR="00C526C7" w:rsidRPr="00C526C7">
        <w:rPr>
          <w:color w:val="000000"/>
          <w:sz w:val="28"/>
          <w:szCs w:val="28"/>
        </w:rPr>
        <w:t xml:space="preserve"> </w:t>
      </w:r>
      <w:r w:rsidR="00876A34" w:rsidRPr="00C526C7">
        <w:rPr>
          <w:color w:val="000000"/>
          <w:sz w:val="28"/>
          <w:szCs w:val="28"/>
        </w:rPr>
        <w:t xml:space="preserve">ширина пути эвакуации, </w:t>
      </w:r>
      <w:r>
        <w:rPr>
          <w:color w:val="000000"/>
          <w:position w:val="-6"/>
          <w:sz w:val="28"/>
          <w:szCs w:val="28"/>
        </w:rPr>
        <w:pict>
          <v:shape id="_x0000_i1083" type="#_x0000_t75" style="width:17.25pt;height:15.75pt">
            <v:imagedata r:id="rId64" o:title=""/>
          </v:shape>
        </w:pict>
      </w:r>
      <w:r w:rsidR="00876A34" w:rsidRPr="00C526C7">
        <w:rPr>
          <w:color w:val="000000"/>
          <w:sz w:val="28"/>
          <w:szCs w:val="28"/>
        </w:rPr>
        <w:t>.</w:t>
      </w:r>
    </w:p>
    <w:p w:rsidR="00876A34" w:rsidRPr="00C526C7" w:rsidRDefault="004B6094" w:rsidP="00C526C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position w:val="-28"/>
          <w:sz w:val="28"/>
          <w:szCs w:val="28"/>
        </w:rPr>
        <w:pict>
          <v:shape id="_x0000_i1084" type="#_x0000_t75" style="width:158.25pt;height:33pt">
            <v:imagedata r:id="rId65" o:title=""/>
          </v:shape>
        </w:pict>
      </w:r>
    </w:p>
    <w:p w:rsidR="00876A34" w:rsidRPr="00C526C7" w:rsidRDefault="00876A34" w:rsidP="00C526C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526C7">
        <w:rPr>
          <w:color w:val="000000"/>
          <w:sz w:val="28"/>
          <w:szCs w:val="28"/>
        </w:rPr>
        <w:t xml:space="preserve">Найдем из таблицы 18.1, для горизонтального пути </w:t>
      </w:r>
      <w:r w:rsidR="004B6094">
        <w:rPr>
          <w:color w:val="000000"/>
          <w:position w:val="-12"/>
          <w:sz w:val="28"/>
          <w:szCs w:val="28"/>
        </w:rPr>
        <w:pict>
          <v:shape id="_x0000_i1085" type="#_x0000_t75" style="width:183pt;height:18pt">
            <v:imagedata r:id="rId66" o:title=""/>
          </v:shape>
        </w:pict>
      </w:r>
    </w:p>
    <w:p w:rsidR="00876A34" w:rsidRPr="00C526C7" w:rsidRDefault="004B6094" w:rsidP="00C526C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position w:val="-10"/>
          <w:sz w:val="28"/>
          <w:szCs w:val="28"/>
        </w:rPr>
        <w:pict>
          <v:shape id="_x0000_i1086" type="#_x0000_t75" style="width:11.25pt;height:12.75pt">
            <v:imagedata r:id="rId67" o:title=""/>
          </v:shape>
        </w:pict>
      </w:r>
      <w:r w:rsidR="00876A34" w:rsidRPr="00C526C7">
        <w:rPr>
          <w:color w:val="000000"/>
          <w:sz w:val="28"/>
          <w:szCs w:val="28"/>
        </w:rPr>
        <w:t xml:space="preserve"> </w:t>
      </w:r>
      <w:r w:rsidR="00C526C7">
        <w:rPr>
          <w:color w:val="000000"/>
          <w:sz w:val="28"/>
          <w:szCs w:val="28"/>
        </w:rPr>
        <w:t>–</w:t>
      </w:r>
      <w:r w:rsidR="00C526C7" w:rsidRPr="00C526C7">
        <w:rPr>
          <w:color w:val="000000"/>
          <w:sz w:val="28"/>
          <w:szCs w:val="28"/>
        </w:rPr>
        <w:t xml:space="preserve"> </w:t>
      </w:r>
      <w:r w:rsidR="00876A34" w:rsidRPr="00C526C7">
        <w:rPr>
          <w:color w:val="000000"/>
          <w:sz w:val="28"/>
          <w:szCs w:val="28"/>
        </w:rPr>
        <w:t>интенсивность движения людского потока</w:t>
      </w:r>
      <w:r w:rsidR="00C526C7">
        <w:rPr>
          <w:color w:val="000000"/>
          <w:sz w:val="28"/>
          <w:szCs w:val="28"/>
        </w:rPr>
        <w:t>,</w:t>
      </w:r>
      <w:r w:rsidR="00876A34" w:rsidRPr="00C526C7">
        <w:rPr>
          <w:color w:val="000000"/>
          <w:sz w:val="28"/>
          <w:szCs w:val="28"/>
        </w:rPr>
        <w:t xml:space="preserve"> </w:t>
      </w:r>
      <w:r>
        <w:rPr>
          <w:color w:val="000000"/>
          <w:position w:val="-10"/>
          <w:sz w:val="28"/>
          <w:szCs w:val="28"/>
        </w:rPr>
        <w:pict>
          <v:shape id="_x0000_i1087" type="#_x0000_t75" style="width:42pt;height:15.75pt">
            <v:imagedata r:id="rId68" o:title=""/>
          </v:shape>
        </w:pict>
      </w:r>
      <w:r w:rsidR="00876A34" w:rsidRPr="00C526C7">
        <w:rPr>
          <w:color w:val="000000"/>
          <w:sz w:val="28"/>
          <w:szCs w:val="28"/>
        </w:rPr>
        <w:t>;</w:t>
      </w:r>
    </w:p>
    <w:p w:rsidR="00876A34" w:rsidRPr="00C526C7" w:rsidRDefault="004B6094" w:rsidP="00C526C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position w:val="-6"/>
          <w:sz w:val="28"/>
          <w:szCs w:val="28"/>
        </w:rPr>
        <w:pict>
          <v:shape id="_x0000_i1088" type="#_x0000_t75" style="width:9pt;height:11.25pt">
            <v:imagedata r:id="rId69" o:title=""/>
          </v:shape>
        </w:pict>
      </w:r>
      <w:r w:rsidR="00876A34" w:rsidRPr="00C526C7">
        <w:rPr>
          <w:color w:val="000000"/>
          <w:sz w:val="28"/>
          <w:szCs w:val="28"/>
        </w:rPr>
        <w:t xml:space="preserve"> </w:t>
      </w:r>
      <w:r w:rsidR="00C526C7">
        <w:rPr>
          <w:color w:val="000000"/>
          <w:sz w:val="28"/>
          <w:szCs w:val="28"/>
        </w:rPr>
        <w:t xml:space="preserve">– </w:t>
      </w:r>
      <w:r w:rsidR="00876A34" w:rsidRPr="00C526C7">
        <w:rPr>
          <w:color w:val="000000"/>
          <w:sz w:val="28"/>
          <w:szCs w:val="28"/>
        </w:rPr>
        <w:t>скорость движения людского потока</w:t>
      </w:r>
      <w:r w:rsidR="00C526C7">
        <w:rPr>
          <w:color w:val="000000"/>
          <w:sz w:val="28"/>
          <w:szCs w:val="28"/>
        </w:rPr>
        <w:t>,</w:t>
      </w:r>
      <w:r w:rsidR="00876A34" w:rsidRPr="00C526C7">
        <w:rPr>
          <w:color w:val="000000"/>
          <w:sz w:val="28"/>
          <w:szCs w:val="28"/>
        </w:rPr>
        <w:t xml:space="preserve"> </w:t>
      </w:r>
      <w:r>
        <w:rPr>
          <w:color w:val="000000"/>
          <w:position w:val="-10"/>
          <w:sz w:val="28"/>
          <w:szCs w:val="28"/>
        </w:rPr>
        <w:pict>
          <v:shape id="_x0000_i1089" type="#_x0000_t75" style="width:42pt;height:15.75pt">
            <v:imagedata r:id="rId70" o:title=""/>
          </v:shape>
        </w:pict>
      </w:r>
      <w:r w:rsidR="00876A34" w:rsidRPr="00C526C7">
        <w:rPr>
          <w:color w:val="000000"/>
          <w:sz w:val="28"/>
          <w:szCs w:val="28"/>
        </w:rPr>
        <w:t>.</w:t>
      </w:r>
    </w:p>
    <w:p w:rsidR="00876A34" w:rsidRPr="00C526C7" w:rsidRDefault="00876A34" w:rsidP="00C526C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526C7">
        <w:rPr>
          <w:color w:val="000000"/>
          <w:sz w:val="28"/>
          <w:szCs w:val="28"/>
        </w:rPr>
        <w:t>Пропускную способность определяем по формуле:</w:t>
      </w:r>
    </w:p>
    <w:p w:rsidR="00A24558" w:rsidRDefault="00A24558" w:rsidP="00C526C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876A34" w:rsidRPr="00C526C7" w:rsidRDefault="004B6094" w:rsidP="00C526C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position w:val="-10"/>
          <w:sz w:val="28"/>
          <w:szCs w:val="28"/>
        </w:rPr>
        <w:pict>
          <v:shape id="_x0000_i1090" type="#_x0000_t75" style="width:108pt;height:18pt">
            <v:imagedata r:id="rId71" o:title=""/>
          </v:shape>
        </w:pict>
      </w:r>
    </w:p>
    <w:p w:rsidR="00A24558" w:rsidRDefault="00A24558" w:rsidP="00C526C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876A34" w:rsidRPr="00C526C7" w:rsidRDefault="004B6094" w:rsidP="00C526C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position w:val="-12"/>
          <w:sz w:val="28"/>
          <w:szCs w:val="28"/>
        </w:rPr>
        <w:pict>
          <v:shape id="_x0000_i1091" type="#_x0000_t75" style="width:198pt;height:18.75pt">
            <v:imagedata r:id="rId72" o:title=""/>
          </v:shape>
        </w:pict>
      </w:r>
    </w:p>
    <w:p w:rsidR="00876A34" w:rsidRPr="00C526C7" w:rsidRDefault="00876A34" w:rsidP="00C526C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526C7">
        <w:rPr>
          <w:color w:val="000000"/>
          <w:sz w:val="28"/>
          <w:szCs w:val="28"/>
        </w:rPr>
        <w:t xml:space="preserve">Т.к. </w:t>
      </w:r>
      <w:r w:rsidR="004B6094">
        <w:rPr>
          <w:color w:val="000000"/>
          <w:position w:val="-12"/>
          <w:sz w:val="28"/>
          <w:szCs w:val="28"/>
        </w:rPr>
        <w:pict>
          <v:shape id="_x0000_i1092" type="#_x0000_t75" style="width:53.25pt;height:18.75pt">
            <v:imagedata r:id="rId73" o:title=""/>
          </v:shape>
        </w:pict>
      </w:r>
    </w:p>
    <w:p w:rsidR="00876A34" w:rsidRPr="00C526C7" w:rsidRDefault="004B6094" w:rsidP="00C526C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position w:val="-10"/>
          <w:sz w:val="28"/>
          <w:szCs w:val="28"/>
        </w:rPr>
        <w:pict>
          <v:shape id="_x0000_i1093" type="#_x0000_t75" style="width:132pt;height:15.75pt">
            <v:imagedata r:id="rId74" o:title=""/>
          </v:shape>
        </w:pict>
      </w:r>
    </w:p>
    <w:p w:rsidR="00876A34" w:rsidRPr="00C526C7" w:rsidRDefault="004B6094" w:rsidP="00C526C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position w:val="-12"/>
          <w:sz w:val="28"/>
          <w:szCs w:val="28"/>
        </w:rPr>
        <w:pict>
          <v:shape id="_x0000_i1094" type="#_x0000_t75" style="width:23.25pt;height:18.75pt">
            <v:imagedata r:id="rId75" o:title=""/>
          </v:shape>
        </w:pict>
      </w:r>
      <w:r w:rsidR="00876A34" w:rsidRPr="00C526C7">
        <w:rPr>
          <w:color w:val="000000"/>
          <w:sz w:val="28"/>
          <w:szCs w:val="28"/>
        </w:rPr>
        <w:t>-максимальная интенсивность движения людского потока, для горизонтальных путей.</w:t>
      </w:r>
    </w:p>
    <w:p w:rsidR="00876A34" w:rsidRPr="00C526C7" w:rsidRDefault="00876A34" w:rsidP="00C526C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526C7">
        <w:rPr>
          <w:color w:val="000000"/>
          <w:sz w:val="28"/>
          <w:szCs w:val="28"/>
        </w:rPr>
        <w:t>Следовательно, время движения людского потока на участке определяется по формуле:</w:t>
      </w:r>
    </w:p>
    <w:p w:rsidR="00A24558" w:rsidRDefault="00A24558" w:rsidP="00C526C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876A34" w:rsidRPr="00C526C7" w:rsidRDefault="004B6094" w:rsidP="00C526C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position w:val="-24"/>
          <w:sz w:val="28"/>
          <w:szCs w:val="28"/>
        </w:rPr>
        <w:pict>
          <v:shape id="_x0000_i1095" type="#_x0000_t75" style="width:30.75pt;height:30.75pt">
            <v:imagedata r:id="rId76" o:title=""/>
          </v:shape>
        </w:pict>
      </w:r>
      <w:r w:rsidR="00876A34" w:rsidRPr="00C526C7">
        <w:rPr>
          <w:color w:val="000000"/>
          <w:sz w:val="28"/>
          <w:szCs w:val="28"/>
        </w:rPr>
        <w:t>, мин</w:t>
      </w:r>
    </w:p>
    <w:p w:rsidR="00A24558" w:rsidRDefault="00A24558" w:rsidP="00C526C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876A34" w:rsidRPr="00C526C7" w:rsidRDefault="004B6094" w:rsidP="00C526C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position w:val="-28"/>
          <w:sz w:val="28"/>
          <w:szCs w:val="28"/>
        </w:rPr>
        <w:pict>
          <v:shape id="_x0000_i1096" type="#_x0000_t75" style="width:111.75pt;height:33pt">
            <v:imagedata r:id="rId77" o:title=""/>
          </v:shape>
        </w:pict>
      </w:r>
    </w:p>
    <w:p w:rsidR="00876A34" w:rsidRPr="00C526C7" w:rsidRDefault="00876A34" w:rsidP="00C526C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526C7">
        <w:rPr>
          <w:color w:val="000000"/>
          <w:sz w:val="28"/>
          <w:szCs w:val="28"/>
        </w:rPr>
        <w:t>Интенсивность движения людского потока на лестничном марше вниз.</w:t>
      </w:r>
    </w:p>
    <w:p w:rsidR="00876A34" w:rsidRPr="00C526C7" w:rsidRDefault="00876A34" w:rsidP="00C526C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526C7">
        <w:rPr>
          <w:color w:val="000000"/>
          <w:sz w:val="28"/>
          <w:szCs w:val="28"/>
        </w:rPr>
        <w:t>При переходе с одного участка на другой интенсивность изменяется и определяется по формуле:</w:t>
      </w:r>
    </w:p>
    <w:p w:rsidR="00A24558" w:rsidRDefault="00A24558" w:rsidP="00C526C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876A34" w:rsidRPr="00C526C7" w:rsidRDefault="004B6094" w:rsidP="00C526C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position w:val="-24"/>
          <w:sz w:val="28"/>
          <w:szCs w:val="28"/>
        </w:rPr>
        <w:pict>
          <v:shape id="_x0000_i1097" type="#_x0000_t75" style="width:78pt;height:30.75pt">
            <v:imagedata r:id="rId78" o:title=""/>
          </v:shape>
        </w:pict>
      </w:r>
    </w:p>
    <w:p w:rsidR="00A24558" w:rsidRDefault="00A24558" w:rsidP="00C526C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876A34" w:rsidRPr="00C526C7" w:rsidRDefault="004B6094" w:rsidP="00C526C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position w:val="-10"/>
          <w:sz w:val="28"/>
          <w:szCs w:val="28"/>
        </w:rPr>
        <w:pict>
          <v:shape id="_x0000_i1098" type="#_x0000_t75" style="width:12pt;height:15.75pt">
            <v:imagedata r:id="rId79" o:title=""/>
          </v:shape>
        </w:pict>
      </w:r>
      <w:r w:rsidR="00876A34" w:rsidRPr="00C526C7">
        <w:rPr>
          <w:color w:val="000000"/>
          <w:sz w:val="28"/>
          <w:szCs w:val="28"/>
        </w:rPr>
        <w:t xml:space="preserve"> </w:t>
      </w:r>
      <w:r w:rsidR="00C526C7">
        <w:rPr>
          <w:color w:val="000000"/>
          <w:sz w:val="28"/>
          <w:szCs w:val="28"/>
        </w:rPr>
        <w:t>–</w:t>
      </w:r>
      <w:r w:rsidR="00C526C7" w:rsidRPr="00C526C7">
        <w:rPr>
          <w:color w:val="000000"/>
          <w:sz w:val="28"/>
          <w:szCs w:val="28"/>
        </w:rPr>
        <w:t xml:space="preserve"> </w:t>
      </w:r>
      <w:r w:rsidR="00876A34" w:rsidRPr="00C526C7">
        <w:rPr>
          <w:color w:val="000000"/>
          <w:sz w:val="28"/>
          <w:szCs w:val="28"/>
        </w:rPr>
        <w:t xml:space="preserve">пропускная способность на предшествующем участке, </w:t>
      </w:r>
      <w:r>
        <w:rPr>
          <w:color w:val="000000"/>
          <w:position w:val="-10"/>
          <w:sz w:val="28"/>
          <w:szCs w:val="28"/>
        </w:rPr>
        <w:pict>
          <v:shape id="_x0000_i1099" type="#_x0000_t75" style="width:48pt;height:18pt">
            <v:imagedata r:id="rId80" o:title=""/>
          </v:shape>
        </w:pict>
      </w:r>
    </w:p>
    <w:p w:rsidR="00876A34" w:rsidRPr="00C526C7" w:rsidRDefault="004B6094" w:rsidP="00C526C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position w:val="-6"/>
          <w:sz w:val="28"/>
          <w:szCs w:val="28"/>
        </w:rPr>
        <w:pict>
          <v:shape id="_x0000_i1100" type="#_x0000_t75" style="width:9.75pt;height:14.25pt">
            <v:imagedata r:id="rId63" o:title=""/>
          </v:shape>
        </w:pict>
      </w:r>
      <w:r w:rsidR="00876A34" w:rsidRPr="00C526C7">
        <w:rPr>
          <w:color w:val="000000"/>
          <w:sz w:val="28"/>
          <w:szCs w:val="28"/>
        </w:rPr>
        <w:t xml:space="preserve"> </w:t>
      </w:r>
      <w:r w:rsidR="00C526C7">
        <w:rPr>
          <w:color w:val="000000"/>
          <w:sz w:val="28"/>
          <w:szCs w:val="28"/>
        </w:rPr>
        <w:t>–</w:t>
      </w:r>
      <w:r w:rsidR="00C526C7" w:rsidRPr="00C526C7">
        <w:rPr>
          <w:color w:val="000000"/>
          <w:sz w:val="28"/>
          <w:szCs w:val="28"/>
        </w:rPr>
        <w:t xml:space="preserve"> </w:t>
      </w:r>
      <w:r w:rsidR="00876A34" w:rsidRPr="00C526C7">
        <w:rPr>
          <w:color w:val="000000"/>
          <w:sz w:val="28"/>
          <w:szCs w:val="28"/>
        </w:rPr>
        <w:t xml:space="preserve">ширина рассматриваемого пути эвакуации, </w:t>
      </w:r>
      <w:r>
        <w:rPr>
          <w:color w:val="000000"/>
          <w:position w:val="-6"/>
          <w:sz w:val="28"/>
          <w:szCs w:val="28"/>
        </w:rPr>
        <w:pict>
          <v:shape id="_x0000_i1101" type="#_x0000_t75" style="width:17.25pt;height:15.75pt">
            <v:imagedata r:id="rId64" o:title=""/>
          </v:shape>
        </w:pict>
      </w:r>
    </w:p>
    <w:p w:rsidR="00A24558" w:rsidRDefault="00A24558" w:rsidP="00C526C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876A34" w:rsidRPr="00C526C7" w:rsidRDefault="004B6094" w:rsidP="00C526C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position w:val="-30"/>
          <w:sz w:val="28"/>
          <w:szCs w:val="28"/>
        </w:rPr>
        <w:pict>
          <v:shape id="_x0000_i1102" type="#_x0000_t75" style="width:63pt;height:35.25pt">
            <v:imagedata r:id="rId81" o:title=""/>
          </v:shape>
        </w:pict>
      </w:r>
      <w:r w:rsidR="00876A34" w:rsidRPr="00C526C7">
        <w:rPr>
          <w:color w:val="000000"/>
          <w:sz w:val="28"/>
          <w:szCs w:val="28"/>
        </w:rPr>
        <w:t>;</w:t>
      </w:r>
      <w:r w:rsidR="00C526C7">
        <w:rPr>
          <w:color w:val="000000"/>
          <w:sz w:val="28"/>
          <w:szCs w:val="28"/>
        </w:rPr>
        <w:t xml:space="preserve"> </w:t>
      </w:r>
      <w:r>
        <w:rPr>
          <w:color w:val="000000"/>
          <w:position w:val="-24"/>
          <w:sz w:val="28"/>
          <w:szCs w:val="28"/>
        </w:rPr>
        <w:pict>
          <v:shape id="_x0000_i1103" type="#_x0000_t75" style="width:144.75pt;height:30.75pt">
            <v:imagedata r:id="rId82" o:title=""/>
          </v:shape>
        </w:pict>
      </w:r>
    </w:p>
    <w:p w:rsidR="00876A34" w:rsidRPr="00C526C7" w:rsidRDefault="00A24558" w:rsidP="00C526C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  <w:r w:rsidR="00876A34" w:rsidRPr="00C526C7">
        <w:rPr>
          <w:color w:val="000000"/>
          <w:sz w:val="28"/>
          <w:szCs w:val="28"/>
        </w:rPr>
        <w:t xml:space="preserve">Т.к. </w:t>
      </w:r>
      <w:r w:rsidR="004B6094">
        <w:rPr>
          <w:color w:val="000000"/>
          <w:position w:val="-12"/>
          <w:sz w:val="28"/>
          <w:szCs w:val="28"/>
        </w:rPr>
        <w:pict>
          <v:shape id="_x0000_i1104" type="#_x0000_t75" style="width:63.75pt;height:18.75pt">
            <v:imagedata r:id="rId83" o:title=""/>
          </v:shape>
        </w:pict>
      </w:r>
    </w:p>
    <w:p w:rsidR="00876A34" w:rsidRPr="00C526C7" w:rsidRDefault="004B6094" w:rsidP="00C526C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position w:val="-10"/>
          <w:sz w:val="28"/>
          <w:szCs w:val="28"/>
        </w:rPr>
        <w:pict>
          <v:shape id="_x0000_i1105" type="#_x0000_t75" style="width:141pt;height:15.75pt">
            <v:imagedata r:id="rId84" o:title=""/>
          </v:shape>
        </w:pict>
      </w:r>
    </w:p>
    <w:p w:rsidR="00876A34" w:rsidRPr="00C526C7" w:rsidRDefault="004B6094" w:rsidP="00C526C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position w:val="-12"/>
          <w:sz w:val="28"/>
          <w:szCs w:val="28"/>
        </w:rPr>
        <w:pict>
          <v:shape id="_x0000_i1106" type="#_x0000_t75" style="width:30.75pt;height:18.75pt">
            <v:imagedata r:id="rId85" o:title=""/>
          </v:shape>
        </w:pict>
      </w:r>
      <w:r w:rsidR="00876A34" w:rsidRPr="00C526C7">
        <w:rPr>
          <w:color w:val="000000"/>
          <w:sz w:val="28"/>
          <w:szCs w:val="28"/>
        </w:rPr>
        <w:t>-максимальная интенсивность движения людского потока, для участка лестница вниз.</w:t>
      </w:r>
    </w:p>
    <w:p w:rsidR="00876A34" w:rsidRPr="00C526C7" w:rsidRDefault="00876A34" w:rsidP="00C526C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526C7">
        <w:rPr>
          <w:color w:val="000000"/>
          <w:sz w:val="28"/>
          <w:szCs w:val="28"/>
        </w:rPr>
        <w:t xml:space="preserve">Следовательно, при не выполнении этого условия интенсивность и скорость движения потока по участку пути определяется по таблице 18.1, при значении </w:t>
      </w:r>
      <w:r w:rsidR="004B6094">
        <w:rPr>
          <w:color w:val="000000"/>
          <w:position w:val="-10"/>
          <w:sz w:val="28"/>
          <w:szCs w:val="28"/>
        </w:rPr>
        <w:pict>
          <v:shape id="_x0000_i1107" type="#_x0000_t75" style="width:78.75pt;height:18pt">
            <v:imagedata r:id="rId86" o:title=""/>
          </v:shape>
        </w:pict>
      </w:r>
    </w:p>
    <w:p w:rsidR="00876A34" w:rsidRPr="00C526C7" w:rsidRDefault="00876A34" w:rsidP="00C526C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526C7">
        <w:rPr>
          <w:color w:val="000000"/>
          <w:sz w:val="28"/>
          <w:szCs w:val="28"/>
        </w:rPr>
        <w:t xml:space="preserve">Тогда, для данного участка </w:t>
      </w:r>
      <w:r w:rsidR="004B6094">
        <w:rPr>
          <w:color w:val="000000"/>
          <w:position w:val="-12"/>
          <w:sz w:val="28"/>
          <w:szCs w:val="28"/>
        </w:rPr>
        <w:pict>
          <v:shape id="_x0000_i1108" type="#_x0000_t75" style="width:174.75pt;height:18pt">
            <v:imagedata r:id="rId87" o:title=""/>
          </v:shape>
        </w:pict>
      </w:r>
    </w:p>
    <w:p w:rsidR="00876A34" w:rsidRPr="00C526C7" w:rsidRDefault="00876A34" w:rsidP="00C526C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526C7">
        <w:rPr>
          <w:color w:val="000000"/>
          <w:sz w:val="28"/>
          <w:szCs w:val="28"/>
        </w:rPr>
        <w:t xml:space="preserve">Пропускная способность </w:t>
      </w:r>
      <w:r w:rsidR="004B6094">
        <w:rPr>
          <w:color w:val="000000"/>
          <w:position w:val="-12"/>
          <w:sz w:val="28"/>
          <w:szCs w:val="28"/>
        </w:rPr>
        <w:pict>
          <v:shape id="_x0000_i1109" type="#_x0000_t75" style="width:174.75pt;height:18.75pt">
            <v:imagedata r:id="rId88" o:title=""/>
          </v:shape>
        </w:pict>
      </w:r>
    </w:p>
    <w:p w:rsidR="00876A34" w:rsidRPr="00C526C7" w:rsidRDefault="00876A34" w:rsidP="00C526C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526C7">
        <w:rPr>
          <w:color w:val="000000"/>
          <w:sz w:val="28"/>
          <w:szCs w:val="28"/>
        </w:rPr>
        <w:t xml:space="preserve">Время движения людского потока </w:t>
      </w:r>
      <w:r w:rsidR="004B6094">
        <w:rPr>
          <w:color w:val="000000"/>
          <w:position w:val="-24"/>
          <w:sz w:val="28"/>
          <w:szCs w:val="28"/>
        </w:rPr>
        <w:pict>
          <v:shape id="_x0000_i1110" type="#_x0000_t75" style="width:108pt;height:30.75pt">
            <v:imagedata r:id="rId89" o:title=""/>
          </v:shape>
        </w:pict>
      </w:r>
    </w:p>
    <w:p w:rsidR="00876A34" w:rsidRPr="00C526C7" w:rsidRDefault="00876A34" w:rsidP="00C526C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526C7">
        <w:rPr>
          <w:color w:val="000000"/>
          <w:sz w:val="28"/>
          <w:szCs w:val="28"/>
        </w:rPr>
        <w:t>Интенсивность людского потока на лестничной площадке</w:t>
      </w:r>
    </w:p>
    <w:p w:rsidR="00A24558" w:rsidRDefault="00A24558" w:rsidP="00C526C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876A34" w:rsidRPr="00C526C7" w:rsidRDefault="004B6094" w:rsidP="00C526C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position w:val="-30"/>
          <w:sz w:val="28"/>
          <w:szCs w:val="28"/>
        </w:rPr>
        <w:pict>
          <v:shape id="_x0000_i1111" type="#_x0000_t75" style="width:60.75pt;height:32.25pt">
            <v:imagedata r:id="rId90" o:title=""/>
          </v:shape>
        </w:pict>
      </w:r>
      <w:r w:rsidR="00876A34" w:rsidRPr="00C526C7">
        <w:rPr>
          <w:color w:val="000000"/>
          <w:sz w:val="28"/>
          <w:szCs w:val="28"/>
        </w:rPr>
        <w:t>;</w:t>
      </w:r>
      <w:r w:rsidR="00C526C7">
        <w:rPr>
          <w:color w:val="000000"/>
          <w:sz w:val="28"/>
          <w:szCs w:val="28"/>
        </w:rPr>
        <w:t xml:space="preserve"> </w:t>
      </w:r>
      <w:r>
        <w:rPr>
          <w:color w:val="000000"/>
          <w:position w:val="-24"/>
          <w:sz w:val="28"/>
          <w:szCs w:val="28"/>
        </w:rPr>
        <w:pict>
          <v:shape id="_x0000_i1112" type="#_x0000_t75" style="width:123.75pt;height:29.25pt">
            <v:imagedata r:id="rId91" o:title=""/>
          </v:shape>
        </w:pict>
      </w:r>
    </w:p>
    <w:p w:rsidR="00A24558" w:rsidRDefault="00A24558" w:rsidP="00C526C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876A34" w:rsidRPr="00C526C7" w:rsidRDefault="00876A34" w:rsidP="00C526C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526C7">
        <w:rPr>
          <w:color w:val="000000"/>
          <w:sz w:val="28"/>
          <w:szCs w:val="28"/>
        </w:rPr>
        <w:t xml:space="preserve">Найдем из таблицы 18.1, для горизонтального пути </w:t>
      </w:r>
      <w:r w:rsidR="004B6094">
        <w:rPr>
          <w:color w:val="000000"/>
          <w:position w:val="-12"/>
          <w:sz w:val="28"/>
          <w:szCs w:val="28"/>
        </w:rPr>
        <w:pict>
          <v:shape id="_x0000_i1113" type="#_x0000_t75" style="width:98.25pt;height:18pt">
            <v:imagedata r:id="rId92" o:title=""/>
          </v:shape>
        </w:pict>
      </w:r>
    </w:p>
    <w:p w:rsidR="00876A34" w:rsidRPr="00C526C7" w:rsidRDefault="00876A34" w:rsidP="00C526C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526C7">
        <w:rPr>
          <w:color w:val="000000"/>
          <w:sz w:val="28"/>
          <w:szCs w:val="28"/>
        </w:rPr>
        <w:t xml:space="preserve">Время движения людского потока </w:t>
      </w:r>
      <w:r w:rsidR="004B6094">
        <w:rPr>
          <w:color w:val="000000"/>
          <w:position w:val="-24"/>
          <w:sz w:val="28"/>
          <w:szCs w:val="28"/>
        </w:rPr>
        <w:pict>
          <v:shape id="_x0000_i1114" type="#_x0000_t75" style="width:122.25pt;height:30.75pt">
            <v:imagedata r:id="rId93" o:title=""/>
          </v:shape>
        </w:pict>
      </w:r>
    </w:p>
    <w:p w:rsidR="00876A34" w:rsidRPr="00C526C7" w:rsidRDefault="00876A34" w:rsidP="00C526C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526C7">
        <w:rPr>
          <w:color w:val="000000"/>
          <w:sz w:val="28"/>
          <w:szCs w:val="28"/>
        </w:rPr>
        <w:t>Интенсивность движения людского потока на лестничном марше вниз.</w:t>
      </w:r>
    </w:p>
    <w:p w:rsidR="00A24558" w:rsidRDefault="00A24558" w:rsidP="00C526C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876A34" w:rsidRPr="00C526C7" w:rsidRDefault="004B6094" w:rsidP="00C526C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position w:val="-30"/>
          <w:sz w:val="28"/>
          <w:szCs w:val="28"/>
        </w:rPr>
        <w:pict>
          <v:shape id="_x0000_i1115" type="#_x0000_t75" style="width:86.25pt;height:33pt">
            <v:imagedata r:id="rId94" o:title=""/>
          </v:shape>
        </w:pict>
      </w:r>
      <w:r w:rsidR="00876A34" w:rsidRPr="00C526C7">
        <w:rPr>
          <w:color w:val="000000"/>
          <w:sz w:val="28"/>
          <w:szCs w:val="28"/>
        </w:rPr>
        <w:t>;</w:t>
      </w:r>
      <w:r w:rsidR="00C526C7">
        <w:rPr>
          <w:color w:val="000000"/>
          <w:sz w:val="28"/>
          <w:szCs w:val="28"/>
        </w:rPr>
        <w:t xml:space="preserve"> </w:t>
      </w:r>
      <w:r>
        <w:rPr>
          <w:color w:val="000000"/>
          <w:position w:val="-24"/>
          <w:sz w:val="28"/>
          <w:szCs w:val="28"/>
        </w:rPr>
        <w:pict>
          <v:shape id="_x0000_i1116" type="#_x0000_t75" style="width:140.25pt;height:27.75pt">
            <v:imagedata r:id="rId95" o:title=""/>
          </v:shape>
        </w:pict>
      </w:r>
    </w:p>
    <w:p w:rsidR="00A24558" w:rsidRDefault="00A24558" w:rsidP="00C526C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876A34" w:rsidRPr="00C526C7" w:rsidRDefault="00876A34" w:rsidP="00C526C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526C7">
        <w:rPr>
          <w:color w:val="000000"/>
          <w:sz w:val="28"/>
          <w:szCs w:val="28"/>
        </w:rPr>
        <w:t>Следовательно, для всех последующих лестничных маршей достигнута интенсивность людского потока</w:t>
      </w:r>
      <w:r w:rsidR="004B6094">
        <w:rPr>
          <w:color w:val="000000"/>
          <w:position w:val="-10"/>
          <w:sz w:val="28"/>
          <w:szCs w:val="28"/>
        </w:rPr>
        <w:pict>
          <v:shape id="_x0000_i1117" type="#_x0000_t75" style="width:83.25pt;height:15.75pt">
            <v:imagedata r:id="rId96" o:title=""/>
          </v:shape>
        </w:pict>
      </w:r>
      <w:r w:rsidRPr="00C526C7">
        <w:rPr>
          <w:color w:val="000000"/>
          <w:sz w:val="28"/>
          <w:szCs w:val="28"/>
        </w:rPr>
        <w:t xml:space="preserve"> и скорость людского потока </w:t>
      </w:r>
      <w:r w:rsidR="004B6094">
        <w:rPr>
          <w:color w:val="000000"/>
          <w:position w:val="-10"/>
          <w:sz w:val="28"/>
          <w:szCs w:val="28"/>
        </w:rPr>
        <w:pict>
          <v:shape id="_x0000_i1118" type="#_x0000_t75" style="width:69pt;height:15.75pt">
            <v:imagedata r:id="rId97" o:title=""/>
          </v:shape>
        </w:pict>
      </w:r>
    </w:p>
    <w:p w:rsidR="00876A34" w:rsidRPr="00C526C7" w:rsidRDefault="00876A34" w:rsidP="00C526C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526C7">
        <w:rPr>
          <w:color w:val="000000"/>
          <w:sz w:val="28"/>
          <w:szCs w:val="28"/>
        </w:rPr>
        <w:t xml:space="preserve">Время движения людского потока </w:t>
      </w:r>
      <w:r w:rsidR="004B6094">
        <w:rPr>
          <w:color w:val="000000"/>
          <w:position w:val="-24"/>
          <w:sz w:val="28"/>
          <w:szCs w:val="28"/>
        </w:rPr>
        <w:pict>
          <v:shape id="_x0000_i1119" type="#_x0000_t75" style="width:108pt;height:30.75pt">
            <v:imagedata r:id="rId89" o:title=""/>
          </v:shape>
        </w:pict>
      </w:r>
    </w:p>
    <w:p w:rsidR="00A24558" w:rsidRDefault="00876A34" w:rsidP="00C526C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526C7">
        <w:rPr>
          <w:color w:val="000000"/>
          <w:sz w:val="28"/>
          <w:szCs w:val="28"/>
        </w:rPr>
        <w:t>Интенсивность людского потока на горизонтальной площадке 15 этажа.</w:t>
      </w:r>
    </w:p>
    <w:p w:rsidR="00876A34" w:rsidRPr="00C526C7" w:rsidRDefault="00A24558" w:rsidP="00C526C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  <w:r w:rsidR="004B6094">
        <w:rPr>
          <w:color w:val="000000"/>
          <w:position w:val="-12"/>
          <w:sz w:val="28"/>
          <w:szCs w:val="28"/>
        </w:rPr>
        <w:pict>
          <v:shape id="_x0000_i1120" type="#_x0000_t75" style="width:90.75pt;height:18pt">
            <v:imagedata r:id="rId98" o:title=""/>
          </v:shape>
        </w:pict>
      </w:r>
      <w:r w:rsidR="00876A34" w:rsidRPr="00C526C7">
        <w:rPr>
          <w:color w:val="000000"/>
          <w:sz w:val="28"/>
          <w:szCs w:val="28"/>
        </w:rPr>
        <w:t>;</w:t>
      </w:r>
      <w:r w:rsidR="00C526C7">
        <w:rPr>
          <w:color w:val="000000"/>
          <w:sz w:val="28"/>
          <w:szCs w:val="28"/>
        </w:rPr>
        <w:t xml:space="preserve"> </w:t>
      </w:r>
      <w:r w:rsidR="004B6094">
        <w:rPr>
          <w:color w:val="000000"/>
          <w:position w:val="-12"/>
          <w:sz w:val="28"/>
          <w:szCs w:val="28"/>
        </w:rPr>
        <w:pict>
          <v:shape id="_x0000_i1121" type="#_x0000_t75" style="width:152.25pt;height:18pt">
            <v:imagedata r:id="rId99" o:title=""/>
          </v:shape>
        </w:pict>
      </w:r>
    </w:p>
    <w:p w:rsidR="00A24558" w:rsidRDefault="00A24558" w:rsidP="00C526C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876A34" w:rsidRPr="00C526C7" w:rsidRDefault="00876A34" w:rsidP="00C526C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526C7">
        <w:rPr>
          <w:color w:val="000000"/>
          <w:sz w:val="28"/>
          <w:szCs w:val="28"/>
        </w:rPr>
        <w:t xml:space="preserve">Т.к. </w:t>
      </w:r>
      <w:r w:rsidR="004B6094">
        <w:rPr>
          <w:color w:val="000000"/>
          <w:position w:val="-12"/>
          <w:sz w:val="28"/>
          <w:szCs w:val="28"/>
        </w:rPr>
        <w:pict>
          <v:shape id="_x0000_i1122" type="#_x0000_t75" style="width:54pt;height:18.75pt">
            <v:imagedata r:id="rId100" o:title=""/>
          </v:shape>
        </w:pict>
      </w:r>
    </w:p>
    <w:p w:rsidR="00876A34" w:rsidRPr="00C526C7" w:rsidRDefault="004B6094" w:rsidP="00C526C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position w:val="-10"/>
          <w:sz w:val="28"/>
          <w:szCs w:val="28"/>
        </w:rPr>
        <w:pict>
          <v:shape id="_x0000_i1123" type="#_x0000_t75" style="width:138.75pt;height:15.75pt">
            <v:imagedata r:id="rId101" o:title=""/>
          </v:shape>
        </w:pict>
      </w:r>
    </w:p>
    <w:p w:rsidR="00876A34" w:rsidRPr="00C526C7" w:rsidRDefault="00876A34" w:rsidP="00C526C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526C7">
        <w:rPr>
          <w:color w:val="000000"/>
          <w:sz w:val="28"/>
          <w:szCs w:val="28"/>
        </w:rPr>
        <w:t xml:space="preserve">Найдем из таблицы 18.1, для горизонтального пути </w:t>
      </w:r>
      <w:r w:rsidR="004B6094">
        <w:rPr>
          <w:color w:val="000000"/>
          <w:position w:val="-12"/>
          <w:sz w:val="28"/>
          <w:szCs w:val="28"/>
        </w:rPr>
        <w:pict>
          <v:shape id="_x0000_i1124" type="#_x0000_t75" style="width:98.25pt;height:18pt">
            <v:imagedata r:id="rId102" o:title=""/>
          </v:shape>
        </w:pict>
      </w:r>
    </w:p>
    <w:p w:rsidR="00876A34" w:rsidRPr="00C526C7" w:rsidRDefault="00876A34" w:rsidP="00C526C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526C7">
        <w:rPr>
          <w:color w:val="000000"/>
          <w:sz w:val="28"/>
          <w:szCs w:val="28"/>
        </w:rPr>
        <w:t xml:space="preserve">Время движения людского потока </w:t>
      </w:r>
      <w:r w:rsidR="004B6094">
        <w:rPr>
          <w:color w:val="000000"/>
          <w:position w:val="-28"/>
          <w:sz w:val="28"/>
          <w:szCs w:val="28"/>
        </w:rPr>
        <w:pict>
          <v:shape id="_x0000_i1125" type="#_x0000_t75" style="width:114.75pt;height:33pt">
            <v:imagedata r:id="rId103" o:title=""/>
          </v:shape>
        </w:pict>
      </w:r>
    </w:p>
    <w:p w:rsidR="00876A34" w:rsidRPr="00C526C7" w:rsidRDefault="00876A34" w:rsidP="00C526C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526C7">
        <w:rPr>
          <w:color w:val="000000"/>
          <w:sz w:val="28"/>
          <w:szCs w:val="28"/>
        </w:rPr>
        <w:t>Следовательно, данная интенсивность не изменится и на других горизонтальных площадках последующих этажей, так как интенсивность людского потока с лестничного марша постоянна.</w:t>
      </w:r>
    </w:p>
    <w:p w:rsidR="00876A34" w:rsidRPr="00C526C7" w:rsidRDefault="00876A34" w:rsidP="00C526C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526C7">
        <w:rPr>
          <w:color w:val="000000"/>
          <w:sz w:val="28"/>
          <w:szCs w:val="28"/>
        </w:rPr>
        <w:t>Таким образом, время движения людей от наиболее удаленного места составит:</w:t>
      </w:r>
    </w:p>
    <w:p w:rsidR="00A24558" w:rsidRDefault="00A24558" w:rsidP="00C526C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876A34" w:rsidRPr="00C526C7" w:rsidRDefault="004B6094" w:rsidP="00C526C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position w:val="-12"/>
          <w:sz w:val="28"/>
          <w:szCs w:val="28"/>
        </w:rPr>
        <w:pict>
          <v:shape id="_x0000_i1126" type="#_x0000_t75" style="width:422.25pt;height:18pt">
            <v:imagedata r:id="rId104" o:title=""/>
          </v:shape>
        </w:pict>
      </w:r>
    </w:p>
    <w:p w:rsidR="00876A34" w:rsidRPr="00C526C7" w:rsidRDefault="004B6094" w:rsidP="00C526C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position w:val="-30"/>
          <w:sz w:val="28"/>
          <w:szCs w:val="28"/>
        </w:rPr>
        <w:pict>
          <v:shape id="_x0000_i1127" type="#_x0000_t75" style="width:297pt;height:36pt">
            <v:imagedata r:id="rId105" o:title=""/>
          </v:shape>
        </w:pict>
      </w:r>
    </w:p>
    <w:p w:rsidR="007D7F26" w:rsidRPr="00C526C7" w:rsidRDefault="007D7F26" w:rsidP="00C526C7">
      <w:pPr>
        <w:spacing w:line="360" w:lineRule="auto"/>
        <w:ind w:firstLine="709"/>
        <w:jc w:val="both"/>
        <w:rPr>
          <w:color w:val="000000"/>
          <w:sz w:val="28"/>
        </w:rPr>
      </w:pPr>
    </w:p>
    <w:p w:rsidR="00A24558" w:rsidRDefault="00A24558" w:rsidP="00C526C7">
      <w:pPr>
        <w:spacing w:line="360" w:lineRule="auto"/>
        <w:ind w:firstLine="709"/>
        <w:jc w:val="both"/>
        <w:rPr>
          <w:b/>
          <w:color w:val="000000"/>
          <w:sz w:val="28"/>
          <w:szCs w:val="32"/>
        </w:rPr>
      </w:pPr>
    </w:p>
    <w:p w:rsidR="00C526C7" w:rsidRDefault="00A24558" w:rsidP="00C526C7">
      <w:pPr>
        <w:spacing w:line="360" w:lineRule="auto"/>
        <w:ind w:firstLine="709"/>
        <w:jc w:val="both"/>
        <w:rPr>
          <w:b/>
          <w:color w:val="000000"/>
          <w:sz w:val="28"/>
          <w:szCs w:val="32"/>
        </w:rPr>
      </w:pPr>
      <w:r>
        <w:rPr>
          <w:b/>
          <w:color w:val="000000"/>
          <w:sz w:val="28"/>
          <w:szCs w:val="32"/>
        </w:rPr>
        <w:br w:type="page"/>
        <w:t>Заключение</w:t>
      </w:r>
    </w:p>
    <w:p w:rsidR="00A24558" w:rsidRDefault="00A24558" w:rsidP="00C526C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7D7F26" w:rsidRPr="00C526C7" w:rsidRDefault="007D7F26" w:rsidP="00C526C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526C7">
        <w:rPr>
          <w:color w:val="000000"/>
          <w:sz w:val="28"/>
          <w:szCs w:val="28"/>
        </w:rPr>
        <w:t xml:space="preserve">Проект </w:t>
      </w:r>
      <w:r w:rsidR="00C526C7">
        <w:rPr>
          <w:color w:val="000000"/>
          <w:sz w:val="28"/>
          <w:szCs w:val="28"/>
        </w:rPr>
        <w:t>«</w:t>
      </w:r>
      <w:r w:rsidR="00C526C7" w:rsidRPr="00C526C7">
        <w:rPr>
          <w:color w:val="000000"/>
          <w:sz w:val="28"/>
          <w:szCs w:val="28"/>
        </w:rPr>
        <w:t>16</w:t>
      </w:r>
      <w:r w:rsidR="00A24558">
        <w:rPr>
          <w:color w:val="000000"/>
          <w:sz w:val="28"/>
          <w:szCs w:val="28"/>
        </w:rPr>
        <w:t>-</w:t>
      </w:r>
      <w:r w:rsidR="00C526C7" w:rsidRPr="00C526C7">
        <w:rPr>
          <w:color w:val="000000"/>
          <w:sz w:val="28"/>
          <w:szCs w:val="28"/>
        </w:rPr>
        <w:t xml:space="preserve">этажный жилой дом </w:t>
      </w:r>
      <w:r w:rsidR="00C526C7" w:rsidRPr="00C526C7">
        <w:rPr>
          <w:color w:val="000000"/>
          <w:sz w:val="28"/>
          <w:szCs w:val="28"/>
          <w:lang w:val="en-US"/>
        </w:rPr>
        <w:t>c</w:t>
      </w:r>
      <w:r w:rsidR="00C526C7" w:rsidRPr="00C526C7">
        <w:rPr>
          <w:color w:val="000000"/>
          <w:sz w:val="28"/>
          <w:szCs w:val="28"/>
        </w:rPr>
        <w:t xml:space="preserve"> монолитным каркасом в г.</w:t>
      </w:r>
      <w:r w:rsidR="00C526C7">
        <w:rPr>
          <w:color w:val="000000"/>
          <w:sz w:val="28"/>
          <w:szCs w:val="28"/>
        </w:rPr>
        <w:t> </w:t>
      </w:r>
      <w:r w:rsidR="00C526C7" w:rsidRPr="00C526C7">
        <w:rPr>
          <w:color w:val="000000"/>
          <w:sz w:val="28"/>
          <w:szCs w:val="28"/>
        </w:rPr>
        <w:t>Краснодаре</w:t>
      </w:r>
      <w:r w:rsidR="00C526C7">
        <w:rPr>
          <w:color w:val="000000"/>
          <w:sz w:val="28"/>
          <w:szCs w:val="28"/>
        </w:rPr>
        <w:t>»</w:t>
      </w:r>
      <w:r w:rsidR="00C526C7" w:rsidRPr="00C526C7">
        <w:rPr>
          <w:color w:val="000000"/>
          <w:sz w:val="28"/>
          <w:szCs w:val="28"/>
        </w:rPr>
        <w:t xml:space="preserve"> </w:t>
      </w:r>
      <w:r w:rsidRPr="00C526C7">
        <w:rPr>
          <w:color w:val="000000"/>
          <w:sz w:val="28"/>
          <w:szCs w:val="28"/>
        </w:rPr>
        <w:t>разработан в соответствии с заданием на дипломное проектирование. Особое внимание при разработке проекта было уделено расчётно-конструктивному разделу. Расчёты выполнены с использованием программного комплекса</w:t>
      </w:r>
      <w:r w:rsidR="00C526C7" w:rsidRPr="00C526C7">
        <w:rPr>
          <w:color w:val="000000"/>
          <w:sz w:val="28"/>
          <w:szCs w:val="28"/>
        </w:rPr>
        <w:t xml:space="preserve"> </w:t>
      </w:r>
      <w:r w:rsidR="00C526C7">
        <w:rPr>
          <w:color w:val="000000"/>
          <w:sz w:val="28"/>
          <w:szCs w:val="28"/>
        </w:rPr>
        <w:t>«</w:t>
      </w:r>
      <w:r w:rsidR="00C526C7" w:rsidRPr="00C526C7">
        <w:rPr>
          <w:color w:val="000000"/>
          <w:sz w:val="28"/>
          <w:szCs w:val="28"/>
        </w:rPr>
        <w:t>Лира 9.0</w:t>
      </w:r>
      <w:r w:rsidR="00C526C7">
        <w:rPr>
          <w:color w:val="000000"/>
          <w:sz w:val="28"/>
          <w:szCs w:val="28"/>
        </w:rPr>
        <w:t>»</w:t>
      </w:r>
      <w:r w:rsidR="00C526C7" w:rsidRPr="00C526C7">
        <w:rPr>
          <w:color w:val="000000"/>
          <w:sz w:val="28"/>
          <w:szCs w:val="28"/>
        </w:rPr>
        <w:t>.</w:t>
      </w:r>
    </w:p>
    <w:p w:rsidR="007D7F26" w:rsidRPr="00C526C7" w:rsidRDefault="007D7F26" w:rsidP="00C526C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526C7">
        <w:rPr>
          <w:color w:val="000000"/>
          <w:sz w:val="28"/>
          <w:szCs w:val="28"/>
        </w:rPr>
        <w:t>Разработана технологическая карта возведения здания, выполнены расчёты по организации и экономики строительства. В проекте производства работ разработан сетевой график. В результате его оптимизации нормативный срок строительства уменьшился.</w:t>
      </w:r>
    </w:p>
    <w:p w:rsidR="007D7F26" w:rsidRPr="00C526C7" w:rsidRDefault="007D7F26" w:rsidP="00C526C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3968A1" w:rsidRPr="00C526C7" w:rsidRDefault="003968A1" w:rsidP="00C526C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C526C7" w:rsidRDefault="00A24558" w:rsidP="00C526C7">
      <w:pPr>
        <w:spacing w:line="360" w:lineRule="auto"/>
        <w:ind w:firstLine="709"/>
        <w:jc w:val="both"/>
        <w:rPr>
          <w:b/>
          <w:color w:val="000000"/>
          <w:sz w:val="28"/>
          <w:szCs w:val="32"/>
        </w:rPr>
      </w:pPr>
      <w:r>
        <w:rPr>
          <w:color w:val="000000"/>
          <w:sz w:val="28"/>
          <w:szCs w:val="28"/>
        </w:rPr>
        <w:br w:type="page"/>
      </w:r>
      <w:r w:rsidRPr="00C526C7">
        <w:rPr>
          <w:b/>
          <w:color w:val="000000"/>
          <w:sz w:val="28"/>
          <w:szCs w:val="32"/>
        </w:rPr>
        <w:t>Список использованной литературы</w:t>
      </w:r>
    </w:p>
    <w:p w:rsidR="00C526C7" w:rsidRDefault="00C526C7" w:rsidP="00C526C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7D7F26" w:rsidRPr="00C526C7" w:rsidRDefault="007D7F26" w:rsidP="00A24558">
      <w:pPr>
        <w:spacing w:line="360" w:lineRule="auto"/>
        <w:jc w:val="both"/>
        <w:rPr>
          <w:color w:val="000000"/>
          <w:sz w:val="28"/>
          <w:szCs w:val="28"/>
          <w:u w:val="single"/>
        </w:rPr>
      </w:pPr>
      <w:r w:rsidRPr="00C526C7">
        <w:rPr>
          <w:color w:val="000000"/>
          <w:sz w:val="28"/>
          <w:szCs w:val="28"/>
          <w:u w:val="single"/>
        </w:rPr>
        <w:t xml:space="preserve">Книги 1 </w:t>
      </w:r>
      <w:r w:rsidR="00C526C7">
        <w:rPr>
          <w:color w:val="000000"/>
          <w:sz w:val="28"/>
          <w:szCs w:val="28"/>
          <w:u w:val="single"/>
        </w:rPr>
        <w:t>–</w:t>
      </w:r>
      <w:r w:rsidR="00C526C7" w:rsidRPr="00C526C7">
        <w:rPr>
          <w:color w:val="000000"/>
          <w:sz w:val="28"/>
          <w:szCs w:val="28"/>
          <w:u w:val="single"/>
        </w:rPr>
        <w:t xml:space="preserve"> </w:t>
      </w:r>
      <w:r w:rsidRPr="00C526C7">
        <w:rPr>
          <w:color w:val="000000"/>
          <w:sz w:val="28"/>
          <w:szCs w:val="28"/>
          <w:u w:val="single"/>
        </w:rPr>
        <w:t>3 авторов</w:t>
      </w:r>
    </w:p>
    <w:p w:rsidR="007D7F26" w:rsidRPr="00C526C7" w:rsidRDefault="00C526C7" w:rsidP="00A24558">
      <w:pPr>
        <w:numPr>
          <w:ilvl w:val="0"/>
          <w:numId w:val="24"/>
        </w:numPr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C526C7">
        <w:rPr>
          <w:color w:val="000000"/>
          <w:sz w:val="28"/>
          <w:szCs w:val="28"/>
        </w:rPr>
        <w:t>Байков</w:t>
      </w:r>
      <w:r>
        <w:rPr>
          <w:color w:val="000000"/>
          <w:sz w:val="28"/>
          <w:szCs w:val="28"/>
        </w:rPr>
        <w:t> </w:t>
      </w:r>
      <w:r w:rsidRPr="00C526C7">
        <w:rPr>
          <w:color w:val="000000"/>
          <w:sz w:val="28"/>
          <w:szCs w:val="28"/>
        </w:rPr>
        <w:t>В.Н.</w:t>
      </w:r>
      <w:r w:rsidR="007D7F26" w:rsidRPr="00C526C7">
        <w:rPr>
          <w:color w:val="000000"/>
          <w:sz w:val="28"/>
          <w:szCs w:val="28"/>
        </w:rPr>
        <w:t xml:space="preserve">, </w:t>
      </w:r>
      <w:r w:rsidRPr="00C526C7">
        <w:rPr>
          <w:color w:val="000000"/>
          <w:sz w:val="28"/>
          <w:szCs w:val="28"/>
        </w:rPr>
        <w:t>Сигалов</w:t>
      </w:r>
      <w:r>
        <w:rPr>
          <w:color w:val="000000"/>
          <w:sz w:val="28"/>
          <w:szCs w:val="28"/>
        </w:rPr>
        <w:t> </w:t>
      </w:r>
      <w:r w:rsidRPr="00C526C7">
        <w:rPr>
          <w:color w:val="000000"/>
          <w:sz w:val="28"/>
          <w:szCs w:val="28"/>
        </w:rPr>
        <w:t>Э.Е.</w:t>
      </w:r>
      <w:r>
        <w:rPr>
          <w:color w:val="000000"/>
          <w:sz w:val="28"/>
          <w:szCs w:val="28"/>
        </w:rPr>
        <w:t> </w:t>
      </w:r>
      <w:r w:rsidRPr="00C526C7">
        <w:rPr>
          <w:color w:val="000000"/>
          <w:sz w:val="28"/>
          <w:szCs w:val="28"/>
        </w:rPr>
        <w:t>Железобетонные</w:t>
      </w:r>
      <w:r w:rsidR="007D7F26" w:rsidRPr="00C526C7">
        <w:rPr>
          <w:color w:val="000000"/>
          <w:sz w:val="28"/>
          <w:szCs w:val="28"/>
        </w:rPr>
        <w:t xml:space="preserve"> конструкции. Общий курс. – М.</w:t>
      </w:r>
      <w:r>
        <w:rPr>
          <w:color w:val="000000"/>
          <w:sz w:val="28"/>
          <w:szCs w:val="28"/>
        </w:rPr>
        <w:t>:</w:t>
      </w:r>
      <w:r w:rsidR="007D7F26" w:rsidRPr="00C526C7">
        <w:rPr>
          <w:color w:val="000000"/>
          <w:sz w:val="28"/>
          <w:szCs w:val="28"/>
        </w:rPr>
        <w:t xml:space="preserve"> Стройиздат, 1985. -783</w:t>
      </w:r>
      <w:r>
        <w:rPr>
          <w:color w:val="000000"/>
          <w:sz w:val="28"/>
          <w:szCs w:val="28"/>
        </w:rPr>
        <w:t> </w:t>
      </w:r>
      <w:r w:rsidRPr="00C526C7">
        <w:rPr>
          <w:color w:val="000000"/>
          <w:sz w:val="28"/>
          <w:szCs w:val="28"/>
        </w:rPr>
        <w:t>с.</w:t>
      </w:r>
      <w:r w:rsidR="007D7F26" w:rsidRPr="00C526C7">
        <w:rPr>
          <w:color w:val="000000"/>
          <w:sz w:val="28"/>
          <w:szCs w:val="28"/>
        </w:rPr>
        <w:t>:ил.</w:t>
      </w:r>
    </w:p>
    <w:p w:rsidR="007D7F26" w:rsidRPr="00C526C7" w:rsidRDefault="00C526C7" w:rsidP="00A24558">
      <w:pPr>
        <w:numPr>
          <w:ilvl w:val="0"/>
          <w:numId w:val="24"/>
        </w:numPr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C526C7">
        <w:rPr>
          <w:color w:val="000000"/>
          <w:sz w:val="28"/>
          <w:szCs w:val="28"/>
        </w:rPr>
        <w:t>Берлинов</w:t>
      </w:r>
      <w:r>
        <w:rPr>
          <w:color w:val="000000"/>
          <w:sz w:val="28"/>
          <w:szCs w:val="28"/>
        </w:rPr>
        <w:t> </w:t>
      </w:r>
      <w:r w:rsidRPr="00C526C7">
        <w:rPr>
          <w:color w:val="000000"/>
          <w:sz w:val="28"/>
          <w:szCs w:val="28"/>
        </w:rPr>
        <w:t>М.В.</w:t>
      </w:r>
      <w:r>
        <w:rPr>
          <w:color w:val="000000"/>
          <w:sz w:val="28"/>
          <w:szCs w:val="28"/>
        </w:rPr>
        <w:t> </w:t>
      </w:r>
      <w:r w:rsidRPr="00C526C7">
        <w:rPr>
          <w:color w:val="000000"/>
          <w:sz w:val="28"/>
          <w:szCs w:val="28"/>
        </w:rPr>
        <w:t>Основания</w:t>
      </w:r>
      <w:r w:rsidR="007D7F26" w:rsidRPr="00C526C7">
        <w:rPr>
          <w:color w:val="000000"/>
          <w:sz w:val="28"/>
          <w:szCs w:val="28"/>
        </w:rPr>
        <w:t xml:space="preserve"> и фундаменты: Учеб. для строит. спец. вузов. – 3</w:t>
      </w:r>
      <w:r>
        <w:rPr>
          <w:color w:val="000000"/>
          <w:sz w:val="28"/>
          <w:szCs w:val="28"/>
        </w:rPr>
        <w:noBreakHyphen/>
      </w:r>
      <w:r w:rsidRPr="00C526C7">
        <w:rPr>
          <w:color w:val="000000"/>
          <w:sz w:val="28"/>
          <w:szCs w:val="28"/>
        </w:rPr>
        <w:t>е</w:t>
      </w:r>
      <w:r w:rsidR="007D7F26" w:rsidRPr="00C526C7">
        <w:rPr>
          <w:color w:val="000000"/>
          <w:sz w:val="28"/>
          <w:szCs w:val="28"/>
        </w:rPr>
        <w:t xml:space="preserve"> изд., стер.</w:t>
      </w:r>
      <w:r>
        <w:rPr>
          <w:color w:val="000000"/>
          <w:sz w:val="28"/>
          <w:szCs w:val="28"/>
        </w:rPr>
        <w:t> –</w:t>
      </w:r>
      <w:r w:rsidRPr="00C526C7">
        <w:rPr>
          <w:color w:val="000000"/>
          <w:sz w:val="28"/>
          <w:szCs w:val="28"/>
        </w:rPr>
        <w:t xml:space="preserve"> </w:t>
      </w:r>
      <w:r w:rsidR="007D7F26" w:rsidRPr="00C526C7">
        <w:rPr>
          <w:color w:val="000000"/>
          <w:sz w:val="28"/>
          <w:szCs w:val="28"/>
        </w:rPr>
        <w:t>М.: Высш. шк., 1999.-</w:t>
      </w:r>
      <w:r w:rsidRPr="00C526C7">
        <w:rPr>
          <w:color w:val="000000"/>
          <w:sz w:val="28"/>
          <w:szCs w:val="28"/>
        </w:rPr>
        <w:t>319</w:t>
      </w:r>
      <w:r>
        <w:rPr>
          <w:color w:val="000000"/>
          <w:sz w:val="28"/>
          <w:szCs w:val="28"/>
        </w:rPr>
        <w:t> </w:t>
      </w:r>
      <w:r w:rsidRPr="00C526C7">
        <w:rPr>
          <w:color w:val="000000"/>
          <w:sz w:val="28"/>
          <w:szCs w:val="28"/>
        </w:rPr>
        <w:t>с.</w:t>
      </w:r>
      <w:r w:rsidR="007D7F26" w:rsidRPr="00C526C7">
        <w:rPr>
          <w:color w:val="000000"/>
          <w:sz w:val="28"/>
          <w:szCs w:val="28"/>
        </w:rPr>
        <w:t xml:space="preserve"> ил.</w:t>
      </w:r>
    </w:p>
    <w:p w:rsidR="007D7F26" w:rsidRPr="00C526C7" w:rsidRDefault="00C526C7" w:rsidP="00A24558">
      <w:pPr>
        <w:numPr>
          <w:ilvl w:val="0"/>
          <w:numId w:val="24"/>
        </w:numPr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C526C7">
        <w:rPr>
          <w:color w:val="000000"/>
          <w:sz w:val="28"/>
          <w:szCs w:val="28"/>
        </w:rPr>
        <w:t>К.Ф.</w:t>
      </w:r>
      <w:r>
        <w:rPr>
          <w:color w:val="000000"/>
          <w:sz w:val="28"/>
          <w:szCs w:val="28"/>
        </w:rPr>
        <w:t> </w:t>
      </w:r>
      <w:r w:rsidRPr="00C526C7">
        <w:rPr>
          <w:color w:val="000000"/>
          <w:sz w:val="28"/>
          <w:szCs w:val="28"/>
        </w:rPr>
        <w:t>Фокин</w:t>
      </w:r>
      <w:r w:rsidR="007D7F26" w:rsidRPr="00C526C7">
        <w:rPr>
          <w:color w:val="000000"/>
          <w:sz w:val="28"/>
          <w:szCs w:val="28"/>
        </w:rPr>
        <w:t>. Строительная теплотехника ограждающих частей зданий. Стройиздат, Москва 1973, с.</w:t>
      </w:r>
      <w:r>
        <w:rPr>
          <w:color w:val="000000"/>
          <w:sz w:val="28"/>
          <w:szCs w:val="28"/>
        </w:rPr>
        <w:t> </w:t>
      </w:r>
      <w:r w:rsidRPr="00C526C7">
        <w:rPr>
          <w:color w:val="000000"/>
          <w:sz w:val="28"/>
          <w:szCs w:val="28"/>
        </w:rPr>
        <w:t>287</w:t>
      </w:r>
      <w:r w:rsidR="007D7F26" w:rsidRPr="00C526C7">
        <w:rPr>
          <w:color w:val="000000"/>
          <w:sz w:val="28"/>
          <w:szCs w:val="28"/>
        </w:rPr>
        <w:t>.</w:t>
      </w:r>
    </w:p>
    <w:p w:rsidR="007D7F26" w:rsidRPr="00C526C7" w:rsidRDefault="007D7F26" w:rsidP="00A24558">
      <w:pPr>
        <w:numPr>
          <w:ilvl w:val="0"/>
          <w:numId w:val="24"/>
        </w:numPr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C526C7">
        <w:rPr>
          <w:color w:val="000000"/>
          <w:sz w:val="28"/>
          <w:szCs w:val="28"/>
        </w:rPr>
        <w:t xml:space="preserve">Конструкции гражданских зданий. </w:t>
      </w:r>
      <w:r w:rsidR="00C526C7" w:rsidRPr="00C526C7">
        <w:rPr>
          <w:color w:val="000000"/>
          <w:sz w:val="28"/>
          <w:szCs w:val="28"/>
        </w:rPr>
        <w:t>Т.Т.</w:t>
      </w:r>
      <w:r w:rsidR="00C526C7">
        <w:rPr>
          <w:color w:val="000000"/>
          <w:sz w:val="28"/>
          <w:szCs w:val="28"/>
        </w:rPr>
        <w:t> </w:t>
      </w:r>
      <w:r w:rsidR="00C526C7" w:rsidRPr="00C526C7">
        <w:rPr>
          <w:color w:val="000000"/>
          <w:sz w:val="28"/>
          <w:szCs w:val="28"/>
        </w:rPr>
        <w:t>Маклакова</w:t>
      </w:r>
      <w:r w:rsidRPr="00C526C7">
        <w:rPr>
          <w:color w:val="000000"/>
          <w:sz w:val="28"/>
          <w:szCs w:val="28"/>
        </w:rPr>
        <w:t xml:space="preserve">, </w:t>
      </w:r>
      <w:r w:rsidR="00C526C7" w:rsidRPr="00C526C7">
        <w:rPr>
          <w:color w:val="000000"/>
          <w:sz w:val="28"/>
          <w:szCs w:val="28"/>
        </w:rPr>
        <w:t>В.П.</w:t>
      </w:r>
      <w:r w:rsidR="00C526C7">
        <w:rPr>
          <w:color w:val="000000"/>
          <w:sz w:val="28"/>
          <w:szCs w:val="28"/>
        </w:rPr>
        <w:t> </w:t>
      </w:r>
      <w:r w:rsidR="00C526C7" w:rsidRPr="00C526C7">
        <w:rPr>
          <w:color w:val="000000"/>
          <w:sz w:val="28"/>
          <w:szCs w:val="28"/>
        </w:rPr>
        <w:t>Житков</w:t>
      </w:r>
      <w:r w:rsidRPr="00C526C7">
        <w:rPr>
          <w:color w:val="000000"/>
          <w:sz w:val="28"/>
          <w:szCs w:val="28"/>
        </w:rPr>
        <w:t xml:space="preserve">., М., Стройиздат, </w:t>
      </w:r>
      <w:r w:rsidR="00C526C7" w:rsidRPr="00C526C7">
        <w:rPr>
          <w:color w:val="000000"/>
          <w:sz w:val="28"/>
          <w:szCs w:val="28"/>
        </w:rPr>
        <w:t>1986</w:t>
      </w:r>
      <w:r w:rsidR="00C526C7">
        <w:rPr>
          <w:color w:val="000000"/>
          <w:sz w:val="28"/>
          <w:szCs w:val="28"/>
        </w:rPr>
        <w:t> </w:t>
      </w:r>
      <w:r w:rsidR="00C526C7" w:rsidRPr="00C526C7">
        <w:rPr>
          <w:color w:val="000000"/>
          <w:sz w:val="28"/>
          <w:szCs w:val="28"/>
        </w:rPr>
        <w:t>г</w:t>
      </w:r>
      <w:r w:rsidRPr="00C526C7">
        <w:rPr>
          <w:color w:val="000000"/>
          <w:sz w:val="28"/>
          <w:szCs w:val="28"/>
        </w:rPr>
        <w:t>.</w:t>
      </w:r>
    </w:p>
    <w:p w:rsidR="007D7F26" w:rsidRPr="00C526C7" w:rsidRDefault="007D7F26" w:rsidP="00A24558">
      <w:pPr>
        <w:numPr>
          <w:ilvl w:val="0"/>
          <w:numId w:val="24"/>
        </w:numPr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C526C7">
        <w:rPr>
          <w:color w:val="000000"/>
          <w:sz w:val="28"/>
          <w:szCs w:val="28"/>
        </w:rPr>
        <w:t xml:space="preserve">Проектирование и расчет железобетонных и каменных конструкций. </w:t>
      </w:r>
      <w:r w:rsidR="00C526C7" w:rsidRPr="00C526C7">
        <w:rPr>
          <w:color w:val="000000"/>
          <w:sz w:val="28"/>
          <w:szCs w:val="28"/>
        </w:rPr>
        <w:t>Н.Н.</w:t>
      </w:r>
      <w:r w:rsidR="00C526C7">
        <w:rPr>
          <w:color w:val="000000"/>
          <w:sz w:val="28"/>
          <w:szCs w:val="28"/>
        </w:rPr>
        <w:t> </w:t>
      </w:r>
      <w:r w:rsidR="00C526C7" w:rsidRPr="00C526C7">
        <w:rPr>
          <w:color w:val="000000"/>
          <w:sz w:val="28"/>
          <w:szCs w:val="28"/>
        </w:rPr>
        <w:t>Попов</w:t>
      </w:r>
      <w:r w:rsidRPr="00C526C7">
        <w:rPr>
          <w:color w:val="000000"/>
          <w:sz w:val="28"/>
          <w:szCs w:val="28"/>
        </w:rPr>
        <w:t xml:space="preserve">, </w:t>
      </w:r>
      <w:r w:rsidR="00C526C7" w:rsidRPr="00C526C7">
        <w:rPr>
          <w:color w:val="000000"/>
          <w:sz w:val="28"/>
          <w:szCs w:val="28"/>
        </w:rPr>
        <w:t>А.В.</w:t>
      </w:r>
      <w:r w:rsidR="00C526C7">
        <w:rPr>
          <w:color w:val="000000"/>
          <w:sz w:val="28"/>
          <w:szCs w:val="28"/>
        </w:rPr>
        <w:t> </w:t>
      </w:r>
      <w:r w:rsidR="00C526C7" w:rsidRPr="00C526C7">
        <w:rPr>
          <w:color w:val="000000"/>
          <w:sz w:val="28"/>
          <w:szCs w:val="28"/>
        </w:rPr>
        <w:t>Забегаев</w:t>
      </w:r>
      <w:r w:rsidRPr="00C526C7">
        <w:rPr>
          <w:color w:val="000000"/>
          <w:sz w:val="28"/>
          <w:szCs w:val="28"/>
        </w:rPr>
        <w:t>. Москва «Высшая школа», 1980</w:t>
      </w:r>
      <w:r w:rsidR="00C526C7">
        <w:rPr>
          <w:color w:val="000000"/>
          <w:sz w:val="28"/>
          <w:szCs w:val="28"/>
        </w:rPr>
        <w:t> </w:t>
      </w:r>
      <w:r w:rsidR="00C526C7" w:rsidRPr="00C526C7">
        <w:rPr>
          <w:color w:val="000000"/>
          <w:sz w:val="28"/>
          <w:szCs w:val="28"/>
        </w:rPr>
        <w:t>г</w:t>
      </w:r>
      <w:r w:rsidRPr="00C526C7">
        <w:rPr>
          <w:color w:val="000000"/>
          <w:sz w:val="28"/>
          <w:szCs w:val="28"/>
        </w:rPr>
        <w:t>.</w:t>
      </w:r>
    </w:p>
    <w:p w:rsidR="00C526C7" w:rsidRPr="00C526C7" w:rsidRDefault="007D7F26" w:rsidP="00A24558">
      <w:pPr>
        <w:numPr>
          <w:ilvl w:val="0"/>
          <w:numId w:val="24"/>
        </w:numPr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C526C7">
        <w:rPr>
          <w:color w:val="000000"/>
          <w:sz w:val="28"/>
          <w:szCs w:val="28"/>
        </w:rPr>
        <w:t xml:space="preserve">Организация и планирование строительного производства. </w:t>
      </w:r>
      <w:r w:rsidR="00C526C7" w:rsidRPr="00C526C7">
        <w:rPr>
          <w:color w:val="000000"/>
          <w:sz w:val="28"/>
          <w:szCs w:val="28"/>
        </w:rPr>
        <w:t>А.Г.</w:t>
      </w:r>
      <w:r w:rsidR="00C526C7">
        <w:rPr>
          <w:color w:val="000000"/>
          <w:sz w:val="28"/>
          <w:szCs w:val="28"/>
        </w:rPr>
        <w:t> </w:t>
      </w:r>
      <w:r w:rsidR="00C526C7" w:rsidRPr="00C526C7">
        <w:rPr>
          <w:color w:val="000000"/>
          <w:sz w:val="28"/>
          <w:szCs w:val="28"/>
        </w:rPr>
        <w:t>Дикман</w:t>
      </w:r>
      <w:r w:rsidRPr="00C526C7">
        <w:rPr>
          <w:color w:val="000000"/>
          <w:sz w:val="28"/>
          <w:szCs w:val="28"/>
        </w:rPr>
        <w:t xml:space="preserve">., М.: </w:t>
      </w:r>
      <w:r w:rsidR="00C526C7">
        <w:rPr>
          <w:color w:val="000000"/>
          <w:sz w:val="28"/>
          <w:szCs w:val="28"/>
        </w:rPr>
        <w:t>«</w:t>
      </w:r>
      <w:r w:rsidR="00C526C7" w:rsidRPr="00C526C7">
        <w:rPr>
          <w:color w:val="000000"/>
          <w:sz w:val="28"/>
          <w:szCs w:val="28"/>
        </w:rPr>
        <w:t>В</w:t>
      </w:r>
      <w:r w:rsidRPr="00C526C7">
        <w:rPr>
          <w:color w:val="000000"/>
          <w:sz w:val="28"/>
          <w:szCs w:val="28"/>
        </w:rPr>
        <w:t>ысшая школа</w:t>
      </w:r>
      <w:r w:rsidR="00C526C7">
        <w:rPr>
          <w:color w:val="000000"/>
          <w:sz w:val="28"/>
          <w:szCs w:val="28"/>
        </w:rPr>
        <w:t>»</w:t>
      </w:r>
      <w:r w:rsidR="00C526C7" w:rsidRPr="00C526C7">
        <w:rPr>
          <w:color w:val="000000"/>
          <w:sz w:val="28"/>
          <w:szCs w:val="28"/>
        </w:rPr>
        <w:t>,</w:t>
      </w:r>
      <w:r w:rsidRPr="00C526C7">
        <w:rPr>
          <w:color w:val="000000"/>
          <w:sz w:val="28"/>
          <w:szCs w:val="28"/>
        </w:rPr>
        <w:t xml:space="preserve"> </w:t>
      </w:r>
      <w:r w:rsidR="00C526C7" w:rsidRPr="00C526C7">
        <w:rPr>
          <w:color w:val="000000"/>
          <w:sz w:val="28"/>
          <w:szCs w:val="28"/>
        </w:rPr>
        <w:t>1988</w:t>
      </w:r>
      <w:r w:rsidR="00C526C7">
        <w:rPr>
          <w:color w:val="000000"/>
          <w:sz w:val="28"/>
          <w:szCs w:val="28"/>
        </w:rPr>
        <w:t> </w:t>
      </w:r>
      <w:r w:rsidR="00C526C7" w:rsidRPr="00C526C7">
        <w:rPr>
          <w:color w:val="000000"/>
          <w:sz w:val="28"/>
          <w:szCs w:val="28"/>
        </w:rPr>
        <w:t>г</w:t>
      </w:r>
      <w:r w:rsidR="00C526C7">
        <w:rPr>
          <w:color w:val="000000"/>
          <w:sz w:val="28"/>
          <w:szCs w:val="28"/>
        </w:rPr>
        <w:t>.</w:t>
      </w:r>
    </w:p>
    <w:p w:rsidR="007D7F26" w:rsidRPr="00C526C7" w:rsidRDefault="007D7F26" w:rsidP="00A24558">
      <w:pPr>
        <w:numPr>
          <w:ilvl w:val="0"/>
          <w:numId w:val="24"/>
        </w:numPr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C526C7">
        <w:rPr>
          <w:color w:val="000000"/>
          <w:sz w:val="28"/>
          <w:szCs w:val="28"/>
        </w:rPr>
        <w:t xml:space="preserve">Приспособление подвалов существующих зданий под убежища. </w:t>
      </w:r>
      <w:r w:rsidR="00C526C7" w:rsidRPr="00C526C7">
        <w:rPr>
          <w:color w:val="000000"/>
          <w:sz w:val="28"/>
          <w:szCs w:val="28"/>
        </w:rPr>
        <w:t>В.И.</w:t>
      </w:r>
      <w:r w:rsidR="00C526C7">
        <w:rPr>
          <w:color w:val="000000"/>
          <w:sz w:val="28"/>
          <w:szCs w:val="28"/>
        </w:rPr>
        <w:t> </w:t>
      </w:r>
      <w:r w:rsidR="00C526C7" w:rsidRPr="00C526C7">
        <w:rPr>
          <w:color w:val="000000"/>
          <w:sz w:val="28"/>
          <w:szCs w:val="28"/>
        </w:rPr>
        <w:t>Ганушкин</w:t>
      </w:r>
      <w:r w:rsidRPr="00C526C7">
        <w:rPr>
          <w:color w:val="000000"/>
          <w:sz w:val="28"/>
          <w:szCs w:val="28"/>
        </w:rPr>
        <w:t xml:space="preserve">, </w:t>
      </w:r>
      <w:r w:rsidR="00C526C7" w:rsidRPr="00C526C7">
        <w:rPr>
          <w:color w:val="000000"/>
          <w:sz w:val="28"/>
          <w:szCs w:val="28"/>
        </w:rPr>
        <w:t>В.И.</w:t>
      </w:r>
      <w:r w:rsidR="00C526C7">
        <w:rPr>
          <w:color w:val="000000"/>
          <w:sz w:val="28"/>
          <w:szCs w:val="28"/>
        </w:rPr>
        <w:t> </w:t>
      </w:r>
      <w:r w:rsidR="00C526C7" w:rsidRPr="00C526C7">
        <w:rPr>
          <w:color w:val="000000"/>
          <w:sz w:val="28"/>
          <w:szCs w:val="28"/>
        </w:rPr>
        <w:t>Морозов</w:t>
      </w:r>
      <w:r w:rsidRPr="00C526C7">
        <w:rPr>
          <w:color w:val="000000"/>
          <w:sz w:val="28"/>
          <w:szCs w:val="28"/>
        </w:rPr>
        <w:t>, М.,</w:t>
      </w:r>
      <w:r w:rsidR="00C526C7">
        <w:rPr>
          <w:color w:val="000000"/>
          <w:sz w:val="28"/>
          <w:szCs w:val="28"/>
        </w:rPr>
        <w:t xml:space="preserve"> </w:t>
      </w:r>
      <w:r w:rsidRPr="00C526C7">
        <w:rPr>
          <w:color w:val="000000"/>
          <w:sz w:val="28"/>
          <w:szCs w:val="28"/>
        </w:rPr>
        <w:t>1981</w:t>
      </w:r>
      <w:r w:rsidR="00C526C7">
        <w:rPr>
          <w:color w:val="000000"/>
          <w:sz w:val="28"/>
          <w:szCs w:val="28"/>
        </w:rPr>
        <w:t> </w:t>
      </w:r>
      <w:r w:rsidR="00C526C7" w:rsidRPr="00C526C7">
        <w:rPr>
          <w:color w:val="000000"/>
          <w:sz w:val="28"/>
          <w:szCs w:val="28"/>
        </w:rPr>
        <w:t>г</w:t>
      </w:r>
      <w:r w:rsidRPr="00C526C7">
        <w:rPr>
          <w:color w:val="000000"/>
          <w:sz w:val="28"/>
          <w:szCs w:val="28"/>
        </w:rPr>
        <w:t>.</w:t>
      </w:r>
    </w:p>
    <w:p w:rsidR="00C526C7" w:rsidRDefault="00C526C7" w:rsidP="00A24558">
      <w:pPr>
        <w:spacing w:line="360" w:lineRule="auto"/>
        <w:jc w:val="both"/>
        <w:rPr>
          <w:color w:val="000000"/>
          <w:sz w:val="28"/>
          <w:szCs w:val="28"/>
        </w:rPr>
      </w:pPr>
    </w:p>
    <w:p w:rsidR="007D7F26" w:rsidRPr="00C526C7" w:rsidRDefault="007D7F26" w:rsidP="00A24558">
      <w:pPr>
        <w:spacing w:line="360" w:lineRule="auto"/>
        <w:jc w:val="both"/>
        <w:rPr>
          <w:color w:val="000000"/>
          <w:sz w:val="28"/>
          <w:szCs w:val="28"/>
          <w:u w:val="single"/>
        </w:rPr>
      </w:pPr>
      <w:r w:rsidRPr="00C526C7">
        <w:rPr>
          <w:color w:val="000000"/>
          <w:sz w:val="28"/>
          <w:szCs w:val="28"/>
          <w:u w:val="single"/>
        </w:rPr>
        <w:t>Книги более чем трех авторов</w:t>
      </w:r>
    </w:p>
    <w:p w:rsidR="007D7F26" w:rsidRPr="00C526C7" w:rsidRDefault="007D7F26" w:rsidP="00A24558">
      <w:pPr>
        <w:numPr>
          <w:ilvl w:val="0"/>
          <w:numId w:val="24"/>
        </w:numPr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C526C7">
        <w:rPr>
          <w:color w:val="000000"/>
          <w:sz w:val="28"/>
          <w:szCs w:val="28"/>
        </w:rPr>
        <w:t xml:space="preserve">Конструкции из дерева и пластмасс: Учеб. для вузов / </w:t>
      </w:r>
      <w:r w:rsidR="00C526C7" w:rsidRPr="00C526C7">
        <w:rPr>
          <w:color w:val="000000"/>
          <w:sz w:val="28"/>
          <w:szCs w:val="28"/>
        </w:rPr>
        <w:t>Ю.В.</w:t>
      </w:r>
      <w:r w:rsidR="00C526C7">
        <w:rPr>
          <w:color w:val="000000"/>
          <w:sz w:val="28"/>
          <w:szCs w:val="28"/>
        </w:rPr>
        <w:t> </w:t>
      </w:r>
      <w:r w:rsidR="00C526C7" w:rsidRPr="00C526C7">
        <w:rPr>
          <w:color w:val="000000"/>
          <w:sz w:val="28"/>
          <w:szCs w:val="28"/>
        </w:rPr>
        <w:t>Слицкоухов</w:t>
      </w:r>
      <w:r w:rsidRPr="00C526C7">
        <w:rPr>
          <w:color w:val="000000"/>
          <w:sz w:val="28"/>
          <w:szCs w:val="28"/>
        </w:rPr>
        <w:t xml:space="preserve">, </w:t>
      </w:r>
      <w:r w:rsidR="00C526C7" w:rsidRPr="00C526C7">
        <w:rPr>
          <w:color w:val="000000"/>
          <w:sz w:val="28"/>
          <w:szCs w:val="28"/>
        </w:rPr>
        <w:t>В.Д.</w:t>
      </w:r>
      <w:r w:rsidR="00C526C7">
        <w:rPr>
          <w:color w:val="000000"/>
          <w:sz w:val="28"/>
          <w:szCs w:val="28"/>
        </w:rPr>
        <w:t> </w:t>
      </w:r>
      <w:r w:rsidR="00C526C7" w:rsidRPr="00C526C7">
        <w:rPr>
          <w:color w:val="000000"/>
          <w:sz w:val="28"/>
          <w:szCs w:val="28"/>
        </w:rPr>
        <w:t>Буданов</w:t>
      </w:r>
      <w:r w:rsidRPr="00C526C7">
        <w:rPr>
          <w:color w:val="000000"/>
          <w:sz w:val="28"/>
          <w:szCs w:val="28"/>
        </w:rPr>
        <w:t xml:space="preserve">, </w:t>
      </w:r>
      <w:r w:rsidR="00C526C7" w:rsidRPr="00C526C7">
        <w:rPr>
          <w:color w:val="000000"/>
          <w:sz w:val="28"/>
          <w:szCs w:val="28"/>
        </w:rPr>
        <w:t>М.М.</w:t>
      </w:r>
      <w:r w:rsidR="00C526C7">
        <w:rPr>
          <w:color w:val="000000"/>
          <w:sz w:val="28"/>
          <w:szCs w:val="28"/>
        </w:rPr>
        <w:t> </w:t>
      </w:r>
      <w:r w:rsidR="00C526C7" w:rsidRPr="00C526C7">
        <w:rPr>
          <w:color w:val="000000"/>
          <w:sz w:val="28"/>
          <w:szCs w:val="28"/>
        </w:rPr>
        <w:t>Гаппоев</w:t>
      </w:r>
      <w:r w:rsidRPr="00C526C7">
        <w:rPr>
          <w:color w:val="000000"/>
          <w:sz w:val="28"/>
          <w:szCs w:val="28"/>
        </w:rPr>
        <w:t xml:space="preserve"> и др.; Под ред. </w:t>
      </w:r>
      <w:r w:rsidR="00C526C7" w:rsidRPr="00C526C7">
        <w:rPr>
          <w:color w:val="000000"/>
          <w:sz w:val="28"/>
          <w:szCs w:val="28"/>
        </w:rPr>
        <w:t>Г.Г.</w:t>
      </w:r>
      <w:r w:rsidR="00C526C7">
        <w:rPr>
          <w:color w:val="000000"/>
          <w:sz w:val="28"/>
          <w:szCs w:val="28"/>
        </w:rPr>
        <w:t> </w:t>
      </w:r>
      <w:r w:rsidR="00C526C7" w:rsidRPr="00C526C7">
        <w:rPr>
          <w:color w:val="000000"/>
          <w:sz w:val="28"/>
          <w:szCs w:val="28"/>
        </w:rPr>
        <w:t>Карлсена</w:t>
      </w:r>
      <w:r w:rsidRPr="00C526C7">
        <w:rPr>
          <w:color w:val="000000"/>
          <w:sz w:val="28"/>
          <w:szCs w:val="28"/>
        </w:rPr>
        <w:t xml:space="preserve"> и </w:t>
      </w:r>
      <w:r w:rsidR="00C526C7" w:rsidRPr="00C526C7">
        <w:rPr>
          <w:color w:val="000000"/>
          <w:sz w:val="28"/>
          <w:szCs w:val="28"/>
        </w:rPr>
        <w:t>Ю.В.</w:t>
      </w:r>
      <w:r w:rsidR="00C526C7">
        <w:rPr>
          <w:color w:val="000000"/>
          <w:sz w:val="28"/>
          <w:szCs w:val="28"/>
        </w:rPr>
        <w:t> </w:t>
      </w:r>
      <w:r w:rsidR="00C526C7" w:rsidRPr="00C526C7">
        <w:rPr>
          <w:color w:val="000000"/>
          <w:sz w:val="28"/>
          <w:szCs w:val="28"/>
        </w:rPr>
        <w:t>Слицкоухова</w:t>
      </w:r>
      <w:r w:rsidRPr="00C526C7">
        <w:rPr>
          <w:color w:val="000000"/>
          <w:sz w:val="28"/>
          <w:szCs w:val="28"/>
        </w:rPr>
        <w:t>. – 5</w:t>
      </w:r>
      <w:r w:rsidR="00C526C7">
        <w:rPr>
          <w:color w:val="000000"/>
          <w:sz w:val="28"/>
          <w:szCs w:val="28"/>
        </w:rPr>
        <w:noBreakHyphen/>
      </w:r>
      <w:r w:rsidR="00C526C7" w:rsidRPr="00C526C7">
        <w:rPr>
          <w:color w:val="000000"/>
          <w:sz w:val="28"/>
          <w:szCs w:val="28"/>
        </w:rPr>
        <w:t>е</w:t>
      </w:r>
      <w:r w:rsidRPr="00C526C7">
        <w:rPr>
          <w:color w:val="000000"/>
          <w:sz w:val="28"/>
          <w:szCs w:val="28"/>
        </w:rPr>
        <w:t xml:space="preserve"> изд., перераб. и до. – М.: Стройиздат, 1986. – </w:t>
      </w:r>
      <w:r w:rsidR="00C526C7" w:rsidRPr="00C526C7">
        <w:rPr>
          <w:color w:val="000000"/>
          <w:sz w:val="28"/>
          <w:szCs w:val="28"/>
        </w:rPr>
        <w:t>543</w:t>
      </w:r>
      <w:r w:rsidR="00C526C7">
        <w:rPr>
          <w:color w:val="000000"/>
          <w:sz w:val="28"/>
          <w:szCs w:val="28"/>
        </w:rPr>
        <w:t> </w:t>
      </w:r>
      <w:r w:rsidR="00C526C7" w:rsidRPr="00C526C7">
        <w:rPr>
          <w:color w:val="000000"/>
          <w:sz w:val="28"/>
          <w:szCs w:val="28"/>
        </w:rPr>
        <w:t>с.</w:t>
      </w:r>
      <w:r w:rsidRPr="00C526C7">
        <w:rPr>
          <w:color w:val="000000"/>
          <w:sz w:val="28"/>
          <w:szCs w:val="28"/>
        </w:rPr>
        <w:t>, ил.</w:t>
      </w:r>
    </w:p>
    <w:p w:rsidR="007D7F26" w:rsidRPr="00C526C7" w:rsidRDefault="007D7F26" w:rsidP="00A24558">
      <w:pPr>
        <w:numPr>
          <w:ilvl w:val="0"/>
          <w:numId w:val="24"/>
        </w:numPr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C526C7">
        <w:rPr>
          <w:color w:val="000000"/>
          <w:sz w:val="28"/>
          <w:szCs w:val="28"/>
        </w:rPr>
        <w:t xml:space="preserve">Технология строительных процессов: Учеб./ </w:t>
      </w:r>
      <w:r w:rsidR="00C526C7" w:rsidRPr="00C526C7">
        <w:rPr>
          <w:color w:val="000000"/>
          <w:sz w:val="28"/>
          <w:szCs w:val="28"/>
        </w:rPr>
        <w:t>А.А.</w:t>
      </w:r>
      <w:r w:rsidR="00C526C7">
        <w:rPr>
          <w:color w:val="000000"/>
          <w:sz w:val="28"/>
          <w:szCs w:val="28"/>
        </w:rPr>
        <w:t> </w:t>
      </w:r>
      <w:r w:rsidR="00C526C7" w:rsidRPr="00C526C7">
        <w:rPr>
          <w:color w:val="000000"/>
          <w:sz w:val="28"/>
          <w:szCs w:val="28"/>
        </w:rPr>
        <w:t>Афанасьев</w:t>
      </w:r>
      <w:r w:rsidRPr="00C526C7">
        <w:rPr>
          <w:color w:val="000000"/>
          <w:sz w:val="28"/>
          <w:szCs w:val="28"/>
        </w:rPr>
        <w:t xml:space="preserve">, </w:t>
      </w:r>
      <w:r w:rsidR="00C526C7" w:rsidRPr="00C526C7">
        <w:rPr>
          <w:color w:val="000000"/>
          <w:sz w:val="28"/>
          <w:szCs w:val="28"/>
        </w:rPr>
        <w:t>Н.Н.</w:t>
      </w:r>
      <w:r w:rsidR="00C526C7">
        <w:rPr>
          <w:color w:val="000000"/>
          <w:sz w:val="28"/>
          <w:szCs w:val="28"/>
        </w:rPr>
        <w:t> </w:t>
      </w:r>
      <w:r w:rsidR="00C526C7" w:rsidRPr="00C526C7">
        <w:rPr>
          <w:color w:val="000000"/>
          <w:sz w:val="28"/>
          <w:szCs w:val="28"/>
        </w:rPr>
        <w:t>Данилов</w:t>
      </w:r>
      <w:r w:rsidRPr="00C526C7">
        <w:rPr>
          <w:color w:val="000000"/>
          <w:sz w:val="28"/>
          <w:szCs w:val="28"/>
        </w:rPr>
        <w:t xml:space="preserve">, </w:t>
      </w:r>
      <w:r w:rsidR="00C526C7" w:rsidRPr="00C526C7">
        <w:rPr>
          <w:color w:val="000000"/>
          <w:sz w:val="28"/>
          <w:szCs w:val="28"/>
        </w:rPr>
        <w:t>В.Д.</w:t>
      </w:r>
      <w:r w:rsidR="00C526C7">
        <w:rPr>
          <w:color w:val="000000"/>
          <w:sz w:val="28"/>
          <w:szCs w:val="28"/>
        </w:rPr>
        <w:t> </w:t>
      </w:r>
      <w:r w:rsidR="00C526C7" w:rsidRPr="00C526C7">
        <w:rPr>
          <w:color w:val="000000"/>
          <w:sz w:val="28"/>
          <w:szCs w:val="28"/>
        </w:rPr>
        <w:t>Копылов</w:t>
      </w:r>
      <w:r w:rsidRPr="00C526C7">
        <w:rPr>
          <w:color w:val="000000"/>
          <w:sz w:val="28"/>
          <w:szCs w:val="28"/>
        </w:rPr>
        <w:t xml:space="preserve"> и др.</w:t>
      </w:r>
      <w:r w:rsidR="00C526C7">
        <w:rPr>
          <w:color w:val="000000"/>
          <w:sz w:val="28"/>
          <w:szCs w:val="28"/>
        </w:rPr>
        <w:t>;</w:t>
      </w:r>
      <w:r w:rsidRPr="00C526C7">
        <w:rPr>
          <w:color w:val="000000"/>
          <w:sz w:val="28"/>
          <w:szCs w:val="28"/>
        </w:rPr>
        <w:t xml:space="preserve"> под ред. </w:t>
      </w:r>
      <w:r w:rsidR="00C526C7" w:rsidRPr="00C526C7">
        <w:rPr>
          <w:color w:val="000000"/>
          <w:sz w:val="28"/>
          <w:szCs w:val="28"/>
        </w:rPr>
        <w:t>Н.Н.</w:t>
      </w:r>
      <w:r w:rsidR="00C526C7">
        <w:rPr>
          <w:color w:val="000000"/>
          <w:sz w:val="28"/>
          <w:szCs w:val="28"/>
        </w:rPr>
        <w:t> </w:t>
      </w:r>
      <w:r w:rsidR="00C526C7" w:rsidRPr="00C526C7">
        <w:rPr>
          <w:color w:val="000000"/>
          <w:sz w:val="28"/>
          <w:szCs w:val="28"/>
        </w:rPr>
        <w:t>Данилова</w:t>
      </w:r>
      <w:r w:rsidRPr="00C526C7">
        <w:rPr>
          <w:color w:val="000000"/>
          <w:sz w:val="28"/>
          <w:szCs w:val="28"/>
        </w:rPr>
        <w:t xml:space="preserve">, </w:t>
      </w:r>
      <w:r w:rsidR="00C526C7" w:rsidRPr="00C526C7">
        <w:rPr>
          <w:color w:val="000000"/>
          <w:sz w:val="28"/>
          <w:szCs w:val="28"/>
        </w:rPr>
        <w:t>О.М.</w:t>
      </w:r>
      <w:r w:rsidR="00C526C7">
        <w:rPr>
          <w:color w:val="000000"/>
          <w:sz w:val="28"/>
          <w:szCs w:val="28"/>
        </w:rPr>
        <w:t> </w:t>
      </w:r>
      <w:r w:rsidR="00C526C7" w:rsidRPr="00C526C7">
        <w:rPr>
          <w:color w:val="000000"/>
          <w:sz w:val="28"/>
          <w:szCs w:val="28"/>
        </w:rPr>
        <w:t>Терентьева</w:t>
      </w:r>
      <w:r w:rsidRPr="00C526C7">
        <w:rPr>
          <w:color w:val="000000"/>
          <w:sz w:val="28"/>
          <w:szCs w:val="28"/>
        </w:rPr>
        <w:t>. – 2</w:t>
      </w:r>
      <w:r w:rsidR="00C526C7">
        <w:rPr>
          <w:color w:val="000000"/>
          <w:sz w:val="28"/>
          <w:szCs w:val="28"/>
        </w:rPr>
        <w:noBreakHyphen/>
      </w:r>
      <w:r w:rsidR="00C526C7" w:rsidRPr="00C526C7">
        <w:rPr>
          <w:color w:val="000000"/>
          <w:sz w:val="28"/>
          <w:szCs w:val="28"/>
        </w:rPr>
        <w:t>е</w:t>
      </w:r>
      <w:r w:rsidRPr="00C526C7">
        <w:rPr>
          <w:color w:val="000000"/>
          <w:sz w:val="28"/>
          <w:szCs w:val="28"/>
        </w:rPr>
        <w:t xml:space="preserve"> изд., перераб. – М.: Высш. шк., 2000. – 464</w:t>
      </w:r>
      <w:r w:rsidR="00C526C7">
        <w:rPr>
          <w:color w:val="000000"/>
          <w:sz w:val="28"/>
          <w:szCs w:val="28"/>
        </w:rPr>
        <w:t> </w:t>
      </w:r>
      <w:r w:rsidR="00C526C7" w:rsidRPr="00C526C7">
        <w:rPr>
          <w:color w:val="000000"/>
          <w:sz w:val="28"/>
          <w:szCs w:val="28"/>
        </w:rPr>
        <w:t>с.</w:t>
      </w:r>
      <w:r w:rsidRPr="00C526C7">
        <w:rPr>
          <w:color w:val="000000"/>
          <w:sz w:val="28"/>
          <w:szCs w:val="28"/>
        </w:rPr>
        <w:t>: ил.</w:t>
      </w:r>
    </w:p>
    <w:p w:rsidR="007D7F26" w:rsidRPr="00C526C7" w:rsidRDefault="007D7F26" w:rsidP="00A24558">
      <w:pPr>
        <w:numPr>
          <w:ilvl w:val="0"/>
          <w:numId w:val="24"/>
        </w:numPr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C526C7">
        <w:rPr>
          <w:color w:val="000000"/>
          <w:sz w:val="28"/>
          <w:szCs w:val="28"/>
        </w:rPr>
        <w:t xml:space="preserve">Технология возведения зданий и сооружений: Учеб. для вузов / </w:t>
      </w:r>
      <w:r w:rsidR="00C526C7" w:rsidRPr="00C526C7">
        <w:rPr>
          <w:color w:val="000000"/>
          <w:sz w:val="28"/>
          <w:szCs w:val="28"/>
        </w:rPr>
        <w:t>Теличенко</w:t>
      </w:r>
      <w:r w:rsidR="00C526C7">
        <w:rPr>
          <w:color w:val="000000"/>
          <w:sz w:val="28"/>
          <w:szCs w:val="28"/>
        </w:rPr>
        <w:t> </w:t>
      </w:r>
      <w:r w:rsidR="00C526C7" w:rsidRPr="00C526C7">
        <w:rPr>
          <w:color w:val="000000"/>
          <w:sz w:val="28"/>
          <w:szCs w:val="28"/>
        </w:rPr>
        <w:t>В.И.</w:t>
      </w:r>
      <w:r w:rsidRPr="00C526C7">
        <w:rPr>
          <w:color w:val="000000"/>
          <w:sz w:val="28"/>
          <w:szCs w:val="28"/>
        </w:rPr>
        <w:t xml:space="preserve">, </w:t>
      </w:r>
      <w:r w:rsidR="00C526C7" w:rsidRPr="00C526C7">
        <w:rPr>
          <w:color w:val="000000"/>
          <w:sz w:val="28"/>
          <w:szCs w:val="28"/>
        </w:rPr>
        <w:t>Лапидус</w:t>
      </w:r>
      <w:r w:rsidR="00C526C7">
        <w:rPr>
          <w:color w:val="000000"/>
          <w:sz w:val="28"/>
          <w:szCs w:val="28"/>
        </w:rPr>
        <w:t> </w:t>
      </w:r>
      <w:r w:rsidR="00C526C7" w:rsidRPr="00C526C7">
        <w:rPr>
          <w:color w:val="000000"/>
          <w:sz w:val="28"/>
          <w:szCs w:val="28"/>
        </w:rPr>
        <w:t>А.А.</w:t>
      </w:r>
      <w:r w:rsidR="00C526C7">
        <w:rPr>
          <w:color w:val="000000"/>
          <w:sz w:val="28"/>
          <w:szCs w:val="28"/>
        </w:rPr>
        <w:t> </w:t>
      </w:r>
      <w:r w:rsidR="00C526C7" w:rsidRPr="00C526C7">
        <w:rPr>
          <w:color w:val="000000"/>
          <w:sz w:val="28"/>
          <w:szCs w:val="28"/>
        </w:rPr>
        <w:t>Терентьев</w:t>
      </w:r>
      <w:r w:rsidR="00C526C7">
        <w:rPr>
          <w:color w:val="000000"/>
          <w:sz w:val="28"/>
          <w:szCs w:val="28"/>
        </w:rPr>
        <w:t> </w:t>
      </w:r>
      <w:r w:rsidR="00C526C7" w:rsidRPr="00C526C7">
        <w:rPr>
          <w:color w:val="000000"/>
          <w:sz w:val="28"/>
          <w:szCs w:val="28"/>
        </w:rPr>
        <w:t>О.</w:t>
      </w:r>
      <w:r w:rsidRPr="00C526C7">
        <w:rPr>
          <w:color w:val="000000"/>
          <w:sz w:val="28"/>
          <w:szCs w:val="28"/>
        </w:rPr>
        <w:t xml:space="preserve">М. и др.: </w:t>
      </w:r>
      <w:r w:rsidR="00C526C7">
        <w:rPr>
          <w:color w:val="000000"/>
          <w:sz w:val="28"/>
          <w:szCs w:val="28"/>
        </w:rPr>
        <w:t>–</w:t>
      </w:r>
      <w:r w:rsidR="00C526C7" w:rsidRPr="00C526C7">
        <w:rPr>
          <w:color w:val="000000"/>
          <w:sz w:val="28"/>
          <w:szCs w:val="28"/>
        </w:rPr>
        <w:t xml:space="preserve"> </w:t>
      </w:r>
      <w:r w:rsidRPr="00C526C7">
        <w:rPr>
          <w:color w:val="000000"/>
          <w:sz w:val="28"/>
          <w:szCs w:val="28"/>
        </w:rPr>
        <w:t>М.: Высш. шк.; 2001. – 320</w:t>
      </w:r>
      <w:r w:rsidR="00C526C7">
        <w:rPr>
          <w:color w:val="000000"/>
          <w:sz w:val="28"/>
          <w:szCs w:val="28"/>
        </w:rPr>
        <w:t> </w:t>
      </w:r>
      <w:r w:rsidR="00C526C7" w:rsidRPr="00C526C7">
        <w:rPr>
          <w:color w:val="000000"/>
          <w:sz w:val="28"/>
          <w:szCs w:val="28"/>
        </w:rPr>
        <w:t>с.</w:t>
      </w:r>
      <w:r w:rsidRPr="00C526C7">
        <w:rPr>
          <w:color w:val="000000"/>
          <w:sz w:val="28"/>
          <w:szCs w:val="28"/>
        </w:rPr>
        <w:t>: ил.</w:t>
      </w:r>
    </w:p>
    <w:p w:rsidR="00C526C7" w:rsidRDefault="007D7F26" w:rsidP="00A24558">
      <w:pPr>
        <w:numPr>
          <w:ilvl w:val="0"/>
          <w:numId w:val="24"/>
        </w:numPr>
        <w:spacing w:line="360" w:lineRule="auto"/>
        <w:ind w:left="0" w:firstLine="0"/>
        <w:jc w:val="both"/>
        <w:rPr>
          <w:b/>
          <w:color w:val="000000"/>
          <w:sz w:val="28"/>
          <w:szCs w:val="28"/>
        </w:rPr>
      </w:pPr>
      <w:r w:rsidRPr="00C526C7">
        <w:rPr>
          <w:color w:val="000000"/>
          <w:sz w:val="28"/>
          <w:szCs w:val="28"/>
        </w:rPr>
        <w:t xml:space="preserve">Организация строительного производства: Учебник для вузов / </w:t>
      </w:r>
      <w:r w:rsidR="00C526C7" w:rsidRPr="00C526C7">
        <w:rPr>
          <w:color w:val="000000"/>
          <w:sz w:val="28"/>
          <w:szCs w:val="28"/>
        </w:rPr>
        <w:t>Т.Н.</w:t>
      </w:r>
      <w:r w:rsidR="00C526C7">
        <w:rPr>
          <w:color w:val="000000"/>
          <w:sz w:val="28"/>
          <w:szCs w:val="28"/>
        </w:rPr>
        <w:t> </w:t>
      </w:r>
      <w:r w:rsidR="00C526C7" w:rsidRPr="00C526C7">
        <w:rPr>
          <w:color w:val="000000"/>
          <w:sz w:val="28"/>
          <w:szCs w:val="28"/>
        </w:rPr>
        <w:t>Цай</w:t>
      </w:r>
      <w:r w:rsidRPr="00C526C7">
        <w:rPr>
          <w:color w:val="000000"/>
          <w:sz w:val="28"/>
          <w:szCs w:val="28"/>
        </w:rPr>
        <w:t>,</w:t>
      </w:r>
    </w:p>
    <w:p w:rsidR="00C526C7" w:rsidRDefault="00C526C7" w:rsidP="00A24558">
      <w:pPr>
        <w:spacing w:line="360" w:lineRule="auto"/>
        <w:jc w:val="both"/>
        <w:rPr>
          <w:color w:val="000000"/>
          <w:sz w:val="28"/>
          <w:szCs w:val="28"/>
        </w:rPr>
      </w:pPr>
      <w:r w:rsidRPr="00C526C7">
        <w:rPr>
          <w:color w:val="000000"/>
          <w:sz w:val="28"/>
          <w:szCs w:val="28"/>
        </w:rPr>
        <w:t>П.Г.</w:t>
      </w:r>
      <w:r>
        <w:rPr>
          <w:color w:val="000000"/>
          <w:sz w:val="28"/>
          <w:szCs w:val="28"/>
        </w:rPr>
        <w:t> </w:t>
      </w:r>
      <w:r w:rsidRPr="00C526C7">
        <w:rPr>
          <w:color w:val="000000"/>
          <w:sz w:val="28"/>
          <w:szCs w:val="28"/>
        </w:rPr>
        <w:t>Грабовый</w:t>
      </w:r>
      <w:r w:rsidR="007D7F26" w:rsidRPr="00C526C7">
        <w:rPr>
          <w:color w:val="000000"/>
          <w:sz w:val="28"/>
          <w:szCs w:val="28"/>
        </w:rPr>
        <w:t xml:space="preserve">, </w:t>
      </w:r>
      <w:r w:rsidRPr="00C526C7">
        <w:rPr>
          <w:color w:val="000000"/>
          <w:sz w:val="28"/>
          <w:szCs w:val="28"/>
        </w:rPr>
        <w:t>В.А.</w:t>
      </w:r>
      <w:r>
        <w:rPr>
          <w:color w:val="000000"/>
          <w:sz w:val="28"/>
          <w:szCs w:val="28"/>
        </w:rPr>
        <w:t> </w:t>
      </w:r>
      <w:r w:rsidRPr="00C526C7">
        <w:rPr>
          <w:color w:val="000000"/>
          <w:sz w:val="28"/>
          <w:szCs w:val="28"/>
        </w:rPr>
        <w:t>Большаков</w:t>
      </w:r>
      <w:r w:rsidR="007D7F26" w:rsidRPr="00C526C7">
        <w:rPr>
          <w:color w:val="000000"/>
          <w:sz w:val="28"/>
          <w:szCs w:val="28"/>
        </w:rPr>
        <w:t xml:space="preserve"> и др. – М.: Изд-во АСВ, 1999. – </w:t>
      </w:r>
      <w:r w:rsidRPr="00C526C7">
        <w:rPr>
          <w:color w:val="000000"/>
          <w:sz w:val="28"/>
          <w:szCs w:val="28"/>
        </w:rPr>
        <w:t>432</w:t>
      </w:r>
      <w:r>
        <w:rPr>
          <w:color w:val="000000"/>
          <w:sz w:val="28"/>
          <w:szCs w:val="28"/>
        </w:rPr>
        <w:t> </w:t>
      </w:r>
      <w:r w:rsidRPr="00C526C7">
        <w:rPr>
          <w:color w:val="000000"/>
          <w:sz w:val="28"/>
          <w:szCs w:val="28"/>
        </w:rPr>
        <w:t>с.</w:t>
      </w:r>
      <w:r w:rsidR="007D7F26" w:rsidRPr="00C526C7">
        <w:rPr>
          <w:color w:val="000000"/>
          <w:sz w:val="28"/>
          <w:szCs w:val="28"/>
        </w:rPr>
        <w:t>: ил.</w:t>
      </w:r>
    </w:p>
    <w:p w:rsidR="00C526C7" w:rsidRDefault="00C526C7" w:rsidP="00A24558">
      <w:pPr>
        <w:spacing w:line="360" w:lineRule="auto"/>
        <w:jc w:val="both"/>
        <w:rPr>
          <w:color w:val="000000"/>
          <w:sz w:val="28"/>
          <w:szCs w:val="28"/>
        </w:rPr>
      </w:pPr>
    </w:p>
    <w:p w:rsidR="007D7F26" w:rsidRPr="00C526C7" w:rsidRDefault="007D7F26" w:rsidP="00A24558">
      <w:pPr>
        <w:spacing w:line="360" w:lineRule="auto"/>
        <w:jc w:val="both"/>
        <w:rPr>
          <w:color w:val="000000"/>
          <w:sz w:val="28"/>
          <w:szCs w:val="28"/>
          <w:u w:val="single"/>
        </w:rPr>
      </w:pPr>
      <w:r w:rsidRPr="00C526C7">
        <w:rPr>
          <w:color w:val="000000"/>
          <w:sz w:val="28"/>
          <w:szCs w:val="28"/>
          <w:u w:val="single"/>
        </w:rPr>
        <w:t>Справочная литература</w:t>
      </w:r>
    </w:p>
    <w:p w:rsidR="007D7F26" w:rsidRPr="00C526C7" w:rsidRDefault="007D7F26" w:rsidP="00A24558">
      <w:pPr>
        <w:numPr>
          <w:ilvl w:val="0"/>
          <w:numId w:val="24"/>
        </w:numPr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C526C7">
        <w:rPr>
          <w:color w:val="000000"/>
          <w:sz w:val="28"/>
          <w:szCs w:val="28"/>
        </w:rPr>
        <w:t xml:space="preserve">Справочник строителя. Справочник / </w:t>
      </w:r>
      <w:r w:rsidR="00C526C7" w:rsidRPr="00C526C7">
        <w:rPr>
          <w:color w:val="000000"/>
          <w:sz w:val="28"/>
          <w:szCs w:val="28"/>
        </w:rPr>
        <w:t>Г.М.</w:t>
      </w:r>
      <w:r w:rsidR="00C526C7">
        <w:rPr>
          <w:color w:val="000000"/>
          <w:sz w:val="28"/>
          <w:szCs w:val="28"/>
        </w:rPr>
        <w:t> </w:t>
      </w:r>
      <w:r w:rsidR="00C526C7" w:rsidRPr="00C526C7">
        <w:rPr>
          <w:color w:val="000000"/>
          <w:sz w:val="28"/>
          <w:szCs w:val="28"/>
        </w:rPr>
        <w:t>Бадьин</w:t>
      </w:r>
      <w:r w:rsidRPr="00C526C7">
        <w:rPr>
          <w:color w:val="000000"/>
          <w:sz w:val="28"/>
          <w:szCs w:val="28"/>
        </w:rPr>
        <w:t xml:space="preserve">, </w:t>
      </w:r>
      <w:r w:rsidR="00C526C7" w:rsidRPr="00C526C7">
        <w:rPr>
          <w:color w:val="000000"/>
          <w:sz w:val="28"/>
          <w:szCs w:val="28"/>
        </w:rPr>
        <w:t>В.В.</w:t>
      </w:r>
      <w:r w:rsidR="00C526C7">
        <w:rPr>
          <w:color w:val="000000"/>
          <w:sz w:val="28"/>
          <w:szCs w:val="28"/>
        </w:rPr>
        <w:t> </w:t>
      </w:r>
      <w:r w:rsidR="00C526C7" w:rsidRPr="00C526C7">
        <w:rPr>
          <w:color w:val="000000"/>
          <w:sz w:val="28"/>
          <w:szCs w:val="28"/>
        </w:rPr>
        <w:t>Стебаков</w:t>
      </w:r>
      <w:r w:rsidRPr="00C526C7">
        <w:rPr>
          <w:color w:val="000000"/>
          <w:sz w:val="28"/>
          <w:szCs w:val="28"/>
        </w:rPr>
        <w:t>. – М.: Изд-во АСВ,</w:t>
      </w:r>
      <w:r w:rsidR="00C526C7">
        <w:rPr>
          <w:color w:val="000000"/>
          <w:sz w:val="28"/>
          <w:szCs w:val="28"/>
        </w:rPr>
        <w:t xml:space="preserve"> </w:t>
      </w:r>
      <w:r w:rsidRPr="00C526C7">
        <w:rPr>
          <w:color w:val="000000"/>
          <w:sz w:val="28"/>
          <w:szCs w:val="28"/>
        </w:rPr>
        <w:t>2001. – 340</w:t>
      </w:r>
      <w:r w:rsidR="00C526C7">
        <w:rPr>
          <w:color w:val="000000"/>
          <w:sz w:val="28"/>
          <w:szCs w:val="28"/>
        </w:rPr>
        <w:t> </w:t>
      </w:r>
      <w:r w:rsidR="00C526C7" w:rsidRPr="00C526C7">
        <w:rPr>
          <w:color w:val="000000"/>
          <w:sz w:val="28"/>
          <w:szCs w:val="28"/>
        </w:rPr>
        <w:t>с.</w:t>
      </w:r>
      <w:r w:rsidRPr="00C526C7">
        <w:rPr>
          <w:color w:val="000000"/>
          <w:sz w:val="28"/>
          <w:szCs w:val="28"/>
        </w:rPr>
        <w:t>: ил.</w:t>
      </w:r>
    </w:p>
    <w:p w:rsidR="007D7F26" w:rsidRPr="00C526C7" w:rsidRDefault="007D7F26" w:rsidP="00A24558">
      <w:pPr>
        <w:numPr>
          <w:ilvl w:val="0"/>
          <w:numId w:val="24"/>
        </w:numPr>
        <w:spacing w:line="360" w:lineRule="auto"/>
        <w:ind w:left="0" w:firstLine="0"/>
        <w:jc w:val="both"/>
        <w:rPr>
          <w:b/>
          <w:color w:val="000000"/>
          <w:sz w:val="28"/>
          <w:szCs w:val="28"/>
        </w:rPr>
      </w:pPr>
      <w:r w:rsidRPr="00C526C7">
        <w:rPr>
          <w:color w:val="000000"/>
          <w:sz w:val="28"/>
          <w:szCs w:val="28"/>
        </w:rPr>
        <w:t xml:space="preserve">Справочник по инженерно-строительному черчению / </w:t>
      </w:r>
      <w:r w:rsidR="00C526C7" w:rsidRPr="00C526C7">
        <w:rPr>
          <w:color w:val="000000"/>
          <w:sz w:val="28"/>
          <w:szCs w:val="28"/>
        </w:rPr>
        <w:t>Русскевич</w:t>
      </w:r>
      <w:r w:rsidR="00C526C7">
        <w:rPr>
          <w:color w:val="000000"/>
          <w:sz w:val="28"/>
          <w:szCs w:val="28"/>
        </w:rPr>
        <w:t> </w:t>
      </w:r>
      <w:r w:rsidR="00C526C7" w:rsidRPr="00C526C7">
        <w:rPr>
          <w:color w:val="000000"/>
          <w:sz w:val="28"/>
          <w:szCs w:val="28"/>
        </w:rPr>
        <w:t>Н.Л.</w:t>
      </w:r>
      <w:r w:rsidRPr="00C526C7">
        <w:rPr>
          <w:color w:val="000000"/>
          <w:sz w:val="28"/>
          <w:szCs w:val="28"/>
        </w:rPr>
        <w:t xml:space="preserve">, </w:t>
      </w:r>
      <w:r w:rsidR="00C526C7" w:rsidRPr="00C526C7">
        <w:rPr>
          <w:color w:val="000000"/>
          <w:sz w:val="28"/>
          <w:szCs w:val="28"/>
        </w:rPr>
        <w:t>Ткач</w:t>
      </w:r>
      <w:r w:rsidR="00C526C7">
        <w:rPr>
          <w:color w:val="000000"/>
          <w:sz w:val="28"/>
          <w:szCs w:val="28"/>
        </w:rPr>
        <w:t> </w:t>
      </w:r>
      <w:r w:rsidR="00C526C7" w:rsidRPr="00C526C7">
        <w:rPr>
          <w:color w:val="000000"/>
          <w:sz w:val="28"/>
          <w:szCs w:val="28"/>
        </w:rPr>
        <w:t>Д.И.</w:t>
      </w:r>
      <w:r w:rsidRPr="00C526C7">
        <w:rPr>
          <w:color w:val="000000"/>
          <w:sz w:val="28"/>
          <w:szCs w:val="28"/>
        </w:rPr>
        <w:t>,</w:t>
      </w:r>
      <w:r w:rsidR="00C526C7">
        <w:rPr>
          <w:color w:val="000000"/>
          <w:sz w:val="28"/>
          <w:szCs w:val="28"/>
        </w:rPr>
        <w:t xml:space="preserve"> </w:t>
      </w:r>
      <w:r w:rsidR="00C526C7" w:rsidRPr="00C526C7">
        <w:rPr>
          <w:color w:val="000000"/>
          <w:sz w:val="28"/>
          <w:szCs w:val="28"/>
        </w:rPr>
        <w:t>Ткач</w:t>
      </w:r>
      <w:r w:rsidR="00C526C7">
        <w:rPr>
          <w:color w:val="000000"/>
          <w:sz w:val="28"/>
          <w:szCs w:val="28"/>
        </w:rPr>
        <w:t> </w:t>
      </w:r>
      <w:r w:rsidR="00C526C7" w:rsidRPr="00C526C7">
        <w:rPr>
          <w:color w:val="000000"/>
          <w:sz w:val="28"/>
          <w:szCs w:val="28"/>
        </w:rPr>
        <w:t>М.Н.</w:t>
      </w:r>
      <w:r w:rsidRPr="00C526C7">
        <w:rPr>
          <w:color w:val="000000"/>
          <w:sz w:val="28"/>
          <w:szCs w:val="28"/>
        </w:rPr>
        <w:t xml:space="preserve"> – 2</w:t>
      </w:r>
      <w:r w:rsidR="00C526C7">
        <w:rPr>
          <w:color w:val="000000"/>
          <w:sz w:val="28"/>
          <w:szCs w:val="28"/>
        </w:rPr>
        <w:noBreakHyphen/>
      </w:r>
      <w:r w:rsidR="00C526C7" w:rsidRPr="00C526C7">
        <w:rPr>
          <w:color w:val="000000"/>
          <w:sz w:val="28"/>
          <w:szCs w:val="28"/>
        </w:rPr>
        <w:t>е</w:t>
      </w:r>
      <w:r w:rsidRPr="00C526C7">
        <w:rPr>
          <w:color w:val="000000"/>
          <w:sz w:val="28"/>
          <w:szCs w:val="28"/>
        </w:rPr>
        <w:t xml:space="preserve"> изд., перераб. и доп. – Киев: Буд</w:t>
      </w:r>
      <w:r w:rsidRPr="00C526C7">
        <w:rPr>
          <w:color w:val="000000"/>
          <w:sz w:val="28"/>
          <w:szCs w:val="28"/>
          <w:lang w:val="en-US"/>
        </w:rPr>
        <w:t>i</w:t>
      </w:r>
      <w:r w:rsidRPr="00C526C7">
        <w:rPr>
          <w:color w:val="000000"/>
          <w:sz w:val="28"/>
          <w:szCs w:val="28"/>
        </w:rPr>
        <w:t>вельник, 1987.</w:t>
      </w:r>
      <w:r w:rsidR="00C526C7">
        <w:rPr>
          <w:color w:val="000000"/>
          <w:sz w:val="28"/>
          <w:szCs w:val="28"/>
        </w:rPr>
        <w:t xml:space="preserve"> </w:t>
      </w:r>
      <w:r w:rsidRPr="00C526C7">
        <w:rPr>
          <w:color w:val="000000"/>
          <w:sz w:val="28"/>
          <w:szCs w:val="28"/>
        </w:rPr>
        <w:t>– 264</w:t>
      </w:r>
      <w:r w:rsidR="00C526C7">
        <w:rPr>
          <w:color w:val="000000"/>
          <w:sz w:val="28"/>
          <w:szCs w:val="28"/>
        </w:rPr>
        <w:t> </w:t>
      </w:r>
      <w:r w:rsidR="00C526C7" w:rsidRPr="00C526C7">
        <w:rPr>
          <w:color w:val="000000"/>
          <w:sz w:val="28"/>
          <w:szCs w:val="28"/>
        </w:rPr>
        <w:t>с.</w:t>
      </w:r>
    </w:p>
    <w:p w:rsidR="007D7F26" w:rsidRPr="00C526C7" w:rsidRDefault="007D7F26" w:rsidP="00A24558">
      <w:pPr>
        <w:numPr>
          <w:ilvl w:val="0"/>
          <w:numId w:val="24"/>
        </w:numPr>
        <w:spacing w:line="360" w:lineRule="auto"/>
        <w:ind w:left="0" w:firstLine="0"/>
        <w:jc w:val="both"/>
        <w:rPr>
          <w:b/>
          <w:color w:val="000000"/>
          <w:sz w:val="28"/>
          <w:szCs w:val="28"/>
        </w:rPr>
      </w:pPr>
      <w:r w:rsidRPr="00C526C7">
        <w:rPr>
          <w:color w:val="000000"/>
          <w:sz w:val="28"/>
          <w:szCs w:val="28"/>
        </w:rPr>
        <w:t xml:space="preserve">Индивидуальное строительство. Информационный сборник. Выпуск 1. Выбор проекта. Москва, </w:t>
      </w:r>
      <w:r w:rsidR="00C526C7" w:rsidRPr="00C526C7">
        <w:rPr>
          <w:color w:val="000000"/>
          <w:sz w:val="28"/>
          <w:szCs w:val="28"/>
        </w:rPr>
        <w:t>1991</w:t>
      </w:r>
      <w:r w:rsidR="00C526C7">
        <w:rPr>
          <w:color w:val="000000"/>
          <w:sz w:val="28"/>
          <w:szCs w:val="28"/>
        </w:rPr>
        <w:t> </w:t>
      </w:r>
      <w:r w:rsidR="00C526C7" w:rsidRPr="00C526C7">
        <w:rPr>
          <w:color w:val="000000"/>
          <w:sz w:val="28"/>
          <w:szCs w:val="28"/>
        </w:rPr>
        <w:t>г</w:t>
      </w:r>
      <w:r w:rsidRPr="00C526C7">
        <w:rPr>
          <w:color w:val="000000"/>
          <w:sz w:val="28"/>
          <w:szCs w:val="28"/>
        </w:rPr>
        <w:t>.</w:t>
      </w:r>
    </w:p>
    <w:p w:rsidR="007D7F26" w:rsidRPr="00C526C7" w:rsidRDefault="007D7F26" w:rsidP="00A24558">
      <w:pPr>
        <w:numPr>
          <w:ilvl w:val="0"/>
          <w:numId w:val="24"/>
        </w:numPr>
        <w:spacing w:line="360" w:lineRule="auto"/>
        <w:ind w:left="0" w:firstLine="0"/>
        <w:jc w:val="both"/>
        <w:rPr>
          <w:b/>
          <w:color w:val="000000"/>
          <w:sz w:val="28"/>
          <w:szCs w:val="28"/>
        </w:rPr>
      </w:pPr>
      <w:r w:rsidRPr="00C526C7">
        <w:rPr>
          <w:color w:val="000000"/>
          <w:sz w:val="28"/>
          <w:szCs w:val="28"/>
        </w:rPr>
        <w:t>Справочник проектировщика. М Стройиздат, 1987</w:t>
      </w:r>
      <w:r w:rsidR="00C526C7">
        <w:rPr>
          <w:color w:val="000000"/>
          <w:sz w:val="28"/>
          <w:szCs w:val="28"/>
        </w:rPr>
        <w:t> </w:t>
      </w:r>
      <w:r w:rsidR="00C526C7" w:rsidRPr="00C526C7">
        <w:rPr>
          <w:color w:val="000000"/>
          <w:sz w:val="28"/>
          <w:szCs w:val="28"/>
        </w:rPr>
        <w:t>г</w:t>
      </w:r>
      <w:r w:rsidRPr="00C526C7">
        <w:rPr>
          <w:color w:val="000000"/>
          <w:sz w:val="28"/>
          <w:szCs w:val="28"/>
        </w:rPr>
        <w:t xml:space="preserve">. Под ред. </w:t>
      </w:r>
      <w:r w:rsidR="00C526C7" w:rsidRPr="00C526C7">
        <w:rPr>
          <w:color w:val="000000"/>
          <w:sz w:val="28"/>
          <w:szCs w:val="28"/>
        </w:rPr>
        <w:t>Мурашева</w:t>
      </w:r>
      <w:r w:rsidR="00C526C7">
        <w:rPr>
          <w:color w:val="000000"/>
          <w:sz w:val="28"/>
          <w:szCs w:val="28"/>
        </w:rPr>
        <w:t> </w:t>
      </w:r>
      <w:r w:rsidR="00C526C7" w:rsidRPr="00C526C7">
        <w:rPr>
          <w:color w:val="000000"/>
          <w:sz w:val="28"/>
          <w:szCs w:val="28"/>
        </w:rPr>
        <w:t>В.А.</w:t>
      </w:r>
    </w:p>
    <w:p w:rsidR="007D7F26" w:rsidRPr="00C526C7" w:rsidRDefault="007D7F26" w:rsidP="00A24558">
      <w:pPr>
        <w:numPr>
          <w:ilvl w:val="0"/>
          <w:numId w:val="24"/>
        </w:numPr>
        <w:spacing w:line="360" w:lineRule="auto"/>
        <w:ind w:left="0" w:firstLine="0"/>
        <w:jc w:val="both"/>
        <w:rPr>
          <w:b/>
          <w:color w:val="000000"/>
          <w:sz w:val="28"/>
          <w:szCs w:val="28"/>
        </w:rPr>
      </w:pPr>
      <w:r w:rsidRPr="00C526C7">
        <w:rPr>
          <w:color w:val="000000"/>
          <w:sz w:val="28"/>
          <w:szCs w:val="28"/>
        </w:rPr>
        <w:t xml:space="preserve">Унифицированная инвентарная разборно-переставная опалубка </w:t>
      </w:r>
      <w:r w:rsidR="00C526C7">
        <w:rPr>
          <w:color w:val="000000"/>
          <w:sz w:val="28"/>
          <w:szCs w:val="28"/>
        </w:rPr>
        <w:t>«</w:t>
      </w:r>
      <w:r w:rsidR="00C526C7" w:rsidRPr="00C526C7">
        <w:rPr>
          <w:color w:val="000000"/>
          <w:sz w:val="28"/>
          <w:szCs w:val="28"/>
        </w:rPr>
        <w:t>М</w:t>
      </w:r>
      <w:r w:rsidRPr="00C526C7">
        <w:rPr>
          <w:color w:val="000000"/>
          <w:sz w:val="28"/>
          <w:szCs w:val="28"/>
        </w:rPr>
        <w:t>онолит</w:t>
      </w:r>
      <w:r w:rsidR="00C526C7">
        <w:rPr>
          <w:color w:val="000000"/>
          <w:sz w:val="28"/>
          <w:szCs w:val="28"/>
        </w:rPr>
        <w:noBreakHyphen/>
      </w:r>
      <w:r w:rsidR="00C526C7" w:rsidRPr="00C526C7">
        <w:rPr>
          <w:color w:val="000000"/>
          <w:sz w:val="28"/>
          <w:szCs w:val="28"/>
        </w:rPr>
        <w:t>7</w:t>
      </w:r>
      <w:r w:rsidRPr="00C526C7">
        <w:rPr>
          <w:color w:val="000000"/>
          <w:sz w:val="28"/>
          <w:szCs w:val="28"/>
        </w:rPr>
        <w:t>2</w:t>
      </w:r>
      <w:r w:rsidR="00C526C7">
        <w:rPr>
          <w:color w:val="000000"/>
          <w:sz w:val="28"/>
          <w:szCs w:val="28"/>
        </w:rPr>
        <w:t>»</w:t>
      </w:r>
      <w:r w:rsidR="00C526C7" w:rsidRPr="00C526C7">
        <w:rPr>
          <w:color w:val="000000"/>
          <w:sz w:val="28"/>
          <w:szCs w:val="28"/>
        </w:rPr>
        <w:t>.</w:t>
      </w:r>
      <w:r w:rsidRPr="00C526C7">
        <w:rPr>
          <w:color w:val="000000"/>
          <w:sz w:val="28"/>
          <w:szCs w:val="28"/>
        </w:rPr>
        <w:t xml:space="preserve"> М.: Стройиздат, 1972</w:t>
      </w:r>
      <w:r w:rsidR="00C526C7">
        <w:rPr>
          <w:color w:val="000000"/>
          <w:sz w:val="28"/>
          <w:szCs w:val="28"/>
        </w:rPr>
        <w:t> </w:t>
      </w:r>
      <w:r w:rsidR="00C526C7" w:rsidRPr="00C526C7">
        <w:rPr>
          <w:color w:val="000000"/>
          <w:sz w:val="28"/>
          <w:szCs w:val="28"/>
        </w:rPr>
        <w:t>г</w:t>
      </w:r>
      <w:r w:rsidRPr="00C526C7">
        <w:rPr>
          <w:color w:val="000000"/>
          <w:sz w:val="28"/>
          <w:szCs w:val="28"/>
        </w:rPr>
        <w:t>.</w:t>
      </w:r>
    </w:p>
    <w:p w:rsidR="00C526C7" w:rsidRDefault="00C526C7" w:rsidP="00A24558">
      <w:pPr>
        <w:spacing w:line="360" w:lineRule="auto"/>
        <w:jc w:val="both"/>
        <w:rPr>
          <w:color w:val="000000"/>
          <w:sz w:val="28"/>
          <w:szCs w:val="28"/>
        </w:rPr>
      </w:pPr>
    </w:p>
    <w:p w:rsidR="007D7F26" w:rsidRPr="00C526C7" w:rsidRDefault="007D7F26" w:rsidP="00A24558">
      <w:pPr>
        <w:spacing w:line="360" w:lineRule="auto"/>
        <w:jc w:val="both"/>
        <w:rPr>
          <w:color w:val="000000"/>
          <w:sz w:val="28"/>
          <w:szCs w:val="28"/>
          <w:u w:val="single"/>
        </w:rPr>
      </w:pPr>
      <w:r w:rsidRPr="00C526C7">
        <w:rPr>
          <w:color w:val="000000"/>
          <w:sz w:val="28"/>
          <w:szCs w:val="28"/>
          <w:u w:val="single"/>
        </w:rPr>
        <w:t>Методические указания, разработанные в КубГТУ</w:t>
      </w:r>
    </w:p>
    <w:p w:rsidR="00C526C7" w:rsidRDefault="007D7F26" w:rsidP="00A24558">
      <w:pPr>
        <w:numPr>
          <w:ilvl w:val="0"/>
          <w:numId w:val="25"/>
        </w:numPr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C526C7">
        <w:rPr>
          <w:color w:val="000000"/>
          <w:sz w:val="28"/>
          <w:szCs w:val="28"/>
        </w:rPr>
        <w:t>Проектирование оснований и фундаментов промышленных и гражданских зданий. Методические указания по курсовому и дипломному проектированию по курсу «Механика грунтов, основания и фундаменты» для студентов всех форм обучения</w:t>
      </w:r>
    </w:p>
    <w:p w:rsidR="007D7F26" w:rsidRPr="00C526C7" w:rsidRDefault="007D7F26" w:rsidP="00A24558">
      <w:pPr>
        <w:spacing w:line="360" w:lineRule="auto"/>
        <w:jc w:val="both"/>
        <w:rPr>
          <w:color w:val="000000"/>
          <w:sz w:val="28"/>
          <w:szCs w:val="28"/>
        </w:rPr>
      </w:pPr>
      <w:r w:rsidRPr="00C526C7">
        <w:rPr>
          <w:color w:val="000000"/>
          <w:sz w:val="28"/>
          <w:szCs w:val="28"/>
        </w:rPr>
        <w:t>спец. 29.03</w:t>
      </w:r>
      <w:r w:rsidR="00C526C7">
        <w:rPr>
          <w:color w:val="000000"/>
          <w:sz w:val="28"/>
          <w:szCs w:val="28"/>
        </w:rPr>
        <w:t>.</w:t>
      </w:r>
      <w:r w:rsidRPr="00C526C7">
        <w:rPr>
          <w:color w:val="000000"/>
          <w:sz w:val="28"/>
          <w:szCs w:val="28"/>
        </w:rPr>
        <w:t xml:space="preserve"> – Краснодар: изд. КПИ, 1988, 60</w:t>
      </w:r>
      <w:r w:rsidR="00C526C7">
        <w:rPr>
          <w:color w:val="000000"/>
          <w:sz w:val="28"/>
          <w:szCs w:val="28"/>
        </w:rPr>
        <w:t> </w:t>
      </w:r>
      <w:r w:rsidR="00C526C7" w:rsidRPr="00C526C7">
        <w:rPr>
          <w:color w:val="000000"/>
          <w:sz w:val="28"/>
          <w:szCs w:val="28"/>
        </w:rPr>
        <w:t>с.</w:t>
      </w:r>
    </w:p>
    <w:p w:rsidR="00C526C7" w:rsidRDefault="007D7F26" w:rsidP="00A24558">
      <w:pPr>
        <w:numPr>
          <w:ilvl w:val="0"/>
          <w:numId w:val="25"/>
        </w:numPr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C526C7">
        <w:rPr>
          <w:color w:val="000000"/>
          <w:sz w:val="28"/>
          <w:szCs w:val="28"/>
        </w:rPr>
        <w:t>Методические указания по выполнению контрольной работы по дисциплине</w:t>
      </w:r>
    </w:p>
    <w:p w:rsidR="00C526C7" w:rsidRDefault="007D7F26" w:rsidP="00A24558">
      <w:pPr>
        <w:spacing w:line="360" w:lineRule="auto"/>
        <w:jc w:val="both"/>
        <w:rPr>
          <w:color w:val="000000"/>
          <w:sz w:val="28"/>
          <w:szCs w:val="28"/>
        </w:rPr>
      </w:pPr>
      <w:r w:rsidRPr="00C526C7">
        <w:rPr>
          <w:color w:val="000000"/>
          <w:sz w:val="28"/>
          <w:szCs w:val="28"/>
        </w:rPr>
        <w:t>«Техническое нормирование и сметное дело в строительстве» для студентов заочной</w:t>
      </w:r>
    </w:p>
    <w:p w:rsidR="007D7F26" w:rsidRPr="00C526C7" w:rsidRDefault="007D7F26" w:rsidP="00A24558">
      <w:pPr>
        <w:spacing w:line="360" w:lineRule="auto"/>
        <w:jc w:val="both"/>
        <w:rPr>
          <w:color w:val="000000"/>
          <w:sz w:val="28"/>
          <w:szCs w:val="28"/>
        </w:rPr>
      </w:pPr>
      <w:r w:rsidRPr="00C526C7">
        <w:rPr>
          <w:color w:val="000000"/>
          <w:sz w:val="28"/>
          <w:szCs w:val="28"/>
        </w:rPr>
        <w:t>формы обучения специальности 29.03 – Промышленное и гражданское строительство.</w:t>
      </w:r>
    </w:p>
    <w:p w:rsidR="00C526C7" w:rsidRDefault="007D7F26" w:rsidP="00A24558">
      <w:pPr>
        <w:numPr>
          <w:ilvl w:val="0"/>
          <w:numId w:val="25"/>
        </w:numPr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C526C7">
        <w:rPr>
          <w:color w:val="000000"/>
          <w:sz w:val="28"/>
          <w:szCs w:val="28"/>
        </w:rPr>
        <w:t xml:space="preserve">Методические указания по дисциплине </w:t>
      </w:r>
      <w:r w:rsidR="00C526C7">
        <w:rPr>
          <w:color w:val="000000"/>
          <w:sz w:val="28"/>
          <w:szCs w:val="28"/>
        </w:rPr>
        <w:t>«</w:t>
      </w:r>
      <w:r w:rsidR="00C526C7" w:rsidRPr="00C526C7">
        <w:rPr>
          <w:color w:val="000000"/>
          <w:sz w:val="28"/>
          <w:szCs w:val="28"/>
        </w:rPr>
        <w:t>О</w:t>
      </w:r>
      <w:r w:rsidRPr="00C526C7">
        <w:rPr>
          <w:color w:val="000000"/>
          <w:sz w:val="28"/>
          <w:szCs w:val="28"/>
        </w:rPr>
        <w:t>рганизация и планирование строительного производства</w:t>
      </w:r>
      <w:r w:rsidR="00C526C7">
        <w:rPr>
          <w:color w:val="000000"/>
          <w:sz w:val="28"/>
          <w:szCs w:val="28"/>
        </w:rPr>
        <w:t>»</w:t>
      </w:r>
      <w:r w:rsidR="00C526C7" w:rsidRPr="00C526C7">
        <w:rPr>
          <w:color w:val="000000"/>
          <w:sz w:val="28"/>
          <w:szCs w:val="28"/>
        </w:rPr>
        <w:t xml:space="preserve"> </w:t>
      </w:r>
      <w:r w:rsidRPr="00C526C7">
        <w:rPr>
          <w:color w:val="000000"/>
          <w:sz w:val="28"/>
          <w:szCs w:val="28"/>
        </w:rPr>
        <w:t xml:space="preserve">и раздела дипломного проекта </w:t>
      </w:r>
      <w:r w:rsidR="00C526C7">
        <w:rPr>
          <w:color w:val="000000"/>
          <w:sz w:val="28"/>
          <w:szCs w:val="28"/>
        </w:rPr>
        <w:t>«</w:t>
      </w:r>
      <w:r w:rsidR="00C526C7" w:rsidRPr="00C526C7">
        <w:rPr>
          <w:color w:val="000000"/>
          <w:sz w:val="28"/>
          <w:szCs w:val="28"/>
        </w:rPr>
        <w:t>О</w:t>
      </w:r>
      <w:r w:rsidRPr="00C526C7">
        <w:rPr>
          <w:color w:val="000000"/>
          <w:sz w:val="28"/>
          <w:szCs w:val="28"/>
        </w:rPr>
        <w:t>рганизация строительства</w:t>
      </w:r>
      <w:r w:rsidR="00C526C7">
        <w:rPr>
          <w:color w:val="000000"/>
          <w:sz w:val="28"/>
          <w:szCs w:val="28"/>
        </w:rPr>
        <w:t>»</w:t>
      </w:r>
      <w:r w:rsidR="00C526C7" w:rsidRPr="00C526C7">
        <w:rPr>
          <w:color w:val="000000"/>
          <w:sz w:val="28"/>
          <w:szCs w:val="28"/>
        </w:rPr>
        <w:t xml:space="preserve"> </w:t>
      </w:r>
      <w:r w:rsidRPr="00C526C7">
        <w:rPr>
          <w:color w:val="000000"/>
          <w:sz w:val="28"/>
          <w:szCs w:val="28"/>
        </w:rPr>
        <w:t xml:space="preserve">для студентов специальности 29.03 – Промышленное и гражданское строительство специализации </w:t>
      </w:r>
      <w:r w:rsidR="00C526C7">
        <w:rPr>
          <w:color w:val="000000"/>
          <w:sz w:val="28"/>
          <w:szCs w:val="28"/>
        </w:rPr>
        <w:t>«</w:t>
      </w:r>
      <w:r w:rsidR="00C526C7" w:rsidRPr="00C526C7">
        <w:rPr>
          <w:color w:val="000000"/>
          <w:sz w:val="28"/>
          <w:szCs w:val="28"/>
        </w:rPr>
        <w:t>Т</w:t>
      </w:r>
      <w:r w:rsidRPr="00C526C7">
        <w:rPr>
          <w:color w:val="000000"/>
          <w:sz w:val="28"/>
          <w:szCs w:val="28"/>
        </w:rPr>
        <w:t xml:space="preserve">ехнология и организация </w:t>
      </w:r>
      <w:r w:rsidR="00C526C7" w:rsidRPr="00C526C7">
        <w:rPr>
          <w:color w:val="000000"/>
          <w:sz w:val="28"/>
          <w:szCs w:val="28"/>
        </w:rPr>
        <w:t>строительства</w:t>
      </w:r>
      <w:r w:rsidR="00C526C7">
        <w:rPr>
          <w:color w:val="000000"/>
          <w:sz w:val="28"/>
          <w:szCs w:val="28"/>
        </w:rPr>
        <w:t>»</w:t>
      </w:r>
      <w:r w:rsidR="00C526C7" w:rsidRPr="00C526C7">
        <w:rPr>
          <w:color w:val="000000"/>
          <w:sz w:val="28"/>
          <w:szCs w:val="28"/>
        </w:rPr>
        <w:t>.</w:t>
      </w:r>
      <w:r w:rsidR="00C526C7">
        <w:rPr>
          <w:color w:val="000000"/>
          <w:sz w:val="28"/>
          <w:szCs w:val="28"/>
        </w:rPr>
        <w:t xml:space="preserve"> </w:t>
      </w:r>
      <w:r w:rsidR="00C526C7" w:rsidRPr="00C526C7">
        <w:rPr>
          <w:color w:val="000000"/>
          <w:sz w:val="28"/>
          <w:szCs w:val="28"/>
        </w:rPr>
        <w:t>С</w:t>
      </w:r>
      <w:r w:rsidRPr="00C526C7">
        <w:rPr>
          <w:color w:val="000000"/>
          <w:sz w:val="28"/>
          <w:szCs w:val="28"/>
        </w:rPr>
        <w:t xml:space="preserve">ост. </w:t>
      </w:r>
      <w:r w:rsidR="00C526C7" w:rsidRPr="00C526C7">
        <w:rPr>
          <w:color w:val="000000"/>
          <w:sz w:val="28"/>
          <w:szCs w:val="28"/>
        </w:rPr>
        <w:t>Король</w:t>
      </w:r>
      <w:r w:rsidR="00C526C7">
        <w:rPr>
          <w:color w:val="000000"/>
          <w:sz w:val="28"/>
          <w:szCs w:val="28"/>
        </w:rPr>
        <w:t> </w:t>
      </w:r>
      <w:r w:rsidR="00C526C7" w:rsidRPr="00C526C7">
        <w:rPr>
          <w:color w:val="000000"/>
          <w:sz w:val="28"/>
          <w:szCs w:val="28"/>
        </w:rPr>
        <w:t>С.П.</w:t>
      </w:r>
      <w:r w:rsidRPr="00C526C7">
        <w:rPr>
          <w:color w:val="000000"/>
          <w:sz w:val="28"/>
          <w:szCs w:val="28"/>
        </w:rPr>
        <w:t xml:space="preserve">, Краснодар, КубГТУ, </w:t>
      </w:r>
      <w:r w:rsidR="00C526C7" w:rsidRPr="00C526C7">
        <w:rPr>
          <w:color w:val="000000"/>
          <w:sz w:val="28"/>
          <w:szCs w:val="28"/>
        </w:rPr>
        <w:t>1995</w:t>
      </w:r>
      <w:r w:rsidR="00C526C7">
        <w:rPr>
          <w:color w:val="000000"/>
          <w:sz w:val="28"/>
          <w:szCs w:val="28"/>
        </w:rPr>
        <w:t> </w:t>
      </w:r>
      <w:r w:rsidR="00C526C7" w:rsidRPr="00C526C7">
        <w:rPr>
          <w:color w:val="000000"/>
          <w:sz w:val="28"/>
          <w:szCs w:val="28"/>
        </w:rPr>
        <w:t>г</w:t>
      </w:r>
      <w:r w:rsidRPr="00C526C7">
        <w:rPr>
          <w:color w:val="000000"/>
          <w:sz w:val="28"/>
          <w:szCs w:val="28"/>
        </w:rPr>
        <w:t>.</w:t>
      </w:r>
    </w:p>
    <w:p w:rsidR="007D7F26" w:rsidRPr="00C526C7" w:rsidRDefault="007D7F26" w:rsidP="00A24558">
      <w:pPr>
        <w:numPr>
          <w:ilvl w:val="0"/>
          <w:numId w:val="25"/>
        </w:numPr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C526C7">
        <w:rPr>
          <w:color w:val="000000"/>
          <w:sz w:val="28"/>
          <w:szCs w:val="28"/>
        </w:rPr>
        <w:t xml:space="preserve">Методические указания по разработке строительного генерального плана в составе курсового проекта по дисциплине </w:t>
      </w:r>
      <w:r w:rsidR="00C526C7">
        <w:rPr>
          <w:color w:val="000000"/>
          <w:sz w:val="28"/>
          <w:szCs w:val="28"/>
        </w:rPr>
        <w:t>«</w:t>
      </w:r>
      <w:r w:rsidR="00C526C7" w:rsidRPr="00C526C7">
        <w:rPr>
          <w:color w:val="000000"/>
          <w:sz w:val="28"/>
          <w:szCs w:val="28"/>
        </w:rPr>
        <w:t>О</w:t>
      </w:r>
      <w:r w:rsidRPr="00C526C7">
        <w:rPr>
          <w:color w:val="000000"/>
          <w:sz w:val="28"/>
          <w:szCs w:val="28"/>
        </w:rPr>
        <w:t>рганизация и планирование строительного производства</w:t>
      </w:r>
      <w:r w:rsidR="00C526C7">
        <w:rPr>
          <w:color w:val="000000"/>
          <w:sz w:val="28"/>
          <w:szCs w:val="28"/>
        </w:rPr>
        <w:t>»</w:t>
      </w:r>
      <w:r w:rsidR="00C526C7" w:rsidRPr="00C526C7">
        <w:rPr>
          <w:color w:val="000000"/>
          <w:sz w:val="28"/>
          <w:szCs w:val="28"/>
        </w:rPr>
        <w:t xml:space="preserve"> </w:t>
      </w:r>
      <w:r w:rsidRPr="00C526C7">
        <w:rPr>
          <w:color w:val="000000"/>
          <w:sz w:val="28"/>
          <w:szCs w:val="28"/>
        </w:rPr>
        <w:t xml:space="preserve">и в разделе дипломного проекта </w:t>
      </w:r>
      <w:r w:rsidR="00C526C7">
        <w:rPr>
          <w:color w:val="000000"/>
          <w:sz w:val="28"/>
          <w:szCs w:val="28"/>
        </w:rPr>
        <w:t>«</w:t>
      </w:r>
      <w:r w:rsidR="00C526C7" w:rsidRPr="00C526C7">
        <w:rPr>
          <w:color w:val="000000"/>
          <w:sz w:val="28"/>
          <w:szCs w:val="28"/>
        </w:rPr>
        <w:t>О</w:t>
      </w:r>
      <w:r w:rsidRPr="00C526C7">
        <w:rPr>
          <w:color w:val="000000"/>
          <w:sz w:val="28"/>
          <w:szCs w:val="28"/>
        </w:rPr>
        <w:t>рганизация строительства</w:t>
      </w:r>
      <w:r w:rsidR="00C526C7">
        <w:rPr>
          <w:color w:val="000000"/>
          <w:sz w:val="28"/>
          <w:szCs w:val="28"/>
        </w:rPr>
        <w:t>»</w:t>
      </w:r>
      <w:r w:rsidR="00C526C7" w:rsidRPr="00C526C7">
        <w:rPr>
          <w:color w:val="000000"/>
          <w:sz w:val="28"/>
          <w:szCs w:val="28"/>
        </w:rPr>
        <w:t xml:space="preserve"> </w:t>
      </w:r>
      <w:r w:rsidRPr="00C526C7">
        <w:rPr>
          <w:color w:val="000000"/>
          <w:sz w:val="28"/>
          <w:szCs w:val="28"/>
        </w:rPr>
        <w:t xml:space="preserve">для студентов всех форм обучения специальности 29.03 – Промышленное и гражданское строительство специализации </w:t>
      </w:r>
      <w:r w:rsidR="00C526C7">
        <w:rPr>
          <w:color w:val="000000"/>
          <w:sz w:val="28"/>
          <w:szCs w:val="28"/>
        </w:rPr>
        <w:t>«</w:t>
      </w:r>
      <w:r w:rsidR="00C526C7" w:rsidRPr="00C526C7">
        <w:rPr>
          <w:color w:val="000000"/>
          <w:sz w:val="28"/>
          <w:szCs w:val="28"/>
        </w:rPr>
        <w:t>Т</w:t>
      </w:r>
      <w:r w:rsidRPr="00C526C7">
        <w:rPr>
          <w:color w:val="000000"/>
          <w:sz w:val="28"/>
          <w:szCs w:val="28"/>
        </w:rPr>
        <w:t>ехнология и организация строительства</w:t>
      </w:r>
      <w:r w:rsidR="00C526C7">
        <w:rPr>
          <w:color w:val="000000"/>
          <w:sz w:val="28"/>
          <w:szCs w:val="28"/>
        </w:rPr>
        <w:t>»</w:t>
      </w:r>
      <w:r w:rsidR="00C526C7" w:rsidRPr="00C526C7">
        <w:rPr>
          <w:color w:val="000000"/>
          <w:sz w:val="28"/>
          <w:szCs w:val="28"/>
        </w:rPr>
        <w:t>.</w:t>
      </w:r>
      <w:r w:rsidRPr="00C526C7">
        <w:rPr>
          <w:color w:val="000000"/>
          <w:sz w:val="28"/>
          <w:szCs w:val="28"/>
        </w:rPr>
        <w:t xml:space="preserve"> Сост. </w:t>
      </w:r>
      <w:r w:rsidR="00C526C7" w:rsidRPr="00C526C7">
        <w:rPr>
          <w:color w:val="000000"/>
          <w:sz w:val="28"/>
          <w:szCs w:val="28"/>
        </w:rPr>
        <w:t>Король</w:t>
      </w:r>
      <w:r w:rsidR="00C526C7">
        <w:rPr>
          <w:color w:val="000000"/>
          <w:sz w:val="28"/>
          <w:szCs w:val="28"/>
        </w:rPr>
        <w:t> </w:t>
      </w:r>
      <w:r w:rsidR="00C526C7" w:rsidRPr="00C526C7">
        <w:rPr>
          <w:color w:val="000000"/>
          <w:sz w:val="28"/>
          <w:szCs w:val="28"/>
        </w:rPr>
        <w:t>С.П.</w:t>
      </w:r>
      <w:r w:rsidRPr="00C526C7">
        <w:rPr>
          <w:color w:val="000000"/>
          <w:sz w:val="28"/>
          <w:szCs w:val="28"/>
        </w:rPr>
        <w:t>, Краснодар, КубГТУ, 1995</w:t>
      </w:r>
      <w:r w:rsidR="00C526C7">
        <w:rPr>
          <w:color w:val="000000"/>
          <w:sz w:val="28"/>
          <w:szCs w:val="28"/>
        </w:rPr>
        <w:t> </w:t>
      </w:r>
      <w:r w:rsidR="00C526C7" w:rsidRPr="00C526C7">
        <w:rPr>
          <w:color w:val="000000"/>
          <w:sz w:val="28"/>
          <w:szCs w:val="28"/>
        </w:rPr>
        <w:t>г</w:t>
      </w:r>
      <w:r w:rsidRPr="00C526C7">
        <w:rPr>
          <w:color w:val="000000"/>
          <w:sz w:val="28"/>
          <w:szCs w:val="28"/>
        </w:rPr>
        <w:t>.</w:t>
      </w:r>
    </w:p>
    <w:p w:rsidR="007D7F26" w:rsidRPr="00C526C7" w:rsidRDefault="007D7F26" w:rsidP="00A24558">
      <w:pPr>
        <w:numPr>
          <w:ilvl w:val="0"/>
          <w:numId w:val="25"/>
        </w:numPr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C526C7">
        <w:rPr>
          <w:color w:val="000000"/>
          <w:sz w:val="28"/>
          <w:szCs w:val="28"/>
        </w:rPr>
        <w:t xml:space="preserve">Методические указания для проведения практических занятий по дисциплине </w:t>
      </w:r>
      <w:r w:rsidR="00C526C7">
        <w:rPr>
          <w:color w:val="000000"/>
          <w:sz w:val="28"/>
          <w:szCs w:val="28"/>
        </w:rPr>
        <w:t>«</w:t>
      </w:r>
      <w:r w:rsidR="00C526C7" w:rsidRPr="00C526C7">
        <w:rPr>
          <w:color w:val="000000"/>
          <w:sz w:val="28"/>
          <w:szCs w:val="28"/>
        </w:rPr>
        <w:t>О</w:t>
      </w:r>
      <w:r w:rsidRPr="00C526C7">
        <w:rPr>
          <w:color w:val="000000"/>
          <w:sz w:val="28"/>
          <w:szCs w:val="28"/>
        </w:rPr>
        <w:t>рганизация и планирование строительного производства</w:t>
      </w:r>
      <w:r w:rsidR="00C526C7">
        <w:rPr>
          <w:color w:val="000000"/>
          <w:sz w:val="28"/>
          <w:szCs w:val="28"/>
        </w:rPr>
        <w:t>»</w:t>
      </w:r>
      <w:r w:rsidR="00C526C7" w:rsidRPr="00C526C7">
        <w:rPr>
          <w:color w:val="000000"/>
          <w:sz w:val="28"/>
          <w:szCs w:val="28"/>
        </w:rPr>
        <w:t xml:space="preserve"> </w:t>
      </w:r>
      <w:r w:rsidRPr="00C526C7">
        <w:rPr>
          <w:color w:val="000000"/>
          <w:sz w:val="28"/>
          <w:szCs w:val="28"/>
        </w:rPr>
        <w:t xml:space="preserve">для студентов всех форм обучения специальности 29.03 – Промышленное и гражданское строительство специализации </w:t>
      </w:r>
      <w:r w:rsidR="00C526C7">
        <w:rPr>
          <w:color w:val="000000"/>
          <w:sz w:val="28"/>
          <w:szCs w:val="28"/>
        </w:rPr>
        <w:t>«</w:t>
      </w:r>
      <w:r w:rsidR="00C526C7" w:rsidRPr="00C526C7">
        <w:rPr>
          <w:color w:val="000000"/>
          <w:sz w:val="28"/>
          <w:szCs w:val="28"/>
        </w:rPr>
        <w:t>Т</w:t>
      </w:r>
      <w:r w:rsidRPr="00C526C7">
        <w:rPr>
          <w:color w:val="000000"/>
          <w:sz w:val="28"/>
          <w:szCs w:val="28"/>
        </w:rPr>
        <w:t>ехнология и организация строительства</w:t>
      </w:r>
      <w:r w:rsidR="00C526C7">
        <w:rPr>
          <w:color w:val="000000"/>
          <w:sz w:val="28"/>
          <w:szCs w:val="28"/>
        </w:rPr>
        <w:t>»</w:t>
      </w:r>
      <w:r w:rsidR="00C526C7" w:rsidRPr="00C526C7">
        <w:rPr>
          <w:color w:val="000000"/>
          <w:sz w:val="28"/>
          <w:szCs w:val="28"/>
        </w:rPr>
        <w:t>.</w:t>
      </w:r>
      <w:r w:rsidRPr="00C526C7">
        <w:rPr>
          <w:color w:val="000000"/>
          <w:sz w:val="28"/>
          <w:szCs w:val="28"/>
        </w:rPr>
        <w:t xml:space="preserve"> Сост. </w:t>
      </w:r>
      <w:r w:rsidR="00C526C7" w:rsidRPr="00C526C7">
        <w:rPr>
          <w:color w:val="000000"/>
          <w:sz w:val="28"/>
          <w:szCs w:val="28"/>
        </w:rPr>
        <w:t>Король</w:t>
      </w:r>
      <w:r w:rsidR="00C526C7">
        <w:rPr>
          <w:color w:val="000000"/>
          <w:sz w:val="28"/>
          <w:szCs w:val="28"/>
        </w:rPr>
        <w:t> </w:t>
      </w:r>
      <w:r w:rsidR="00C526C7" w:rsidRPr="00C526C7">
        <w:rPr>
          <w:color w:val="000000"/>
          <w:sz w:val="28"/>
          <w:szCs w:val="28"/>
        </w:rPr>
        <w:t>С.П.</w:t>
      </w:r>
      <w:r w:rsidRPr="00C526C7">
        <w:rPr>
          <w:color w:val="000000"/>
          <w:sz w:val="28"/>
          <w:szCs w:val="28"/>
        </w:rPr>
        <w:t>, Краснодар, КубГТУ, 1995</w:t>
      </w:r>
      <w:r w:rsidR="00C526C7">
        <w:rPr>
          <w:color w:val="000000"/>
          <w:sz w:val="28"/>
          <w:szCs w:val="28"/>
        </w:rPr>
        <w:t> </w:t>
      </w:r>
      <w:r w:rsidR="00C526C7" w:rsidRPr="00C526C7">
        <w:rPr>
          <w:color w:val="000000"/>
          <w:sz w:val="28"/>
          <w:szCs w:val="28"/>
        </w:rPr>
        <w:t>г</w:t>
      </w:r>
      <w:r w:rsidRPr="00C526C7">
        <w:rPr>
          <w:color w:val="000000"/>
          <w:sz w:val="28"/>
          <w:szCs w:val="28"/>
        </w:rPr>
        <w:t>.</w:t>
      </w:r>
    </w:p>
    <w:p w:rsidR="007D7F26" w:rsidRPr="00C526C7" w:rsidRDefault="007D7F26" w:rsidP="00A24558">
      <w:pPr>
        <w:numPr>
          <w:ilvl w:val="0"/>
          <w:numId w:val="25"/>
        </w:numPr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C526C7">
        <w:rPr>
          <w:color w:val="000000"/>
          <w:sz w:val="28"/>
          <w:szCs w:val="28"/>
        </w:rPr>
        <w:t xml:space="preserve">Методические указания по выполнению технико-экономических расчетов в составе курсового проекта по дисциплине </w:t>
      </w:r>
      <w:r w:rsidR="00C526C7">
        <w:rPr>
          <w:color w:val="000000"/>
          <w:sz w:val="28"/>
          <w:szCs w:val="28"/>
        </w:rPr>
        <w:t>«</w:t>
      </w:r>
      <w:r w:rsidR="00C526C7" w:rsidRPr="00C526C7">
        <w:rPr>
          <w:color w:val="000000"/>
          <w:sz w:val="28"/>
          <w:szCs w:val="28"/>
        </w:rPr>
        <w:t>О</w:t>
      </w:r>
      <w:r w:rsidRPr="00C526C7">
        <w:rPr>
          <w:color w:val="000000"/>
          <w:sz w:val="28"/>
          <w:szCs w:val="28"/>
        </w:rPr>
        <w:t>рганизация и планирование строительного производства</w:t>
      </w:r>
      <w:r w:rsidR="00C526C7">
        <w:rPr>
          <w:color w:val="000000"/>
          <w:sz w:val="28"/>
          <w:szCs w:val="28"/>
        </w:rPr>
        <w:t>»</w:t>
      </w:r>
      <w:r w:rsidR="00C526C7" w:rsidRPr="00C526C7">
        <w:rPr>
          <w:color w:val="000000"/>
          <w:sz w:val="28"/>
          <w:szCs w:val="28"/>
        </w:rPr>
        <w:t xml:space="preserve"> </w:t>
      </w:r>
      <w:r w:rsidRPr="00C526C7">
        <w:rPr>
          <w:color w:val="000000"/>
          <w:sz w:val="28"/>
          <w:szCs w:val="28"/>
        </w:rPr>
        <w:t xml:space="preserve">и раздела дипломного проекта </w:t>
      </w:r>
      <w:r w:rsidR="00C526C7">
        <w:rPr>
          <w:color w:val="000000"/>
          <w:sz w:val="28"/>
          <w:szCs w:val="28"/>
        </w:rPr>
        <w:t>«</w:t>
      </w:r>
      <w:r w:rsidR="00C526C7" w:rsidRPr="00C526C7">
        <w:rPr>
          <w:color w:val="000000"/>
          <w:sz w:val="28"/>
          <w:szCs w:val="28"/>
        </w:rPr>
        <w:t>О</w:t>
      </w:r>
      <w:r w:rsidRPr="00C526C7">
        <w:rPr>
          <w:color w:val="000000"/>
          <w:sz w:val="28"/>
          <w:szCs w:val="28"/>
        </w:rPr>
        <w:t>рганизация строительства</w:t>
      </w:r>
      <w:r w:rsidR="00C526C7">
        <w:rPr>
          <w:color w:val="000000"/>
          <w:sz w:val="28"/>
          <w:szCs w:val="28"/>
        </w:rPr>
        <w:t>»</w:t>
      </w:r>
      <w:r w:rsidR="00C526C7" w:rsidRPr="00C526C7">
        <w:rPr>
          <w:color w:val="000000"/>
          <w:sz w:val="28"/>
          <w:szCs w:val="28"/>
        </w:rPr>
        <w:t xml:space="preserve"> </w:t>
      </w:r>
      <w:r w:rsidRPr="00C526C7">
        <w:rPr>
          <w:color w:val="000000"/>
          <w:sz w:val="28"/>
          <w:szCs w:val="28"/>
        </w:rPr>
        <w:t xml:space="preserve">для студентов всех форм обучения специальности 29.03 – Промышленное и гражданское строительство специализации </w:t>
      </w:r>
      <w:r w:rsidR="00C526C7">
        <w:rPr>
          <w:color w:val="000000"/>
          <w:sz w:val="28"/>
          <w:szCs w:val="28"/>
        </w:rPr>
        <w:t>«</w:t>
      </w:r>
      <w:r w:rsidR="00C526C7" w:rsidRPr="00C526C7">
        <w:rPr>
          <w:color w:val="000000"/>
          <w:sz w:val="28"/>
          <w:szCs w:val="28"/>
        </w:rPr>
        <w:t>Т</w:t>
      </w:r>
      <w:r w:rsidRPr="00C526C7">
        <w:rPr>
          <w:color w:val="000000"/>
          <w:sz w:val="28"/>
          <w:szCs w:val="28"/>
        </w:rPr>
        <w:t>ехнология и организация строительства</w:t>
      </w:r>
      <w:r w:rsidR="00C526C7">
        <w:rPr>
          <w:color w:val="000000"/>
          <w:sz w:val="28"/>
          <w:szCs w:val="28"/>
        </w:rPr>
        <w:t>»</w:t>
      </w:r>
      <w:r w:rsidR="00C526C7" w:rsidRPr="00C526C7">
        <w:rPr>
          <w:color w:val="000000"/>
          <w:sz w:val="28"/>
          <w:szCs w:val="28"/>
        </w:rPr>
        <w:t>.</w:t>
      </w:r>
      <w:r w:rsidRPr="00C526C7">
        <w:rPr>
          <w:color w:val="000000"/>
          <w:sz w:val="28"/>
          <w:szCs w:val="28"/>
        </w:rPr>
        <w:t xml:space="preserve"> Сост. </w:t>
      </w:r>
      <w:r w:rsidR="00C526C7" w:rsidRPr="00C526C7">
        <w:rPr>
          <w:color w:val="000000"/>
          <w:sz w:val="28"/>
          <w:szCs w:val="28"/>
        </w:rPr>
        <w:t>Король</w:t>
      </w:r>
      <w:r w:rsidR="00C526C7">
        <w:rPr>
          <w:color w:val="000000"/>
          <w:sz w:val="28"/>
          <w:szCs w:val="28"/>
        </w:rPr>
        <w:t> </w:t>
      </w:r>
      <w:r w:rsidR="00C526C7" w:rsidRPr="00C526C7">
        <w:rPr>
          <w:color w:val="000000"/>
          <w:sz w:val="28"/>
          <w:szCs w:val="28"/>
        </w:rPr>
        <w:t>С.П.</w:t>
      </w:r>
      <w:r w:rsidRPr="00C526C7">
        <w:rPr>
          <w:color w:val="000000"/>
          <w:sz w:val="28"/>
          <w:szCs w:val="28"/>
        </w:rPr>
        <w:t>, Краснодар, КубГТУ, 1995</w:t>
      </w:r>
      <w:r w:rsidR="00C526C7">
        <w:rPr>
          <w:color w:val="000000"/>
          <w:sz w:val="28"/>
          <w:szCs w:val="28"/>
        </w:rPr>
        <w:t> </w:t>
      </w:r>
      <w:r w:rsidR="00C526C7" w:rsidRPr="00C526C7">
        <w:rPr>
          <w:color w:val="000000"/>
          <w:sz w:val="28"/>
          <w:szCs w:val="28"/>
        </w:rPr>
        <w:t>г</w:t>
      </w:r>
      <w:r w:rsidRPr="00C526C7">
        <w:rPr>
          <w:color w:val="000000"/>
          <w:sz w:val="28"/>
          <w:szCs w:val="28"/>
        </w:rPr>
        <w:t>.</w:t>
      </w:r>
    </w:p>
    <w:p w:rsidR="00C526C7" w:rsidRDefault="007D7F26" w:rsidP="00A24558">
      <w:pPr>
        <w:numPr>
          <w:ilvl w:val="0"/>
          <w:numId w:val="25"/>
        </w:numPr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C526C7">
        <w:rPr>
          <w:color w:val="000000"/>
          <w:sz w:val="28"/>
          <w:szCs w:val="28"/>
        </w:rPr>
        <w:t xml:space="preserve">Методические рекомендации по выполнению экономической части дипломного проекта для студентов всех форм обучения специальности 290300 – «Промышленное и гражданское строительство»/ Кубан. Гос. Технол. Ун.; сост. </w:t>
      </w:r>
      <w:r w:rsidR="00C526C7" w:rsidRPr="00C526C7">
        <w:rPr>
          <w:color w:val="000000"/>
          <w:sz w:val="28"/>
          <w:szCs w:val="28"/>
        </w:rPr>
        <w:t>В.А.</w:t>
      </w:r>
      <w:r w:rsidR="00C526C7">
        <w:rPr>
          <w:color w:val="000000"/>
          <w:sz w:val="28"/>
          <w:szCs w:val="28"/>
        </w:rPr>
        <w:t> </w:t>
      </w:r>
      <w:r w:rsidR="00C526C7" w:rsidRPr="00C526C7">
        <w:rPr>
          <w:color w:val="000000"/>
          <w:sz w:val="28"/>
          <w:szCs w:val="28"/>
        </w:rPr>
        <w:t>Пархоменко</w:t>
      </w:r>
      <w:r w:rsidRPr="00C526C7">
        <w:rPr>
          <w:color w:val="000000"/>
          <w:sz w:val="28"/>
          <w:szCs w:val="28"/>
        </w:rPr>
        <w:t>. – Краснодар, 2003,</w:t>
      </w:r>
      <w:r w:rsidR="00C526C7">
        <w:rPr>
          <w:color w:val="000000"/>
          <w:sz w:val="28"/>
          <w:szCs w:val="28"/>
        </w:rPr>
        <w:t> –</w:t>
      </w:r>
      <w:r w:rsidR="00C526C7" w:rsidRPr="00C526C7">
        <w:rPr>
          <w:color w:val="000000"/>
          <w:sz w:val="28"/>
          <w:szCs w:val="28"/>
        </w:rPr>
        <w:t xml:space="preserve"> 110</w:t>
      </w:r>
      <w:r w:rsidR="00C526C7">
        <w:rPr>
          <w:color w:val="000000"/>
          <w:sz w:val="28"/>
          <w:szCs w:val="28"/>
        </w:rPr>
        <w:t> </w:t>
      </w:r>
      <w:r w:rsidR="00C526C7" w:rsidRPr="00C526C7">
        <w:rPr>
          <w:color w:val="000000"/>
          <w:sz w:val="28"/>
          <w:szCs w:val="28"/>
        </w:rPr>
        <w:t>с.</w:t>
      </w:r>
    </w:p>
    <w:p w:rsidR="007D7F26" w:rsidRPr="00C526C7" w:rsidRDefault="007D7F26" w:rsidP="00A24558">
      <w:pPr>
        <w:spacing w:line="360" w:lineRule="auto"/>
        <w:jc w:val="both"/>
        <w:rPr>
          <w:color w:val="000000"/>
          <w:sz w:val="28"/>
          <w:szCs w:val="28"/>
          <w:u w:val="single"/>
        </w:rPr>
      </w:pPr>
      <w:r w:rsidRPr="00C526C7">
        <w:rPr>
          <w:color w:val="000000"/>
          <w:sz w:val="28"/>
          <w:szCs w:val="28"/>
          <w:u w:val="single"/>
        </w:rPr>
        <w:t>Нормативные документы</w:t>
      </w:r>
    </w:p>
    <w:p w:rsidR="007D7F26" w:rsidRPr="00C526C7" w:rsidRDefault="007D7F26" w:rsidP="00A24558">
      <w:pPr>
        <w:numPr>
          <w:ilvl w:val="0"/>
          <w:numId w:val="25"/>
        </w:numPr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C526C7">
        <w:rPr>
          <w:color w:val="000000"/>
          <w:sz w:val="28"/>
          <w:szCs w:val="28"/>
        </w:rPr>
        <w:t>ССЦ, том 1 на местные строительные материалы и конструкции, Краснодар, 1983</w:t>
      </w:r>
      <w:r w:rsidR="00C526C7">
        <w:rPr>
          <w:color w:val="000000"/>
          <w:sz w:val="28"/>
          <w:szCs w:val="28"/>
        </w:rPr>
        <w:t> </w:t>
      </w:r>
      <w:r w:rsidR="00C526C7" w:rsidRPr="00C526C7">
        <w:rPr>
          <w:color w:val="000000"/>
          <w:sz w:val="28"/>
          <w:szCs w:val="28"/>
        </w:rPr>
        <w:t>г</w:t>
      </w:r>
      <w:r w:rsidRPr="00C526C7">
        <w:rPr>
          <w:color w:val="000000"/>
          <w:sz w:val="28"/>
          <w:szCs w:val="28"/>
        </w:rPr>
        <w:t>.</w:t>
      </w:r>
    </w:p>
    <w:p w:rsidR="007D7F26" w:rsidRPr="00C526C7" w:rsidRDefault="007D7F26" w:rsidP="00A24558">
      <w:pPr>
        <w:numPr>
          <w:ilvl w:val="0"/>
          <w:numId w:val="25"/>
        </w:numPr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C526C7">
        <w:rPr>
          <w:color w:val="000000"/>
          <w:sz w:val="28"/>
          <w:szCs w:val="28"/>
        </w:rPr>
        <w:t>ЕРЕР,</w:t>
      </w:r>
      <w:r w:rsidR="00C526C7">
        <w:rPr>
          <w:color w:val="000000"/>
          <w:sz w:val="28"/>
          <w:szCs w:val="28"/>
        </w:rPr>
        <w:t xml:space="preserve"> </w:t>
      </w:r>
      <w:r w:rsidRPr="00C526C7">
        <w:rPr>
          <w:color w:val="000000"/>
          <w:sz w:val="28"/>
          <w:szCs w:val="28"/>
        </w:rPr>
        <w:t xml:space="preserve">том 1, </w:t>
      </w:r>
      <w:r w:rsidR="00C526C7" w:rsidRPr="00C526C7">
        <w:rPr>
          <w:color w:val="000000"/>
          <w:sz w:val="28"/>
          <w:szCs w:val="28"/>
        </w:rPr>
        <w:t>ин.</w:t>
      </w:r>
      <w:r w:rsidR="00C526C7">
        <w:rPr>
          <w:color w:val="000000"/>
          <w:sz w:val="28"/>
          <w:szCs w:val="28"/>
        </w:rPr>
        <w:t xml:space="preserve"> </w:t>
      </w:r>
      <w:r w:rsidR="00C526C7" w:rsidRPr="00C526C7">
        <w:rPr>
          <w:color w:val="000000"/>
          <w:sz w:val="28"/>
          <w:szCs w:val="28"/>
        </w:rPr>
        <w:t>1</w:t>
      </w:r>
      <w:r w:rsidRPr="00C526C7">
        <w:rPr>
          <w:color w:val="000000"/>
          <w:sz w:val="28"/>
          <w:szCs w:val="28"/>
        </w:rPr>
        <w:t xml:space="preserve"> и 2 на строительные работы, Краснодар, 1984</w:t>
      </w:r>
      <w:r w:rsidR="00C526C7">
        <w:rPr>
          <w:color w:val="000000"/>
          <w:sz w:val="28"/>
          <w:szCs w:val="28"/>
        </w:rPr>
        <w:t> </w:t>
      </w:r>
      <w:r w:rsidR="00C526C7" w:rsidRPr="00C526C7">
        <w:rPr>
          <w:color w:val="000000"/>
          <w:sz w:val="28"/>
          <w:szCs w:val="28"/>
        </w:rPr>
        <w:t>г</w:t>
      </w:r>
      <w:r w:rsidRPr="00C526C7">
        <w:rPr>
          <w:color w:val="000000"/>
          <w:sz w:val="28"/>
          <w:szCs w:val="28"/>
        </w:rPr>
        <w:t>.</w:t>
      </w:r>
    </w:p>
    <w:p w:rsidR="007D7F26" w:rsidRPr="00C526C7" w:rsidRDefault="007D7F26" w:rsidP="00A24558">
      <w:pPr>
        <w:numPr>
          <w:ilvl w:val="0"/>
          <w:numId w:val="25"/>
        </w:numPr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C526C7">
        <w:rPr>
          <w:color w:val="000000"/>
          <w:sz w:val="28"/>
          <w:szCs w:val="28"/>
        </w:rPr>
        <w:t>СНиП IV – 2 – 82, том 2. Сборник элементных сметных норм на строительные конструкции и работы, М., Стройиздат, 1983</w:t>
      </w:r>
      <w:r w:rsidR="00C526C7">
        <w:rPr>
          <w:color w:val="000000"/>
          <w:sz w:val="28"/>
          <w:szCs w:val="28"/>
        </w:rPr>
        <w:t> </w:t>
      </w:r>
      <w:r w:rsidR="00C526C7" w:rsidRPr="00C526C7">
        <w:rPr>
          <w:color w:val="000000"/>
          <w:sz w:val="28"/>
          <w:szCs w:val="28"/>
        </w:rPr>
        <w:t>г</w:t>
      </w:r>
      <w:r w:rsidRPr="00C526C7">
        <w:rPr>
          <w:color w:val="000000"/>
          <w:sz w:val="28"/>
          <w:szCs w:val="28"/>
        </w:rPr>
        <w:t>.</w:t>
      </w:r>
    </w:p>
    <w:p w:rsidR="007D7F26" w:rsidRPr="00C526C7" w:rsidRDefault="007D7F26" w:rsidP="00A24558">
      <w:pPr>
        <w:numPr>
          <w:ilvl w:val="0"/>
          <w:numId w:val="25"/>
        </w:numPr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C526C7">
        <w:rPr>
          <w:color w:val="000000"/>
          <w:sz w:val="28"/>
          <w:szCs w:val="28"/>
        </w:rPr>
        <w:t>Нормативы по теплозащите зданий СНКК</w:t>
      </w:r>
      <w:r w:rsidR="00C526C7">
        <w:rPr>
          <w:color w:val="000000"/>
          <w:sz w:val="28"/>
          <w:szCs w:val="28"/>
        </w:rPr>
        <w:noBreakHyphen/>
      </w:r>
      <w:r w:rsidR="00C526C7" w:rsidRPr="00C526C7">
        <w:rPr>
          <w:color w:val="000000"/>
          <w:sz w:val="28"/>
          <w:szCs w:val="28"/>
        </w:rPr>
        <w:t>2</w:t>
      </w:r>
      <w:r w:rsidRPr="00C526C7">
        <w:rPr>
          <w:color w:val="000000"/>
          <w:sz w:val="28"/>
          <w:szCs w:val="28"/>
        </w:rPr>
        <w:t>3</w:t>
      </w:r>
      <w:r w:rsidR="00C526C7">
        <w:rPr>
          <w:color w:val="000000"/>
          <w:sz w:val="28"/>
          <w:szCs w:val="28"/>
        </w:rPr>
        <w:t>–</w:t>
      </w:r>
      <w:r w:rsidR="00C526C7" w:rsidRPr="00C526C7">
        <w:rPr>
          <w:color w:val="000000"/>
          <w:sz w:val="28"/>
          <w:szCs w:val="28"/>
        </w:rPr>
        <w:t>3</w:t>
      </w:r>
      <w:r w:rsidRPr="00C526C7">
        <w:rPr>
          <w:color w:val="000000"/>
          <w:sz w:val="28"/>
          <w:szCs w:val="28"/>
        </w:rPr>
        <w:t>02</w:t>
      </w:r>
      <w:r w:rsidR="00C526C7">
        <w:rPr>
          <w:color w:val="000000"/>
          <w:sz w:val="28"/>
          <w:szCs w:val="28"/>
        </w:rPr>
        <w:t>–</w:t>
      </w:r>
      <w:r w:rsidR="00C526C7" w:rsidRPr="00C526C7">
        <w:rPr>
          <w:color w:val="000000"/>
          <w:sz w:val="28"/>
          <w:szCs w:val="28"/>
        </w:rPr>
        <w:t>2</w:t>
      </w:r>
      <w:r w:rsidRPr="00C526C7">
        <w:rPr>
          <w:color w:val="000000"/>
          <w:sz w:val="28"/>
          <w:szCs w:val="28"/>
        </w:rPr>
        <w:t>000. Краснодар 2001.</w:t>
      </w:r>
    </w:p>
    <w:p w:rsidR="007D7F26" w:rsidRPr="00C526C7" w:rsidRDefault="007D7F26" w:rsidP="00A24558">
      <w:pPr>
        <w:numPr>
          <w:ilvl w:val="0"/>
          <w:numId w:val="25"/>
        </w:numPr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C526C7">
        <w:rPr>
          <w:color w:val="000000"/>
          <w:sz w:val="28"/>
          <w:szCs w:val="28"/>
        </w:rPr>
        <w:t>СНиП 2.01.01.82 – Строительная климатология и геофизика. Госстрой России, Москва 1999.</w:t>
      </w:r>
    </w:p>
    <w:p w:rsidR="007D7F26" w:rsidRPr="00C526C7" w:rsidRDefault="007D7F26" w:rsidP="00A24558">
      <w:pPr>
        <w:numPr>
          <w:ilvl w:val="0"/>
          <w:numId w:val="25"/>
        </w:numPr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C526C7">
        <w:rPr>
          <w:color w:val="000000"/>
          <w:sz w:val="28"/>
          <w:szCs w:val="28"/>
        </w:rPr>
        <w:t xml:space="preserve">СНиП </w:t>
      </w:r>
      <w:r w:rsidRPr="00C526C7">
        <w:rPr>
          <w:color w:val="000000"/>
          <w:sz w:val="28"/>
          <w:szCs w:val="28"/>
          <w:lang w:val="en-US"/>
        </w:rPr>
        <w:t>II</w:t>
      </w:r>
      <w:r w:rsidR="00C526C7">
        <w:rPr>
          <w:color w:val="000000"/>
          <w:sz w:val="28"/>
          <w:szCs w:val="28"/>
        </w:rPr>
        <w:noBreakHyphen/>
      </w:r>
      <w:r w:rsidR="00C526C7" w:rsidRPr="00C526C7">
        <w:rPr>
          <w:color w:val="000000"/>
          <w:sz w:val="28"/>
          <w:szCs w:val="28"/>
        </w:rPr>
        <w:t>3</w:t>
      </w:r>
      <w:r w:rsidR="00C526C7">
        <w:rPr>
          <w:color w:val="000000"/>
          <w:sz w:val="28"/>
          <w:szCs w:val="28"/>
        </w:rPr>
        <w:t>–</w:t>
      </w:r>
      <w:r w:rsidR="00C526C7" w:rsidRPr="00C526C7">
        <w:rPr>
          <w:color w:val="000000"/>
          <w:sz w:val="28"/>
          <w:szCs w:val="28"/>
        </w:rPr>
        <w:t>7</w:t>
      </w:r>
      <w:r w:rsidRPr="00C526C7">
        <w:rPr>
          <w:color w:val="000000"/>
          <w:sz w:val="28"/>
          <w:szCs w:val="28"/>
        </w:rPr>
        <w:t>9* – Строительная теплотехника. Минстрой России 1995.</w:t>
      </w:r>
    </w:p>
    <w:p w:rsidR="007D7F26" w:rsidRPr="00C526C7" w:rsidRDefault="007D7F26" w:rsidP="00A24558">
      <w:pPr>
        <w:numPr>
          <w:ilvl w:val="0"/>
          <w:numId w:val="25"/>
        </w:numPr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C526C7">
        <w:rPr>
          <w:color w:val="000000"/>
          <w:sz w:val="28"/>
          <w:szCs w:val="28"/>
        </w:rPr>
        <w:t>СНиП 2.01.07</w:t>
      </w:r>
      <w:r w:rsidR="00C526C7">
        <w:rPr>
          <w:color w:val="000000"/>
          <w:sz w:val="28"/>
          <w:szCs w:val="28"/>
        </w:rPr>
        <w:t>–</w:t>
      </w:r>
      <w:r w:rsidR="00C526C7" w:rsidRPr="00C526C7">
        <w:rPr>
          <w:color w:val="000000"/>
          <w:sz w:val="28"/>
          <w:szCs w:val="28"/>
        </w:rPr>
        <w:t>8</w:t>
      </w:r>
      <w:r w:rsidRPr="00C526C7">
        <w:rPr>
          <w:color w:val="000000"/>
          <w:sz w:val="28"/>
          <w:szCs w:val="28"/>
        </w:rPr>
        <w:t>6* Нагрузки и воздействия. Нормы проектирования. М., 1988</w:t>
      </w:r>
      <w:r w:rsidR="00C526C7">
        <w:rPr>
          <w:color w:val="000000"/>
          <w:sz w:val="28"/>
          <w:szCs w:val="28"/>
        </w:rPr>
        <w:t> </w:t>
      </w:r>
      <w:r w:rsidR="00C526C7" w:rsidRPr="00C526C7">
        <w:rPr>
          <w:color w:val="000000"/>
          <w:sz w:val="28"/>
          <w:szCs w:val="28"/>
        </w:rPr>
        <w:t>г</w:t>
      </w:r>
      <w:r w:rsidRPr="00C526C7">
        <w:rPr>
          <w:color w:val="000000"/>
          <w:sz w:val="28"/>
          <w:szCs w:val="28"/>
        </w:rPr>
        <w:t>.</w:t>
      </w:r>
    </w:p>
    <w:p w:rsidR="007D7F26" w:rsidRPr="00C526C7" w:rsidRDefault="007D7F26" w:rsidP="00A24558">
      <w:pPr>
        <w:numPr>
          <w:ilvl w:val="0"/>
          <w:numId w:val="25"/>
        </w:numPr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C526C7">
        <w:rPr>
          <w:color w:val="000000"/>
          <w:sz w:val="28"/>
          <w:szCs w:val="28"/>
        </w:rPr>
        <w:t>СНиП 2.02.01</w:t>
      </w:r>
      <w:r w:rsidR="00C526C7">
        <w:rPr>
          <w:color w:val="000000"/>
          <w:sz w:val="28"/>
          <w:szCs w:val="28"/>
        </w:rPr>
        <w:t>–</w:t>
      </w:r>
      <w:r w:rsidR="00C526C7" w:rsidRPr="00C526C7">
        <w:rPr>
          <w:color w:val="000000"/>
          <w:sz w:val="28"/>
          <w:szCs w:val="28"/>
        </w:rPr>
        <w:t>8</w:t>
      </w:r>
      <w:r w:rsidRPr="00C526C7">
        <w:rPr>
          <w:color w:val="000000"/>
          <w:sz w:val="28"/>
          <w:szCs w:val="28"/>
        </w:rPr>
        <w:t>3 Основания зданий и сооружений. Нормы проектирования. М., 1988</w:t>
      </w:r>
      <w:r w:rsidR="00C526C7">
        <w:rPr>
          <w:color w:val="000000"/>
          <w:sz w:val="28"/>
          <w:szCs w:val="28"/>
        </w:rPr>
        <w:t> </w:t>
      </w:r>
      <w:r w:rsidR="00C526C7" w:rsidRPr="00C526C7">
        <w:rPr>
          <w:color w:val="000000"/>
          <w:sz w:val="28"/>
          <w:szCs w:val="28"/>
        </w:rPr>
        <w:t>г</w:t>
      </w:r>
      <w:r w:rsidRPr="00C526C7">
        <w:rPr>
          <w:color w:val="000000"/>
          <w:sz w:val="28"/>
          <w:szCs w:val="28"/>
        </w:rPr>
        <w:t>.</w:t>
      </w:r>
    </w:p>
    <w:p w:rsidR="007D7F26" w:rsidRPr="00C526C7" w:rsidRDefault="007D7F26" w:rsidP="00A24558">
      <w:pPr>
        <w:numPr>
          <w:ilvl w:val="0"/>
          <w:numId w:val="25"/>
        </w:numPr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C526C7">
        <w:rPr>
          <w:color w:val="000000"/>
          <w:sz w:val="28"/>
          <w:szCs w:val="28"/>
        </w:rPr>
        <w:t>СНиП 2.01.01</w:t>
      </w:r>
      <w:r w:rsidR="00C526C7">
        <w:rPr>
          <w:color w:val="000000"/>
          <w:sz w:val="28"/>
          <w:szCs w:val="28"/>
        </w:rPr>
        <w:t>–</w:t>
      </w:r>
      <w:r w:rsidR="00C526C7" w:rsidRPr="00C526C7">
        <w:rPr>
          <w:color w:val="000000"/>
          <w:sz w:val="28"/>
          <w:szCs w:val="28"/>
        </w:rPr>
        <w:t>8</w:t>
      </w:r>
      <w:r w:rsidRPr="00C526C7">
        <w:rPr>
          <w:color w:val="000000"/>
          <w:sz w:val="28"/>
          <w:szCs w:val="28"/>
        </w:rPr>
        <w:t>2. Строительная климатология и геофизика. Стройиздат, 1983</w:t>
      </w:r>
      <w:r w:rsidR="00C526C7">
        <w:rPr>
          <w:color w:val="000000"/>
          <w:sz w:val="28"/>
          <w:szCs w:val="28"/>
        </w:rPr>
        <w:t> </w:t>
      </w:r>
      <w:r w:rsidR="00C526C7" w:rsidRPr="00C526C7">
        <w:rPr>
          <w:color w:val="000000"/>
          <w:sz w:val="28"/>
          <w:szCs w:val="28"/>
        </w:rPr>
        <w:t>г</w:t>
      </w:r>
      <w:r w:rsidRPr="00C526C7">
        <w:rPr>
          <w:color w:val="000000"/>
          <w:sz w:val="28"/>
          <w:szCs w:val="28"/>
        </w:rPr>
        <w:t>.</w:t>
      </w:r>
    </w:p>
    <w:p w:rsidR="007D7F26" w:rsidRPr="00C526C7" w:rsidRDefault="007D7F26" w:rsidP="00A24558">
      <w:pPr>
        <w:numPr>
          <w:ilvl w:val="0"/>
          <w:numId w:val="25"/>
        </w:numPr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C526C7">
        <w:rPr>
          <w:color w:val="000000"/>
          <w:sz w:val="28"/>
          <w:szCs w:val="28"/>
        </w:rPr>
        <w:t xml:space="preserve">СНиП </w:t>
      </w:r>
      <w:r w:rsidRPr="00C526C7">
        <w:rPr>
          <w:color w:val="000000"/>
          <w:sz w:val="28"/>
          <w:szCs w:val="28"/>
          <w:lang w:val="en-US"/>
        </w:rPr>
        <w:t>II</w:t>
      </w:r>
      <w:r w:rsidR="00C526C7">
        <w:rPr>
          <w:color w:val="000000"/>
          <w:sz w:val="28"/>
          <w:szCs w:val="28"/>
        </w:rPr>
        <w:noBreakHyphen/>
      </w:r>
      <w:r w:rsidR="00C526C7" w:rsidRPr="00C526C7">
        <w:rPr>
          <w:color w:val="000000"/>
          <w:sz w:val="28"/>
          <w:szCs w:val="28"/>
        </w:rPr>
        <w:t>3</w:t>
      </w:r>
      <w:r w:rsidR="00C526C7">
        <w:rPr>
          <w:color w:val="000000"/>
          <w:sz w:val="28"/>
          <w:szCs w:val="28"/>
        </w:rPr>
        <w:t>–</w:t>
      </w:r>
      <w:r w:rsidR="00C526C7" w:rsidRPr="00C526C7">
        <w:rPr>
          <w:color w:val="000000"/>
          <w:sz w:val="28"/>
          <w:szCs w:val="28"/>
        </w:rPr>
        <w:t>7</w:t>
      </w:r>
      <w:r w:rsidRPr="00C526C7">
        <w:rPr>
          <w:color w:val="000000"/>
          <w:sz w:val="28"/>
          <w:szCs w:val="28"/>
        </w:rPr>
        <w:t>9** Строительная теплотехника. Нормы проектирования. М., 1986</w:t>
      </w:r>
      <w:r w:rsidR="00C526C7">
        <w:rPr>
          <w:color w:val="000000"/>
          <w:sz w:val="28"/>
          <w:szCs w:val="28"/>
        </w:rPr>
        <w:t> </w:t>
      </w:r>
      <w:r w:rsidR="00C526C7" w:rsidRPr="00C526C7">
        <w:rPr>
          <w:color w:val="000000"/>
          <w:sz w:val="28"/>
          <w:szCs w:val="28"/>
        </w:rPr>
        <w:t>г</w:t>
      </w:r>
      <w:r w:rsidRPr="00C526C7">
        <w:rPr>
          <w:color w:val="000000"/>
          <w:sz w:val="28"/>
          <w:szCs w:val="28"/>
        </w:rPr>
        <w:t>.</w:t>
      </w:r>
    </w:p>
    <w:p w:rsidR="007D7F26" w:rsidRPr="00C526C7" w:rsidRDefault="007D7F26" w:rsidP="00A24558">
      <w:pPr>
        <w:numPr>
          <w:ilvl w:val="0"/>
          <w:numId w:val="25"/>
        </w:numPr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C526C7">
        <w:rPr>
          <w:color w:val="000000"/>
          <w:sz w:val="28"/>
          <w:szCs w:val="28"/>
        </w:rPr>
        <w:t>СНиП 2.01.02</w:t>
      </w:r>
      <w:r w:rsidR="00C526C7">
        <w:rPr>
          <w:color w:val="000000"/>
          <w:sz w:val="28"/>
          <w:szCs w:val="28"/>
        </w:rPr>
        <w:t>–</w:t>
      </w:r>
      <w:r w:rsidR="00C526C7" w:rsidRPr="00C526C7">
        <w:rPr>
          <w:color w:val="000000"/>
          <w:sz w:val="28"/>
          <w:szCs w:val="28"/>
        </w:rPr>
        <w:t>8</w:t>
      </w:r>
      <w:r w:rsidRPr="00C526C7">
        <w:rPr>
          <w:color w:val="000000"/>
          <w:sz w:val="28"/>
          <w:szCs w:val="28"/>
        </w:rPr>
        <w:t>5 Противопожарные нормы. Нормы проектирования. М., 1986</w:t>
      </w:r>
      <w:r w:rsidR="00C526C7">
        <w:rPr>
          <w:color w:val="000000"/>
          <w:sz w:val="28"/>
          <w:szCs w:val="28"/>
        </w:rPr>
        <w:t> </w:t>
      </w:r>
      <w:r w:rsidR="00C526C7" w:rsidRPr="00C526C7">
        <w:rPr>
          <w:color w:val="000000"/>
          <w:sz w:val="28"/>
          <w:szCs w:val="28"/>
        </w:rPr>
        <w:t>г</w:t>
      </w:r>
      <w:r w:rsidRPr="00C526C7">
        <w:rPr>
          <w:color w:val="000000"/>
          <w:sz w:val="28"/>
          <w:szCs w:val="28"/>
        </w:rPr>
        <w:t>.</w:t>
      </w:r>
    </w:p>
    <w:p w:rsidR="007D7F26" w:rsidRPr="00C526C7" w:rsidRDefault="007D7F26" w:rsidP="00A24558">
      <w:pPr>
        <w:numPr>
          <w:ilvl w:val="0"/>
          <w:numId w:val="25"/>
        </w:numPr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C526C7">
        <w:rPr>
          <w:color w:val="000000"/>
          <w:sz w:val="28"/>
          <w:szCs w:val="28"/>
        </w:rPr>
        <w:t xml:space="preserve">СНиП </w:t>
      </w:r>
      <w:r w:rsidRPr="00C526C7">
        <w:rPr>
          <w:color w:val="000000"/>
          <w:sz w:val="28"/>
          <w:szCs w:val="28"/>
          <w:lang w:val="en-US"/>
        </w:rPr>
        <w:t>II</w:t>
      </w:r>
      <w:r w:rsidR="00C526C7">
        <w:rPr>
          <w:color w:val="000000"/>
          <w:sz w:val="28"/>
          <w:szCs w:val="28"/>
        </w:rPr>
        <w:noBreakHyphen/>
      </w:r>
      <w:r w:rsidR="00C526C7" w:rsidRPr="00C526C7">
        <w:rPr>
          <w:color w:val="000000"/>
          <w:sz w:val="28"/>
          <w:szCs w:val="28"/>
        </w:rPr>
        <w:t>4</w:t>
      </w:r>
      <w:r w:rsidR="00C526C7">
        <w:rPr>
          <w:color w:val="000000"/>
          <w:sz w:val="28"/>
          <w:szCs w:val="28"/>
        </w:rPr>
        <w:t>–</w:t>
      </w:r>
      <w:r w:rsidR="00C526C7" w:rsidRPr="00C526C7">
        <w:rPr>
          <w:color w:val="000000"/>
          <w:sz w:val="28"/>
          <w:szCs w:val="28"/>
        </w:rPr>
        <w:t>7</w:t>
      </w:r>
      <w:r w:rsidRPr="00C526C7">
        <w:rPr>
          <w:color w:val="000000"/>
          <w:sz w:val="28"/>
          <w:szCs w:val="28"/>
        </w:rPr>
        <w:t>9 Естественное и искусственное освещение. Нормы проектирования. М., 1980</w:t>
      </w:r>
      <w:r w:rsidR="00C526C7">
        <w:rPr>
          <w:color w:val="000000"/>
          <w:sz w:val="28"/>
          <w:szCs w:val="28"/>
        </w:rPr>
        <w:t> </w:t>
      </w:r>
      <w:r w:rsidR="00C526C7" w:rsidRPr="00C526C7">
        <w:rPr>
          <w:color w:val="000000"/>
          <w:sz w:val="28"/>
          <w:szCs w:val="28"/>
        </w:rPr>
        <w:t>г</w:t>
      </w:r>
      <w:r w:rsidRPr="00C526C7">
        <w:rPr>
          <w:color w:val="000000"/>
          <w:sz w:val="28"/>
          <w:szCs w:val="28"/>
        </w:rPr>
        <w:t>.</w:t>
      </w:r>
    </w:p>
    <w:p w:rsidR="007D7F26" w:rsidRPr="00C526C7" w:rsidRDefault="007D7F26" w:rsidP="00A24558">
      <w:pPr>
        <w:numPr>
          <w:ilvl w:val="0"/>
          <w:numId w:val="25"/>
        </w:numPr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C526C7">
        <w:rPr>
          <w:color w:val="000000"/>
          <w:sz w:val="28"/>
          <w:szCs w:val="28"/>
        </w:rPr>
        <w:t xml:space="preserve">СНиП </w:t>
      </w:r>
      <w:r w:rsidRPr="00C526C7">
        <w:rPr>
          <w:color w:val="000000"/>
          <w:sz w:val="28"/>
          <w:szCs w:val="28"/>
          <w:lang w:val="en-US"/>
        </w:rPr>
        <w:t>III</w:t>
      </w:r>
      <w:r w:rsidR="00C526C7">
        <w:rPr>
          <w:color w:val="000000"/>
          <w:sz w:val="28"/>
          <w:szCs w:val="28"/>
        </w:rPr>
        <w:noBreakHyphen/>
      </w:r>
      <w:r w:rsidR="00C526C7" w:rsidRPr="00C526C7">
        <w:rPr>
          <w:color w:val="000000"/>
          <w:sz w:val="28"/>
          <w:szCs w:val="28"/>
        </w:rPr>
        <w:t>4</w:t>
      </w:r>
      <w:r w:rsidR="00C526C7">
        <w:rPr>
          <w:color w:val="000000"/>
          <w:sz w:val="28"/>
          <w:szCs w:val="28"/>
        </w:rPr>
        <w:t>–</w:t>
      </w:r>
      <w:r w:rsidR="00C526C7" w:rsidRPr="00C526C7">
        <w:rPr>
          <w:color w:val="000000"/>
          <w:sz w:val="28"/>
          <w:szCs w:val="28"/>
        </w:rPr>
        <w:t>8</w:t>
      </w:r>
      <w:r w:rsidRPr="00C526C7">
        <w:rPr>
          <w:color w:val="000000"/>
          <w:sz w:val="28"/>
          <w:szCs w:val="28"/>
        </w:rPr>
        <w:t>0. Техника безопасности в строительстве. М.: Стройиздат, 1980</w:t>
      </w:r>
      <w:r w:rsidR="00C526C7">
        <w:rPr>
          <w:color w:val="000000"/>
          <w:sz w:val="28"/>
          <w:szCs w:val="28"/>
        </w:rPr>
        <w:t> </w:t>
      </w:r>
      <w:r w:rsidR="00C526C7" w:rsidRPr="00C526C7">
        <w:rPr>
          <w:color w:val="000000"/>
          <w:sz w:val="28"/>
          <w:szCs w:val="28"/>
        </w:rPr>
        <w:t>г</w:t>
      </w:r>
      <w:r w:rsidRPr="00C526C7">
        <w:rPr>
          <w:color w:val="000000"/>
          <w:sz w:val="28"/>
          <w:szCs w:val="28"/>
        </w:rPr>
        <w:t>.</w:t>
      </w:r>
    </w:p>
    <w:p w:rsidR="007D7F26" w:rsidRPr="00C526C7" w:rsidRDefault="007D7F26" w:rsidP="00A24558">
      <w:pPr>
        <w:numPr>
          <w:ilvl w:val="0"/>
          <w:numId w:val="25"/>
        </w:numPr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C526C7">
        <w:rPr>
          <w:color w:val="000000"/>
          <w:sz w:val="28"/>
          <w:szCs w:val="28"/>
        </w:rPr>
        <w:t>СНиП 2.09.04</w:t>
      </w:r>
      <w:r w:rsidR="00C526C7">
        <w:rPr>
          <w:color w:val="000000"/>
          <w:sz w:val="28"/>
          <w:szCs w:val="28"/>
        </w:rPr>
        <w:t>–</w:t>
      </w:r>
      <w:r w:rsidR="00C526C7" w:rsidRPr="00C526C7">
        <w:rPr>
          <w:color w:val="000000"/>
          <w:sz w:val="28"/>
          <w:szCs w:val="28"/>
        </w:rPr>
        <w:t>8</w:t>
      </w:r>
      <w:r w:rsidRPr="00C526C7">
        <w:rPr>
          <w:color w:val="000000"/>
          <w:sz w:val="28"/>
          <w:szCs w:val="28"/>
        </w:rPr>
        <w:t>7 Административные и бытовые здания. М.: Стройиздат, 1987</w:t>
      </w:r>
      <w:r w:rsidR="00C526C7">
        <w:rPr>
          <w:color w:val="000000"/>
          <w:sz w:val="28"/>
          <w:szCs w:val="28"/>
        </w:rPr>
        <w:t> </w:t>
      </w:r>
      <w:r w:rsidR="00C526C7" w:rsidRPr="00C526C7">
        <w:rPr>
          <w:color w:val="000000"/>
          <w:sz w:val="28"/>
          <w:szCs w:val="28"/>
        </w:rPr>
        <w:t>г</w:t>
      </w:r>
      <w:r w:rsidRPr="00C526C7">
        <w:rPr>
          <w:color w:val="000000"/>
          <w:sz w:val="28"/>
          <w:szCs w:val="28"/>
        </w:rPr>
        <w:t>.</w:t>
      </w:r>
    </w:p>
    <w:p w:rsidR="007D7F26" w:rsidRPr="00C526C7" w:rsidRDefault="007D7F26" w:rsidP="00A24558">
      <w:pPr>
        <w:numPr>
          <w:ilvl w:val="0"/>
          <w:numId w:val="25"/>
        </w:numPr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C526C7">
        <w:rPr>
          <w:color w:val="000000"/>
          <w:sz w:val="28"/>
          <w:szCs w:val="28"/>
        </w:rPr>
        <w:t xml:space="preserve">ЕНиР. сб. Е4. Монтаж сборных и устройство монолитных железобетонных конструкций. Вып. </w:t>
      </w:r>
      <w:r w:rsidRPr="00C526C7">
        <w:rPr>
          <w:color w:val="000000"/>
          <w:sz w:val="28"/>
          <w:szCs w:val="28"/>
          <w:lang w:val="en-US"/>
        </w:rPr>
        <w:t>I</w:t>
      </w:r>
      <w:r w:rsidRPr="00C526C7">
        <w:rPr>
          <w:color w:val="000000"/>
          <w:sz w:val="28"/>
          <w:szCs w:val="28"/>
        </w:rPr>
        <w:t>. Здания и промышленные сооружения. М., Стройизда</w:t>
      </w:r>
      <w:r w:rsidR="00C526C7" w:rsidRPr="00C526C7">
        <w:rPr>
          <w:color w:val="000000"/>
          <w:sz w:val="28"/>
          <w:szCs w:val="28"/>
        </w:rPr>
        <w:t>т,</w:t>
      </w:r>
      <w:r w:rsidR="00C526C7">
        <w:rPr>
          <w:color w:val="000000"/>
          <w:sz w:val="28"/>
          <w:szCs w:val="28"/>
        </w:rPr>
        <w:t xml:space="preserve"> </w:t>
      </w:r>
      <w:r w:rsidR="00C526C7" w:rsidRPr="00C526C7">
        <w:rPr>
          <w:color w:val="000000"/>
          <w:sz w:val="28"/>
          <w:szCs w:val="28"/>
        </w:rPr>
        <w:t>1</w:t>
      </w:r>
      <w:r w:rsidRPr="00C526C7">
        <w:rPr>
          <w:color w:val="000000"/>
          <w:sz w:val="28"/>
          <w:szCs w:val="28"/>
        </w:rPr>
        <w:t>987</w:t>
      </w:r>
      <w:r w:rsidR="00C526C7">
        <w:rPr>
          <w:color w:val="000000"/>
          <w:sz w:val="28"/>
          <w:szCs w:val="28"/>
        </w:rPr>
        <w:t> </w:t>
      </w:r>
      <w:r w:rsidR="00C526C7" w:rsidRPr="00C526C7">
        <w:rPr>
          <w:color w:val="000000"/>
          <w:sz w:val="28"/>
          <w:szCs w:val="28"/>
        </w:rPr>
        <w:t>г</w:t>
      </w:r>
      <w:r w:rsidRPr="00C526C7">
        <w:rPr>
          <w:color w:val="000000"/>
          <w:sz w:val="28"/>
          <w:szCs w:val="28"/>
        </w:rPr>
        <w:t>.</w:t>
      </w:r>
    </w:p>
    <w:p w:rsidR="00C526C7" w:rsidRDefault="007D7F26" w:rsidP="00A24558">
      <w:pPr>
        <w:numPr>
          <w:ilvl w:val="0"/>
          <w:numId w:val="25"/>
        </w:numPr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C526C7">
        <w:rPr>
          <w:color w:val="000000"/>
          <w:sz w:val="28"/>
          <w:szCs w:val="28"/>
        </w:rPr>
        <w:t>ЕНиР. сб. Е1. Внутрипостроечные транспортные средства. М., Прейскурантиздат, 1987</w:t>
      </w:r>
      <w:r w:rsidR="00C526C7">
        <w:rPr>
          <w:color w:val="000000"/>
          <w:sz w:val="28"/>
          <w:szCs w:val="28"/>
        </w:rPr>
        <w:t> </w:t>
      </w:r>
      <w:r w:rsidR="00C526C7" w:rsidRPr="00C526C7">
        <w:rPr>
          <w:color w:val="000000"/>
          <w:sz w:val="28"/>
          <w:szCs w:val="28"/>
        </w:rPr>
        <w:t>г</w:t>
      </w:r>
      <w:r w:rsidRPr="00C526C7">
        <w:rPr>
          <w:color w:val="000000"/>
          <w:sz w:val="28"/>
          <w:szCs w:val="28"/>
        </w:rPr>
        <w:t>.</w:t>
      </w:r>
    </w:p>
    <w:p w:rsidR="007D7F26" w:rsidRPr="00C526C7" w:rsidRDefault="007D7F26" w:rsidP="00A24558">
      <w:pPr>
        <w:numPr>
          <w:ilvl w:val="0"/>
          <w:numId w:val="25"/>
        </w:numPr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C526C7">
        <w:rPr>
          <w:color w:val="000000"/>
          <w:sz w:val="28"/>
          <w:szCs w:val="28"/>
        </w:rPr>
        <w:t xml:space="preserve">СНиП </w:t>
      </w:r>
      <w:r w:rsidRPr="00C526C7">
        <w:rPr>
          <w:color w:val="000000"/>
          <w:sz w:val="28"/>
          <w:szCs w:val="28"/>
          <w:lang w:val="en-US"/>
        </w:rPr>
        <w:t>I</w:t>
      </w:r>
      <w:r w:rsidRPr="00C526C7">
        <w:rPr>
          <w:color w:val="000000"/>
          <w:sz w:val="28"/>
          <w:szCs w:val="28"/>
        </w:rPr>
        <w:t>.04.03</w:t>
      </w:r>
      <w:r w:rsidR="00C526C7">
        <w:rPr>
          <w:color w:val="000000"/>
          <w:sz w:val="28"/>
          <w:szCs w:val="28"/>
        </w:rPr>
        <w:t>–</w:t>
      </w:r>
      <w:r w:rsidR="00C526C7" w:rsidRPr="00C526C7">
        <w:rPr>
          <w:color w:val="000000"/>
          <w:sz w:val="28"/>
          <w:szCs w:val="28"/>
        </w:rPr>
        <w:t>8</w:t>
      </w:r>
      <w:r w:rsidRPr="00C526C7">
        <w:rPr>
          <w:color w:val="000000"/>
          <w:sz w:val="28"/>
          <w:szCs w:val="28"/>
        </w:rPr>
        <w:t>5. Нормы продолжительности строительства и задела в строительстве предприятий, зданий и сооружений. М.: Стройиздат, 1987</w:t>
      </w:r>
      <w:r w:rsidR="00C526C7">
        <w:rPr>
          <w:color w:val="000000"/>
          <w:sz w:val="28"/>
          <w:szCs w:val="28"/>
        </w:rPr>
        <w:t> </w:t>
      </w:r>
      <w:r w:rsidR="00C526C7" w:rsidRPr="00C526C7">
        <w:rPr>
          <w:color w:val="000000"/>
          <w:sz w:val="28"/>
          <w:szCs w:val="28"/>
        </w:rPr>
        <w:t>г</w:t>
      </w:r>
      <w:r w:rsidRPr="00C526C7">
        <w:rPr>
          <w:color w:val="000000"/>
          <w:sz w:val="28"/>
          <w:szCs w:val="28"/>
        </w:rPr>
        <w:t>.</w:t>
      </w:r>
    </w:p>
    <w:p w:rsidR="007D7F26" w:rsidRPr="00C526C7" w:rsidRDefault="007D7F26" w:rsidP="00A24558">
      <w:pPr>
        <w:numPr>
          <w:ilvl w:val="0"/>
          <w:numId w:val="25"/>
        </w:numPr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C526C7">
        <w:rPr>
          <w:color w:val="000000"/>
          <w:sz w:val="28"/>
          <w:szCs w:val="28"/>
        </w:rPr>
        <w:t>СНиП 5.02.02</w:t>
      </w:r>
      <w:r w:rsidR="00C526C7">
        <w:rPr>
          <w:color w:val="000000"/>
          <w:sz w:val="28"/>
          <w:szCs w:val="28"/>
        </w:rPr>
        <w:t>–</w:t>
      </w:r>
      <w:r w:rsidR="00C526C7" w:rsidRPr="00C526C7">
        <w:rPr>
          <w:color w:val="000000"/>
          <w:sz w:val="28"/>
          <w:szCs w:val="28"/>
        </w:rPr>
        <w:t>8</w:t>
      </w:r>
      <w:r w:rsidRPr="00C526C7">
        <w:rPr>
          <w:color w:val="000000"/>
          <w:sz w:val="28"/>
          <w:szCs w:val="28"/>
        </w:rPr>
        <w:t>6. Нормы потребности в строительном инструменте. М.: Стройиздат, 1987</w:t>
      </w:r>
      <w:r w:rsidR="00C526C7">
        <w:rPr>
          <w:color w:val="000000"/>
          <w:sz w:val="28"/>
          <w:szCs w:val="28"/>
        </w:rPr>
        <w:t> </w:t>
      </w:r>
      <w:r w:rsidR="00C526C7" w:rsidRPr="00C526C7">
        <w:rPr>
          <w:color w:val="000000"/>
          <w:sz w:val="28"/>
          <w:szCs w:val="28"/>
        </w:rPr>
        <w:t>г</w:t>
      </w:r>
      <w:r w:rsidRPr="00C526C7">
        <w:rPr>
          <w:color w:val="000000"/>
          <w:sz w:val="28"/>
          <w:szCs w:val="28"/>
        </w:rPr>
        <w:t>.</w:t>
      </w:r>
      <w:bookmarkStart w:id="386" w:name="_GoBack"/>
      <w:bookmarkEnd w:id="386"/>
    </w:p>
    <w:sectPr w:rsidR="007D7F26" w:rsidRPr="00C526C7" w:rsidSect="00C526C7">
      <w:pgSz w:w="11906" w:h="16838"/>
      <w:pgMar w:top="1134" w:right="850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02FC" w:rsidRDefault="005602FC">
      <w:r>
        <w:separator/>
      </w:r>
    </w:p>
  </w:endnote>
  <w:endnote w:type="continuationSeparator" w:id="0">
    <w:p w:rsidR="005602FC" w:rsidRDefault="005602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CC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02FC" w:rsidRDefault="005602FC">
      <w:r>
        <w:separator/>
      </w:r>
    </w:p>
  </w:footnote>
  <w:footnote w:type="continuationSeparator" w:id="0">
    <w:p w:rsidR="005602FC" w:rsidRDefault="005602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C638EE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1">
    <w:nsid w:val="0CA00074"/>
    <w:multiLevelType w:val="singleLevel"/>
    <w:tmpl w:val="227A2624"/>
    <w:lvl w:ilvl="0">
      <w:start w:val="5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0E935CD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">
    <w:nsid w:val="0F3C1DBD"/>
    <w:multiLevelType w:val="singleLevel"/>
    <w:tmpl w:val="0CCA1896"/>
    <w:lvl w:ilvl="0">
      <w:start w:val="8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0F44626E"/>
    <w:multiLevelType w:val="multilevel"/>
    <w:tmpl w:val="AC468042"/>
    <w:lvl w:ilvl="0">
      <w:start w:val="1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">
    <w:nsid w:val="1C2A1F77"/>
    <w:multiLevelType w:val="multilevel"/>
    <w:tmpl w:val="8E7A5C5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6">
    <w:nsid w:val="27663C33"/>
    <w:multiLevelType w:val="hybridMultilevel"/>
    <w:tmpl w:val="57F24626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7">
    <w:nsid w:val="2AF11129"/>
    <w:multiLevelType w:val="hybridMultilevel"/>
    <w:tmpl w:val="3CC83C14"/>
    <w:lvl w:ilvl="0" w:tplc="41C0C83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8">
    <w:nsid w:val="2F422E8D"/>
    <w:multiLevelType w:val="hybridMultilevel"/>
    <w:tmpl w:val="1C60CF74"/>
    <w:lvl w:ilvl="0" w:tplc="3814BB04">
      <w:start w:val="1"/>
      <w:numFmt w:val="decimal"/>
      <w:lvlText w:val="%1"/>
      <w:lvlJc w:val="left"/>
      <w:pPr>
        <w:tabs>
          <w:tab w:val="num" w:pos="750"/>
        </w:tabs>
        <w:ind w:left="750" w:hanging="45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  <w:rPr>
        <w:rFonts w:cs="Times New Roman"/>
      </w:rPr>
    </w:lvl>
  </w:abstractNum>
  <w:abstractNum w:abstractNumId="9">
    <w:nsid w:val="38683EE1"/>
    <w:multiLevelType w:val="hybridMultilevel"/>
    <w:tmpl w:val="420E7136"/>
    <w:lvl w:ilvl="0" w:tplc="97200B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9444763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91E8EBB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456CB28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0DE2048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C7E4025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B61E145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5DAE738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DE8079A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0">
    <w:nsid w:val="3DEB131B"/>
    <w:multiLevelType w:val="multilevel"/>
    <w:tmpl w:val="A93859C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1">
    <w:nsid w:val="430C57FC"/>
    <w:multiLevelType w:val="singleLevel"/>
    <w:tmpl w:val="70085950"/>
    <w:lvl w:ilvl="0">
      <w:start w:val="6"/>
      <w:numFmt w:val="bullet"/>
      <w:lvlText w:val="-"/>
      <w:lvlJc w:val="left"/>
      <w:pPr>
        <w:tabs>
          <w:tab w:val="num" w:pos="525"/>
        </w:tabs>
        <w:ind w:left="525" w:hanging="360"/>
      </w:pPr>
      <w:rPr>
        <w:rFonts w:ascii="Times New Roman" w:hAnsi="Times New Roman" w:hint="default"/>
      </w:rPr>
    </w:lvl>
  </w:abstractNum>
  <w:abstractNum w:abstractNumId="12">
    <w:nsid w:val="445F39D3"/>
    <w:multiLevelType w:val="multilevel"/>
    <w:tmpl w:val="2C1A48F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cs="Times New Roman" w:hint="default"/>
      </w:rPr>
    </w:lvl>
  </w:abstractNum>
  <w:abstractNum w:abstractNumId="13">
    <w:nsid w:val="518C3E84"/>
    <w:multiLevelType w:val="multilevel"/>
    <w:tmpl w:val="3CFE4AE6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4">
    <w:nsid w:val="52AB2721"/>
    <w:multiLevelType w:val="hybridMultilevel"/>
    <w:tmpl w:val="CEF88E7C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64D0F1A"/>
    <w:multiLevelType w:val="hybridMultilevel"/>
    <w:tmpl w:val="6A78DF0C"/>
    <w:lvl w:ilvl="0" w:tplc="61F0C01C">
      <w:start w:val="3"/>
      <w:numFmt w:val="decimal"/>
      <w:lvlText w:val="%1"/>
      <w:lvlJc w:val="left"/>
      <w:pPr>
        <w:tabs>
          <w:tab w:val="num" w:pos="660"/>
        </w:tabs>
        <w:ind w:left="6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  <w:rPr>
        <w:rFonts w:cs="Times New Roman"/>
      </w:rPr>
    </w:lvl>
  </w:abstractNum>
  <w:abstractNum w:abstractNumId="16">
    <w:nsid w:val="59554BD8"/>
    <w:multiLevelType w:val="hybridMultilevel"/>
    <w:tmpl w:val="D5ACAFD4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C6E321E"/>
    <w:multiLevelType w:val="singleLevel"/>
    <w:tmpl w:val="E6362F3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>
    <w:nsid w:val="5F88291D"/>
    <w:multiLevelType w:val="hybridMultilevel"/>
    <w:tmpl w:val="500EBA24"/>
    <w:lvl w:ilvl="0" w:tplc="A078C456">
      <w:start w:val="17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19">
    <w:nsid w:val="6090377F"/>
    <w:multiLevelType w:val="singleLevel"/>
    <w:tmpl w:val="33A6DB76"/>
    <w:lvl w:ilvl="0">
      <w:start w:val="1"/>
      <w:numFmt w:val="bullet"/>
      <w:lvlText w:val="-"/>
      <w:lvlJc w:val="left"/>
      <w:pPr>
        <w:tabs>
          <w:tab w:val="num" w:pos="0"/>
        </w:tabs>
        <w:ind w:left="1723" w:hanging="283"/>
      </w:pPr>
      <w:rPr>
        <w:rFonts w:ascii="Arial" w:hAnsi="Arial" w:hint="default"/>
        <w:b w:val="0"/>
        <w:i w:val="0"/>
        <w:sz w:val="24"/>
        <w:u w:val="none"/>
      </w:rPr>
    </w:lvl>
  </w:abstractNum>
  <w:abstractNum w:abstractNumId="20">
    <w:nsid w:val="622B5711"/>
    <w:multiLevelType w:val="multilevel"/>
    <w:tmpl w:val="0074DA8E"/>
    <w:lvl w:ilvl="0">
      <w:start w:val="5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1">
    <w:nsid w:val="6AF04213"/>
    <w:multiLevelType w:val="multilevel"/>
    <w:tmpl w:val="5ADE85FA"/>
    <w:lvl w:ilvl="0">
      <w:start w:val="17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2">
    <w:nsid w:val="6D825135"/>
    <w:multiLevelType w:val="multilevel"/>
    <w:tmpl w:val="623C2C6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3">
    <w:nsid w:val="705F2B0D"/>
    <w:multiLevelType w:val="multilevel"/>
    <w:tmpl w:val="40DE192A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4">
    <w:nsid w:val="70F23C11"/>
    <w:multiLevelType w:val="hybridMultilevel"/>
    <w:tmpl w:val="45428C06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159265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6">
    <w:nsid w:val="7933769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num w:numId="1">
    <w:abstractNumId w:val="9"/>
  </w:num>
  <w:num w:numId="2">
    <w:abstractNumId w:val="10"/>
  </w:num>
  <w:num w:numId="3">
    <w:abstractNumId w:val="23"/>
  </w:num>
  <w:num w:numId="4">
    <w:abstractNumId w:val="13"/>
  </w:num>
  <w:num w:numId="5">
    <w:abstractNumId w:val="4"/>
  </w:num>
  <w:num w:numId="6">
    <w:abstractNumId w:val="8"/>
  </w:num>
  <w:num w:numId="7">
    <w:abstractNumId w:val="15"/>
  </w:num>
  <w:num w:numId="8">
    <w:abstractNumId w:val="6"/>
  </w:num>
  <w:num w:numId="9">
    <w:abstractNumId w:val="21"/>
  </w:num>
  <w:num w:numId="10">
    <w:abstractNumId w:val="20"/>
  </w:num>
  <w:num w:numId="11">
    <w:abstractNumId w:val="0"/>
  </w:num>
  <w:num w:numId="12">
    <w:abstractNumId w:val="22"/>
  </w:num>
  <w:num w:numId="13">
    <w:abstractNumId w:val="5"/>
  </w:num>
  <w:num w:numId="14">
    <w:abstractNumId w:val="1"/>
  </w:num>
  <w:num w:numId="15">
    <w:abstractNumId w:val="12"/>
  </w:num>
  <w:num w:numId="16">
    <w:abstractNumId w:val="25"/>
  </w:num>
  <w:num w:numId="17">
    <w:abstractNumId w:val="2"/>
  </w:num>
  <w:num w:numId="18">
    <w:abstractNumId w:val="26"/>
  </w:num>
  <w:num w:numId="19">
    <w:abstractNumId w:val="11"/>
  </w:num>
  <w:num w:numId="20">
    <w:abstractNumId w:val="14"/>
  </w:num>
  <w:num w:numId="21">
    <w:abstractNumId w:val="16"/>
  </w:num>
  <w:num w:numId="22">
    <w:abstractNumId w:val="24"/>
  </w:num>
  <w:num w:numId="23">
    <w:abstractNumId w:val="3"/>
  </w:num>
  <w:num w:numId="24">
    <w:abstractNumId w:val="7"/>
  </w:num>
  <w:num w:numId="25">
    <w:abstractNumId w:val="18"/>
  </w:num>
  <w:num w:numId="26">
    <w:abstractNumId w:val="19"/>
  </w:num>
  <w:num w:numId="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0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E3EC8"/>
    <w:rsid w:val="000600F0"/>
    <w:rsid w:val="001E3EC8"/>
    <w:rsid w:val="002E4DAE"/>
    <w:rsid w:val="00322F1B"/>
    <w:rsid w:val="00353A91"/>
    <w:rsid w:val="003968A1"/>
    <w:rsid w:val="003E14B4"/>
    <w:rsid w:val="003F13B8"/>
    <w:rsid w:val="003F642B"/>
    <w:rsid w:val="004B6094"/>
    <w:rsid w:val="00510D5F"/>
    <w:rsid w:val="005602FC"/>
    <w:rsid w:val="00561696"/>
    <w:rsid w:val="0076371C"/>
    <w:rsid w:val="00795BF3"/>
    <w:rsid w:val="007D7F26"/>
    <w:rsid w:val="00876A34"/>
    <w:rsid w:val="00967878"/>
    <w:rsid w:val="00A24558"/>
    <w:rsid w:val="00A81FAF"/>
    <w:rsid w:val="00AB39B6"/>
    <w:rsid w:val="00AB3E95"/>
    <w:rsid w:val="00C42451"/>
    <w:rsid w:val="00C526C7"/>
    <w:rsid w:val="00D112C6"/>
    <w:rsid w:val="00D8070A"/>
    <w:rsid w:val="00DE16EF"/>
    <w:rsid w:val="00E03ECC"/>
    <w:rsid w:val="00E20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129"/>
    <o:shapelayout v:ext="edit">
      <o:idmap v:ext="edit" data="1"/>
    </o:shapelayout>
  </w:shapeDefaults>
  <w:decimalSymbol w:val=","/>
  <w:listSeparator w:val=";"/>
  <w14:defaultImageDpi w14:val="0"/>
  <w15:chartTrackingRefBased/>
  <w15:docId w15:val="{1A81938B-3406-4990-9C0D-BF015B00F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jc w:val="right"/>
      <w:outlineLvl w:val="0"/>
    </w:pPr>
    <w:rPr>
      <w:sz w:val="24"/>
      <w:lang w:val="en-US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outlineLvl w:val="2"/>
    </w:pPr>
    <w:rPr>
      <w:sz w:val="24"/>
    </w:rPr>
  </w:style>
  <w:style w:type="paragraph" w:styleId="4">
    <w:name w:val="heading 4"/>
    <w:basedOn w:val="a"/>
    <w:next w:val="a"/>
    <w:link w:val="40"/>
    <w:uiPriority w:val="9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qFormat/>
    <w:pPr>
      <w:keepNext/>
      <w:spacing w:line="360" w:lineRule="auto"/>
      <w:jc w:val="center"/>
      <w:outlineLvl w:val="5"/>
    </w:pPr>
    <w:rPr>
      <w:sz w:val="28"/>
    </w:rPr>
  </w:style>
  <w:style w:type="paragraph" w:styleId="7">
    <w:name w:val="heading 7"/>
    <w:basedOn w:val="a"/>
    <w:next w:val="a"/>
    <w:link w:val="70"/>
    <w:uiPriority w:val="9"/>
    <w:qFormat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uiPriority w:val="9"/>
    <w:qFormat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qFormat/>
    <w:pPr>
      <w:keepNext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Pr>
      <w:rFonts w:ascii="Cambria" w:eastAsia="Times New Roman" w:hAnsi="Cambria" w:cs="Times New Roman"/>
      <w:sz w:val="22"/>
      <w:szCs w:val="22"/>
    </w:rPr>
  </w:style>
  <w:style w:type="paragraph" w:styleId="a3">
    <w:name w:val="Body Text"/>
    <w:basedOn w:val="a"/>
    <w:link w:val="a4"/>
    <w:uiPriority w:val="99"/>
    <w:pPr>
      <w:jc w:val="center"/>
    </w:pPr>
    <w:rPr>
      <w:sz w:val="28"/>
    </w:rPr>
  </w:style>
  <w:style w:type="character" w:customStyle="1" w:styleId="a4">
    <w:name w:val="Основной текст Знак"/>
    <w:link w:val="a3"/>
    <w:uiPriority w:val="99"/>
    <w:semiHidden/>
  </w:style>
  <w:style w:type="paragraph" w:styleId="a5">
    <w:name w:val="annotation text"/>
    <w:basedOn w:val="a"/>
    <w:link w:val="a6"/>
    <w:uiPriority w:val="99"/>
    <w:semiHidden/>
  </w:style>
  <w:style w:type="character" w:customStyle="1" w:styleId="a6">
    <w:name w:val="Текст примечания Знак"/>
    <w:link w:val="a5"/>
    <w:uiPriority w:val="99"/>
    <w:semiHidden/>
  </w:style>
  <w:style w:type="paragraph" w:customStyle="1" w:styleId="21">
    <w:name w:val="заголовок 2"/>
    <w:basedOn w:val="a"/>
    <w:next w:val="a"/>
    <w:pPr>
      <w:keepNext/>
      <w:spacing w:line="360" w:lineRule="auto"/>
    </w:pPr>
    <w:rPr>
      <w:sz w:val="28"/>
    </w:rPr>
  </w:style>
  <w:style w:type="paragraph" w:styleId="a7">
    <w:name w:val="Body Text Indent"/>
    <w:basedOn w:val="a"/>
    <w:link w:val="a8"/>
    <w:uiPriority w:val="99"/>
    <w:pPr>
      <w:spacing w:after="120"/>
      <w:ind w:left="283"/>
    </w:pPr>
  </w:style>
  <w:style w:type="character" w:customStyle="1" w:styleId="a8">
    <w:name w:val="Основной текст с отступом Знак"/>
    <w:link w:val="a7"/>
    <w:uiPriority w:val="99"/>
    <w:semiHidden/>
  </w:style>
  <w:style w:type="paragraph" w:styleId="31">
    <w:name w:val="Body Text Indent 3"/>
    <w:basedOn w:val="a"/>
    <w:link w:val="32"/>
    <w:uiPriority w:val="99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semiHidden/>
    <w:rPr>
      <w:sz w:val="16"/>
      <w:szCs w:val="16"/>
    </w:rPr>
  </w:style>
  <w:style w:type="paragraph" w:styleId="33">
    <w:name w:val="Body Text 3"/>
    <w:basedOn w:val="a"/>
    <w:link w:val="34"/>
    <w:uiPriority w:val="99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link w:val="33"/>
    <w:uiPriority w:val="99"/>
    <w:semiHidden/>
    <w:rPr>
      <w:sz w:val="16"/>
      <w:szCs w:val="16"/>
    </w:rPr>
  </w:style>
  <w:style w:type="paragraph" w:styleId="22">
    <w:name w:val="Body Text Indent 2"/>
    <w:basedOn w:val="a"/>
    <w:link w:val="23"/>
    <w:uiPriority w:val="99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uiPriority w:val="99"/>
    <w:semiHidden/>
  </w:style>
  <w:style w:type="paragraph" w:styleId="a9">
    <w:name w:val="Block Text"/>
    <w:basedOn w:val="a"/>
    <w:uiPriority w:val="99"/>
    <w:pPr>
      <w:ind w:left="-127" w:right="-89"/>
      <w:jc w:val="center"/>
    </w:pPr>
    <w:rPr>
      <w:sz w:val="18"/>
      <w:lang w:val="en-US"/>
    </w:rPr>
  </w:style>
  <w:style w:type="paragraph" w:styleId="24">
    <w:name w:val="Body Text 2"/>
    <w:basedOn w:val="a"/>
    <w:link w:val="25"/>
    <w:uiPriority w:val="99"/>
    <w:pPr>
      <w:tabs>
        <w:tab w:val="num" w:pos="0"/>
      </w:tabs>
      <w:spacing w:line="360" w:lineRule="auto"/>
      <w:jc w:val="center"/>
    </w:pPr>
    <w:rPr>
      <w:rFonts w:ascii="Comic Sans MS" w:hAnsi="Comic Sans MS"/>
      <w:b/>
      <w:sz w:val="32"/>
      <w:szCs w:val="28"/>
    </w:rPr>
  </w:style>
  <w:style w:type="character" w:customStyle="1" w:styleId="25">
    <w:name w:val="Основной текст 2 Знак"/>
    <w:link w:val="24"/>
    <w:uiPriority w:val="99"/>
    <w:semiHidden/>
  </w:style>
  <w:style w:type="paragraph" w:styleId="aa">
    <w:name w:val="header"/>
    <w:basedOn w:val="a"/>
    <w:link w:val="ab"/>
    <w:uiPriority w:val="99"/>
    <w:pPr>
      <w:tabs>
        <w:tab w:val="center" w:pos="4536"/>
        <w:tab w:val="right" w:pos="9072"/>
      </w:tabs>
    </w:pPr>
    <w:rPr>
      <w:rFonts w:ascii="Arial" w:hAnsi="Arial"/>
      <w:sz w:val="24"/>
    </w:rPr>
  </w:style>
  <w:style w:type="character" w:customStyle="1" w:styleId="ab">
    <w:name w:val="Верхний колонтитул Знак"/>
    <w:link w:val="aa"/>
    <w:uiPriority w:val="99"/>
    <w:semiHidden/>
  </w:style>
  <w:style w:type="paragraph" w:customStyle="1" w:styleId="0">
    <w:name w:val="Стиль Первая строка:  0 см"/>
    <w:basedOn w:val="a"/>
    <w:pPr>
      <w:jc w:val="both"/>
    </w:pPr>
    <w:rPr>
      <w:sz w:val="24"/>
    </w:rPr>
  </w:style>
  <w:style w:type="paragraph" w:styleId="ac">
    <w:name w:val="footer"/>
    <w:basedOn w:val="a"/>
    <w:link w:val="ad"/>
    <w:uiPriority w:val="99"/>
    <w:rsid w:val="000600F0"/>
    <w:pPr>
      <w:tabs>
        <w:tab w:val="center" w:pos="4153"/>
        <w:tab w:val="right" w:pos="8306"/>
      </w:tabs>
    </w:pPr>
  </w:style>
  <w:style w:type="character" w:customStyle="1" w:styleId="ad">
    <w:name w:val="Нижний колонтитул Знак"/>
    <w:link w:val="ac"/>
    <w:uiPriority w:val="99"/>
    <w:semiHidden/>
  </w:style>
  <w:style w:type="character" w:customStyle="1" w:styleId="MTEquationSection">
    <w:name w:val="MTEquationSection"/>
    <w:rsid w:val="00E2080A"/>
    <w:rPr>
      <w:rFonts w:cs="Times New Roman"/>
      <w:bCs/>
      <w:vanish/>
      <w:color w:val="FF0000"/>
      <w:sz w:val="28"/>
      <w:szCs w:val="28"/>
    </w:rPr>
  </w:style>
  <w:style w:type="table" w:styleId="11">
    <w:name w:val="Table Grid 1"/>
    <w:basedOn w:val="a1"/>
    <w:uiPriority w:val="99"/>
    <w:rsid w:val="00C526C7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0.wmf"/><Relationship Id="rId21" Type="http://schemas.openxmlformats.org/officeDocument/2006/relationships/image" Target="media/image15.wmf"/><Relationship Id="rId42" Type="http://schemas.openxmlformats.org/officeDocument/2006/relationships/image" Target="media/image36.wmf"/><Relationship Id="rId47" Type="http://schemas.openxmlformats.org/officeDocument/2006/relationships/image" Target="media/image41.wmf"/><Relationship Id="rId63" Type="http://schemas.openxmlformats.org/officeDocument/2006/relationships/image" Target="media/image57.wmf"/><Relationship Id="rId68" Type="http://schemas.openxmlformats.org/officeDocument/2006/relationships/image" Target="media/image62.wmf"/><Relationship Id="rId84" Type="http://schemas.openxmlformats.org/officeDocument/2006/relationships/image" Target="media/image78.wmf"/><Relationship Id="rId89" Type="http://schemas.openxmlformats.org/officeDocument/2006/relationships/image" Target="media/image83.wmf"/><Relationship Id="rId7" Type="http://schemas.openxmlformats.org/officeDocument/2006/relationships/image" Target="media/image1.wmf"/><Relationship Id="rId71" Type="http://schemas.openxmlformats.org/officeDocument/2006/relationships/image" Target="media/image65.wmf"/><Relationship Id="rId92" Type="http://schemas.openxmlformats.org/officeDocument/2006/relationships/image" Target="media/image86.wmf"/><Relationship Id="rId2" Type="http://schemas.openxmlformats.org/officeDocument/2006/relationships/styles" Target="styles.xml"/><Relationship Id="rId16" Type="http://schemas.openxmlformats.org/officeDocument/2006/relationships/image" Target="media/image10.wmf"/><Relationship Id="rId29" Type="http://schemas.openxmlformats.org/officeDocument/2006/relationships/image" Target="media/image23.wmf"/><Relationship Id="rId107" Type="http://schemas.openxmlformats.org/officeDocument/2006/relationships/theme" Target="theme/theme1.xml"/><Relationship Id="rId11" Type="http://schemas.openxmlformats.org/officeDocument/2006/relationships/image" Target="media/image5.wmf"/><Relationship Id="rId24" Type="http://schemas.openxmlformats.org/officeDocument/2006/relationships/image" Target="media/image18.wmf"/><Relationship Id="rId32" Type="http://schemas.openxmlformats.org/officeDocument/2006/relationships/image" Target="media/image26.wmf"/><Relationship Id="rId37" Type="http://schemas.openxmlformats.org/officeDocument/2006/relationships/image" Target="media/image31.wmf"/><Relationship Id="rId40" Type="http://schemas.openxmlformats.org/officeDocument/2006/relationships/image" Target="media/image34.wmf"/><Relationship Id="rId45" Type="http://schemas.openxmlformats.org/officeDocument/2006/relationships/image" Target="media/image39.wmf"/><Relationship Id="rId53" Type="http://schemas.openxmlformats.org/officeDocument/2006/relationships/image" Target="media/image47.wmf"/><Relationship Id="rId58" Type="http://schemas.openxmlformats.org/officeDocument/2006/relationships/image" Target="media/image52.wmf"/><Relationship Id="rId66" Type="http://schemas.openxmlformats.org/officeDocument/2006/relationships/image" Target="media/image60.wmf"/><Relationship Id="rId74" Type="http://schemas.openxmlformats.org/officeDocument/2006/relationships/image" Target="media/image68.wmf"/><Relationship Id="rId79" Type="http://schemas.openxmlformats.org/officeDocument/2006/relationships/image" Target="media/image73.wmf"/><Relationship Id="rId87" Type="http://schemas.openxmlformats.org/officeDocument/2006/relationships/image" Target="media/image81.wmf"/><Relationship Id="rId102" Type="http://schemas.openxmlformats.org/officeDocument/2006/relationships/image" Target="media/image96.wmf"/><Relationship Id="rId5" Type="http://schemas.openxmlformats.org/officeDocument/2006/relationships/footnotes" Target="footnotes.xml"/><Relationship Id="rId61" Type="http://schemas.openxmlformats.org/officeDocument/2006/relationships/image" Target="media/image55.wmf"/><Relationship Id="rId82" Type="http://schemas.openxmlformats.org/officeDocument/2006/relationships/image" Target="media/image76.wmf"/><Relationship Id="rId90" Type="http://schemas.openxmlformats.org/officeDocument/2006/relationships/image" Target="media/image84.wmf"/><Relationship Id="rId95" Type="http://schemas.openxmlformats.org/officeDocument/2006/relationships/image" Target="media/image89.wmf"/><Relationship Id="rId19" Type="http://schemas.openxmlformats.org/officeDocument/2006/relationships/image" Target="media/image13.wmf"/><Relationship Id="rId14" Type="http://schemas.openxmlformats.org/officeDocument/2006/relationships/image" Target="media/image8.wmf"/><Relationship Id="rId22" Type="http://schemas.openxmlformats.org/officeDocument/2006/relationships/image" Target="media/image16.wmf"/><Relationship Id="rId27" Type="http://schemas.openxmlformats.org/officeDocument/2006/relationships/image" Target="media/image21.wmf"/><Relationship Id="rId30" Type="http://schemas.openxmlformats.org/officeDocument/2006/relationships/image" Target="media/image24.wmf"/><Relationship Id="rId35" Type="http://schemas.openxmlformats.org/officeDocument/2006/relationships/image" Target="media/image29.wmf"/><Relationship Id="rId43" Type="http://schemas.openxmlformats.org/officeDocument/2006/relationships/image" Target="media/image37.wmf"/><Relationship Id="rId48" Type="http://schemas.openxmlformats.org/officeDocument/2006/relationships/image" Target="media/image42.wmf"/><Relationship Id="rId56" Type="http://schemas.openxmlformats.org/officeDocument/2006/relationships/image" Target="media/image50.wmf"/><Relationship Id="rId64" Type="http://schemas.openxmlformats.org/officeDocument/2006/relationships/image" Target="media/image58.wmf"/><Relationship Id="rId69" Type="http://schemas.openxmlformats.org/officeDocument/2006/relationships/image" Target="media/image63.wmf"/><Relationship Id="rId77" Type="http://schemas.openxmlformats.org/officeDocument/2006/relationships/image" Target="media/image71.wmf"/><Relationship Id="rId100" Type="http://schemas.openxmlformats.org/officeDocument/2006/relationships/image" Target="media/image94.wmf"/><Relationship Id="rId105" Type="http://schemas.openxmlformats.org/officeDocument/2006/relationships/image" Target="media/image99.wmf"/><Relationship Id="rId8" Type="http://schemas.openxmlformats.org/officeDocument/2006/relationships/image" Target="media/image2.wmf"/><Relationship Id="rId51" Type="http://schemas.openxmlformats.org/officeDocument/2006/relationships/image" Target="media/image45.wmf"/><Relationship Id="rId72" Type="http://schemas.openxmlformats.org/officeDocument/2006/relationships/image" Target="media/image66.wmf"/><Relationship Id="rId80" Type="http://schemas.openxmlformats.org/officeDocument/2006/relationships/image" Target="media/image74.wmf"/><Relationship Id="rId85" Type="http://schemas.openxmlformats.org/officeDocument/2006/relationships/image" Target="media/image79.wmf"/><Relationship Id="rId93" Type="http://schemas.openxmlformats.org/officeDocument/2006/relationships/image" Target="media/image87.wmf"/><Relationship Id="rId98" Type="http://schemas.openxmlformats.org/officeDocument/2006/relationships/image" Target="media/image92.wmf"/><Relationship Id="rId3" Type="http://schemas.openxmlformats.org/officeDocument/2006/relationships/settings" Target="settings.xml"/><Relationship Id="rId12" Type="http://schemas.openxmlformats.org/officeDocument/2006/relationships/image" Target="media/image6.wmf"/><Relationship Id="rId17" Type="http://schemas.openxmlformats.org/officeDocument/2006/relationships/image" Target="media/image11.wmf"/><Relationship Id="rId25" Type="http://schemas.openxmlformats.org/officeDocument/2006/relationships/image" Target="media/image19.wmf"/><Relationship Id="rId33" Type="http://schemas.openxmlformats.org/officeDocument/2006/relationships/image" Target="media/image27.wmf"/><Relationship Id="rId38" Type="http://schemas.openxmlformats.org/officeDocument/2006/relationships/image" Target="media/image32.wmf"/><Relationship Id="rId46" Type="http://schemas.openxmlformats.org/officeDocument/2006/relationships/image" Target="media/image40.wmf"/><Relationship Id="rId59" Type="http://schemas.openxmlformats.org/officeDocument/2006/relationships/image" Target="media/image53.wmf"/><Relationship Id="rId67" Type="http://schemas.openxmlformats.org/officeDocument/2006/relationships/image" Target="media/image61.wmf"/><Relationship Id="rId103" Type="http://schemas.openxmlformats.org/officeDocument/2006/relationships/image" Target="media/image97.wmf"/><Relationship Id="rId20" Type="http://schemas.openxmlformats.org/officeDocument/2006/relationships/image" Target="media/image14.wmf"/><Relationship Id="rId41" Type="http://schemas.openxmlformats.org/officeDocument/2006/relationships/image" Target="media/image35.wmf"/><Relationship Id="rId54" Type="http://schemas.openxmlformats.org/officeDocument/2006/relationships/image" Target="media/image48.wmf"/><Relationship Id="rId62" Type="http://schemas.openxmlformats.org/officeDocument/2006/relationships/image" Target="media/image56.wmf"/><Relationship Id="rId70" Type="http://schemas.openxmlformats.org/officeDocument/2006/relationships/image" Target="media/image64.wmf"/><Relationship Id="rId75" Type="http://schemas.openxmlformats.org/officeDocument/2006/relationships/image" Target="media/image69.wmf"/><Relationship Id="rId83" Type="http://schemas.openxmlformats.org/officeDocument/2006/relationships/image" Target="media/image77.wmf"/><Relationship Id="rId88" Type="http://schemas.openxmlformats.org/officeDocument/2006/relationships/image" Target="media/image82.wmf"/><Relationship Id="rId91" Type="http://schemas.openxmlformats.org/officeDocument/2006/relationships/image" Target="media/image85.wmf"/><Relationship Id="rId96" Type="http://schemas.openxmlformats.org/officeDocument/2006/relationships/image" Target="media/image90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9.wmf"/><Relationship Id="rId23" Type="http://schemas.openxmlformats.org/officeDocument/2006/relationships/image" Target="media/image17.wmf"/><Relationship Id="rId28" Type="http://schemas.openxmlformats.org/officeDocument/2006/relationships/image" Target="media/image22.wmf"/><Relationship Id="rId36" Type="http://schemas.openxmlformats.org/officeDocument/2006/relationships/image" Target="media/image30.wmf"/><Relationship Id="rId49" Type="http://schemas.openxmlformats.org/officeDocument/2006/relationships/image" Target="media/image43.wmf"/><Relationship Id="rId57" Type="http://schemas.openxmlformats.org/officeDocument/2006/relationships/image" Target="media/image51.wmf"/><Relationship Id="rId106" Type="http://schemas.openxmlformats.org/officeDocument/2006/relationships/fontTable" Target="fontTable.xml"/><Relationship Id="rId10" Type="http://schemas.openxmlformats.org/officeDocument/2006/relationships/image" Target="media/image4.wmf"/><Relationship Id="rId31" Type="http://schemas.openxmlformats.org/officeDocument/2006/relationships/image" Target="media/image25.wmf"/><Relationship Id="rId44" Type="http://schemas.openxmlformats.org/officeDocument/2006/relationships/image" Target="media/image38.wmf"/><Relationship Id="rId52" Type="http://schemas.openxmlformats.org/officeDocument/2006/relationships/image" Target="media/image46.wmf"/><Relationship Id="rId60" Type="http://schemas.openxmlformats.org/officeDocument/2006/relationships/image" Target="media/image54.wmf"/><Relationship Id="rId65" Type="http://schemas.openxmlformats.org/officeDocument/2006/relationships/image" Target="media/image59.wmf"/><Relationship Id="rId73" Type="http://schemas.openxmlformats.org/officeDocument/2006/relationships/image" Target="media/image67.wmf"/><Relationship Id="rId78" Type="http://schemas.openxmlformats.org/officeDocument/2006/relationships/image" Target="media/image72.wmf"/><Relationship Id="rId81" Type="http://schemas.openxmlformats.org/officeDocument/2006/relationships/image" Target="media/image75.wmf"/><Relationship Id="rId86" Type="http://schemas.openxmlformats.org/officeDocument/2006/relationships/image" Target="media/image80.wmf"/><Relationship Id="rId94" Type="http://schemas.openxmlformats.org/officeDocument/2006/relationships/image" Target="media/image88.wmf"/><Relationship Id="rId99" Type="http://schemas.openxmlformats.org/officeDocument/2006/relationships/image" Target="media/image93.wmf"/><Relationship Id="rId101" Type="http://schemas.openxmlformats.org/officeDocument/2006/relationships/image" Target="media/image95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3" Type="http://schemas.openxmlformats.org/officeDocument/2006/relationships/image" Target="media/image7.wmf"/><Relationship Id="rId18" Type="http://schemas.openxmlformats.org/officeDocument/2006/relationships/image" Target="media/image12.wmf"/><Relationship Id="rId39" Type="http://schemas.openxmlformats.org/officeDocument/2006/relationships/image" Target="media/image33.wmf"/><Relationship Id="rId34" Type="http://schemas.openxmlformats.org/officeDocument/2006/relationships/image" Target="media/image28.wmf"/><Relationship Id="rId50" Type="http://schemas.openxmlformats.org/officeDocument/2006/relationships/image" Target="media/image44.wmf"/><Relationship Id="rId55" Type="http://schemas.openxmlformats.org/officeDocument/2006/relationships/image" Target="media/image49.wmf"/><Relationship Id="rId76" Type="http://schemas.openxmlformats.org/officeDocument/2006/relationships/image" Target="media/image70.wmf"/><Relationship Id="rId97" Type="http://schemas.openxmlformats.org/officeDocument/2006/relationships/image" Target="media/image91.wmf"/><Relationship Id="rId104" Type="http://schemas.openxmlformats.org/officeDocument/2006/relationships/image" Target="media/image98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14664</Words>
  <Characters>83585</Characters>
  <Application>Microsoft Office Word</Application>
  <DocSecurity>0</DocSecurity>
  <Lines>696</Lines>
  <Paragraphs>196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КУБАНСКИЙ ГОСУДАРСТВЕННЫЙ ТЕХНОЛОГИЧЕСКИЙ </vt:lpstr>
    </vt:vector>
  </TitlesOfParts>
  <Company>дом</Company>
  <LinksUpToDate>false</LinksUpToDate>
  <CharactersWithSpaces>98053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КУБАНСКИЙ ГОСУДАРСТВЕННЫЙ ТЕХНОЛОГИЧЕСКИЙ </dc:title>
  <dc:subject/>
  <dc:creator>Андрей</dc:creator>
  <cp:keywords/>
  <dc:description>Обработан пакетом :: Методичка :: _x000d_http://alex-mail.at.tut.by/_x000d_(c) 2007-2009 Александр, г.Брест_x000d_E-mail: alex-mail@tut.by</dc:description>
  <cp:lastModifiedBy>admin</cp:lastModifiedBy>
  <cp:revision>2</cp:revision>
  <dcterms:created xsi:type="dcterms:W3CDTF">2014-02-20T08:48:00Z</dcterms:created>
  <dcterms:modified xsi:type="dcterms:W3CDTF">2014-02-20T08:48:00Z</dcterms:modified>
</cp:coreProperties>
</file>