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09" w:rsidRDefault="007622F6">
      <w:pPr>
        <w:pStyle w:val="1"/>
        <w:jc w:val="center"/>
      </w:pPr>
      <w:r>
        <w:t>Подбор растений для сада</w:t>
      </w:r>
    </w:p>
    <w:p w:rsidR="00110309" w:rsidRPr="007622F6" w:rsidRDefault="007622F6">
      <w:pPr>
        <w:pStyle w:val="a3"/>
      </w:pPr>
      <w:r>
        <w:t>Завершив этап проектирования строительных конструкций сада, следует приступить к созданию плана посадок. Очень важно правильно выбрать стиль сада, который должен гармонировать с архитектурой дома и окружающим ландшафтом. Регулярный стиль подразумевает наличие стриженых живых изгородей, партерный газон, обрамленный бордюром или клумбами, иногда размещенные в виде орнамента прямо на нем. Ландшафтный, или свободный, стиль подразумевает живописные группы деревьев или кустарников, а между древесными растениями высаживают композиции травянистых растений. Как правило, используют комбинированные варианты: около дома и террасы — регулярный стиль посадок, а по мере удаления от них постепенно переходит в ландшафтный. Например, если живая изгородь расположена в парадной части сада, то лучше сделать ее формованной, то есть стриженой, используя бирючину, барбарис, смородину альпийскую, жимолость, аронию, спиреи японскую и ниппонскую и т.д. В прогулочной части сада уместнее свободные изгороди из красиво цветущих кустарников: чубушника, сирени обыкновенной и венгерской, калины съедобной и калины «Бульде-неж», жимолости Маака, жимолости съедобной, спиреи Вангутта, вишни войлочной, ирги канадской и т.д</w:t>
      </w:r>
    </w:p>
    <w:p w:rsidR="00110309" w:rsidRDefault="007622F6">
      <w:pPr>
        <w:pStyle w:val="a3"/>
      </w:pPr>
      <w:r>
        <w:t>Лучше с самого начала построить сад на структурных растениях. Структурные, или скелетные, посадки - крупные растительные объекты в саду, продолжающие замысел и линии «жестких» конструкций сада. К ним относятся стриженые зеленые изгороди, формованные деревья и живые стены. Они могут быть регулярными и ландшафтными, но в любом случае структурные посадки доминируют над всеми прочими растениями, создают фон для более мелких и детализированных композиций. Отсутствие в саду необходимого объема структурных посадок неизбежно приведет к тому, что даже самые красивые растительные композиции не привлекут внимания. Структурные посадки должны быть долговечными и устойчивыми к местному климату. И еще: не спешите удалять все деревья с вашего участка и наполнять его молодыми саженцами - даже одно взрослое дерево придаст новому саду ощущение зрелости.</w:t>
      </w:r>
    </w:p>
    <w:p w:rsidR="00110309" w:rsidRDefault="007622F6">
      <w:pPr>
        <w:pStyle w:val="a3"/>
      </w:pPr>
      <w:r>
        <w:t>При покупке растений не надо скупиться - дело того стоит. Но чаще всего, когда дело доходит до покупки посадочного материала, пытаясь сэкономить, ограничивают первоначальный список до минимума, полагая, что позднее можно восполнить недостающее, и надеясь на быстрый рост приобретенных растений. Это ошибка. Необходимо на первом этапе закладки сада отдать предпочтение крепким и проверенным структурным растениям, покупая их в достаточном количестве. Дорогими деревьями и кустарниками, используемыми в одиночных посадках, нужно на время пожертвовать, поскольку их довольно легко подсадить в уже готовый сад несколькими годами позднее.</w:t>
      </w:r>
    </w:p>
    <w:p w:rsidR="00110309" w:rsidRDefault="007622F6">
      <w:pPr>
        <w:pStyle w:val="a3"/>
      </w:pPr>
      <w:r>
        <w:t>Одна из составляющих структурных посадок - живые изгороди, работающие в качестве разделительных стен, ветрозащитных посадок, фона для растительных композиций... Цветнику обязательно нужен фон. Изгородь для этих целей делают из кустарников с мелким листом и невзрачным цветением. Между живой изгородью и цветником нужно оставить проход для ухода за посадками.</w:t>
      </w:r>
    </w:p>
    <w:p w:rsidR="00110309" w:rsidRDefault="007622F6">
      <w:pPr>
        <w:pStyle w:val="a3"/>
      </w:pPr>
      <w:r>
        <w:t>Наиболее удачны для защиты от ветра посадки из древесных пород с ажурной кроной (лиственница, сосна, тополь). Ветровой поток, проходя сквозь зеленую стену, теряет при этом свою силу, а часть потока огибает посадки. При этом снижается сила турбулентных потоков, неблагоприятно влияющих на растения. Лучше использовать молодые невысокие саженцы, которые успевают хорошо укорениться к моменту натиска ветра. Хвойные с поверхностной корневой системой не годятся для ветрозащитных посадок. Например, плотная крона ели обыкновенной «парусит», а ее поверхностная корневая система может не удержать дерево.</w:t>
      </w:r>
    </w:p>
    <w:p w:rsidR="00110309" w:rsidRDefault="007622F6">
      <w:pPr>
        <w:pStyle w:val="a3"/>
      </w:pPr>
      <w:r>
        <w:t>Живая изгородь предназначена не только для технических целей (например, разделить сад на зоны), она может нести и декоративную функцию. Необычная окраска листвы, цветы, плоды, сложные композиции (например, двухъярусная изгородь из пурпурнолистного барбариса с подбивкой парковыми розами с белыми цветками) привлекают к себе внимание так же, как и цветник.</w:t>
      </w:r>
    </w:p>
    <w:p w:rsidR="00110309" w:rsidRDefault="007622F6">
      <w:pPr>
        <w:pStyle w:val="a3"/>
      </w:pPr>
      <w:r>
        <w:t>Зеленые изгороди растут на одном месте десятилетиями, каждая стрижка вызывает новую волну роста побегов - вот почему почву под посадку нужно готовить особенно тщательно, ежегодно вносить рекомендуемую дозу удобрений, для посадки брать двух-трехлетние саженцы и сразу после посадки сильно обрезать: обрезка стимулирует пробуждение спящих почек и ветвление саженцев. Использовать старые кусты для ускоренного озеленения не целесообразно: способность образовывать побеги у старых кустов снижается. Наиболее распространенный недостаток живых изгородей - изреженность и оголение побегов снизу. Склонностью оголяться снизу обладают определенные виды (карагана древовидная, или акация желтая, боярышник), но даже недостаток можно использовать: сделайте так называемые висячие изгороди, которые подойдут для разбивки сада на зоны. Живые стены - изгороди из стриженых деревьев высотой более 2 м. Используя иву шаровидную, можно сделать красивую «ширму», не прибегая к стрижке: она сама «держит» форму шара. Но такое решение подходит для больших участков, где не нужно экономить место.</w:t>
      </w:r>
    </w:p>
    <w:p w:rsidR="00110309" w:rsidRDefault="007622F6">
      <w:pPr>
        <w:pStyle w:val="a3"/>
      </w:pPr>
      <w:r>
        <w:t>Любому саду необходимы деревья. И группы, и одиночные композиции должны быть сбалансированы: нельзя перегрузить какую-то одну часть участка, но и нельзя распределять по нему посадки равномерно, как солдат в строю. Старайтесь разнообразить ассортимент деревьев, отличающихся друг от друга по высоте, форме крон, плотности, оттенку зелени и т.д. Можно подбирать деревья по контрасту форм кроны - это усиливает впечатление: например, разместить в одной группе коническую форму туи со стелющейся формой сосны горной.</w:t>
      </w:r>
    </w:p>
    <w:p w:rsidR="00110309" w:rsidRDefault="007622F6">
      <w:pPr>
        <w:pStyle w:val="a3"/>
      </w:pPr>
      <w:r>
        <w:t>Иллюзию глубины пространства сада создают деревья и кустарники, подобранные по убывающей высоте относительно точки наблюдения. Очень интересен прием «букетной» посадки деревьев одного вида, когда в одну посадочную яму высаживают несколько саженцев (обычно 3-5 штук). При этом за короткий срок формируется мощная крона, что, несомненно, оценят любители добиваться быстрого эффекта. В «букетной» посадке деревьев формируют общую крону, характерную данной древесной породе.</w:t>
      </w:r>
    </w:p>
    <w:p w:rsidR="00110309" w:rsidRDefault="007622F6">
      <w:pPr>
        <w:pStyle w:val="a3"/>
      </w:pPr>
      <w:r>
        <w:t>Чаще всего растения для сада выбираются по принципу «хочу такое же», но этот путь не приведет к хорошему результату. Следует так подобрать растения, чтобы сад «работал» круглый год, а для этого нужно знать, как будут выглядеть растения в зрелом возрасте и в разное время года.</w:t>
      </w:r>
    </w:p>
    <w:p w:rsidR="00110309" w:rsidRDefault="007622F6">
      <w:pPr>
        <w:pStyle w:val="a3"/>
      </w:pPr>
      <w:r>
        <w:t>Распространенная ошибка начинающего садовода - слишком близкая посадка молодых саженцев: в первые годы это выглядит неплохо, но спустя десяток лет деревья начинают теснить друг друга, теряя в загущенной посадке характерную форму кроны.</w:t>
      </w:r>
    </w:p>
    <w:p w:rsidR="00110309" w:rsidRDefault="007622F6">
      <w:pPr>
        <w:pStyle w:val="a3"/>
      </w:pPr>
      <w:r>
        <w:t>Существуют два способа посадки с учетом будущего роста растений:</w:t>
      </w:r>
    </w:p>
    <w:p w:rsidR="00110309" w:rsidRDefault="007622F6">
      <w:pPr>
        <w:pStyle w:val="a3"/>
      </w:pPr>
      <w:r>
        <w:t>1. Посадка на большом расстоянии с учетом будущих максимальных размеров растений. В первые годы сад выглядит пустым.</w:t>
      </w:r>
    </w:p>
    <w:p w:rsidR="00110309" w:rsidRDefault="007622F6">
      <w:pPr>
        <w:pStyle w:val="a3"/>
      </w:pPr>
      <w:r>
        <w:t>2. Посадка структурных (и долго живущих) растений с учетом будущего роста на максимальном расстоянии. Между ними высаживаются так называемые эфемерные посадки, то есть кратко живущие породы, которые по мере роста основных посадок будут убраны. В качестве заполняющих посадок могут использоваться высокие многолетники или неприхотливые, быстрорастущие виды кустарников (снежноягодник, спиреи, лапчатка, шиповник и т.д.). Эти кустарники можно высаживать плотно, скученно (по 20-50 штук в группе), заполняя ими пустое пространство между молодыми деревцами и кустарниками. Медленнорастущие и долго живущие породы кустарников - сирень, чубушник - нужно высаживать на «правильном» расстоянии друг от друга.</w:t>
      </w:r>
    </w:p>
    <w:p w:rsidR="00110309" w:rsidRDefault="007622F6">
      <w:pPr>
        <w:pStyle w:val="a3"/>
      </w:pPr>
      <w:r>
        <w:t>Цветение - не самый главный козырь сада, это всего лишь короткий период в жизни растений. Листва или хвоя - более стабильный декоративный элемент. Существует множество оттенков зеленого в листве растений: от сизо-голубого к изумрудно-зеленому, серебристому и почти белому, от розоватого до пурпурно-красного и коричнево-фиолетового, от желтого до оранжевого и абрикосового, плюс пестролистные формы (бело-зеленые) и желто-пестролистные листья с ярко окрашенными жилками, каймой. В каждом сезоне есть своя прелесть. Так, ранней весной наиболее привлекательна зелень листвы, осенью - расцветка листьев, зимой - графика крон и цвет коры стволов и побегов. Зелень хвойных среди снега производит сильное впечатление. Ошибкой будет расположение хвойных только в одной части сада: летом это не заметно, а зимой «перекос» будет очевиден.</w:t>
      </w:r>
    </w:p>
    <w:p w:rsidR="00110309" w:rsidRDefault="007622F6">
      <w:pPr>
        <w:pStyle w:val="a3"/>
      </w:pPr>
      <w:r>
        <w:t>Некоторые травянистые многолетники незаменимы в саду: они неприхотливы, легко размножаются и декоративны с ранней весны до поздней осени. К ним можно отнести бадан, пионы, астильбы, хосты, примулы, очитки. Их можно считать структурными при посадке в цветниках. В отличие от них флокс, водосбор, дицентра, луковичные после отцветания имеют неприглядный вид или вовсе сбрасывают листву, на их месте в цветниках остаются пустые места, требующие маскировки, - эти растения не являются структурными, несмотря на пышное цветение. В цветниках заполняющими посадками могут служить однолетники, а затем - почвопокровные растения.</w:t>
      </w:r>
    </w:p>
    <w:p w:rsidR="00110309" w:rsidRDefault="007622F6">
      <w:pPr>
        <w:pStyle w:val="a3"/>
      </w:pPr>
      <w:r>
        <w:t>Распространенная ошибка - распределение весеннецветущих растений по всему саду: гораздо лучше сконцентрировать все раннецветущие растения в одном месте, получив таким образом масштабные цветовые пятна. Солнечный свет ослабляет интенсивность окраски, поэтому растения с неяркой расцветкой (голубые, сиреневые) лучше смотрятся в полутени, а растения с яркими красками - на свету. Голубые, сиреневые, розовые цветы и растения с голубоватой листвой зрительно увеличивают расстояние до цветника. Если же участок вытянутый и надо зрительно приблизить дальнюю часть сада, то лучше сделать цветник из желто-оранжево-красных цветов. Темная листва «приближает», а светлая - «удаляет». Цветущим группам необходим подходящий фон: газон, живая изгородь, стена дома, водная гладь...</w:t>
      </w:r>
    </w:p>
    <w:p w:rsidR="00110309" w:rsidRDefault="007622F6">
      <w:pPr>
        <w:pStyle w:val="a3"/>
      </w:pPr>
      <w:r>
        <w:t>Очень хорошо повторять в разных цветниках или уголках сада отдельные виды растений или группы. Ритм - распространенный прием в дизайне: он не утомляет глаз, но объединяет сад с самыми разнообразными идеями в одну целостную композицию.</w:t>
      </w:r>
      <w:bookmarkStart w:id="0" w:name="_GoBack"/>
      <w:bookmarkEnd w:id="0"/>
    </w:p>
    <w:sectPr w:rsidR="00110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2F6"/>
    <w:rsid w:val="00110309"/>
    <w:rsid w:val="0068532F"/>
    <w:rsid w:val="007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C4267-CC88-4CA5-A11E-1F5AD54E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Подбор растений для сада</dc:title>
  <dc:subject/>
  <dc:creator>admin</dc:creator>
  <cp:keywords/>
  <dc:description/>
  <cp:lastModifiedBy>admin</cp:lastModifiedBy>
  <cp:revision>2</cp:revision>
  <dcterms:created xsi:type="dcterms:W3CDTF">2014-02-16T12:26:00Z</dcterms:created>
  <dcterms:modified xsi:type="dcterms:W3CDTF">2014-02-16T12:26:00Z</dcterms:modified>
</cp:coreProperties>
</file>