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370" w:rsidRDefault="00923665">
      <w:pPr>
        <w:widowControl w:val="0"/>
        <w:spacing w:before="120"/>
        <w:jc w:val="center"/>
        <w:rPr>
          <w:b/>
          <w:bCs/>
          <w:color w:val="000000"/>
          <w:sz w:val="32"/>
          <w:szCs w:val="32"/>
        </w:rPr>
      </w:pPr>
      <w:r>
        <w:rPr>
          <w:b/>
          <w:bCs/>
          <w:color w:val="000000"/>
          <w:sz w:val="32"/>
          <w:szCs w:val="32"/>
        </w:rPr>
        <w:t xml:space="preserve">Шамиль. Появление имамата </w:t>
      </w:r>
    </w:p>
    <w:p w:rsidR="00971370" w:rsidRDefault="00923665">
      <w:pPr>
        <w:widowControl w:val="0"/>
        <w:spacing w:before="120"/>
        <w:jc w:val="center"/>
        <w:rPr>
          <w:b/>
          <w:bCs/>
          <w:color w:val="000000"/>
          <w:sz w:val="28"/>
          <w:szCs w:val="28"/>
        </w:rPr>
      </w:pPr>
      <w:r>
        <w:rPr>
          <w:b/>
          <w:bCs/>
          <w:color w:val="000000"/>
          <w:sz w:val="28"/>
          <w:szCs w:val="28"/>
        </w:rPr>
        <w:t>1840 -1842 гг.</w:t>
      </w:r>
    </w:p>
    <w:p w:rsidR="00971370" w:rsidRDefault="00923665">
      <w:pPr>
        <w:widowControl w:val="0"/>
        <w:spacing w:before="120"/>
        <w:jc w:val="center"/>
        <w:rPr>
          <w:b/>
          <w:bCs/>
          <w:color w:val="000000"/>
          <w:sz w:val="28"/>
          <w:szCs w:val="28"/>
        </w:rPr>
      </w:pPr>
      <w:r>
        <w:rPr>
          <w:b/>
          <w:bCs/>
          <w:color w:val="000000"/>
          <w:sz w:val="28"/>
          <w:szCs w:val="28"/>
        </w:rPr>
        <w:t>Чеченское восстание 1840 г.</w:t>
      </w:r>
    </w:p>
    <w:p w:rsidR="00971370" w:rsidRDefault="00923665">
      <w:pPr>
        <w:widowControl w:val="0"/>
        <w:spacing w:before="120"/>
        <w:ind w:firstLine="567"/>
        <w:jc w:val="both"/>
        <w:rPr>
          <w:color w:val="000000"/>
          <w:sz w:val="24"/>
          <w:szCs w:val="24"/>
        </w:rPr>
      </w:pPr>
      <w:r>
        <w:rPr>
          <w:color w:val="000000"/>
          <w:sz w:val="24"/>
          <w:szCs w:val="24"/>
        </w:rPr>
        <w:t>Для того чтобы лучше понять расстановку сил на Кавказе к 1840 году отойдем немного от истории России и обратим свой взгляд на... Египет.</w:t>
      </w:r>
    </w:p>
    <w:p w:rsidR="00971370" w:rsidRDefault="00923665">
      <w:pPr>
        <w:widowControl w:val="0"/>
        <w:spacing w:before="120"/>
        <w:ind w:firstLine="567"/>
        <w:jc w:val="both"/>
        <w:rPr>
          <w:color w:val="000000"/>
          <w:sz w:val="24"/>
          <w:szCs w:val="24"/>
        </w:rPr>
      </w:pPr>
      <w:r>
        <w:rPr>
          <w:color w:val="000000"/>
          <w:sz w:val="24"/>
          <w:szCs w:val="24"/>
        </w:rPr>
        <w:t>В 1839 году турецкий султан Махмуд II двинул свою армию против могущественного Египетский паши Мухаммед Али, победителя презренной секты ваххабитов, освободителя Мекки и Медины. В битве при Незибе турецкие войска были разбиты (кстати, военным советником при турецком военачальнике Хазиф-паше был капитан фон Мольтке !!!). Через неделю весь турецкий флот прибыл для сдачи в Александрию. Османская империя оказалась на грани развала, и развалилась бы, но в этот момент все великие державы за исключением Франции выступили с воеенной и политической поддержкой "блистательной Порты". Понимая, что столкновение с могущественной европейской коалицией неизбежно Мухаммед Али направляет во все мусульманские страны своих агентов, призывающих добровольцев встать под знамена войны против неверных. Появились агенты египетского паши и на Кавказе, ведь паша не забыл о том как в 1832 году только благодаря помощи России турецкий султан смог удержаться на троне. Поэтому в своих прокламациях паша называл себя новым мусульманским лидером и призывал всех жителей Кавказа в конце зимы или в начале весны 1840 года выступить на решительную борьбу против России. Особый успех воззвания нового мусульманского лидера произвели на черкесские племена, к тому же с конца 1839 года в хитрую политическую игру на Кавказе ввязалась и Англия, обещавшая черкесам +1 помощь британской короны. Результаты этой пропаганды вскорости дали о себе знать. В начале февраля 1840 года черкесы захватили и разрушили русский редут Лазарев на Черноморском побережье, следом подверглись нападению укрепление Вельяминовское (12.03.1840), Михайловское (2.04.1840), Николаевское (15.04.1840). Был частично захвачен редут Навагинский (6.05.1840). К чести русского командования в октябре того же 1840 года на черноморской линии был наведен порядок укрепления отстроены заново и устроены сильнее прежнего. Но поднявшееся черкесское восстание эхом отозвалось на левом фланге кавказской линии в Чечне. Беспорядки в Чечне, могли бы прекратиться в кратчайший срок, но на беду русского командования во главе восставших встал разбитый в прошлом 1839 году третий имам Дагестана - Шамиль...</w:t>
      </w:r>
    </w:p>
    <w:p w:rsidR="00971370" w:rsidRDefault="00923665">
      <w:pPr>
        <w:widowControl w:val="0"/>
        <w:spacing w:before="120"/>
        <w:ind w:firstLine="567"/>
        <w:jc w:val="both"/>
        <w:rPr>
          <w:color w:val="000000"/>
          <w:sz w:val="24"/>
          <w:szCs w:val="24"/>
        </w:rPr>
      </w:pPr>
      <w:r>
        <w:rPr>
          <w:color w:val="000000"/>
          <w:sz w:val="24"/>
          <w:szCs w:val="24"/>
        </w:rPr>
        <w:t>Остановимся поподробнее на причинах, вызвавших, это восстание. Тактика "решительного удара", навязанная командованию кавказского корпуса самим государем императором, казалось принесла желанные плоды. Стремясь покончить с самой возможностью вооруженной борьбы на востоке Кавказа командование корпуса решилось провести широкомасштабную акцию по разоружению горских обществ. Особое рвение в этой акции проявлял начальник Сунженской линии генерал Пуло, чем несказанно настроил против русского командования практически всю Чечню. Так как благое и миролюбивое намерение совершенно не учитывало специфику горского менталитета. Оружие для горцев считалось предметом гордости, атрибутом мужественности и свободы. Горцы восприняли разоружение, как страшную несправедливость. кроме того в горах поползли слухи о том, что русские не остановятся на достигнутом и после того как отнимут оружие превратят все мужское население в крепостных, а женщинам запретят носить шаровары. Эти с виду неправдоподобные утверждения подтверждались тем фактом, что часть ранее свободных чеченских земель была передана во владение крупному кабардинскому феодалу князю Бековичу-Черкасскому, а на остальных землях стали назначать приставов из числа наиболее зажиточного местного населения. Естественно все нововведения проводились в жизнь с огромнейшими беспорядками, грабежом и насилием. Перефразирую классика можно сказать что к весне 1840 года в Чечне сложилась взрывоопасная ситуация, когда верхи еще не могли управлять по новому, а низы уже не хотели жить по новому. В этой обстановке пример успешной борьбе против "неверных" кумира мусульманского мира Мухаммеда Алии известия о победах черкесов оказались той самой искрой, которая раздула, казалось уже затухшее пламя кавказской войны.</w:t>
      </w:r>
    </w:p>
    <w:p w:rsidR="00971370" w:rsidRDefault="00923665">
      <w:pPr>
        <w:widowControl w:val="0"/>
        <w:spacing w:before="120"/>
        <w:ind w:firstLine="567"/>
        <w:jc w:val="both"/>
        <w:rPr>
          <w:color w:val="000000"/>
          <w:sz w:val="24"/>
          <w:szCs w:val="24"/>
        </w:rPr>
      </w:pPr>
      <w:r>
        <w:rPr>
          <w:color w:val="000000"/>
          <w:sz w:val="24"/>
          <w:szCs w:val="24"/>
        </w:rPr>
        <w:t xml:space="preserve">Примечательна процедура призвания Шамиля во главу вооруженного восстания. Шамиль последовательно отклонил несколько таких просьб, затем выказывая свою неохоту, уступил. Но, дав свое согласие, имам потребовал торжественной клятвы, беспрекословного подчинения себе и аманатов </w:t>
      </w:r>
      <w:hyperlink r:id="rId4" w:anchor="p2" w:history="1">
        <w:r>
          <w:rPr>
            <w:rStyle w:val="a4"/>
            <w:sz w:val="24"/>
            <w:szCs w:val="24"/>
            <w:u w:val="none"/>
          </w:rPr>
          <w:t>+2</w:t>
        </w:r>
      </w:hyperlink>
      <w:r>
        <w:rPr>
          <w:color w:val="000000"/>
          <w:sz w:val="24"/>
          <w:szCs w:val="24"/>
        </w:rPr>
        <w:t xml:space="preserve"> из самых уважаемых семей. </w:t>
      </w:r>
    </w:p>
    <w:p w:rsidR="00971370" w:rsidRDefault="00923665">
      <w:pPr>
        <w:widowControl w:val="0"/>
        <w:spacing w:before="120"/>
        <w:ind w:firstLine="567"/>
        <w:jc w:val="both"/>
        <w:rPr>
          <w:color w:val="000000"/>
          <w:sz w:val="24"/>
          <w:szCs w:val="24"/>
        </w:rPr>
      </w:pPr>
      <w:r>
        <w:rPr>
          <w:color w:val="000000"/>
          <w:sz w:val="24"/>
          <w:szCs w:val="24"/>
        </w:rPr>
        <w:t xml:space="preserve">Появление Шамиля. 20 марта 1840года Шамиль со значительным отрядом, совершенно неожиданно для русского командования, появился на плоскости Малой Чечни. Чеченские аулы без всякого сопротивления переходили под власть имама. Пуло выступил из Грозной но после стычки с частью шамилевского арьергарда 26 марта под Алхан Юртом отступил. Шамиль по пятам отступающего отряда проник в Большую Чечню и 8 апреля появился уже под стенами самой Грозной. В это время наиболее преданный наиб имама Ахверды- Магома продолжал действия в Малой Чечне. Только 17 апреляпосле сражений под Назранью и Гурзулом русским удалось приостановить распространение власти Шамиля на Ингушетию, но Большая и Малая Чечня оказались потерянными. 22 апреля в Грозную прибыл генерал-лейтенант Галафеев с поручением от Граббе исправлять сложившееся положение. Галафееву в срочном порядке пришлось укреплять редут Гурзуф и проводить карательные экспедиции в Чечню в ответ на наступательные действия имама. В середине апреля Шамиль занял ряд Ауховских аулов. Ответная экспедиция Галафеева, проведенная в конце апреля окончилась безрезультатно. Тем временем имам оборудовал в качестве своей резиденции аул Дарго и стал контролировать торговые пути соединяющие нагорный Дагестан с Чечней. Следующим шагом имам издал распоряжение запрещающее торговлю чеченским хлебом с теми горными обществами, которые не признавали власть имама. К середине апреля вслед за ауховцами восстали и качкалыковцы, волна волнений прокатилась даже среди ингушей. А после того как Ахверды-Магома 5 июня отбросил от Ачхи-Юрта русские войска положение стало просто катастрофическим. В этой обстановке генерал Галафеев с 18 по 26 июля проводит карательную экспедицию по Малой Чечне. Отряд уничтожал и сжигал все что попадалось на пути. 23 июля на подходе к реке Валерик русские попали в засаду. (это сражение приобрело в последствии широкую известность благодаря М.Ю Лермонтову </w:t>
      </w:r>
      <w:hyperlink r:id="rId5" w:anchor="p3" w:history="1">
        <w:r>
          <w:rPr>
            <w:rStyle w:val="a4"/>
            <w:sz w:val="24"/>
            <w:szCs w:val="24"/>
            <w:u w:val="none"/>
          </w:rPr>
          <w:t>+3</w:t>
        </w:r>
      </w:hyperlink>
      <w:r>
        <w:rPr>
          <w:color w:val="000000"/>
          <w:sz w:val="24"/>
          <w:szCs w:val="24"/>
        </w:rPr>
        <w:t xml:space="preserve">). В этом бою русский отряд потерял 29 офицеров и 316 солдат, потери очень большие, если учесть, что за все 9 дней похода потери составили 34 офицера и 376 солдат. Но несмотря на все потери русских войск, территория подвластная имаму продолжала увеличиваться. В июле же покорность Шамилю выказали аулы Салатавии под угрозой оказалась практически вся Кумыкская равнина. </w:t>
      </w:r>
    </w:p>
    <w:p w:rsidR="00971370" w:rsidRDefault="00923665">
      <w:pPr>
        <w:widowControl w:val="0"/>
        <w:spacing w:before="120"/>
        <w:ind w:firstLine="567"/>
        <w:jc w:val="both"/>
        <w:rPr>
          <w:color w:val="000000"/>
          <w:sz w:val="24"/>
          <w:szCs w:val="24"/>
        </w:rPr>
      </w:pPr>
      <w:r>
        <w:rPr>
          <w:color w:val="000000"/>
          <w:sz w:val="24"/>
          <w:szCs w:val="24"/>
        </w:rPr>
        <w:t xml:space="preserve">В июле Шамиль предпринял попытку захватить Северный Дагестан. 19 июля имам двинулся на шамхальские улусы. 22 июля у Ишкарты русский отряд под командованием Клюки фон Клюгенау принял бой с горской армией. В ходе сражения победитель не выявился и 23 числа Шамиль предпринял обходной маневр в сторону Эрпели. Клюгенау пришлось отойти с занимаемой позиции, Эрпели и Каранай остались за имамом, но дальше продвижение мюридов прекратилось. </w:t>
      </w:r>
    </w:p>
    <w:p w:rsidR="00971370" w:rsidRDefault="00923665">
      <w:pPr>
        <w:widowControl w:val="0"/>
        <w:spacing w:before="120"/>
        <w:ind w:firstLine="567"/>
        <w:jc w:val="both"/>
        <w:rPr>
          <w:color w:val="000000"/>
          <w:sz w:val="24"/>
          <w:szCs w:val="24"/>
        </w:rPr>
      </w:pPr>
      <w:r>
        <w:rPr>
          <w:color w:val="000000"/>
          <w:sz w:val="24"/>
          <w:szCs w:val="24"/>
        </w:rPr>
        <w:t>14-20 августа Шамиль провел демонстрацию силы на подступах к Аварии, но затем переменил направление удара и появился на Кумыкской плоскости заняв ряд селений на р.Сулак в том числе Султан Янги Юрт и Чонт Аул. Русское командование опасаясь прорыва имама к морскому побережью вынуждено было в срочном порядке осуществить переброску войск нам это направление. 11 сентября Шамиль отошел в горы, а затем 20-21 сентября появился в обществе Койсубу и занял Гимры и Унцукль. В очередной раз русские войска оказались в роли догоняющих. 26 сентября, после того удалось собрать значительные силы восставшие в Гимрах были разбиты. В этот же момент ген. Галафеев предпринял очередную экспедицию в Большую Чечню. В его отсутствие наиболее талантливый наиб имама Ахверды-Магома переправился через Сунжу и ударил в тыл русских войск. 11 октября он напал на Моздок и станицу Луковскую. Его целью была попытка поднять восстание в Кабарде. Но не достигнув желаемого результата убив 28 человек и захватив в плен около 11 женщин наиб без преследования вернулся за Сунжу. После этого случая ген.-адъютант Граббе самолично возглавил командование на левом фланге линий. С 8 ноября были проведены две карательные экспедиции в Малую и Большую Чечню. Разрушив ряд аулов в том числе и Баташ Юрт резиденцию другого наиба - Шуаиб Муллы, Граббе надеялся на оглушительный успех. 30 ноября русские войска вернулись на зимние квартиры, но привести в покорность Чечню все-таки не удалось. Что то изменилось в поведение горцев и русские карательные экспедиции только ожесточали сопротивление горцев. Об этом говорит один весьма примечательный факт. В 1840 году чеченцы перешли к новой тактике. При встрече с русскими регулярными войсками они действовали главным образом шашками и кинжалами , т.е стремились сойтись в рукопашной схватке, тогда как прежде предпочитали сражаться огнестрельным оружием. +4 Не лучше обстояли дела и в Дагестане. Уход русских войск на зимние квартиры оставил арену действий полностью в руках Шамиля. Отряды из Чиркея и Чечни беспрепятственно прорывались за Сулак и доходили вплоть до Темир-Хан-Шуры. Очевидцы свидетельствовали что в эту зиму связь между крепостью и линией могла осуществляться только в сопровождении сильного конвоя. Зимой 1841 г. наибы Шамиля совершили ряд дерзких набегов. 8 января Ахверды-Магома и Шуаиб напали на станицу Порбачеву. А 21-22 февраля эти же наибы вызвали страшную панику среди карабулакцев и ингушей своим рейдом в районе Владикавказа.</w:t>
      </w:r>
    </w:p>
    <w:p w:rsidR="00971370" w:rsidRDefault="00923665">
      <w:pPr>
        <w:widowControl w:val="0"/>
        <w:spacing w:before="120"/>
        <w:jc w:val="center"/>
        <w:rPr>
          <w:b/>
          <w:bCs/>
          <w:color w:val="000000"/>
          <w:sz w:val="28"/>
          <w:szCs w:val="28"/>
        </w:rPr>
      </w:pPr>
      <w:r>
        <w:rPr>
          <w:b/>
          <w:bCs/>
          <w:color w:val="000000"/>
          <w:sz w:val="28"/>
          <w:szCs w:val="28"/>
        </w:rPr>
        <w:t>Переход Хаджи -Мурата</w:t>
      </w:r>
    </w:p>
    <w:p w:rsidR="00971370" w:rsidRDefault="00923665">
      <w:pPr>
        <w:widowControl w:val="0"/>
        <w:spacing w:before="120"/>
        <w:ind w:firstLine="567"/>
        <w:jc w:val="both"/>
        <w:rPr>
          <w:color w:val="000000"/>
          <w:sz w:val="24"/>
          <w:szCs w:val="24"/>
        </w:rPr>
      </w:pPr>
      <w:r>
        <w:rPr>
          <w:color w:val="000000"/>
          <w:sz w:val="24"/>
          <w:szCs w:val="24"/>
        </w:rPr>
        <w:t>13 Ноябрь 1840 г. произошло одно очень неприятное событие негативно сказавшееся на всем дальнейшем ходе Кавказской войны. По навету Ахмед-хана Аварского в Хунзахе был арестован Хаджи-Мурат. Молочный брат аварских ханов, убитых Гамзат-беком, Хаджи-Мурат являлся вдохновителем расправы над вторым имамом, некоторое время занимал должность управителя Аваристана и пользовался огромным авторите6том не только в Аварии , но и во всем нагорном Дагестане. Это последнее обстоятельство особенно волновало Ахмед-хана и он решился избавиться от опасного соперника. После ареста Хаджи-Мурата под конвоем препроводили в Темир-Хан-Шуру, но по дороге арестант воспользовался моментом и бросился в пропасть. Чудом оставшись живым, Хаджи-Мурат сумел добраться до ближайшего жилья и укрыться от преследователей в ауле Цельмес. Клюгенау пытался в срочном порядке исправить скандальное положение и направил беглецу несколько писем с уверениями о его полной безопасности. Практичеки одновременно с письмами от русского генерала Хаджи-Мурат получает предложение и от Шамиля. Имам обещал простить кровную месть и назначить Хаджи-Мурата в случае своего успеха правителем Аварии. Беглец принял предложение имама и в январе 1841 г. получил титул наиба Аваристана. Узнав о случившемся Головин приказал схватить Хаджи-Мурата или в крайнем случае вытеснить его из Аваритсана. Командование этой акцией принял на себя, совершающий в это время инспекционную поездку по Кавказу, командир императорского артиллерийского корпуса ген.-мавйор Бакунин. В марте 1841г. произошел штурм аула Цельмес - временного убежища Хаджи-Мурата. Наступавшие встретили упорное сопротивление. 48 человек было убито, в том числе и сам Бакунин, ранения получили 142 человек, примерно треть личного состава отряда. Однако захватить аул все-таки удалось, после чего Хаджи-Мурат перебрался в Толк, а русским спешно пришлось покидать занятый аул, так как спешившие отовсюду мюриды спешили полностью истребить отряд.</w:t>
      </w:r>
    </w:p>
    <w:p w:rsidR="00971370" w:rsidRDefault="00923665">
      <w:pPr>
        <w:widowControl w:val="0"/>
        <w:spacing w:before="120"/>
        <w:jc w:val="center"/>
        <w:rPr>
          <w:b/>
          <w:bCs/>
          <w:color w:val="000000"/>
          <w:sz w:val="28"/>
          <w:szCs w:val="28"/>
        </w:rPr>
      </w:pPr>
      <w:r>
        <w:rPr>
          <w:b/>
          <w:bCs/>
          <w:color w:val="000000"/>
          <w:sz w:val="28"/>
          <w:szCs w:val="28"/>
        </w:rPr>
        <w:t>Разрастание пожара. 1841 г.</w:t>
      </w:r>
    </w:p>
    <w:p w:rsidR="00971370" w:rsidRDefault="00923665">
      <w:pPr>
        <w:widowControl w:val="0"/>
        <w:spacing w:before="120"/>
        <w:ind w:firstLine="567"/>
        <w:jc w:val="both"/>
        <w:rPr>
          <w:color w:val="000000"/>
          <w:sz w:val="24"/>
          <w:szCs w:val="24"/>
        </w:rPr>
      </w:pPr>
      <w:r>
        <w:rPr>
          <w:color w:val="000000"/>
          <w:sz w:val="24"/>
          <w:szCs w:val="24"/>
        </w:rPr>
        <w:t>К весне 1841 года Шамиль наряду с Чечней сумел объединить под своим контролем ряд ряд обществ верхнего Дагестана расположенных в верховьях Андийского и Аварского Койсу. При этом царское правительство оказалось бессильным применить против восставших экономические методы давления. Обычно для усмирения вольных обществ бывало достаточно прекращать поступление хлеба в Дагестан из Кахетии. На этот же раз восставшие получали хлеб из Чечни. Поэтому первоочередной задачей для Кавказского стала задача наведения порядка в Чечне. Со своей стороны Шамиль пытался перекинуть мюридское восстание на соседние с Чечней земли и практически на всю весну и лето центр военных действий перекинулся на присулакскую плоскость, отделяющую Чечню от Кабарды. 20 марта Шамиль занял Чир Юрт и не смотря на все старания Граббе сумел удержаться здесь. А 18 апреля мюриды подступили к Назрани и появились в окрестностях аула Яндырка. Два дня продолжались упорные бои, в результате которых Шамиль все-таки увел мюридов в Малую Чечню. Продвижение мюридов в Кабарду было остановлено. В качестве акта мести Ахверды-Магома 10 мая напал на военное поселение Александровское, расположенное в Малой Кабарде на военно-Грузинской дороге. В результате одно из лучших русских военных поселений было уничтожено. Горцы изрубили или увели с собой 119 мужчин, женщин и детей.</w:t>
      </w:r>
    </w:p>
    <w:p w:rsidR="00971370" w:rsidRDefault="00923665">
      <w:pPr>
        <w:widowControl w:val="0"/>
        <w:spacing w:before="120"/>
        <w:ind w:firstLine="567"/>
        <w:jc w:val="both"/>
        <w:rPr>
          <w:color w:val="000000"/>
          <w:sz w:val="24"/>
          <w:szCs w:val="24"/>
        </w:rPr>
      </w:pPr>
      <w:r>
        <w:rPr>
          <w:color w:val="000000"/>
          <w:sz w:val="24"/>
          <w:szCs w:val="24"/>
        </w:rPr>
        <w:t>В конце мая совместными усилиями чеченский и дагестанский отряды кавказского корпуса предприняли попытку восстановить, нарушенную за зиму, связь линии с Дагестаном. Упорные бои развернулись за обладанием ключевого пункта кумыкской плоскости - аула Черкей. 27 мая после упорных боев русские овладели господствующими над аулом Хубарские высоты, а вслед и за тем взят был и сам аул, оставленный жителями. После строительства рядом с покоренным аулом укрепления Евгеневское +5, русские войска взяли под полный контроль переправу на р. .Сулак и обезопасили кумыкскую плоскость от набегов мюридов.</w:t>
      </w:r>
    </w:p>
    <w:p w:rsidR="00971370" w:rsidRDefault="00923665">
      <w:pPr>
        <w:widowControl w:val="0"/>
        <w:spacing w:before="120"/>
        <w:ind w:firstLine="567"/>
        <w:jc w:val="both"/>
        <w:rPr>
          <w:color w:val="000000"/>
          <w:sz w:val="24"/>
          <w:szCs w:val="24"/>
        </w:rPr>
      </w:pPr>
      <w:r>
        <w:rPr>
          <w:color w:val="000000"/>
          <w:sz w:val="24"/>
          <w:szCs w:val="24"/>
        </w:rPr>
        <w:t>После взятия Черкея 7 июня русские войска попытались проникнуть в Гумбет имея своей целью придерживающиеся прорусской ориентации Андийские аулы. Но закрепиться в Гумбете Клюгенау не удалось, а в середине июля на этом фланге стал активно действовать Хаджи-Мурат. Практически сразу недовольство в Анди затихают, и удачливый наиб начинает борьбу за Аварию. Успехи наиба подтолкнули к переходу на сторону мюридов Хаджи-Яхья племянника Курахского и Кумухского хана Аслана. Шамиль не замедлил воспользоваться удобным случаем и назначил Хаджи-Яхью наибом, пообещав последнему возможность стать владетелем обоих ханств. Клюгенау практически ничего не мог противопоставить дальнейшему продвижению мюридов в Нагорном Дагестане. Так как основные силы Кавказского корпуса были сосредоточены на Сунженской линии где с лихорадочной быстротой возводились два новых укрепления Закан-Юрт (июль-август) и Казах Кичу (август-октябрь).</w:t>
      </w:r>
    </w:p>
    <w:p w:rsidR="00971370" w:rsidRDefault="00923665">
      <w:pPr>
        <w:widowControl w:val="0"/>
        <w:spacing w:before="120"/>
        <w:jc w:val="center"/>
        <w:rPr>
          <w:b/>
          <w:bCs/>
          <w:color w:val="000000"/>
          <w:sz w:val="28"/>
          <w:szCs w:val="28"/>
        </w:rPr>
      </w:pPr>
      <w:r>
        <w:rPr>
          <w:b/>
          <w:bCs/>
          <w:color w:val="000000"/>
          <w:sz w:val="28"/>
          <w:szCs w:val="28"/>
        </w:rPr>
        <w:t>Экспедиция Граббе в Чечню</w:t>
      </w:r>
    </w:p>
    <w:p w:rsidR="00971370" w:rsidRDefault="00923665">
      <w:pPr>
        <w:widowControl w:val="0"/>
        <w:spacing w:before="120"/>
        <w:ind w:firstLine="567"/>
        <w:jc w:val="both"/>
        <w:rPr>
          <w:color w:val="000000"/>
          <w:sz w:val="24"/>
          <w:szCs w:val="24"/>
        </w:rPr>
      </w:pPr>
      <w:r>
        <w:rPr>
          <w:color w:val="000000"/>
          <w:sz w:val="24"/>
          <w:szCs w:val="24"/>
        </w:rPr>
        <w:t>К осени 1841 года на верность Шамилю присягнули Андальские общества и Авария оказалась с трех сторон зажата сторонниками имама. 8 октября Шамиль созвал в Дарго своих наибов и выработал новый план действий. Целью мюридов стала Авария. В октябре Кибид Мухаммед, Джаван хан и Хаджи-Мурат провели ряд набегов на Аваристан, пытаясь выискать наиболее слабые места в русской обороне. Практически в тот же самый момент (в период с 27 октября по 11 ноября) Граббе провел очередную карательную экспедицию на севере Чечни. Обстоятельства для усмирения края казались благоприятными. Лето выдалось засушливым и жарким нередки были случаи пожаров, уничтожавших урожай. По расчетам генерала голодная Чечня должна была сдаться, чтобы восстановить торговые отношения и добыть хлеб. Но этим расчетам не суждено было сбыться чеченцы продолжали как и в 1840 году сражаться с удивительным ожесточением. Однако экспедиция Граббе на какое то время спасла Аварию от вторжения мюридов. Так как имам вынужден был предпринять ряд мер ответного порядка и 23 ноября Шуяб Мулла совершил набег на Кизляр. И хотя через неделю началось намеченное вторжение а Аварию Шимиль не решился вести полномасштабные военные действия в зимних условия и отозвал своих наибов обратно.</w:t>
      </w:r>
    </w:p>
    <w:p w:rsidR="00971370" w:rsidRDefault="00923665">
      <w:pPr>
        <w:widowControl w:val="0"/>
        <w:spacing w:before="120"/>
        <w:ind w:firstLine="567"/>
        <w:jc w:val="both"/>
        <w:rPr>
          <w:color w:val="000000"/>
          <w:sz w:val="24"/>
          <w:szCs w:val="24"/>
        </w:rPr>
      </w:pPr>
      <w:r>
        <w:rPr>
          <w:color w:val="000000"/>
          <w:sz w:val="24"/>
          <w:szCs w:val="24"/>
        </w:rPr>
        <w:t xml:space="preserve">Результаты кампании 1841 года абсолютно не соответствовали надеждам императора. Николая I хотел получить быстрый результат и поэтому потребовал, чтобы против даргинских обществ, где находился Шамиль, была направлена крупная экспедиция, а в ущелье реки Андийское Койсу построить крепость. Для согласования плана предстоящей компании Граббе в начале 1842 года отправился в Петербург. В эго отсутствие Головин сместил с занимаемого поста Клюки фон Клюгенау (вероятнее всего из за его постоянных пессимистических рапортов о положении русских войск в Аварии) и назначил Фези на должность командующего в Северном Дагестане. Фези в феврале и марте предпринял ряд бесплодных экспедиций по Аваристану, избегая серъезных столкновений с имамом. В этот же момент значительного успеха добился койсубулинский пристав Евдокимов. Опираясь на поддержку местного населения (!!!) Евдокимов с двумя ротами ночью проник в Унцукль захватил и уничтожил около 80 мюридов находившихся в ауле. 9 марта в Унцукль прибыл отряд Фэзи причем русские войска, по свидетельству Головина "встретили с необыкновенными изъявлениями радости". Кумухское восстание. Не лучшим образом складывалась обстановка в Кумухе. Выражая недовольство решением царского правительства построить крепость и назначить правителем Казикумуха Абдур-Рахман-бека беки призвали мюридов в свои земли. Шамиль не упустил такой удобный случай, тем более у него был наготове вполне подходящий правитель - Хаджи-Яхья. 30 марта имам занял пограничное селение Бухты, а затем пользуясь отсутствием в Южном Дагестане русских войск 2 апреля занял Кумух. В руках имама оказалась ханская сокровищница и ряд знатных заложников. Неожиданное завоевание Шамилем Казикумуха создавало огромную опасность не только для всего Центрального и Южного Дагестана, по и для всей Прикаспийской низменности. Все имеющиеся в этот районе военные силы 800 штыков и две пушки под командованием коменданта Южного Дагестана полковника Заливкина в срочном порядке выдвинулись на позиции Южной границы Курахского ханства. Но горцы со своей стороны не имя достаточных сил не воспользовались благоприятным положением. 12 апреля Заливкин получил подкрепление 700 штыков и еще 2 пушки и 16 апреля подошел к Кураху. Хаджи-Яхъя со своей стороны вторгся в Курахское ханство. 1 мая около Ричи Казикумухский наиб столкнулся с отрядом Заливкина и отступил. Наконец 2 июня подошел самурский отряд под командой Аргутинского-Долгорукого численностью в 2500 штыков и восемь орудий. 5 июня Аргутинский после нескольких стычек с мюридами вошел в Кумух. Через несколько дней к Кумуху с новыми силами подошел и Шамиль. 25 и 26 июня произошли два боя сначала с Ахберди. затем с Хаджи-Муратом, которые не выявили победителей. 27 июня не решившись далее испытывать судьбу Шамиль отошел на Север и с этого момента южной границей распространения мюридизма становиться Казикумухское ханство. </w:t>
      </w:r>
    </w:p>
    <w:p w:rsidR="00971370" w:rsidRDefault="00923665">
      <w:pPr>
        <w:widowControl w:val="0"/>
        <w:spacing w:before="120"/>
        <w:jc w:val="center"/>
        <w:rPr>
          <w:b/>
          <w:bCs/>
          <w:color w:val="000000"/>
          <w:sz w:val="28"/>
          <w:szCs w:val="28"/>
        </w:rPr>
      </w:pPr>
      <w:r>
        <w:rPr>
          <w:b/>
          <w:bCs/>
          <w:color w:val="000000"/>
          <w:sz w:val="28"/>
          <w:szCs w:val="28"/>
        </w:rPr>
        <w:t>Ичкеринская экспедиция Граббе</w:t>
      </w:r>
    </w:p>
    <w:p w:rsidR="00971370" w:rsidRDefault="00923665">
      <w:pPr>
        <w:widowControl w:val="0"/>
        <w:spacing w:before="120"/>
        <w:ind w:firstLine="567"/>
        <w:jc w:val="both"/>
        <w:rPr>
          <w:color w:val="000000"/>
          <w:sz w:val="24"/>
          <w:szCs w:val="24"/>
        </w:rPr>
      </w:pPr>
      <w:r>
        <w:rPr>
          <w:color w:val="000000"/>
          <w:sz w:val="24"/>
          <w:szCs w:val="24"/>
        </w:rPr>
        <w:t>По генеральному плану военных действий на 1842 г. генералу Граббе предписывалось "прочно утвердиться на Андийском Койсу. Экспедиция планировалась на конец июня. Но из-за действий Шамиля в Кумухе Граббе по настоятельной просьбе Головина 11 июня 1842 Граббе выдвинулся из Гурзула Аксайским ущельем, имея под началом 10000 человек и 24 пушки. Внушительность собранных сил отрицательно сказалась на их эффективности. На марше обозы значительно растянулись и для защиты их даже редкой цепью солдат потребовалось чуть ли не половина всей колонны. На самом опасном участке движения, в ичкерийском лесу, колонна попала под обстрел чеченцев. К тому же, в довершение всех трудностей, 12 числа пошел дождь и дороги сделались практически непроходимыми для русского обоза. За три дня пути колонна Грабе прошла только 25 верст и хотя численность засевших в лесу чеченцев не превышала 2000 человек, русские понесли значительные потери. 13 числа Граббе, осознав всю бессмысленность дальнейшего продвижения вперед, приказал войскам возвращаться по тому же пути. Боевой дух в колонне был потерян, отсутствие управление стало полным. И в этой ситуации потери русских войск возросли неимоверно. Пришлось в срочном порядке уничтожать часть отстающих обозов, только ради того чтобы суметь вывезти раненых и по возможности спасти орудия. Наконец 16 июня "чеченская колонна" вернулась в Гурзул, потеряв совокупно убитыми, ранеными и пропавшими без вести 66 офицеров и 1700 нижних чинов, а кроме того одно полевое орудие и весь запас провианта.</w:t>
      </w:r>
    </w:p>
    <w:p w:rsidR="00971370" w:rsidRDefault="00923665">
      <w:pPr>
        <w:widowControl w:val="0"/>
        <w:spacing w:before="120"/>
        <w:ind w:firstLine="567"/>
        <w:jc w:val="both"/>
        <w:rPr>
          <w:color w:val="000000"/>
          <w:sz w:val="24"/>
          <w:szCs w:val="24"/>
        </w:rPr>
      </w:pPr>
      <w:r>
        <w:rPr>
          <w:color w:val="000000"/>
          <w:sz w:val="24"/>
          <w:szCs w:val="24"/>
        </w:rPr>
        <w:t>Разумеется впечатление от поражения Граббе было громадным. Позиция Шамиля в Чечне и Дагестане только усилилась. В начале июля Граббе попытался получить реванш за Ичкерию. Собрав 20 батальонов он двинулся в Аварию. В результате новой экспедиции 8 июля был занят аул Игнали на берегу Андийского Койсу. Граббе в течении 3 дней безуспешно пытался наладить переправу. И в итоге не сумев перебраться на другой берег реки повернул обратно. Ночное отступление в Ингали сопровождалось такой же неразберихой, как и операция в Ичкерийском лесу. Суммарные потери русских войск в этой экспедиции составили 11 офицеров и 275 нижних чинов, в то время, как противника было не более 300 человек. Вскоре после этого Граббе по собственной просьбе был освобожден от занимаемой должности. Кавказская линия опять оказалось в ведении Головина.</w:t>
      </w:r>
    </w:p>
    <w:p w:rsidR="00971370" w:rsidRDefault="00923665">
      <w:pPr>
        <w:widowControl w:val="0"/>
        <w:spacing w:before="120"/>
        <w:jc w:val="center"/>
        <w:rPr>
          <w:b/>
          <w:bCs/>
          <w:color w:val="000000"/>
          <w:sz w:val="28"/>
          <w:szCs w:val="28"/>
        </w:rPr>
      </w:pPr>
      <w:r>
        <w:rPr>
          <w:b/>
          <w:bCs/>
          <w:color w:val="000000"/>
          <w:sz w:val="28"/>
          <w:szCs w:val="28"/>
        </w:rPr>
        <w:t>Итоги 1842 года</w:t>
      </w:r>
    </w:p>
    <w:p w:rsidR="00971370" w:rsidRDefault="00923665">
      <w:pPr>
        <w:widowControl w:val="0"/>
        <w:spacing w:before="120"/>
        <w:ind w:firstLine="567"/>
        <w:jc w:val="both"/>
        <w:rPr>
          <w:color w:val="000000"/>
          <w:sz w:val="24"/>
          <w:szCs w:val="24"/>
        </w:rPr>
      </w:pPr>
      <w:r>
        <w:rPr>
          <w:color w:val="000000"/>
          <w:sz w:val="24"/>
          <w:szCs w:val="24"/>
        </w:rPr>
        <w:t>В результате бестолковых действий русского командования к концу 1842 года имамат включал в свои границы почти весь Дагестан и Чечню. Как бы подводя итоги своих действий Имам собрал в Дарги всех ученых законников для составления нового уложения. Основным итогом этого совещания стало неслыханное до сего момента дело: Шамиль изменил ряд наказаний определяемых шариатом и заменил их смертной казнью. Свободолюбивые горцы в результате попали под власть жестокого централизованного государства, способного в открытую бороться Россией за власть в горах.</w:t>
      </w:r>
    </w:p>
    <w:p w:rsidR="00971370" w:rsidRDefault="00923665">
      <w:pPr>
        <w:widowControl w:val="0"/>
        <w:spacing w:before="120"/>
        <w:ind w:firstLine="567"/>
        <w:jc w:val="both"/>
        <w:rPr>
          <w:color w:val="000000"/>
          <w:sz w:val="24"/>
          <w:szCs w:val="24"/>
        </w:rPr>
      </w:pPr>
      <w:r>
        <w:rPr>
          <w:color w:val="000000"/>
          <w:sz w:val="24"/>
          <w:szCs w:val="24"/>
        </w:rPr>
        <w:t>В российской ставке так же к концу года произошли некоторые изменения. 1 декабря был смещен Головин. Наместником на Кавказе стал Александр Иванович Нейдгард.</w:t>
      </w:r>
    </w:p>
    <w:p w:rsidR="00971370" w:rsidRDefault="00923665">
      <w:pPr>
        <w:widowControl w:val="0"/>
        <w:spacing w:before="120"/>
        <w:jc w:val="center"/>
        <w:rPr>
          <w:b/>
          <w:bCs/>
          <w:color w:val="000000"/>
          <w:sz w:val="28"/>
          <w:szCs w:val="28"/>
        </w:rPr>
      </w:pPr>
      <w:r>
        <w:rPr>
          <w:b/>
          <w:bCs/>
          <w:color w:val="000000"/>
          <w:sz w:val="28"/>
          <w:szCs w:val="28"/>
        </w:rPr>
        <w:t>Примечания:</w:t>
      </w:r>
    </w:p>
    <w:p w:rsidR="00971370" w:rsidRDefault="00923665">
      <w:pPr>
        <w:widowControl w:val="0"/>
        <w:spacing w:before="120"/>
        <w:ind w:firstLine="567"/>
        <w:jc w:val="both"/>
        <w:rPr>
          <w:color w:val="000000"/>
          <w:sz w:val="24"/>
          <w:szCs w:val="24"/>
        </w:rPr>
      </w:pPr>
      <w:r>
        <w:rPr>
          <w:color w:val="000000"/>
          <w:sz w:val="24"/>
          <w:szCs w:val="24"/>
        </w:rPr>
        <w:t xml:space="preserve">Даты сражений указаны по новому стилю. </w:t>
      </w:r>
    </w:p>
    <w:p w:rsidR="00971370" w:rsidRDefault="00923665">
      <w:pPr>
        <w:widowControl w:val="0"/>
        <w:spacing w:before="120"/>
        <w:ind w:firstLine="567"/>
        <w:jc w:val="both"/>
        <w:rPr>
          <w:color w:val="000000"/>
          <w:sz w:val="24"/>
          <w:szCs w:val="24"/>
        </w:rPr>
      </w:pPr>
      <w:r>
        <w:rPr>
          <w:color w:val="000000"/>
          <w:sz w:val="24"/>
          <w:szCs w:val="24"/>
        </w:rPr>
        <w:t>1. Черкесами в европейской политике тех лет назывались все кавказские племена воюющие против России.</w:t>
      </w:r>
    </w:p>
    <w:p w:rsidR="00971370" w:rsidRDefault="00923665">
      <w:pPr>
        <w:widowControl w:val="0"/>
        <w:spacing w:before="120"/>
        <w:ind w:firstLine="567"/>
        <w:jc w:val="both"/>
        <w:rPr>
          <w:color w:val="000000"/>
          <w:sz w:val="24"/>
          <w:szCs w:val="24"/>
        </w:rPr>
      </w:pPr>
      <w:r>
        <w:rPr>
          <w:color w:val="000000"/>
          <w:sz w:val="24"/>
          <w:szCs w:val="24"/>
        </w:rPr>
        <w:t>2. Аманаты - заложники на Кавказе.</w:t>
      </w:r>
    </w:p>
    <w:p w:rsidR="00971370" w:rsidRDefault="00923665">
      <w:pPr>
        <w:widowControl w:val="0"/>
        <w:spacing w:before="120"/>
        <w:ind w:firstLine="567"/>
        <w:jc w:val="both"/>
        <w:rPr>
          <w:color w:val="000000"/>
          <w:sz w:val="24"/>
          <w:szCs w:val="24"/>
        </w:rPr>
      </w:pPr>
      <w:r>
        <w:rPr>
          <w:color w:val="000000"/>
          <w:sz w:val="24"/>
          <w:szCs w:val="24"/>
        </w:rPr>
        <w:t>3. Поручик Тенгинсокго полка М.Ю. Лермонтов принимал непосредственное участие в этом деле. Впоследствии Лермонтов писал А.А. Лопохину (12.11.1840) "Нас было всего 2000 пехоты, а их было до шести тысяч; и все время дрались штыками. У нас убыло 30 офицеров и до 300 рядовых... вообрази себе, что в овраге , где была пехота, час после дела еще пахло кровью"</w:t>
      </w:r>
    </w:p>
    <w:p w:rsidR="00971370" w:rsidRDefault="00923665">
      <w:pPr>
        <w:widowControl w:val="0"/>
        <w:spacing w:before="120"/>
        <w:ind w:firstLine="567"/>
        <w:jc w:val="both"/>
        <w:rPr>
          <w:color w:val="000000"/>
          <w:sz w:val="24"/>
          <w:szCs w:val="24"/>
        </w:rPr>
      </w:pPr>
      <w:r>
        <w:rPr>
          <w:color w:val="000000"/>
          <w:sz w:val="24"/>
          <w:szCs w:val="24"/>
        </w:rPr>
        <w:t>4. Вот что сообщает по этому поводу П.П. Чайковский в "Военных записках о кавказских горцах": "В одном деле в двух ротах батальона майора Траскина (по его словам) из арьергарда, противопоставленному напору чеченцев, в самое короткое время без выстрела ими зарезано 130 человек в большинство офицеров."</w:t>
      </w:r>
    </w:p>
    <w:p w:rsidR="00971370" w:rsidRDefault="00923665">
      <w:pPr>
        <w:widowControl w:val="0"/>
        <w:spacing w:before="120"/>
        <w:ind w:firstLine="567"/>
        <w:jc w:val="both"/>
        <w:rPr>
          <w:color w:val="000000"/>
          <w:sz w:val="24"/>
          <w:szCs w:val="24"/>
        </w:rPr>
      </w:pPr>
      <w:r>
        <w:rPr>
          <w:color w:val="000000"/>
          <w:sz w:val="24"/>
          <w:szCs w:val="24"/>
        </w:rPr>
        <w:t xml:space="preserve">5 Назван по имени командующего кавказским корпусом Евгения Головина. </w:t>
      </w:r>
    </w:p>
    <w:p w:rsidR="00971370" w:rsidRDefault="00971370">
      <w:pPr>
        <w:widowControl w:val="0"/>
        <w:spacing w:before="120"/>
        <w:ind w:firstLine="567"/>
        <w:jc w:val="both"/>
        <w:rPr>
          <w:color w:val="000000"/>
          <w:sz w:val="24"/>
          <w:szCs w:val="24"/>
        </w:rPr>
      </w:pPr>
      <w:bookmarkStart w:id="0" w:name="_GoBack"/>
      <w:bookmarkEnd w:id="0"/>
    </w:p>
    <w:sectPr w:rsidR="0097137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665"/>
    <w:rsid w:val="002D3E83"/>
    <w:rsid w:val="00923665"/>
    <w:rsid w:val="009713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4C9E683-17D2-4B27-A66E-6D7F0B7B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Pr>
      <w:b/>
      <w:bCs/>
    </w:rPr>
  </w:style>
  <w:style w:type="character" w:styleId="a4">
    <w:name w:val="Hyperlink"/>
    <w:basedOn w:val="a0"/>
    <w:uiPriority w:val="99"/>
    <w:rPr>
      <w:color w:val="000000"/>
      <w:u w:val="single"/>
    </w:rPr>
  </w:style>
  <w:style w:type="character" w:styleId="a5">
    <w:name w:val="Emphasis"/>
    <w:basedOn w:val="a0"/>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randwar.kulichki.net/kavkaz/" TargetMode="External"/><Relationship Id="rId4" Type="http://schemas.openxmlformats.org/officeDocument/2006/relationships/hyperlink" Target="http://grandwar.kulichki.net/kavk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14458</Words>
  <Characters>8242</Characters>
  <Application>Microsoft Office Word</Application>
  <DocSecurity>0</DocSecurity>
  <Lines>68</Lines>
  <Paragraphs>45</Paragraphs>
  <ScaleCrop>false</ScaleCrop>
  <Company>PERSONAL COMPUTERS</Company>
  <LinksUpToDate>false</LinksUpToDate>
  <CharactersWithSpaces>22655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Шамиль</dc:title>
  <dc:subject/>
  <dc:creator>USER</dc:creator>
  <cp:keywords/>
  <dc:description/>
  <cp:lastModifiedBy>admin</cp:lastModifiedBy>
  <cp:revision>2</cp:revision>
  <dcterms:created xsi:type="dcterms:W3CDTF">2014-01-25T21:22:00Z</dcterms:created>
  <dcterms:modified xsi:type="dcterms:W3CDTF">2014-01-25T21:22:00Z</dcterms:modified>
</cp:coreProperties>
</file>