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E44" w:rsidRDefault="00506E44">
      <w:pPr>
        <w:pStyle w:val="5"/>
      </w:pPr>
      <w:r>
        <w:t>СОДЕРЖАНИЕ</w:t>
      </w:r>
    </w:p>
    <w:p w:rsidR="00506E44" w:rsidRDefault="00506E44">
      <w:pPr>
        <w:pStyle w:val="21"/>
        <w:tabs>
          <w:tab w:val="left" w:pos="9360"/>
        </w:tabs>
        <w:rPr>
          <w:szCs w:val="24"/>
        </w:rPr>
      </w:pPr>
      <w:r>
        <w:rPr>
          <w:szCs w:val="24"/>
        </w:rPr>
        <w:t>Введение ……………………………………………………………………………</w:t>
      </w:r>
      <w:r>
        <w:rPr>
          <w:szCs w:val="24"/>
        </w:rPr>
        <w:tab/>
        <w:t>3</w:t>
      </w:r>
    </w:p>
    <w:p w:rsidR="00506E44" w:rsidRDefault="00506E44">
      <w:pPr>
        <w:tabs>
          <w:tab w:val="left" w:pos="9360"/>
        </w:tabs>
        <w:spacing w:line="360" w:lineRule="auto"/>
        <w:ind w:right="141"/>
        <w:jc w:val="both"/>
        <w:rPr>
          <w:sz w:val="28"/>
        </w:rPr>
      </w:pPr>
      <w:r>
        <w:rPr>
          <w:sz w:val="28"/>
        </w:rPr>
        <w:t>Глава 1.Понятие, правило оформления завещания………………………………</w:t>
      </w:r>
      <w:r>
        <w:rPr>
          <w:sz w:val="28"/>
        </w:rPr>
        <w:tab/>
        <w:t>7</w:t>
      </w:r>
    </w:p>
    <w:p w:rsidR="00506E44" w:rsidRDefault="00506E44">
      <w:pPr>
        <w:numPr>
          <w:ilvl w:val="1"/>
          <w:numId w:val="15"/>
        </w:numPr>
        <w:tabs>
          <w:tab w:val="left" w:pos="9360"/>
        </w:tabs>
        <w:spacing w:line="360" w:lineRule="auto"/>
        <w:ind w:right="141"/>
        <w:jc w:val="both"/>
        <w:rPr>
          <w:sz w:val="28"/>
        </w:rPr>
      </w:pPr>
      <w:r>
        <w:rPr>
          <w:sz w:val="28"/>
        </w:rPr>
        <w:t>Понятие и форма завещания………………………………………………..</w:t>
      </w:r>
      <w:r>
        <w:rPr>
          <w:sz w:val="28"/>
        </w:rPr>
        <w:tab/>
        <w:t>7</w:t>
      </w:r>
    </w:p>
    <w:p w:rsidR="00506E44" w:rsidRDefault="00506E44">
      <w:pPr>
        <w:numPr>
          <w:ilvl w:val="1"/>
          <w:numId w:val="15"/>
        </w:numPr>
        <w:tabs>
          <w:tab w:val="left" w:pos="9360"/>
        </w:tabs>
        <w:spacing w:line="360" w:lineRule="auto"/>
        <w:ind w:right="141"/>
        <w:jc w:val="both"/>
        <w:rPr>
          <w:sz w:val="28"/>
        </w:rPr>
      </w:pPr>
      <w:r>
        <w:rPr>
          <w:sz w:val="28"/>
        </w:rPr>
        <w:t>Содержание завещания …………………………………………………….</w:t>
      </w:r>
      <w:r>
        <w:rPr>
          <w:sz w:val="28"/>
        </w:rPr>
        <w:tab/>
        <w:t>16</w:t>
      </w:r>
    </w:p>
    <w:p w:rsidR="00506E44" w:rsidRDefault="00506E44">
      <w:pPr>
        <w:numPr>
          <w:ilvl w:val="1"/>
          <w:numId w:val="15"/>
        </w:numPr>
        <w:tabs>
          <w:tab w:val="left" w:pos="9360"/>
        </w:tabs>
        <w:spacing w:line="360" w:lineRule="auto"/>
        <w:ind w:right="141"/>
        <w:jc w:val="both"/>
        <w:rPr>
          <w:sz w:val="28"/>
        </w:rPr>
      </w:pPr>
      <w:r>
        <w:rPr>
          <w:sz w:val="28"/>
        </w:rPr>
        <w:t>Изменение и отмена завещания ……………………………………………</w:t>
      </w:r>
      <w:r>
        <w:rPr>
          <w:sz w:val="28"/>
        </w:rPr>
        <w:tab/>
        <w:t>20</w:t>
      </w:r>
    </w:p>
    <w:p w:rsidR="00506E44" w:rsidRDefault="00506E44">
      <w:pPr>
        <w:tabs>
          <w:tab w:val="left" w:pos="9360"/>
        </w:tabs>
        <w:spacing w:line="360" w:lineRule="auto"/>
        <w:ind w:right="141"/>
        <w:jc w:val="both"/>
        <w:rPr>
          <w:sz w:val="28"/>
        </w:rPr>
      </w:pPr>
      <w:r>
        <w:rPr>
          <w:sz w:val="28"/>
        </w:rPr>
        <w:t>Глава 2. Субъекты права наследования по завещанию………………………….</w:t>
      </w:r>
      <w:r>
        <w:rPr>
          <w:sz w:val="28"/>
        </w:rPr>
        <w:tab/>
        <w:t>25</w:t>
      </w:r>
    </w:p>
    <w:p w:rsidR="00506E44" w:rsidRDefault="00506E44">
      <w:pPr>
        <w:numPr>
          <w:ilvl w:val="1"/>
          <w:numId w:val="16"/>
        </w:numPr>
        <w:tabs>
          <w:tab w:val="left" w:pos="9360"/>
        </w:tabs>
        <w:spacing w:line="360" w:lineRule="auto"/>
        <w:ind w:right="141"/>
        <w:jc w:val="both"/>
        <w:rPr>
          <w:sz w:val="28"/>
        </w:rPr>
      </w:pPr>
      <w:r>
        <w:rPr>
          <w:sz w:val="28"/>
        </w:rPr>
        <w:t>Лица имеющие право наследования по завещанию………………………</w:t>
      </w:r>
      <w:r>
        <w:rPr>
          <w:sz w:val="28"/>
        </w:rPr>
        <w:tab/>
        <w:t>25</w:t>
      </w:r>
    </w:p>
    <w:p w:rsidR="00506E44" w:rsidRDefault="00506E44">
      <w:pPr>
        <w:numPr>
          <w:ilvl w:val="1"/>
          <w:numId w:val="16"/>
        </w:numPr>
        <w:tabs>
          <w:tab w:val="left" w:pos="9360"/>
        </w:tabs>
        <w:spacing w:line="360" w:lineRule="auto"/>
        <w:ind w:right="141"/>
        <w:jc w:val="both"/>
        <w:rPr>
          <w:sz w:val="28"/>
        </w:rPr>
      </w:pPr>
      <w:r>
        <w:rPr>
          <w:sz w:val="28"/>
        </w:rPr>
        <w:t>Круг лиц, имеющих право на обязательную долю в наследстве ………..</w:t>
      </w:r>
      <w:r>
        <w:rPr>
          <w:sz w:val="28"/>
        </w:rPr>
        <w:tab/>
        <w:t>27</w:t>
      </w:r>
    </w:p>
    <w:p w:rsidR="00506E44" w:rsidRDefault="00506E44">
      <w:pPr>
        <w:numPr>
          <w:ilvl w:val="1"/>
          <w:numId w:val="16"/>
        </w:numPr>
        <w:tabs>
          <w:tab w:val="left" w:pos="9360"/>
        </w:tabs>
        <w:spacing w:line="360" w:lineRule="auto"/>
        <w:ind w:right="141"/>
        <w:jc w:val="both"/>
        <w:rPr>
          <w:sz w:val="28"/>
        </w:rPr>
      </w:pPr>
      <w:r>
        <w:rPr>
          <w:sz w:val="28"/>
        </w:rPr>
        <w:t>Отказополучатели …………………………………………………………..</w:t>
      </w:r>
      <w:r>
        <w:rPr>
          <w:sz w:val="28"/>
        </w:rPr>
        <w:tab/>
        <w:t>32</w:t>
      </w:r>
    </w:p>
    <w:p w:rsidR="00506E44" w:rsidRDefault="00506E44">
      <w:pPr>
        <w:numPr>
          <w:ilvl w:val="1"/>
          <w:numId w:val="16"/>
        </w:numPr>
        <w:tabs>
          <w:tab w:val="left" w:pos="9360"/>
        </w:tabs>
        <w:spacing w:line="360" w:lineRule="auto"/>
        <w:ind w:right="141"/>
        <w:jc w:val="both"/>
        <w:rPr>
          <w:sz w:val="28"/>
        </w:rPr>
      </w:pPr>
      <w:r>
        <w:rPr>
          <w:sz w:val="28"/>
        </w:rPr>
        <w:t>Подназначенные наследники……………………………………………….</w:t>
      </w:r>
      <w:r>
        <w:rPr>
          <w:sz w:val="28"/>
        </w:rPr>
        <w:tab/>
        <w:t>38</w:t>
      </w:r>
    </w:p>
    <w:p w:rsidR="00506E44" w:rsidRDefault="00506E44">
      <w:pPr>
        <w:tabs>
          <w:tab w:val="left" w:pos="9360"/>
        </w:tabs>
        <w:spacing w:line="360" w:lineRule="auto"/>
        <w:ind w:right="141"/>
        <w:jc w:val="both"/>
        <w:rPr>
          <w:sz w:val="28"/>
        </w:rPr>
      </w:pPr>
      <w:r>
        <w:rPr>
          <w:sz w:val="28"/>
        </w:rPr>
        <w:t>Глава 3. Исполнители завещания …………………………………………………</w:t>
      </w:r>
      <w:r>
        <w:rPr>
          <w:sz w:val="28"/>
        </w:rPr>
        <w:tab/>
        <w:t>40</w:t>
      </w:r>
    </w:p>
    <w:p w:rsidR="00506E44" w:rsidRDefault="00506E44">
      <w:pPr>
        <w:numPr>
          <w:ilvl w:val="1"/>
          <w:numId w:val="17"/>
        </w:numPr>
        <w:tabs>
          <w:tab w:val="left" w:pos="9360"/>
        </w:tabs>
        <w:spacing w:line="360" w:lineRule="auto"/>
        <w:ind w:right="141"/>
        <w:jc w:val="both"/>
        <w:rPr>
          <w:sz w:val="28"/>
        </w:rPr>
      </w:pPr>
      <w:r>
        <w:rPr>
          <w:sz w:val="28"/>
        </w:rPr>
        <w:t>Исполнение завещания ……………………………………………………..</w:t>
      </w:r>
      <w:r>
        <w:rPr>
          <w:sz w:val="28"/>
        </w:rPr>
        <w:tab/>
        <w:t>40</w:t>
      </w:r>
    </w:p>
    <w:p w:rsidR="00506E44" w:rsidRDefault="00506E44">
      <w:pPr>
        <w:numPr>
          <w:ilvl w:val="1"/>
          <w:numId w:val="17"/>
        </w:numPr>
        <w:tabs>
          <w:tab w:val="left" w:pos="9360"/>
        </w:tabs>
        <w:spacing w:line="360" w:lineRule="auto"/>
        <w:ind w:right="141"/>
        <w:jc w:val="both"/>
        <w:rPr>
          <w:sz w:val="28"/>
        </w:rPr>
      </w:pPr>
      <w:r>
        <w:rPr>
          <w:sz w:val="28"/>
        </w:rPr>
        <w:t>Права и обязанности исполнителя завещания…………………………….</w:t>
      </w:r>
      <w:r>
        <w:rPr>
          <w:sz w:val="28"/>
        </w:rPr>
        <w:tab/>
        <w:t>43</w:t>
      </w:r>
    </w:p>
    <w:p w:rsidR="00506E44" w:rsidRDefault="00506E44">
      <w:pPr>
        <w:numPr>
          <w:ilvl w:val="1"/>
          <w:numId w:val="17"/>
        </w:numPr>
        <w:tabs>
          <w:tab w:val="left" w:pos="9360"/>
        </w:tabs>
        <w:spacing w:line="360" w:lineRule="auto"/>
        <w:ind w:right="141"/>
        <w:jc w:val="both"/>
        <w:rPr>
          <w:sz w:val="28"/>
        </w:rPr>
      </w:pPr>
      <w:r>
        <w:rPr>
          <w:sz w:val="28"/>
        </w:rPr>
        <w:t>Прекращение отношения по исполнению завещания ……………………</w:t>
      </w:r>
      <w:r>
        <w:rPr>
          <w:sz w:val="28"/>
        </w:rPr>
        <w:tab/>
        <w:t>47</w:t>
      </w:r>
    </w:p>
    <w:p w:rsidR="00506E44" w:rsidRDefault="00506E44">
      <w:pPr>
        <w:tabs>
          <w:tab w:val="left" w:pos="9360"/>
        </w:tabs>
        <w:spacing w:line="360" w:lineRule="auto"/>
        <w:ind w:right="141"/>
        <w:jc w:val="both"/>
        <w:rPr>
          <w:sz w:val="28"/>
        </w:rPr>
      </w:pPr>
      <w:r>
        <w:rPr>
          <w:sz w:val="28"/>
        </w:rPr>
        <w:t>Глава 4. Правовой режим наследства …………………………………………….</w:t>
      </w:r>
      <w:r>
        <w:rPr>
          <w:sz w:val="28"/>
        </w:rPr>
        <w:tab/>
        <w:t>50</w:t>
      </w:r>
    </w:p>
    <w:p w:rsidR="00506E44" w:rsidRDefault="00506E44">
      <w:pPr>
        <w:numPr>
          <w:ilvl w:val="1"/>
          <w:numId w:val="18"/>
        </w:numPr>
        <w:tabs>
          <w:tab w:val="left" w:pos="9360"/>
        </w:tabs>
        <w:spacing w:line="360" w:lineRule="auto"/>
        <w:ind w:right="141"/>
        <w:jc w:val="both"/>
        <w:rPr>
          <w:sz w:val="28"/>
        </w:rPr>
      </w:pPr>
      <w:r>
        <w:rPr>
          <w:sz w:val="28"/>
        </w:rPr>
        <w:t>Способы принятия наследства ……………………………………………..</w:t>
      </w:r>
      <w:r>
        <w:rPr>
          <w:sz w:val="28"/>
        </w:rPr>
        <w:tab/>
        <w:t>50</w:t>
      </w:r>
    </w:p>
    <w:p w:rsidR="00506E44" w:rsidRDefault="00506E44">
      <w:pPr>
        <w:numPr>
          <w:ilvl w:val="1"/>
          <w:numId w:val="18"/>
        </w:numPr>
        <w:tabs>
          <w:tab w:val="left" w:pos="9360"/>
        </w:tabs>
        <w:spacing w:line="360" w:lineRule="auto"/>
        <w:ind w:right="141"/>
        <w:jc w:val="both"/>
        <w:rPr>
          <w:sz w:val="28"/>
        </w:rPr>
      </w:pPr>
      <w:r>
        <w:rPr>
          <w:sz w:val="28"/>
        </w:rPr>
        <w:t>Оформление наследства ……………………………………………………</w:t>
      </w:r>
      <w:r>
        <w:rPr>
          <w:sz w:val="28"/>
        </w:rPr>
        <w:tab/>
        <w:t>55</w:t>
      </w:r>
    </w:p>
    <w:p w:rsidR="00506E44" w:rsidRDefault="00506E44">
      <w:pPr>
        <w:numPr>
          <w:ilvl w:val="1"/>
          <w:numId w:val="18"/>
        </w:numPr>
        <w:tabs>
          <w:tab w:val="left" w:pos="9360"/>
        </w:tabs>
        <w:spacing w:line="360" w:lineRule="auto"/>
        <w:ind w:right="141"/>
        <w:jc w:val="both"/>
        <w:rPr>
          <w:sz w:val="28"/>
        </w:rPr>
      </w:pPr>
      <w:r>
        <w:rPr>
          <w:sz w:val="28"/>
        </w:rPr>
        <w:t>Отказ от наследства …………………………………………………………</w:t>
      </w:r>
      <w:r>
        <w:rPr>
          <w:sz w:val="28"/>
        </w:rPr>
        <w:tab/>
        <w:t>59</w:t>
      </w:r>
    </w:p>
    <w:p w:rsidR="00506E44" w:rsidRDefault="00506E44">
      <w:pPr>
        <w:tabs>
          <w:tab w:val="left" w:pos="9360"/>
        </w:tabs>
        <w:spacing w:line="360" w:lineRule="auto"/>
        <w:ind w:right="141"/>
        <w:jc w:val="both"/>
        <w:rPr>
          <w:sz w:val="28"/>
        </w:rPr>
      </w:pPr>
      <w:r>
        <w:rPr>
          <w:sz w:val="28"/>
        </w:rPr>
        <w:t>Заключение …………………………………………………………………………</w:t>
      </w:r>
      <w:r>
        <w:rPr>
          <w:sz w:val="28"/>
        </w:rPr>
        <w:tab/>
        <w:t>62</w:t>
      </w:r>
    </w:p>
    <w:p w:rsidR="00506E44" w:rsidRDefault="00506E44">
      <w:pPr>
        <w:tabs>
          <w:tab w:val="left" w:pos="9360"/>
        </w:tabs>
        <w:spacing w:line="360" w:lineRule="auto"/>
        <w:ind w:right="141"/>
        <w:jc w:val="both"/>
        <w:rPr>
          <w:sz w:val="28"/>
        </w:rPr>
      </w:pPr>
      <w:r>
        <w:rPr>
          <w:sz w:val="28"/>
        </w:rPr>
        <w:t>Список использованных источников …………………………………………….</w:t>
      </w:r>
      <w:r>
        <w:rPr>
          <w:sz w:val="28"/>
        </w:rPr>
        <w:tab/>
        <w:t>64</w:t>
      </w:r>
    </w:p>
    <w:p w:rsidR="00506E44" w:rsidRDefault="00506E44">
      <w:pPr>
        <w:tabs>
          <w:tab w:val="left" w:pos="9360"/>
        </w:tabs>
        <w:spacing w:line="360" w:lineRule="auto"/>
        <w:ind w:right="141"/>
        <w:jc w:val="both"/>
        <w:rPr>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p>
    <w:p w:rsidR="00506E44" w:rsidRDefault="00506E44">
      <w:pPr>
        <w:tabs>
          <w:tab w:val="left" w:pos="5660"/>
        </w:tabs>
        <w:jc w:val="center"/>
        <w:rPr>
          <w:b/>
          <w:sz w:val="28"/>
        </w:rPr>
      </w:pPr>
      <w:r>
        <w:rPr>
          <w:b/>
          <w:sz w:val="28"/>
        </w:rPr>
        <w:t>ВВЕДЕНИЕ</w:t>
      </w:r>
    </w:p>
    <w:p w:rsidR="00506E44" w:rsidRDefault="00506E44">
      <w:pPr>
        <w:tabs>
          <w:tab w:val="left" w:pos="5660"/>
        </w:tabs>
        <w:jc w:val="center"/>
        <w:rPr>
          <w:b/>
          <w:sz w:val="28"/>
        </w:rPr>
      </w:pPr>
    </w:p>
    <w:p w:rsidR="00506E44" w:rsidRDefault="00506E44">
      <w:pPr>
        <w:pStyle w:val="a6"/>
      </w:pPr>
      <w:r>
        <w:tab/>
        <w:t xml:space="preserve">Естественное положение вещей в природе таково, что наиболее близкими человеку людьми являются его родственники, члены его семьи (эти категории не тождественны, хотя и часто совпадают). В семье,  в потомках нам видится наше собственное продолжение, наше будущее. Стремление передать все лучшее детям и внукам настолько свойственны человеку, что это носит не только психологический характер но и физиологический.        </w:t>
      </w:r>
    </w:p>
    <w:p w:rsidR="00506E44" w:rsidRDefault="00506E44">
      <w:pPr>
        <w:pStyle w:val="a6"/>
      </w:pPr>
      <w:r>
        <w:t xml:space="preserve">      Глубокая внутренняя связь наследственных и семейных правоотношений обусловлена и экономическими предпосылками  - исторически сложившимся развитием сначала родового, а затем семейного характера права частной собственности. </w:t>
      </w:r>
    </w:p>
    <w:p w:rsidR="00506E44" w:rsidRDefault="00506E44">
      <w:pPr>
        <w:pStyle w:val="a6"/>
      </w:pPr>
      <w:r>
        <w:tab/>
        <w:t xml:space="preserve">В современных условиях имущество, которое может принадлежать гражданину на праве собственности, не ограничено ни по составу, ни по количеству, ни по стоимости. В результате приватизации государственных и муниципальных жилых помещений, признания за гражданами права собственности на кооперативные квартиры, дачи гаражи и другое имущество, при условии полной выплаты пая, в собственности граждан оказалось весьма ценное имущество. Граждане, становясь учредителями (участниками) хозяйственных обществ и товариществ, членами производственных и потребительских кооперативов, приобретают права на паи и вклады в имуществе соответствующих юридических лиц. В их собственности могут быть акции и ценные бумаги, предприятия, земельные участки и т.п. К этому можно добавить, что только поэтому, совершенно ясно, что оставаться безразличными к судьбе своего имущества на случай смерти граждане не могут и не должны. </w:t>
      </w:r>
    </w:p>
    <w:p w:rsidR="00506E44" w:rsidRDefault="00506E44">
      <w:pPr>
        <w:pStyle w:val="a6"/>
      </w:pPr>
      <w:r>
        <w:tab/>
        <w:t xml:space="preserve">Все это приводит к увеличению случаев оформления завещаний, когда еще при жизни собственник распределяет свои имущественные и некоторые личные не имущественные права и обязанности между теми, кого он хотел бы иметь своим правопреемником после смерти. </w:t>
      </w:r>
    </w:p>
    <w:p w:rsidR="00506E44" w:rsidRDefault="00506E44">
      <w:pPr>
        <w:pStyle w:val="a6"/>
      </w:pPr>
      <w:r>
        <w:tab/>
        <w:t xml:space="preserve">Естественно, что урегулировать все вопросы передачи имущества наследникам, конечно же предпочтительнее до смерти наследодателя. Для этого составляется завещание, которые прямыми  заверяется нотариусом и приобретает форму юридически оформленной воли наследодателя после смерти. </w:t>
      </w:r>
    </w:p>
    <w:p w:rsidR="00506E44" w:rsidRDefault="00506E44">
      <w:pPr>
        <w:pStyle w:val="a6"/>
      </w:pPr>
      <w:r>
        <w:tab/>
        <w:t xml:space="preserve">Совершенно понятно, что если в семье все нормально и есть наследники по закону, то вовсе не обязательно прибегать к составлению завещания. Так как наследники по закону, в случае отсутствия завещания, получат все в равных долях. Но если самыми близкими людьми являются двоюродные братья и сестры, племянницы, дяди тети, которые наследниками по закону не являются, тогда без завещания не обойтись, иначе все имущество останется  после смерти наследодателя станет  достоянием государства. </w:t>
      </w:r>
    </w:p>
    <w:p w:rsidR="00506E44" w:rsidRDefault="00506E44">
      <w:pPr>
        <w:pStyle w:val="a6"/>
      </w:pPr>
      <w:r>
        <w:tab/>
        <w:t>Цель данной работы это – это изучение и анализ проблем, связанных с наследственным правом. Для этого ставятся задачи по исследованию наследования по завещанию. Изучение действующего законодательства России и законов утративших юридическую силу, связанных с правом наследования. Анализ судебной практики по делам о наследовании по завещанию .</w:t>
      </w:r>
    </w:p>
    <w:p w:rsidR="00506E44" w:rsidRDefault="00506E44">
      <w:pPr>
        <w:pStyle w:val="a6"/>
      </w:pPr>
      <w:r>
        <w:tab/>
        <w:t xml:space="preserve">Вопросы наследственного права регулируются многими нормативными актами: Конституцией РФ, Гражданским кодексом , различными инструкциями и положениями. </w:t>
      </w:r>
    </w:p>
    <w:p w:rsidR="00506E44" w:rsidRDefault="00506E44">
      <w:pPr>
        <w:pStyle w:val="a6"/>
      </w:pPr>
      <w:r>
        <w:tab/>
        <w:t xml:space="preserve">До сегодняшнего времени наследственные правоотношения, а точнее – основание. порядок и условия перехода имущества гражданина (наследодателя) в случае его смерти к другим лицам (наследникам) регулировались Гражданским кодексом  РСФСР 1964 г. Данный закон был рассчитан на существовавшие в момент его принятия экономические условия. которые характеризовались, преобладающей ролью социалистической собственности, и в первую очередь государственной, ограничением личной собственности граждан по ее составу, объему, источникам приобретения. Изменение экономических условий, утверждение частной собственности граждан и всемерная ее защита со стороны государства постоянно требовали совершенствования законодательства о наследовании, и конечно же в первую очередь в части расширения свободы завещаний. </w:t>
      </w:r>
      <w:r>
        <w:tab/>
        <w:t xml:space="preserve"> Совершенно было очевидно, что нормативная база касающаяся наследственного права достаточно устарела по отношению к сегодняшнему времени.  Глава Гражданского кодекса РСФСР 1964 года, касающаяся наследования не всегда охватывала в полной мере вопросы возникающие в жизни. </w:t>
      </w:r>
    </w:p>
    <w:p w:rsidR="00506E44" w:rsidRDefault="00506E44">
      <w:pPr>
        <w:pStyle w:val="a6"/>
      </w:pPr>
      <w:r>
        <w:tab/>
        <w:t xml:space="preserve">В 1994 году была принята первая часть Гражданского кодекса, определившая основы гражданско – правового регулирования в России. Она включила объем отношений, прежде регулируемых административными, финансовым и другими отраслями публичного права. В 1995 году в Гражданском кодексе появилась вторая часть, которая подвела правовую основу под огромный пласт договорных и обязательственных отношений в среде бизнеса. Однако до последнего времени за пределами ГК  РФ находилась такая важная сфера экономической жизни, как наследственное право. И наконец после нескольких откладывании, 1  ноября 2001 года  был принят Федеральный Закон – третья часть Гражданского кодекса, который вступил в силу 1 марта 2002 года. </w:t>
      </w:r>
    </w:p>
    <w:p w:rsidR="00506E44" w:rsidRDefault="00506E44">
      <w:pPr>
        <w:pStyle w:val="a6"/>
        <w:ind w:firstLine="720"/>
      </w:pPr>
      <w:r>
        <w:t>Принятие третьей части Гражданского кодекса , содержащей такой раздел как наследственного права, стало большим событием в экономической и правовой жизни страны. Как признает сам руководитель авторской группы разработчиков А.Л. Маковский, данный закон достаточно консервативен: «Это и понятно. Наследственное право тесно связано с отношениями в семье, а в этой отросли крупные законодательные новеллы опасны.»</w:t>
      </w:r>
      <w:r>
        <w:rPr>
          <w:vertAlign w:val="superscript"/>
        </w:rPr>
        <w:t>1</w:t>
      </w:r>
      <w:r>
        <w:t xml:space="preserve">   Хотя авторы законопроекта отказались от механического суммирования уже существующих норм и внесли существенные изменения в правовое регулирование наследования. В законе заложены принципы  универсальности наследственного правопреемства ( к наследнику переходят не только имущественные права, но и обязанности наследодателя) и свободы завещания (завещатель может как распорядиться своим имуществом, так и не оставлять таких распоряжений на этот счет). В отличие от ранее действующего ГК  РСФСР в ГК  РФ  среди оснований наследования первым названо наследование по завещанию, а вторым – по закону. Это сделано с целью преодолеть тенденцию, когда составление завещания является скорее </w:t>
      </w:r>
    </w:p>
    <w:p w:rsidR="00506E44" w:rsidRDefault="00506E44">
      <w:pPr>
        <w:pStyle w:val="a6"/>
      </w:pPr>
      <w:r>
        <w:t>______________________________________________________________________</w:t>
      </w:r>
    </w:p>
    <w:p w:rsidR="00506E44" w:rsidRDefault="00506E44">
      <w:pPr>
        <w:pStyle w:val="a6"/>
        <w:rPr>
          <w:sz w:val="24"/>
        </w:rPr>
      </w:pPr>
      <w:r>
        <w:rPr>
          <w:sz w:val="24"/>
          <w:vertAlign w:val="superscript"/>
        </w:rPr>
        <w:t>1</w:t>
      </w:r>
      <w:r>
        <w:rPr>
          <w:sz w:val="24"/>
        </w:rPr>
        <w:t xml:space="preserve"> Маковский А.Л.  Как лучше гарантировать наследование  (нормы наследственного права в проекте  Части третьей Гражданского кодекса РФ) //Законодательство и экономика. –1997.-№3-4, с. 145-146.</w:t>
      </w:r>
      <w:r>
        <w:rPr>
          <w:sz w:val="24"/>
        </w:rPr>
        <w:tab/>
      </w:r>
    </w:p>
    <w:p w:rsidR="00506E44" w:rsidRDefault="00506E44">
      <w:pPr>
        <w:pStyle w:val="a6"/>
      </w:pPr>
      <w:r>
        <w:t xml:space="preserve">исключением, чем правило. Закон предусматривает возможность составления закрытых завещаний, а в исключительных случаях – завещании в простой письменной форме. При этом сохраняется правило, согласно которому завещание должно быть составлено в письменной форме, подписано завещателем  и удостоверено нотариусом. </w:t>
      </w:r>
    </w:p>
    <w:p w:rsidR="00506E44" w:rsidRDefault="00506E44">
      <w:pPr>
        <w:pStyle w:val="a6"/>
        <w:ind w:firstLine="720"/>
      </w:pPr>
      <w:r>
        <w:t xml:space="preserve">В своей работе я постараюсь рассказать  о порядке наследования по завещанию существующем в Российской Федерации. Показать как нормы относящиеся к наследованию по завещанию закреплены в новом законе от 1 ноября 2001 года., а также проследить, как наследственные отношения регулировались, утратившим сегодня юридическую силу, Гражданским кодексом  РСФСР 1964 года. </w:t>
      </w: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jc w:val="center"/>
        <w:rPr>
          <w:b/>
        </w:rPr>
      </w:pPr>
      <w:r>
        <w:rPr>
          <w:b/>
        </w:rPr>
        <w:t>ГЛАВА  1</w:t>
      </w:r>
    </w:p>
    <w:p w:rsidR="00506E44" w:rsidRDefault="00506E44">
      <w:pPr>
        <w:pStyle w:val="a6"/>
        <w:jc w:val="center"/>
        <w:rPr>
          <w:b/>
        </w:rPr>
      </w:pPr>
      <w:r>
        <w:rPr>
          <w:b/>
        </w:rPr>
        <w:t>Понятие, правило оформления завещания.</w:t>
      </w:r>
    </w:p>
    <w:p w:rsidR="00506E44" w:rsidRDefault="00506E44">
      <w:pPr>
        <w:pStyle w:val="a6"/>
        <w:numPr>
          <w:ilvl w:val="1"/>
          <w:numId w:val="11"/>
        </w:numPr>
        <w:rPr>
          <w:b/>
        </w:rPr>
      </w:pPr>
      <w:r>
        <w:rPr>
          <w:b/>
        </w:rPr>
        <w:t>Понятие и форма завещания.</w:t>
      </w:r>
    </w:p>
    <w:p w:rsidR="00506E44" w:rsidRDefault="00506E44">
      <w:pPr>
        <w:pStyle w:val="a6"/>
        <w:ind w:firstLine="720"/>
      </w:pPr>
      <w:r>
        <w:t xml:space="preserve">Новый Федеральный закон Российской Федерации – часть третья Гражданского кодекса Российской Федерации  от 01 ноября 2001 года уделяет завещанию большое внимание. Наследование по завещанию выделено в отдельную главу. В отличие от ранее действующего Гражданского кодекса РСФСР в новом законе порядок совершения завещаний урегулирован достаточно подробно. </w:t>
      </w:r>
    </w:p>
    <w:p w:rsidR="00506E44" w:rsidRDefault="00506E44">
      <w:pPr>
        <w:pStyle w:val="a6"/>
      </w:pPr>
      <w:r>
        <w:tab/>
        <w:t>В соответствии с частью первой статьи 1118 ГК РФ «распорядиться имуществом на случай смерти можно только путем совершения завещания». В нашей юридической литературе нет единого определения завещания, но все они сводятся к одному понятию завещания как односторонней сделки. Тем более это закреплено в самом кодексе.</w:t>
      </w:r>
      <w:r>
        <w:rPr>
          <w:vertAlign w:val="superscript"/>
        </w:rPr>
        <w:t>1</w:t>
      </w:r>
      <w:r>
        <w:t xml:space="preserve"> По мнению М.Ю. Барщевского, завещание является односторонней сделкой, выражающей личное распоряжение гражданина на случай своей смерти, сделанное в установленной законом форме и направленное, прежде всего, на распределение наследственной массы между лицами, названными завещателем своими наследниками, в порядке, установленном завещателем.</w:t>
      </w:r>
      <w:r>
        <w:rPr>
          <w:vertAlign w:val="superscript"/>
        </w:rPr>
        <w:t>2</w:t>
      </w:r>
      <w:r>
        <w:t xml:space="preserve"> </w:t>
      </w:r>
    </w:p>
    <w:p w:rsidR="00506E44" w:rsidRDefault="00506E44">
      <w:pPr>
        <w:pStyle w:val="a6"/>
        <w:pBdr>
          <w:bottom w:val="single" w:sz="12" w:space="1" w:color="auto"/>
        </w:pBdr>
      </w:pPr>
      <w:r>
        <w:tab/>
        <w:t>Завещание – это особое распоряжение гражданина. Особенность его в первую очередь состоит в том, что при жизни завещателя оно не порождает ни каких правовых последствий.</w:t>
      </w:r>
      <w:r>
        <w:rPr>
          <w:vertAlign w:val="superscript"/>
        </w:rPr>
        <w:t>3</w:t>
      </w:r>
      <w:r>
        <w:t xml:space="preserve"> Завещание приобретает юридическую силу лишь после смерти завещателя. Именно тогда, когда завещателя уже нет,  в ряде случаев приходиться оценивать действовал ли он при составлении завещания свободно, без принуждения со стороны третьих лиц, отдавал ли он отчет своим действиям и оценивал ли возможные последствия, не было ли составлено завещание под влиянием угрозы, насилия, обмана, было ли это личное</w:t>
      </w:r>
    </w:p>
    <w:p w:rsidR="00506E44" w:rsidRDefault="00506E44">
      <w:pPr>
        <w:pStyle w:val="a6"/>
        <w:rPr>
          <w:sz w:val="24"/>
        </w:rPr>
      </w:pPr>
      <w:r>
        <w:rPr>
          <w:sz w:val="24"/>
          <w:vertAlign w:val="superscript"/>
        </w:rPr>
        <w:t>1</w:t>
      </w:r>
      <w:r>
        <w:rPr>
          <w:sz w:val="24"/>
        </w:rPr>
        <w:t xml:space="preserve"> Согласно ст.1118  ГК  РФ.</w:t>
      </w:r>
    </w:p>
    <w:p w:rsidR="00506E44" w:rsidRDefault="00506E44">
      <w:pPr>
        <w:pStyle w:val="a6"/>
        <w:rPr>
          <w:sz w:val="24"/>
        </w:rPr>
      </w:pPr>
      <w:r>
        <w:rPr>
          <w:sz w:val="24"/>
          <w:vertAlign w:val="superscript"/>
        </w:rPr>
        <w:t xml:space="preserve">2 </w:t>
      </w:r>
      <w:r>
        <w:rPr>
          <w:sz w:val="24"/>
        </w:rPr>
        <w:t>Барщевский М.Ю. Наследственное право. –М.: 1996, с 55-56.</w:t>
      </w:r>
    </w:p>
    <w:p w:rsidR="00506E44" w:rsidRDefault="00506E44">
      <w:pPr>
        <w:pStyle w:val="a6"/>
        <w:rPr>
          <w:sz w:val="24"/>
        </w:rPr>
      </w:pPr>
      <w:r>
        <w:rPr>
          <w:sz w:val="24"/>
          <w:vertAlign w:val="superscript"/>
        </w:rPr>
        <w:t>3</w:t>
      </w:r>
      <w:r>
        <w:rPr>
          <w:sz w:val="24"/>
        </w:rPr>
        <w:t xml:space="preserve"> Советское гражданское право, т2 Изд.2 Под.ред. О.А. Красавчикова. Учебник. – М.: «Высшая школа», 1973, с.89.</w:t>
      </w:r>
    </w:p>
    <w:p w:rsidR="00506E44" w:rsidRDefault="00506E44">
      <w:pPr>
        <w:pStyle w:val="a6"/>
      </w:pPr>
      <w:r>
        <w:t xml:space="preserve"> волеизъявление  (сам ли он подписал завещание или его подписало постороннее лицо без его ведома и согласия) и т.п. </w:t>
      </w:r>
      <w:r>
        <w:tab/>
      </w:r>
    </w:p>
    <w:p w:rsidR="00506E44" w:rsidRDefault="00506E44">
      <w:pPr>
        <w:pStyle w:val="a6"/>
        <w:ind w:firstLine="720"/>
      </w:pPr>
      <w:r>
        <w:t>Другая, не менее важная, особенность наследования по завещанию заключается в том, что завещание является сделкой, совершаемой лишь одним лицом, выражающей волю только этого лица и совершаемой им лично.</w:t>
      </w:r>
      <w:r>
        <w:rPr>
          <w:vertAlign w:val="superscript"/>
        </w:rPr>
        <w:t xml:space="preserve">1 </w:t>
      </w:r>
      <w:r>
        <w:t>Следовательно, завещание – односторонняя сделка, носящая строго личный характер. Из этого следует, что завещание – как единоличная сделка – может быть составлена лишь от имени одного лица. Если же заявление содержит волеизъявление двух и более лиц, то оно может быть признано недействительным. Согласно разъяснения отдела нотариата Министерства юстиций РФ «государственный нотариус не вправе удостоверить одно завещание от имени нескольких лиц».</w:t>
      </w:r>
      <w:r>
        <w:rPr>
          <w:vertAlign w:val="superscript"/>
        </w:rPr>
        <w:t>2</w:t>
      </w:r>
      <w:r>
        <w:t xml:space="preserve"> Здесь же следует сказать, что являясь сделкой, носящей строго личный характер,  завещание согласно части третьей статьи 1118 ГК  РФ  и статьи 57 Основ законодательства РФ о нотариате не может быть совершено через представителя, даже действующего по доверенности или на основании закона ( родителей, опекунов и т.д.).</w:t>
      </w:r>
    </w:p>
    <w:p w:rsidR="00506E44" w:rsidRDefault="00506E44">
      <w:pPr>
        <w:pStyle w:val="a6"/>
      </w:pPr>
      <w:r>
        <w:tab/>
        <w:t xml:space="preserve">Для того чтобы после смерти завещателя можно было с большей степенью вероятности определить, отражает ли завещание действительную волю завещателя, порядок составления завещаний строго регламентирован. </w:t>
      </w:r>
    </w:p>
    <w:p w:rsidR="00506E44" w:rsidRDefault="00506E44">
      <w:pPr>
        <w:pStyle w:val="a6"/>
      </w:pPr>
      <w:r>
        <w:tab/>
        <w:t xml:space="preserve">В третьей части ГК  РФ  2001 года по этому поводу содержаться специальные требования. Завещание должно быть письменным, с указанием места и даты его составления, собственноручно подписано завещателем и нотариально удостоверено. </w:t>
      </w:r>
    </w:p>
    <w:p w:rsidR="00506E44" w:rsidRDefault="00506E44">
      <w:pPr>
        <w:pStyle w:val="a6"/>
        <w:pBdr>
          <w:bottom w:val="single" w:sz="12" w:space="1" w:color="auto"/>
        </w:pBdr>
      </w:pPr>
      <w:r>
        <w:tab/>
        <w:t>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нотариуса. В</w:t>
      </w:r>
    </w:p>
    <w:p w:rsidR="00506E44" w:rsidRDefault="00506E44">
      <w:pPr>
        <w:pStyle w:val="a6"/>
        <w:pBdr>
          <w:bottom w:val="single" w:sz="12" w:space="1" w:color="auto"/>
        </w:pBdr>
      </w:pPr>
    </w:p>
    <w:p w:rsidR="00506E44" w:rsidRDefault="00506E44">
      <w:pPr>
        <w:pStyle w:val="a6"/>
        <w:rPr>
          <w:sz w:val="24"/>
        </w:rPr>
      </w:pPr>
      <w:r>
        <w:rPr>
          <w:sz w:val="24"/>
          <w:vertAlign w:val="superscript"/>
        </w:rPr>
        <w:t>1</w:t>
      </w:r>
      <w:r>
        <w:rPr>
          <w:sz w:val="24"/>
        </w:rPr>
        <w:t xml:space="preserve"> Инструкция о порядке совершения нотариальных действий должностными лицами органов исполнительной власти. //Закон . – 2001  №4. –с.51.</w:t>
      </w:r>
    </w:p>
    <w:p w:rsidR="00506E44" w:rsidRDefault="00506E44">
      <w:pPr>
        <w:pStyle w:val="a6"/>
      </w:pPr>
      <w:r>
        <w:rPr>
          <w:sz w:val="24"/>
          <w:vertAlign w:val="superscript"/>
        </w:rPr>
        <w:t>2</w:t>
      </w:r>
      <w:r>
        <w:rPr>
          <w:sz w:val="24"/>
        </w:rPr>
        <w:t xml:space="preserve"> Репин В.С. Комментарий к Основам законодательства РФ  о нотариате. –М.: Норма-Инфра , 1999, - с.130</w:t>
      </w:r>
    </w:p>
    <w:p w:rsidR="00506E44" w:rsidRDefault="00506E44">
      <w:pPr>
        <w:pStyle w:val="a6"/>
      </w:pPr>
      <w:r>
        <w:t>завещании должны быть указаны причины, по которым завещатель не мог подписать завещание собственноручно, а также фамилия, имя, отчество и место</w:t>
      </w:r>
    </w:p>
    <w:p w:rsidR="00506E44" w:rsidRDefault="00506E44">
      <w:pPr>
        <w:pStyle w:val="a6"/>
      </w:pPr>
      <w:r>
        <w:t xml:space="preserve"> жительства гражданина, подписавшего завещание по просьбе завещателя, в соответствии с документом, удостоверяющим личность этого гражданина.</w:t>
      </w:r>
      <w:r>
        <w:rPr>
          <w:vertAlign w:val="superscript"/>
        </w:rPr>
        <w:t>1</w:t>
      </w:r>
    </w:p>
    <w:p w:rsidR="00506E44" w:rsidRDefault="00506E44">
      <w:pPr>
        <w:pStyle w:val="a6"/>
        <w:rPr>
          <w:vertAlign w:val="superscript"/>
        </w:rPr>
      </w:pPr>
      <w:r>
        <w:tab/>
        <w:t>В отличие от ранее действующего ГК  РСФСР  1964 года, в части третьей ГК  РФ 2001 года при составлении завещаний достаточно широко используется институт свидетелей. Названы случаи, при которых участие свидетелей при составлении завещаний обязательно. По закону это участие свидетелей обязательно при составлении закрытого завещания и завещания в чрезвычайных обстоятельствах, при удостоверении завещания должностным лицом. Далее указывается какие лица  не могут быть такими свидетелями и не могут подписывать завещание вместо завещателя:</w:t>
      </w:r>
      <w:r>
        <w:rPr>
          <w:vertAlign w:val="superscript"/>
        </w:rPr>
        <w:t>2</w:t>
      </w:r>
    </w:p>
    <w:p w:rsidR="00506E44" w:rsidRDefault="00506E44">
      <w:pPr>
        <w:pStyle w:val="a6"/>
        <w:numPr>
          <w:ilvl w:val="0"/>
          <w:numId w:val="10"/>
        </w:numPr>
        <w:tabs>
          <w:tab w:val="clear" w:pos="1068"/>
        </w:tabs>
        <w:ind w:left="0" w:firstLine="0"/>
      </w:pPr>
      <w:r>
        <w:t>нотариус или другое удостоверяющее лицо;</w:t>
      </w:r>
    </w:p>
    <w:p w:rsidR="00506E44" w:rsidRDefault="00506E44">
      <w:pPr>
        <w:pStyle w:val="a6"/>
        <w:numPr>
          <w:ilvl w:val="0"/>
          <w:numId w:val="10"/>
        </w:numPr>
        <w:tabs>
          <w:tab w:val="clear" w:pos="1068"/>
        </w:tabs>
        <w:ind w:left="0" w:firstLine="0"/>
      </w:pPr>
      <w:r>
        <w:t>лицо в пользу которого составлено завещание или сделан завещательный отказ, его дети и родители;</w:t>
      </w:r>
    </w:p>
    <w:p w:rsidR="00506E44" w:rsidRDefault="00506E44">
      <w:pPr>
        <w:pStyle w:val="a6"/>
        <w:numPr>
          <w:ilvl w:val="0"/>
          <w:numId w:val="10"/>
        </w:numPr>
        <w:tabs>
          <w:tab w:val="clear" w:pos="1068"/>
        </w:tabs>
        <w:ind w:left="0" w:firstLine="0"/>
      </w:pPr>
      <w:r>
        <w:t>граждане, не обладающие дееспособностью в полном объеме, неграмотные;</w:t>
      </w:r>
    </w:p>
    <w:p w:rsidR="00506E44" w:rsidRDefault="00506E44">
      <w:pPr>
        <w:pStyle w:val="a6"/>
        <w:numPr>
          <w:ilvl w:val="0"/>
          <w:numId w:val="10"/>
        </w:numPr>
        <w:tabs>
          <w:tab w:val="clear" w:pos="1068"/>
        </w:tabs>
        <w:ind w:left="0" w:firstLine="0"/>
      </w:pPr>
      <w:r>
        <w:t>граждане с такими физическими недостатками, которые явно не позволяют им в полной мере осознавать существо происходящего;</w:t>
      </w:r>
    </w:p>
    <w:p w:rsidR="00506E44" w:rsidRDefault="00506E44">
      <w:pPr>
        <w:pStyle w:val="a6"/>
        <w:numPr>
          <w:ilvl w:val="0"/>
          <w:numId w:val="10"/>
        </w:numPr>
        <w:tabs>
          <w:tab w:val="clear" w:pos="1068"/>
        </w:tabs>
        <w:ind w:left="0" w:firstLine="0"/>
      </w:pPr>
      <w:r>
        <w:t>лица, не владеющие в достаточной степени языком, на котором составлено завещание, за исключением случая, когда составляется закрытое завещание.</w:t>
      </w:r>
    </w:p>
    <w:p w:rsidR="00506E44" w:rsidRDefault="00506E44">
      <w:pPr>
        <w:pStyle w:val="a6"/>
        <w:ind w:firstLine="720"/>
      </w:pPr>
      <w:r>
        <w:t xml:space="preserve">Завещание составляется обязательно в двух экземплярах из которых один остается у завещателя, а другой - на хранение в нотариальной конторе. </w:t>
      </w:r>
    </w:p>
    <w:p w:rsidR="00506E44" w:rsidRDefault="00506E44">
      <w:pPr>
        <w:pStyle w:val="a6"/>
      </w:pPr>
      <w:r>
        <w:t xml:space="preserve">Один экземпляр завещания , удостоверенного соответствующим должностным лицом, высылается на хранение в нотариальную контору по последнему постоянному месту жительства завещателя. </w:t>
      </w:r>
    </w:p>
    <w:p w:rsidR="00506E44" w:rsidRDefault="00506E44">
      <w:pPr>
        <w:pStyle w:val="a6"/>
      </w:pPr>
      <w:r>
        <w:tab/>
        <w:t xml:space="preserve">Форма завещания предусмотрена законом. Отсутствие требуемых законом реквизитов в завещании (отсутствие подписи завещателя, отсутствие даты </w:t>
      </w:r>
    </w:p>
    <w:p w:rsidR="00506E44" w:rsidRDefault="00506E44">
      <w:pPr>
        <w:pStyle w:val="a6"/>
      </w:pPr>
      <w:r>
        <w:t>____________________</w:t>
      </w:r>
    </w:p>
    <w:p w:rsidR="00506E44" w:rsidRDefault="00506E44">
      <w:pPr>
        <w:pStyle w:val="a6"/>
        <w:rPr>
          <w:sz w:val="24"/>
        </w:rPr>
      </w:pPr>
      <w:r>
        <w:rPr>
          <w:sz w:val="24"/>
          <w:vertAlign w:val="superscript"/>
        </w:rPr>
        <w:t>1</w:t>
      </w:r>
      <w:r>
        <w:rPr>
          <w:sz w:val="24"/>
        </w:rPr>
        <w:t xml:space="preserve"> Согласно ст. 1125  ГК  РФ.</w:t>
      </w:r>
    </w:p>
    <w:p w:rsidR="00506E44" w:rsidRDefault="00506E44">
      <w:pPr>
        <w:pStyle w:val="a6"/>
        <w:rPr>
          <w:sz w:val="24"/>
        </w:rPr>
      </w:pPr>
      <w:r>
        <w:rPr>
          <w:sz w:val="24"/>
          <w:vertAlign w:val="superscript"/>
        </w:rPr>
        <w:t xml:space="preserve">2 </w:t>
      </w:r>
      <w:r>
        <w:rPr>
          <w:sz w:val="24"/>
        </w:rPr>
        <w:t>Согласно ст. 1124  ГК  РФ.</w:t>
      </w:r>
    </w:p>
    <w:p w:rsidR="00506E44" w:rsidRDefault="00506E44">
      <w:pPr>
        <w:pStyle w:val="a6"/>
      </w:pPr>
    </w:p>
    <w:p w:rsidR="00506E44" w:rsidRDefault="00506E44">
      <w:pPr>
        <w:pStyle w:val="a6"/>
      </w:pPr>
      <w:r>
        <w:t>составления завещания и его удостоверения, удостоверение завещания</w:t>
      </w:r>
    </w:p>
    <w:p w:rsidR="00506E44" w:rsidRDefault="00506E44">
      <w:pPr>
        <w:pStyle w:val="a6"/>
      </w:pPr>
      <w:r>
        <w:t xml:space="preserve"> неполномочным должностным лицом, отсутствие свидетелей при составлении закрытого завещания и завещания в чрезвычайных обстоятельствах и т.п.) делает завещание не действительным. В тоже время не могут служить основанием недействительности завещания описи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w:t>
      </w:r>
      <w:r>
        <w:rPr>
          <w:vertAlign w:val="superscript"/>
        </w:rPr>
        <w:t>1</w:t>
      </w:r>
      <w:r>
        <w:t xml:space="preserve"> </w:t>
      </w:r>
    </w:p>
    <w:p w:rsidR="00506E44" w:rsidRDefault="00506E44">
      <w:pPr>
        <w:pStyle w:val="a6"/>
      </w:pPr>
      <w:r>
        <w:tab/>
        <w:t xml:space="preserve">Завещание может быть недействительным как в полном объеме, так и отдельные содержащие в нем завещательные распоряжения. В случае если судом были признаны недействительными завещательные распоряжения – завещание будет признано правомочным, если эти распоряжения не меняют в целом содержание самого завещания. При всем этом важно подчеркнуть, что недействительность  завещания не лишает лиц, указанных в нем в качестве наследников или отказополучателей, право наследовать по закону или на основании другого, действительного, завещания. </w:t>
      </w:r>
    </w:p>
    <w:p w:rsidR="00506E44" w:rsidRDefault="00506E44">
      <w:pPr>
        <w:pStyle w:val="a6"/>
      </w:pPr>
      <w:r>
        <w:tab/>
        <w:t xml:space="preserve">Часть третья Гражданского кодекса в отличие от Гражданского кодекса РСФСР 1964 года допускает составление завещания в простой письменной форме. Но это разрешено законом лишь в одном случае – только при составлении завещания в чрезвычайных обстоятельствах. </w:t>
      </w:r>
    </w:p>
    <w:p w:rsidR="00506E44" w:rsidRDefault="00506E44">
      <w:pPr>
        <w:pStyle w:val="a6"/>
      </w:pPr>
      <w:r>
        <w:tab/>
        <w:t xml:space="preserve">В местностях, где нет нотариальной конторы, завещание может быть удостоверено должностным лицом органа исполнительной власти (местной администрации). </w:t>
      </w:r>
    </w:p>
    <w:p w:rsidR="00506E44" w:rsidRDefault="00506E44">
      <w:pPr>
        <w:pStyle w:val="a6"/>
      </w:pPr>
      <w:r>
        <w:tab/>
        <w:t xml:space="preserve">В соответствии с Основами законодательства РФ « О нотариате» завещание может быть удостоверено : </w:t>
      </w:r>
    </w:p>
    <w:p w:rsidR="00506E44" w:rsidRDefault="00506E44">
      <w:pPr>
        <w:pStyle w:val="a6"/>
        <w:numPr>
          <w:ilvl w:val="0"/>
          <w:numId w:val="10"/>
        </w:numPr>
        <w:tabs>
          <w:tab w:val="clear" w:pos="1068"/>
        </w:tabs>
        <w:ind w:left="0" w:firstLine="0"/>
      </w:pPr>
      <w:r>
        <w:t>в государственной нотариальной конторе ( ст.36);</w:t>
      </w:r>
    </w:p>
    <w:p w:rsidR="00506E44" w:rsidRDefault="00506E44">
      <w:pPr>
        <w:pStyle w:val="a6"/>
        <w:numPr>
          <w:ilvl w:val="0"/>
          <w:numId w:val="10"/>
        </w:numPr>
        <w:tabs>
          <w:tab w:val="clear" w:pos="1068"/>
        </w:tabs>
        <w:ind w:left="0" w:firstLine="0"/>
      </w:pPr>
      <w:r>
        <w:t>нотариусами, занимающимися частной практикой  (ст.35) ;</w:t>
      </w:r>
    </w:p>
    <w:p w:rsidR="00506E44" w:rsidRDefault="00506E44">
      <w:pPr>
        <w:pStyle w:val="a6"/>
        <w:numPr>
          <w:ilvl w:val="0"/>
          <w:numId w:val="10"/>
        </w:numPr>
        <w:tabs>
          <w:tab w:val="clear" w:pos="1068"/>
        </w:tabs>
        <w:ind w:left="0" w:firstLine="0"/>
      </w:pPr>
      <w:r>
        <w:t>должностными лицами органов исполнительной власти ( ст.37);</w:t>
      </w:r>
    </w:p>
    <w:p w:rsidR="00506E44" w:rsidRDefault="00506E44">
      <w:pPr>
        <w:pStyle w:val="a6"/>
        <w:numPr>
          <w:ilvl w:val="0"/>
          <w:numId w:val="10"/>
        </w:numPr>
        <w:tabs>
          <w:tab w:val="clear" w:pos="1068"/>
        </w:tabs>
        <w:ind w:left="0" w:firstLine="0"/>
      </w:pPr>
      <w:r>
        <w:t>должностными лицами консульских учреждений РФ ( ст.38).</w:t>
      </w:r>
    </w:p>
    <w:p w:rsidR="00506E44" w:rsidRDefault="00506E44">
      <w:pPr>
        <w:pStyle w:val="a6"/>
      </w:pPr>
      <w:r>
        <w:t>_____________________</w:t>
      </w:r>
    </w:p>
    <w:p w:rsidR="00506E44" w:rsidRDefault="00506E44">
      <w:pPr>
        <w:pStyle w:val="a6"/>
        <w:rPr>
          <w:sz w:val="24"/>
        </w:rPr>
      </w:pPr>
      <w:r>
        <w:rPr>
          <w:vertAlign w:val="superscript"/>
        </w:rPr>
        <w:t>1</w:t>
      </w:r>
      <w:r>
        <w:t xml:space="preserve"> </w:t>
      </w:r>
      <w:r>
        <w:rPr>
          <w:sz w:val="24"/>
        </w:rPr>
        <w:t>Согласно ст.1131 ГК  РФ</w:t>
      </w:r>
    </w:p>
    <w:p w:rsidR="00506E44" w:rsidRDefault="00506E44">
      <w:pPr>
        <w:pStyle w:val="a6"/>
        <w:rPr>
          <w:vertAlign w:val="superscript"/>
        </w:rPr>
      </w:pPr>
      <w:r>
        <w:t>К нотариально удостоверенным приравниваются:</w:t>
      </w:r>
      <w:r>
        <w:rPr>
          <w:vertAlign w:val="superscript"/>
        </w:rPr>
        <w:t>1</w:t>
      </w:r>
    </w:p>
    <w:p w:rsidR="00506E44" w:rsidRDefault="00506E44">
      <w:pPr>
        <w:pStyle w:val="a6"/>
        <w:numPr>
          <w:ilvl w:val="1"/>
          <w:numId w:val="10"/>
        </w:numPr>
        <w:tabs>
          <w:tab w:val="clear" w:pos="1788"/>
        </w:tabs>
        <w:ind w:left="0" w:firstLine="0"/>
      </w:pPr>
      <w:r>
        <w:t xml:space="preserve">     завещания граждан, находящихся на излечении в больницах, госпиталях, других стационарных лечебных учреждениях или проживающих в домах для престарелых и инвалидов, удостоверенными главными врачами, их заместителями по медицинской части или дежурными врачами этих больниц, а также начальниками госпиталей, директорами или главными врачами домов для престарелых или инвалидов;</w:t>
      </w:r>
    </w:p>
    <w:p w:rsidR="00506E44" w:rsidRDefault="00506E44">
      <w:pPr>
        <w:pStyle w:val="a6"/>
        <w:numPr>
          <w:ilvl w:val="1"/>
          <w:numId w:val="10"/>
        </w:numPr>
        <w:tabs>
          <w:tab w:val="clear" w:pos="1788"/>
        </w:tabs>
        <w:ind w:left="0" w:firstLine="0"/>
      </w:pPr>
      <w:r>
        <w:t>завещания граждан, находящихся  в разведочных, арктических или других подобных экспедициях, удостоверенные начальниками этих экспедиций;</w:t>
      </w:r>
    </w:p>
    <w:p w:rsidR="00506E44" w:rsidRDefault="00506E44">
      <w:pPr>
        <w:pStyle w:val="a6"/>
        <w:numPr>
          <w:ilvl w:val="1"/>
          <w:numId w:val="10"/>
        </w:numPr>
        <w:tabs>
          <w:tab w:val="clear" w:pos="1788"/>
        </w:tabs>
        <w:ind w:left="0" w:firstLine="0"/>
      </w:pPr>
      <w:r>
        <w:t>завещания граждан, находящихся во время плавания на судах, плавающих под Государственным флагом  Российской Федерации, удостоверенные капитанами этих судов;</w:t>
      </w:r>
    </w:p>
    <w:p w:rsidR="00506E44" w:rsidRDefault="00506E44">
      <w:pPr>
        <w:pStyle w:val="a6"/>
        <w:numPr>
          <w:ilvl w:val="1"/>
          <w:numId w:val="10"/>
        </w:numPr>
        <w:tabs>
          <w:tab w:val="clear" w:pos="1788"/>
        </w:tabs>
        <w:ind w:left="0" w:firstLine="0"/>
      </w:pPr>
      <w:r>
        <w:t>завещания военнослужащих, а в пунктах дислокаций воинских частей, где нет нотариусов, также завещания работающих в этих частях гражданских лиц, членов их семей и семей военнослужащих, удостоверенные командирами воинских частей;</w:t>
      </w:r>
    </w:p>
    <w:p w:rsidR="00506E44" w:rsidRDefault="00506E44">
      <w:pPr>
        <w:pStyle w:val="a6"/>
        <w:numPr>
          <w:ilvl w:val="1"/>
          <w:numId w:val="10"/>
        </w:numPr>
        <w:tabs>
          <w:tab w:val="clear" w:pos="1788"/>
        </w:tabs>
        <w:ind w:left="0" w:firstLine="0"/>
      </w:pPr>
      <w:r>
        <w:t xml:space="preserve">завещания граждан, находящихся в частях лишения свободы, удостоверенные начальниками мест лишения свободы. </w:t>
      </w:r>
    </w:p>
    <w:p w:rsidR="00506E44" w:rsidRDefault="00506E44">
      <w:pPr>
        <w:pStyle w:val="a6"/>
      </w:pPr>
      <w:r>
        <w:t xml:space="preserve">Завещания, приравненные к нотариально удостоверенному завещанию, должно быть подписано завещателем в присутствии лица, удостоверяющего завещание, и свидетеля, также подписывающего завещание. </w:t>
      </w:r>
    </w:p>
    <w:p w:rsidR="00506E44" w:rsidRDefault="00506E44">
      <w:pPr>
        <w:pStyle w:val="a6"/>
      </w:pPr>
      <w:r>
        <w:tab/>
        <w:t xml:space="preserve"> Рассмотрим пример: «В июне 1993 года скончался профессор Смирнов. После смерти отца Евгений Смирнов собрался было уже принять наследство покойного, но неожиданно узнал у нотариуса, что отец за неделю до смерти завещал свою трех комнатную квартиру на Профсоюзной  улице, дачу, машину и все остальное имущество Скворцову, сыну своей последней жены. Завещание было удостоверено заместителем главного врача больницы по лечебной части. Смирнов решил, что это несправедливо, и обратился к адвокату. После этого был </w:t>
      </w:r>
    </w:p>
    <w:p w:rsidR="00506E44" w:rsidRDefault="00506E44">
      <w:pPr>
        <w:pStyle w:val="a6"/>
      </w:pPr>
      <w:r>
        <w:t>____________________</w:t>
      </w:r>
    </w:p>
    <w:p w:rsidR="00506E44" w:rsidRDefault="00506E44">
      <w:pPr>
        <w:pStyle w:val="a6"/>
        <w:rPr>
          <w:sz w:val="24"/>
        </w:rPr>
      </w:pPr>
      <w:r>
        <w:rPr>
          <w:vertAlign w:val="superscript"/>
        </w:rPr>
        <w:t>1</w:t>
      </w:r>
      <w:r>
        <w:rPr>
          <w:sz w:val="24"/>
        </w:rPr>
        <w:t>Согласно ст.1125  ГК РФ.</w:t>
      </w:r>
    </w:p>
    <w:p w:rsidR="00506E44" w:rsidRDefault="00506E44">
      <w:pPr>
        <w:pStyle w:val="a6"/>
      </w:pPr>
      <w:r>
        <w:t xml:space="preserve">подан иск о признании завещания недействительным. </w:t>
      </w:r>
    </w:p>
    <w:p w:rsidR="00506E44" w:rsidRDefault="00506E44">
      <w:pPr>
        <w:pStyle w:val="a6"/>
      </w:pPr>
      <w:r>
        <w:tab/>
        <w:t xml:space="preserve">По ходатайству  адвоката в суде допросили ряд свидетелей, в том числе внука и жену покойного. Оказалось, что в последние годы жизни профессор был едва ли вменяем. Он стал забывать свой адрес и телефон, иногда не узнавал даже родственников, постоянно заговаривался и часто вообще не понимал, где находиться. Свидетельские показания подтверждались медицинскими документами: адвокат представил суду выписку из истории болезни от 1991 года, в которой у больного зафиксированы резкое снижение памяти, утрата сознания, нарушение мозгового кровообращения и т.д. </w:t>
      </w:r>
    </w:p>
    <w:p w:rsidR="00506E44" w:rsidRDefault="00506E44">
      <w:pPr>
        <w:pStyle w:val="a6"/>
      </w:pPr>
      <w:r>
        <w:tab/>
        <w:t>Однако замглавврача НИИ скорой помощи им. Склифасовского выступавшая свидетелем со стороны ответчика, утверждала, что она лично прочла текст завещания наследодателю. Профессор не имел возражений по завещанию и лично подписал этот документ. Врач заявила, что Смирнов – старший психически был совершенно здоров, а его состояние вполне соответствовало его преклонному возрасту.</w:t>
      </w:r>
    </w:p>
    <w:p w:rsidR="00506E44" w:rsidRDefault="00506E44">
      <w:pPr>
        <w:pStyle w:val="a6"/>
      </w:pPr>
      <w:r>
        <w:tab/>
        <w:t xml:space="preserve">С последним утверждением никто не спорил, но оценивать его можно по разному. Адвокат, например, ссылаясь на выписку из мед. карты, утверждал, что состояние больного профессора оценивалось как тяжелое. Это подтверждало и заключение терапевтов, отмечавших, что «контакт с больным затруднен», что у него « затуманенное состояние, переходящее в коматозное». Все это согласовывалось и с выводами посмертной судмедэкспертизы, проведенной на основе медицинских документов: психика больного была изменена, и своих действий профессор Смирнов понимать не мог. </w:t>
      </w:r>
    </w:p>
    <w:p w:rsidR="00506E44" w:rsidRDefault="00506E44">
      <w:pPr>
        <w:pStyle w:val="a6"/>
      </w:pPr>
      <w:r>
        <w:tab/>
        <w:t>Но аргументы адвоката  этим не исчерпывались. Он, например, выяснил, что у покойного не складывались отношения с новой семьей. В доказательство суду было представлено письмо профессора на имя зампреда Совмина с жалобой на жену и сына, которые не только не ухаживали за ним, более того, они «грабили» ученного. В связи с этим заслуженный ученный просил посодействовать в возвращении ему его вещей, которые жена перевезла на свою квартиру. Таким людям. резюмировал адвокат, Смирнов, будь он в здравом уме, ничего завещать не мог.</w:t>
      </w:r>
    </w:p>
    <w:p w:rsidR="00506E44" w:rsidRDefault="00506E44">
      <w:pPr>
        <w:pStyle w:val="a6"/>
      </w:pPr>
      <w:r>
        <w:tab/>
        <w:t>В ходе судебного разбирательства выяснилось, что замглавврача, заверившая завещание, вообще не знает, кто его писал, поскольку она дала ответчику чистые бланки.. При этом показания врача расходились с показаниями ответчика: Скворцов утверждал, что был в палате в тот момент, когда Смирнов подписал завещание, а врач говорила, что его там не было.</w:t>
      </w:r>
    </w:p>
    <w:p w:rsidR="00506E44" w:rsidRDefault="00506E44">
      <w:pPr>
        <w:pStyle w:val="a6"/>
      </w:pPr>
      <w:r>
        <w:tab/>
        <w:t xml:space="preserve">И наконец адвокат выложил последний козырь. Завещание, оказывается, было составлено с нарушением закона, поскольку заверено оно было не тем должностным лицом. Согласно п. 1 ст. 541 ГК РСФСР  1964 года и пункту 18 Инструкции о порядке удостоверения завещаний главврачами, их замами по мед части, дежурными врачами больниц и т.д., этот документ не может   визировать заместитель главврача по лечебной части. Кроме того, если ответчик действительно находиться рядом с больным в момент подписания завещания, то тогда был нарушен еще и пункт 8 той же инструкции, в соответствии с которым  получатель наследства  не может присутствовать при составлении этого документа: иначе нарушается тайна завещания. </w:t>
      </w:r>
    </w:p>
    <w:p w:rsidR="00506E44" w:rsidRDefault="00506E44">
      <w:pPr>
        <w:pStyle w:val="a6"/>
        <w:rPr>
          <w:vertAlign w:val="superscript"/>
        </w:rPr>
      </w:pPr>
      <w:r>
        <w:tab/>
        <w:t>Суд признал завещание недействительным. Если вышестоящие судебные инстанции оставят решение в силе, то в права наследства вступит родной сын покойного.»</w:t>
      </w:r>
      <w:r>
        <w:rPr>
          <w:vertAlign w:val="superscript"/>
        </w:rPr>
        <w:t>1</w:t>
      </w:r>
    </w:p>
    <w:p w:rsidR="00506E44" w:rsidRDefault="00506E44">
      <w:pPr>
        <w:pStyle w:val="a6"/>
      </w:pPr>
      <w:r>
        <w:tab/>
        <w:t xml:space="preserve">Помимо нотариально удостоверенных завещаний и завещаний, которые удостоверятся определенными, назваными в законе должностными лицами и приравниваются к нотариально удостоверенным, часть третья ГК  РФ  предлагает и другие формы удостоверения завещаний: закрытое завещание  и завещания в чрезвычайных обстановках. Цель введения названных форм определяется интересами граждан. В первом случае речь идет о более надежном обеспечении тайны завещания, а во втором случае – о предоставлении гражданам в экстренных условиях распорядиться своим имуществом. </w:t>
      </w:r>
    </w:p>
    <w:p w:rsidR="00506E44" w:rsidRDefault="00506E44">
      <w:pPr>
        <w:pStyle w:val="a6"/>
      </w:pPr>
      <w:r>
        <w:t>_____________________</w:t>
      </w:r>
    </w:p>
    <w:p w:rsidR="00506E44" w:rsidRDefault="00506E44">
      <w:pPr>
        <w:pStyle w:val="a6"/>
        <w:rPr>
          <w:sz w:val="24"/>
        </w:rPr>
      </w:pPr>
      <w:r>
        <w:rPr>
          <w:sz w:val="24"/>
          <w:vertAlign w:val="superscript"/>
        </w:rPr>
        <w:t xml:space="preserve">1 </w:t>
      </w:r>
      <w:r>
        <w:rPr>
          <w:sz w:val="24"/>
        </w:rPr>
        <w:t>Вранцева Е., Герасимов А., Степенин М. Борьба за профессорское наследство. //Коммерсантъ  -</w:t>
      </w:r>
      <w:r>
        <w:rPr>
          <w:sz w:val="24"/>
          <w:lang w:val="en-US"/>
        </w:rPr>
        <w:t>Daily</w:t>
      </w:r>
      <w:r>
        <w:rPr>
          <w:sz w:val="24"/>
        </w:rPr>
        <w:t xml:space="preserve">.-1996.-№96 </w:t>
      </w:r>
    </w:p>
    <w:p w:rsidR="00506E44" w:rsidRDefault="00506E44">
      <w:pPr>
        <w:pStyle w:val="a6"/>
      </w:pPr>
      <w:r>
        <w:tab/>
        <w:t xml:space="preserve">Порядок составления закрытых завещаний подробно урегулирован в законе. Он обеспечивает абсолютную тайну составленного распоряжения, поскольку с таким завещанием не ознакомлен даже нотариус. Поскольку закрытое завещание становится известно лишь после смерти его составления, применительно  к нему установлены строгие правила: в частности, такое завещание может быть только собственноручным, в отличие от всех других завещаний, которые могут быть и машинописными, и компьютерными, и т.п. В Европе наряду с завещанием в форме публичного акта только применяются собственноручные завещания, которые полностью пишет сам завещатель, подписывает и датирует его. </w:t>
      </w:r>
    </w:p>
    <w:p w:rsidR="00506E44" w:rsidRDefault="00506E44">
      <w:pPr>
        <w:pStyle w:val="a6"/>
      </w:pPr>
      <w:r>
        <w:tab/>
        <w:t xml:space="preserve">Составления завещания в чрезвычайных обстоятельствах таково: оно должно быть собственноручно написано и подписано завещателем в присутствии двух свидетелей. Учитывая такой упрощенный порядок составления завещаний, в законе предусмотрено, что оно имеет юридическую силу лишь при определенных условиях: во первых, оно утрачивает силу по истечении одного месяца после  отпадения чрезвычайных обстоятельств, поскольку, в соответствии с законом, завещатель в течении месяца должен составить завещание в иной установленной законом, форме, а следовательно, это новое завещание и будет исполняться после смерти; во вторых, завещание, совершенное в чрезвычайных обстоятельствах, угрожающих смертью, подлежит исполнению, по требованию заинтересованных лиц, лишь при условии подтверждения судом факта его составления. Понятие чрезвычайных обстоятельств, как таковое не раскрыть, но в каждом конкретном случае суд, следуя содержащейся в соответствующей норме требованиям,  должен будет установить, во – первых, наличие явной угрозы для жизни завещателя  и, во-вторых, невозможность в силу особых чрезвычайных обстоятельств составить завещание в другой, установленной законом, форме. И наконец, завещание, составленное в чрезвычайных обстоятельствах, не может отменить или изменить завещание, ранее составленное в другой, установленной законом, форме. </w:t>
      </w:r>
    </w:p>
    <w:p w:rsidR="00506E44" w:rsidRDefault="00506E44">
      <w:pPr>
        <w:pStyle w:val="a6"/>
      </w:pPr>
      <w:r>
        <w:tab/>
        <w:t>В дополнение к вышеизложенному следует отметить как закреплены нормы в новом законе касающиеся завещательных распоряжений правами на денежные средства в банках.</w:t>
      </w:r>
    </w:p>
    <w:p w:rsidR="00506E44" w:rsidRDefault="00506E44">
      <w:pPr>
        <w:pStyle w:val="a6"/>
      </w:pPr>
      <w:r>
        <w:tab/>
        <w:t xml:space="preserve">Ранее действовавшие законодательства – Гражданский кодекс РСФСР 1964 года довольно -  таки скупо освещало отношения возникающие по поводу завещательных распоряжений правами на денежные средства. В отличие от него новый закон достаточно подробно представил порядок наследования вкладов в банках и других кредитных организациях. </w:t>
      </w:r>
    </w:p>
    <w:p w:rsidR="00506E44" w:rsidRDefault="00506E44">
      <w:pPr>
        <w:pStyle w:val="a6"/>
      </w:pPr>
      <w:r>
        <w:tab/>
        <w:t>В соответствии со статьей 1128 ГК  РФ , завещательные распоряжения по поводу вклада может составляться в любой предусмотренной законом форме. Кроме того в новом законе сохранена возможность оформления таких завещательных распоряжений непосредственно в учреждениях банка, где находиться счет вкладчика.  Этим завещательным распоряжением, удостоверенным определенным должностным лицом, придана сила нотариального удостоверенного завещания. Порядок совершения завещательных распоряжений денежными средствами в банках определяется Правительством РФ.</w:t>
      </w:r>
    </w:p>
    <w:p w:rsidR="00506E44" w:rsidRDefault="00506E44">
      <w:pPr>
        <w:pStyle w:val="a6"/>
      </w:pPr>
      <w:r>
        <w:tab/>
        <w:t xml:space="preserve">Как свидетельствует нотариальная практика вклады граждан нередко предназначаются для оплаты расходов на похороны и другие нужды связанные со смертью вкладчика. На этот раз законодатель при разработке закона предусмотрел выше указанный случай. Согласно статье 1174 ГК  РФ наследник, которому завещаны денежные средства, вправе в любое время до истечения 6 месяцев со дня открытия наследства получить из вклада средства, необходимые для похорон наследодателя. </w:t>
      </w: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numPr>
          <w:ilvl w:val="1"/>
          <w:numId w:val="11"/>
        </w:numPr>
        <w:rPr>
          <w:b/>
          <w:bCs/>
        </w:rPr>
      </w:pPr>
      <w:r>
        <w:rPr>
          <w:b/>
          <w:bCs/>
        </w:rPr>
        <w:t>Содержание завещания.</w:t>
      </w:r>
    </w:p>
    <w:p w:rsidR="00506E44" w:rsidRDefault="00506E44">
      <w:pPr>
        <w:pStyle w:val="a6"/>
        <w:ind w:firstLine="720"/>
      </w:pPr>
      <w:r>
        <w:t xml:space="preserve">Согласно статьи 1120 Гражданского кодекса РФ, завещатель вправе совершить завещание, содержащее распоряжение о любом имуществе, в том числе о том, которое он может приобрести в будущем.  В то же время в соответствии с частью первой статьи 1119 ГК  РФ завещатель вправе по своему усмотрению завещать имущество любым лицам, любым образом определить доли наследников в наследстве.  </w:t>
      </w:r>
    </w:p>
    <w:p w:rsidR="00506E44" w:rsidRDefault="00506E44">
      <w:pPr>
        <w:pStyle w:val="a6"/>
        <w:ind w:firstLine="720"/>
      </w:pPr>
      <w:r>
        <w:t xml:space="preserve">Приведем пример из адвокатской практики : «В Савеловском суде Москвы на днях на днях наконец-то закончился длившейся почти шесть лет процесс по пяти искам членов семьи всемирно известного авиаконструктора, дважды Героя труда, кавалера многих орденов Ленина  академика Александра Яковлева , который умер летом 1989 года. Его дети и внуки никак  не могли разобраться, что кому, и сколько завещал их покойный отец и дед, поскольку, по мнению некоторых участников конфликта, воля наследодателя в завещании  была заявлена недостаточно отчетливо». Суть дела: наследственное имущество состояло из дачи, которую в 1947 году специальным правительственным постановлением, подписанным Сталиным., построили на средства Наркомата авиапромышленности; денежных средств; авторских прав; имущества. </w:t>
      </w:r>
    </w:p>
    <w:p w:rsidR="00506E44" w:rsidRDefault="00506E44">
      <w:pPr>
        <w:pStyle w:val="a6"/>
        <w:ind w:firstLine="720"/>
      </w:pPr>
      <w:r>
        <w:t xml:space="preserve">С родственниками отношения у академика были, однако, неровными. У него было два сына, один из которых умер довольно рано, оставив дочь. У второго сына авиаконструктора, Сергея, было два сына от разных жен. Первая жена Сергея, с которой он развелся, и ее сын были любимцами академика. Яковлев даже прописал невестку у себя в московской квартире. </w:t>
      </w:r>
    </w:p>
    <w:p w:rsidR="00506E44" w:rsidRDefault="00506E44">
      <w:pPr>
        <w:pStyle w:val="a6"/>
        <w:ind w:firstLine="720"/>
      </w:pPr>
      <w:r>
        <w:t xml:space="preserve">Личные симпатии ученного отразились в завещании. В соответствии с ним любимому внуку досталась дача со всем имуществом, но с условием , что он обязан охранять всю обстановку в точности в том виде, как она выглядела при жизни деда (это туманная формулировка и запутала все дело). Все остальное имущество академик завещал жене, но она умерла раньше мужа, а завещание он менять не стал. Сын же Сергей унаследовал авторские права отца. В квартире на Ленинградском проспекте уже без всякого завещания оставалась жить любимая невестка, поскольку жилплощадь муниципальная и никем не наследуется. </w:t>
      </w:r>
    </w:p>
    <w:p w:rsidR="00506E44" w:rsidRDefault="00506E44">
      <w:pPr>
        <w:pStyle w:val="a6"/>
      </w:pPr>
      <w:r>
        <w:tab/>
        <w:t xml:space="preserve">Такой расклад совершенно не устроил Сергея Яковлева и его племянницу (внучку ученного).Они решили, что тоже имеют право на часть наследства, о чем подали во Фрунзенский (ныне Савеловский) суд Москвы иски, требуя себе 1/6 части имущества , в том числе и дома в Жуковке ( праву представления). </w:t>
      </w:r>
    </w:p>
    <w:p w:rsidR="00506E44" w:rsidRDefault="00506E44">
      <w:pPr>
        <w:pStyle w:val="a6"/>
        <w:ind w:firstLine="720"/>
      </w:pPr>
      <w:r>
        <w:t xml:space="preserve">В общих чертах позиции сторон были таковы. Сергей Яковлев с племянницей утверждали, что дача, как и все имущество, являлось общей собственностью покойных супругов. Причем в завещании не указано, что внук его именно наследует – он обязан лишь его сохранить. Другая сторона не оспаривала имущество, находившееся в Московской квартире. Пускай оппоненты забирают себе полагающуюся  им долю. Однако на даче им ничего не принадлежит. Доказали, что никаких семейных денег туда не вкладывалось. Нашлись также записи секретарши, что вся зарплата Яковлева  уходила на обычные бытовые нужды, а дача обстраивалась на деньги от премий, то есть на его личные средства. При этом весь антиквариат в Жуковке – это подарки лично конструктору от разных людей и организаций. Ни какой доли жены академика там нет, а значит, и прав на Жуковку у сына и внучки тоже нет. </w:t>
      </w:r>
    </w:p>
    <w:p w:rsidR="00506E44" w:rsidRDefault="00506E44">
      <w:pPr>
        <w:pStyle w:val="a6"/>
        <w:ind w:firstLine="720"/>
      </w:pPr>
      <w:r>
        <w:t xml:space="preserve">Не менее сложно было доказать и то, что воля наследодателя была направлена именно на передачу имущества Жуковки в собственность внуку. Пришлось привлечь мастистых ученых – правоведов в качестве экспертов текста завещания, а также обратиться с той же просьбой в отдел нотариата Минюста. Заключения экспертов гласили, что воля наследодателя в завещании четко направлена на то, чтобы отдать все в распоряжение внуку. </w:t>
      </w:r>
    </w:p>
    <w:p w:rsidR="00506E44" w:rsidRDefault="00506E44">
      <w:pPr>
        <w:pStyle w:val="a6"/>
      </w:pPr>
      <w:r>
        <w:t xml:space="preserve">Суд постановил: жена академика супружеской доли в Жуковке не имела, при этом воля покойного в завещании выражена вполне четко. Значит, дача со всем имуществом – собственность внука. Соответственно, его отец должен вернуть часть вещей , находившихся в доме, то есть витрину с орденами. Невестка же академика никому никаких денег не должна. </w:t>
      </w:r>
    </w:p>
    <w:p w:rsidR="00506E44" w:rsidRDefault="00506E44">
      <w:pPr>
        <w:pStyle w:val="a6"/>
        <w:ind w:firstLine="720"/>
        <w:rPr>
          <w:vertAlign w:val="superscript"/>
        </w:rPr>
      </w:pPr>
      <w:r>
        <w:t>Как уверяет уже теперь полноправный собственник Жуковки. скоро там откроется дом-музей знаменитого авиаконструктора.»</w:t>
      </w:r>
      <w:r>
        <w:rPr>
          <w:vertAlign w:val="superscript"/>
        </w:rPr>
        <w:t>1</w:t>
      </w:r>
    </w:p>
    <w:p w:rsidR="00506E44" w:rsidRDefault="00506E44">
      <w:pPr>
        <w:pStyle w:val="a6"/>
      </w:pPr>
      <w:r>
        <w:t xml:space="preserve">Исходя из выше изложенного мы видим, что основное содержание завещания состоит в назначении наследников и распределении между ними принадлежащих завещателю имущественных и личных неимущественных прав и обязанностей. </w:t>
      </w:r>
    </w:p>
    <w:p w:rsidR="00506E44" w:rsidRDefault="00506E44">
      <w:pPr>
        <w:pStyle w:val="a6"/>
      </w:pPr>
      <w:r>
        <w:tab/>
        <w:t xml:space="preserve">Этим самым, явно, прослеживается  принципы свободы завещания, воплощающий применительно к наследственному законодательству общегражданский принцип диспозитивности правового регулирования, из которого исходит ГК  РФ. </w:t>
      </w:r>
    </w:p>
    <w:p w:rsidR="00506E44" w:rsidRDefault="00506E44">
      <w:pPr>
        <w:pStyle w:val="a6"/>
      </w:pPr>
      <w:r>
        <w:tab/>
        <w:t xml:space="preserve">Совершенно ясно, что закон представляет гражданину право лишить одного, нескольких или даже всех наследников по закону право на наследство. </w:t>
      </w:r>
    </w:p>
    <w:p w:rsidR="00506E44" w:rsidRDefault="00506E44">
      <w:pPr>
        <w:pStyle w:val="a6"/>
      </w:pPr>
      <w:r>
        <w:tab/>
        <w:t xml:space="preserve">Во – первых, наследодатель может прямо в тексте указать: наследник такой, то лишается права на наследство. Из этого следует, что гражданин, лишенный права на наследство, не может претендовать не только на имущество указанное в завещании, но и на любое другое наследственное  имущество, оставшееся не завещанным и поэтому распределяемое по правилам наследования по закону. </w:t>
      </w:r>
    </w:p>
    <w:p w:rsidR="00506E44" w:rsidRDefault="00506E44">
      <w:pPr>
        <w:pStyle w:val="a6"/>
      </w:pPr>
      <w:r>
        <w:tab/>
        <w:t>Во-вторых, наследодатель составляя текст завещания может просто умолчать о  том или ином наследнике. Здесь же ситуация иная: на поименованное в завещании имущество наследник, не указанный в завещании, претендовать не может, а вот в отношении имущества, в завещании не указанного, он полноправный наследник. Но в случае, если о каком – либо наследнике по закону наследодатель умолчал в завещании, упоминающем: «завещаю все мое имущество, которое ко дню смерти окажется мне принадлежащим», то это, казалось бы, фактически попадает в полномочие того наследника, который прямо лишен права на наследство.</w:t>
      </w:r>
    </w:p>
    <w:p w:rsidR="00506E44" w:rsidRDefault="00506E44">
      <w:pPr>
        <w:pStyle w:val="a6"/>
        <w:ind w:firstLine="720"/>
      </w:pPr>
      <w:r>
        <w:t xml:space="preserve">Что касается формулировки в законе – «любое имущество наследодателя», то по мнению Барщевского М.Ю., это выражение подпадает под формулу «все </w:t>
      </w:r>
    </w:p>
    <w:p w:rsidR="00506E44" w:rsidRDefault="00506E44">
      <w:pPr>
        <w:pStyle w:val="a6"/>
      </w:pPr>
      <w:r>
        <w:t>_____________________</w:t>
      </w:r>
    </w:p>
    <w:p w:rsidR="00506E44" w:rsidRDefault="00506E44">
      <w:pPr>
        <w:pStyle w:val="a6"/>
        <w:rPr>
          <w:sz w:val="24"/>
        </w:rPr>
      </w:pPr>
      <w:r>
        <w:rPr>
          <w:vertAlign w:val="superscript"/>
        </w:rPr>
        <w:t>1</w:t>
      </w:r>
      <w:r>
        <w:t xml:space="preserve"> </w:t>
      </w:r>
      <w:r>
        <w:rPr>
          <w:sz w:val="24"/>
        </w:rPr>
        <w:t>Герасимов А., Степенин М. Наследство любимца Сталина.</w:t>
      </w:r>
      <w:r>
        <w:t xml:space="preserve"> //</w:t>
      </w:r>
      <w:r>
        <w:rPr>
          <w:sz w:val="24"/>
        </w:rPr>
        <w:t>Коммерсантъ  -</w:t>
      </w:r>
      <w:r>
        <w:rPr>
          <w:sz w:val="24"/>
          <w:lang w:val="en-US"/>
        </w:rPr>
        <w:t>Daily</w:t>
      </w:r>
      <w:r>
        <w:rPr>
          <w:sz w:val="24"/>
        </w:rPr>
        <w:t>.-1996.-№ 113.</w:t>
      </w:r>
    </w:p>
    <w:p w:rsidR="00506E44" w:rsidRDefault="00506E44">
      <w:pPr>
        <w:pStyle w:val="a6"/>
      </w:pPr>
      <w:r>
        <w:t>мое имущество» и распределяется между наследниками в завещании</w:t>
      </w:r>
      <w:r>
        <w:rPr>
          <w:vertAlign w:val="superscript"/>
        </w:rPr>
        <w:t>1</w:t>
      </w:r>
      <w:r>
        <w:t>. Но может</w:t>
      </w:r>
    </w:p>
    <w:p w:rsidR="00506E44" w:rsidRDefault="00506E44">
      <w:pPr>
        <w:pStyle w:val="a6"/>
      </w:pPr>
      <w:r>
        <w:t xml:space="preserve"> возникнуть ситуация, когда  единственный наследник по завещанию (или все наследники по завещанию) откажется  от принятия наследства. Будет признан недостойным наследником. Тогда наследник не указанный в завещании, может претендовать на наследственное имущество, а вот наследник, лишенный права на наследство путем прямого указания об этом в тексте завещания, и в этом случае не чего получить не может.</w:t>
      </w:r>
    </w:p>
    <w:p w:rsidR="00506E44" w:rsidRDefault="00506E44">
      <w:pPr>
        <w:pStyle w:val="a6"/>
      </w:pPr>
      <w:r>
        <w:tab/>
        <w:t>Также на обеспечение принципа свободы завещания направлена норма, освобождающая гражданина от обязанности сообщать, кому бы то ни было о факте совершения, содержании, изменении или отмене завещания.</w:t>
      </w:r>
      <w:r>
        <w:rPr>
          <w:vertAlign w:val="superscript"/>
        </w:rPr>
        <w:t>2</w:t>
      </w:r>
      <w:r>
        <w:t xml:space="preserve">  Из этой нормы следует, что завещатель не обязан объяснять причины лишения им наследства кого-либо из наследников по закону. Кроме того завещатель не обязан указывать причины отмены или изменения завещания.</w:t>
      </w:r>
      <w:r>
        <w:rPr>
          <w:vertAlign w:val="superscript"/>
        </w:rPr>
        <w:t>3</w:t>
      </w:r>
      <w:r>
        <w:t xml:space="preserve"> </w:t>
      </w:r>
    </w:p>
    <w:p w:rsidR="00506E44" w:rsidRDefault="00506E44">
      <w:pPr>
        <w:pStyle w:val="a6"/>
      </w:pPr>
      <w:r>
        <w:tab/>
        <w:t xml:space="preserve">Но свобода завещания далеко не безгранична. Закон одновременно устанавливает правило, согласно которого нельзя лишить наследства наиболее близких наследодателю нетрудоспособных наследников по закону. Последних принято называть необходимыми наследниками. </w:t>
      </w:r>
    </w:p>
    <w:p w:rsidR="00506E44" w:rsidRDefault="00506E44">
      <w:pPr>
        <w:pStyle w:val="a6"/>
      </w:pPr>
      <w:r>
        <w:tab/>
        <w:t xml:space="preserve">Круг необходимых наследников, которые имеют право на обязательную наследственную долю, установлен законодательством. </w:t>
      </w: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Pr>
    </w:p>
    <w:p w:rsidR="00506E44" w:rsidRDefault="00506E44">
      <w:pPr>
        <w:pStyle w:val="a6"/>
        <w:pBdr>
          <w:bottom w:val="single" w:sz="12" w:space="1" w:color="auto"/>
        </w:pBdr>
      </w:pPr>
    </w:p>
    <w:p w:rsidR="00506E44" w:rsidRDefault="00506E44">
      <w:pPr>
        <w:pStyle w:val="a6"/>
        <w:rPr>
          <w:sz w:val="24"/>
        </w:rPr>
      </w:pPr>
      <w:r>
        <w:rPr>
          <w:vertAlign w:val="superscript"/>
        </w:rPr>
        <w:t xml:space="preserve">1 </w:t>
      </w:r>
      <w:r>
        <w:rPr>
          <w:sz w:val="24"/>
        </w:rPr>
        <w:t>Барщевский М.Ю. Если открылось наследство…-М.: Юридическая литература, 1989.-с.40.</w:t>
      </w:r>
    </w:p>
    <w:p w:rsidR="00506E44" w:rsidRDefault="00506E44">
      <w:pPr>
        <w:pStyle w:val="a6"/>
        <w:rPr>
          <w:sz w:val="24"/>
        </w:rPr>
      </w:pPr>
      <w:r>
        <w:rPr>
          <w:sz w:val="24"/>
          <w:vertAlign w:val="superscript"/>
        </w:rPr>
        <w:t xml:space="preserve">2 </w:t>
      </w:r>
      <w:r>
        <w:rPr>
          <w:sz w:val="24"/>
        </w:rPr>
        <w:t>Согласно ст.1119  ГК  РФ.</w:t>
      </w:r>
    </w:p>
    <w:p w:rsidR="00506E44" w:rsidRDefault="00506E44">
      <w:pPr>
        <w:pStyle w:val="a6"/>
        <w:rPr>
          <w:sz w:val="24"/>
        </w:rPr>
      </w:pPr>
      <w:r>
        <w:rPr>
          <w:sz w:val="24"/>
          <w:vertAlign w:val="superscript"/>
        </w:rPr>
        <w:t>5</w:t>
      </w:r>
      <w:r>
        <w:rPr>
          <w:sz w:val="24"/>
        </w:rPr>
        <w:t xml:space="preserve"> Согласно ст.1130  ГК  РФ.</w:t>
      </w:r>
    </w:p>
    <w:p w:rsidR="00506E44" w:rsidRDefault="00506E44">
      <w:pPr>
        <w:pStyle w:val="a6"/>
        <w:rPr>
          <w:sz w:val="24"/>
        </w:rPr>
      </w:pPr>
    </w:p>
    <w:p w:rsidR="00506E44" w:rsidRDefault="00506E44">
      <w:pPr>
        <w:pStyle w:val="a6"/>
        <w:numPr>
          <w:ilvl w:val="1"/>
          <w:numId w:val="11"/>
        </w:numPr>
        <w:ind w:left="0" w:firstLine="0"/>
        <w:rPr>
          <w:b/>
          <w:bCs/>
        </w:rPr>
      </w:pPr>
      <w:r>
        <w:rPr>
          <w:b/>
          <w:bCs/>
        </w:rPr>
        <w:t xml:space="preserve">Изменение и отмена завещания. </w:t>
      </w:r>
    </w:p>
    <w:p w:rsidR="00506E44" w:rsidRDefault="00506E44">
      <w:pPr>
        <w:pStyle w:val="a6"/>
        <w:ind w:firstLine="720"/>
      </w:pPr>
      <w:r>
        <w:t xml:space="preserve">В соответствии со статьей 1130 Гражданского Кодекса Российской Федерации завещатель вправе отменить или изменить составленное им завещание в любое время после его совершения, не указывая при этом причины его отмены или  изменения. Все это означает что при жизни  наследодателя завещание не создает никаких прав для наследников. Для этого не требуется не указания причин такого решения, ни уведомления наследников по завещанию, а тем более получения от них разрешения. </w:t>
      </w:r>
    </w:p>
    <w:p w:rsidR="00506E44" w:rsidRDefault="00506E44">
      <w:pPr>
        <w:pStyle w:val="a6"/>
      </w:pPr>
      <w:r>
        <w:tab/>
        <w:t xml:space="preserve">Статья 1130 предусматривает, что составленное последующее завещание, не содержащее прямых указаний об отмене прежнего завещания или отдельных содержащихся в нем завещательных распоряжений, отменяет это прежнее завещание полностью. или в части, в которой оно противоречит последующему завещанию. Нотариальная практика строго придерживается этого правила. </w:t>
      </w:r>
    </w:p>
    <w:p w:rsidR="00506E44" w:rsidRDefault="00506E44">
      <w:pPr>
        <w:pStyle w:val="a6"/>
      </w:pPr>
      <w:r>
        <w:tab/>
        <w:t xml:space="preserve">Помимо этого законодатель установил в части четвертой статьи 1130, что для отмены ранее составленного завещания, завещателю необходимо подать заявлении об отмене завещания, которое должно быть совершено в форме, установленной законом для совершения завещаний. В ранее действующем законодательстве – в Гражданском кодексе РСФСР  1964 года, порядок оформления завещания, об отмене завещания установлен не был. В связи с этим в нотариальной практики возникло много вопросов касающихся отмены завещаний. </w:t>
      </w:r>
    </w:p>
    <w:p w:rsidR="00506E44" w:rsidRDefault="00506E44">
      <w:pPr>
        <w:pStyle w:val="a6"/>
      </w:pPr>
      <w:r>
        <w:tab/>
        <w:t>К примеру Э. Б. Эйдинова . в своих трудах приводит такой случай: « В 1968 году Петровской государственной нотариальной конторой Саратовской области от имени гражданина Алехина, было удостоверено завещание на все принадлежащее ему имущество в пользу жены. В 1970году он составил новое завещание согласно которому завещал все имущество сыну. Затем Алехин обратился в нотариальную контору с заявлением об отмене завещания, составленного в 1970 году. В связи с этим у государственного нотариуса возник вопрос, действительно ли завещание, составленное в 1968 году, поскольку завещание, составленное позднее, было отменено, или следует считать, что в силу части третьей статьи 543  ГК  РФ  1964 года все завещания отменены, и, таким образом, подлежит выдать свидетельство о праве на наследство по закону. Отдел нотариата Министерства юстиции  разъяснил, что согласно части второй статьи 543  ГК  РСФСР, завещание составленное позднее, отменяет ранее составленное полностью или в части, в которой оно противоречит новому завещанию Закон не предусматривает отмены полного завещания в качестве основания для восполнения силы ранее составленного завещания. Поэтому завещание, составленное 1968 году, может быть признано действительным только в той части, в которой оно не было отменено, распоряжением. содержащимся в завещании 1970 года. Остальное наследственное имущество должно перейти к наследникам по закону».</w:t>
      </w:r>
      <w:r>
        <w:rPr>
          <w:vertAlign w:val="superscript"/>
        </w:rPr>
        <w:t>1</w:t>
      </w:r>
    </w:p>
    <w:p w:rsidR="00506E44" w:rsidRDefault="00506E44">
      <w:pPr>
        <w:pStyle w:val="a6"/>
      </w:pPr>
      <w:r>
        <w:tab/>
        <w:t xml:space="preserve">В ранее действующей инструкции о порядке совершения нотариальных действий было предусмотрено, что подпись завещателя на заявлении об отмене завещания должна быть нотариально удостоверена. Позднее Основами законодательства о нотариате (ст.58) был установлен иной порядок: отмена завещания может быть произведена подачей уведомления, которое должно быть нотариально удостоверено. Поскольку в наследственных правоотношениях отмена завещания имеет такое же значение, как и совершение завещания, есть основание утверждать, что такая запись означает , что уведомление должно удостоверяться в том же порядке, что и завещание. </w:t>
      </w:r>
    </w:p>
    <w:p w:rsidR="00506E44" w:rsidRDefault="00506E44">
      <w:pPr>
        <w:pStyle w:val="a6"/>
      </w:pPr>
      <w:r>
        <w:tab/>
        <w:t xml:space="preserve">Именно такая позиция в настоящее время закреплена в части четвертой статьи 1130 ГК  РФ. Отмена завещания, совершается в любой установленной форме, безвозвратно. Это означает, что если завещание отменено последующим завещанием, а затем последующее завещание отменено поданным по этому поводу уведомлением, первое завещание не восстанавливается и складывается ситуация, при которой наступает наследование по закону, поскольку не одного завещания нет. </w:t>
      </w:r>
    </w:p>
    <w:p w:rsidR="00506E44" w:rsidRDefault="00506E44">
      <w:pPr>
        <w:pStyle w:val="a6"/>
      </w:pPr>
      <w:r>
        <w:tab/>
        <w:t xml:space="preserve">В тоже время возможна и другая ситуация, если завещание, отменяющее предыдущее, или уведомление об отмене завещания признаны </w:t>
      </w:r>
    </w:p>
    <w:p w:rsidR="00506E44" w:rsidRDefault="00506E44">
      <w:pPr>
        <w:pStyle w:val="a6"/>
      </w:pPr>
      <w:r>
        <w:t>___________________</w:t>
      </w:r>
    </w:p>
    <w:p w:rsidR="00506E44" w:rsidRDefault="00506E44">
      <w:pPr>
        <w:pStyle w:val="a6"/>
        <w:rPr>
          <w:sz w:val="24"/>
        </w:rPr>
      </w:pPr>
      <w:r>
        <w:rPr>
          <w:vertAlign w:val="superscript"/>
        </w:rPr>
        <w:t xml:space="preserve">1 </w:t>
      </w:r>
      <w:r>
        <w:rPr>
          <w:sz w:val="24"/>
        </w:rPr>
        <w:t>Эйдинова Э.Б.  Наследование по закону и завещанию. – М.: 1985, с.53.</w:t>
      </w:r>
    </w:p>
    <w:p w:rsidR="00506E44" w:rsidRDefault="00506E44">
      <w:pPr>
        <w:pStyle w:val="a6"/>
      </w:pPr>
    </w:p>
    <w:p w:rsidR="00506E44" w:rsidRDefault="00506E44">
      <w:pPr>
        <w:pStyle w:val="a6"/>
      </w:pPr>
      <w:r>
        <w:t xml:space="preserve">недействительными. В этом случае предыдущее завещание восстанавливается, поскольку сделка, признанная не действительной, не порождает никаких юридических последствий. При ранее действующем ГК  РСФСР  1964 года эту ситуацию трудно было рассмотреть.  В отличии от старого закона в ныне действующей третьей части  ГК РФ 2001 года  эта ситуация связанная с недействительностью завещания подробно урегулирована. </w:t>
      </w:r>
    </w:p>
    <w:p w:rsidR="00506E44" w:rsidRDefault="00506E44">
      <w:pPr>
        <w:pStyle w:val="a6"/>
      </w:pPr>
      <w:r>
        <w:tab/>
        <w:t>Ныне действующий Гражданский кодекс РФ содержит специальные нормы, посвященные как условиями действительности сделок, так и основаниям, порядку и последствиям признания сделок недействительными. ( статьи 153-181  ГК  РФ). Завещание, как и любая сделка, признается недействительным по основаниям , предусмотренным Гражданским Кодексом по решению суда (оспоримые сделки) и вне зависимости от решения суда (ничтожные).</w:t>
      </w:r>
      <w:r>
        <w:rPr>
          <w:vertAlign w:val="superscript"/>
        </w:rPr>
        <w:t>17</w:t>
      </w:r>
    </w:p>
    <w:p w:rsidR="00506E44" w:rsidRDefault="00506E44">
      <w:pPr>
        <w:pStyle w:val="a6"/>
      </w:pPr>
      <w:r>
        <w:tab/>
        <w:t xml:space="preserve">Исходя из выше перечисленных статей 153-181 ГК  РФ  недействительно завещание: </w:t>
      </w:r>
    </w:p>
    <w:p w:rsidR="00506E44" w:rsidRDefault="00506E44">
      <w:pPr>
        <w:pStyle w:val="a6"/>
        <w:numPr>
          <w:ilvl w:val="0"/>
          <w:numId w:val="10"/>
        </w:numPr>
        <w:tabs>
          <w:tab w:val="clear" w:pos="1068"/>
        </w:tabs>
        <w:ind w:left="0" w:firstLine="0"/>
      </w:pPr>
      <w:r>
        <w:t>совершенное несовершеннолетним лицом, признанным недееспособным  или ограничено дееспособным;</w:t>
      </w:r>
    </w:p>
    <w:p w:rsidR="00506E44" w:rsidRDefault="00506E44">
      <w:pPr>
        <w:pStyle w:val="a6"/>
        <w:numPr>
          <w:ilvl w:val="0"/>
          <w:numId w:val="10"/>
        </w:numPr>
        <w:tabs>
          <w:tab w:val="clear" w:pos="1068"/>
        </w:tabs>
        <w:ind w:left="0" w:firstLine="0"/>
      </w:pPr>
      <w:r>
        <w:t>совершенное с нарушением требуемого порядка и формы его составления;</w:t>
      </w:r>
    </w:p>
    <w:p w:rsidR="00506E44" w:rsidRDefault="00506E44">
      <w:pPr>
        <w:pStyle w:val="a6"/>
        <w:numPr>
          <w:ilvl w:val="0"/>
          <w:numId w:val="10"/>
        </w:numPr>
        <w:tabs>
          <w:tab w:val="clear" w:pos="1068"/>
        </w:tabs>
        <w:ind w:left="0" w:firstLine="0"/>
      </w:pPr>
      <w:r>
        <w:t>составленное лицом, которое в момент совершения завещания не отдавало отчет своим действиям;</w:t>
      </w:r>
    </w:p>
    <w:p w:rsidR="00506E44" w:rsidRDefault="00506E44">
      <w:pPr>
        <w:pStyle w:val="a6"/>
        <w:numPr>
          <w:ilvl w:val="0"/>
          <w:numId w:val="10"/>
        </w:numPr>
        <w:tabs>
          <w:tab w:val="clear" w:pos="1068"/>
        </w:tabs>
        <w:ind w:left="0" w:firstLine="0"/>
      </w:pPr>
      <w:r>
        <w:t>совершенное под влиянием угрозы, насилия;</w:t>
      </w:r>
    </w:p>
    <w:p w:rsidR="00506E44" w:rsidRDefault="00506E44">
      <w:pPr>
        <w:pStyle w:val="a6"/>
        <w:numPr>
          <w:ilvl w:val="0"/>
          <w:numId w:val="10"/>
        </w:numPr>
        <w:tabs>
          <w:tab w:val="clear" w:pos="1068"/>
        </w:tabs>
        <w:ind w:left="0" w:firstLine="0"/>
      </w:pPr>
      <w:r>
        <w:t xml:space="preserve">по другим предусмотренным законом основаниям, которые могут быть применены с учетом природы и существа завещания. </w:t>
      </w:r>
    </w:p>
    <w:p w:rsidR="00506E44" w:rsidRDefault="00506E44">
      <w:pPr>
        <w:pStyle w:val="a6"/>
      </w:pPr>
      <w:r>
        <w:t xml:space="preserve">Совершенно ясно, что если в отношении лица, составившего завещание будут представлены доказательства, подтверждающие,  что в момент его составления он был на основании решения суда признан недееспособным или ограниченно дееспособным, такое завещание не приобретает юридической силы, а следовательно, не может исполнятся, если даже по этому поводу не было внесено </w:t>
      </w:r>
    </w:p>
    <w:p w:rsidR="00506E44" w:rsidRDefault="00506E44">
      <w:pPr>
        <w:pStyle w:val="a6"/>
      </w:pPr>
      <w:r>
        <w:t>____________________</w:t>
      </w:r>
    </w:p>
    <w:p w:rsidR="00506E44" w:rsidRDefault="00506E44">
      <w:pPr>
        <w:pStyle w:val="a6"/>
        <w:rPr>
          <w:sz w:val="24"/>
        </w:rPr>
      </w:pPr>
      <w:r>
        <w:rPr>
          <w:vertAlign w:val="superscript"/>
        </w:rPr>
        <w:t>1</w:t>
      </w:r>
      <w:r>
        <w:t xml:space="preserve"> </w:t>
      </w:r>
      <w:r>
        <w:rPr>
          <w:sz w:val="24"/>
        </w:rPr>
        <w:t>Ярошенко К. Наследование по завещанию</w:t>
      </w:r>
      <w:r>
        <w:t xml:space="preserve">. </w:t>
      </w:r>
      <w:r>
        <w:rPr>
          <w:sz w:val="24"/>
        </w:rPr>
        <w:t xml:space="preserve">// Закон.-2001. №4. –с.24. </w:t>
      </w:r>
    </w:p>
    <w:p w:rsidR="00506E44" w:rsidRDefault="00506E44">
      <w:pPr>
        <w:pStyle w:val="a6"/>
      </w:pPr>
      <w:r>
        <w:t xml:space="preserve">решение о признании завещания недействительным. Между тем, для  признания завещания недействительным в силу того, например, что в момент его оформления гражданин не отдавал отчета своим действиям, что он совершил завещание под влиянием угрозы или насилия, что завещание было подписано другим лицом без просьбы и без ведома завещателя, для признания такого завещания  недействительным в обязательном порядке требуется решение суда. </w:t>
      </w:r>
    </w:p>
    <w:p w:rsidR="00506E44" w:rsidRDefault="00506E44">
      <w:pPr>
        <w:pStyle w:val="a6"/>
      </w:pPr>
      <w:r>
        <w:tab/>
        <w:t xml:space="preserve">Рассмотрим пример: « Гражданка Комарова состояла в браке с гражданином Лосевым , который находясь в больнице, умер. По истечении шестимесячного срока со дня смерти Лосева его жена Комарова узнала в нотариальной конторе о том, что у Вахитовой – сожительницы Лосева – есть завещание на все имущество. Комарова обратилась в суд с иском к Вахитовой о признании завещания недействительным, сославшись на то, что завещание составлено после смерти мужа медсестрой Сергеевой. Ответчица Вахитова исковые требования Комаровой не признала. Судебная коллегия по гражданским делам Тамбовского областного суда иск удовлетворила. </w:t>
      </w:r>
    </w:p>
    <w:p w:rsidR="00506E44" w:rsidRDefault="00506E44">
      <w:pPr>
        <w:pStyle w:val="a6"/>
      </w:pPr>
      <w:r>
        <w:tab/>
        <w:t xml:space="preserve">В кассационной жалобе Вахитова просила признать решение суда не правильным и отменить его, мотивируя тем, что завещание от имени Лосева составлено с соблюдением всех требований закона. </w:t>
      </w:r>
    </w:p>
    <w:p w:rsidR="00506E44" w:rsidRDefault="00506E44">
      <w:pPr>
        <w:pStyle w:val="a6"/>
      </w:pPr>
      <w:r>
        <w:tab/>
        <w:t xml:space="preserve">Судебная коллегия по гражданским делам Верховного суда РСФСР 9 июля 1979 года оставило решение суда без изменения, указав следующее. </w:t>
      </w:r>
    </w:p>
    <w:p w:rsidR="00506E44" w:rsidRDefault="00506E44">
      <w:pPr>
        <w:pStyle w:val="a6"/>
        <w:ind w:firstLine="709"/>
      </w:pPr>
      <w:r>
        <w:tab/>
        <w:t xml:space="preserve">Материалами дела установлено, что Лосев пришел на прием в поликлинику к хирургу вместе с Вахитовой, где они встретили Сергееву – знакомую медсестру из терапевтического отделения больницы. После посещения врача Сергеева привела Лосева в хирургическое отделение больницы и проводила его в палату. В этот же день Сергеева составила завещание от имени Лосева и подписала его.       Данное завещание было удостоверено заместителем главного врача больницы. При оформлении и удостоверении завещания должностным лицом больницы не была выяснена поделенная воля завещателя. Оно составлено в одном экземпляре и передано не завещателю или его наследнику, указанному в завещании, а Сергеевой, которая писала завещание и расписывалась за больного Лосева. Завещание не было зарегистрировано, и второй экземпляр его не направлялся в нотариальную контору. На следующий день  Лосев находясь в больнице, умер. Имеющаяся в деле копия истории болезни Лосева, показания свидетелей: хирурга, осматривавшего больного, медсестры хирургического отделения свидетельствует о том, что до завещания и в период его удостоверения Лосев по состоянию здоровья не мог подписать завещание собственноручно. </w:t>
      </w:r>
    </w:p>
    <w:p w:rsidR="00506E44" w:rsidRDefault="00506E44">
      <w:pPr>
        <w:pStyle w:val="a6"/>
      </w:pPr>
      <w:r>
        <w:tab/>
        <w:t xml:space="preserve">При таких обстоятельствах суд правильно пришел к выводу о том, что при удостоверении завещания Лосева не была выяснена действительная воля завещателя, не был соблюден установленный законом порядок удостоверения завещания, и обоснованно признал его недействительным. </w:t>
      </w:r>
    </w:p>
    <w:p w:rsidR="00506E44" w:rsidRDefault="00506E44">
      <w:pPr>
        <w:pStyle w:val="a6"/>
        <w:rPr>
          <w:vertAlign w:val="superscript"/>
        </w:rPr>
      </w:pPr>
      <w:r>
        <w:tab/>
        <w:t>Все доказательства, собранные по делу, в том числе и те, на которые имелась ссылка в жалобе, оценены судом правильно, в соответствии со статьей 56 Гражданского процессуального кодекса РСФСР с учетом всех обстоятельств дела в их совокупности.</w:t>
      </w:r>
      <w:r>
        <w:rPr>
          <w:vertAlign w:val="superscript"/>
        </w:rPr>
        <w:t>1</w:t>
      </w: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p>
    <w:p w:rsidR="00506E44" w:rsidRDefault="00506E44">
      <w:pPr>
        <w:pStyle w:val="a6"/>
        <w:rPr>
          <w:vertAlign w:val="superscript"/>
        </w:rPr>
      </w:pPr>
      <w:r>
        <w:rPr>
          <w:vertAlign w:val="superscript"/>
        </w:rPr>
        <w:t>_______________________________</w:t>
      </w:r>
    </w:p>
    <w:p w:rsidR="00506E44" w:rsidRDefault="00506E44">
      <w:pPr>
        <w:pStyle w:val="a6"/>
        <w:rPr>
          <w:sz w:val="24"/>
        </w:rPr>
      </w:pPr>
      <w:r>
        <w:rPr>
          <w:vertAlign w:val="superscript"/>
        </w:rPr>
        <w:t>1</w:t>
      </w:r>
      <w:r>
        <w:t xml:space="preserve"> </w:t>
      </w:r>
      <w:r>
        <w:rPr>
          <w:sz w:val="24"/>
        </w:rPr>
        <w:t>Бюллетень Верхового Суда РСФСР 1980 №1. –с.2-3</w:t>
      </w:r>
    </w:p>
    <w:p w:rsidR="00506E44" w:rsidRDefault="00506E44">
      <w:pPr>
        <w:pStyle w:val="a6"/>
        <w:ind w:left="142" w:right="141"/>
        <w:jc w:val="center"/>
        <w:rPr>
          <w:b/>
        </w:rPr>
      </w:pPr>
      <w:r>
        <w:rPr>
          <w:b/>
        </w:rPr>
        <w:t>ГЛАВА 2</w:t>
      </w:r>
    </w:p>
    <w:p w:rsidR="00506E44" w:rsidRDefault="00506E44">
      <w:pPr>
        <w:pStyle w:val="a6"/>
        <w:ind w:left="142" w:right="141"/>
        <w:jc w:val="center"/>
        <w:rPr>
          <w:b/>
        </w:rPr>
      </w:pPr>
      <w:r>
        <w:rPr>
          <w:b/>
        </w:rPr>
        <w:t>Субъекты права наследования по завещанию.</w:t>
      </w:r>
    </w:p>
    <w:p w:rsidR="00506E44" w:rsidRDefault="00506E44">
      <w:pPr>
        <w:pStyle w:val="a6"/>
        <w:ind w:left="142" w:right="141"/>
        <w:jc w:val="left"/>
        <w:rPr>
          <w:b/>
        </w:rPr>
      </w:pPr>
      <w:r>
        <w:rPr>
          <w:b/>
        </w:rPr>
        <w:t>2.1. Лица имеющие право наследования по завещанию.</w:t>
      </w:r>
    </w:p>
    <w:p w:rsidR="00506E44" w:rsidRDefault="00506E44">
      <w:pPr>
        <w:pStyle w:val="a6"/>
        <w:ind w:left="142" w:right="141"/>
      </w:pPr>
      <w:r>
        <w:tab/>
        <w:t xml:space="preserve">В соответствии с частью первой статьи 1116 ГК  РФ к наследованию могут призываться граждане, находящиеся в живых в день открытия наследства, а также зачатые при жизни наследодателя и родившиеся живые после открытия наследства. </w:t>
      </w:r>
    </w:p>
    <w:p w:rsidR="00506E44" w:rsidRDefault="00506E44">
      <w:pPr>
        <w:pStyle w:val="a6"/>
        <w:ind w:left="142" w:right="141"/>
      </w:pPr>
      <w:r>
        <w:tab/>
        <w:t xml:space="preserve">Закон предоставляет гражданину право назначать наследников путем составления завещания и распределить наследственное имущество по своему усмотрению. </w:t>
      </w:r>
    </w:p>
    <w:p w:rsidR="00506E44" w:rsidRDefault="00506E44">
      <w:pPr>
        <w:pStyle w:val="a6"/>
        <w:ind w:left="142" w:right="141"/>
      </w:pPr>
      <w:r>
        <w:tab/>
        <w:t xml:space="preserve">Назначение наследников по завещанию их числа законных наследников не связано ни с очередностью из призвания, ни с правом представления (например, гражданин завещает все свое имущество жене, внуку и сестре, хотя у него имеются также и взрослые дети). </w:t>
      </w:r>
    </w:p>
    <w:p w:rsidR="00506E44" w:rsidRDefault="00506E44">
      <w:pPr>
        <w:pStyle w:val="a6"/>
        <w:ind w:left="142" w:right="141"/>
      </w:pPr>
      <w:r>
        <w:tab/>
        <w:t xml:space="preserve">За завещателем признается право : </w:t>
      </w:r>
    </w:p>
    <w:p w:rsidR="00506E44" w:rsidRDefault="00506E44">
      <w:pPr>
        <w:pStyle w:val="a6"/>
        <w:numPr>
          <w:ilvl w:val="0"/>
          <w:numId w:val="10"/>
        </w:numPr>
        <w:ind w:left="142" w:right="141" w:firstLine="0"/>
      </w:pPr>
      <w:r>
        <w:t>распределить свое имущество между всеми наследниками по закону в неравных частях;</w:t>
      </w:r>
    </w:p>
    <w:p w:rsidR="00506E44" w:rsidRDefault="00506E44">
      <w:pPr>
        <w:pStyle w:val="a6"/>
        <w:numPr>
          <w:ilvl w:val="0"/>
          <w:numId w:val="10"/>
        </w:numPr>
        <w:ind w:left="142" w:right="141" w:firstLine="0"/>
      </w:pPr>
      <w:r>
        <w:t>завещать часть имущества, оставив другую часть вне завещательных распоряжений;</w:t>
      </w:r>
    </w:p>
    <w:p w:rsidR="00506E44" w:rsidRDefault="00506E44">
      <w:pPr>
        <w:pStyle w:val="a6"/>
        <w:numPr>
          <w:ilvl w:val="0"/>
          <w:numId w:val="10"/>
        </w:numPr>
        <w:ind w:left="142" w:right="141" w:firstLine="0"/>
      </w:pPr>
      <w:r>
        <w:t>лишить наследства одного, нескольких или всех своих наследников ( в случае лишении права наследования всех наследников наследником становится государство);</w:t>
      </w:r>
    </w:p>
    <w:p w:rsidR="00506E44" w:rsidRDefault="00506E44">
      <w:pPr>
        <w:pStyle w:val="a6"/>
        <w:numPr>
          <w:ilvl w:val="0"/>
          <w:numId w:val="10"/>
        </w:numPr>
        <w:ind w:left="142" w:right="141" w:firstLine="0"/>
      </w:pPr>
      <w:r>
        <w:t>завещать все имущество единому или нескольким лицам наследникам по закону;</w:t>
      </w:r>
    </w:p>
    <w:p w:rsidR="00506E44" w:rsidRDefault="00506E44">
      <w:pPr>
        <w:pStyle w:val="a6"/>
        <w:numPr>
          <w:ilvl w:val="0"/>
          <w:numId w:val="10"/>
        </w:numPr>
        <w:ind w:left="142" w:right="141" w:firstLine="0"/>
      </w:pPr>
      <w:r>
        <w:t xml:space="preserve">завещать имущество государственному органу, общественной или кооперативной организации; </w:t>
      </w:r>
    </w:p>
    <w:p w:rsidR="00506E44" w:rsidRDefault="00506E44">
      <w:pPr>
        <w:pStyle w:val="a6"/>
        <w:numPr>
          <w:ilvl w:val="0"/>
          <w:numId w:val="10"/>
        </w:numPr>
        <w:ind w:left="142" w:right="141" w:firstLine="0"/>
      </w:pPr>
      <w:r>
        <w:t>завещать имущество любым посторонним лицам;</w:t>
      </w:r>
    </w:p>
    <w:p w:rsidR="00506E44" w:rsidRDefault="00506E44">
      <w:pPr>
        <w:pStyle w:val="a6"/>
        <w:numPr>
          <w:ilvl w:val="0"/>
          <w:numId w:val="10"/>
        </w:numPr>
        <w:ind w:left="142" w:right="141" w:firstLine="0"/>
      </w:pPr>
      <w:r>
        <w:t>изменить порядок наследования имущества, относящегося к предметам домашней обстановки и обихода любому из своих наследников независимо от места их проживания;</w:t>
      </w:r>
    </w:p>
    <w:p w:rsidR="00506E44" w:rsidRDefault="00506E44">
      <w:pPr>
        <w:pStyle w:val="a6"/>
        <w:numPr>
          <w:ilvl w:val="0"/>
          <w:numId w:val="10"/>
        </w:numPr>
        <w:ind w:left="142" w:right="141" w:firstLine="0"/>
      </w:pPr>
      <w:r>
        <w:t xml:space="preserve">включить в завещание иные завещательные распоряжения. </w:t>
      </w:r>
    </w:p>
    <w:p w:rsidR="00506E44" w:rsidRDefault="00506E44">
      <w:pPr>
        <w:pStyle w:val="a6"/>
        <w:ind w:left="142" w:right="141" w:firstLine="578"/>
      </w:pPr>
      <w:r>
        <w:t xml:space="preserve">По сравнению с ранее действующим Гражданским кодексом РСФСР 1964 года в новом ГК  РФ, помимо правил касающихся граждан, включены соответствующие указания в отношении юридических лиц и государства.  Согласно части первой статьи 1116 ГК  РФ к наследованию по завещанию могут призываться    также указанные в нем юридические лица, существующие на день открытия наследства. Тем самым исключается передача наследственного имущества лицам, являющимся правопреемниками названных в завещании наследников – юридических лиц: Также абсолютным нововведением ныне действующего закона является правило закрепленное в части второй статьи 1116 ГК  РФ. которая гласит, что 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Данная норма, на мой взгляд, успешно реализует закрепленный в части первой статьи 124 ГК  РФ статус государства и этих территориальных образований как участников гражданского   оборота наряду с гражданами и юридическими лицами. </w:t>
      </w: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rPr>
          <w:b/>
          <w:bCs/>
        </w:rPr>
      </w:pPr>
      <w:r>
        <w:rPr>
          <w:b/>
          <w:bCs/>
        </w:rPr>
        <w:t>2.2.Круг лиц, имеющих право на обязательную долю в наследстве.</w:t>
      </w:r>
    </w:p>
    <w:p w:rsidR="00506E44" w:rsidRDefault="00506E44">
      <w:pPr>
        <w:pStyle w:val="a6"/>
        <w:ind w:left="142" w:right="141"/>
      </w:pPr>
      <w:r>
        <w:tab/>
        <w:t xml:space="preserve">Свобода завещания далеко не безгранична. И в ранее действующем законодательстве ГК  РСФСР 1964 года,  и в новом ГК  РФ содержится одно ограничение. Этим ограничением является правило об обязательной доле  для необходимых наследников, сформулированное в части первой статьи 1119 ГК  РФ , которые вправе получить обязательную долю в наследстве. </w:t>
      </w:r>
    </w:p>
    <w:p w:rsidR="00506E44" w:rsidRDefault="00506E44">
      <w:pPr>
        <w:pStyle w:val="a6"/>
        <w:ind w:left="142" w:right="141"/>
      </w:pPr>
      <w:r>
        <w:tab/>
        <w:t>Дело в том, что в составе наследников по закону могут быть такие, которые со смертью наследодателя лишаются не только близкого человека, но и утрачивают средства к существованию. В их интересах предусмотрена «обязательная доля в наследстве». Это означает, что определенные наследники по закону («обязательные» наследники») независимо от содержания завещания имеют право на долю в наследственном имуществе.</w:t>
      </w:r>
      <w:r>
        <w:rPr>
          <w:vertAlign w:val="superscript"/>
        </w:rPr>
        <w:t>1</w:t>
      </w:r>
    </w:p>
    <w:p w:rsidR="00506E44" w:rsidRDefault="00506E44">
      <w:pPr>
        <w:pStyle w:val="a6"/>
        <w:ind w:left="142" w:right="141"/>
      </w:pPr>
      <w:r>
        <w:tab/>
        <w:t>Указанные лица обладают правом на обязательную долю не зависимо от распределения завещателем наследственной массы между наследниками в завещании. Даже в тех случаях, когда завещатель устранил необходимых наследников от наследования, они вправе получить из наследства свою обязательную долю. Для определения размера обязательной доли учитываются все наследники по закону на момент открытия наследства ( а не на день составления завещания, как ошибочно думают многие )</w:t>
      </w:r>
      <w:r>
        <w:rPr>
          <w:vertAlign w:val="superscript"/>
        </w:rPr>
        <w:t>2</w:t>
      </w:r>
      <w:r>
        <w:t xml:space="preserve">, в том числе лишенные завещателем права наследования. Размер обязательной доли определяется с учетом стоимости наследственного имущества, состоящего из предметов обычной домашней обстановки и обихода. При нарушении права наследников на обязательную долю в наследстве завещание в этой части признается недействительным. </w:t>
      </w:r>
    </w:p>
    <w:p w:rsidR="00506E44" w:rsidRDefault="00506E44">
      <w:pPr>
        <w:pStyle w:val="a6"/>
        <w:ind w:left="142" w:right="141"/>
      </w:pPr>
      <w:r>
        <w:tab/>
        <w:t>Согласно части первой статьи 1149 ГК  РФ, к необходимым наследникам относятся: переживший супруг, родители, иждивенцы и дети наследодателя, если на момент открытия наследства они окажутся нетрудоспособными по ___________________</w:t>
      </w:r>
    </w:p>
    <w:p w:rsidR="00506E44" w:rsidRDefault="00506E44">
      <w:pPr>
        <w:pStyle w:val="a6"/>
        <w:ind w:left="142" w:right="141"/>
        <w:rPr>
          <w:sz w:val="24"/>
        </w:rPr>
      </w:pPr>
      <w:r>
        <w:rPr>
          <w:vertAlign w:val="superscript"/>
        </w:rPr>
        <w:t>1</w:t>
      </w:r>
      <w:r>
        <w:t xml:space="preserve">  </w:t>
      </w:r>
      <w:r>
        <w:rPr>
          <w:sz w:val="24"/>
        </w:rPr>
        <w:t xml:space="preserve">Гражданское право: Учебник, в 2-х т. Т-1. Под ред. Е.А. Суханова.-М.:1993. –с.35 </w:t>
      </w:r>
    </w:p>
    <w:p w:rsidR="00506E44" w:rsidRDefault="00506E44">
      <w:pPr>
        <w:pStyle w:val="a6"/>
        <w:ind w:left="142" w:right="141"/>
        <w:rPr>
          <w:sz w:val="24"/>
        </w:rPr>
      </w:pPr>
      <w:r>
        <w:rPr>
          <w:sz w:val="24"/>
          <w:vertAlign w:val="superscript"/>
        </w:rPr>
        <w:t>2</w:t>
      </w:r>
      <w:r>
        <w:rPr>
          <w:sz w:val="24"/>
        </w:rPr>
        <w:t xml:space="preserve">  Мизинцев Н. Обязательная доля в наследстве.// Домашний адвокат.- 1996.- №2.</w:t>
      </w:r>
    </w:p>
    <w:p w:rsidR="00506E44" w:rsidRDefault="00506E44">
      <w:pPr>
        <w:pStyle w:val="a6"/>
        <w:ind w:left="142" w:right="141"/>
      </w:pPr>
    </w:p>
    <w:p w:rsidR="00506E44" w:rsidRDefault="00506E44">
      <w:pPr>
        <w:pStyle w:val="a6"/>
        <w:ind w:left="142" w:right="141"/>
      </w:pPr>
      <w:r>
        <w:t>возрасту (младше 18 лет и старше: женщины 55 лет, мужчины – 60 лет) или по</w:t>
      </w:r>
    </w:p>
    <w:p w:rsidR="00506E44" w:rsidRDefault="00506E44">
      <w:pPr>
        <w:pStyle w:val="a6"/>
        <w:ind w:left="142" w:right="141"/>
      </w:pPr>
      <w:r>
        <w:t xml:space="preserve"> состоянию здоровья ( ими считаются лица, являющиеся инвалидами </w:t>
      </w:r>
      <w:r>
        <w:rPr>
          <w:lang w:val="en-US"/>
        </w:rPr>
        <w:t>I</w:t>
      </w:r>
      <w:r>
        <w:t xml:space="preserve">, </w:t>
      </w:r>
      <w:r>
        <w:rPr>
          <w:lang w:val="en-US"/>
        </w:rPr>
        <w:t>II</w:t>
      </w:r>
      <w:r>
        <w:t>,</w:t>
      </w:r>
      <w:r>
        <w:rPr>
          <w:lang w:val="en-US"/>
        </w:rPr>
        <w:t>III</w:t>
      </w:r>
      <w:r>
        <w:t xml:space="preserve"> групп). Указанные лица будут иметь право на получение обязательной доли, даже если наследодатель лишит в завещании кого – либо из них права наследовать. Однако право указанных наследников на получение обязательной доли не переходит и их наследникам  в порядке наследственной трансмиссии.</w:t>
      </w:r>
      <w:r>
        <w:rPr>
          <w:vertAlign w:val="superscript"/>
        </w:rPr>
        <w:t>1</w:t>
      </w:r>
      <w:r>
        <w:t xml:space="preserve"> Также наследники, имеющие право на обязательную долю, могут быть отстранены  от наследования лишь в случае признания их в установленном порядке недостойными наследниками.</w:t>
      </w:r>
      <w:r>
        <w:rPr>
          <w:vertAlign w:val="superscript"/>
        </w:rPr>
        <w:t>2</w:t>
      </w:r>
    </w:p>
    <w:p w:rsidR="00506E44" w:rsidRDefault="00506E44">
      <w:pPr>
        <w:pStyle w:val="a6"/>
        <w:ind w:left="142" w:right="141"/>
      </w:pPr>
      <w:r>
        <w:tab/>
        <w:t xml:space="preserve">Обеспечение интересов наследников, имеющих право на обязательную долю, служит правило содержащееся в статье 1138 ГК  РФ  о том, что если на такого наследника возложен завещательный отказ, его обязанность исполнять отказ ограничивается пределами стоимости перешедшего к нему наследственного имущества, превышающими размер причитающейся ему обязательной доли. </w:t>
      </w:r>
    </w:p>
    <w:p w:rsidR="00506E44" w:rsidRDefault="00506E44">
      <w:pPr>
        <w:pStyle w:val="a6"/>
        <w:ind w:left="142" w:right="141"/>
      </w:pPr>
      <w:r>
        <w:tab/>
        <w:t>Если сравнить ранее действующее законодательство ГК  РСФСР  1964 года с Гражданским кодексом РФ, то в последнем существуют изменения касающиеся «обязательной доли в наследстве». В соответствии со статьей 1148 ГК  РФ для включения в состав обязательных наследников иждивенцев, которые не входят в круг наследников по признаку кровного родства необходимо совместное проживание с наследодателем не менее года до его смерти. Размер обязательной доли составляет часть законной доли, то есть той, которую наследник получил бы, если бы не было завещания. По ГК  РСФСР 1964 года – это не менее 2/3 законной доли, а по новому ГК  РФ – не менее половины.</w:t>
      </w:r>
    </w:p>
    <w:p w:rsidR="00506E44" w:rsidRDefault="00506E44">
      <w:pPr>
        <w:pStyle w:val="a6"/>
        <w:ind w:left="142" w:right="141"/>
      </w:pPr>
      <w:r>
        <w:t xml:space="preserve"> По мнению группы юристов принимавших в разработке ГК  РФ, уменьшение размера обязательной доли с 2/3 до ½  доли, причитавшейся наследнику, если </w:t>
      </w:r>
    </w:p>
    <w:p w:rsidR="00506E44" w:rsidRDefault="00506E44">
      <w:pPr>
        <w:pStyle w:val="a6"/>
        <w:ind w:left="142" w:right="141"/>
      </w:pPr>
      <w:r>
        <w:t>____________________</w:t>
      </w:r>
    </w:p>
    <w:p w:rsidR="00506E44" w:rsidRDefault="00506E44">
      <w:pPr>
        <w:pStyle w:val="a6"/>
        <w:ind w:left="142" w:right="141"/>
        <w:rPr>
          <w:sz w:val="24"/>
        </w:rPr>
      </w:pPr>
      <w:r>
        <w:rPr>
          <w:sz w:val="24"/>
          <w:vertAlign w:val="superscript"/>
        </w:rPr>
        <w:t>1</w:t>
      </w:r>
      <w:r>
        <w:rPr>
          <w:sz w:val="24"/>
        </w:rPr>
        <w:t xml:space="preserve"> Согласно ст.1156 ГК  РФ.</w:t>
      </w:r>
    </w:p>
    <w:p w:rsidR="00506E44" w:rsidRDefault="00506E44">
      <w:pPr>
        <w:pStyle w:val="a6"/>
        <w:ind w:left="142" w:right="141"/>
        <w:rPr>
          <w:sz w:val="24"/>
        </w:rPr>
      </w:pPr>
      <w:r>
        <w:rPr>
          <w:sz w:val="24"/>
          <w:vertAlign w:val="superscript"/>
        </w:rPr>
        <w:t xml:space="preserve">2 </w:t>
      </w:r>
      <w:r>
        <w:rPr>
          <w:sz w:val="24"/>
        </w:rPr>
        <w:t>Согласно ст.1117  ГК  РФ.</w:t>
      </w:r>
    </w:p>
    <w:p w:rsidR="00506E44" w:rsidRDefault="00506E44">
      <w:pPr>
        <w:pStyle w:val="a6"/>
        <w:ind w:left="142" w:right="141"/>
      </w:pPr>
      <w:r>
        <w:t xml:space="preserve"> размера обязательной доли с 2/3 до ½  доли, причитавшейся наследнику, если </w:t>
      </w:r>
    </w:p>
    <w:p w:rsidR="00506E44" w:rsidRDefault="00506E44">
      <w:pPr>
        <w:pStyle w:val="a6"/>
        <w:ind w:left="142" w:right="141"/>
      </w:pPr>
      <w:r>
        <w:t>бы он наследовал по закону, направлено на то, чтобы реализация права на обязательную долю в наименьшей степени противоречила бы воле наследодателя, прямо выраженной им в завещании.</w:t>
      </w:r>
      <w:r>
        <w:rPr>
          <w:vertAlign w:val="superscript"/>
        </w:rPr>
        <w:t>1</w:t>
      </w:r>
      <w:r>
        <w:t xml:space="preserve"> Я полностью согласен с их доводами, т.к. считаю, что наследодатель имеет полное право распорядится своим имуществом по своему усмотрению, посредством завещания. Именно в завещании наследодатель максимально выражает свою волю в отношении его собственности. И никто не имеет права указать ему как распорядится наследством, тем более не могут этого наследники. </w:t>
      </w:r>
    </w:p>
    <w:p w:rsidR="00506E44" w:rsidRDefault="00506E44">
      <w:pPr>
        <w:pStyle w:val="a6"/>
        <w:ind w:left="142" w:right="141"/>
      </w:pPr>
      <w:r>
        <w:t xml:space="preserve">При удостоверении завещания нотариус обязан разъяснить завещателю это правило и отметить в завещании, что оно разъяснено. В том случае, если при открытии наследства окажется, что интересы необходимых наследников изменены завещателем, каждый из них вправе требовать в установленном порядке ½  законной доли от наследников по завещанию, к которым перешло наследственное имущество. Завещание в этой части должно быть признано не действительным. </w:t>
      </w:r>
    </w:p>
    <w:p w:rsidR="00506E44" w:rsidRDefault="00506E44">
      <w:pPr>
        <w:pStyle w:val="a6"/>
        <w:ind w:left="142" w:right="141"/>
      </w:pPr>
      <w:r>
        <w:tab/>
        <w:t xml:space="preserve">Обязательная доля необходимых наследников должна быть не менее ½ от доли, которая причиталась бы таким наследникам при наследовании по закону. Следовательно, для определения обязательной доли наследника нужно прежде всего выяснить круг наследников по закону и объем наследственной массы. </w:t>
      </w:r>
    </w:p>
    <w:p w:rsidR="00506E44" w:rsidRDefault="00506E44">
      <w:pPr>
        <w:pStyle w:val="a6"/>
        <w:pBdr>
          <w:bottom w:val="single" w:sz="12" w:space="1" w:color="auto"/>
        </w:pBdr>
        <w:ind w:left="142" w:right="141"/>
      </w:pPr>
      <w:r>
        <w:tab/>
        <w:t xml:space="preserve">Из содержания статьи 1149 ГК  РФ следует. что наследники, имеющие право на обязательную долю, получают не вещи домашней обстановки и обихода, а денежную компенсацию их стоимости в разрезе причитающейся им доли. Вещи не остаются у лица, которое проживало совместно с завещателем: Однако представляется правильным, что если совместно проживающий с наследодателем наследник пожелает передать обязательному наследнику вещи обихода и обстановки в натуре, а не выплачивать их стоимость, то вряд ли есть основания ограничивать его в этом. </w:t>
      </w:r>
    </w:p>
    <w:p w:rsidR="00506E44" w:rsidRDefault="00506E44">
      <w:pPr>
        <w:pStyle w:val="a6"/>
        <w:ind w:left="142" w:right="141"/>
        <w:rPr>
          <w:sz w:val="24"/>
        </w:rPr>
      </w:pPr>
      <w:r>
        <w:rPr>
          <w:vertAlign w:val="superscript"/>
        </w:rPr>
        <w:t>1</w:t>
      </w:r>
      <w:r>
        <w:t xml:space="preserve"> </w:t>
      </w:r>
      <w:r>
        <w:rPr>
          <w:sz w:val="24"/>
        </w:rPr>
        <w:t>Маковский А., Шилохвост О. Вводный комментарий к части 3 ГК  РФ. //Юрист. – 2001. - №48</w:t>
      </w:r>
    </w:p>
    <w:p w:rsidR="00506E44" w:rsidRDefault="00506E44">
      <w:pPr>
        <w:pStyle w:val="a6"/>
        <w:ind w:left="142" w:right="141"/>
      </w:pPr>
      <w:r>
        <w:tab/>
        <w:t xml:space="preserve">Если завещана часть имущества, обязательная доля исчисляется со стоимости всего наследственного имущества, как завещанного так и не завещанного. Эта доля должна быть выплачена обязательному наследнику из той части имущества, которая осталась вне завещания, а если данного имущества недостаточно, то недостающие суммы могут быть удержаны из завещанной части имущества. Если по мимо наследников по завещанию имеются наследники по закону , в том числе такие, которые имеют право на обязательную долю в наследстве, то прежде всего определяется доля обязательного наследника. Она выделяется из имущества , оставшегося вне завещания, а остальная часть имущества делится поровну между наследниками по закону. </w:t>
      </w:r>
    </w:p>
    <w:p w:rsidR="00506E44" w:rsidRDefault="00506E44">
      <w:pPr>
        <w:pStyle w:val="a6"/>
        <w:ind w:left="142" w:right="141"/>
      </w:pPr>
      <w:r>
        <w:tab/>
        <w:t xml:space="preserve">Если завещатель распорядился своим имуществом, соблюдая норму об обязательной  доле в наследстве, то нет оснований выделять обязательную долю из завещанной части имущества и тем самым ограничивать в большей степени, чем установлено законом, свободу завещания. </w:t>
      </w:r>
    </w:p>
    <w:p w:rsidR="00506E44" w:rsidRDefault="00506E44">
      <w:pPr>
        <w:pStyle w:val="a6"/>
        <w:ind w:left="142" w:right="141" w:firstLine="578"/>
      </w:pPr>
      <w:r>
        <w:t>Правило об обязательной доле по действующему законодательству имеет императивный характер: такое право возникает у соответствующих лиц вне зависимости от их имущественного положения, фактической трудоспособности  ( в соответствии с законом нетрудоспособными считаются лица, достигшие пенсионного возраста и инвалиды любой группы инвалидности).</w:t>
      </w:r>
      <w:r>
        <w:rPr>
          <w:vertAlign w:val="superscript"/>
        </w:rPr>
        <w:t>1</w:t>
      </w:r>
      <w:r>
        <w:t xml:space="preserve"> На практике это приводило к тому, что обязательная доля выделялась и тогда, когда «обязательные наследники» не нуждались в конкретном наследственном имуществе, были материально обеспечены, работали, то есть имели постоянный источник дохода в отличии от тех, в пользу которых было составлено завещание. Чаще всего это касалось жилых помещений. В результате возникала ситуация, когда реализация нормы об обязательной доле не соответствовала целям ее введения. Именно в связи с этим в новый ГК  РФ включена норма содержащаяся в части четвертой статьи 1149, в соответствии  с </w:t>
      </w:r>
    </w:p>
    <w:p w:rsidR="00506E44" w:rsidRDefault="00506E44">
      <w:pPr>
        <w:pStyle w:val="a6"/>
        <w:ind w:right="141"/>
      </w:pPr>
      <w:r>
        <w:t>____________________</w:t>
      </w:r>
    </w:p>
    <w:p w:rsidR="00506E44" w:rsidRDefault="00506E44">
      <w:pPr>
        <w:pStyle w:val="a6"/>
        <w:ind w:right="141"/>
        <w:rPr>
          <w:sz w:val="24"/>
        </w:rPr>
      </w:pPr>
      <w:r>
        <w:rPr>
          <w:vertAlign w:val="superscript"/>
        </w:rPr>
        <w:t>1</w:t>
      </w:r>
      <w:r>
        <w:t xml:space="preserve"> </w:t>
      </w:r>
      <w:r>
        <w:rPr>
          <w:sz w:val="24"/>
        </w:rPr>
        <w:t>Мизинцев Н. Обязательная доля в наследстве. //Домашний адвокат.-1996. -№2</w:t>
      </w:r>
    </w:p>
    <w:p w:rsidR="00506E44" w:rsidRDefault="00506E44">
      <w:pPr>
        <w:pStyle w:val="a6"/>
        <w:ind w:left="142" w:right="141"/>
      </w:pPr>
      <w:r>
        <w:t xml:space="preserve">которой в определенный законом случаях допускается уменьшение размера обязательной доли или отказ в ее выделении. Такое решение может быть принято судом с учетом имущественного положения обязательного наследника при условии, что осуществление права на обязательную долю повлечет за собой невозможность передать наследнику по завещанию имущество, которым он пользовался для проживания или которое использовал в качестве основного источника получения средств к существованию, (орудия труда, творческая мастерская),  а обязательный наследник этим имуществом при жизни наследодателя не пользовался.            </w:t>
      </w: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rPr>
          <w:b/>
          <w:bCs/>
        </w:rPr>
      </w:pPr>
      <w:r>
        <w:rPr>
          <w:b/>
          <w:bCs/>
        </w:rPr>
        <w:t>2.3. Отказополучатели.</w:t>
      </w:r>
    </w:p>
    <w:p w:rsidR="00506E44" w:rsidRDefault="00506E44">
      <w:pPr>
        <w:pStyle w:val="a6"/>
        <w:ind w:left="142" w:right="141" w:firstLine="578"/>
      </w:pPr>
      <w:r>
        <w:t>В завещании можно установить так называемый завещательный отказ. Вот, что об этом сказано в законе: завещатель вправе возложить на одного или нескольких наследников по завещанию или по закону исполнение за счет наследства какой 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 (завещательный отказ).</w:t>
      </w:r>
      <w:r>
        <w:rPr>
          <w:vertAlign w:val="superscript"/>
        </w:rPr>
        <w:t>1</w:t>
      </w:r>
      <w:r>
        <w:t xml:space="preserve"> </w:t>
      </w:r>
    </w:p>
    <w:p w:rsidR="00506E44" w:rsidRDefault="00506E44">
      <w:pPr>
        <w:pStyle w:val="a6"/>
        <w:ind w:left="142" w:right="141"/>
      </w:pPr>
      <w:r>
        <w:tab/>
        <w:t xml:space="preserve">Например, завещатель может передать в собственность третьего лица (наследника) все имущество, в том числе домовладение, обязав при этом третье лицо  предоставить дочери завещателя право проживать на втором этаже этого дома или передать ей денежные сбережения в определенной сумме. </w:t>
      </w:r>
    </w:p>
    <w:p w:rsidR="00506E44" w:rsidRDefault="00506E44">
      <w:pPr>
        <w:pStyle w:val="a6"/>
        <w:ind w:left="142" w:right="141"/>
      </w:pPr>
      <w:r>
        <w:tab/>
        <w:t>В связи с тем, что завещательный отказ является одним из видов завещательных распоряжений, указание о нем должно быть облечено в завещательную форму. Назначение отказа вне завещания не имеет силы. Так как назначение отказа является составной частью завещания, оно должно быть сделано самим завещателем и не может включаться  в завещание    путем его толкования судом.</w:t>
      </w:r>
    </w:p>
    <w:p w:rsidR="00506E44" w:rsidRDefault="00506E44">
      <w:pPr>
        <w:pStyle w:val="a6"/>
        <w:ind w:left="142" w:right="141"/>
      </w:pPr>
      <w:r>
        <w:tab/>
        <w:t xml:space="preserve">Завещательный отказ может быть связан с передачей определенной денежной суммы, прощением долга, предоставлением права пользования каким – либо имуществом, передачей какой – либо вещи из наследственной массы отказополучателю, возложением на наследника обязанности купить какую – либо вещь и передать ее отказополучателю. </w:t>
      </w:r>
    </w:p>
    <w:p w:rsidR="00506E44" w:rsidRDefault="00506E44">
      <w:pPr>
        <w:pStyle w:val="a6"/>
        <w:ind w:left="142" w:right="141"/>
      </w:pPr>
      <w:r>
        <w:t>Объект завещательного отказа предоставляется отказополучателю не непосредственно, а в форме обязательства, возложенного на наследника.</w:t>
      </w:r>
    </w:p>
    <w:p w:rsidR="00506E44" w:rsidRDefault="00506E44">
      <w:pPr>
        <w:pStyle w:val="a6"/>
        <w:ind w:left="142" w:right="141"/>
      </w:pPr>
      <w:r>
        <w:tab/>
        <w:t xml:space="preserve">Обязанность исполнить завещательный отказ может перейти на наследников   по закону. Рассмотрим пример: наследодатель завещал все свое имущество единственной дочери, которая к моменту открытия наследства умерла. Поскольку других наследников по закону первой очереди не было, и </w:t>
      </w:r>
    </w:p>
    <w:p w:rsidR="00506E44" w:rsidRDefault="00506E44">
      <w:pPr>
        <w:pStyle w:val="a6"/>
        <w:ind w:left="142" w:right="141"/>
      </w:pPr>
      <w:r>
        <w:t>____________________</w:t>
      </w:r>
    </w:p>
    <w:p w:rsidR="00506E44" w:rsidRDefault="00506E44">
      <w:pPr>
        <w:pStyle w:val="a6"/>
        <w:ind w:left="142" w:right="141"/>
        <w:rPr>
          <w:sz w:val="24"/>
        </w:rPr>
      </w:pPr>
      <w:r>
        <w:rPr>
          <w:vertAlign w:val="superscript"/>
        </w:rPr>
        <w:t>1</w:t>
      </w:r>
      <w:r>
        <w:t xml:space="preserve"> </w:t>
      </w:r>
      <w:r>
        <w:rPr>
          <w:sz w:val="24"/>
        </w:rPr>
        <w:t>Согласно ст.1137  ГК  РФ.</w:t>
      </w:r>
    </w:p>
    <w:p w:rsidR="00506E44" w:rsidRDefault="00506E44">
      <w:pPr>
        <w:pStyle w:val="a6"/>
        <w:ind w:left="142" w:right="141"/>
      </w:pPr>
      <w:r>
        <w:t xml:space="preserve">наследованию были призваны братья и сестры наследодателя. Они становятся должниками племянницы завещателя, которая по завещанию являлась отказополучателем. </w:t>
      </w:r>
    </w:p>
    <w:p w:rsidR="00506E44" w:rsidRDefault="00506E44">
      <w:pPr>
        <w:pStyle w:val="a6"/>
        <w:ind w:left="142" w:right="141"/>
      </w:pPr>
      <w:r>
        <w:tab/>
        <w:t xml:space="preserve">В том случае, когда наследство, оформленное завещательным отказом, переходит к государству, должником отказополучателя становится соответствующий финансовый орган. </w:t>
      </w:r>
    </w:p>
    <w:p w:rsidR="00506E44" w:rsidRDefault="00506E44">
      <w:pPr>
        <w:pStyle w:val="a6"/>
        <w:ind w:left="142" w:right="141"/>
      </w:pPr>
      <w:r>
        <w:tab/>
        <w:t xml:space="preserve">В качестве третьего субъекта (кроме наследодателя или наследника ) рассматриваемого правоотношения является отказополучатель. Если ранее в ГК  РСФСР 1964 года, содержалась норма указывающая на то, что отказополучателями могут быть лица, как входящие, так и не входящие в число наследников по закону То и сейчас мы видим, что из смысла статьи 1137 ГК  РФ это правило касающееся самих отказополучателей сохраняется. Таким образом, отказополучателем может быть не только родственник или иждивенец наследодателя, входящий в число наследников первой или второй очереди, но равно и любое постороннее лицо , государственная, коммерческая    или общественная организация либо само государство. Так как способность быть отказополучателем определяется (аналогично правоспособности быть наследником ) не на момент составления завещания, а на момент открытия наследства, необходимо учитывать требования части 5 статьи 1117 ГК  РФ о том, что не могут быть отказополучателями лица, которые своими противозаконными действиями, направленными против наследодателя, какого – либо из наследников или против последней воли завещателя, способствовали назначению их отказополучателями. </w:t>
      </w:r>
    </w:p>
    <w:p w:rsidR="00506E44" w:rsidRDefault="00506E44">
      <w:pPr>
        <w:pStyle w:val="a6"/>
        <w:ind w:left="142" w:right="141" w:firstLine="578"/>
      </w:pPr>
      <w:r>
        <w:t xml:space="preserve">В силу этого. между наследниками и отказополучателями устанавливаются обязательственные правоотношения, где наследник выступает в качестве должника,  а отказополучатель, соответственно – кредитора. В связи с этим, отказополучатель имеет право требования не по поводу наследственного имущества вообще и не по всем наследникам, а только к тому наследнику по завещанию доля которого обременена отказом. </w:t>
      </w:r>
    </w:p>
    <w:p w:rsidR="00506E44" w:rsidRDefault="00506E44">
      <w:pPr>
        <w:pStyle w:val="a6"/>
        <w:ind w:left="142" w:right="141"/>
      </w:pPr>
      <w:r>
        <w:tab/>
        <w:t xml:space="preserve">Из вышеизложенного ясно, что в рассматриваемом правоотношении просматривается наличие трех строго определенных субъектов: наследодатель, наследник по завещанию, доля которого обременена завещательным отказом; отказополучатель. </w:t>
      </w:r>
    </w:p>
    <w:p w:rsidR="00506E44" w:rsidRDefault="00506E44">
      <w:pPr>
        <w:pStyle w:val="a6"/>
        <w:ind w:left="142" w:right="141"/>
      </w:pPr>
      <w:r>
        <w:tab/>
        <w:t xml:space="preserve">Способность лица сделать завещательный отказ определяется аналогично способности к составлению завещания. </w:t>
      </w:r>
    </w:p>
    <w:p w:rsidR="00506E44" w:rsidRDefault="00506E44">
      <w:pPr>
        <w:pStyle w:val="a6"/>
        <w:ind w:left="142" w:right="141"/>
      </w:pPr>
      <w:r>
        <w:tab/>
        <w:t xml:space="preserve">Наследник по завещанию, доля которого обременена отказом, становится должником в возникшем правоотношении только в том случае, если он призывается к наследованию. Таким наследником может быть, как гражданин, так и юридическое лицо. </w:t>
      </w:r>
    </w:p>
    <w:p w:rsidR="00506E44" w:rsidRDefault="00506E44">
      <w:pPr>
        <w:pStyle w:val="a6"/>
        <w:ind w:left="142" w:right="141"/>
      </w:pPr>
      <w:r>
        <w:tab/>
        <w:t>В соответствии  со статьей 1140 ГК  РФ , если вследствие обстоятельств предусмотренных законом, доля наследства, причитавшаяся наследнику, на которого была возложена обязанность исполнить завещательный отказ, переходит к другим наследникам, последние, поскольку из завещания или закона не следует иное, обязаны исполнить такой отказ. Отсюда следует, что  в случае смерти до открытия наследства  обязанность исполнения завещательного отказа переходит на других наследников, получивших его долю. Но возможен и другой случай, когда наследник, доля которого обременена отказом, будет отстранен от наследования, как недостойный</w:t>
      </w:r>
      <w:r>
        <w:rPr>
          <w:vertAlign w:val="superscript"/>
        </w:rPr>
        <w:t>1</w:t>
      </w:r>
      <w:r>
        <w:t xml:space="preserve">, и его доля вместе с обремененной перейдет к другим наследникам по закону или завещанию.                            </w:t>
      </w:r>
    </w:p>
    <w:p w:rsidR="00506E44" w:rsidRDefault="00506E44">
      <w:pPr>
        <w:pStyle w:val="a6"/>
        <w:ind w:left="142" w:right="141"/>
      </w:pPr>
      <w:r>
        <w:tab/>
        <w:t>Чрезвычайно важным при решении вопросов, связанных с исполнением завещательного отказа, является правило в котором: наследник, на которого возложена завещателем исполнение завещательного отказа, должен исполнить его лишь в пределах действительной стоимости перешедшего к нему наследственного имущества, за вычетом падающей на него части долгов наследодателя</w:t>
      </w:r>
      <w:r>
        <w:rPr>
          <w:vertAlign w:val="superscript"/>
        </w:rPr>
        <w:t>2</w:t>
      </w:r>
      <w:r>
        <w:t xml:space="preserve">. </w:t>
      </w:r>
    </w:p>
    <w:p w:rsidR="00506E44" w:rsidRDefault="00506E44">
      <w:pPr>
        <w:pStyle w:val="a6"/>
        <w:ind w:left="142" w:right="141" w:firstLine="578"/>
      </w:pPr>
      <w:r>
        <w:t xml:space="preserve">Рассмотрим пример: «Козловский составил  завещание, в котором   </w:t>
      </w:r>
    </w:p>
    <w:p w:rsidR="00506E44" w:rsidRDefault="00506E44">
      <w:pPr>
        <w:pStyle w:val="a6"/>
        <w:ind w:left="142" w:right="141"/>
      </w:pPr>
      <w:r>
        <w:t>________________________</w:t>
      </w:r>
    </w:p>
    <w:p w:rsidR="00506E44" w:rsidRDefault="00506E44">
      <w:pPr>
        <w:pStyle w:val="a6"/>
        <w:ind w:left="142" w:right="141"/>
        <w:rPr>
          <w:sz w:val="24"/>
        </w:rPr>
      </w:pPr>
      <w:r>
        <w:rPr>
          <w:sz w:val="24"/>
          <w:vertAlign w:val="superscript"/>
        </w:rPr>
        <w:t xml:space="preserve">1 </w:t>
      </w:r>
      <w:r>
        <w:rPr>
          <w:sz w:val="24"/>
        </w:rPr>
        <w:t>Согласно ст.1117  ГК  РФ.</w:t>
      </w:r>
    </w:p>
    <w:p w:rsidR="00506E44" w:rsidRDefault="00506E44">
      <w:pPr>
        <w:pStyle w:val="a6"/>
        <w:ind w:left="142" w:right="141"/>
        <w:rPr>
          <w:sz w:val="24"/>
        </w:rPr>
      </w:pPr>
      <w:r>
        <w:rPr>
          <w:sz w:val="24"/>
          <w:vertAlign w:val="superscript"/>
        </w:rPr>
        <w:t>2</w:t>
      </w:r>
      <w:r>
        <w:rPr>
          <w:sz w:val="24"/>
        </w:rPr>
        <w:t xml:space="preserve"> Согласно ст. 1138  ГК  РФ.</w:t>
      </w:r>
    </w:p>
    <w:p w:rsidR="00506E44" w:rsidRDefault="00506E44">
      <w:pPr>
        <w:pStyle w:val="a6"/>
        <w:ind w:left="142" w:right="141"/>
      </w:pPr>
      <w:r>
        <w:t>предметы обычной домашней обстановки и обихода (стоимостью 35000 рублей) завещал своей сестре, а автомобиль (стоимостью на момент открытия наследства 38000 рублей) – своему сыну. В завещании было указано, что все долги, которые могут оказаться к моменту смерти, должен будет погасить его сын. Помимо этого, в завещании предусматривалась обязанность сына купить и передать племяннице Козловского рояль стоимостью 1500 рублей. После смерти завещателя выяснилась, что сумма долгов составляет 37000 рублей. Таким образом, сын Козловского должен был исполнить завещательный отказ  только в сумме 1000 рублей. (38000-37000=1000).</w:t>
      </w:r>
      <w:r>
        <w:rPr>
          <w:vertAlign w:val="superscript"/>
        </w:rPr>
        <w:t>1</w:t>
      </w:r>
      <w:r>
        <w:t xml:space="preserve"> </w:t>
      </w:r>
    </w:p>
    <w:p w:rsidR="00506E44" w:rsidRDefault="00506E44">
      <w:pPr>
        <w:pStyle w:val="a6"/>
        <w:ind w:left="142" w:right="141"/>
      </w:pPr>
      <w:r>
        <w:tab/>
        <w:t xml:space="preserve">В нотариальной конторе встречаются случаи, когда исполнение завещательного отказа возлагается на наследника по завещанию, который является вместе с тем и необходимым наследником. </w:t>
      </w:r>
    </w:p>
    <w:p w:rsidR="00506E44" w:rsidRDefault="00506E44">
      <w:pPr>
        <w:pStyle w:val="a6"/>
        <w:ind w:left="142" w:right="141"/>
      </w:pPr>
      <w:r>
        <w:tab/>
        <w:t xml:space="preserve">Согласно статьи 1149 ГК  РФ  охраняющей интересы необходимых наследников,  к которым относятся: несовершеннолетние и нетрудоспособные дети наследодателя и иждивенцы умершего, а также нетрудоспособный супруг  и родители (усыновители) наследодателя. По закону обязательная доля перечисленных лиц исчисляется как ½ от той доли наследственного имущества, которую они получили бы при наследовании по закону. Эта обязательная доля не может быть уменьшена ни завещанием, ни возложением обязанности исполнить завещательный отказ. Следуя правилу содержащемуся в статье 1138, мы видим, что обязанность исполнить завещательный отказ для наследника имеющего право на обязательную долю в наследстве ограничивается стоимостью перешедшего к нему наследства, которая превышает размер его обязательной доли. </w:t>
      </w:r>
    </w:p>
    <w:p w:rsidR="00506E44" w:rsidRDefault="00506E44">
      <w:pPr>
        <w:pStyle w:val="a6"/>
        <w:ind w:left="142" w:right="141"/>
      </w:pPr>
      <w:r>
        <w:tab/>
        <w:t xml:space="preserve">Например, Петров завещал своей нетрудоспособной дочери 90000 рублей, обязав ее передать 2/3 этой суммы своей двоюродной сестре. Поскольку у Петрова кроме дочери других наследников первой очереди не было, обязательная доля дочери составляет ½ от 90 000 руб., т.е. 45 000 руб. Дочь </w:t>
      </w:r>
    </w:p>
    <w:p w:rsidR="00506E44" w:rsidRDefault="00506E44">
      <w:pPr>
        <w:pStyle w:val="a6"/>
        <w:ind w:left="142" w:right="141"/>
      </w:pPr>
      <w:r>
        <w:t>_____________________</w:t>
      </w:r>
    </w:p>
    <w:p w:rsidR="00506E44" w:rsidRDefault="00506E44">
      <w:pPr>
        <w:pStyle w:val="a6"/>
        <w:ind w:left="142" w:right="141"/>
        <w:rPr>
          <w:sz w:val="24"/>
        </w:rPr>
      </w:pPr>
      <w:r>
        <w:rPr>
          <w:vertAlign w:val="superscript"/>
        </w:rPr>
        <w:t>1</w:t>
      </w:r>
      <w:r>
        <w:rPr>
          <w:sz w:val="24"/>
        </w:rPr>
        <w:t>Бюллетень Верхового Суда  РСФСР.- 1985.- №3.</w:t>
      </w:r>
    </w:p>
    <w:p w:rsidR="00506E44" w:rsidRDefault="00506E44">
      <w:pPr>
        <w:pStyle w:val="a6"/>
        <w:ind w:left="142" w:right="141"/>
      </w:pPr>
      <w:r>
        <w:t xml:space="preserve">Петрова обязана исполнить завещательный отказ в отношении двоюродной </w:t>
      </w:r>
    </w:p>
    <w:p w:rsidR="00506E44" w:rsidRDefault="00506E44">
      <w:pPr>
        <w:pStyle w:val="a6"/>
        <w:ind w:left="142" w:right="141"/>
      </w:pPr>
      <w:r>
        <w:t xml:space="preserve">сестры только в части превышающей ее обязательную долю. ( 90 000- 45 000 = 45 000) Таким образом, отказополучатель должен получить не 60 000 руб., а только 45 000 руб. </w:t>
      </w:r>
    </w:p>
    <w:p w:rsidR="00506E44" w:rsidRDefault="00506E44">
      <w:pPr>
        <w:pStyle w:val="a6"/>
        <w:ind w:left="142" w:right="141"/>
      </w:pPr>
      <w:r>
        <w:tab/>
        <w:t>В случае смерти отказополучателя ранее открытия наследства завещательный отказ отпадает.</w:t>
      </w:r>
      <w:r>
        <w:rPr>
          <w:vertAlign w:val="superscript"/>
        </w:rPr>
        <w:t>1</w:t>
      </w:r>
      <w:r>
        <w:t xml:space="preserve"> В связи с тем, что отказополучатель не обязан принимать исполнение завещательного отказа, он может отказаться от получения отказа, что равносильно сложению долга. Право отказополучателя есть личное имущественное право, и  он может распорядиться им по своему усмотрению. Поэтому нет оснований препятствовать отказополучателю в отказе в пользу других лиц от выговоренного ему завещанием права требования к наследнику. </w:t>
      </w:r>
    </w:p>
    <w:p w:rsidR="00506E44" w:rsidRDefault="00506E44">
      <w:pPr>
        <w:pStyle w:val="a6"/>
        <w:ind w:left="142" w:right="141" w:firstLine="578"/>
      </w:pPr>
      <w:r>
        <w:t xml:space="preserve">Но законом предусмотрен и другой случай. В соответствии с частью четвертой статьи 1137 ГК  РФ  отказополучателю в завещании может быть назначен другой отказополучатель на случай, если назначенный в завещании отказополучатель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получение завещательного отказа,  как недостойный. </w:t>
      </w:r>
    </w:p>
    <w:p w:rsidR="00506E44" w:rsidRDefault="00506E44">
      <w:pPr>
        <w:pStyle w:val="a6"/>
        <w:ind w:left="142" w:right="141"/>
      </w:pPr>
      <w:r>
        <w:t xml:space="preserve">Возможен случай, когда отказополучатель умирает после открытия наследства, но до того момента, когда наследник по завещанию успеет его принять. В этом случае право на получение завещательного отказа переходит к наследникам отказополучателя. Исключение составляют те завещательные отказы, исполнение которых связано с личностью отказополучателя. (например, предоставление пожизненного права пользоваться жилым помещением). </w:t>
      </w:r>
    </w:p>
    <w:p w:rsidR="00506E44" w:rsidRDefault="00506E44">
      <w:pPr>
        <w:pStyle w:val="a6"/>
        <w:ind w:left="142" w:right="141" w:firstLine="578"/>
      </w:pPr>
      <w:r>
        <w:t>Помимо завещательного отказа завещатель может установить распоряжение, которое называется возложением.</w:t>
      </w:r>
      <w:r>
        <w:rPr>
          <w:vertAlign w:val="superscript"/>
        </w:rPr>
        <w:t>2</w:t>
      </w:r>
      <w:r>
        <w:t xml:space="preserve"> </w:t>
      </w:r>
    </w:p>
    <w:p w:rsidR="00506E44" w:rsidRDefault="00506E44">
      <w:pPr>
        <w:pStyle w:val="a6"/>
        <w:ind w:left="142" w:right="141"/>
      </w:pPr>
      <w:r>
        <w:t>_________________</w:t>
      </w:r>
    </w:p>
    <w:p w:rsidR="00506E44" w:rsidRDefault="00506E44">
      <w:pPr>
        <w:pStyle w:val="a6"/>
        <w:ind w:left="142" w:right="141"/>
        <w:rPr>
          <w:sz w:val="24"/>
        </w:rPr>
      </w:pPr>
      <w:r>
        <w:rPr>
          <w:vertAlign w:val="superscript"/>
        </w:rPr>
        <w:t>1</w:t>
      </w:r>
      <w:r>
        <w:t xml:space="preserve"> </w:t>
      </w:r>
      <w:r>
        <w:rPr>
          <w:sz w:val="24"/>
        </w:rPr>
        <w:t xml:space="preserve">Согласно ст.1138 ГК  РФ. </w:t>
      </w:r>
    </w:p>
    <w:p w:rsidR="00506E44" w:rsidRDefault="00506E44">
      <w:pPr>
        <w:pStyle w:val="a6"/>
        <w:ind w:left="142" w:right="141"/>
        <w:rPr>
          <w:sz w:val="24"/>
        </w:rPr>
      </w:pPr>
      <w:r>
        <w:rPr>
          <w:vertAlign w:val="superscript"/>
        </w:rPr>
        <w:t>2</w:t>
      </w:r>
      <w:r>
        <w:rPr>
          <w:sz w:val="24"/>
        </w:rPr>
        <w:t>Согласно ст.1139  ГК  РФ.</w:t>
      </w:r>
    </w:p>
    <w:p w:rsidR="00506E44" w:rsidRDefault="00506E44">
      <w:pPr>
        <w:pStyle w:val="a6"/>
        <w:ind w:left="142" w:right="141" w:firstLine="578"/>
      </w:pPr>
      <w:r>
        <w:t>По мнению Власова Ю.Н. : «Завещательное возложение – это такое распоряжение завещателя, в соответствии с которым наследник обязуется совершить какое- либо действие имущественного или неимущественного характера, направленное на осуществление общеполезной цели.»</w:t>
      </w:r>
      <w:r>
        <w:rPr>
          <w:vertAlign w:val="superscript"/>
        </w:rPr>
        <w:t>1</w:t>
      </w:r>
      <w:r>
        <w:t xml:space="preserve"> </w:t>
      </w:r>
    </w:p>
    <w:p w:rsidR="00506E44" w:rsidRDefault="00506E44">
      <w:pPr>
        <w:pStyle w:val="a6"/>
        <w:ind w:left="142" w:right="141"/>
      </w:pPr>
      <w:r>
        <w:t xml:space="preserve">В качестве примера можно привести возложение, сделанное в завещании вдовы известного советского композитора С.С. Прокофьева. В завещании было указано, что Музею музыкальной культуры им. М.И. Глинки должны перейти определенные весьма ценные вещи, а также дача на Николиной Горе. При этом на наследника была возложена обязанность в общеполезных целях организовать на даче мемориальный музей С.С. Прокофьева, а также разрешить студентам и аспирантам музыкальных вузов пользоваться полной библиотекой и музыкальным инструментом. </w:t>
      </w:r>
    </w:p>
    <w:p w:rsidR="00506E44" w:rsidRDefault="00506E44">
      <w:pPr>
        <w:pStyle w:val="a6"/>
        <w:ind w:left="142" w:right="141" w:firstLine="578"/>
      </w:pPr>
      <w:r>
        <w:t xml:space="preserve">В отличии от ГК РСФСР 1964 года в новом ГК  РФ  существенно расширена сфера применения завещательного возложения. Если ранее завещательным отказом могли быть обременены наследники по завещанию, в новом ГК  РФ это касается и наследников по закону. </w:t>
      </w:r>
    </w:p>
    <w:p w:rsidR="00506E44" w:rsidRDefault="00506E44">
      <w:pPr>
        <w:pStyle w:val="a6"/>
        <w:ind w:left="142" w:right="141"/>
      </w:pPr>
      <w:r>
        <w:t xml:space="preserve">Важно при этом подчеркнуть это завещательное возложение в итоге обременяет не наследника, а наследственное имущество. Из смысла статьи 1140 ГК  РФ  мы видим, что как и при завещательном отказе, если наследник, доля наследства которого обременена  завещательным возложением, по каким – либо причинам не примет наследства, соответствующие обязанности переходят к наследнику. </w:t>
      </w: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r>
        <w:t>____________________</w:t>
      </w:r>
    </w:p>
    <w:p w:rsidR="00506E44" w:rsidRDefault="00506E44">
      <w:pPr>
        <w:pStyle w:val="a6"/>
        <w:ind w:left="142" w:right="141"/>
        <w:rPr>
          <w:sz w:val="24"/>
        </w:rPr>
      </w:pPr>
      <w:r>
        <w:rPr>
          <w:vertAlign w:val="superscript"/>
        </w:rPr>
        <w:t>1</w:t>
      </w:r>
      <w:r>
        <w:t xml:space="preserve"> </w:t>
      </w:r>
      <w:r>
        <w:rPr>
          <w:sz w:val="24"/>
        </w:rPr>
        <w:t>Власов Ю.Н.  Наследственное право Российской Федерации. Учебно-методическое пособие. –М.:Проспект. 1998.- с.55.</w:t>
      </w:r>
    </w:p>
    <w:p w:rsidR="00506E44" w:rsidRDefault="00506E44">
      <w:pPr>
        <w:pStyle w:val="a6"/>
        <w:ind w:left="142" w:right="141"/>
        <w:rPr>
          <w:b/>
          <w:bCs/>
        </w:rPr>
      </w:pPr>
      <w:r>
        <w:rPr>
          <w:b/>
          <w:bCs/>
        </w:rPr>
        <w:t>2.4. Подназначенные наследники.</w:t>
      </w:r>
    </w:p>
    <w:p w:rsidR="00506E44" w:rsidRDefault="00506E44">
      <w:pPr>
        <w:pStyle w:val="a6"/>
        <w:ind w:left="142" w:right="141"/>
        <w:rPr>
          <w:b/>
          <w:bCs/>
        </w:rPr>
      </w:pPr>
    </w:p>
    <w:p w:rsidR="00506E44" w:rsidRDefault="00506E44">
      <w:pPr>
        <w:pStyle w:val="a6"/>
        <w:ind w:left="142" w:right="141"/>
      </w:pPr>
      <w:r>
        <w:tab/>
        <w:t xml:space="preserve">В соответствии с частью второй статьи 1121 ГК  РФ , завещатель может указать в завещании другого наследника  (подназначить наследника) на случай, если назначенный им в завещании наследник или наследник завещателя по закону по соответствующим причинам не примет наследства. </w:t>
      </w:r>
    </w:p>
    <w:p w:rsidR="00506E44" w:rsidRDefault="00506E44">
      <w:pPr>
        <w:pStyle w:val="a6"/>
        <w:ind w:left="142" w:right="141"/>
      </w:pPr>
      <w:r>
        <w:tab/>
        <w:t>Таким образом, если ранее при действии ГК  РСФСР  1964 года в отечественной цивилистической литературе существовало мнение  о том, что применение правила о подназначении наследника имеет  место лишь в трех случаях :</w:t>
      </w:r>
    </w:p>
    <w:p w:rsidR="00506E44" w:rsidRDefault="00506E44">
      <w:pPr>
        <w:pStyle w:val="a6"/>
        <w:ind w:left="142" w:right="141"/>
      </w:pPr>
      <w:r>
        <w:t>а) если основной наследник умрет ранее открытия наследства;</w:t>
      </w:r>
    </w:p>
    <w:p w:rsidR="00506E44" w:rsidRDefault="00506E44">
      <w:pPr>
        <w:pStyle w:val="a6"/>
        <w:ind w:left="142" w:right="141"/>
      </w:pPr>
      <w:r>
        <w:t>б) если он не примет наследства;</w:t>
      </w:r>
    </w:p>
    <w:p w:rsidR="00506E44" w:rsidRDefault="00506E44">
      <w:pPr>
        <w:pStyle w:val="a6"/>
        <w:ind w:left="142" w:right="141"/>
      </w:pPr>
      <w:r>
        <w:t>в) если основной наследник будет лишен права наследования в порядке статьи 531 ГК  РСФСР как недостойный.</w:t>
      </w:r>
    </w:p>
    <w:p w:rsidR="00506E44" w:rsidRDefault="00506E44">
      <w:pPr>
        <w:pStyle w:val="a6"/>
        <w:ind w:left="142" w:right="141" w:firstLine="578"/>
      </w:pPr>
      <w:r>
        <w:t xml:space="preserve">То с принятием нового закона о наследовании, к уже существующим трем основаниям можно добавить то, что наследодатель вправе назначить наследника в случае, если наследник умрет одновременно с завещателем, либо после открытия наследства, не успев его принять, либо откажется принять наследство. </w:t>
      </w:r>
    </w:p>
    <w:p w:rsidR="00506E44" w:rsidRDefault="00506E44">
      <w:pPr>
        <w:pStyle w:val="a6"/>
        <w:ind w:left="142" w:right="141"/>
      </w:pPr>
      <w:r>
        <w:tab/>
        <w:t xml:space="preserve">Кроме этого ГК  РФ существенно расширил сферу принятия подназначения наследника, добавив к наследникам по завещанию – наследников по закону. </w:t>
      </w:r>
    </w:p>
    <w:p w:rsidR="00506E44" w:rsidRDefault="00506E44">
      <w:pPr>
        <w:pStyle w:val="a6"/>
        <w:ind w:left="142" w:right="141"/>
      </w:pPr>
      <w:r>
        <w:tab/>
        <w:t xml:space="preserve">Завещатель имеет право назначит наследником, отказополучателем  (выгодоприобретателя) или лишить наследства любое лицо, за изъятиями, установленными законом, и с учетом правил статьи 1149  ГК  РФ  обязательной доли необходимых наследников. </w:t>
      </w:r>
    </w:p>
    <w:p w:rsidR="00506E44" w:rsidRDefault="00506E44">
      <w:pPr>
        <w:pStyle w:val="a6"/>
        <w:ind w:left="142" w:right="141"/>
      </w:pPr>
      <w:r>
        <w:tab/>
        <w:t xml:space="preserve">Некоторыми учеными юристами такими как П.С. Никитюк, Э.Б. Эйдинова  в своих трудах была высказана точка зрения, согласно которой подназначение наследника должно устранять переход права на принятие наследства в порядке </w:t>
      </w:r>
    </w:p>
    <w:p w:rsidR="00506E44" w:rsidRDefault="00506E44">
      <w:pPr>
        <w:pStyle w:val="a6"/>
        <w:ind w:left="142" w:right="141"/>
      </w:pPr>
    </w:p>
    <w:p w:rsidR="00506E44" w:rsidRDefault="00506E44">
      <w:pPr>
        <w:pStyle w:val="a6"/>
        <w:ind w:left="142" w:right="141"/>
      </w:pPr>
      <w:r>
        <w:t>отказа от наследства в пользу другого лица.</w:t>
      </w:r>
      <w:r>
        <w:rPr>
          <w:vertAlign w:val="superscript"/>
        </w:rPr>
        <w:t>1</w:t>
      </w:r>
      <w:r>
        <w:t xml:space="preserve"> </w:t>
      </w:r>
    </w:p>
    <w:p w:rsidR="00506E44" w:rsidRDefault="00506E44">
      <w:pPr>
        <w:pStyle w:val="a6"/>
        <w:ind w:right="141" w:firstLine="425"/>
      </w:pPr>
      <w:r>
        <w:tab/>
        <w:t>По мнению же М.Ю. Барщевского, суть завещания состоит в том, что после смерти завещателя, право на определенное имущество   переходит к указанному завещателем лицу .</w:t>
      </w:r>
      <w:r>
        <w:rPr>
          <w:vertAlign w:val="superscript"/>
        </w:rPr>
        <w:t>2</w:t>
      </w:r>
      <w:r>
        <w:t xml:space="preserve"> Известно, что завещатель не может ограничить  право наследника по распоряжению наследственным имуществом. А именно к такому ограничению и сводится приведенная выше точка зрения. Тот факт, что ограничения устанавливаются нормативным актом, а не волеизъявлением завещателя, служит дополнительным аргументом против позиции П.С. Никитюка. В этом случае я согласен с позицией М.Ю. Барщевского, а именно в том что завещатель должен иметь право как можно шире воплотить в завещание свою волю по отношению к наследственному имуществу. </w:t>
      </w:r>
    </w:p>
    <w:p w:rsidR="00506E44" w:rsidRDefault="00506E44">
      <w:pPr>
        <w:pStyle w:val="a6"/>
        <w:ind w:left="142" w:right="141"/>
      </w:pPr>
      <w:r>
        <w:tab/>
        <w:t>Что же касаясь отказа от наследства, то в этом случае, наследник отказываясь от наследства в пользу определенного лица – реализует возникшее у него в силу завещания субъективное право  на данное имущество. Другое дело, когда отказ от наследства носит безусловный характер, т.е. наследник попросту отказывается от прав, представляемых ему завещателем. Вместе с тем отказ от наследства в пользу иного конкретного лица, а не подназначенного наследника не оправдан с моральной точки зрения (ибо нарушает волю завещателя), но правовое вмешательство в данном случае недопустимо.</w:t>
      </w:r>
    </w:p>
    <w:p w:rsidR="00506E44" w:rsidRDefault="00506E44">
      <w:pPr>
        <w:pStyle w:val="a6"/>
        <w:ind w:left="142" w:right="141"/>
      </w:pPr>
    </w:p>
    <w:p w:rsidR="00506E44" w:rsidRDefault="00506E44">
      <w:pPr>
        <w:pStyle w:val="a6"/>
        <w:ind w:left="142" w:right="141"/>
      </w:pPr>
    </w:p>
    <w:p w:rsidR="00506E44" w:rsidRDefault="00506E44">
      <w:pPr>
        <w:pStyle w:val="a6"/>
        <w:ind w:left="142" w:right="141"/>
      </w:pPr>
      <w:r>
        <w:tab/>
      </w: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r>
        <w:t>_____________________</w:t>
      </w:r>
    </w:p>
    <w:p w:rsidR="00506E44" w:rsidRDefault="00506E44">
      <w:pPr>
        <w:pStyle w:val="a6"/>
        <w:ind w:left="142" w:right="141"/>
        <w:rPr>
          <w:sz w:val="24"/>
        </w:rPr>
      </w:pPr>
      <w:r>
        <w:rPr>
          <w:sz w:val="24"/>
          <w:vertAlign w:val="superscript"/>
        </w:rPr>
        <w:t xml:space="preserve">1 </w:t>
      </w:r>
      <w:r>
        <w:rPr>
          <w:sz w:val="24"/>
        </w:rPr>
        <w:t xml:space="preserve">Никитюк П.С. Наследственное право и наследственные процесс.-М.: 1973.-с.67. </w:t>
      </w:r>
    </w:p>
    <w:p w:rsidR="00506E44" w:rsidRDefault="00506E44">
      <w:pPr>
        <w:pStyle w:val="a6"/>
        <w:ind w:left="142" w:right="141"/>
        <w:rPr>
          <w:sz w:val="24"/>
        </w:rPr>
      </w:pPr>
      <w:r>
        <w:rPr>
          <w:sz w:val="24"/>
          <w:vertAlign w:val="superscript"/>
        </w:rPr>
        <w:t xml:space="preserve">2 </w:t>
      </w:r>
      <w:r>
        <w:rPr>
          <w:sz w:val="24"/>
        </w:rPr>
        <w:t>Барщевский М.Ю. Наследственное право.- М.: 1996.-с80.</w:t>
      </w:r>
    </w:p>
    <w:p w:rsidR="00506E44" w:rsidRDefault="00506E44">
      <w:pPr>
        <w:pStyle w:val="a6"/>
        <w:ind w:left="142" w:right="141"/>
      </w:pPr>
    </w:p>
    <w:p w:rsidR="00506E44" w:rsidRDefault="00506E44">
      <w:pPr>
        <w:pStyle w:val="a6"/>
        <w:ind w:left="142" w:right="141"/>
        <w:jc w:val="center"/>
        <w:rPr>
          <w:b/>
          <w:bCs/>
        </w:rPr>
      </w:pPr>
      <w:r>
        <w:rPr>
          <w:b/>
          <w:bCs/>
        </w:rPr>
        <w:t>ГЛАВА 3</w:t>
      </w:r>
    </w:p>
    <w:p w:rsidR="00506E44" w:rsidRDefault="00506E44">
      <w:pPr>
        <w:pStyle w:val="a6"/>
        <w:ind w:left="142" w:right="141"/>
        <w:jc w:val="center"/>
        <w:rPr>
          <w:b/>
          <w:bCs/>
        </w:rPr>
      </w:pPr>
      <w:r>
        <w:rPr>
          <w:b/>
          <w:bCs/>
        </w:rPr>
        <w:t>Исполнители завещания.</w:t>
      </w:r>
    </w:p>
    <w:p w:rsidR="00506E44" w:rsidRDefault="00506E44">
      <w:pPr>
        <w:pStyle w:val="a6"/>
        <w:ind w:left="142" w:right="141"/>
        <w:rPr>
          <w:b/>
          <w:bCs/>
        </w:rPr>
      </w:pPr>
      <w:r>
        <w:rPr>
          <w:b/>
          <w:bCs/>
        </w:rPr>
        <w:t>3.1. Исполнение завещания.</w:t>
      </w:r>
    </w:p>
    <w:p w:rsidR="00506E44" w:rsidRDefault="00506E44">
      <w:pPr>
        <w:pStyle w:val="a6"/>
        <w:ind w:left="142" w:right="141" w:firstLine="578"/>
      </w:pPr>
      <w:r>
        <w:t xml:space="preserve">Распоряжения на случай смерти касающиеся наследственного имущества воплощенные в завещании наследодателем можно реализовать посредством назначения исполнителя завещания. </w:t>
      </w:r>
    </w:p>
    <w:p w:rsidR="00506E44" w:rsidRDefault="00506E44">
      <w:pPr>
        <w:pStyle w:val="a6"/>
        <w:ind w:left="142" w:right="141"/>
      </w:pPr>
      <w:r>
        <w:tab/>
        <w:t xml:space="preserve">Исполнителем самих распоряжений сделанных завещателем на случай смерти согласно части 1 статьи 1134 ГК  РФ  может быть поручено указанному в завещании гражданину – исполнителю завещания независимо от того является ли этот гражданин наследником. В дореволюционном законодательстве такие исполнители завещания назывались душеприказчиками. При этом важно подчеркнуть, что исполнителем завещания, в принципе, не может быть наследник по закону, если только он не упомянут в завещании. </w:t>
      </w:r>
    </w:p>
    <w:p w:rsidR="00506E44" w:rsidRDefault="00506E44">
      <w:pPr>
        <w:pStyle w:val="a6"/>
        <w:ind w:left="142" w:right="141"/>
      </w:pPr>
      <w:r>
        <w:tab/>
        <w:t xml:space="preserve">В том случае, когда завещатель специально указывает исполнителя своей последней воли, он должен заручиться согласием этого избранного лица. Только совпадения желания завещателя, изъявленного им в завещательном акте, с согласием исполнителя, выраженном в виде собственноручной подписи на завещании или в завещании поданном нотариусу в течение месяца со дня открытия наследства, позволяет названному в завещании душеприказчику приступить, после открытия наследства, к исполнению последней воли наследодателя. </w:t>
      </w:r>
    </w:p>
    <w:p w:rsidR="00506E44" w:rsidRDefault="00506E44">
      <w:pPr>
        <w:pStyle w:val="a6"/>
        <w:ind w:left="142" w:right="141"/>
      </w:pPr>
      <w:r>
        <w:tab/>
        <w:t xml:space="preserve">Исполнение завещания, как правоотношение представляет собой интерес, привлекая внимание  своей необычностью. При возникновении этого правоотношения его инициатор (завещатель) уже ни является носителем не прав, ни обязанностей, и, естественно, в рассматриваемом отношении не участвует. В роли должника, действительно оказывается исполнитель завещания, но только в части выполнения  всех возложенных на него завещателем и законом обязанностей и никак не в качестве лица, ответственного по долгам и иным обязательствам умершего завещателя. В то же время существование у исполнителя завещания определенных прав (требований) поваляет считать его не только должником, но и причислить к категории кредиторов лиц , чьи обязанности корреспондируют этим правом. Положение наследников по завещанию в рассматриваемом отношении аналогично – они обладают не только правом требовать от душеприказчика выполнения им своих обязанностей, но и обязаны подчиняться его требованиям, основанным на законе и завещании. </w:t>
      </w:r>
    </w:p>
    <w:p w:rsidR="00506E44" w:rsidRDefault="00506E44">
      <w:pPr>
        <w:pStyle w:val="a6"/>
        <w:ind w:left="142" w:right="141"/>
      </w:pPr>
      <w:r>
        <w:tab/>
        <w:t>Новый федеральный закон о наследовании третья часть ГК  РФ , ранее действующий ГК  РСФСР  1964 года и, соответственно, отечественная цивилистическая доктрина, давно придерживаются той точки зрения, что наследование является универсальным правопреемством, то есть преемством, в котором правопреемники  (наследники) наследуют совокупность имущественных прав и обязанностей умершего. Поэтому исполнитель завещания лишен возможности удовлетворять имущественные требования кредиторов наследодателя, тем самым очищая наследство от долгов и превращая наследственное имущество в совокупность прав. В соответствии с частью третьей статьи 1175  ГК  РФ  кредиторы наследодателя вправе предъявить свои требования к принявшим наследство наследникам в пределах сроков исковой давности. До принятия наследства требования кредиторов могут быть предъявлены к исполнителю завещания или к наследственному имуществу. В том случае если кредиторы предъявили свои требования к исполнителю завещания, то суд приостанавливает дела до принятия наследниками наследства.</w:t>
      </w:r>
    </w:p>
    <w:p w:rsidR="00506E44" w:rsidRDefault="00506E44">
      <w:pPr>
        <w:pStyle w:val="a6"/>
        <w:ind w:left="142" w:right="141" w:firstLine="578"/>
      </w:pPr>
      <w:r>
        <w:t xml:space="preserve"> По мнению В. Плехановой, наделение кредиторов умершего данным правом является лишь способом выявления лиц, имевших на момент смерти наследодателя имущественные требования к нему. Ни о каком удовлетворении исполнителем завещания претензий или исковых требований, речь в данном случае не идет.</w:t>
      </w:r>
      <w:r>
        <w:rPr>
          <w:vertAlign w:val="superscript"/>
        </w:rPr>
        <w:t>1</w:t>
      </w:r>
      <w:r>
        <w:t xml:space="preserve"> Я согласен с вышеуказанным  мнением, так как это можно </w:t>
      </w:r>
    </w:p>
    <w:p w:rsidR="00506E44" w:rsidRDefault="00506E44">
      <w:pPr>
        <w:pStyle w:val="a6"/>
        <w:ind w:right="141"/>
        <w:rPr>
          <w:vertAlign w:val="superscript"/>
        </w:rPr>
      </w:pPr>
      <w:r>
        <w:t>____________________</w:t>
      </w:r>
    </w:p>
    <w:p w:rsidR="00506E44" w:rsidRDefault="00506E44">
      <w:pPr>
        <w:pStyle w:val="a6"/>
        <w:ind w:right="141"/>
        <w:rPr>
          <w:sz w:val="24"/>
        </w:rPr>
      </w:pPr>
      <w:r>
        <w:rPr>
          <w:sz w:val="24"/>
          <w:vertAlign w:val="superscript"/>
        </w:rPr>
        <w:t xml:space="preserve">1 </w:t>
      </w:r>
      <w:r>
        <w:rPr>
          <w:sz w:val="24"/>
        </w:rPr>
        <w:t>Плеханова В. Исполнение завещания душеприказчиком. // Закон.-2001 №4.-с.62</w:t>
      </w:r>
    </w:p>
    <w:p w:rsidR="00506E44" w:rsidRDefault="00506E44">
      <w:pPr>
        <w:pStyle w:val="a6"/>
        <w:ind w:left="142" w:right="141"/>
      </w:pPr>
      <w:r>
        <w:t xml:space="preserve">подтвердить и анализом некоторых норм Гражданского процессуального кодекса РСФСР. Так, согласно статьи 119 вышеуказанного кодекса, иски кредиторов наследодателя, предъявленные до принятия наследства наследниками, подсудны суду по месту нахождения имущества или основной его части. Суд, принявший исковое заявление от кредитора наследодателя, в силу пункта 1 статьи 214 и пункта 1 статьи 216 ГПК  РСФСР  обязан приостановить производство по делу до определения правопреемника умершего. Таким   образом, отвечать по делам наследодателя могут только наследники, принявшие наследство. </w:t>
      </w:r>
    </w:p>
    <w:p w:rsidR="00506E44" w:rsidRDefault="00506E44">
      <w:pPr>
        <w:pStyle w:val="a6"/>
        <w:ind w:left="142" w:right="141"/>
      </w:pPr>
      <w:r>
        <w:tab/>
        <w:t xml:space="preserve">Но в то же время принцип универсального наследственного правопреемства закрепленный в законе о наследовании не лишает исполнителя завещания возможности истребовать имущество от должников наследодателя с целью включения его в наследственную массу. </w:t>
      </w: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pPr>
    </w:p>
    <w:p w:rsidR="00506E44" w:rsidRDefault="00506E44">
      <w:pPr>
        <w:pStyle w:val="a6"/>
        <w:ind w:left="142" w:right="141"/>
        <w:rPr>
          <w:b/>
          <w:bCs/>
        </w:rPr>
      </w:pPr>
      <w:r>
        <w:rPr>
          <w:b/>
          <w:bCs/>
        </w:rPr>
        <w:t xml:space="preserve">3.2. Права и обязанности исполнителя завещания. </w:t>
      </w:r>
    </w:p>
    <w:p w:rsidR="00506E44" w:rsidRDefault="00506E44">
      <w:pPr>
        <w:pStyle w:val="a6"/>
        <w:ind w:left="142" w:right="141" w:firstLine="578"/>
      </w:pPr>
      <w:r>
        <w:t xml:space="preserve">Исполнитель завещания имеет право на совершение всех действий необходимых для выполнения завещательных распоряжений. </w:t>
      </w:r>
    </w:p>
    <w:p w:rsidR="00506E44" w:rsidRDefault="00506E44">
      <w:pPr>
        <w:pStyle w:val="a6"/>
        <w:ind w:left="142" w:right="141" w:firstLine="425"/>
      </w:pPr>
      <w:r>
        <w:t>В то же время помимо распоряжений наследодателя содержащихся в завещании законом предусмотрен ряд необходимых для исполнения завещания мер:</w:t>
      </w:r>
      <w:r>
        <w:rPr>
          <w:vertAlign w:val="superscript"/>
        </w:rPr>
        <w:t>1</w:t>
      </w:r>
    </w:p>
    <w:p w:rsidR="00506E44" w:rsidRDefault="00506E44">
      <w:pPr>
        <w:pStyle w:val="a6"/>
        <w:numPr>
          <w:ilvl w:val="0"/>
          <w:numId w:val="10"/>
        </w:numPr>
        <w:tabs>
          <w:tab w:val="clear" w:pos="1068"/>
        </w:tabs>
        <w:ind w:left="567" w:right="141" w:hanging="425"/>
      </w:pPr>
      <w:r>
        <w:t>обеспечить переход к наследникам причитающегося им наследственного имущества в соответствии с выраженной в завещании волей наследодателя и законом;</w:t>
      </w:r>
    </w:p>
    <w:p w:rsidR="00506E44" w:rsidRDefault="00506E44">
      <w:pPr>
        <w:pStyle w:val="a6"/>
        <w:numPr>
          <w:ilvl w:val="0"/>
          <w:numId w:val="10"/>
        </w:numPr>
        <w:tabs>
          <w:tab w:val="clear" w:pos="1068"/>
        </w:tabs>
        <w:ind w:left="567" w:right="141" w:hanging="425"/>
      </w:pPr>
      <w:r>
        <w:t>принять самостоятельно или через нотариуса меры по охране наследства и управление им в интересах наследников;</w:t>
      </w:r>
    </w:p>
    <w:p w:rsidR="00506E44" w:rsidRDefault="00506E44">
      <w:pPr>
        <w:pStyle w:val="a6"/>
        <w:numPr>
          <w:ilvl w:val="0"/>
          <w:numId w:val="10"/>
        </w:numPr>
        <w:tabs>
          <w:tab w:val="clear" w:pos="1068"/>
        </w:tabs>
        <w:ind w:left="567" w:right="141" w:hanging="425"/>
      </w:pPr>
      <w:r>
        <w:t>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w:t>
      </w:r>
    </w:p>
    <w:p w:rsidR="00506E44" w:rsidRDefault="00506E44">
      <w:pPr>
        <w:pStyle w:val="a6"/>
        <w:numPr>
          <w:ilvl w:val="0"/>
          <w:numId w:val="10"/>
        </w:numPr>
        <w:tabs>
          <w:tab w:val="clear" w:pos="1068"/>
        </w:tabs>
        <w:ind w:left="567" w:right="141" w:hanging="425"/>
      </w:pPr>
      <w:r>
        <w:t>исполнить завещательное возложение либо требовать от наследников исполнение завещательного отказа или завещательного возложения;</w:t>
      </w:r>
    </w:p>
    <w:p w:rsidR="00506E44" w:rsidRDefault="00506E44">
      <w:pPr>
        <w:pStyle w:val="a6"/>
        <w:ind w:right="141" w:firstLine="567"/>
      </w:pPr>
      <w:r>
        <w:t xml:space="preserve">Ранее в ГК  РСФСР 1964 года в статье 545 содержалась норма, согласно которой исполнитель завещания обязан по требованию наследников представить отчет о проделанной работе. В ГК  РФ  такая норма отсутствует. По моему мнению правило о предоставлении исполнителем завещания отчета о проделанных действиях в отношении наследственного имущества необходимо. В качестве основания можно привести то, что исполнитель завещания временно обладает чужим имуществом, предназначенным передаче в собственность другим лицам. Следовательно он обязан предоставить отчет наследникам. </w:t>
      </w:r>
    </w:p>
    <w:p w:rsidR="00506E44" w:rsidRDefault="00506E44">
      <w:pPr>
        <w:pStyle w:val="a6"/>
        <w:ind w:right="141" w:firstLine="567"/>
      </w:pPr>
      <w:r>
        <w:tab/>
        <w:t>Исполнитель последней воли завещателя не имеет права на получение вознаграждения, но имеет право на возмещение за счет наследства необходимых расходов, связанных с исполнением завещания.</w:t>
      </w:r>
      <w:r>
        <w:rPr>
          <w:vertAlign w:val="superscript"/>
        </w:rPr>
        <w:t>2</w:t>
      </w:r>
      <w:r>
        <w:t xml:space="preserve"> При возмещении исполнителю завещания понесенных расходов может возникнуть вопрос о размере</w:t>
      </w:r>
    </w:p>
    <w:p w:rsidR="00506E44" w:rsidRDefault="00506E44">
      <w:pPr>
        <w:pStyle w:val="a6"/>
        <w:ind w:right="141"/>
      </w:pPr>
      <w:r>
        <w:t>_____________________</w:t>
      </w:r>
    </w:p>
    <w:p w:rsidR="00506E44" w:rsidRDefault="00506E44">
      <w:pPr>
        <w:pStyle w:val="a6"/>
        <w:ind w:right="141"/>
        <w:rPr>
          <w:sz w:val="24"/>
        </w:rPr>
      </w:pPr>
      <w:r>
        <w:rPr>
          <w:sz w:val="24"/>
          <w:vertAlign w:val="superscript"/>
        </w:rPr>
        <w:t xml:space="preserve">1 </w:t>
      </w:r>
      <w:r>
        <w:rPr>
          <w:sz w:val="24"/>
        </w:rPr>
        <w:t>Согласно ст.1135 ГК  РФ.</w:t>
      </w:r>
    </w:p>
    <w:p w:rsidR="00506E44" w:rsidRDefault="00506E44">
      <w:pPr>
        <w:pStyle w:val="a6"/>
        <w:ind w:right="141"/>
        <w:rPr>
          <w:sz w:val="24"/>
        </w:rPr>
      </w:pPr>
      <w:r>
        <w:rPr>
          <w:sz w:val="24"/>
          <w:vertAlign w:val="superscript"/>
        </w:rPr>
        <w:t xml:space="preserve">2 </w:t>
      </w:r>
      <w:r>
        <w:rPr>
          <w:sz w:val="24"/>
        </w:rPr>
        <w:t>Согласно ст.1136  ГК  РФ.</w:t>
      </w:r>
    </w:p>
    <w:p w:rsidR="00506E44" w:rsidRDefault="00506E44">
      <w:pPr>
        <w:pStyle w:val="a6"/>
        <w:ind w:right="141"/>
      </w:pPr>
      <w:r>
        <w:t xml:space="preserve">завещания понесенных расходов может возникнуть вопрос о размере  компенсации. Может возникнуть ситуация когда исполнитель завещания в процессе выполнения распоряжений использовал собственные средства, а, следовательно, лишался определенной выгоды от их использования. Поэтому исполнитель завещания рисковавший своими средствами имеет право на материальное вознаграждение, или хотя бы компенсацию не полученных им доходов. </w:t>
      </w:r>
    </w:p>
    <w:p w:rsidR="00506E44" w:rsidRDefault="00506E44">
      <w:pPr>
        <w:pStyle w:val="a6"/>
        <w:ind w:right="141" w:firstLine="567"/>
      </w:pPr>
      <w:r>
        <w:t xml:space="preserve">Ответственность исполнителя завещания наступает только в случае невыполнения или ненадлежащего выполнения им своих полномочий. Так, если, душеприказчик вышел за пределы представленных ему прав и распорядился имуществом вопреки желаниям умершего, выраженным им в завещании, ответчиком по иску должен быть сам исполнитель завещания, а не новый обладатель вещи. Другая ситуация возникает, когда исполнитель завещания выполняет все распоряжения, но впоследствии завещание было признано недействительным. Ясно, что душеприказчик как добросовестный участник гражданских отношений в данном случае не может быть привлечен к ответственности. В этом случае ответчиком по иску должен стать приобретатель имущества.  В следствии того что исчезли основания получения материальных благ приобретатель имущества оказался в положении не основательно обогатившегося лица, что естественно противозаконно. </w:t>
      </w:r>
    </w:p>
    <w:p w:rsidR="00506E44" w:rsidRDefault="00506E44">
      <w:pPr>
        <w:pStyle w:val="a6"/>
        <w:ind w:right="141" w:firstLine="567"/>
      </w:pPr>
      <w:r>
        <w:t>Из смысла статьи 1134 ГК  РФ  можно предположить, что завещатель может избрать нескольких исполнителей своей последней воли, при этом распределив между ними права и обязанности или ограничившись лишь упоминанием их имен или наименований, если исполнение завещания поручено юридическому лицам.</w:t>
      </w:r>
    </w:p>
    <w:p w:rsidR="00506E44" w:rsidRDefault="00506E44">
      <w:pPr>
        <w:pStyle w:val="a6"/>
        <w:ind w:right="141" w:firstLine="567"/>
      </w:pPr>
      <w:r>
        <w:t xml:space="preserve"> Как считает В. Плеханова  При существовании нескольких исполнителей завещания могут возникнуть серьезные проблемы, однозначное решение которых в действующем законодательстве отсутствует.</w:t>
      </w:r>
      <w:r>
        <w:rPr>
          <w:vertAlign w:val="superscript"/>
        </w:rPr>
        <w:t>1</w:t>
      </w:r>
      <w:r>
        <w:t xml:space="preserve"> Согласно ГК  РФ  </w:t>
      </w:r>
    </w:p>
    <w:p w:rsidR="00506E44" w:rsidRDefault="00506E44">
      <w:pPr>
        <w:pStyle w:val="a6"/>
        <w:ind w:right="141"/>
      </w:pPr>
      <w:r>
        <w:t>___________________</w:t>
      </w:r>
    </w:p>
    <w:p w:rsidR="00506E44" w:rsidRDefault="00506E44">
      <w:pPr>
        <w:pStyle w:val="a6"/>
        <w:ind w:right="141"/>
        <w:rPr>
          <w:sz w:val="24"/>
        </w:rPr>
      </w:pPr>
      <w:r>
        <w:rPr>
          <w:vertAlign w:val="superscript"/>
        </w:rPr>
        <w:t>1</w:t>
      </w:r>
      <w:r>
        <w:t xml:space="preserve"> </w:t>
      </w:r>
      <w:r>
        <w:rPr>
          <w:sz w:val="24"/>
        </w:rPr>
        <w:t>Плеханова В. Исполнение завещания душеприказчиком. // Закон.-2001. -№4. –с. 62.</w:t>
      </w:r>
    </w:p>
    <w:p w:rsidR="00506E44" w:rsidRDefault="00506E44">
      <w:pPr>
        <w:pStyle w:val="a6"/>
        <w:ind w:right="141"/>
      </w:pPr>
      <w:r>
        <w:t>обязанности соисполнителей завещания являются солидарными только в том случае, если предмет обязательства неделим.</w:t>
      </w:r>
      <w:r>
        <w:rPr>
          <w:vertAlign w:val="superscript"/>
        </w:rPr>
        <w:t>1</w:t>
      </w:r>
      <w:r>
        <w:t xml:space="preserve"> Во всех остальных случаях соисполнители обязаны в равных долях выполнить посмертные распоряжения, при этом каждый отвечает, лишь за свои собственные действия .</w:t>
      </w:r>
      <w:r>
        <w:rPr>
          <w:vertAlign w:val="superscript"/>
        </w:rPr>
        <w:t>2</w:t>
      </w:r>
      <w:r>
        <w:t xml:space="preserve"> Такие выводы достаточно спорны. Если считать предмет рассматриваемого обстоятельства неделимым, следует признать отсутствие у наследодателя возможности точно определить права и обязанности каждого назначенного соисполнителя. Если не рассматривать возникшие отношения как обязательство долевое, возникает вопрос: как поделить между душеприказчиками доли участия в исполнении этого обязательства и кто это должен сделать? Вероятно, в данном случае исполнители могут заключить между собой соглашение о разделе прав и обязанностей по исполнению завещания. Но возникает другой вопрос – насколько такое соглашение отвечает воле завещателя, назначившего в качестве исполнителей нескольких лиц, и, по-видимому, имевшего в виду их согласованные действия по выполнению распоряжений, сделанных на случай смерти? Для решения этих проблем необходимо закрепить в законе положение о том, что в случае назначения нескольких исполнителей, их права и обязанности являются солидарными, если иное не следует из содержания завещания. В этом вопросе я полностью согласен с мнением В. Плехановой .  Как и в ранее действующем ГК  РСФСР  1964 года, так и в ГК  РФ законодателями так и не был разработан механизм регулирующий отношения возникающие между несколькими исполнителями завещания. Хотя возможно что через некоторое время может быть и будет принята поправка к нормам касающимся исполнения завещания. </w:t>
      </w:r>
    </w:p>
    <w:p w:rsidR="00506E44" w:rsidRDefault="00506E44">
      <w:pPr>
        <w:pStyle w:val="a6"/>
        <w:ind w:right="141" w:firstLine="567"/>
      </w:pPr>
      <w:r>
        <w:t xml:space="preserve">Опять же если вернуться к этому вопросу, следуя доводам все той же В.Плехановой , то увидим что на практике множественность лиц на стороне исполнителя завещания, несмотря на указанные недостатки, которые, впрочем, </w:t>
      </w:r>
    </w:p>
    <w:p w:rsidR="00506E44" w:rsidRDefault="00506E44">
      <w:pPr>
        <w:pStyle w:val="a6"/>
        <w:ind w:right="141"/>
      </w:pPr>
      <w:r>
        <w:t>______________________</w:t>
      </w:r>
    </w:p>
    <w:p w:rsidR="00506E44" w:rsidRDefault="00506E44">
      <w:pPr>
        <w:pStyle w:val="a6"/>
        <w:ind w:right="141"/>
        <w:rPr>
          <w:sz w:val="24"/>
        </w:rPr>
      </w:pPr>
      <w:r>
        <w:rPr>
          <w:vertAlign w:val="superscript"/>
        </w:rPr>
        <w:t xml:space="preserve">1 </w:t>
      </w:r>
      <w:r>
        <w:rPr>
          <w:sz w:val="24"/>
        </w:rPr>
        <w:t>Согласно ст.322 ГК  РФ.</w:t>
      </w:r>
    </w:p>
    <w:p w:rsidR="00506E44" w:rsidRDefault="00506E44">
      <w:pPr>
        <w:pStyle w:val="a6"/>
        <w:ind w:right="141"/>
        <w:rPr>
          <w:sz w:val="24"/>
        </w:rPr>
      </w:pPr>
      <w:r>
        <w:rPr>
          <w:vertAlign w:val="superscript"/>
        </w:rPr>
        <w:t xml:space="preserve">2  </w:t>
      </w:r>
      <w:r>
        <w:rPr>
          <w:sz w:val="24"/>
        </w:rPr>
        <w:t>Согласно ст.321 ГК  РФ.</w:t>
      </w:r>
    </w:p>
    <w:p w:rsidR="00506E44" w:rsidRDefault="00506E44">
      <w:pPr>
        <w:pStyle w:val="a6"/>
        <w:ind w:right="141"/>
      </w:pPr>
      <w:r>
        <w:t xml:space="preserve">могут быть устранены самим завещателем, очень удобна для наследодателя. Ее </w:t>
      </w:r>
    </w:p>
    <w:p w:rsidR="00506E44" w:rsidRDefault="00506E44">
      <w:pPr>
        <w:pStyle w:val="a6"/>
        <w:ind w:right="141"/>
      </w:pPr>
      <w:r>
        <w:t xml:space="preserve">использование позволяет наследодателю «подстраховаться» на случай возникновения обстоятельств, создающих невозможность исполнения завещания одним из душеприказчиков. В числе таких обстоятельств можно назвать смерть, утрату дееспособности исполнителем завещания или его отказ от выполнения последней воли умершего. В этих случаях завещание может быть исполнено оставшимися исполнителями при условии, что такая возможность не противоречит содержанию завещания. </w:t>
      </w: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right="141" w:firstLine="567"/>
      </w:pPr>
    </w:p>
    <w:p w:rsidR="00506E44" w:rsidRDefault="00506E44">
      <w:pPr>
        <w:pStyle w:val="a6"/>
        <w:ind w:left="720" w:right="141" w:hanging="578"/>
      </w:pPr>
    </w:p>
    <w:p w:rsidR="00506E44" w:rsidRDefault="00506E44">
      <w:pPr>
        <w:pStyle w:val="a6"/>
        <w:ind w:left="720" w:right="141" w:hanging="578"/>
        <w:rPr>
          <w:b/>
          <w:bCs/>
        </w:rPr>
      </w:pPr>
      <w:r>
        <w:rPr>
          <w:b/>
          <w:bCs/>
        </w:rPr>
        <w:t xml:space="preserve">3.3. Прекращение отношения по исполнению завещания. </w:t>
      </w:r>
    </w:p>
    <w:p w:rsidR="00506E44" w:rsidRDefault="00506E44">
      <w:pPr>
        <w:pStyle w:val="a6"/>
        <w:ind w:right="141"/>
      </w:pPr>
      <w:r>
        <w:tab/>
        <w:t>Основания для прекращения отношения по исполнению завещания могут стать следующие юридические факты:</w:t>
      </w:r>
    </w:p>
    <w:p w:rsidR="00506E44" w:rsidRDefault="00506E44">
      <w:pPr>
        <w:pStyle w:val="a6"/>
        <w:numPr>
          <w:ilvl w:val="0"/>
          <w:numId w:val="10"/>
        </w:numPr>
        <w:tabs>
          <w:tab w:val="clear" w:pos="1068"/>
        </w:tabs>
        <w:ind w:left="0" w:right="141" w:firstLine="0"/>
      </w:pPr>
      <w:r>
        <w:t>истечение срока существования наследственного правоотношения;</w:t>
      </w:r>
    </w:p>
    <w:p w:rsidR="00506E44" w:rsidRDefault="00506E44">
      <w:pPr>
        <w:pStyle w:val="a6"/>
        <w:numPr>
          <w:ilvl w:val="0"/>
          <w:numId w:val="10"/>
        </w:numPr>
        <w:tabs>
          <w:tab w:val="clear" w:pos="1068"/>
        </w:tabs>
        <w:ind w:left="0" w:right="141" w:firstLine="0"/>
      </w:pPr>
      <w:r>
        <w:t>смерть исполнителя, либо утрата им полной дееспособности;</w:t>
      </w:r>
    </w:p>
    <w:p w:rsidR="00506E44" w:rsidRDefault="00506E44">
      <w:pPr>
        <w:pStyle w:val="a6"/>
        <w:numPr>
          <w:ilvl w:val="0"/>
          <w:numId w:val="10"/>
        </w:numPr>
        <w:tabs>
          <w:tab w:val="clear" w:pos="1068"/>
        </w:tabs>
        <w:ind w:left="0" w:right="141" w:firstLine="0"/>
      </w:pPr>
      <w:r>
        <w:t>выполнение всех порученных исполнителю завещательных распоряжений;</w:t>
      </w:r>
    </w:p>
    <w:p w:rsidR="00506E44" w:rsidRDefault="00506E44">
      <w:pPr>
        <w:pStyle w:val="a6"/>
        <w:numPr>
          <w:ilvl w:val="0"/>
          <w:numId w:val="10"/>
        </w:numPr>
        <w:tabs>
          <w:tab w:val="clear" w:pos="1068"/>
        </w:tabs>
        <w:ind w:left="0" w:right="141" w:firstLine="0"/>
      </w:pPr>
      <w:r>
        <w:t>освобождение исполнителя завещания от его обязанностей</w:t>
      </w:r>
      <w:r>
        <w:tab/>
        <w:t>по просьбе самого исполнителя завещания;</w:t>
      </w:r>
    </w:p>
    <w:p w:rsidR="00506E44" w:rsidRDefault="00506E44">
      <w:pPr>
        <w:pStyle w:val="a6"/>
        <w:numPr>
          <w:ilvl w:val="0"/>
          <w:numId w:val="10"/>
        </w:numPr>
        <w:tabs>
          <w:tab w:val="clear" w:pos="1068"/>
        </w:tabs>
        <w:ind w:left="0" w:right="141" w:firstLine="0"/>
      </w:pPr>
      <w:r>
        <w:t>освобождение исполнителя завещания от его обязанностей по просьбе наследников при наличии обстоятельств, препятствующих исполнению гражданином этих обязанностей;</w:t>
      </w:r>
    </w:p>
    <w:p w:rsidR="00506E44" w:rsidRDefault="00506E44">
      <w:pPr>
        <w:pStyle w:val="a6"/>
        <w:numPr>
          <w:ilvl w:val="0"/>
          <w:numId w:val="10"/>
        </w:numPr>
        <w:tabs>
          <w:tab w:val="clear" w:pos="1068"/>
        </w:tabs>
        <w:ind w:left="0" w:right="141" w:firstLine="0"/>
      </w:pPr>
      <w:r>
        <w:t>гибель завещанного имущества и иные равносильные обстоятельства;</w:t>
      </w:r>
    </w:p>
    <w:p w:rsidR="00506E44" w:rsidRDefault="00506E44">
      <w:pPr>
        <w:pStyle w:val="a6"/>
        <w:numPr>
          <w:ilvl w:val="0"/>
          <w:numId w:val="10"/>
        </w:numPr>
        <w:tabs>
          <w:tab w:val="clear" w:pos="1068"/>
        </w:tabs>
        <w:ind w:left="0" w:right="141" w:firstLine="0"/>
      </w:pPr>
      <w:r>
        <w:t>назначение нотариуса над имуществом умершего либо признание наследодателя несостоятельным должником.</w:t>
      </w:r>
    </w:p>
    <w:p w:rsidR="00506E44" w:rsidRDefault="00506E44">
      <w:pPr>
        <w:pStyle w:val="a6"/>
        <w:ind w:right="141" w:firstLine="720"/>
      </w:pPr>
      <w:r>
        <w:t>На данный момент по действующему законодательству признание банкротом гражданина – предпринимателя или главы крестьянско – фермерского хозяйства, а равно открытие в отношении имущества указанных лиц конкурсного производства будет являться основанием для прекращения отношений по исполнению завещаний в части имущественных распоряжений, сделанных такими субъектами на случай смерти. Что касается граждан, не занимающихся предпринимательской деятельностью, то на сегодняшний день возбуждение процедуры банкротства в отношении их невозможно.</w:t>
      </w:r>
      <w:r>
        <w:rPr>
          <w:vertAlign w:val="superscript"/>
        </w:rPr>
        <w:t>1</w:t>
      </w:r>
      <w:r>
        <w:t xml:space="preserve"> </w:t>
      </w:r>
    </w:p>
    <w:p w:rsidR="00506E44" w:rsidRDefault="00506E44">
      <w:pPr>
        <w:pStyle w:val="a6"/>
        <w:ind w:right="141" w:firstLine="478"/>
      </w:pPr>
      <w:r>
        <w:t xml:space="preserve">Следовательно недостаточность имущества таких наследодателей не является основанием для прекращения исполнения их завещательных распоряжений имущественного характера. При разработке правил регулирующих отношения по исполнению завещания, законодатель на мой взгляд упустил один момент. А именно это тот случай когда исполнитель завещания отказывается от исполнения обязательства в одностороннем порядке. </w:t>
      </w:r>
    </w:p>
    <w:p w:rsidR="00506E44" w:rsidRDefault="00506E44">
      <w:pPr>
        <w:pStyle w:val="a6"/>
        <w:ind w:right="141"/>
      </w:pPr>
      <w:r>
        <w:t>_______________________</w:t>
      </w:r>
    </w:p>
    <w:p w:rsidR="00506E44" w:rsidRDefault="00506E44">
      <w:pPr>
        <w:pStyle w:val="a6"/>
        <w:ind w:right="141"/>
        <w:rPr>
          <w:sz w:val="24"/>
        </w:rPr>
      </w:pPr>
      <w:r>
        <w:rPr>
          <w:sz w:val="24"/>
          <w:vertAlign w:val="superscript"/>
        </w:rPr>
        <w:t xml:space="preserve">1 </w:t>
      </w:r>
      <w:r>
        <w:rPr>
          <w:sz w:val="24"/>
        </w:rPr>
        <w:t>Согласно п.2. ст.185 Федерального закона  от 8 января 1998. –№6.-ФЗ «О несостоятельности ( банкротстве)».</w:t>
      </w:r>
    </w:p>
    <w:p w:rsidR="00506E44" w:rsidRDefault="00506E44">
      <w:pPr>
        <w:pStyle w:val="a6"/>
        <w:ind w:right="141" w:firstLine="720"/>
      </w:pPr>
      <w:r>
        <w:t>Имеет ли исполнитель завещания,  давший ранее согласие наследодателю, право одностороннего прекращения выполнения своих обязанностей ?</w:t>
      </w:r>
    </w:p>
    <w:p w:rsidR="00506E44" w:rsidRDefault="00506E44">
      <w:pPr>
        <w:pStyle w:val="a6"/>
        <w:ind w:right="141"/>
      </w:pPr>
      <w:r>
        <w:tab/>
        <w:t xml:space="preserve">Согласно статьи 407 ГК  РФ  прекращение обязательств по требованию одной из сторон допускается только в случаях, предусмотренных законом или договором. Если отнести это к рассматриваемым отношениям, то таким основанием может служить только закон, поскольку отечественное законодательство не предусматривает возможности заключения договоров на случай смерти. Тем не менее закон, а именно часть вторая статьи 1134 содержит указание лишь на то, что суд может освободить исполнителя завещания от его обязанностей по просьбе самого исполнителя только после открытия наследства. Тем самым отпуская  случай  одностороннего отказа от исполнения завещания до открытия наследства. До открытия наследства и возникновения обязательства, участникам которого мог в следствии этого стать исполнитель завещания, согласившейся со своим назначением душеприказчик вправе, на мой взгляд отказаться от выполнения своих полномочий по средством подачи заявления в нотариальную контору. В этом случае завещатель имеет возможность выбрать другую кандидатуру на роль исполнения своих распоряжений, сделанных на случай смерти. </w:t>
      </w:r>
    </w:p>
    <w:p w:rsidR="00506E44" w:rsidRDefault="00506E44">
      <w:pPr>
        <w:pStyle w:val="a6"/>
        <w:ind w:right="141"/>
      </w:pPr>
      <w:r>
        <w:tab/>
        <w:t xml:space="preserve">Возможен и другой случай когда наследство открылось и обязательство возникло, и при этом появились обстоятельства, препятствующие его исполнению душеприказчиком, возникает вопрос : должен ли исполнитель завещания, несмотря ни на что выполнять последнюю волю умершего ? Скорее всего нет, поскольку это может быть объективно невозможно (например, вследствие тяжелого заболевания избранного завещателем лица). </w:t>
      </w:r>
    </w:p>
    <w:p w:rsidR="00506E44" w:rsidRDefault="00506E44">
      <w:pPr>
        <w:pStyle w:val="a6"/>
        <w:ind w:right="141"/>
      </w:pPr>
      <w:r>
        <w:tab/>
        <w:t xml:space="preserve">Из смысла статьи 1134 ясно, что право отказа от осуществления своих полномочий исполнителем завещания должно осуществляться в судебном порядке. При освобождении исполнителя завещания от своих обязанностей по просьбе наследников суд обязан учитывать существенность причин, препятствующих исполнению завещания, иначе произвол исполнителя может пойти во вред наследникам и иным лицам, заинтересованным в получении наследственного имущества. </w:t>
      </w:r>
    </w:p>
    <w:p w:rsidR="00506E44" w:rsidRDefault="00506E44">
      <w:pPr>
        <w:pStyle w:val="a6"/>
        <w:ind w:right="141"/>
      </w:pPr>
      <w:r>
        <w:tab/>
        <w:t xml:space="preserve">Можно предположить, что необходимость в использовании судебной процедуры отпадает, когда в завещании назначены несколько исполнителей без определения прав и обязанностей каждого из них. Так как в этом случае интересы лиц, заинтересованных в получении наследства, не нарушаются, отказ одного из душеприказчиков при отсутствии возражений со стороны оставшихся исполнителей завещания может быть сделан в любое время по средством подачи заявления в нотариальную контору. </w:t>
      </w:r>
    </w:p>
    <w:p w:rsidR="00506E44" w:rsidRDefault="00506E44">
      <w:pPr>
        <w:pStyle w:val="a6"/>
        <w:ind w:right="141"/>
      </w:pPr>
    </w:p>
    <w:p w:rsidR="00506E44" w:rsidRDefault="00506E44">
      <w:pPr>
        <w:pStyle w:val="a6"/>
        <w:ind w:right="141"/>
      </w:pPr>
    </w:p>
    <w:p w:rsidR="00506E44" w:rsidRDefault="00506E44">
      <w:pPr>
        <w:pStyle w:val="a6"/>
        <w:ind w:left="142" w:right="141"/>
      </w:pPr>
      <w:r>
        <w:tab/>
      </w: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ind w:right="141"/>
        <w:jc w:val="both"/>
        <w:rPr>
          <w:sz w:val="28"/>
        </w:rPr>
      </w:pPr>
    </w:p>
    <w:p w:rsidR="00506E44" w:rsidRDefault="00506E44">
      <w:pPr>
        <w:spacing w:line="360" w:lineRule="auto"/>
        <w:ind w:right="141"/>
        <w:jc w:val="center"/>
        <w:rPr>
          <w:b/>
          <w:bCs/>
          <w:sz w:val="28"/>
        </w:rPr>
      </w:pPr>
      <w:r>
        <w:rPr>
          <w:b/>
          <w:bCs/>
          <w:sz w:val="28"/>
        </w:rPr>
        <w:t>ГЛАВА 4</w:t>
      </w:r>
    </w:p>
    <w:p w:rsidR="00506E44" w:rsidRDefault="00506E44">
      <w:pPr>
        <w:spacing w:line="360" w:lineRule="auto"/>
        <w:ind w:right="141"/>
        <w:jc w:val="center"/>
        <w:rPr>
          <w:b/>
          <w:bCs/>
          <w:sz w:val="28"/>
        </w:rPr>
      </w:pPr>
      <w:r>
        <w:rPr>
          <w:b/>
          <w:bCs/>
          <w:sz w:val="28"/>
        </w:rPr>
        <w:t>Правовой режим наследства.</w:t>
      </w:r>
    </w:p>
    <w:p w:rsidR="00506E44" w:rsidRDefault="00506E44">
      <w:pPr>
        <w:spacing w:line="360" w:lineRule="auto"/>
        <w:ind w:right="141"/>
        <w:jc w:val="both"/>
        <w:rPr>
          <w:b/>
          <w:bCs/>
          <w:sz w:val="28"/>
        </w:rPr>
      </w:pPr>
      <w:r>
        <w:rPr>
          <w:b/>
          <w:bCs/>
          <w:sz w:val="28"/>
        </w:rPr>
        <w:t>4.1. Способы принятия наследства</w:t>
      </w:r>
    </w:p>
    <w:p w:rsidR="00506E44" w:rsidRDefault="00506E44">
      <w:pPr>
        <w:spacing w:line="360" w:lineRule="auto"/>
        <w:ind w:right="141" w:firstLine="720"/>
        <w:jc w:val="both"/>
        <w:rPr>
          <w:sz w:val="28"/>
        </w:rPr>
      </w:pPr>
      <w:r>
        <w:rPr>
          <w:sz w:val="28"/>
        </w:rPr>
        <w:t xml:space="preserve">В соответствии  со статьей 1152 ГК  РФ  принятием наследства называются действия наследника, свидетельствующие о его согласии вступить в права наследования. Не допускается принятие наследства под условием или с оговоркой. Для принятия наследства установлен шести месячный срок. Принятое наследство признается принадлежащим наследнику со дня открытия наследства не зависимо от времени его фактического принятия. </w:t>
      </w:r>
    </w:p>
    <w:p w:rsidR="00506E44" w:rsidRDefault="00506E44">
      <w:pPr>
        <w:spacing w:line="360" w:lineRule="auto"/>
        <w:ind w:right="141"/>
        <w:jc w:val="both"/>
        <w:rPr>
          <w:sz w:val="28"/>
        </w:rPr>
      </w:pPr>
      <w:r>
        <w:rPr>
          <w:sz w:val="28"/>
        </w:rPr>
        <w:tab/>
        <w:t>Наследниками наследство может быть принято:</w:t>
      </w:r>
      <w:r>
        <w:rPr>
          <w:sz w:val="28"/>
          <w:vertAlign w:val="superscript"/>
        </w:rPr>
        <w:t xml:space="preserve"> 1</w:t>
      </w:r>
      <w:r>
        <w:rPr>
          <w:sz w:val="28"/>
        </w:rPr>
        <w:t xml:space="preserve"> </w:t>
      </w:r>
    </w:p>
    <w:p w:rsidR="00506E44" w:rsidRDefault="00506E44">
      <w:pPr>
        <w:numPr>
          <w:ilvl w:val="0"/>
          <w:numId w:val="10"/>
        </w:numPr>
        <w:tabs>
          <w:tab w:val="clear" w:pos="1068"/>
        </w:tabs>
        <w:spacing w:line="360" w:lineRule="auto"/>
        <w:ind w:left="0" w:right="141" w:firstLine="0"/>
        <w:jc w:val="both"/>
        <w:rPr>
          <w:sz w:val="28"/>
        </w:rPr>
      </w:pPr>
      <w:r>
        <w:rPr>
          <w:sz w:val="28"/>
        </w:rPr>
        <w:t>путем фактического вступления в управление или владение наследственным имуществом в пределах шестимесячного срока.</w:t>
      </w:r>
    </w:p>
    <w:p w:rsidR="00506E44" w:rsidRDefault="00506E44">
      <w:pPr>
        <w:spacing w:line="360" w:lineRule="auto"/>
        <w:ind w:right="141"/>
        <w:jc w:val="both"/>
        <w:rPr>
          <w:sz w:val="28"/>
        </w:rPr>
      </w:pPr>
      <w:r>
        <w:rPr>
          <w:sz w:val="28"/>
        </w:rPr>
        <w:t xml:space="preserve"> </w:t>
      </w:r>
      <w:r>
        <w:rPr>
          <w:sz w:val="28"/>
        </w:rPr>
        <w:tab/>
        <w:t xml:space="preserve">В частности если наследник: </w:t>
      </w:r>
    </w:p>
    <w:p w:rsidR="00506E44" w:rsidRDefault="00506E44">
      <w:pPr>
        <w:spacing w:line="360" w:lineRule="auto"/>
        <w:ind w:right="141"/>
        <w:jc w:val="both"/>
        <w:rPr>
          <w:sz w:val="28"/>
        </w:rPr>
      </w:pPr>
      <w:r>
        <w:rPr>
          <w:sz w:val="28"/>
        </w:rPr>
        <w:t>а)   вступил во владение или в управление наследственным имуществом;</w:t>
      </w:r>
    </w:p>
    <w:p w:rsidR="00506E44" w:rsidRDefault="00506E44">
      <w:pPr>
        <w:spacing w:line="360" w:lineRule="auto"/>
        <w:ind w:right="141"/>
        <w:jc w:val="both"/>
        <w:rPr>
          <w:sz w:val="28"/>
        </w:rPr>
      </w:pPr>
      <w:r>
        <w:rPr>
          <w:sz w:val="28"/>
        </w:rPr>
        <w:t>б)  принял меры по сокращению наследственного имущества, защите его от посягательств или притязаний третьих лиц;</w:t>
      </w:r>
    </w:p>
    <w:p w:rsidR="00506E44" w:rsidRDefault="00506E44">
      <w:pPr>
        <w:spacing w:line="360" w:lineRule="auto"/>
        <w:ind w:right="141"/>
        <w:jc w:val="both"/>
        <w:rPr>
          <w:sz w:val="28"/>
        </w:rPr>
      </w:pPr>
      <w:r>
        <w:rPr>
          <w:sz w:val="28"/>
        </w:rPr>
        <w:t>в) произвел за свой счет расходы на содержание наследственного имущества;</w:t>
      </w:r>
    </w:p>
    <w:p w:rsidR="00506E44" w:rsidRDefault="00506E44">
      <w:pPr>
        <w:spacing w:line="360" w:lineRule="auto"/>
        <w:ind w:right="141"/>
        <w:jc w:val="both"/>
        <w:rPr>
          <w:sz w:val="28"/>
        </w:rPr>
      </w:pPr>
      <w:r>
        <w:rPr>
          <w:sz w:val="28"/>
        </w:rPr>
        <w:t>г)  оплатил за свой счет долги наследодателя или получил от третьих лиц причитающиеся наследодателю денежные средства;</w:t>
      </w:r>
    </w:p>
    <w:p w:rsidR="00506E44" w:rsidRDefault="00506E44">
      <w:pPr>
        <w:numPr>
          <w:ilvl w:val="0"/>
          <w:numId w:val="10"/>
        </w:numPr>
        <w:tabs>
          <w:tab w:val="clear" w:pos="1068"/>
        </w:tabs>
        <w:spacing w:line="360" w:lineRule="auto"/>
        <w:ind w:left="0" w:right="141" w:firstLine="0"/>
        <w:jc w:val="both"/>
        <w:rPr>
          <w:sz w:val="28"/>
        </w:rPr>
      </w:pPr>
      <w:r>
        <w:rPr>
          <w:sz w:val="28"/>
        </w:rPr>
        <w:t xml:space="preserve">путем подачи в нотариальную контору по месту открытия наследства в шестимесячный срок заявления о принятии наследства или о выдаче свидетельства о праве на наследство. Время совершения этих действий определяет момент принятия наследства. </w:t>
      </w:r>
    </w:p>
    <w:p w:rsidR="00506E44" w:rsidRDefault="00506E44">
      <w:pPr>
        <w:spacing w:line="360" w:lineRule="auto"/>
        <w:ind w:right="141"/>
        <w:jc w:val="both"/>
        <w:rPr>
          <w:sz w:val="28"/>
        </w:rPr>
      </w:pPr>
      <w:r>
        <w:rPr>
          <w:sz w:val="28"/>
        </w:rPr>
        <w:t xml:space="preserve">Наследник может принять наследство как лично, так и через представителя. Фактическое вступление во владение частью наследственного имущества рассматривается как принятие всего наследства. </w:t>
      </w:r>
    </w:p>
    <w:p w:rsidR="00506E44" w:rsidRDefault="00506E44">
      <w:pPr>
        <w:spacing w:line="360" w:lineRule="auto"/>
        <w:ind w:right="141"/>
        <w:jc w:val="both"/>
        <w:rPr>
          <w:sz w:val="28"/>
        </w:rPr>
      </w:pPr>
      <w:r>
        <w:rPr>
          <w:sz w:val="28"/>
        </w:rPr>
        <w:tab/>
        <w:t xml:space="preserve">Наследник проживавший совместно с наследодателем и вступивший в фактическое владение наследственным имуществом, считается принявшим </w:t>
      </w:r>
    </w:p>
    <w:p w:rsidR="00506E44" w:rsidRDefault="00506E44">
      <w:pPr>
        <w:spacing w:line="360" w:lineRule="auto"/>
        <w:ind w:right="141"/>
        <w:jc w:val="both"/>
        <w:rPr>
          <w:sz w:val="28"/>
        </w:rPr>
      </w:pPr>
      <w:r>
        <w:rPr>
          <w:sz w:val="28"/>
        </w:rPr>
        <w:t>_______________________</w:t>
      </w:r>
    </w:p>
    <w:p w:rsidR="00506E44" w:rsidRDefault="00506E44">
      <w:pPr>
        <w:spacing w:line="360" w:lineRule="auto"/>
        <w:ind w:right="141"/>
        <w:jc w:val="both"/>
        <w:rPr>
          <w:sz w:val="24"/>
        </w:rPr>
      </w:pPr>
      <w:r>
        <w:rPr>
          <w:sz w:val="28"/>
          <w:vertAlign w:val="superscript"/>
        </w:rPr>
        <w:t xml:space="preserve">1 </w:t>
      </w:r>
      <w:r>
        <w:rPr>
          <w:sz w:val="24"/>
        </w:rPr>
        <w:t xml:space="preserve">Согласно ст.1153  ГК  РФ. </w:t>
      </w:r>
    </w:p>
    <w:p w:rsidR="00506E44" w:rsidRDefault="00506E44">
      <w:pPr>
        <w:spacing w:line="360" w:lineRule="auto"/>
        <w:ind w:right="141"/>
        <w:jc w:val="both"/>
        <w:rPr>
          <w:sz w:val="28"/>
        </w:rPr>
      </w:pPr>
      <w:r>
        <w:rPr>
          <w:sz w:val="28"/>
        </w:rPr>
        <w:t xml:space="preserve">наследство независимо от оформления наследственных прав в нотариальном </w:t>
      </w:r>
    </w:p>
    <w:p w:rsidR="00506E44" w:rsidRDefault="00506E44">
      <w:pPr>
        <w:pStyle w:val="21"/>
      </w:pPr>
      <w:r>
        <w:t xml:space="preserve">порядке. </w:t>
      </w:r>
    </w:p>
    <w:p w:rsidR="00506E44" w:rsidRDefault="00506E44">
      <w:pPr>
        <w:pStyle w:val="21"/>
        <w:ind w:firstLine="567"/>
      </w:pPr>
      <w:r>
        <w:t xml:space="preserve">Например: «Нафикова обратилась в суд с заявлением, в котором она просит установить факт принятия наследства, оставшегося после смерти ее матери Киселевой, умершей 15.10.1998 г.  </w:t>
      </w:r>
    </w:p>
    <w:p w:rsidR="00506E44" w:rsidRDefault="00506E44">
      <w:pPr>
        <w:spacing w:line="360" w:lineRule="auto"/>
        <w:ind w:right="141" w:firstLine="567"/>
        <w:jc w:val="both"/>
        <w:rPr>
          <w:sz w:val="28"/>
        </w:rPr>
      </w:pPr>
      <w:r>
        <w:rPr>
          <w:sz w:val="28"/>
        </w:rPr>
        <w:tab/>
        <w:t xml:space="preserve">Имущество умершая завещала заявителю. В течении полугода, со дня открытия наследства Нафикова в нотариальную контору не обращалась. Но при этом она пользовалась имуществом : отремонтировала крышу дома, заготовила дрова, обрабатывала земельный участок. </w:t>
      </w:r>
    </w:p>
    <w:p w:rsidR="00506E44" w:rsidRDefault="00506E44">
      <w:pPr>
        <w:spacing w:line="360" w:lineRule="auto"/>
        <w:ind w:right="141" w:firstLine="567"/>
        <w:jc w:val="both"/>
        <w:rPr>
          <w:sz w:val="28"/>
        </w:rPr>
      </w:pPr>
      <w:r>
        <w:rPr>
          <w:sz w:val="28"/>
        </w:rPr>
        <w:tab/>
        <w:t xml:space="preserve">В мае 2000 года Нафикова обратилась в нотариальную контору с заявлением о получении свидетельства о праве на наследство. Но нотариальная контора отказала, мотивируя тем, что в соответствии с п.( ст247 ГПК  РСФСР  нужно установить факт принятия наследства. </w:t>
      </w:r>
    </w:p>
    <w:p w:rsidR="00506E44" w:rsidRDefault="00506E44">
      <w:pPr>
        <w:spacing w:line="360" w:lineRule="auto"/>
        <w:ind w:right="141" w:firstLine="567"/>
        <w:jc w:val="both"/>
        <w:rPr>
          <w:sz w:val="28"/>
        </w:rPr>
      </w:pPr>
      <w:r>
        <w:rPr>
          <w:sz w:val="28"/>
        </w:rPr>
        <w:tab/>
        <w:t xml:space="preserve">Суд удовлетворил требования Нафиковой по следующим обстоятельствам. </w:t>
      </w:r>
    </w:p>
    <w:p w:rsidR="00506E44" w:rsidRDefault="00506E44">
      <w:pPr>
        <w:spacing w:line="360" w:lineRule="auto"/>
        <w:ind w:right="141" w:firstLine="567"/>
        <w:jc w:val="both"/>
        <w:rPr>
          <w:sz w:val="28"/>
        </w:rPr>
      </w:pPr>
      <w:r>
        <w:rPr>
          <w:sz w:val="28"/>
        </w:rPr>
        <w:t xml:space="preserve">На основании статьи 546 ГК  РСФСР  признается. что наследник принял наследство, когда он фактически вступил во владение наследственным имуществом. </w:t>
      </w:r>
    </w:p>
    <w:p w:rsidR="00506E44" w:rsidRDefault="00506E44">
      <w:pPr>
        <w:spacing w:line="360" w:lineRule="auto"/>
        <w:ind w:right="141" w:firstLine="567"/>
        <w:jc w:val="both"/>
        <w:rPr>
          <w:sz w:val="28"/>
        </w:rPr>
      </w:pPr>
      <w:r>
        <w:rPr>
          <w:sz w:val="28"/>
        </w:rPr>
        <w:tab/>
        <w:t xml:space="preserve">На судебном заседании установлено, что Нафикова в период с 15.10.1998 г. по 15.04.1999 г. приняла наследство. Она пользовалась имуществом: отремонтировала крышу, заготовила дрова, обрабатывала земельный участок. Факт принятия наследства подтвержден в судебном заседании показаниями свидетелей </w:t>
      </w:r>
    </w:p>
    <w:p w:rsidR="00506E44" w:rsidRDefault="00506E44">
      <w:pPr>
        <w:spacing w:line="360" w:lineRule="auto"/>
        <w:ind w:right="141" w:firstLine="567"/>
        <w:jc w:val="both"/>
        <w:rPr>
          <w:sz w:val="28"/>
        </w:rPr>
      </w:pPr>
      <w:r>
        <w:rPr>
          <w:sz w:val="28"/>
        </w:rPr>
        <w:tab/>
        <w:t>Таким образом суд считает установленным факт принятия наследства оставшегося после смерти Киселевой, ее дочерью Нафиковой. Требования Нафиковой обоснованы и подлежат удовлетворению».</w:t>
      </w:r>
      <w:r>
        <w:rPr>
          <w:sz w:val="28"/>
          <w:vertAlign w:val="superscript"/>
        </w:rPr>
        <w:t>1</w:t>
      </w:r>
    </w:p>
    <w:p w:rsidR="00506E44" w:rsidRDefault="00506E44">
      <w:pPr>
        <w:spacing w:line="360" w:lineRule="auto"/>
        <w:ind w:right="141" w:firstLine="567"/>
        <w:jc w:val="both"/>
        <w:rPr>
          <w:sz w:val="28"/>
        </w:rPr>
      </w:pPr>
      <w:r>
        <w:rPr>
          <w:sz w:val="28"/>
        </w:rPr>
        <w:tab/>
        <w:t xml:space="preserve">Суд в этом деле руководствовался действовавшим на тот момент времени ГК  РСФСР  1964 года. Если применить к этому случаю новый федеральный закон о наследовании 2001 года, то мы увидим что исход дела останется </w:t>
      </w:r>
    </w:p>
    <w:p w:rsidR="00506E44" w:rsidRDefault="00506E44">
      <w:pPr>
        <w:spacing w:line="360" w:lineRule="auto"/>
        <w:ind w:right="141"/>
        <w:jc w:val="both"/>
        <w:rPr>
          <w:sz w:val="28"/>
        </w:rPr>
      </w:pPr>
      <w:r>
        <w:rPr>
          <w:sz w:val="28"/>
        </w:rPr>
        <w:t>_______________________</w:t>
      </w:r>
    </w:p>
    <w:p w:rsidR="00506E44" w:rsidRDefault="00506E44">
      <w:pPr>
        <w:spacing w:line="360" w:lineRule="auto"/>
        <w:ind w:right="141"/>
        <w:jc w:val="both"/>
        <w:rPr>
          <w:sz w:val="24"/>
        </w:rPr>
      </w:pPr>
      <w:r>
        <w:rPr>
          <w:sz w:val="28"/>
          <w:vertAlign w:val="superscript"/>
        </w:rPr>
        <w:t xml:space="preserve">1  </w:t>
      </w:r>
      <w:r>
        <w:rPr>
          <w:sz w:val="24"/>
        </w:rPr>
        <w:t>Бюллетень Верховного Суда РФ. 2001. №5.</w:t>
      </w:r>
    </w:p>
    <w:p w:rsidR="00506E44" w:rsidRDefault="00506E44">
      <w:pPr>
        <w:spacing w:line="360" w:lineRule="auto"/>
        <w:ind w:right="141"/>
        <w:jc w:val="both"/>
        <w:rPr>
          <w:sz w:val="28"/>
        </w:rPr>
      </w:pPr>
      <w:r>
        <w:rPr>
          <w:sz w:val="28"/>
        </w:rPr>
        <w:t xml:space="preserve">неизменным. Нормы регулирующие принятие наследства содержащиеся в </w:t>
      </w:r>
    </w:p>
    <w:p w:rsidR="00506E44" w:rsidRDefault="00506E44">
      <w:pPr>
        <w:pStyle w:val="21"/>
      </w:pPr>
      <w:r>
        <w:t xml:space="preserve">федеральном законе 2001 года не отличаются от норм содержащихся в ранее действующем ГК  РСФСР  1964 года, они всего лишь более уточнены и дополнены. </w:t>
      </w:r>
    </w:p>
    <w:p w:rsidR="00506E44" w:rsidRDefault="00506E44">
      <w:pPr>
        <w:spacing w:line="360" w:lineRule="auto"/>
        <w:ind w:right="141" w:firstLine="567"/>
        <w:jc w:val="both"/>
        <w:rPr>
          <w:sz w:val="28"/>
        </w:rPr>
      </w:pPr>
      <w:r>
        <w:rPr>
          <w:sz w:val="28"/>
        </w:rPr>
        <w:t>Что же касаясь сроков для принятия наследства, то они оставлены без изменений. Общий срок составляет шесть месяцев со дня открытия наследства, а для лиц, чье право на наследство возникает только в случае непринятия наследства. В течении трех месяцев со дня окончания срока установленного для принятия наследства.</w:t>
      </w:r>
    </w:p>
    <w:p w:rsidR="00506E44" w:rsidRDefault="00506E44">
      <w:pPr>
        <w:spacing w:line="360" w:lineRule="auto"/>
        <w:ind w:right="141" w:firstLine="567"/>
        <w:jc w:val="both"/>
        <w:rPr>
          <w:sz w:val="28"/>
        </w:rPr>
      </w:pPr>
      <w:r>
        <w:rPr>
          <w:sz w:val="28"/>
        </w:rPr>
        <w:t xml:space="preserve">В то же время, лица, чье право на наследство возникает лишь в случае отказа других наследников от наследства либо отстранения их от наследования, как недостойных, могут принять наследство в течении шести месяцев со дня возникновения у них права наследования. </w:t>
      </w:r>
    </w:p>
    <w:p w:rsidR="00506E44" w:rsidRDefault="00506E44">
      <w:pPr>
        <w:spacing w:line="360" w:lineRule="auto"/>
        <w:ind w:right="141" w:firstLine="567"/>
        <w:jc w:val="both"/>
        <w:rPr>
          <w:sz w:val="28"/>
        </w:rPr>
      </w:pPr>
      <w:r>
        <w:rPr>
          <w:sz w:val="28"/>
        </w:rPr>
        <w:t>Право на получение наследства утрачивается, если в течении шести месяцев со дня открытия наследства наследник не совершил ни одного из следующих действий:</w:t>
      </w:r>
    </w:p>
    <w:p w:rsidR="00506E44" w:rsidRDefault="00506E44">
      <w:pPr>
        <w:numPr>
          <w:ilvl w:val="0"/>
          <w:numId w:val="10"/>
        </w:numPr>
        <w:tabs>
          <w:tab w:val="clear" w:pos="1068"/>
        </w:tabs>
        <w:spacing w:line="360" w:lineRule="auto"/>
        <w:ind w:left="0" w:right="141" w:firstLine="0"/>
        <w:jc w:val="both"/>
        <w:rPr>
          <w:sz w:val="28"/>
        </w:rPr>
      </w:pPr>
      <w:r>
        <w:rPr>
          <w:sz w:val="28"/>
        </w:rPr>
        <w:t>не вступил во владение или управление наследственным имуществом;</w:t>
      </w:r>
    </w:p>
    <w:p w:rsidR="00506E44" w:rsidRDefault="00506E44">
      <w:pPr>
        <w:numPr>
          <w:ilvl w:val="0"/>
          <w:numId w:val="10"/>
        </w:numPr>
        <w:tabs>
          <w:tab w:val="clear" w:pos="1068"/>
        </w:tabs>
        <w:spacing w:line="360" w:lineRule="auto"/>
        <w:ind w:left="0" w:right="141" w:firstLine="0"/>
        <w:jc w:val="both"/>
        <w:rPr>
          <w:sz w:val="28"/>
        </w:rPr>
      </w:pPr>
      <w:r>
        <w:rPr>
          <w:sz w:val="28"/>
        </w:rPr>
        <w:t>не подал заявление в нотариальную контору о принятии наследства;</w:t>
      </w:r>
    </w:p>
    <w:p w:rsidR="00506E44" w:rsidRDefault="00506E44">
      <w:pPr>
        <w:numPr>
          <w:ilvl w:val="0"/>
          <w:numId w:val="10"/>
        </w:numPr>
        <w:tabs>
          <w:tab w:val="clear" w:pos="1068"/>
        </w:tabs>
        <w:spacing w:line="360" w:lineRule="auto"/>
        <w:ind w:left="0" w:right="141" w:firstLine="0"/>
        <w:jc w:val="both"/>
        <w:rPr>
          <w:sz w:val="28"/>
        </w:rPr>
      </w:pPr>
      <w:r>
        <w:rPr>
          <w:sz w:val="28"/>
        </w:rPr>
        <w:t>не просил о выдаче свидетельства о праве на наследство;</w:t>
      </w:r>
    </w:p>
    <w:p w:rsidR="00506E44" w:rsidRDefault="00506E44">
      <w:pPr>
        <w:numPr>
          <w:ilvl w:val="0"/>
          <w:numId w:val="10"/>
        </w:numPr>
        <w:tabs>
          <w:tab w:val="clear" w:pos="1068"/>
        </w:tabs>
        <w:spacing w:line="360" w:lineRule="auto"/>
        <w:ind w:left="0" w:right="141" w:firstLine="0"/>
        <w:jc w:val="both"/>
        <w:rPr>
          <w:sz w:val="28"/>
        </w:rPr>
      </w:pPr>
      <w:r>
        <w:rPr>
          <w:sz w:val="28"/>
        </w:rPr>
        <w:t>не обратился в суд с заявлением, из которого явствовало бы его намерение принять наследство;</w:t>
      </w:r>
    </w:p>
    <w:p w:rsidR="00506E44" w:rsidRDefault="00506E44">
      <w:pPr>
        <w:spacing w:line="360" w:lineRule="auto"/>
        <w:ind w:right="141" w:firstLine="567"/>
        <w:jc w:val="both"/>
        <w:rPr>
          <w:sz w:val="28"/>
        </w:rPr>
      </w:pPr>
      <w:r>
        <w:rPr>
          <w:sz w:val="28"/>
        </w:rPr>
        <w:t xml:space="preserve">Наследник, пропустивший срок на принятие наследства, может обратиться в суд с просьбой о продлении срока. Суд может продлить срок, если он признает причины пропуска срока уважительными (длительная командировка, продолжительная болезнь и т.д.) </w:t>
      </w:r>
    </w:p>
    <w:p w:rsidR="00506E44" w:rsidRDefault="00506E44">
      <w:pPr>
        <w:spacing w:line="360" w:lineRule="auto"/>
        <w:ind w:right="141" w:firstLine="567"/>
        <w:jc w:val="both"/>
        <w:rPr>
          <w:sz w:val="28"/>
        </w:rPr>
      </w:pPr>
      <w:r>
        <w:rPr>
          <w:sz w:val="28"/>
        </w:rPr>
        <w:t>Здесь опять же можно привести случай произошедший в 1997 году: «Братья Задорины обратились в суд с исковым заявлением об установлении факта принятия наследства.</w:t>
      </w:r>
    </w:p>
    <w:p w:rsidR="00506E44" w:rsidRDefault="00506E44">
      <w:pPr>
        <w:spacing w:line="360" w:lineRule="auto"/>
        <w:ind w:right="141"/>
        <w:jc w:val="both"/>
        <w:rPr>
          <w:sz w:val="28"/>
        </w:rPr>
      </w:pPr>
      <w:r>
        <w:rPr>
          <w:sz w:val="28"/>
        </w:rPr>
        <w:tab/>
        <w:t xml:space="preserve">30.11.1997 года умерла их мать Задорина, после ее смерти открылось наследство состоящее из вклада в Сбербанке. В нотариальную контору с заявлением о принятии наследства и выдаче свидетельства о праве на наследство братья обратились через восемь месяцев после смерти матери. Нотариус отказал в выдаче свидетельства о праве на наследство, мотивируя свой отказ тем, что необходимо установить факт принятия наследства. </w:t>
      </w:r>
    </w:p>
    <w:p w:rsidR="00506E44" w:rsidRDefault="00506E44">
      <w:pPr>
        <w:spacing w:line="360" w:lineRule="auto"/>
        <w:ind w:right="141"/>
        <w:jc w:val="both"/>
        <w:rPr>
          <w:sz w:val="28"/>
        </w:rPr>
      </w:pPr>
      <w:r>
        <w:rPr>
          <w:sz w:val="28"/>
        </w:rPr>
        <w:tab/>
        <w:t xml:space="preserve">Выслушав доводы заявителей, исследовав материалы дела суд пришел к выводу, что требования заявителей удовлетворению не подлежат по следующим основаниям. </w:t>
      </w:r>
    </w:p>
    <w:p w:rsidR="00506E44" w:rsidRDefault="00506E44">
      <w:pPr>
        <w:spacing w:line="360" w:lineRule="auto"/>
        <w:ind w:right="141"/>
        <w:jc w:val="both"/>
        <w:rPr>
          <w:sz w:val="28"/>
        </w:rPr>
      </w:pPr>
      <w:r>
        <w:rPr>
          <w:sz w:val="28"/>
        </w:rPr>
        <w:tab/>
        <w:t xml:space="preserve">В силу статьи 546 ГК  РСФСР признается, что наследник принял наследство когда он фактически вступил во владение наследственным имуществом или когда он подал заявление в нотариальный орган по месту открытия наследства. Указанные действия должны быть совершены в течении шести месяцев со дня открытия наследства. Согласно свидетельства о смерти, смерть матери наступила 30.11.1997 года. Из показаний Задориных о существовании вклада они узнали через восемь месяцев со дня открытия наследства. </w:t>
      </w:r>
    </w:p>
    <w:p w:rsidR="00506E44" w:rsidRDefault="00506E44">
      <w:pPr>
        <w:spacing w:line="360" w:lineRule="auto"/>
        <w:ind w:right="141"/>
        <w:jc w:val="both"/>
        <w:rPr>
          <w:sz w:val="28"/>
          <w:vertAlign w:val="superscript"/>
        </w:rPr>
      </w:pPr>
      <w:r>
        <w:rPr>
          <w:sz w:val="28"/>
        </w:rPr>
        <w:tab/>
        <w:t>При таких обстоятельствах дела суд находит требования заявителей необоснованным и не подлежащим удовлетворению. Руководствуясь статьей 546 ГК  РСФСР, статьи 252-255  ГК РФ суд решил отказать в удовлетворении требований об установлении факта принятия наследства Задорину А.В. и Задорину В.В.»</w:t>
      </w:r>
      <w:r>
        <w:rPr>
          <w:sz w:val="28"/>
          <w:vertAlign w:val="superscript"/>
        </w:rPr>
        <w:t>1</w:t>
      </w:r>
    </w:p>
    <w:p w:rsidR="00506E44" w:rsidRDefault="00506E44">
      <w:pPr>
        <w:spacing w:line="360" w:lineRule="auto"/>
        <w:ind w:right="141"/>
        <w:jc w:val="both"/>
        <w:rPr>
          <w:sz w:val="28"/>
        </w:rPr>
      </w:pPr>
      <w:r>
        <w:rPr>
          <w:sz w:val="28"/>
        </w:rPr>
        <w:tab/>
        <w:t xml:space="preserve">Наследники, пропустившие срок на принятие наследства, могут принять наследство без обращения в суд при условии согласия в письменной форме на это всех остальных наследников, принявших наследство. 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должностным лицом уполномоченным совершать нотариальные действия. Ранее действующий ГК  РСФСР 1964 года этого правила не содержал. Я думаю, что законодатели при составлении законопроекта в этом случае преследовали одну </w:t>
      </w:r>
    </w:p>
    <w:p w:rsidR="00506E44" w:rsidRDefault="00506E44">
      <w:pPr>
        <w:spacing w:line="360" w:lineRule="auto"/>
        <w:ind w:right="141"/>
        <w:jc w:val="both"/>
        <w:rPr>
          <w:sz w:val="28"/>
        </w:rPr>
      </w:pPr>
      <w:r>
        <w:rPr>
          <w:sz w:val="28"/>
        </w:rPr>
        <w:t>_____________________</w:t>
      </w:r>
    </w:p>
    <w:p w:rsidR="00506E44" w:rsidRDefault="00506E44">
      <w:pPr>
        <w:spacing w:line="360" w:lineRule="auto"/>
        <w:ind w:right="141"/>
        <w:jc w:val="both"/>
        <w:rPr>
          <w:sz w:val="24"/>
        </w:rPr>
      </w:pPr>
      <w:r>
        <w:rPr>
          <w:sz w:val="28"/>
          <w:vertAlign w:val="superscript"/>
        </w:rPr>
        <w:t>1</w:t>
      </w:r>
      <w:r>
        <w:rPr>
          <w:sz w:val="28"/>
        </w:rPr>
        <w:t xml:space="preserve"> </w:t>
      </w:r>
      <w:r>
        <w:rPr>
          <w:sz w:val="24"/>
        </w:rPr>
        <w:t>Бюллетень Верховного Суда РФ.-1998.-№2.</w:t>
      </w:r>
    </w:p>
    <w:p w:rsidR="00506E44" w:rsidRDefault="00506E44">
      <w:pPr>
        <w:pStyle w:val="21"/>
      </w:pPr>
      <w:r>
        <w:t xml:space="preserve">цель, а именно сократить число судебных разбирательств которые могут возникнуть после принятия наследства одним из многочисленных наследников. Так как здесь существует опасность подлога или фальсификации документов. Важно подчеркнуть что именно согласие наследников является основанием аннулирования нотариусом ранее выданного свидетельства о праве на наследство и основанием выдачи нового свидетельства. </w:t>
      </w:r>
    </w:p>
    <w:p w:rsidR="00506E44" w:rsidRDefault="00506E44">
      <w:pPr>
        <w:spacing w:line="360" w:lineRule="auto"/>
        <w:ind w:right="141" w:firstLine="720"/>
        <w:jc w:val="both"/>
        <w:rPr>
          <w:sz w:val="28"/>
        </w:rPr>
      </w:pPr>
      <w:r>
        <w:rPr>
          <w:sz w:val="28"/>
        </w:rPr>
        <w:t xml:space="preserve">Если наследник, призванный к наследованию, умер спустя некоторое время после открытия наследства, но до истечения срока, установленного для принятия наследства, не успев принять наследство или отказаться от него, неосуществленное им право наследования перейдет к его наследникам. Это называется наследственной трансмиссией. Правила о наследственной трансмиссии закреплены в статье 1156 ГК  РФ. Поскольку к наследникам к наследникам умершего перейдет то право, которое принадлежало умершему наследнику, то его наследники могут в оставшийся срок заявить о своем желании принять его долю наследства. или отказаться от его принятия. Если оставшаяся часть срока менее трех месяцев, она удлиняется до трех месяцев. </w:t>
      </w: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b/>
          <w:bCs/>
          <w:sz w:val="28"/>
        </w:rPr>
      </w:pPr>
      <w:r>
        <w:rPr>
          <w:b/>
          <w:bCs/>
          <w:sz w:val="28"/>
        </w:rPr>
        <w:t xml:space="preserve">4.2. Оформление наследства. </w:t>
      </w:r>
    </w:p>
    <w:p w:rsidR="00506E44" w:rsidRDefault="00506E44">
      <w:pPr>
        <w:spacing w:line="360" w:lineRule="auto"/>
        <w:ind w:right="141" w:firstLine="720"/>
        <w:jc w:val="both"/>
        <w:rPr>
          <w:sz w:val="28"/>
        </w:rPr>
      </w:pPr>
      <w:r>
        <w:rPr>
          <w:sz w:val="28"/>
        </w:rPr>
        <w:t xml:space="preserve">По письменному заявлению наследников государственные нотариальные конторы по месту открытия наследства выдают свидетельство о праве на наследство. </w:t>
      </w:r>
    </w:p>
    <w:p w:rsidR="00506E44" w:rsidRDefault="00506E44">
      <w:pPr>
        <w:spacing w:line="360" w:lineRule="auto"/>
        <w:ind w:right="141"/>
        <w:jc w:val="both"/>
        <w:rPr>
          <w:sz w:val="28"/>
        </w:rPr>
      </w:pPr>
      <w:r>
        <w:rPr>
          <w:sz w:val="28"/>
        </w:rPr>
        <w:tab/>
        <w:t xml:space="preserve">Заявление о принятии наследства или об отказе от него должно быть сделано в письменной форме. </w:t>
      </w:r>
    </w:p>
    <w:p w:rsidR="00506E44" w:rsidRDefault="00506E44">
      <w:pPr>
        <w:spacing w:line="360" w:lineRule="auto"/>
        <w:ind w:right="141"/>
        <w:jc w:val="both"/>
        <w:rPr>
          <w:sz w:val="28"/>
        </w:rPr>
      </w:pPr>
      <w:r>
        <w:rPr>
          <w:sz w:val="28"/>
        </w:rPr>
        <w:tab/>
        <w:t xml:space="preserve">Подлинность подписи наследника на завещании о принятии наследства или об отказе от него должна быть засвидетельствована органом, совершающим нотариальные действия. </w:t>
      </w:r>
    </w:p>
    <w:p w:rsidR="00506E44" w:rsidRDefault="00506E44">
      <w:pPr>
        <w:spacing w:line="360" w:lineRule="auto"/>
        <w:ind w:right="141"/>
        <w:jc w:val="both"/>
        <w:rPr>
          <w:sz w:val="28"/>
        </w:rPr>
      </w:pPr>
      <w:r>
        <w:rPr>
          <w:sz w:val="28"/>
        </w:rPr>
        <w:tab/>
        <w:t xml:space="preserve">Свидетельствовать подлинность подписи не требуется, если наследник лично явился в нотариальную государственную контору по месту открытия наследства и подал заявление. В этом случае государственный нотариус устанавливает личность наследника и проверяет подлинность подписи, о чем делает отметку на завещании и указывает наименование документа, удостоверяющего личность, номер, дату выдачи, наименование учреждения, выдавшего документ, фамилию, инициалы наследника, год (в необходимых случаях и месяц ) его рождения. </w:t>
      </w:r>
    </w:p>
    <w:p w:rsidR="00506E44" w:rsidRDefault="00506E44">
      <w:pPr>
        <w:spacing w:line="360" w:lineRule="auto"/>
        <w:ind w:right="141"/>
        <w:jc w:val="both"/>
        <w:rPr>
          <w:sz w:val="28"/>
        </w:rPr>
      </w:pPr>
      <w:r>
        <w:rPr>
          <w:sz w:val="28"/>
        </w:rPr>
        <w:tab/>
        <w:t xml:space="preserve">Если заявление поступило по почте или передано другим лицом и подлинность подписи наследника на нем не засвидетельствована, органом совершающим нотариальные действия, оно принимается нотариусом, а наследнику предлагается выслать надлежаще оформленное заявление либо явится лично в нотариальную контору. </w:t>
      </w:r>
    </w:p>
    <w:p w:rsidR="00506E44" w:rsidRDefault="00506E44">
      <w:pPr>
        <w:spacing w:line="360" w:lineRule="auto"/>
        <w:ind w:right="141"/>
        <w:jc w:val="both"/>
        <w:rPr>
          <w:sz w:val="28"/>
        </w:rPr>
      </w:pPr>
      <w:r>
        <w:rPr>
          <w:sz w:val="28"/>
        </w:rPr>
        <w:tab/>
        <w:t xml:space="preserve">Свидетельство о праве на наследство в соответствии со  статьей 1163 Гражданского кодекса РФ выдается по истечении шести месяцев со дня открытия наследства, а в случае, предусмотренном в части в части 2, статьи 1163 не ранее указанного срока. </w:t>
      </w:r>
    </w:p>
    <w:p w:rsidR="00506E44" w:rsidRDefault="00506E44">
      <w:pPr>
        <w:spacing w:line="360" w:lineRule="auto"/>
        <w:ind w:right="141"/>
        <w:jc w:val="both"/>
        <w:rPr>
          <w:sz w:val="28"/>
        </w:rPr>
      </w:pPr>
      <w:r>
        <w:rPr>
          <w:sz w:val="28"/>
        </w:rPr>
        <w:tab/>
        <w:t xml:space="preserve">Свидетельство о праве на наследство может быть выдано ранее установленных законом сроков если в государственной нотариальной конторе имеются данные об отсутствии других наследников, кроме заявивших о выдаче свидетельства. </w:t>
      </w:r>
    </w:p>
    <w:p w:rsidR="00506E44" w:rsidRDefault="00506E44">
      <w:pPr>
        <w:spacing w:line="360" w:lineRule="auto"/>
        <w:ind w:right="141"/>
        <w:jc w:val="both"/>
        <w:rPr>
          <w:sz w:val="28"/>
        </w:rPr>
      </w:pPr>
      <w:r>
        <w:rPr>
          <w:sz w:val="28"/>
        </w:rPr>
        <w:tab/>
        <w:t xml:space="preserve">Государственный 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 на которое выдается свидетельство, выясняет круг лиц, имеющих право на обязательную долю в наследстве, а также  истребует из государственной нотариальной конторы, администрации, удостоверивших завещание, сведения о том, не отменено ли оно. Если завещание удостоверено государственной нотариальной конторой, которая будет выдавать свидетельство о праве на наследство, то о проверке этих данных делается отметка на экземпляре завещания, приобщенном к наследственному делу. </w:t>
      </w:r>
    </w:p>
    <w:p w:rsidR="00506E44" w:rsidRDefault="00506E44">
      <w:pPr>
        <w:spacing w:line="360" w:lineRule="auto"/>
        <w:ind w:right="141"/>
        <w:jc w:val="both"/>
        <w:rPr>
          <w:sz w:val="28"/>
        </w:rPr>
      </w:pPr>
      <w:r>
        <w:rPr>
          <w:sz w:val="28"/>
        </w:rPr>
        <w:tab/>
        <w:t xml:space="preserve">Сведения об отмене завещаний, удостоверенных должностными лицами, указанными в статье 17 Закона РСФСР о государственном нотариате, запрашиваются из нотариальных контор по месту постоянного жительства завещателя. (на день составления завещания). </w:t>
      </w:r>
    </w:p>
    <w:p w:rsidR="00506E44" w:rsidRDefault="00506E44">
      <w:pPr>
        <w:spacing w:line="360" w:lineRule="auto"/>
        <w:ind w:right="141"/>
        <w:jc w:val="both"/>
        <w:rPr>
          <w:sz w:val="28"/>
        </w:rPr>
      </w:pPr>
      <w:r>
        <w:rPr>
          <w:sz w:val="28"/>
        </w:rPr>
        <w:tab/>
        <w:t>Если в свидетельстве о праве на наследство по завещанию указываются (по желанию наследников) родственные или иные отношения наследников с наследодателем, государственный нотариус истребует документы подтверждающие эти отношения.</w:t>
      </w:r>
    </w:p>
    <w:p w:rsidR="00506E44" w:rsidRDefault="00506E44">
      <w:pPr>
        <w:spacing w:line="360" w:lineRule="auto"/>
        <w:ind w:right="141"/>
        <w:jc w:val="both"/>
        <w:rPr>
          <w:sz w:val="28"/>
        </w:rPr>
      </w:pPr>
      <w:r>
        <w:rPr>
          <w:sz w:val="28"/>
        </w:rPr>
        <w:tab/>
        <w:t xml:space="preserve">При выдаче свидетельства о праве на наследство по завещанию подлинный экземпляр или дубликат завещания, представленный наследником, остается в государственной нотариальной конторе. По желанию наследника к свидетельству о праве на наследство по завещанию может быть приобщена нотариально засвидетельствованная копия завещания или дубликата. </w:t>
      </w:r>
    </w:p>
    <w:p w:rsidR="00506E44" w:rsidRDefault="00506E44">
      <w:pPr>
        <w:spacing w:line="360" w:lineRule="auto"/>
        <w:ind w:right="141"/>
        <w:jc w:val="both"/>
        <w:rPr>
          <w:sz w:val="28"/>
        </w:rPr>
      </w:pPr>
      <w:r>
        <w:rPr>
          <w:sz w:val="28"/>
        </w:rPr>
        <w:tab/>
        <w:t>Если в состав наследственного имущества входит жилой дом (часть дома), квартира, государственный нотариус требует право устанавливающий документ о принадлежности этого имущества наследодателю, справку бюро технической инвентаризации, а также истребует из государственной нотариальной конторы по месту нахождения жилого дома сведения о наличии или отсутствии запрещений отчуждения жилого дома (части дома), квартиры или ареста. О проверке наличия этих данных по документам государственной нотариальной конторы, которая будет выдавать свидетельство о праве на наследство, делается отметка в наследственном деле. Если запрещение наложено в связи с получением ссуды, государственный нотариус сообщает, учреждению, выдавшему ссуду, о том, что наследникам ссудополучателя выдано свидетельство о праве на наследство.</w:t>
      </w:r>
    </w:p>
    <w:p w:rsidR="00506E44" w:rsidRDefault="00506E44">
      <w:pPr>
        <w:spacing w:line="360" w:lineRule="auto"/>
        <w:ind w:right="141"/>
        <w:jc w:val="both"/>
        <w:rPr>
          <w:sz w:val="28"/>
        </w:rPr>
      </w:pPr>
      <w:r>
        <w:rPr>
          <w:sz w:val="28"/>
        </w:rPr>
        <w:tab/>
        <w:t xml:space="preserve">Если на дом (часть дома ), квартиру, наложен арест судебными следственными органами, выдача свидетельства о праве на наследство приостанавливается до снятия ареста. </w:t>
      </w:r>
    </w:p>
    <w:p w:rsidR="00506E44" w:rsidRDefault="00506E44">
      <w:pPr>
        <w:spacing w:line="360" w:lineRule="auto"/>
        <w:ind w:right="141"/>
        <w:jc w:val="both"/>
        <w:rPr>
          <w:sz w:val="28"/>
        </w:rPr>
      </w:pPr>
      <w:r>
        <w:rPr>
          <w:sz w:val="28"/>
        </w:rPr>
        <w:tab/>
        <w:t xml:space="preserve">Для включения в свидетельство о праве на наследство другого имущества, подлежащего специальной регистрации (автомобили, мотоциклы, и т.д.), государственный нотариус проверяет документы о принадлежности этого имущества наследодателю (технический паспорт, судовое свидетельство), о чем делает отметку на завещании о выдаче  свидетельства. </w:t>
      </w:r>
    </w:p>
    <w:p w:rsidR="00506E44" w:rsidRDefault="00506E44">
      <w:pPr>
        <w:spacing w:line="360" w:lineRule="auto"/>
        <w:ind w:right="141"/>
        <w:jc w:val="both"/>
        <w:rPr>
          <w:sz w:val="28"/>
        </w:rPr>
      </w:pPr>
      <w:r>
        <w:rPr>
          <w:sz w:val="28"/>
        </w:rPr>
        <w:tab/>
        <w:t xml:space="preserve">Наследникам, получившим свидетельство о праве на наследство определенной части наследственного имущества, в дальнейшем выдаются последующие свидетельства о праве на наследство других частей наследственного имущества, не перечисленного в первоначально выданном свидетельстве. </w:t>
      </w:r>
    </w:p>
    <w:p w:rsidR="00506E44" w:rsidRDefault="00506E44">
      <w:pPr>
        <w:spacing w:line="360" w:lineRule="auto"/>
        <w:ind w:right="141"/>
        <w:jc w:val="both"/>
        <w:rPr>
          <w:sz w:val="28"/>
        </w:rPr>
      </w:pPr>
      <w:r>
        <w:rPr>
          <w:sz w:val="28"/>
        </w:rPr>
        <w:tab/>
        <w:t xml:space="preserve">В случае выдачи дополнительного свидетельства о праве на наследство на другое имущество и явки наследников, которые не были включены в ранее выданное свидетельство , они также могут быть включены в свидетельство о праве на наследство на дополнительное имущество с письменного согласия всех наследников, принявших наследство. </w:t>
      </w:r>
    </w:p>
    <w:p w:rsidR="00506E44" w:rsidRDefault="00506E44">
      <w:pPr>
        <w:spacing w:line="360" w:lineRule="auto"/>
        <w:ind w:right="141"/>
        <w:jc w:val="both"/>
        <w:rPr>
          <w:sz w:val="28"/>
        </w:rPr>
      </w:pPr>
      <w:r>
        <w:rPr>
          <w:sz w:val="28"/>
        </w:rPr>
        <w:tab/>
        <w:t xml:space="preserve">Свидетельство о праве на наследство на дом (часть дома) , квартиру подлежит регистрации в органах, осуществляющих регистрацию строения. Свидетельство о праве на наследство на автомототранспортные средства подлежат предъявлению в органы ГИБДД для регистрации и учета этих транспортных средств, о чем государственный нотариус указывает в тексте свидетельства и разъясняет наследникам. </w:t>
      </w:r>
    </w:p>
    <w:p w:rsidR="00506E44" w:rsidRDefault="00506E44">
      <w:pPr>
        <w:spacing w:line="360" w:lineRule="auto"/>
        <w:ind w:right="141"/>
        <w:jc w:val="both"/>
        <w:rPr>
          <w:sz w:val="28"/>
        </w:rPr>
      </w:pPr>
      <w:r>
        <w:rPr>
          <w:sz w:val="28"/>
        </w:rPr>
        <w:tab/>
        <w:t>Заявление  о принятии наследства, выдаче свидетельства о праве на наследство и распоряжение об оплате расходов за счет наследственного имущества по которым были приняты эти меры, регистрируются в книге учета наследственных дел.</w:t>
      </w:r>
    </w:p>
    <w:p w:rsidR="00506E44" w:rsidRDefault="00506E44">
      <w:pPr>
        <w:spacing w:line="360" w:lineRule="auto"/>
        <w:ind w:right="141"/>
        <w:jc w:val="both"/>
        <w:rPr>
          <w:sz w:val="28"/>
        </w:rPr>
      </w:pPr>
      <w:r>
        <w:rPr>
          <w:sz w:val="28"/>
        </w:rPr>
        <w:tab/>
        <w:t xml:space="preserve">На основании зарегистрированных заявлений заводится дело на имя умершего, которое регистрируется в алфавитной книге учета наследственных дел. </w:t>
      </w:r>
    </w:p>
    <w:p w:rsidR="00506E44" w:rsidRDefault="00506E44">
      <w:pPr>
        <w:spacing w:line="360" w:lineRule="auto"/>
        <w:ind w:right="141"/>
        <w:jc w:val="both"/>
        <w:rPr>
          <w:sz w:val="28"/>
        </w:rPr>
      </w:pPr>
      <w:r>
        <w:rPr>
          <w:sz w:val="28"/>
        </w:rPr>
        <w:tab/>
        <w:t xml:space="preserve">Все последующие заявления (дополнительные, от других наследников и кредиторов) также регистрируются в книге учета наследственных дел. </w:t>
      </w:r>
    </w:p>
    <w:p w:rsidR="00506E44" w:rsidRDefault="00506E44">
      <w:pPr>
        <w:spacing w:line="360" w:lineRule="auto"/>
        <w:ind w:right="141"/>
        <w:jc w:val="both"/>
        <w:rPr>
          <w:sz w:val="28"/>
        </w:rPr>
      </w:pPr>
      <w:r>
        <w:rPr>
          <w:sz w:val="28"/>
        </w:rPr>
        <w:tab/>
        <w:t xml:space="preserve">На всех заявлениях указываются время их поступления и номер наследственного дела. </w:t>
      </w:r>
    </w:p>
    <w:p w:rsidR="00506E44" w:rsidRDefault="00506E44">
      <w:pPr>
        <w:spacing w:line="360" w:lineRule="auto"/>
        <w:ind w:right="141"/>
        <w:jc w:val="both"/>
        <w:rPr>
          <w:sz w:val="28"/>
        </w:rPr>
      </w:pPr>
      <w:r>
        <w:rPr>
          <w:sz w:val="28"/>
        </w:rPr>
        <w:tab/>
        <w:t xml:space="preserve">В наследственное дело подшиваются документы, истребованные от наследников, иных лиц и учреждений, и экземпляр свидетельства о праве на наследство. </w:t>
      </w: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r>
        <w:rPr>
          <w:b/>
          <w:bCs/>
          <w:sz w:val="28"/>
        </w:rPr>
        <w:t>4.3. Отказ от наследства</w:t>
      </w:r>
      <w:r>
        <w:rPr>
          <w:sz w:val="28"/>
        </w:rPr>
        <w:t xml:space="preserve">. </w:t>
      </w:r>
    </w:p>
    <w:p w:rsidR="00506E44" w:rsidRDefault="00506E44">
      <w:pPr>
        <w:spacing w:line="360" w:lineRule="auto"/>
        <w:ind w:right="141" w:firstLine="567"/>
        <w:jc w:val="both"/>
        <w:rPr>
          <w:sz w:val="28"/>
        </w:rPr>
      </w:pPr>
      <w:r>
        <w:rPr>
          <w:sz w:val="28"/>
        </w:rPr>
        <w:tab/>
        <w:t xml:space="preserve">В соответствии со статьей 1157  ГК  РФ наследник вправе отказаться от наследства в пользу других лиц или без указания лиц, в пользу которых он отказывается от наследственного имущества. </w:t>
      </w:r>
    </w:p>
    <w:p w:rsidR="00506E44" w:rsidRDefault="00506E44">
      <w:pPr>
        <w:spacing w:line="360" w:lineRule="auto"/>
        <w:ind w:right="141"/>
        <w:jc w:val="both"/>
        <w:rPr>
          <w:sz w:val="28"/>
        </w:rPr>
      </w:pPr>
      <w:r>
        <w:rPr>
          <w:sz w:val="28"/>
        </w:rPr>
        <w:tab/>
        <w:t xml:space="preserve">Действовавшие ранее нормы  в ГК  РСФСР  1964 года о праве наследника на отказ от наследства в течении срока для принятия наследства с указанием других лиц из числа наследников по закону  или по завещанию, в пользу которых он отказывается, в новом федеральном законе  о наследовании 2001 года дополнены нормой о праве наследника отказаться  от наследства  и после принятия наследства, о безотзывности отказа от наследства. </w:t>
      </w:r>
    </w:p>
    <w:p w:rsidR="00506E44" w:rsidRDefault="00506E44">
      <w:pPr>
        <w:spacing w:line="360" w:lineRule="auto"/>
        <w:ind w:right="141"/>
        <w:jc w:val="both"/>
        <w:rPr>
          <w:sz w:val="28"/>
        </w:rPr>
      </w:pPr>
      <w:r>
        <w:rPr>
          <w:sz w:val="28"/>
        </w:rPr>
        <w:tab/>
        <w:t xml:space="preserve">Отказ от наследства совершается подачей наследником заявления нотариальной конторе  по месту открытия наследства. </w:t>
      </w:r>
    </w:p>
    <w:p w:rsidR="00506E44" w:rsidRDefault="00506E44">
      <w:pPr>
        <w:spacing w:line="360" w:lineRule="auto"/>
        <w:ind w:right="141"/>
        <w:jc w:val="both"/>
        <w:rPr>
          <w:sz w:val="28"/>
        </w:rPr>
      </w:pPr>
      <w:r>
        <w:rPr>
          <w:sz w:val="28"/>
        </w:rPr>
        <w:tab/>
        <w:t xml:space="preserve">К отказу от наследства можно также приравнять не совершение лицом в установленные законом сроки и порядке действий, свидетельствующих о принятии наследства. </w:t>
      </w:r>
    </w:p>
    <w:p w:rsidR="00506E44" w:rsidRDefault="00506E44">
      <w:pPr>
        <w:spacing w:line="360" w:lineRule="auto"/>
        <w:ind w:right="141"/>
        <w:jc w:val="both"/>
        <w:rPr>
          <w:sz w:val="28"/>
        </w:rPr>
      </w:pPr>
      <w:r>
        <w:rPr>
          <w:sz w:val="28"/>
        </w:rPr>
        <w:tab/>
        <w:t xml:space="preserve">В том случае, если наследник отказался от наследства, не указав, в чью пользу он отказывается, его доля поровну переходит к тем наследникам, которые приняли наследство. Если отказавшийся наследник является единственным наследником, наследство считается выморочным. Выморочное имущество переходит в порядке наследования по закону в собственность Российской Федерации. </w:t>
      </w:r>
    </w:p>
    <w:p w:rsidR="00506E44" w:rsidRDefault="00506E44">
      <w:pPr>
        <w:spacing w:line="360" w:lineRule="auto"/>
        <w:ind w:right="141"/>
        <w:jc w:val="both"/>
        <w:rPr>
          <w:sz w:val="28"/>
        </w:rPr>
      </w:pPr>
      <w:r>
        <w:rPr>
          <w:sz w:val="28"/>
        </w:rPr>
        <w:tab/>
        <w:t xml:space="preserve">Отказ от наследства не может быть впоследствии изменен или взят обратно, поэтому отказываясь от наследства, наследник не может его принять. </w:t>
      </w:r>
    </w:p>
    <w:p w:rsidR="00506E44" w:rsidRDefault="00506E44">
      <w:pPr>
        <w:spacing w:line="360" w:lineRule="auto"/>
        <w:ind w:right="141"/>
        <w:jc w:val="both"/>
        <w:rPr>
          <w:sz w:val="28"/>
        </w:rPr>
      </w:pPr>
      <w:r>
        <w:rPr>
          <w:sz w:val="28"/>
        </w:rPr>
        <w:tab/>
        <w:t>Например, в государственную нотариальную контору обратились дочь и сын с заявлением о принятии наследства  после смерти их отца. Так как у сына умершего гражданина  Блинова не оказалось свидетельства о рождении, а его сестра отказалась подтвердить родство, то он подал заявление об отказе от наследства. Однако вскоре  Блинов обратился в нотариальную контору с заявлением о принятии  наследства.  Руководствуясь статьей 1157 ГК  РФ, нотариус отказал  в приеме второго заявления, указав на бесповоротность отказа от наследства. Блинов  обратился с жалобой на нотариуса  в народный суд.</w:t>
      </w:r>
      <w:r>
        <w:rPr>
          <w:sz w:val="28"/>
        </w:rPr>
        <w:tab/>
        <w:t xml:space="preserve">Народный суд признал действия нотариальной конторы правильными, поскольку отказ от наследства бесповоротен. </w:t>
      </w:r>
    </w:p>
    <w:p w:rsidR="00506E44" w:rsidRDefault="00506E44">
      <w:pPr>
        <w:spacing w:line="360" w:lineRule="auto"/>
        <w:ind w:right="141"/>
        <w:jc w:val="both"/>
        <w:rPr>
          <w:sz w:val="28"/>
        </w:rPr>
      </w:pPr>
      <w:r>
        <w:rPr>
          <w:sz w:val="28"/>
        </w:rPr>
        <w:tab/>
        <w:t xml:space="preserve">Отказ от наследства может быть совершен только дееспособным лицом, если же наследником является несовершеннолетний,  недееспособный или ограничено дееспособный гражданин, то в этом случае отказ допускается с предварительного разрешения органа опеки и попечительства. Ранее в ГК  РСФСР  1964 года нормы касающиеся  этой категории наследников не было, что приводило к негативным явлениям в нотариальной практике. </w:t>
      </w:r>
    </w:p>
    <w:p w:rsidR="00506E44" w:rsidRDefault="00506E44">
      <w:pPr>
        <w:spacing w:line="360" w:lineRule="auto"/>
        <w:ind w:right="141"/>
        <w:jc w:val="both"/>
        <w:rPr>
          <w:sz w:val="28"/>
        </w:rPr>
      </w:pPr>
      <w:r>
        <w:rPr>
          <w:sz w:val="28"/>
        </w:rPr>
        <w:tab/>
        <w:t>Также в соответствии со статьей 1158 не допускается отказ в пользу какого -либо из указанных лиц:</w:t>
      </w:r>
    </w:p>
    <w:p w:rsidR="00506E44" w:rsidRDefault="00506E44">
      <w:pPr>
        <w:numPr>
          <w:ilvl w:val="0"/>
          <w:numId w:val="10"/>
        </w:numPr>
        <w:tabs>
          <w:tab w:val="clear" w:pos="1068"/>
        </w:tabs>
        <w:spacing w:line="360" w:lineRule="auto"/>
        <w:ind w:left="0" w:right="141" w:firstLine="0"/>
        <w:jc w:val="both"/>
        <w:rPr>
          <w:sz w:val="28"/>
        </w:rPr>
      </w:pPr>
      <w:r>
        <w:rPr>
          <w:sz w:val="28"/>
        </w:rPr>
        <w:t>от имущества, наследуемого по завещанию, если все имущество наследодателя завещано назначенным им наследником;</w:t>
      </w:r>
    </w:p>
    <w:p w:rsidR="00506E44" w:rsidRDefault="00506E44">
      <w:pPr>
        <w:numPr>
          <w:ilvl w:val="0"/>
          <w:numId w:val="10"/>
        </w:numPr>
        <w:tabs>
          <w:tab w:val="clear" w:pos="1068"/>
        </w:tabs>
        <w:spacing w:line="360" w:lineRule="auto"/>
        <w:ind w:left="0" w:right="141" w:firstLine="0"/>
        <w:jc w:val="both"/>
        <w:rPr>
          <w:sz w:val="28"/>
        </w:rPr>
      </w:pPr>
      <w:r>
        <w:rPr>
          <w:sz w:val="28"/>
        </w:rPr>
        <w:t>от обязательной доли в наследстве;</w:t>
      </w:r>
    </w:p>
    <w:p w:rsidR="00506E44" w:rsidRDefault="00506E44">
      <w:pPr>
        <w:numPr>
          <w:ilvl w:val="0"/>
          <w:numId w:val="10"/>
        </w:numPr>
        <w:tabs>
          <w:tab w:val="clear" w:pos="1068"/>
        </w:tabs>
        <w:spacing w:line="360" w:lineRule="auto"/>
        <w:ind w:left="0" w:right="141" w:firstLine="0"/>
        <w:jc w:val="both"/>
        <w:rPr>
          <w:sz w:val="28"/>
        </w:rPr>
      </w:pPr>
      <w:r>
        <w:rPr>
          <w:sz w:val="28"/>
        </w:rPr>
        <w:t>если наследнику подназначен наследник.</w:t>
      </w:r>
    </w:p>
    <w:p w:rsidR="00506E44" w:rsidRDefault="00506E44">
      <w:pPr>
        <w:spacing w:line="360" w:lineRule="auto"/>
        <w:ind w:right="141" w:firstLine="720"/>
        <w:jc w:val="both"/>
        <w:rPr>
          <w:sz w:val="28"/>
        </w:rPr>
      </w:pPr>
      <w:r>
        <w:rPr>
          <w:sz w:val="28"/>
        </w:rPr>
        <w:t>Из смысла статьи 1158 ГК  РФ совершено ясно, что не допускается отказ  от наследства в пользу лиц: лишенных права наследования путем прямого указания об этом в завещании; признанных не достойными наследниками в соответствии со статьей 1117 ГК  РФ.</w:t>
      </w:r>
    </w:p>
    <w:p w:rsidR="00506E44" w:rsidRDefault="00506E44">
      <w:pPr>
        <w:spacing w:line="360" w:lineRule="auto"/>
        <w:ind w:right="141"/>
        <w:jc w:val="both"/>
        <w:rPr>
          <w:sz w:val="28"/>
        </w:rPr>
      </w:pPr>
      <w:r>
        <w:rPr>
          <w:sz w:val="28"/>
        </w:rPr>
        <w:tab/>
        <w:t xml:space="preserve">Отказ от наследства может быть признан в судебном порядке недействительным, если он имел место под влиянием обмана, насилия, угрозы, а также по иным основаниям, влекущим  в соответствии с ГК  РФ  недействительность сделки. </w:t>
      </w:r>
    </w:p>
    <w:p w:rsidR="00506E44" w:rsidRDefault="00506E44">
      <w:pPr>
        <w:spacing w:line="360" w:lineRule="auto"/>
        <w:ind w:right="141"/>
        <w:jc w:val="both"/>
        <w:rPr>
          <w:sz w:val="28"/>
        </w:rPr>
      </w:pPr>
      <w:r>
        <w:rPr>
          <w:sz w:val="28"/>
        </w:rPr>
        <w:tab/>
        <w:t xml:space="preserve">Рассмотрим пример: «18 ноября 1966 года умер Т. После его смерти осталось имущество и денежный вклад. Дочь умершего – Т.В. обратилась в суд с иском к жене умершего Т.Г.   о разделе наследственного имущества. Поскольку другая дочь наследодателя А. отказалась от своей доли наследства в ее пользу, Т.В. просила признать за ней право на часть денежного вклада и на 0,34 доли домовладения и выделить ей в натуре  комнату площадью 15,8 кв.м., а также часть галереи. </w:t>
      </w:r>
    </w:p>
    <w:p w:rsidR="00506E44" w:rsidRDefault="00506E44">
      <w:pPr>
        <w:pStyle w:val="21"/>
      </w:pPr>
      <w:r>
        <w:tab/>
        <w:t xml:space="preserve">А. предъявила иск к Т.Г. о разделе наследственного имущества и к Т.В. о признании недействительным отказ от наследства. Решение от 24 июля 1968 г. Верховного Суда  Северо-Оситинской АССР взыскал с Т.Г. в пользу Т.В. и А. по   522 рубля в виде компенсации  за долю в домовладении и разделил между ними денежный вклад , выделив каждой по 149 рублей. От Т.В. и Т.Г. поступили наследственные жалобы. </w:t>
      </w:r>
    </w:p>
    <w:p w:rsidR="00506E44" w:rsidRDefault="00506E44">
      <w:pPr>
        <w:spacing w:line="360" w:lineRule="auto"/>
        <w:ind w:right="141"/>
        <w:jc w:val="both"/>
        <w:rPr>
          <w:sz w:val="28"/>
          <w:vertAlign w:val="superscript"/>
        </w:rPr>
      </w:pPr>
      <w:r>
        <w:rPr>
          <w:sz w:val="28"/>
        </w:rPr>
        <w:tab/>
        <w:t>Проверив материалы дела, судебная коллегия по гражданским делам Верховного суда РСФСР, решение Верховного Суда Северо-Оситинской  АССР оставила без изменения, а жалобы без удовлетворения.  Из материалов дела видно. что между сестрами в связи с разделом наследственного имущества сложились крайне неприязненные отношения.  Т.В., желая получить большую долю в наследственном имуществе, требовала от А. отказа от доли наследства, угрожая в противном случае разгласить ее семейную тайну. А. под влиянием угрозы падала заявление в нотариальную контору об отказе от наследства. Поскольку отказ от наследства имел место под влиянием угрозы, суд правильно признал его недействительным».</w:t>
      </w:r>
      <w:r>
        <w:rPr>
          <w:sz w:val="28"/>
          <w:vertAlign w:val="superscript"/>
        </w:rPr>
        <w:t>1</w:t>
      </w: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vertAlign w:val="superscript"/>
        </w:rPr>
      </w:pPr>
    </w:p>
    <w:p w:rsidR="00506E44" w:rsidRDefault="00506E44">
      <w:pPr>
        <w:spacing w:line="360" w:lineRule="auto"/>
        <w:ind w:right="141"/>
        <w:jc w:val="both"/>
        <w:rPr>
          <w:sz w:val="28"/>
        </w:rPr>
      </w:pPr>
      <w:r>
        <w:rPr>
          <w:sz w:val="28"/>
          <w:vertAlign w:val="superscript"/>
        </w:rPr>
        <w:t>____________________________________</w:t>
      </w:r>
    </w:p>
    <w:p w:rsidR="00506E44" w:rsidRDefault="00506E44">
      <w:pPr>
        <w:spacing w:line="360" w:lineRule="auto"/>
        <w:ind w:right="141"/>
        <w:jc w:val="both"/>
        <w:rPr>
          <w:sz w:val="24"/>
        </w:rPr>
      </w:pPr>
      <w:r>
        <w:rPr>
          <w:sz w:val="28"/>
          <w:vertAlign w:val="superscript"/>
        </w:rPr>
        <w:t>1</w:t>
      </w:r>
      <w:r>
        <w:rPr>
          <w:sz w:val="28"/>
        </w:rPr>
        <w:t xml:space="preserve"> </w:t>
      </w:r>
      <w:r>
        <w:rPr>
          <w:sz w:val="24"/>
        </w:rPr>
        <w:t>Бюллетень Верховного Суда РСФСР. –1973. -№3.</w:t>
      </w:r>
    </w:p>
    <w:p w:rsidR="00506E44" w:rsidRDefault="00506E44">
      <w:pPr>
        <w:pStyle w:val="4"/>
      </w:pPr>
      <w:r>
        <w:t>Заключение</w:t>
      </w:r>
    </w:p>
    <w:p w:rsidR="00506E44" w:rsidRDefault="00506E44">
      <w:pPr>
        <w:spacing w:line="360" w:lineRule="auto"/>
        <w:ind w:left="708" w:right="141"/>
        <w:jc w:val="both"/>
        <w:rPr>
          <w:sz w:val="28"/>
        </w:rPr>
      </w:pPr>
    </w:p>
    <w:p w:rsidR="00506E44" w:rsidRDefault="00506E44">
      <w:pPr>
        <w:pStyle w:val="31"/>
        <w:jc w:val="both"/>
      </w:pPr>
      <w:r>
        <w:tab/>
        <w:t xml:space="preserve">Выполнив данную работу, одновременно проведя анализ действующего законодательства и законов утративших юридическую силу, а также  изучив юридическую литературу я пришел к следующему. </w:t>
      </w:r>
    </w:p>
    <w:p w:rsidR="00506E44" w:rsidRDefault="00506E44">
      <w:pPr>
        <w:spacing w:line="360" w:lineRule="auto"/>
        <w:ind w:right="141"/>
        <w:jc w:val="both"/>
        <w:rPr>
          <w:sz w:val="28"/>
        </w:rPr>
      </w:pPr>
      <w:r>
        <w:rPr>
          <w:sz w:val="28"/>
        </w:rPr>
        <w:tab/>
        <w:t>Наследственное право относится  к числу наиболее консервативных институтов. Вместе с тем, изменения, затронувшие экономику страны, отразились и  на наследственном праве. Совсем недавно наследственные отношения, а именно основания, порядок и условия перехода имущества  наследодателей в случае их смерти к наследникам регулировались безнадежно устаревшим Гражданским кодексом 1964 года.</w:t>
      </w:r>
    </w:p>
    <w:p w:rsidR="00506E44" w:rsidRDefault="00506E44">
      <w:pPr>
        <w:spacing w:line="360" w:lineRule="auto"/>
        <w:ind w:right="141"/>
        <w:jc w:val="both"/>
        <w:rPr>
          <w:sz w:val="28"/>
        </w:rPr>
      </w:pPr>
      <w:r>
        <w:rPr>
          <w:sz w:val="28"/>
        </w:rPr>
        <w:tab/>
        <w:t xml:space="preserve">С появлением новых, мало изученных объектов права собственности новых форм участия граждан в различных хозяйственных обществах, возник ряд проблем и решение этих проблем было невозможно без переработки ряда положений самого наследственного права. Конечно же, Гражданский кодекс 1964 года не решал всех проблем, поскольку он не содержал правил,  регламентирующих наследование предприятий , имущества фермерского хозяйства, земельный участков, акций, невыплаченных зарплат. Вышеназванный Кодекс отстаивал права наследников по закону, умаляя тем самым права наследников по завещанию. </w:t>
      </w:r>
    </w:p>
    <w:p w:rsidR="00506E44" w:rsidRDefault="00506E44">
      <w:pPr>
        <w:spacing w:line="360" w:lineRule="auto"/>
        <w:ind w:right="141"/>
        <w:jc w:val="both"/>
        <w:rPr>
          <w:sz w:val="28"/>
        </w:rPr>
      </w:pPr>
      <w:r>
        <w:rPr>
          <w:sz w:val="28"/>
        </w:rPr>
        <w:tab/>
        <w:t xml:space="preserve">И вот в ноябре 2001 года был принят новый Федеральный закон о наследственном праве, в котором на первое место ставится наследование по завещанию, и только если его нет, происходит наследование по закону. Также изменилась и сама процедура составления завещания. «Обычные»  завещания станут более детализированными. Естественно, это может вызвать дополнительные сложности при составлении завещания у некоторых категорий граждан, но в то же время защитит их имущественные права и интересы. Такие меры защиты особенно пригодятся в случаи оспаривания завещания в суде или признания его недействительным. </w:t>
      </w:r>
    </w:p>
    <w:p w:rsidR="00506E44" w:rsidRDefault="00506E44">
      <w:pPr>
        <w:spacing w:line="360" w:lineRule="auto"/>
        <w:ind w:right="141"/>
        <w:jc w:val="both"/>
        <w:rPr>
          <w:sz w:val="28"/>
        </w:rPr>
      </w:pPr>
      <w:r>
        <w:rPr>
          <w:sz w:val="28"/>
        </w:rPr>
        <w:tab/>
        <w:t>Кроме того, впервые в российской практике разрешено составлять так называемые закрытые завещания, содержание которых не знает ни кто. Даже нотариус заверяющий бумагу. Это новая форма так же направлена на защиту прав наследодателей. Появились и другие нововведения.</w:t>
      </w:r>
    </w:p>
    <w:p w:rsidR="00506E44" w:rsidRDefault="00506E44">
      <w:pPr>
        <w:spacing w:line="360" w:lineRule="auto"/>
        <w:ind w:right="141"/>
        <w:jc w:val="both"/>
        <w:rPr>
          <w:sz w:val="28"/>
        </w:rPr>
      </w:pPr>
      <w:r>
        <w:rPr>
          <w:sz w:val="28"/>
        </w:rPr>
        <w:tab/>
        <w:t xml:space="preserve">Все это говорит о том, что ученные, работавшие над составлением нового закона, старались максимально приблизить его к реальному времени. </w:t>
      </w:r>
    </w:p>
    <w:p w:rsidR="00506E44" w:rsidRDefault="00506E44">
      <w:pPr>
        <w:spacing w:line="360" w:lineRule="auto"/>
        <w:ind w:right="141"/>
        <w:jc w:val="both"/>
        <w:rPr>
          <w:sz w:val="28"/>
        </w:rPr>
      </w:pPr>
      <w:r>
        <w:rPr>
          <w:sz w:val="28"/>
        </w:rPr>
        <w:tab/>
        <w:t xml:space="preserve">В целом, можно сделать вывод о том, что новый федеральный закон о наследственном праве является серьезным этапом в развитии законодательства о наследовании  и устраняет разрыв, существующий между правовым регулированием данной отрасли и реальным состоянием этих отношений в сегодняшних экономических и социальных условиях. Тем самым, расширяя наследственные права в России, приводит их в соответствии с международным правом.  </w:t>
      </w:r>
    </w:p>
    <w:p w:rsidR="00506E44" w:rsidRDefault="00506E44">
      <w:pPr>
        <w:spacing w:line="360" w:lineRule="auto"/>
        <w:ind w:right="141"/>
        <w:jc w:val="both"/>
        <w:rPr>
          <w:sz w:val="28"/>
        </w:rPr>
      </w:pPr>
      <w:r>
        <w:rPr>
          <w:sz w:val="28"/>
        </w:rPr>
        <w:tab/>
      </w:r>
    </w:p>
    <w:p w:rsidR="00506E44" w:rsidRDefault="00506E44">
      <w:pPr>
        <w:spacing w:line="360" w:lineRule="auto"/>
        <w:ind w:right="141"/>
        <w:jc w:val="both"/>
        <w:rPr>
          <w:sz w:val="28"/>
        </w:rPr>
      </w:pPr>
    </w:p>
    <w:p w:rsidR="00506E44" w:rsidRDefault="00506E44">
      <w:pPr>
        <w:spacing w:line="360" w:lineRule="auto"/>
        <w:ind w:left="708" w:right="141"/>
        <w:jc w:val="both"/>
        <w:rPr>
          <w:sz w:val="28"/>
        </w:rPr>
      </w:pPr>
    </w:p>
    <w:p w:rsidR="00506E44" w:rsidRDefault="00506E44">
      <w:pPr>
        <w:spacing w:line="360" w:lineRule="auto"/>
        <w:ind w:left="708" w:right="141"/>
        <w:jc w:val="both"/>
        <w:rPr>
          <w:sz w:val="28"/>
        </w:rPr>
      </w:pPr>
      <w:r>
        <w:rPr>
          <w:sz w:val="28"/>
        </w:rPr>
        <w:tab/>
      </w:r>
    </w:p>
    <w:p w:rsidR="00506E44" w:rsidRDefault="00506E44">
      <w:pPr>
        <w:spacing w:line="360" w:lineRule="auto"/>
        <w:ind w:left="708" w:right="141"/>
        <w:jc w:val="both"/>
        <w:rPr>
          <w:sz w:val="28"/>
        </w:rPr>
      </w:pPr>
    </w:p>
    <w:p w:rsidR="00506E44" w:rsidRDefault="00506E44">
      <w:pPr>
        <w:spacing w:line="360" w:lineRule="auto"/>
        <w:ind w:left="708" w:right="141"/>
        <w:jc w:val="both"/>
        <w:rPr>
          <w:sz w:val="28"/>
        </w:rPr>
      </w:pPr>
    </w:p>
    <w:p w:rsidR="00506E44" w:rsidRDefault="00506E44">
      <w:pPr>
        <w:spacing w:line="360" w:lineRule="auto"/>
        <w:ind w:left="708"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r>
        <w:rPr>
          <w:sz w:val="28"/>
        </w:rPr>
        <w:tab/>
      </w:r>
    </w:p>
    <w:p w:rsidR="00506E44" w:rsidRDefault="00506E44">
      <w:pPr>
        <w:spacing w:line="360" w:lineRule="auto"/>
        <w:ind w:right="141"/>
        <w:jc w:val="both"/>
        <w:rPr>
          <w:sz w:val="28"/>
        </w:rPr>
      </w:pPr>
    </w:p>
    <w:p w:rsidR="00506E44" w:rsidRDefault="00506E44">
      <w:pPr>
        <w:spacing w:line="360" w:lineRule="auto"/>
        <w:ind w:left="708" w:right="141"/>
        <w:jc w:val="both"/>
        <w:rPr>
          <w:sz w:val="28"/>
        </w:rPr>
      </w:pPr>
      <w:r>
        <w:rPr>
          <w:sz w:val="28"/>
        </w:rPr>
        <w:tab/>
      </w: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center"/>
        <w:rPr>
          <w:b/>
          <w:bCs/>
          <w:sz w:val="28"/>
        </w:rPr>
      </w:pPr>
      <w:r>
        <w:rPr>
          <w:b/>
          <w:bCs/>
          <w:sz w:val="28"/>
        </w:rPr>
        <w:t>Список использованных источников.</w:t>
      </w:r>
    </w:p>
    <w:p w:rsidR="00506E44" w:rsidRDefault="00506E44">
      <w:pPr>
        <w:spacing w:line="360" w:lineRule="auto"/>
        <w:ind w:right="141"/>
        <w:jc w:val="center"/>
        <w:rPr>
          <w:sz w:val="28"/>
        </w:rPr>
      </w:pPr>
      <w:r>
        <w:rPr>
          <w:sz w:val="28"/>
        </w:rPr>
        <w:t>1.Нормативные акты.</w:t>
      </w:r>
    </w:p>
    <w:p w:rsidR="00506E44" w:rsidRDefault="00506E44">
      <w:pPr>
        <w:numPr>
          <w:ilvl w:val="0"/>
          <w:numId w:val="12"/>
        </w:numPr>
        <w:spacing w:line="360" w:lineRule="auto"/>
        <w:ind w:right="141"/>
        <w:rPr>
          <w:sz w:val="28"/>
        </w:rPr>
      </w:pPr>
      <w:r>
        <w:rPr>
          <w:sz w:val="28"/>
        </w:rPr>
        <w:t xml:space="preserve">Конституция Российской Федерации  (1993 г.). </w:t>
      </w:r>
    </w:p>
    <w:p w:rsidR="00506E44" w:rsidRDefault="00506E44">
      <w:pPr>
        <w:numPr>
          <w:ilvl w:val="0"/>
          <w:numId w:val="12"/>
        </w:numPr>
        <w:spacing w:line="360" w:lineRule="auto"/>
        <w:ind w:right="141"/>
        <w:rPr>
          <w:sz w:val="28"/>
        </w:rPr>
      </w:pPr>
      <w:r>
        <w:rPr>
          <w:sz w:val="28"/>
        </w:rPr>
        <w:t xml:space="preserve">Гражданский кодекс РСФСР (1994 г.). </w:t>
      </w:r>
    </w:p>
    <w:p w:rsidR="00506E44" w:rsidRDefault="00506E44">
      <w:pPr>
        <w:numPr>
          <w:ilvl w:val="0"/>
          <w:numId w:val="12"/>
        </w:numPr>
        <w:spacing w:line="360" w:lineRule="auto"/>
        <w:ind w:right="141"/>
        <w:rPr>
          <w:sz w:val="28"/>
        </w:rPr>
      </w:pPr>
      <w:r>
        <w:rPr>
          <w:sz w:val="28"/>
        </w:rPr>
        <w:t xml:space="preserve">Гражданский кодекс РФ, часть первая (1994 г.) </w:t>
      </w:r>
    </w:p>
    <w:p w:rsidR="00506E44" w:rsidRDefault="00506E44">
      <w:pPr>
        <w:numPr>
          <w:ilvl w:val="0"/>
          <w:numId w:val="12"/>
        </w:numPr>
        <w:spacing w:line="360" w:lineRule="auto"/>
        <w:ind w:right="141"/>
        <w:rPr>
          <w:sz w:val="28"/>
        </w:rPr>
      </w:pPr>
      <w:r>
        <w:rPr>
          <w:sz w:val="28"/>
        </w:rPr>
        <w:t xml:space="preserve">Гражданский кодекс РФ, часть вторая (1995 г.) </w:t>
      </w:r>
    </w:p>
    <w:p w:rsidR="00506E44" w:rsidRDefault="00506E44">
      <w:pPr>
        <w:numPr>
          <w:ilvl w:val="0"/>
          <w:numId w:val="12"/>
        </w:numPr>
        <w:spacing w:line="360" w:lineRule="auto"/>
        <w:ind w:right="141"/>
        <w:rPr>
          <w:sz w:val="28"/>
        </w:rPr>
      </w:pPr>
      <w:r>
        <w:rPr>
          <w:sz w:val="28"/>
        </w:rPr>
        <w:t>Гражданский кодекс РФ, часть третья (2001 г.)</w:t>
      </w:r>
    </w:p>
    <w:p w:rsidR="00506E44" w:rsidRDefault="00506E44">
      <w:pPr>
        <w:numPr>
          <w:ilvl w:val="0"/>
          <w:numId w:val="12"/>
        </w:numPr>
        <w:spacing w:line="360" w:lineRule="auto"/>
        <w:ind w:right="141"/>
        <w:rPr>
          <w:sz w:val="28"/>
        </w:rPr>
      </w:pPr>
      <w:r>
        <w:rPr>
          <w:sz w:val="28"/>
        </w:rPr>
        <w:t>Основы законодательства Российской Федерации о нотариате  (1993 г.).</w:t>
      </w:r>
    </w:p>
    <w:p w:rsidR="00506E44" w:rsidRDefault="00506E44">
      <w:pPr>
        <w:numPr>
          <w:ilvl w:val="0"/>
          <w:numId w:val="12"/>
        </w:numPr>
        <w:spacing w:line="360" w:lineRule="auto"/>
        <w:ind w:right="141"/>
        <w:rPr>
          <w:sz w:val="28"/>
        </w:rPr>
      </w:pPr>
      <w:r>
        <w:rPr>
          <w:sz w:val="28"/>
        </w:rPr>
        <w:t xml:space="preserve">Федеральный закон РФ «О несостоятельности (банкротстве)» (1998 г.). </w:t>
      </w:r>
    </w:p>
    <w:p w:rsidR="00506E44" w:rsidRDefault="00506E44">
      <w:pPr>
        <w:numPr>
          <w:ilvl w:val="0"/>
          <w:numId w:val="12"/>
        </w:numPr>
        <w:spacing w:line="360" w:lineRule="auto"/>
        <w:ind w:right="141"/>
        <w:rPr>
          <w:sz w:val="28"/>
        </w:rPr>
      </w:pPr>
      <w:r>
        <w:rPr>
          <w:sz w:val="28"/>
        </w:rPr>
        <w:t>Инструкция о порядке совершения нотариальных действий должностными лицами органов исполнительной власти (1996 г.).</w:t>
      </w:r>
    </w:p>
    <w:p w:rsidR="00506E44" w:rsidRDefault="00506E44">
      <w:pPr>
        <w:spacing w:line="360" w:lineRule="auto"/>
        <w:ind w:right="141"/>
        <w:rPr>
          <w:sz w:val="28"/>
        </w:rPr>
      </w:pPr>
    </w:p>
    <w:p w:rsidR="00506E44" w:rsidRDefault="00506E44">
      <w:pPr>
        <w:spacing w:line="360" w:lineRule="auto"/>
        <w:ind w:right="141"/>
        <w:jc w:val="center"/>
        <w:rPr>
          <w:sz w:val="28"/>
        </w:rPr>
      </w:pPr>
      <w:r>
        <w:rPr>
          <w:sz w:val="28"/>
        </w:rPr>
        <w:t xml:space="preserve">2.Литература </w:t>
      </w:r>
    </w:p>
    <w:p w:rsidR="00506E44" w:rsidRDefault="00506E44">
      <w:pPr>
        <w:numPr>
          <w:ilvl w:val="0"/>
          <w:numId w:val="13"/>
        </w:numPr>
        <w:spacing w:line="360" w:lineRule="auto"/>
        <w:ind w:right="141"/>
        <w:rPr>
          <w:sz w:val="28"/>
        </w:rPr>
      </w:pPr>
      <w:r>
        <w:rPr>
          <w:sz w:val="28"/>
        </w:rPr>
        <w:t xml:space="preserve">Гражданское право : Учебник, в 2-х т. Т.1. Под ред. Е.А. Суханова. – М.: 1993. </w:t>
      </w:r>
    </w:p>
    <w:p w:rsidR="00506E44" w:rsidRDefault="00506E44">
      <w:pPr>
        <w:numPr>
          <w:ilvl w:val="0"/>
          <w:numId w:val="13"/>
        </w:numPr>
        <w:spacing w:line="360" w:lineRule="auto"/>
        <w:ind w:right="141"/>
        <w:rPr>
          <w:sz w:val="28"/>
        </w:rPr>
      </w:pPr>
      <w:r>
        <w:rPr>
          <w:sz w:val="28"/>
        </w:rPr>
        <w:t>Советское гражданское право, т.2. Изд. 2 . Под ред. О.А. Красавчикова. Учебник.-М.: «Высшая школа», 1973.</w:t>
      </w:r>
    </w:p>
    <w:p w:rsidR="00506E44" w:rsidRDefault="00506E44">
      <w:pPr>
        <w:numPr>
          <w:ilvl w:val="0"/>
          <w:numId w:val="13"/>
        </w:numPr>
        <w:spacing w:line="360" w:lineRule="auto"/>
        <w:ind w:right="141"/>
        <w:rPr>
          <w:sz w:val="28"/>
        </w:rPr>
      </w:pPr>
      <w:r>
        <w:rPr>
          <w:sz w:val="28"/>
        </w:rPr>
        <w:t>Барщевский М.Ю. Наследственное право.-М.: 1996.</w:t>
      </w:r>
    </w:p>
    <w:p w:rsidR="00506E44" w:rsidRDefault="00506E44">
      <w:pPr>
        <w:numPr>
          <w:ilvl w:val="0"/>
          <w:numId w:val="13"/>
        </w:numPr>
        <w:spacing w:line="360" w:lineRule="auto"/>
        <w:ind w:right="141"/>
        <w:rPr>
          <w:sz w:val="28"/>
        </w:rPr>
      </w:pPr>
      <w:r>
        <w:rPr>
          <w:sz w:val="28"/>
        </w:rPr>
        <w:t>Барщевский М.Ю. Если открылось наследство…-М.: Юридическая литература, 1989.</w:t>
      </w:r>
    </w:p>
    <w:p w:rsidR="00506E44" w:rsidRDefault="00506E44">
      <w:pPr>
        <w:numPr>
          <w:ilvl w:val="0"/>
          <w:numId w:val="13"/>
        </w:numPr>
        <w:spacing w:line="360" w:lineRule="auto"/>
        <w:ind w:right="141"/>
        <w:rPr>
          <w:sz w:val="28"/>
        </w:rPr>
      </w:pPr>
      <w:r>
        <w:rPr>
          <w:sz w:val="28"/>
        </w:rPr>
        <w:t>Власов Ю.Н. Наследственное право Российской Федерации. Учебно – методическое пособие.-М.: Проспект, 1998.</w:t>
      </w:r>
    </w:p>
    <w:p w:rsidR="00506E44" w:rsidRDefault="00506E44">
      <w:pPr>
        <w:numPr>
          <w:ilvl w:val="0"/>
          <w:numId w:val="13"/>
        </w:numPr>
        <w:spacing w:line="360" w:lineRule="auto"/>
        <w:ind w:right="141"/>
        <w:rPr>
          <w:sz w:val="28"/>
        </w:rPr>
      </w:pPr>
      <w:r>
        <w:rPr>
          <w:sz w:val="28"/>
        </w:rPr>
        <w:t xml:space="preserve">Вранцева Е., Герасимов А., Степенин М. Борьба за профессорское наследство. // Коммерсантъ-  </w:t>
      </w:r>
      <w:r>
        <w:rPr>
          <w:sz w:val="28"/>
          <w:lang w:val="en-US"/>
        </w:rPr>
        <w:t>Daily</w:t>
      </w:r>
      <w:r>
        <w:rPr>
          <w:sz w:val="28"/>
        </w:rPr>
        <w:t>.-1996.-№96.</w:t>
      </w:r>
    </w:p>
    <w:p w:rsidR="00506E44" w:rsidRDefault="00506E44">
      <w:pPr>
        <w:numPr>
          <w:ilvl w:val="0"/>
          <w:numId w:val="13"/>
        </w:numPr>
        <w:spacing w:line="360" w:lineRule="auto"/>
        <w:ind w:right="141"/>
        <w:rPr>
          <w:sz w:val="28"/>
        </w:rPr>
      </w:pPr>
      <w:r>
        <w:rPr>
          <w:sz w:val="28"/>
        </w:rPr>
        <w:t xml:space="preserve">Герасимов А., Степенин М. Наследство любимца Сталина.// Коммерсантъ-  </w:t>
      </w:r>
      <w:r>
        <w:rPr>
          <w:sz w:val="28"/>
          <w:lang w:val="en-US"/>
        </w:rPr>
        <w:t>Daily</w:t>
      </w:r>
      <w:r>
        <w:rPr>
          <w:sz w:val="28"/>
        </w:rPr>
        <w:t>.-1996.-№ 113.</w:t>
      </w:r>
    </w:p>
    <w:p w:rsidR="00506E44" w:rsidRDefault="00506E44">
      <w:pPr>
        <w:numPr>
          <w:ilvl w:val="0"/>
          <w:numId w:val="13"/>
        </w:numPr>
        <w:spacing w:line="360" w:lineRule="auto"/>
        <w:ind w:right="141"/>
        <w:rPr>
          <w:sz w:val="28"/>
        </w:rPr>
      </w:pPr>
      <w:r>
        <w:rPr>
          <w:sz w:val="28"/>
        </w:rPr>
        <w:t>Мизинцев Н. Обязательная доля в наследстве. // «Домашний адвокат», 1996. -№2.</w:t>
      </w:r>
    </w:p>
    <w:p w:rsidR="00506E44" w:rsidRDefault="00506E44">
      <w:pPr>
        <w:numPr>
          <w:ilvl w:val="0"/>
          <w:numId w:val="13"/>
        </w:numPr>
        <w:spacing w:line="360" w:lineRule="auto"/>
        <w:ind w:right="141"/>
        <w:rPr>
          <w:sz w:val="28"/>
        </w:rPr>
      </w:pPr>
      <w:r>
        <w:rPr>
          <w:sz w:val="28"/>
        </w:rPr>
        <w:t>Маковский</w:t>
      </w:r>
      <w:r>
        <w:rPr>
          <w:sz w:val="28"/>
        </w:rPr>
        <w:tab/>
        <w:t xml:space="preserve"> А.Л. Как лучше гарантировать наследование (нормы наследственного права в проекте Части третьей Гражданского кодекса Р.Ф.) // Законодательство и экономика. – 1997.-№3-№4.</w:t>
      </w:r>
    </w:p>
    <w:p w:rsidR="00506E44" w:rsidRDefault="00506E44">
      <w:pPr>
        <w:numPr>
          <w:ilvl w:val="0"/>
          <w:numId w:val="13"/>
        </w:numPr>
        <w:spacing w:line="360" w:lineRule="auto"/>
        <w:ind w:right="141"/>
        <w:rPr>
          <w:sz w:val="28"/>
        </w:rPr>
      </w:pPr>
      <w:r>
        <w:rPr>
          <w:sz w:val="28"/>
        </w:rPr>
        <w:t>Маковский А.Л., Шилохвост О.П. Вводный комментарий к части третьей Гражданского кодекса Р Ф. // Юрист.-2001.-№48.</w:t>
      </w:r>
    </w:p>
    <w:p w:rsidR="00506E44" w:rsidRDefault="00506E44">
      <w:pPr>
        <w:numPr>
          <w:ilvl w:val="0"/>
          <w:numId w:val="13"/>
        </w:numPr>
        <w:spacing w:line="360" w:lineRule="auto"/>
        <w:ind w:right="141"/>
        <w:rPr>
          <w:sz w:val="28"/>
        </w:rPr>
      </w:pPr>
      <w:r>
        <w:rPr>
          <w:sz w:val="28"/>
        </w:rPr>
        <w:t>Никитюк П.С. Наследственное право и наследственный процесс. –М.: 1973.</w:t>
      </w:r>
    </w:p>
    <w:p w:rsidR="00506E44" w:rsidRDefault="00506E44">
      <w:pPr>
        <w:numPr>
          <w:ilvl w:val="0"/>
          <w:numId w:val="13"/>
        </w:numPr>
        <w:spacing w:line="360" w:lineRule="auto"/>
        <w:ind w:right="141"/>
        <w:rPr>
          <w:sz w:val="28"/>
        </w:rPr>
      </w:pPr>
      <w:r>
        <w:rPr>
          <w:sz w:val="28"/>
        </w:rPr>
        <w:t>Плеханова В. Исполнение завещания душеприказчиком. // Закон.-2001. -№4.</w:t>
      </w:r>
    </w:p>
    <w:p w:rsidR="00506E44" w:rsidRDefault="00506E44">
      <w:pPr>
        <w:numPr>
          <w:ilvl w:val="0"/>
          <w:numId w:val="13"/>
        </w:numPr>
        <w:spacing w:line="360" w:lineRule="auto"/>
        <w:ind w:right="141"/>
        <w:rPr>
          <w:sz w:val="28"/>
        </w:rPr>
      </w:pPr>
      <w:r>
        <w:rPr>
          <w:sz w:val="28"/>
        </w:rPr>
        <w:t>Репин В.С. Комментарий к Основам законодательства РФ о нотариате.-М.: Норма-Инфра, 1999.</w:t>
      </w:r>
    </w:p>
    <w:p w:rsidR="00506E44" w:rsidRDefault="00506E44">
      <w:pPr>
        <w:numPr>
          <w:ilvl w:val="0"/>
          <w:numId w:val="13"/>
        </w:numPr>
        <w:spacing w:line="360" w:lineRule="auto"/>
        <w:ind w:right="141"/>
        <w:rPr>
          <w:sz w:val="28"/>
        </w:rPr>
      </w:pPr>
      <w:r>
        <w:rPr>
          <w:sz w:val="28"/>
        </w:rPr>
        <w:t xml:space="preserve"> Эйдинова Э.Б. Наследование по закону и завещанию. –М.: 1985.</w:t>
      </w:r>
    </w:p>
    <w:p w:rsidR="00506E44" w:rsidRDefault="00506E44">
      <w:pPr>
        <w:numPr>
          <w:ilvl w:val="0"/>
          <w:numId w:val="13"/>
        </w:numPr>
        <w:spacing w:line="360" w:lineRule="auto"/>
        <w:ind w:right="141"/>
        <w:rPr>
          <w:sz w:val="28"/>
        </w:rPr>
      </w:pPr>
      <w:r>
        <w:rPr>
          <w:sz w:val="28"/>
        </w:rPr>
        <w:t xml:space="preserve"> Ярошенко К. Наследование по завещанию. // Закон.-2001.-№4.</w:t>
      </w:r>
    </w:p>
    <w:p w:rsidR="00506E44" w:rsidRDefault="00506E44">
      <w:pPr>
        <w:spacing w:line="360" w:lineRule="auto"/>
        <w:ind w:left="360" w:right="141"/>
        <w:rPr>
          <w:sz w:val="28"/>
        </w:rPr>
      </w:pPr>
    </w:p>
    <w:p w:rsidR="00506E44" w:rsidRDefault="00506E44">
      <w:pPr>
        <w:spacing w:line="360" w:lineRule="auto"/>
        <w:ind w:right="141"/>
        <w:jc w:val="center"/>
        <w:rPr>
          <w:sz w:val="28"/>
        </w:rPr>
      </w:pPr>
      <w:r>
        <w:rPr>
          <w:sz w:val="28"/>
        </w:rPr>
        <w:t>3.Материалы практики.</w:t>
      </w:r>
    </w:p>
    <w:p w:rsidR="00506E44" w:rsidRDefault="00506E44">
      <w:pPr>
        <w:spacing w:line="360" w:lineRule="auto"/>
        <w:ind w:right="141"/>
        <w:jc w:val="center"/>
        <w:rPr>
          <w:sz w:val="28"/>
        </w:rPr>
      </w:pPr>
    </w:p>
    <w:p w:rsidR="00506E44" w:rsidRDefault="00506E44">
      <w:pPr>
        <w:numPr>
          <w:ilvl w:val="0"/>
          <w:numId w:val="14"/>
        </w:numPr>
        <w:spacing w:line="360" w:lineRule="auto"/>
        <w:ind w:right="141"/>
        <w:rPr>
          <w:sz w:val="28"/>
        </w:rPr>
      </w:pPr>
      <w:r>
        <w:rPr>
          <w:sz w:val="28"/>
        </w:rPr>
        <w:t>Бюллетень Верховного Суда РСФСР.-1973.-№3.</w:t>
      </w:r>
    </w:p>
    <w:p w:rsidR="00506E44" w:rsidRDefault="00506E44">
      <w:pPr>
        <w:numPr>
          <w:ilvl w:val="0"/>
          <w:numId w:val="14"/>
        </w:numPr>
        <w:spacing w:line="360" w:lineRule="auto"/>
        <w:ind w:right="141"/>
        <w:rPr>
          <w:sz w:val="28"/>
        </w:rPr>
      </w:pPr>
      <w:r>
        <w:rPr>
          <w:sz w:val="28"/>
        </w:rPr>
        <w:t>Бюллетень Верховного Суда РСФСР.-1980.-№1.</w:t>
      </w:r>
    </w:p>
    <w:p w:rsidR="00506E44" w:rsidRDefault="00506E44">
      <w:pPr>
        <w:numPr>
          <w:ilvl w:val="0"/>
          <w:numId w:val="14"/>
        </w:numPr>
        <w:spacing w:line="360" w:lineRule="auto"/>
        <w:ind w:right="141"/>
        <w:rPr>
          <w:sz w:val="28"/>
        </w:rPr>
      </w:pPr>
      <w:r>
        <w:rPr>
          <w:sz w:val="28"/>
        </w:rPr>
        <w:t>Бюллетень Верховного Суда РСФСР.-1985.-№3.</w:t>
      </w:r>
    </w:p>
    <w:p w:rsidR="00506E44" w:rsidRDefault="00506E44">
      <w:pPr>
        <w:numPr>
          <w:ilvl w:val="0"/>
          <w:numId w:val="14"/>
        </w:numPr>
        <w:spacing w:line="360" w:lineRule="auto"/>
        <w:ind w:right="141"/>
        <w:rPr>
          <w:sz w:val="28"/>
        </w:rPr>
      </w:pPr>
      <w:r>
        <w:rPr>
          <w:sz w:val="28"/>
        </w:rPr>
        <w:t>Бюллетень Верховного Суда РФ.-1998.-№2.</w:t>
      </w:r>
    </w:p>
    <w:p w:rsidR="00506E44" w:rsidRDefault="00506E44">
      <w:pPr>
        <w:numPr>
          <w:ilvl w:val="0"/>
          <w:numId w:val="14"/>
        </w:numPr>
        <w:spacing w:line="360" w:lineRule="auto"/>
        <w:ind w:right="141"/>
        <w:rPr>
          <w:sz w:val="28"/>
        </w:rPr>
      </w:pPr>
      <w:r>
        <w:rPr>
          <w:sz w:val="28"/>
        </w:rPr>
        <w:t>Бюллетень Верховного Суда РФ.-2001.-№5.</w:t>
      </w:r>
    </w:p>
    <w:p w:rsidR="00506E44" w:rsidRDefault="00506E44">
      <w:pPr>
        <w:spacing w:line="360" w:lineRule="auto"/>
        <w:ind w:right="141"/>
        <w:jc w:val="center"/>
        <w:rPr>
          <w:sz w:val="28"/>
        </w:rPr>
      </w:pPr>
    </w:p>
    <w:p w:rsidR="00506E44" w:rsidRDefault="00506E44">
      <w:pPr>
        <w:spacing w:line="360" w:lineRule="auto"/>
        <w:ind w:right="141"/>
        <w:rPr>
          <w:sz w:val="28"/>
        </w:rPr>
      </w:pPr>
    </w:p>
    <w:p w:rsidR="00506E44" w:rsidRDefault="00506E44">
      <w:pPr>
        <w:spacing w:line="360" w:lineRule="auto"/>
        <w:ind w:right="141"/>
        <w:rPr>
          <w:sz w:val="28"/>
        </w:rPr>
      </w:pPr>
    </w:p>
    <w:p w:rsidR="00506E44" w:rsidRDefault="00506E44">
      <w:pPr>
        <w:spacing w:line="360" w:lineRule="auto"/>
        <w:ind w:left="360" w:right="141"/>
        <w:rPr>
          <w:sz w:val="28"/>
        </w:rPr>
      </w:pPr>
    </w:p>
    <w:p w:rsidR="00506E44" w:rsidRDefault="00506E44">
      <w:pPr>
        <w:spacing w:line="360" w:lineRule="auto"/>
        <w:ind w:left="360" w:right="141"/>
        <w:rPr>
          <w:b/>
          <w:bCs/>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p>
    <w:p w:rsidR="00506E44" w:rsidRDefault="00506E44">
      <w:pPr>
        <w:spacing w:line="360" w:lineRule="auto"/>
        <w:ind w:right="141"/>
        <w:jc w:val="both"/>
        <w:rPr>
          <w:sz w:val="28"/>
        </w:rPr>
      </w:pPr>
      <w:bookmarkStart w:id="0" w:name="_GoBack"/>
      <w:bookmarkEnd w:id="0"/>
    </w:p>
    <w:sectPr w:rsidR="00506E44">
      <w:headerReference w:type="even" r:id="rId7"/>
      <w:headerReference w:type="default" r:id="rId8"/>
      <w:footerReference w:type="even" r:id="rId9"/>
      <w:footerReference w:type="default" r:id="rId10"/>
      <w:pgSz w:w="11907" w:h="16840"/>
      <w:pgMar w:top="907" w:right="624" w:bottom="1134" w:left="136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E44" w:rsidRDefault="00506E44">
      <w:r>
        <w:separator/>
      </w:r>
    </w:p>
  </w:endnote>
  <w:endnote w:type="continuationSeparator" w:id="0">
    <w:p w:rsidR="00506E44" w:rsidRDefault="0050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44" w:rsidRDefault="00506E44">
    <w:pPr>
      <w:pStyle w:val="a4"/>
      <w:framePr w:wrap="around" w:vAnchor="text" w:hAnchor="margin" w:xAlign="center" w:y="1"/>
      <w:rPr>
        <w:rStyle w:val="a7"/>
      </w:rPr>
    </w:pPr>
  </w:p>
  <w:p w:rsidR="00506E44" w:rsidRDefault="00506E4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44" w:rsidRDefault="00AE2E84">
    <w:pPr>
      <w:pStyle w:val="a4"/>
      <w:framePr w:wrap="around" w:vAnchor="text" w:hAnchor="margin" w:xAlign="center" w:y="1"/>
      <w:rPr>
        <w:rStyle w:val="a7"/>
      </w:rPr>
    </w:pPr>
    <w:r>
      <w:rPr>
        <w:rStyle w:val="a7"/>
        <w:noProof/>
      </w:rPr>
      <w:t>3</w:t>
    </w:r>
  </w:p>
  <w:p w:rsidR="00506E44" w:rsidRDefault="00506E44">
    <w:pPr>
      <w:pStyle w:val="a4"/>
      <w:ind w:right="360"/>
      <w:rPr>
        <w:rStyle w:val="a7"/>
      </w:rPr>
    </w:pPr>
    <w:r>
      <w:rPr>
        <w:rStyle w:val="a7"/>
      </w:rPr>
      <w:tab/>
      <w:t xml:space="preserve">                           </w:t>
    </w:r>
  </w:p>
  <w:p w:rsidR="00506E44" w:rsidRDefault="00506E44">
    <w:pPr>
      <w:pStyle w:val="a4"/>
      <w:ind w:right="360"/>
    </w:pPr>
    <w:r>
      <w:rPr>
        <w:rStyle w:val="a7"/>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E44" w:rsidRDefault="00506E44">
      <w:r>
        <w:separator/>
      </w:r>
    </w:p>
  </w:footnote>
  <w:footnote w:type="continuationSeparator" w:id="0">
    <w:p w:rsidR="00506E44" w:rsidRDefault="00506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44" w:rsidRDefault="00506E44">
    <w:pPr>
      <w:pStyle w:val="a3"/>
      <w:framePr w:wrap="around" w:vAnchor="text" w:hAnchor="margin" w:xAlign="center" w:y="1"/>
      <w:rPr>
        <w:rStyle w:val="a7"/>
      </w:rPr>
    </w:pPr>
  </w:p>
  <w:p w:rsidR="00506E44" w:rsidRDefault="00506E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44" w:rsidRDefault="00FD39D4">
    <w:pPr>
      <w:pStyle w:val="a3"/>
    </w:pPr>
    <w:r>
      <w:rPr>
        <w:noProof/>
      </w:rPr>
      <w:pict>
        <v:rect id="_x0000_s2049" style="position:absolute;margin-left:-15pt;margin-top:-13.85pt;width:524.4pt;height:793.7pt;z-index:251657728" o:allowincell="f" filled="f"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E76D88"/>
    <w:multiLevelType w:val="multilevel"/>
    <w:tmpl w:val="A59CF584"/>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3D6E39"/>
    <w:multiLevelType w:val="singleLevel"/>
    <w:tmpl w:val="BAA251EA"/>
    <w:lvl w:ilvl="0">
      <w:start w:val="4"/>
      <w:numFmt w:val="decimal"/>
      <w:lvlText w:val="%1"/>
      <w:lvlJc w:val="left"/>
      <w:pPr>
        <w:tabs>
          <w:tab w:val="num" w:pos="405"/>
        </w:tabs>
        <w:ind w:left="405" w:hanging="405"/>
      </w:pPr>
      <w:rPr>
        <w:rFonts w:hint="default"/>
      </w:rPr>
    </w:lvl>
  </w:abstractNum>
  <w:abstractNum w:abstractNumId="3">
    <w:nsid w:val="12102145"/>
    <w:multiLevelType w:val="multilevel"/>
    <w:tmpl w:val="F6F84D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3641443"/>
    <w:multiLevelType w:val="hybridMultilevel"/>
    <w:tmpl w:val="FA6473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560297"/>
    <w:multiLevelType w:val="singleLevel"/>
    <w:tmpl w:val="390029F6"/>
    <w:lvl w:ilvl="0">
      <w:start w:val="12"/>
      <w:numFmt w:val="decimal"/>
      <w:lvlText w:val="%1"/>
      <w:lvlJc w:val="left"/>
      <w:pPr>
        <w:tabs>
          <w:tab w:val="num" w:pos="420"/>
        </w:tabs>
        <w:ind w:left="420" w:hanging="420"/>
      </w:pPr>
      <w:rPr>
        <w:rFonts w:hint="default"/>
      </w:rPr>
    </w:lvl>
  </w:abstractNum>
  <w:abstractNum w:abstractNumId="6">
    <w:nsid w:val="2DF07B43"/>
    <w:multiLevelType w:val="hybridMultilevel"/>
    <w:tmpl w:val="F88482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397F42"/>
    <w:multiLevelType w:val="singleLevel"/>
    <w:tmpl w:val="AE1E200C"/>
    <w:lvl w:ilvl="0">
      <w:start w:val="1"/>
      <w:numFmt w:val="decimal"/>
      <w:lvlText w:val="%1."/>
      <w:lvlJc w:val="left"/>
      <w:pPr>
        <w:tabs>
          <w:tab w:val="num" w:pos="1069"/>
        </w:tabs>
        <w:ind w:left="1069" w:hanging="360"/>
      </w:pPr>
      <w:rPr>
        <w:rFonts w:hint="default"/>
      </w:rPr>
    </w:lvl>
  </w:abstractNum>
  <w:abstractNum w:abstractNumId="8">
    <w:nsid w:val="3C3E532E"/>
    <w:multiLevelType w:val="multilevel"/>
    <w:tmpl w:val="886AEDF2"/>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CFC534D"/>
    <w:multiLevelType w:val="singleLevel"/>
    <w:tmpl w:val="FB6E5E2E"/>
    <w:lvl w:ilvl="0">
      <w:start w:val="10"/>
      <w:numFmt w:val="bullet"/>
      <w:lvlText w:val="-"/>
      <w:lvlJc w:val="left"/>
      <w:pPr>
        <w:tabs>
          <w:tab w:val="num" w:pos="644"/>
        </w:tabs>
        <w:ind w:left="644" w:hanging="360"/>
      </w:pPr>
      <w:rPr>
        <w:rFonts w:hint="default"/>
      </w:rPr>
    </w:lvl>
  </w:abstractNum>
  <w:abstractNum w:abstractNumId="10">
    <w:nsid w:val="414128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8412C21"/>
    <w:multiLevelType w:val="hybridMultilevel"/>
    <w:tmpl w:val="ACC6C248"/>
    <w:lvl w:ilvl="0" w:tplc="A302300E">
      <w:numFmt w:val="bullet"/>
      <w:lvlText w:val="-"/>
      <w:lvlJc w:val="left"/>
      <w:pPr>
        <w:tabs>
          <w:tab w:val="num" w:pos="1068"/>
        </w:tabs>
        <w:ind w:left="1068" w:hanging="360"/>
      </w:pPr>
      <w:rPr>
        <w:rFonts w:ascii="Times New Roman" w:eastAsia="Times New Roman" w:hAnsi="Times New Roman" w:cs="Times New Roman" w:hint="default"/>
      </w:rPr>
    </w:lvl>
    <w:lvl w:ilvl="1" w:tplc="03542DDE">
      <w:start w:val="1"/>
      <w:numFmt w:val="decimal"/>
      <w:lvlText w:val="%2."/>
      <w:lvlJc w:val="left"/>
      <w:pPr>
        <w:tabs>
          <w:tab w:val="num" w:pos="1788"/>
        </w:tabs>
        <w:ind w:left="1788" w:hanging="360"/>
      </w:pPr>
    </w:lvl>
    <w:lvl w:ilvl="2" w:tplc="EBA242D6" w:tentative="1">
      <w:start w:val="1"/>
      <w:numFmt w:val="bullet"/>
      <w:lvlText w:val=""/>
      <w:lvlJc w:val="left"/>
      <w:pPr>
        <w:tabs>
          <w:tab w:val="num" w:pos="2508"/>
        </w:tabs>
        <w:ind w:left="2508" w:hanging="360"/>
      </w:pPr>
      <w:rPr>
        <w:rFonts w:ascii="Wingdings" w:hAnsi="Wingdings" w:hint="default"/>
      </w:rPr>
    </w:lvl>
    <w:lvl w:ilvl="3" w:tplc="569AD5D2" w:tentative="1">
      <w:start w:val="1"/>
      <w:numFmt w:val="bullet"/>
      <w:lvlText w:val=""/>
      <w:lvlJc w:val="left"/>
      <w:pPr>
        <w:tabs>
          <w:tab w:val="num" w:pos="3228"/>
        </w:tabs>
        <w:ind w:left="3228" w:hanging="360"/>
      </w:pPr>
      <w:rPr>
        <w:rFonts w:ascii="Symbol" w:hAnsi="Symbol" w:hint="default"/>
      </w:rPr>
    </w:lvl>
    <w:lvl w:ilvl="4" w:tplc="53F40D5C" w:tentative="1">
      <w:start w:val="1"/>
      <w:numFmt w:val="bullet"/>
      <w:lvlText w:val="o"/>
      <w:lvlJc w:val="left"/>
      <w:pPr>
        <w:tabs>
          <w:tab w:val="num" w:pos="3948"/>
        </w:tabs>
        <w:ind w:left="3948" w:hanging="360"/>
      </w:pPr>
      <w:rPr>
        <w:rFonts w:ascii="Courier New" w:hAnsi="Courier New" w:hint="default"/>
      </w:rPr>
    </w:lvl>
    <w:lvl w:ilvl="5" w:tplc="D0D634E2" w:tentative="1">
      <w:start w:val="1"/>
      <w:numFmt w:val="bullet"/>
      <w:lvlText w:val=""/>
      <w:lvlJc w:val="left"/>
      <w:pPr>
        <w:tabs>
          <w:tab w:val="num" w:pos="4668"/>
        </w:tabs>
        <w:ind w:left="4668" w:hanging="360"/>
      </w:pPr>
      <w:rPr>
        <w:rFonts w:ascii="Wingdings" w:hAnsi="Wingdings" w:hint="default"/>
      </w:rPr>
    </w:lvl>
    <w:lvl w:ilvl="6" w:tplc="4C640EEE" w:tentative="1">
      <w:start w:val="1"/>
      <w:numFmt w:val="bullet"/>
      <w:lvlText w:val=""/>
      <w:lvlJc w:val="left"/>
      <w:pPr>
        <w:tabs>
          <w:tab w:val="num" w:pos="5388"/>
        </w:tabs>
        <w:ind w:left="5388" w:hanging="360"/>
      </w:pPr>
      <w:rPr>
        <w:rFonts w:ascii="Symbol" w:hAnsi="Symbol" w:hint="default"/>
      </w:rPr>
    </w:lvl>
    <w:lvl w:ilvl="7" w:tplc="19F4153A" w:tentative="1">
      <w:start w:val="1"/>
      <w:numFmt w:val="bullet"/>
      <w:lvlText w:val="o"/>
      <w:lvlJc w:val="left"/>
      <w:pPr>
        <w:tabs>
          <w:tab w:val="num" w:pos="6108"/>
        </w:tabs>
        <w:ind w:left="6108" w:hanging="360"/>
      </w:pPr>
      <w:rPr>
        <w:rFonts w:ascii="Courier New" w:hAnsi="Courier New" w:hint="default"/>
      </w:rPr>
    </w:lvl>
    <w:lvl w:ilvl="8" w:tplc="CFF6C314" w:tentative="1">
      <w:start w:val="1"/>
      <w:numFmt w:val="bullet"/>
      <w:lvlText w:val=""/>
      <w:lvlJc w:val="left"/>
      <w:pPr>
        <w:tabs>
          <w:tab w:val="num" w:pos="6828"/>
        </w:tabs>
        <w:ind w:left="6828" w:hanging="360"/>
      </w:pPr>
      <w:rPr>
        <w:rFonts w:ascii="Wingdings" w:hAnsi="Wingdings" w:hint="default"/>
      </w:rPr>
    </w:lvl>
  </w:abstractNum>
  <w:abstractNum w:abstractNumId="12">
    <w:nsid w:val="606B3D2C"/>
    <w:multiLevelType w:val="singleLevel"/>
    <w:tmpl w:val="0419000F"/>
    <w:lvl w:ilvl="0">
      <w:start w:val="1"/>
      <w:numFmt w:val="decimal"/>
      <w:lvlText w:val="%1."/>
      <w:lvlJc w:val="left"/>
      <w:pPr>
        <w:tabs>
          <w:tab w:val="num" w:pos="360"/>
        </w:tabs>
        <w:ind w:left="360" w:hanging="360"/>
      </w:pPr>
    </w:lvl>
  </w:abstractNum>
  <w:abstractNum w:abstractNumId="13">
    <w:nsid w:val="63EB0885"/>
    <w:multiLevelType w:val="multilevel"/>
    <w:tmpl w:val="2872E05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8B95EB3"/>
    <w:multiLevelType w:val="hybridMultilevel"/>
    <w:tmpl w:val="AB9E6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2E24C1"/>
    <w:multiLevelType w:val="multilevel"/>
    <w:tmpl w:val="760040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7AC23E43"/>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F106A64"/>
    <w:multiLevelType w:val="multilevel"/>
    <w:tmpl w:val="A134C3A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10"/>
  </w:num>
  <w:num w:numId="4">
    <w:abstractNumId w:val="5"/>
  </w:num>
  <w:num w:numId="5">
    <w:abstractNumId w:val="2"/>
  </w:num>
  <w:num w:numId="6">
    <w:abstractNumId w:val="16"/>
  </w:num>
  <w:num w:numId="7">
    <w:abstractNumId w:val="12"/>
  </w:num>
  <w:num w:numId="8">
    <w:abstractNumId w:val="7"/>
  </w:num>
  <w:num w:numId="9">
    <w:abstractNumId w:val="15"/>
  </w:num>
  <w:num w:numId="10">
    <w:abstractNumId w:val="11"/>
  </w:num>
  <w:num w:numId="11">
    <w:abstractNumId w:val="13"/>
  </w:num>
  <w:num w:numId="12">
    <w:abstractNumId w:val="14"/>
  </w:num>
  <w:num w:numId="13">
    <w:abstractNumId w:val="6"/>
  </w:num>
  <w:num w:numId="14">
    <w:abstractNumId w:val="4"/>
  </w:num>
  <w:num w:numId="15">
    <w:abstractNumId w:val="3"/>
  </w:num>
  <w:num w:numId="16">
    <w:abstractNumId w:val="17"/>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84"/>
    <w:rsid w:val="00506E44"/>
    <w:rsid w:val="005C3556"/>
    <w:rsid w:val="00AE2E84"/>
    <w:rsid w:val="00FD3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7169086-F6BD-4CAC-BDC5-3BF43DAD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2" w:firstLine="567"/>
      <w:jc w:val="center"/>
      <w:outlineLvl w:val="0"/>
    </w:pPr>
    <w:rPr>
      <w:sz w:val="28"/>
    </w:rPr>
  </w:style>
  <w:style w:type="paragraph" w:styleId="2">
    <w:name w:val="heading 2"/>
    <w:basedOn w:val="a"/>
    <w:next w:val="a"/>
    <w:qFormat/>
    <w:pPr>
      <w:keepNext/>
      <w:spacing w:line="360" w:lineRule="auto"/>
      <w:ind w:firstLine="284"/>
      <w:jc w:val="both"/>
      <w:outlineLvl w:val="1"/>
    </w:pPr>
    <w:rPr>
      <w:sz w:val="28"/>
    </w:rPr>
  </w:style>
  <w:style w:type="paragraph" w:styleId="3">
    <w:name w:val="heading 3"/>
    <w:basedOn w:val="a"/>
    <w:next w:val="a"/>
    <w:qFormat/>
    <w:pPr>
      <w:keepNext/>
      <w:outlineLvl w:val="2"/>
    </w:pPr>
    <w:rPr>
      <w:b/>
    </w:rPr>
  </w:style>
  <w:style w:type="paragraph" w:styleId="4">
    <w:name w:val="heading 4"/>
    <w:basedOn w:val="a"/>
    <w:next w:val="a"/>
    <w:qFormat/>
    <w:pPr>
      <w:keepNext/>
      <w:spacing w:line="360" w:lineRule="auto"/>
      <w:ind w:left="708" w:right="141"/>
      <w:jc w:val="center"/>
      <w:outlineLvl w:val="3"/>
    </w:pPr>
    <w:rPr>
      <w:b/>
      <w:bCs/>
      <w:sz w:val="28"/>
    </w:rPr>
  </w:style>
  <w:style w:type="paragraph" w:styleId="5">
    <w:name w:val="heading 5"/>
    <w:basedOn w:val="a"/>
    <w:next w:val="a"/>
    <w:qFormat/>
    <w:pPr>
      <w:keepNext/>
      <w:spacing w:line="360" w:lineRule="auto"/>
      <w:ind w:right="141"/>
      <w:jc w:val="center"/>
      <w:outlineLvl w:val="4"/>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Indent"/>
    <w:basedOn w:val="a"/>
    <w:semiHidden/>
    <w:pPr>
      <w:spacing w:line="360" w:lineRule="auto"/>
      <w:ind w:firstLine="284"/>
      <w:jc w:val="both"/>
    </w:pPr>
    <w:rPr>
      <w:sz w:val="28"/>
    </w:rPr>
  </w:style>
  <w:style w:type="paragraph" w:styleId="20">
    <w:name w:val="Body Text Indent 2"/>
    <w:basedOn w:val="a"/>
    <w:semiHidden/>
    <w:pPr>
      <w:spacing w:line="360" w:lineRule="auto"/>
      <w:ind w:firstLine="567"/>
      <w:jc w:val="both"/>
    </w:pPr>
    <w:rPr>
      <w:sz w:val="28"/>
    </w:rPr>
  </w:style>
  <w:style w:type="paragraph" w:styleId="30">
    <w:name w:val="Body Text Indent 3"/>
    <w:basedOn w:val="a"/>
    <w:semiHidden/>
    <w:pPr>
      <w:spacing w:line="360" w:lineRule="auto"/>
      <w:ind w:firstLine="851"/>
      <w:jc w:val="both"/>
    </w:pPr>
    <w:rPr>
      <w:sz w:val="28"/>
    </w:rPr>
  </w:style>
  <w:style w:type="paragraph" w:styleId="a6">
    <w:name w:val="Body Text"/>
    <w:basedOn w:val="a"/>
    <w:semiHidden/>
    <w:pPr>
      <w:spacing w:line="360" w:lineRule="auto"/>
      <w:jc w:val="both"/>
    </w:pPr>
    <w:rPr>
      <w:sz w:val="28"/>
    </w:rPr>
  </w:style>
  <w:style w:type="character" w:styleId="a7">
    <w:name w:val="page number"/>
    <w:basedOn w:val="a0"/>
    <w:semiHidden/>
  </w:style>
  <w:style w:type="paragraph" w:styleId="21">
    <w:name w:val="Body Text 2"/>
    <w:basedOn w:val="a"/>
    <w:semiHidden/>
    <w:pPr>
      <w:spacing w:line="360" w:lineRule="auto"/>
      <w:ind w:right="141"/>
      <w:jc w:val="both"/>
    </w:pPr>
    <w:rPr>
      <w:sz w:val="28"/>
    </w:rPr>
  </w:style>
  <w:style w:type="paragraph" w:styleId="31">
    <w:name w:val="Body Text 3"/>
    <w:basedOn w:val="a"/>
    <w:semiHidden/>
    <w:pPr>
      <w:spacing w:line="360" w:lineRule="auto"/>
      <w:ind w:right="141"/>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15743</Words>
  <Characters>89741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1  Краткая характеристика предприятия</vt:lpstr>
    </vt:vector>
  </TitlesOfParts>
  <Company>1</Company>
  <LinksUpToDate>false</LinksUpToDate>
  <CharactersWithSpaces>105274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Краткая характеристика предприятия</dc:title>
  <dc:subject/>
  <dc:creator>Рудаков</dc:creator>
  <cp:keywords/>
  <dc:description/>
  <cp:lastModifiedBy>admin</cp:lastModifiedBy>
  <cp:revision>2</cp:revision>
  <cp:lastPrinted>2002-03-03T20:34:00Z</cp:lastPrinted>
  <dcterms:created xsi:type="dcterms:W3CDTF">2014-02-13T10:54:00Z</dcterms:created>
  <dcterms:modified xsi:type="dcterms:W3CDTF">2014-02-13T10:54:00Z</dcterms:modified>
</cp:coreProperties>
</file>