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9F" w:rsidRDefault="00B52548">
      <w:pPr>
        <w:pStyle w:val="1"/>
        <w:jc w:val="center"/>
      </w:pPr>
      <w:r>
        <w:t>Автоматизированный электропривод механизма перемещения стола продольно-строгального станка</w:t>
      </w:r>
    </w:p>
    <w:p w:rsidR="0000219F" w:rsidRPr="00B52548" w:rsidRDefault="00B52548">
      <w:pPr>
        <w:pStyle w:val="a3"/>
        <w:divId w:val="1676616412"/>
      </w:pPr>
      <w:r>
        <w:rPr>
          <w:b/>
          <w:bCs/>
        </w:rPr>
        <w:t>Министерство общего и профессионального образования</w:t>
      </w:r>
      <w:r>
        <w:rPr>
          <w:b/>
          <w:bCs/>
        </w:rPr>
        <w:br/>
        <w:t>Российской Федерации</w:t>
      </w:r>
    </w:p>
    <w:p w:rsidR="0000219F" w:rsidRDefault="00B52548">
      <w:pPr>
        <w:pStyle w:val="a3"/>
        <w:divId w:val="1676616412"/>
      </w:pPr>
      <w:r>
        <w:rPr>
          <w:b/>
          <w:bCs/>
        </w:rPr>
        <w:t>Уральский государственный профессионально-педагогический университет</w:t>
      </w:r>
    </w:p>
    <w:p w:rsidR="0000219F" w:rsidRDefault="00B52548">
      <w:pPr>
        <w:pStyle w:val="a3"/>
        <w:divId w:val="1676616412"/>
      </w:pPr>
      <w:r>
        <w:rPr>
          <w:b/>
          <w:bCs/>
        </w:rPr>
        <w:t>Кафедра электрооборудования и автоматизации промышленных предприятий</w:t>
      </w:r>
    </w:p>
    <w:p w:rsidR="0000219F" w:rsidRDefault="00B52548">
      <w:pPr>
        <w:pStyle w:val="a3"/>
        <w:divId w:val="1676616412"/>
      </w:pPr>
      <w:bookmarkStart w:id="0" w:name="_Toc511491098"/>
      <w:r>
        <w:rPr>
          <w:i/>
          <w:iCs/>
        </w:rPr>
        <w:t>КУРСОВАЯ РАБОТА</w:t>
      </w:r>
      <w:bookmarkEnd w:id="0"/>
    </w:p>
    <w:p w:rsidR="0000219F" w:rsidRDefault="00B52548">
      <w:pPr>
        <w:pStyle w:val="a3"/>
        <w:divId w:val="1676616412"/>
      </w:pPr>
      <w:r>
        <w:rPr>
          <w:b/>
          <w:bCs/>
        </w:rPr>
        <w:t>Предмет: "Автоматизированный электропривод"</w:t>
      </w:r>
    </w:p>
    <w:p w:rsidR="0000219F" w:rsidRDefault="00B52548">
      <w:pPr>
        <w:pStyle w:val="a3"/>
        <w:divId w:val="1676616412"/>
      </w:pPr>
      <w:r>
        <w:rPr>
          <w:b/>
          <w:bCs/>
        </w:rPr>
        <w:t>Тема:        "Автоматизированный электропривод механизма перемещения стола продольно-строгального станка."</w:t>
      </w:r>
    </w:p>
    <w:p w:rsidR="0000219F" w:rsidRDefault="00B52548">
      <w:pPr>
        <w:pStyle w:val="a3"/>
        <w:divId w:val="1676616412"/>
      </w:pPr>
      <w:r>
        <w:rPr>
          <w:b/>
          <w:bCs/>
        </w:rPr>
        <w:t>Выполнил:</w:t>
      </w:r>
    </w:p>
    <w:p w:rsidR="0000219F" w:rsidRDefault="00B52548">
      <w:pPr>
        <w:pStyle w:val="a3"/>
        <w:divId w:val="1676616412"/>
      </w:pPr>
      <w:r>
        <w:rPr>
          <w:b/>
          <w:bCs/>
        </w:rPr>
        <w:t>Студент гр.СОЗ382                                                                                    Калабин А.А.</w:t>
      </w:r>
    </w:p>
    <w:p w:rsidR="0000219F" w:rsidRDefault="00B52548">
      <w:pPr>
        <w:pStyle w:val="a3"/>
        <w:divId w:val="1676616412"/>
      </w:pPr>
      <w:r>
        <w:rPr>
          <w:b/>
          <w:bCs/>
        </w:rPr>
        <w:t>Проверил:                                                                                                   Сусенко О.С.</w:t>
      </w:r>
    </w:p>
    <w:p w:rsidR="0000219F" w:rsidRDefault="00B52548">
      <w:pPr>
        <w:pStyle w:val="a3"/>
        <w:divId w:val="1676616412"/>
      </w:pPr>
      <w:r>
        <w:rPr>
          <w:b/>
          <w:bCs/>
        </w:rPr>
        <w:t>г. Сарапул</w:t>
      </w:r>
    </w:p>
    <w:p w:rsidR="0000219F" w:rsidRDefault="00B52548">
      <w:pPr>
        <w:pStyle w:val="a3"/>
        <w:divId w:val="1676616412"/>
      </w:pPr>
      <w:r>
        <w:rPr>
          <w:b/>
          <w:bCs/>
        </w:rPr>
        <w:t>2001год.</w:t>
      </w:r>
    </w:p>
    <w:p w:rsidR="0000219F" w:rsidRDefault="0000219F"/>
    <w:p w:rsidR="0000219F" w:rsidRPr="00B52548" w:rsidRDefault="00B52548">
      <w:pPr>
        <w:pStyle w:val="a3"/>
        <w:divId w:val="1807818572"/>
      </w:pPr>
      <w:r>
        <w:rPr>
          <w:b/>
          <w:bCs/>
        </w:rPr>
        <w:t>СОДЕР</w:t>
      </w:r>
      <w:bookmarkStart w:id="1" w:name="содержание"/>
      <w:bookmarkEnd w:id="1"/>
      <w:r>
        <w:rPr>
          <w:b/>
          <w:bCs/>
        </w:rPr>
        <w:t>ЖАНИЕ</w:t>
      </w:r>
    </w:p>
    <w:p w:rsidR="0000219F" w:rsidRDefault="00B52548">
      <w:pPr>
        <w:pStyle w:val="a3"/>
        <w:divId w:val="1807818572"/>
      </w:pPr>
      <w:r>
        <w:t>ВВЕДЕНИЕ................................................................................................................................................................................. 3</w:t>
      </w:r>
    </w:p>
    <w:p w:rsidR="0000219F" w:rsidRDefault="00B52548">
      <w:pPr>
        <w:pStyle w:val="a3"/>
        <w:divId w:val="1807818572"/>
      </w:pPr>
      <w:r>
        <w:t>1 ИСХОДНЫЕ ДАННЫЕ...................................................................................................................................................... 4</w:t>
      </w:r>
    </w:p>
    <w:p w:rsidR="0000219F" w:rsidRDefault="00B52548">
      <w:pPr>
        <w:pStyle w:val="a3"/>
        <w:divId w:val="1807818572"/>
      </w:pPr>
      <w:r>
        <w:t>2 ВЫБОР ТИПА ЭЛЕКТРОПРИВОДА............................................................................................................................ 6</w:t>
      </w:r>
    </w:p>
    <w:p w:rsidR="0000219F" w:rsidRDefault="00B52548">
      <w:pPr>
        <w:pStyle w:val="a3"/>
        <w:divId w:val="1807818572"/>
      </w:pPr>
      <w:r>
        <w:t>3 ВЫБОР И ПРОВЕРКА ЭЛЕКТРОДВИГАТЕЛЯ....................................................................................................... 7</w:t>
      </w:r>
    </w:p>
    <w:p w:rsidR="0000219F" w:rsidRDefault="00B52548">
      <w:pPr>
        <w:pStyle w:val="a3"/>
        <w:divId w:val="1807818572"/>
      </w:pPr>
      <w:r>
        <w:t>3.1 РАСЧЕТ НАГРУЗОЧНОЙ ДИАГРАММЫ МЕХАНИЗМА................................................................................ 7</w:t>
      </w:r>
    </w:p>
    <w:p w:rsidR="0000219F" w:rsidRDefault="00B52548">
      <w:pPr>
        <w:pStyle w:val="a3"/>
        <w:divId w:val="1807818572"/>
      </w:pPr>
      <w:r>
        <w:t>3.2 ПРЕДВАРИТЕЛЬНЫЙ ВЫБОР ДВИГАТЕЛЯ...................................................................................................... 9</w:t>
      </w:r>
    </w:p>
    <w:p w:rsidR="0000219F" w:rsidRDefault="00B52548">
      <w:pPr>
        <w:pStyle w:val="a3"/>
        <w:divId w:val="1807818572"/>
      </w:pPr>
      <w:r>
        <w:t>3.3 РАСЧЕТ НАГРУЗОЧНОЙ ДИАГРАММЫ ДВИГАТЕЛЯ................................................................................ 11</w:t>
      </w:r>
    </w:p>
    <w:p w:rsidR="0000219F" w:rsidRDefault="00B52548">
      <w:pPr>
        <w:pStyle w:val="a3"/>
        <w:divId w:val="1807818572"/>
      </w:pPr>
      <w:r>
        <w:t>3.4 Проверка двигателя по нагреву............................................................................................................. 17</w:t>
      </w:r>
    </w:p>
    <w:p w:rsidR="0000219F" w:rsidRDefault="00B52548">
      <w:pPr>
        <w:pStyle w:val="a3"/>
        <w:divId w:val="1807818572"/>
      </w:pPr>
      <w:r>
        <w:t>4 ВЫБОР ОСНОВНЫХ УЗЛОВ СИЛОВОЙ ЧАСТИ............................................................................................... 18</w:t>
      </w:r>
    </w:p>
    <w:p w:rsidR="0000219F" w:rsidRDefault="00B52548">
      <w:pPr>
        <w:pStyle w:val="a3"/>
        <w:divId w:val="1807818572"/>
      </w:pPr>
      <w:r>
        <w:t>4.1 ВЫБОР ТИРИСТОРНОГО ПРЕОБРАЗОВАТЕЛЯ.............................................................................................. 18</w:t>
      </w:r>
    </w:p>
    <w:p w:rsidR="0000219F" w:rsidRDefault="00B52548">
      <w:pPr>
        <w:pStyle w:val="a3"/>
        <w:divId w:val="1807818572"/>
      </w:pPr>
      <w:r>
        <w:t>4.2 ВЫБОР СИЛОВОГО ТРАНСФОРМАТОРА......................................................................................................... 18</w:t>
      </w:r>
    </w:p>
    <w:p w:rsidR="0000219F" w:rsidRDefault="00B52548">
      <w:pPr>
        <w:pStyle w:val="a3"/>
        <w:divId w:val="1807818572"/>
      </w:pPr>
      <w:r>
        <w:t>4.3 выбор сглаживающего реактора.......................................................................................................... 20</w:t>
      </w:r>
    </w:p>
    <w:p w:rsidR="0000219F" w:rsidRDefault="00B52548">
      <w:pPr>
        <w:pStyle w:val="a3"/>
        <w:divId w:val="1807818572"/>
      </w:pPr>
      <w:r>
        <w:t>4.4 принципиальная электрическая схема силовой части.................................................... 21</w:t>
      </w:r>
    </w:p>
    <w:p w:rsidR="0000219F" w:rsidRDefault="00B52548">
      <w:pPr>
        <w:pStyle w:val="a3"/>
        <w:divId w:val="1807818572"/>
      </w:pPr>
      <w:r>
        <w:t>5 МАТЕМАТИЧЕСКАЯ МОДЕЛЬ СИЛОВОЙ ЧАСТИ ЭЛЕКТРОПРИВОДА.............................................. 23</w:t>
      </w:r>
    </w:p>
    <w:p w:rsidR="0000219F" w:rsidRDefault="00B52548">
      <w:pPr>
        <w:pStyle w:val="a3"/>
        <w:divId w:val="1807818572"/>
      </w:pPr>
      <w:r>
        <w:t>5.1 РАСЧЕТ ЭКВИВАЛЕНТНЫХ ПАРАМЕТРОВ СИСТЕМЫ............................................................................ 23</w:t>
      </w:r>
    </w:p>
    <w:p w:rsidR="0000219F" w:rsidRDefault="00B52548">
      <w:pPr>
        <w:pStyle w:val="a3"/>
        <w:divId w:val="1807818572"/>
      </w:pPr>
      <w:r>
        <w:t>5.2 Переход к системе относительных единиц................................................................................. 24</w:t>
      </w:r>
    </w:p>
    <w:p w:rsidR="0000219F" w:rsidRDefault="00B52548">
      <w:pPr>
        <w:pStyle w:val="a3"/>
        <w:divId w:val="1807818572"/>
      </w:pPr>
      <w:r>
        <w:t>5.3 структурная схема объекта управления....................................................................................... 26</w:t>
      </w:r>
    </w:p>
    <w:p w:rsidR="0000219F" w:rsidRDefault="00B52548">
      <w:pPr>
        <w:pStyle w:val="a3"/>
        <w:divId w:val="1807818572"/>
      </w:pPr>
      <w:r>
        <w:t>6 ВЫБОР ТИПА СИСТЕМЫ РЕГУЛИРОВАНИЯ СКОРОСТИ.......................................................................... 27</w:t>
      </w:r>
    </w:p>
    <w:p w:rsidR="0000219F" w:rsidRDefault="00B52548">
      <w:pPr>
        <w:pStyle w:val="a3"/>
        <w:divId w:val="1807818572"/>
      </w:pPr>
      <w:r>
        <w:t>7 РАСЧЕТ КОНТУРА РЕГУЛИРОВАНИЯ ТОКА ЯКОРЯ</w:t>
      </w:r>
      <w:r>
        <w:br/>
        <w:t>И ЦЕПИ КОМПЕНСАЦИИ ЭДС ЯКОРЯ............................................................................................................................................. 30</w:t>
      </w:r>
    </w:p>
    <w:p w:rsidR="0000219F" w:rsidRDefault="00B52548">
      <w:pPr>
        <w:pStyle w:val="a3"/>
        <w:divId w:val="1807818572"/>
      </w:pPr>
      <w:r>
        <w:t>7.1 ВЫБОР КОМПЕНСИРУЕМОЙ ПОСТОЯННОЙ................................................................................................ 30</w:t>
      </w:r>
    </w:p>
    <w:p w:rsidR="0000219F" w:rsidRDefault="00B52548">
      <w:pPr>
        <w:pStyle w:val="a3"/>
        <w:divId w:val="1807818572"/>
      </w:pPr>
      <w:r>
        <w:t>7.2 расчет контура регулирования тока якоря.................................................................................. 30</w:t>
      </w:r>
    </w:p>
    <w:p w:rsidR="0000219F" w:rsidRDefault="00B52548">
      <w:pPr>
        <w:pStyle w:val="a3"/>
        <w:divId w:val="1807818572"/>
      </w:pPr>
      <w:r>
        <w:t>7.2.1 Расчетная структурная схема контура тока........................................................................................... 30</w:t>
      </w:r>
    </w:p>
    <w:p w:rsidR="0000219F" w:rsidRDefault="00B52548">
      <w:pPr>
        <w:pStyle w:val="a3"/>
        <w:divId w:val="1807818572"/>
      </w:pPr>
      <w:r>
        <w:t>7.2.2 Передаточная функция регулятора тока................................................................................................... 31</w:t>
      </w:r>
    </w:p>
    <w:p w:rsidR="0000219F" w:rsidRDefault="00B52548">
      <w:pPr>
        <w:pStyle w:val="a3"/>
        <w:divId w:val="1807818572"/>
      </w:pPr>
      <w:r>
        <w:t>7.2.3 Компенсация влияния ЭДС якоря двигателя.............................................................................................. 32</w:t>
      </w:r>
    </w:p>
    <w:p w:rsidR="0000219F" w:rsidRDefault="00B52548">
      <w:pPr>
        <w:pStyle w:val="a3"/>
        <w:divId w:val="1807818572"/>
      </w:pPr>
      <w:r>
        <w:t>7.2.4 Реализация датчика ЭДС................................................................................................................................ 33</w:t>
      </w:r>
    </w:p>
    <w:p w:rsidR="0000219F" w:rsidRDefault="00B52548">
      <w:pPr>
        <w:pStyle w:val="a3"/>
        <w:divId w:val="1807818572"/>
      </w:pPr>
      <w:r>
        <w:t>7.3 Конструктивный РАСЧЕТ............................................................................................................................... 33</w:t>
      </w:r>
    </w:p>
    <w:p w:rsidR="0000219F" w:rsidRDefault="00B52548">
      <w:pPr>
        <w:pStyle w:val="a3"/>
        <w:divId w:val="1807818572"/>
      </w:pPr>
      <w:r>
        <w:t>8 РАСЧЕТ КОНТУРА РЕГУЛИРОВАНИЯ СКОРОСТИ........................................................................................ 36</w:t>
      </w:r>
    </w:p>
    <w:p w:rsidR="0000219F" w:rsidRDefault="00B52548">
      <w:pPr>
        <w:pStyle w:val="a3"/>
        <w:divId w:val="1807818572"/>
      </w:pPr>
      <w:r>
        <w:t>8.1 рАСЧЕТНАЯ СТРУКТУРНАЯ СХЕМА КОНТУРА РЕГУЛИРОВАНИЯ СКОРОСТИ............................ 36</w:t>
      </w:r>
    </w:p>
    <w:p w:rsidR="0000219F" w:rsidRDefault="00B52548">
      <w:pPr>
        <w:pStyle w:val="a3"/>
        <w:divId w:val="1807818572"/>
      </w:pPr>
      <w:r>
        <w:t>8.2 расчет регулятора скорости..................................................................................................................... 36</w:t>
      </w:r>
    </w:p>
    <w:p w:rsidR="0000219F" w:rsidRDefault="00B52548">
      <w:pPr>
        <w:pStyle w:val="a3"/>
        <w:divId w:val="1807818572"/>
      </w:pPr>
      <w:r>
        <w:t>8.3 конструктивный расчет............................................................................................................................... 37</w:t>
      </w:r>
    </w:p>
    <w:p w:rsidR="0000219F" w:rsidRDefault="00B52548">
      <w:pPr>
        <w:pStyle w:val="a3"/>
        <w:divId w:val="1807818572"/>
      </w:pPr>
      <w:r>
        <w:t>9 РАСЧЕТ ЗАДАТЧИКА ИНТЕНСИВНОСТИ........................................................................................................... 39</w:t>
      </w:r>
    </w:p>
    <w:p w:rsidR="0000219F" w:rsidRDefault="00B52548">
      <w:pPr>
        <w:pStyle w:val="a3"/>
        <w:divId w:val="1807818572"/>
      </w:pPr>
      <w:r>
        <w:t>9.1 СТРУКТУРНАЯ СХЕМА ЗАДАТЧИКА ИНТЕНСИВНОСТИ....................................................................... 39</w:t>
      </w:r>
    </w:p>
    <w:p w:rsidR="0000219F" w:rsidRDefault="00B52548">
      <w:pPr>
        <w:pStyle w:val="a3"/>
        <w:divId w:val="1807818572"/>
      </w:pPr>
      <w:r>
        <w:t>9.2 расчет параметров Зи..................................................................................................................................... 40</w:t>
      </w:r>
    </w:p>
    <w:p w:rsidR="0000219F" w:rsidRDefault="00B52548">
      <w:pPr>
        <w:pStyle w:val="a3"/>
        <w:divId w:val="1807818572"/>
      </w:pPr>
      <w:r>
        <w:t>9.3 конструктивный РАСЧЕТ............................................................................................................................... 40</w:t>
      </w:r>
    </w:p>
    <w:p w:rsidR="0000219F" w:rsidRDefault="00B52548">
      <w:pPr>
        <w:pStyle w:val="a3"/>
        <w:divId w:val="1807818572"/>
      </w:pPr>
      <w:r>
        <w:t>10 КОМПЬЮТЕРНОЕ МОДЕЛИРОВАНИЕ САР СКОРОСТИ........................................................................... 42</w:t>
      </w:r>
    </w:p>
    <w:p w:rsidR="0000219F" w:rsidRDefault="00B52548">
      <w:pPr>
        <w:pStyle w:val="a3"/>
        <w:divId w:val="1807818572"/>
      </w:pPr>
      <w:r>
        <w:t>ЛИТЕРАТУРА......................................................................................................................................................................... 43</w:t>
      </w:r>
    </w:p>
    <w:p w:rsidR="0000219F" w:rsidRDefault="00B52548">
      <w:pPr>
        <w:pStyle w:val="a3"/>
        <w:divId w:val="1807818572"/>
      </w:pPr>
      <w:r>
        <w:rPr>
          <w:b/>
          <w:bCs/>
        </w:rPr>
        <w:t> </w:t>
      </w:r>
    </w:p>
    <w:p w:rsidR="0000219F" w:rsidRDefault="0000219F"/>
    <w:p w:rsidR="0000219F" w:rsidRDefault="00B52548">
      <w:pPr>
        <w:divId w:val="1244022618"/>
      </w:pPr>
      <w:bookmarkStart w:id="2" w:name="_Toc517278443"/>
      <w:r>
        <w:t>ВВЕДЕНИЕ</w:t>
      </w:r>
      <w:bookmarkEnd w:id="2"/>
      <w:r>
        <w:t xml:space="preserve"> </w:t>
      </w:r>
    </w:p>
    <w:tbl>
      <w:tblPr>
        <w:tblW w:w="0" w:type="auto"/>
        <w:tblCellSpacing w:w="0" w:type="dxa"/>
        <w:tblCellMar>
          <w:left w:w="0" w:type="dxa"/>
          <w:right w:w="0" w:type="dxa"/>
        </w:tblCellMar>
        <w:tblLook w:val="04A0" w:firstRow="1" w:lastRow="0" w:firstColumn="1" w:lastColumn="0" w:noHBand="0" w:noVBand="1"/>
      </w:tblPr>
      <w:tblGrid>
        <w:gridCol w:w="8805"/>
      </w:tblGrid>
      <w:tr w:rsidR="0000219F">
        <w:trPr>
          <w:divId w:val="1244022618"/>
          <w:trHeight w:val="1215"/>
          <w:tblCellSpacing w:w="0" w:type="dxa"/>
        </w:trPr>
        <w:tc>
          <w:tcPr>
            <w:tcW w:w="880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00219F">
              <w:trPr>
                <w:tblCellSpacing w:w="0" w:type="dxa"/>
              </w:trPr>
              <w:tc>
                <w:tcPr>
                  <w:tcW w:w="0" w:type="auto"/>
                  <w:vAlign w:val="center"/>
                  <w:hideMark/>
                </w:tcPr>
                <w:p w:rsidR="0000219F" w:rsidRPr="00B52548" w:rsidRDefault="00B52548">
                  <w:pPr>
                    <w:pStyle w:val="a3"/>
                    <w:divId w:val="653026517"/>
                  </w:pPr>
                  <w:r w:rsidRPr="00B52548">
                    <w:t>Рисунок 1</w:t>
                  </w:r>
                </w:p>
                <w:p w:rsidR="0000219F" w:rsidRPr="00B52548" w:rsidRDefault="00B52548">
                  <w:pPr>
                    <w:pStyle w:val="a3"/>
                    <w:divId w:val="653026517"/>
                  </w:pPr>
                  <w:r w:rsidRPr="00B52548">
                    <w:t>Процесс обработки на продольно строгальном станке</w:t>
                  </w:r>
                </w:p>
              </w:tc>
            </w:tr>
          </w:tbl>
          <w:p w:rsidR="0000219F" w:rsidRDefault="00B52548">
            <w:r>
              <w:t> </w:t>
            </w:r>
          </w:p>
        </w:tc>
      </w:tr>
    </w:tbl>
    <w:p w:rsidR="0000219F" w:rsidRDefault="0000219F">
      <w:pPr>
        <w:pStyle w:val="a3"/>
        <w:spacing w:before="0" w:beforeAutospacing="0" w:after="0" w:afterAutospacing="0"/>
        <w:divId w:val="1244022618"/>
        <w:rPr>
          <w:vanish/>
        </w:rPr>
      </w:pPr>
    </w:p>
    <w:tbl>
      <w:tblPr>
        <w:tblW w:w="0" w:type="auto"/>
        <w:tblCellSpacing w:w="0" w:type="dxa"/>
        <w:tblCellMar>
          <w:left w:w="0" w:type="dxa"/>
          <w:right w:w="0" w:type="dxa"/>
        </w:tblCellMar>
        <w:tblLook w:val="04A0" w:firstRow="1" w:lastRow="0" w:firstColumn="1" w:lastColumn="0" w:noHBand="0" w:noVBand="1"/>
      </w:tblPr>
      <w:tblGrid>
        <w:gridCol w:w="810"/>
        <w:gridCol w:w="480"/>
      </w:tblGrid>
      <w:tr w:rsidR="0000219F">
        <w:trPr>
          <w:gridAfter w:val="1"/>
          <w:divId w:val="1244022618"/>
          <w:tblCellSpacing w:w="0" w:type="dxa"/>
        </w:trPr>
        <w:tc>
          <w:tcPr>
            <w:tcW w:w="810" w:type="dxa"/>
            <w:vAlign w:val="center"/>
            <w:hideMark/>
          </w:tcPr>
          <w:p w:rsidR="0000219F" w:rsidRPr="00B52548" w:rsidRDefault="0000219F">
            <w:pPr>
              <w:pStyle w:val="a3"/>
            </w:pPr>
          </w:p>
        </w:tc>
      </w:tr>
      <w:tr w:rsidR="0000219F">
        <w:trPr>
          <w:divId w:val="1244022618"/>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437.25pt;height:145.5pt">
                  <v:imagedata r:id="rId4" o:title=""/>
                </v:shape>
              </w:pict>
            </w:r>
          </w:p>
        </w:tc>
      </w:tr>
    </w:tbl>
    <w:p w:rsidR="0000219F" w:rsidRPr="00B52548" w:rsidRDefault="00B52548">
      <w:pPr>
        <w:pStyle w:val="a3"/>
        <w:divId w:val="1244022618"/>
      </w:pPr>
      <w:r>
        <w:br/>
        <w:t>Процесс обработки детали на продольно-строгальном станке поясняет</w:t>
      </w:r>
      <w:r>
        <w:br/>
        <w:t xml:space="preserve">рис. 1. Снятие стружки происходит в течение рабочего (прямого) хода, при обратном движении резец поднят, а стол перемещается на повышенной скорости. Подача резца производится периодически от индивидуального привода во время холостого хода стола в прямом направлении. Поскольку при строгании резец испытывает ударную нагрузку, то значения максимальных скоростей, строгания не превосходят 75-120 м/мин (в отличие от скоростей точения и шлифования 2000 м/мин и более). Под скоростью строгания (резания) понимают линейную скорость </w:t>
      </w:r>
      <w:r>
        <w:rPr>
          <w:i/>
          <w:iCs/>
        </w:rPr>
        <w:t>U</w:t>
      </w:r>
      <w:r>
        <w:rPr>
          <w:i/>
          <w:iCs/>
          <w:vertAlign w:val="subscript"/>
        </w:rPr>
        <w:t>пр</w:t>
      </w:r>
      <w:r>
        <w:t xml:space="preserve"> перемещения закрепленной на столе детали относительно неподвижного резца на интервале рабочего хода стола. При этом скорость входа резца в металл и скорость выхода резца из металла в сравнении со скоростью строгания ограничиваются до 40 % и менее в зависимости от обрабатываемого материала, чтобы избежать скалывания кромки. Указанные обстоятельства ограничивают производительность и для ее повышения остается только сократить непроизводительное время движения: обратный ход осуществляется на повышенной скорости </w:t>
      </w:r>
      <w:r>
        <w:rPr>
          <w:i/>
          <w:iCs/>
        </w:rPr>
        <w:t>U</w:t>
      </w:r>
      <w:r>
        <w:rPr>
          <w:i/>
          <w:iCs/>
          <w:vertAlign w:val="subscript"/>
        </w:rPr>
        <w:t>об</w:t>
      </w:r>
      <w:r>
        <w:rPr>
          <w:vertAlign w:val="subscript"/>
        </w:rPr>
        <w:t xml:space="preserve"> </w:t>
      </w:r>
      <w:r>
        <w:t xml:space="preserve">&gt; </w:t>
      </w:r>
      <w:r>
        <w:rPr>
          <w:i/>
          <w:iCs/>
        </w:rPr>
        <w:t>U</w:t>
      </w:r>
      <w:r>
        <w:rPr>
          <w:i/>
          <w:iCs/>
          <w:vertAlign w:val="subscript"/>
        </w:rPr>
        <w:t>пр</w:t>
      </w:r>
      <w:r>
        <w:t xml:space="preserve">, а пускотормозные режимы при реверсе принимают допустимо минимальной продолжительности. Хороший эффект в этом дает двухдвигательный привод. Он должен быть управляемым по скорости, поскольку для различных материалов (в соответствии с технологией обработки и свойствами материалов) используются различные оптимальные или максимально допустимые скорости строгания; кроме того, движение характеризуется различными скоростями на разных интервалах времени рабочего цикла, высокой частотой реверсирования с большими пускотормозными моментами. Применяют двух- и одно-зонное управление скоростью. </w:t>
      </w:r>
    </w:p>
    <w:p w:rsidR="0000219F" w:rsidRDefault="0000219F"/>
    <w:p w:rsidR="0000219F" w:rsidRDefault="00B52548">
      <w:pPr>
        <w:divId w:val="1708412817"/>
      </w:pPr>
      <w:bookmarkStart w:id="3" w:name="_Toc517278444"/>
      <w:r>
        <w:t xml:space="preserve">1 </w:t>
      </w:r>
      <w:bookmarkEnd w:id="3"/>
      <w:r w:rsidR="000471C6">
        <w:rPr>
          <w:noProof/>
        </w:rPr>
        <w:pict>
          <v:shape id="_x0000_i1296" type="#_x0000_t75" style="width:487.5pt;height:187.5pt">
            <v:imagedata r:id="rId5" o:title=""/>
          </v:shape>
        </w:pict>
      </w:r>
      <w:r>
        <w:br/>
        <w:t>ИСХОДНЫЕ ДАННЫЕ</w:t>
      </w:r>
    </w:p>
    <w:p w:rsidR="0000219F" w:rsidRPr="00B52548" w:rsidRDefault="000471C6">
      <w:pPr>
        <w:pStyle w:val="a3"/>
        <w:divId w:val="1708412817"/>
      </w:pPr>
      <w:r>
        <w:rPr>
          <w:noProof/>
        </w:rPr>
        <w:pict>
          <v:shape id="_x0000_i1299" type="#_x0000_t75" alt="Подпись: Рисунок 2&amp;#13;&amp;#10;Кинематическая схема механизма&amp;#13;&amp;#10;" style="width:487.5pt;height:52.5pt">
            <v:imagedata r:id="rId6" o:title=""/>
          </v:shape>
        </w:pict>
      </w:r>
      <w:r w:rsidR="00B52548">
        <w:br/>
        <w:t>Таблица 1</w:t>
      </w:r>
    </w:p>
    <w:p w:rsidR="0000219F" w:rsidRDefault="00B52548">
      <w:pPr>
        <w:pStyle w:val="a3"/>
        <w:divId w:val="1708412817"/>
      </w:pPr>
      <w:r>
        <w:rPr>
          <w:b/>
          <w:bCs/>
        </w:rPr>
        <w:t>Исходные данные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3540"/>
        <w:gridCol w:w="1950"/>
      </w:tblGrid>
      <w:tr w:rsidR="0000219F">
        <w:trPr>
          <w:divId w:val="1708412817"/>
          <w:trHeight w:val="626"/>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Исходные данные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Условные обозначения</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Значение</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Усилие резания</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F</w:t>
            </w:r>
            <w:r w:rsidRPr="00B52548">
              <w:rPr>
                <w:i/>
                <w:iCs/>
                <w:vertAlign w:val="subscript"/>
              </w:rPr>
              <w:t>z</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170000 Н</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Скорость рабочего хода</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V</w:t>
            </w:r>
            <w:r w:rsidRPr="00B52548">
              <w:rPr>
                <w:i/>
                <w:iCs/>
                <w:vertAlign w:val="subscript"/>
              </w:rPr>
              <w:t>пр</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0,4 м/с</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Скорость обратного хода</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V</w:t>
            </w:r>
            <w:r w:rsidRPr="00B52548">
              <w:rPr>
                <w:i/>
                <w:iCs/>
                <w:vertAlign w:val="subscript"/>
              </w:rPr>
              <w:t>обр</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0,8 м/с</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Масса стола</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m</w:t>
            </w:r>
            <w:r w:rsidRPr="00B52548">
              <w:rPr>
                <w:i/>
                <w:iCs/>
                <w:vertAlign w:val="subscript"/>
              </w:rPr>
              <w:t>c</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15000 кг</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Масса детали</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m</w:t>
            </w:r>
            <w:r w:rsidRPr="00B52548">
              <w:rPr>
                <w:i/>
                <w:iCs/>
                <w:vertAlign w:val="subscript"/>
              </w:rPr>
              <w:t>д</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23000 кг</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Радиус ведущей шестерни</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r</w:t>
            </w:r>
            <w:r w:rsidRPr="00B52548">
              <w:rPr>
                <w:i/>
                <w:iCs/>
                <w:vertAlign w:val="subscript"/>
              </w:rPr>
              <w:t>ш</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0,25 м</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Длинна детали</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L</w:t>
            </w:r>
            <w:r w:rsidRPr="00B52548">
              <w:rPr>
                <w:i/>
                <w:iCs/>
                <w:vertAlign w:val="subscript"/>
              </w:rPr>
              <w:t>д</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4 м</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Путь подхода детали к резцу</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L</w:t>
            </w:r>
            <w:r w:rsidRPr="00B52548">
              <w:rPr>
                <w:i/>
                <w:iCs/>
                <w:vertAlign w:val="subscript"/>
              </w:rPr>
              <w:t>п</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0,2 м</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Путь после выхода резца из металла</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L</w:t>
            </w:r>
            <w:r w:rsidRPr="00B52548">
              <w:rPr>
                <w:i/>
                <w:iCs/>
                <w:vertAlign w:val="subscript"/>
              </w:rPr>
              <w:t>в</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0,15 м</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Коэффициент трения стола о направляющие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μ</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0,06</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КПД механической передачи при рабочей нагрузке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η</w:t>
            </w:r>
            <w:r w:rsidRPr="00B52548">
              <w:rPr>
                <w:i/>
                <w:iCs/>
                <w:vertAlign w:val="subscript"/>
              </w:rPr>
              <w:t>пN</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0,95</w:t>
            </w:r>
          </w:p>
        </w:tc>
      </w:tr>
      <w:tr w:rsidR="0000219F">
        <w:trPr>
          <w:divId w:val="1708412817"/>
          <w:tblCellSpacing w:w="0" w:type="dxa"/>
        </w:trPr>
        <w:tc>
          <w:tcPr>
            <w:tcW w:w="493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КПД механических передач при перемещении стола на холостом ходу</w:t>
            </w:r>
          </w:p>
        </w:tc>
        <w:tc>
          <w:tcPr>
            <w:tcW w:w="35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η</w:t>
            </w:r>
            <w:r w:rsidRPr="00B52548">
              <w:rPr>
                <w:i/>
                <w:iCs/>
                <w:vertAlign w:val="subscript"/>
              </w:rPr>
              <w:t>пхх</w:t>
            </w:r>
          </w:p>
        </w:tc>
        <w:tc>
          <w:tcPr>
            <w:tcW w:w="1950" w:type="dxa"/>
            <w:tcBorders>
              <w:top w:val="outset" w:sz="6" w:space="0" w:color="auto"/>
              <w:left w:val="outset" w:sz="6" w:space="0" w:color="auto"/>
              <w:bottom w:val="outset" w:sz="6" w:space="0" w:color="auto"/>
              <w:right w:val="outset" w:sz="6" w:space="0" w:color="auto"/>
            </w:tcBorders>
            <w:vAlign w:val="center"/>
            <w:hideMark/>
          </w:tcPr>
          <w:p w:rsidR="0000219F" w:rsidRDefault="00B52548">
            <w:r>
              <w:t>0,5</w:t>
            </w:r>
          </w:p>
        </w:tc>
      </w:tr>
    </w:tbl>
    <w:p w:rsidR="0000219F" w:rsidRPr="00B52548" w:rsidRDefault="00B52548">
      <w:pPr>
        <w:pStyle w:val="a3"/>
        <w:divId w:val="1708412817"/>
      </w:pPr>
      <w:r>
        <w:rPr>
          <w:i/>
          <w:iCs/>
        </w:rPr>
        <w:t>Задание к проекту:</w:t>
      </w:r>
    </w:p>
    <w:p w:rsidR="0000219F" w:rsidRDefault="00B52548">
      <w:pPr>
        <w:pStyle w:val="a3"/>
        <w:divId w:val="1708412817"/>
      </w:pPr>
      <w:r>
        <w:t>Для механизма перемещения стола продольно-строгального станка выбрать тип электропривода, выполнить выбор электродвигателя и его проверку по нагреву и перегрузке, выбрать силовой преобразовательный агрегат, силовой трансформатор и реакторы, выполнить расчет элементов системы автоматического управления электроприводом, выполнить компьютерное моделирование системы автоматизированного электропривода в типовых режимах.</w:t>
      </w:r>
    </w:p>
    <w:p w:rsidR="0000219F" w:rsidRDefault="00B52548">
      <w:pPr>
        <w:pStyle w:val="a3"/>
        <w:divId w:val="1708412817"/>
      </w:pPr>
      <w:r>
        <w:t>Требования к электроприводу:</w:t>
      </w:r>
    </w:p>
    <w:p w:rsidR="0000219F" w:rsidRDefault="00B52548">
      <w:pPr>
        <w:pStyle w:val="a3"/>
        <w:divId w:val="1708412817"/>
      </w:pPr>
      <w:r>
        <w:t>1.    Обеспечение работы механизма по следующему циклу:</w:t>
      </w:r>
    </w:p>
    <w:p w:rsidR="0000219F" w:rsidRDefault="00B52548">
      <w:pPr>
        <w:pStyle w:val="a3"/>
        <w:divId w:val="1708412817"/>
      </w:pPr>
      <w:r>
        <w:t>• подход детали к резцу с пониженной скоростью;</w:t>
      </w:r>
    </w:p>
    <w:p w:rsidR="0000219F" w:rsidRDefault="00B52548">
      <w:pPr>
        <w:pStyle w:val="a3"/>
        <w:divId w:val="1708412817"/>
      </w:pPr>
      <w:r>
        <w:t>• врезание на пониженной скорости;</w:t>
      </w:r>
    </w:p>
    <w:p w:rsidR="0000219F" w:rsidRDefault="00B52548">
      <w:pPr>
        <w:pStyle w:val="a3"/>
        <w:divId w:val="1708412817"/>
      </w:pPr>
      <w:r>
        <w:t>• разгон до рабочей скорости прямого хода;</w:t>
      </w:r>
    </w:p>
    <w:p w:rsidR="0000219F" w:rsidRDefault="00B52548">
      <w:pPr>
        <w:pStyle w:val="a3"/>
        <w:divId w:val="1708412817"/>
      </w:pPr>
      <w:r>
        <w:t>• резание на скорости прямого хода;</w:t>
      </w:r>
    </w:p>
    <w:p w:rsidR="0000219F" w:rsidRDefault="00B52548">
      <w:pPr>
        <w:pStyle w:val="a3"/>
        <w:divId w:val="1708412817"/>
      </w:pPr>
      <w:r>
        <w:t>• замедление до пониженной скорости перед выходом резца;</w:t>
      </w:r>
    </w:p>
    <w:p w:rsidR="0000219F" w:rsidRDefault="00B52548">
      <w:pPr>
        <w:pStyle w:val="a3"/>
        <w:divId w:val="1708412817"/>
      </w:pPr>
      <w:r>
        <w:t>• выход резца из детали;</w:t>
      </w:r>
    </w:p>
    <w:p w:rsidR="0000219F" w:rsidRDefault="00B52548">
      <w:pPr>
        <w:pStyle w:val="a3"/>
        <w:divId w:val="1708412817"/>
      </w:pPr>
      <w:r>
        <w:t>• замедление до остановки;</w:t>
      </w:r>
    </w:p>
    <w:p w:rsidR="0000219F" w:rsidRDefault="00B52548">
      <w:pPr>
        <w:pStyle w:val="a3"/>
        <w:divId w:val="1708412817"/>
      </w:pPr>
      <w:r>
        <w:t>• разгон в обратном направлении до рабочей скорости обратного хода;</w:t>
      </w:r>
    </w:p>
    <w:p w:rsidR="0000219F" w:rsidRDefault="00B52548">
      <w:pPr>
        <w:pStyle w:val="a3"/>
        <w:divId w:val="1708412817"/>
      </w:pPr>
      <w:r>
        <w:t>• возврат стола на холостом ходу со скоростью обратного хода;</w:t>
      </w:r>
    </w:p>
    <w:p w:rsidR="0000219F" w:rsidRDefault="00B52548">
      <w:pPr>
        <w:pStyle w:val="a3"/>
        <w:divId w:val="1708412817"/>
      </w:pPr>
      <w:r>
        <w:t>• замедление до остановки (стол возвращается в исходное положение). Пониженную скорость принять: Vпон = 0,4·Vпр</w:t>
      </w:r>
    </w:p>
    <w:p w:rsidR="0000219F" w:rsidRDefault="00B52548">
      <w:pPr>
        <w:pStyle w:val="a3"/>
        <w:divId w:val="1708412817"/>
      </w:pPr>
      <w:r>
        <w:t>2.    Обеспечение рекуперации энергии в тормозных режимах.</w:t>
      </w:r>
    </w:p>
    <w:p w:rsidR="0000219F" w:rsidRDefault="00B52548">
      <w:pPr>
        <w:pStyle w:val="a3"/>
        <w:divId w:val="1708412817"/>
      </w:pPr>
      <w:r>
        <w:t>3.    Разгоны и замедления должны проходить с постоянством ускорения. Обеспечение максимально возможных ускорений в переходных режимах.</w:t>
      </w:r>
    </w:p>
    <w:p w:rsidR="0000219F" w:rsidRDefault="00B52548">
      <w:pPr>
        <w:pStyle w:val="a3"/>
        <w:divId w:val="1708412817"/>
      </w:pPr>
      <w:r>
        <w:t>4.    Статическая ошибка по скорости при резании не должна превышать 10%.</w:t>
      </w:r>
    </w:p>
    <w:p w:rsidR="0000219F" w:rsidRDefault="00B52548">
      <w:pPr>
        <w:pStyle w:val="a3"/>
        <w:divId w:val="1708412817"/>
      </w:pPr>
      <w:r>
        <w:t>5.    Ограничение момента электропривода при механических перегрузках.</w:t>
      </w:r>
    </w:p>
    <w:p w:rsidR="0000219F" w:rsidRDefault="0000219F"/>
    <w:p w:rsidR="0000219F" w:rsidRDefault="00B52548">
      <w:pPr>
        <w:divId w:val="228924184"/>
      </w:pPr>
      <w:bookmarkStart w:id="4" w:name="_Toc517278445"/>
      <w:r>
        <w:t>2 ВЫБОР ТИПА ЭЛЕКТРОПРИВОДА</w:t>
      </w:r>
      <w:bookmarkEnd w:id="4"/>
      <w:r>
        <w:t xml:space="preserve"> </w:t>
      </w:r>
    </w:p>
    <w:p w:rsidR="0000219F" w:rsidRPr="00B52548" w:rsidRDefault="00B52548">
      <w:pPr>
        <w:pStyle w:val="a3"/>
        <w:divId w:val="228924184"/>
      </w:pPr>
      <w:r>
        <w:t>Заданным требованиям соответствует регулируемый электропривод с двигателем постоянного тока независимого возбуждения и замкнутой по скорости системой автоматического регулирования. В качестве управляемого преобразователя выбираем реверсивный тиристорный преобразователь. Такой электропривод обеспечивает высокие показатели качества регулирования скорости, высокую точность и быстродействие надежность, простоту в наладке и эксплуатации. Регулирование скорости принимается однозонным (управление изменением напряжения якоря двигателя при постоянном потоке возбуждения). Система управления электроприводом реализуется на аналоговой элементной базе.</w:t>
      </w:r>
    </w:p>
    <w:p w:rsidR="0000219F" w:rsidRDefault="0000219F"/>
    <w:p w:rsidR="0000219F" w:rsidRDefault="00B52548">
      <w:pPr>
        <w:divId w:val="1705208134"/>
      </w:pPr>
      <w:bookmarkStart w:id="5" w:name="_Toc517278446"/>
      <w:r>
        <w:t>3 ВЫБОР И ПРОВЕРКА ЭЛЕКТРОДВИГАТЕЛЯ</w:t>
      </w:r>
      <w:bookmarkEnd w:id="5"/>
      <w:r>
        <w:t xml:space="preserve"> </w:t>
      </w:r>
    </w:p>
    <w:p w:rsidR="0000219F" w:rsidRDefault="00B52548">
      <w:pPr>
        <w:pStyle w:val="2"/>
        <w:divId w:val="1705208134"/>
      </w:pPr>
      <w:bookmarkStart w:id="6" w:name="_Toc517278447"/>
      <w:r>
        <w:t>3.1 РАСЧЕТ НАГРУЗОЧНОЙ ДИАГРАММЫ МЕХАНИЗМА</w:t>
      </w:r>
      <w:bookmarkEnd w:id="6"/>
    </w:p>
    <w:p w:rsidR="0000219F" w:rsidRPr="00B52548" w:rsidRDefault="00B52548">
      <w:pPr>
        <w:pStyle w:val="a3"/>
        <w:divId w:val="1705208134"/>
      </w:pPr>
      <w:r>
        <w:t>Для предварительного выбора двигателя построим нагрузочную диаграмму механизма (график статических нагрузок механизма) Расчет времени участков цикла на этапе предварительного выбора двигателя выполняем приблизительно, т.к. пока нельзя определить время разгонов и замедлений (суммарный момент инерции привода до выбора двигателя неизвестен).</w:t>
      </w:r>
    </w:p>
    <w:p w:rsidR="0000219F" w:rsidRDefault="00B52548">
      <w:pPr>
        <w:pStyle w:val="a3"/>
        <w:divId w:val="1705208134"/>
      </w:pPr>
      <w:r>
        <w:rPr>
          <w:i/>
          <w:iCs/>
        </w:rPr>
        <w:t>Пониженная скорость входа резца в металл (принимается):</w:t>
      </w:r>
    </w:p>
    <w:p w:rsidR="0000219F" w:rsidRDefault="000471C6">
      <w:pPr>
        <w:pStyle w:val="a3"/>
        <w:divId w:val="1705208134"/>
      </w:pPr>
      <w:r>
        <w:rPr>
          <w:noProof/>
        </w:rPr>
        <w:pict>
          <v:shape id="_x0000_i1302" type="#_x0000_t75" style="width:84.75pt;height:21pt">
            <v:imagedata r:id="rId7" o:title=""/>
          </v:shape>
        </w:pict>
      </w:r>
      <w:r w:rsidR="00B52548">
        <w:t>, где</w:t>
      </w:r>
    </w:p>
    <w:p w:rsidR="0000219F" w:rsidRDefault="00B52548">
      <w:pPr>
        <w:pStyle w:val="a3"/>
        <w:divId w:val="1705208134"/>
      </w:pPr>
      <w:r>
        <w:rPr>
          <w:i/>
          <w:iCs/>
        </w:rPr>
        <w:t>V</w:t>
      </w:r>
      <w:r>
        <w:rPr>
          <w:i/>
          <w:iCs/>
          <w:vertAlign w:val="subscript"/>
        </w:rPr>
        <w:t>пр</w:t>
      </w:r>
      <w:r>
        <w:t xml:space="preserve"> - скорость рабочего хода (</w:t>
      </w:r>
      <w:r>
        <w:rPr>
          <w:i/>
          <w:iCs/>
        </w:rPr>
        <w:t>V</w:t>
      </w:r>
      <w:r>
        <w:rPr>
          <w:i/>
          <w:iCs/>
          <w:vertAlign w:val="subscript"/>
        </w:rPr>
        <w:t>п</w:t>
      </w:r>
      <w:r>
        <w:t xml:space="preserve"> = 0,4 м/с, см. таб. 1)</w:t>
      </w:r>
    </w:p>
    <w:p w:rsidR="0000219F" w:rsidRDefault="000471C6">
      <w:pPr>
        <w:pStyle w:val="a3"/>
        <w:divId w:val="1705208134"/>
      </w:pPr>
      <w:r>
        <w:rPr>
          <w:noProof/>
        </w:rPr>
        <w:pict>
          <v:shape id="_x0000_i1305" type="#_x0000_t75" style="width:153pt;height:18.75pt">
            <v:imagedata r:id="rId8" o:title=""/>
          </v:shape>
        </w:pict>
      </w:r>
    </w:p>
    <w:p w:rsidR="0000219F" w:rsidRDefault="00B52548">
      <w:pPr>
        <w:pStyle w:val="a3"/>
        <w:divId w:val="1705208134"/>
      </w:pPr>
      <w:r>
        <w:rPr>
          <w:i/>
          <w:iCs/>
        </w:rPr>
        <w:t>Усилие перемещения стола на холостом ходу:</w:t>
      </w:r>
    </w:p>
    <w:p w:rsidR="0000219F" w:rsidRDefault="000471C6">
      <w:pPr>
        <w:pStyle w:val="a3"/>
        <w:divId w:val="1705208134"/>
      </w:pPr>
      <w:r>
        <w:rPr>
          <w:noProof/>
        </w:rPr>
        <w:pict>
          <v:shape id="_x0000_i1308" type="#_x0000_t75" style="width:111.75pt;height:18.75pt">
            <v:imagedata r:id="rId9" o:title=""/>
          </v:shape>
        </w:pict>
      </w:r>
      <w:r w:rsidR="00B52548">
        <w:t>, где</w:t>
      </w:r>
    </w:p>
    <w:p w:rsidR="0000219F" w:rsidRDefault="00B52548">
      <w:pPr>
        <w:pStyle w:val="a3"/>
        <w:divId w:val="1705208134"/>
      </w:pPr>
      <w:r>
        <w:rPr>
          <w:i/>
          <w:iCs/>
        </w:rPr>
        <w:t>m</w:t>
      </w:r>
      <w:r>
        <w:rPr>
          <w:i/>
          <w:iCs/>
          <w:vertAlign w:val="subscript"/>
        </w:rPr>
        <w:t>с</w:t>
      </w:r>
      <w:r>
        <w:t xml:space="preserve"> - масса стола (</w:t>
      </w:r>
      <w:r>
        <w:rPr>
          <w:i/>
          <w:iCs/>
        </w:rPr>
        <w:t>m</w:t>
      </w:r>
      <w:r>
        <w:rPr>
          <w:i/>
          <w:iCs/>
          <w:vertAlign w:val="subscript"/>
        </w:rPr>
        <w:t>с</w:t>
      </w:r>
      <w:r>
        <w:t xml:space="preserve"> = 15000 кг, см таб. 1);</w:t>
      </w:r>
    </w:p>
    <w:p w:rsidR="0000219F" w:rsidRDefault="00B52548">
      <w:pPr>
        <w:pStyle w:val="a3"/>
        <w:divId w:val="1705208134"/>
      </w:pPr>
      <w:r>
        <w:rPr>
          <w:i/>
          <w:iCs/>
        </w:rPr>
        <w:t>m</w:t>
      </w:r>
      <w:r>
        <w:rPr>
          <w:i/>
          <w:iCs/>
          <w:vertAlign w:val="subscript"/>
        </w:rPr>
        <w:t>д</w:t>
      </w:r>
      <w:r>
        <w:t xml:space="preserve"> - масса детали (</w:t>
      </w:r>
      <w:r>
        <w:rPr>
          <w:i/>
          <w:iCs/>
        </w:rPr>
        <w:t>m</w:t>
      </w:r>
      <w:r>
        <w:rPr>
          <w:i/>
          <w:iCs/>
          <w:vertAlign w:val="subscript"/>
        </w:rPr>
        <w:t>д</w:t>
      </w:r>
      <w:r>
        <w:t xml:space="preserve"> = 23000 кг, см таб. 1);</w:t>
      </w:r>
    </w:p>
    <w:p w:rsidR="0000219F" w:rsidRDefault="00B52548">
      <w:pPr>
        <w:pStyle w:val="a3"/>
        <w:divId w:val="1705208134"/>
      </w:pPr>
      <w:r>
        <w:rPr>
          <w:i/>
          <w:iCs/>
        </w:rPr>
        <w:t xml:space="preserve">g </w:t>
      </w:r>
      <w:r>
        <w:t>- ускорение свободного падения (g = 9,81 м/с</w:t>
      </w:r>
      <w:r>
        <w:rPr>
          <w:vertAlign w:val="superscript"/>
        </w:rPr>
        <w:t>2</w:t>
      </w:r>
      <w:r>
        <w:t>);</w:t>
      </w:r>
    </w:p>
    <w:p w:rsidR="0000219F" w:rsidRDefault="00B52548">
      <w:pPr>
        <w:pStyle w:val="a3"/>
        <w:divId w:val="1705208134"/>
      </w:pPr>
      <w:r>
        <w:rPr>
          <w:i/>
          <w:iCs/>
        </w:rPr>
        <w:t>μ</w:t>
      </w:r>
      <w:r>
        <w:t xml:space="preserve"> - коэффициент трения стола о направляющие (</w:t>
      </w:r>
      <w:r>
        <w:rPr>
          <w:i/>
          <w:iCs/>
        </w:rPr>
        <w:t>μ</w:t>
      </w:r>
      <w:r>
        <w:t xml:space="preserve"> = 0,06, см таб. 1).</w:t>
      </w:r>
    </w:p>
    <w:p w:rsidR="0000219F" w:rsidRDefault="000471C6">
      <w:pPr>
        <w:pStyle w:val="a3"/>
        <w:divId w:val="1705208134"/>
      </w:pPr>
      <w:r>
        <w:rPr>
          <w:noProof/>
        </w:rPr>
        <w:pict>
          <v:shape id="_x0000_i1311" type="#_x0000_t75" style="width:348pt;height:18.75pt">
            <v:imagedata r:id="rId10" o:title=""/>
          </v:shape>
        </w:pict>
      </w:r>
    </w:p>
    <w:p w:rsidR="0000219F" w:rsidRDefault="00B52548">
      <w:pPr>
        <w:pStyle w:val="a3"/>
        <w:divId w:val="1705208134"/>
      </w:pPr>
      <w:r>
        <w:rPr>
          <w:i/>
          <w:iCs/>
        </w:rPr>
        <w:t>Усилие перемещения стола при резании:</w:t>
      </w:r>
    </w:p>
    <w:p w:rsidR="0000219F" w:rsidRDefault="000471C6">
      <w:pPr>
        <w:pStyle w:val="a3"/>
        <w:divId w:val="1705208134"/>
      </w:pPr>
      <w:r>
        <w:rPr>
          <w:noProof/>
        </w:rPr>
        <w:pict>
          <v:shape id="_x0000_i1314" type="#_x0000_t75" style="width:81pt;height:21pt">
            <v:imagedata r:id="rId11" o:title=""/>
          </v:shape>
        </w:pict>
      </w:r>
      <w:r w:rsidR="00B52548">
        <w:t>, где</w:t>
      </w:r>
    </w:p>
    <w:p w:rsidR="0000219F" w:rsidRDefault="00B52548">
      <w:pPr>
        <w:pStyle w:val="a3"/>
        <w:divId w:val="1705208134"/>
      </w:pPr>
      <w:r>
        <w:rPr>
          <w:i/>
          <w:iCs/>
        </w:rPr>
        <w:t>F</w:t>
      </w:r>
      <w:r>
        <w:rPr>
          <w:i/>
          <w:iCs/>
          <w:vertAlign w:val="subscript"/>
        </w:rPr>
        <w:t>z</w:t>
      </w:r>
      <w:r>
        <w:rPr>
          <w:vertAlign w:val="subscript"/>
        </w:rPr>
        <w:t xml:space="preserve"> </w:t>
      </w:r>
      <w:r>
        <w:t> - усилие резания (</w:t>
      </w:r>
      <w:r>
        <w:rPr>
          <w:i/>
          <w:iCs/>
        </w:rPr>
        <w:t>F</w:t>
      </w:r>
      <w:r>
        <w:rPr>
          <w:i/>
          <w:iCs/>
          <w:vertAlign w:val="subscript"/>
        </w:rPr>
        <w:t>z</w:t>
      </w:r>
      <w:r>
        <w:t xml:space="preserve"> = 170000 Н, см. таб. 1).</w:t>
      </w:r>
    </w:p>
    <w:p w:rsidR="0000219F" w:rsidRDefault="000471C6">
      <w:pPr>
        <w:pStyle w:val="a3"/>
        <w:divId w:val="1705208134"/>
      </w:pPr>
      <w:r>
        <w:rPr>
          <w:noProof/>
        </w:rPr>
        <w:pict>
          <v:shape id="_x0000_i1317" type="#_x0000_t75" style="width:302.25pt;height:21pt">
            <v:imagedata r:id="rId12" o:title=""/>
          </v:shape>
        </w:pict>
      </w:r>
    </w:p>
    <w:p w:rsidR="0000219F" w:rsidRDefault="00B52548">
      <w:pPr>
        <w:pStyle w:val="a3"/>
        <w:divId w:val="1705208134"/>
      </w:pPr>
      <w:r>
        <w:rPr>
          <w:i/>
          <w:iCs/>
        </w:rPr>
        <w:t>Время резания (приблизительно):</w:t>
      </w:r>
    </w:p>
    <w:p w:rsidR="0000219F" w:rsidRDefault="000471C6">
      <w:pPr>
        <w:pStyle w:val="a3"/>
        <w:divId w:val="1705208134"/>
      </w:pPr>
      <w:r>
        <w:rPr>
          <w:noProof/>
        </w:rPr>
        <w:pict>
          <v:shape id="_x0000_i1320" type="#_x0000_t75" style="width:51.75pt;height:41.25pt">
            <v:imagedata r:id="rId13" o:title=""/>
          </v:shape>
        </w:pict>
      </w:r>
      <w:r w:rsidR="00B52548">
        <w:t>, где</w:t>
      </w:r>
    </w:p>
    <w:p w:rsidR="0000219F" w:rsidRDefault="00B52548">
      <w:pPr>
        <w:pStyle w:val="a3"/>
        <w:divId w:val="1705208134"/>
      </w:pPr>
      <w:r>
        <w:rPr>
          <w:i/>
          <w:iCs/>
        </w:rPr>
        <w:t>L</w:t>
      </w:r>
      <w:r>
        <w:rPr>
          <w:i/>
          <w:iCs/>
          <w:vertAlign w:val="subscript"/>
        </w:rPr>
        <w:t>д</w:t>
      </w:r>
      <w:r>
        <w:t xml:space="preserve"> - длинна детали (</w:t>
      </w:r>
      <w:r>
        <w:rPr>
          <w:i/>
          <w:iCs/>
        </w:rPr>
        <w:t>L</w:t>
      </w:r>
      <w:r>
        <w:rPr>
          <w:i/>
          <w:iCs/>
          <w:vertAlign w:val="subscript"/>
        </w:rPr>
        <w:t>д</w:t>
      </w:r>
      <w:r>
        <w:t xml:space="preserve"> = 4 м, см. таб. 1);</w:t>
      </w:r>
    </w:p>
    <w:p w:rsidR="0000219F" w:rsidRDefault="000471C6">
      <w:pPr>
        <w:pStyle w:val="a3"/>
        <w:divId w:val="1705208134"/>
      </w:pPr>
      <w:r>
        <w:rPr>
          <w:noProof/>
        </w:rPr>
        <w:pict>
          <v:shape id="_x0000_i1323" type="#_x0000_t75" style="width:95.25pt;height:38.25pt">
            <v:imagedata r:id="rId14" o:title=""/>
          </v:shape>
        </w:pict>
      </w:r>
    </w:p>
    <w:p w:rsidR="0000219F" w:rsidRDefault="00B52548">
      <w:pPr>
        <w:pStyle w:val="a3"/>
        <w:divId w:val="1705208134"/>
      </w:pPr>
      <w:r>
        <w:rPr>
          <w:i/>
          <w:iCs/>
        </w:rPr>
        <w:t>Время подхода детали к резцу (приблизительно):</w:t>
      </w:r>
    </w:p>
    <w:p w:rsidR="0000219F" w:rsidRDefault="000471C6">
      <w:pPr>
        <w:pStyle w:val="a3"/>
        <w:divId w:val="1705208134"/>
      </w:pPr>
      <w:r>
        <w:rPr>
          <w:noProof/>
        </w:rPr>
        <w:pict>
          <v:shape id="_x0000_i1326" type="#_x0000_t75" style="width:56.25pt;height:39pt">
            <v:imagedata r:id="rId15" o:title=""/>
          </v:shape>
        </w:pict>
      </w:r>
      <w:r w:rsidR="00B52548">
        <w:t>, где</w:t>
      </w:r>
    </w:p>
    <w:p w:rsidR="0000219F" w:rsidRDefault="00B52548">
      <w:pPr>
        <w:pStyle w:val="a3"/>
        <w:divId w:val="1705208134"/>
      </w:pPr>
      <w:r>
        <w:rPr>
          <w:i/>
          <w:iCs/>
        </w:rPr>
        <w:t>L</w:t>
      </w:r>
      <w:r>
        <w:rPr>
          <w:i/>
          <w:iCs/>
          <w:vertAlign w:val="subscript"/>
        </w:rPr>
        <w:t>п</w:t>
      </w:r>
      <w:r>
        <w:t xml:space="preserve"> - длинна подхода детали к резцу (</w:t>
      </w:r>
      <w:r>
        <w:rPr>
          <w:i/>
          <w:iCs/>
        </w:rPr>
        <w:t>L</w:t>
      </w:r>
      <w:r>
        <w:rPr>
          <w:i/>
          <w:iCs/>
          <w:vertAlign w:val="subscript"/>
        </w:rPr>
        <w:t>п</w:t>
      </w:r>
      <w:r>
        <w:t xml:space="preserve"> = 0,2 м, см. таб. 1);</w:t>
      </w:r>
    </w:p>
    <w:p w:rsidR="0000219F" w:rsidRDefault="000471C6">
      <w:pPr>
        <w:pStyle w:val="a3"/>
        <w:divId w:val="1705208134"/>
      </w:pPr>
      <w:r>
        <w:rPr>
          <w:noProof/>
        </w:rPr>
        <w:pict>
          <v:shape id="_x0000_i1329" type="#_x0000_t75" style="width:108pt;height:38.25pt">
            <v:imagedata r:id="rId16" o:title=""/>
          </v:shape>
        </w:pict>
      </w:r>
    </w:p>
    <w:p w:rsidR="0000219F" w:rsidRDefault="00B52548">
      <w:pPr>
        <w:pStyle w:val="a3"/>
        <w:divId w:val="1705208134"/>
      </w:pPr>
      <w:r>
        <w:rPr>
          <w:i/>
          <w:iCs/>
        </w:rPr>
        <w:t>Время прямого хода после выхода резца из детали (приблизительно):</w:t>
      </w:r>
    </w:p>
    <w:p w:rsidR="0000219F" w:rsidRDefault="000471C6">
      <w:pPr>
        <w:pStyle w:val="a3"/>
        <w:divId w:val="1705208134"/>
      </w:pPr>
      <w:r>
        <w:rPr>
          <w:noProof/>
        </w:rPr>
        <w:pict>
          <v:shape id="_x0000_i1332" type="#_x0000_t75" style="width:54.75pt;height:39pt">
            <v:imagedata r:id="rId17" o:title=""/>
          </v:shape>
        </w:pict>
      </w:r>
      <w:r w:rsidR="00B52548">
        <w:t>, где</w:t>
      </w:r>
    </w:p>
    <w:p w:rsidR="0000219F" w:rsidRDefault="00B52548">
      <w:pPr>
        <w:pStyle w:val="a3"/>
        <w:divId w:val="1705208134"/>
      </w:pPr>
      <w:r>
        <w:rPr>
          <w:i/>
          <w:iCs/>
        </w:rPr>
        <w:t>L</w:t>
      </w:r>
      <w:r>
        <w:rPr>
          <w:i/>
          <w:iCs/>
          <w:vertAlign w:val="subscript"/>
        </w:rPr>
        <w:t>в</w:t>
      </w:r>
      <w:r>
        <w:t xml:space="preserve"> - путь после выхода резца из металла (</w:t>
      </w:r>
      <w:r>
        <w:rPr>
          <w:i/>
          <w:iCs/>
        </w:rPr>
        <w:t>L</w:t>
      </w:r>
      <w:r>
        <w:rPr>
          <w:i/>
          <w:iCs/>
          <w:vertAlign w:val="subscript"/>
        </w:rPr>
        <w:t>в</w:t>
      </w:r>
      <w:r>
        <w:t xml:space="preserve"> = 0,15 м, см. таб. 1);</w:t>
      </w:r>
    </w:p>
    <w:p w:rsidR="0000219F" w:rsidRDefault="000471C6">
      <w:pPr>
        <w:pStyle w:val="a3"/>
        <w:divId w:val="1705208134"/>
      </w:pPr>
      <w:r>
        <w:rPr>
          <w:noProof/>
        </w:rPr>
        <w:pict>
          <v:shape id="_x0000_i1335" type="#_x0000_t75" style="width:110.25pt;height:38.25pt">
            <v:imagedata r:id="rId18" o:title=""/>
          </v:shape>
        </w:pict>
      </w:r>
    </w:p>
    <w:p w:rsidR="0000219F" w:rsidRDefault="00B52548">
      <w:pPr>
        <w:pStyle w:val="a3"/>
        <w:divId w:val="1705208134"/>
      </w:pPr>
      <w:r>
        <w:rPr>
          <w:i/>
          <w:iCs/>
        </w:rPr>
        <w:t>Время возврата стола (приблизительно):</w:t>
      </w:r>
    </w:p>
    <w:p w:rsidR="0000219F" w:rsidRDefault="000471C6">
      <w:pPr>
        <w:pStyle w:val="a3"/>
        <w:divId w:val="1705208134"/>
      </w:pPr>
      <w:r>
        <w:rPr>
          <w:noProof/>
        </w:rPr>
        <w:pict>
          <v:shape id="_x0000_i1338" type="#_x0000_t75" style="width:122.25pt;height:41.25pt">
            <v:imagedata r:id="rId19" o:title=""/>
          </v:shape>
        </w:pict>
      </w:r>
      <w:r w:rsidR="00B52548">
        <w:t>, где</w:t>
      </w:r>
    </w:p>
    <w:p w:rsidR="0000219F" w:rsidRDefault="00B52548">
      <w:pPr>
        <w:pStyle w:val="a3"/>
        <w:divId w:val="1705208134"/>
      </w:pPr>
      <w:r>
        <w:rPr>
          <w:i/>
          <w:iCs/>
        </w:rPr>
        <w:t>V</w:t>
      </w:r>
      <w:r>
        <w:rPr>
          <w:i/>
          <w:iCs/>
          <w:vertAlign w:val="subscript"/>
        </w:rPr>
        <w:t>обр</w:t>
      </w:r>
      <w:r>
        <w:t xml:space="preserve"> - скорость обратного хода.</w:t>
      </w:r>
    </w:p>
    <w:p w:rsidR="0000219F" w:rsidRDefault="000471C6">
      <w:pPr>
        <w:pStyle w:val="a3"/>
        <w:divId w:val="1705208134"/>
      </w:pPr>
      <w:r>
        <w:rPr>
          <w:noProof/>
        </w:rPr>
        <w:pict>
          <v:shape id="_x0000_i1341" type="#_x0000_t75" style="width:171pt;height:38.25pt">
            <v:imagedata r:id="rId20" o:title=""/>
          </v:shape>
        </w:pict>
      </w:r>
    </w:p>
    <w:tbl>
      <w:tblPr>
        <w:tblW w:w="0" w:type="auto"/>
        <w:tblCellSpacing w:w="0" w:type="dxa"/>
        <w:tblCellMar>
          <w:left w:w="0" w:type="dxa"/>
          <w:right w:w="0" w:type="dxa"/>
        </w:tblCellMar>
        <w:tblLook w:val="04A0" w:firstRow="1" w:lastRow="0" w:firstColumn="1" w:lastColumn="0" w:noHBand="0" w:noVBand="1"/>
      </w:tblPr>
      <w:tblGrid>
        <w:gridCol w:w="10980"/>
      </w:tblGrid>
      <w:tr w:rsidR="0000219F">
        <w:trPr>
          <w:divId w:val="1705208134"/>
          <w:trHeight w:val="1155"/>
          <w:tblCellSpacing w:w="0" w:type="dxa"/>
        </w:trPr>
        <w:tc>
          <w:tcPr>
            <w:tcW w:w="1098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00219F">
              <w:trPr>
                <w:tblCellSpacing w:w="0" w:type="dxa"/>
              </w:trPr>
              <w:tc>
                <w:tcPr>
                  <w:tcW w:w="0" w:type="auto"/>
                  <w:vAlign w:val="center"/>
                  <w:hideMark/>
                </w:tcPr>
                <w:p w:rsidR="0000219F" w:rsidRPr="00B52548" w:rsidRDefault="00B52548">
                  <w:pPr>
                    <w:pStyle w:val="a3"/>
                    <w:divId w:val="43483082"/>
                  </w:pPr>
                  <w:r w:rsidRPr="00B52548">
                    <w:t>Рисунок 3</w:t>
                  </w:r>
                </w:p>
                <w:p w:rsidR="0000219F" w:rsidRPr="00B52548" w:rsidRDefault="00B52548">
                  <w:pPr>
                    <w:pStyle w:val="a3"/>
                    <w:divId w:val="43483082"/>
                  </w:pPr>
                  <w:r w:rsidRPr="00B52548">
                    <w:t>Нагрузочная диаграмма механизма.</w:t>
                  </w:r>
                </w:p>
              </w:tc>
            </w:tr>
          </w:tbl>
          <w:p w:rsidR="0000219F" w:rsidRDefault="00B52548">
            <w:r>
              <w:t> </w:t>
            </w:r>
          </w:p>
        </w:tc>
      </w:tr>
    </w:tbl>
    <w:p w:rsidR="0000219F" w:rsidRPr="00B52548" w:rsidRDefault="00B52548">
      <w:pPr>
        <w:pStyle w:val="a3"/>
        <w:divId w:val="1705208134"/>
      </w:pPr>
      <w:r>
        <w:rPr>
          <w:i/>
          <w:iCs/>
        </w:rPr>
        <w:t>Время цикла (приблизительно):</w:t>
      </w:r>
    </w:p>
    <w:p w:rsidR="0000219F" w:rsidRDefault="000471C6">
      <w:pPr>
        <w:pStyle w:val="a3"/>
        <w:divId w:val="1705208134"/>
      </w:pPr>
      <w:r>
        <w:rPr>
          <w:noProof/>
        </w:rPr>
        <w:pict>
          <v:shape id="_x0000_i1344" type="#_x0000_t75" style="width:120.75pt;height:21pt">
            <v:imagedata r:id="rId21" o:title=""/>
          </v:shape>
        </w:pict>
      </w:r>
    </w:p>
    <w:p w:rsidR="0000219F" w:rsidRDefault="000471C6">
      <w:pPr>
        <w:pStyle w:val="a3"/>
        <w:divId w:val="1705208134"/>
      </w:pPr>
      <w:r>
        <w:rPr>
          <w:noProof/>
        </w:rPr>
        <w:pict>
          <v:shape id="_x0000_i1347" type="#_x0000_t75" style="width:487.5pt;height:292.5pt">
            <v:imagedata r:id="rId22" o:title=""/>
          </v:shape>
        </w:pict>
      </w:r>
      <w:r>
        <w:rPr>
          <w:noProof/>
        </w:rPr>
        <w:pict>
          <v:shape id="_x0000_i1350" type="#_x0000_t75" style="width:213pt;height:21pt">
            <v:imagedata r:id="rId23" o:title=""/>
          </v:shape>
        </w:pict>
      </w:r>
    </w:p>
    <w:p w:rsidR="0000219F" w:rsidRDefault="0000219F">
      <w:pPr>
        <w:divId w:val="1705208134"/>
      </w:pPr>
    </w:p>
    <w:p w:rsidR="0000219F" w:rsidRDefault="00B52548">
      <w:pPr>
        <w:pStyle w:val="2"/>
        <w:divId w:val="1705208134"/>
      </w:pPr>
      <w:bookmarkStart w:id="7" w:name="_Toc517278448"/>
      <w:r>
        <w:t>3.2 ПРЕДВАРИТЕЛЬНЫЙ ВЫБОР ДВИГАТЕЛЯ</w:t>
      </w:r>
      <w:bookmarkEnd w:id="7"/>
    </w:p>
    <w:p w:rsidR="0000219F" w:rsidRPr="00B52548" w:rsidRDefault="00B52548">
      <w:pPr>
        <w:pStyle w:val="a3"/>
        <w:divId w:val="1705208134"/>
      </w:pPr>
      <w:r>
        <w:t>При расчете мощности двигателя полагаем, что номинальной скорости двигателя соответствует скорость обратного хода стола (наибольшая скорость механизма), т.к. принято однозонное регулирование скорости, осуществляемое  вниз от номинальной скорости. Ориентируемся на выбор двигателя серии Д, рассчитанного на номинальный режим работы S1 и имеющего принудительную вентиляцию.</w:t>
      </w:r>
    </w:p>
    <w:p w:rsidR="0000219F" w:rsidRDefault="00B52548">
      <w:pPr>
        <w:pStyle w:val="a3"/>
        <w:divId w:val="1705208134"/>
      </w:pPr>
      <w:r>
        <w:rPr>
          <w:i/>
          <w:iCs/>
        </w:rPr>
        <w:t>Эквивалентное статическое усилие за цикл:</w:t>
      </w:r>
    </w:p>
    <w:p w:rsidR="0000219F" w:rsidRDefault="000471C6">
      <w:pPr>
        <w:pStyle w:val="a3"/>
        <w:divId w:val="1705208134"/>
      </w:pPr>
      <w:r>
        <w:rPr>
          <w:noProof/>
        </w:rPr>
        <w:pict>
          <v:shape id="_x0000_i1353" type="#_x0000_t75" style="width:270.75pt;height:51pt">
            <v:imagedata r:id="rId24" o:title=""/>
          </v:shape>
        </w:pict>
      </w:r>
    </w:p>
    <w:p w:rsidR="0000219F" w:rsidRDefault="000471C6">
      <w:pPr>
        <w:pStyle w:val="a3"/>
        <w:divId w:val="1705208134"/>
      </w:pPr>
      <w:r>
        <w:rPr>
          <w:noProof/>
        </w:rPr>
        <w:pict>
          <v:shape id="_x0000_i1356" type="#_x0000_t75" style="width:6in;height:69pt">
            <v:imagedata r:id="rId25" o:title=""/>
          </v:shape>
        </w:pict>
      </w:r>
    </w:p>
    <w:p w:rsidR="0000219F" w:rsidRDefault="00B52548">
      <w:pPr>
        <w:pStyle w:val="a3"/>
        <w:divId w:val="1705208134"/>
      </w:pPr>
      <w:r>
        <w:rPr>
          <w:i/>
          <w:iCs/>
        </w:rPr>
        <w:t>Расчетная мощность двигателя:</w:t>
      </w:r>
    </w:p>
    <w:p w:rsidR="0000219F" w:rsidRDefault="000471C6">
      <w:pPr>
        <w:pStyle w:val="a3"/>
        <w:divId w:val="1705208134"/>
      </w:pPr>
      <w:r>
        <w:rPr>
          <w:noProof/>
        </w:rPr>
        <w:pict>
          <v:shape id="_x0000_i1359" type="#_x0000_t75" style="width:131.25pt;height:42pt">
            <v:imagedata r:id="rId26" o:title=""/>
          </v:shape>
        </w:pict>
      </w:r>
      <w:r w:rsidR="00B52548">
        <w:t>, где</w:t>
      </w:r>
    </w:p>
    <w:p w:rsidR="0000219F" w:rsidRDefault="00B52548">
      <w:pPr>
        <w:pStyle w:val="a3"/>
        <w:divId w:val="1705208134"/>
      </w:pPr>
      <w:r>
        <w:rPr>
          <w:i/>
          <w:iCs/>
        </w:rPr>
        <w:t>К</w:t>
      </w:r>
      <w:r>
        <w:rPr>
          <w:i/>
          <w:iCs/>
          <w:vertAlign w:val="subscript"/>
        </w:rPr>
        <w:t>з</w:t>
      </w:r>
      <w:r>
        <w:t xml:space="preserve"> - коэффициент запаса (примем </w:t>
      </w:r>
      <w:r>
        <w:rPr>
          <w:i/>
          <w:iCs/>
        </w:rPr>
        <w:t>К</w:t>
      </w:r>
      <w:r>
        <w:rPr>
          <w:i/>
          <w:iCs/>
          <w:vertAlign w:val="subscript"/>
        </w:rPr>
        <w:t>з</w:t>
      </w:r>
      <w:r>
        <w:t xml:space="preserve"> = 1,2);</w:t>
      </w:r>
    </w:p>
    <w:p w:rsidR="0000219F" w:rsidRDefault="00B52548">
      <w:pPr>
        <w:pStyle w:val="a3"/>
        <w:divId w:val="1705208134"/>
      </w:pPr>
      <w:r>
        <w:rPr>
          <w:i/>
          <w:iCs/>
        </w:rPr>
        <w:t>η</w:t>
      </w:r>
      <w:r>
        <w:rPr>
          <w:i/>
          <w:iCs/>
          <w:vertAlign w:val="subscript"/>
        </w:rPr>
        <w:t>пN</w:t>
      </w:r>
      <w:r>
        <w:t xml:space="preserve"> - КПД механических передач при рабочей нагрузке.</w:t>
      </w:r>
    </w:p>
    <w:p w:rsidR="0000219F" w:rsidRDefault="000471C6">
      <w:pPr>
        <w:pStyle w:val="a3"/>
        <w:divId w:val="1705208134"/>
      </w:pPr>
      <w:r>
        <w:rPr>
          <w:noProof/>
        </w:rPr>
        <w:pict>
          <v:shape id="_x0000_i1362" type="#_x0000_t75" style="width:333.75pt;height:38.25pt">
            <v:imagedata r:id="rId27" o:title=""/>
          </v:shape>
        </w:pict>
      </w:r>
    </w:p>
    <w:p w:rsidR="0000219F" w:rsidRDefault="00B52548">
      <w:pPr>
        <w:pStyle w:val="a3"/>
        <w:divId w:val="1705208134"/>
      </w:pPr>
      <w:r>
        <w:t>Выбираем двигатель Д816 по [2]. Номинальные данные двигателя приводятся в таб. 2.</w:t>
      </w:r>
    </w:p>
    <w:p w:rsidR="0000219F" w:rsidRDefault="00B52548">
      <w:pPr>
        <w:pStyle w:val="a3"/>
        <w:divId w:val="1705208134"/>
      </w:pPr>
      <w:r>
        <w:t>Таблица 2</w:t>
      </w:r>
    </w:p>
    <w:p w:rsidR="0000219F" w:rsidRDefault="00B52548">
      <w:pPr>
        <w:pStyle w:val="a3"/>
        <w:divId w:val="1705208134"/>
      </w:pPr>
      <w:r>
        <w:t>Данные выбранного двигателя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5"/>
        <w:gridCol w:w="1980"/>
        <w:gridCol w:w="2085"/>
      </w:tblGrid>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Параметр</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Обозначение</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Значение</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Мощность номинальная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P</w:t>
            </w:r>
            <w:r w:rsidRPr="00B52548">
              <w:rPr>
                <w:i/>
                <w:iCs/>
                <w:vertAlign w:val="subscript"/>
              </w:rPr>
              <w:t>N</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150000 Вт</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Номинальное напряжение якоря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U</w:t>
            </w:r>
            <w:r w:rsidRPr="00B52548">
              <w:rPr>
                <w:i/>
                <w:iCs/>
                <w:vertAlign w:val="subscript"/>
              </w:rPr>
              <w:t>яN</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220 В</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Номинальный ток якоря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I</w:t>
            </w:r>
            <w:r w:rsidRPr="00B52548">
              <w:rPr>
                <w:i/>
                <w:iCs/>
                <w:vertAlign w:val="subscript"/>
              </w:rPr>
              <w:t>яN</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745 А</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Номинальная частота вращения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η</w:t>
            </w:r>
            <w:r w:rsidRPr="00B52548">
              <w:rPr>
                <w:i/>
                <w:iCs/>
                <w:vertAlign w:val="subscript"/>
              </w:rPr>
              <w:t>N</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480 об/мин</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Максимальный момент</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М</w:t>
            </w:r>
            <w:r w:rsidRPr="00B52548">
              <w:rPr>
                <w:i/>
                <w:iCs/>
                <w:vertAlign w:val="subscript"/>
              </w:rPr>
              <w:t>max</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8040 Нм</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Сопротивление обмотки якоря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R</w:t>
            </w:r>
            <w:r w:rsidRPr="00B52548">
              <w:rPr>
                <w:i/>
                <w:iCs/>
                <w:vertAlign w:val="subscript"/>
              </w:rPr>
              <w:t>я0</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0,0059 Ом</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Сопротивление обмотки добавочных полюсов</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R</w:t>
            </w:r>
            <w:r w:rsidRPr="00B52548">
              <w:rPr>
                <w:i/>
                <w:iCs/>
                <w:vertAlign w:val="subscript"/>
              </w:rPr>
              <w:t>дп</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0,0032 Ом</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Температура, для которой даны сопротивления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Т</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20˚С</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Момент инерции якоря двигателя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J</w:t>
            </w:r>
            <w:r w:rsidRPr="00B52548">
              <w:rPr>
                <w:i/>
                <w:iCs/>
                <w:vertAlign w:val="subscript"/>
              </w:rPr>
              <w:t>д</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t>16,25 кг·м</w:t>
            </w:r>
            <w:r w:rsidRPr="00B52548">
              <w:rPr>
                <w:vertAlign w:val="superscript"/>
              </w:rPr>
              <w:t>2</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Число пар полюсов</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р</w:t>
            </w:r>
            <w:r w:rsidRPr="00B52548">
              <w:rPr>
                <w:i/>
                <w:iCs/>
                <w:vertAlign w:val="subscript"/>
              </w:rPr>
              <w:t>п</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2</w:t>
            </w:r>
          </w:p>
        </w:tc>
      </w:tr>
      <w:tr w:rsidR="0000219F">
        <w:trPr>
          <w:divId w:val="1705208134"/>
          <w:tblCellSpacing w:w="0" w:type="dxa"/>
        </w:trPr>
        <w:tc>
          <w:tcPr>
            <w:tcW w:w="634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Допустимая величина действующего значения переменной составляющей тока якоря отнесенная к номинальному току (коэффициент пульсаций)</w:t>
            </w:r>
          </w:p>
        </w:tc>
        <w:tc>
          <w:tcPr>
            <w:tcW w:w="198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k</w:t>
            </w:r>
            <w:r w:rsidRPr="00B52548">
              <w:rPr>
                <w:i/>
                <w:iCs/>
                <w:vertAlign w:val="subscript"/>
              </w:rPr>
              <w:t>I(доп)</w:t>
            </w:r>
          </w:p>
        </w:tc>
        <w:tc>
          <w:tcPr>
            <w:tcW w:w="20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0,15</w:t>
            </w:r>
          </w:p>
        </w:tc>
      </w:tr>
    </w:tbl>
    <w:p w:rsidR="0000219F" w:rsidRPr="00B52548" w:rsidRDefault="00B52548">
      <w:pPr>
        <w:pStyle w:val="a3"/>
        <w:divId w:val="1705208134"/>
      </w:pPr>
      <w:r>
        <w:t>Двигатель данной серии не компенсированный, имеет принудительную вентиляцию и изоляцию класса Н.</w:t>
      </w:r>
    </w:p>
    <w:p w:rsidR="0000219F" w:rsidRDefault="00B52548">
      <w:pPr>
        <w:pStyle w:val="a3"/>
        <w:divId w:val="1705208134"/>
      </w:pPr>
      <w:r>
        <w:t>Для дальнейших расчетов потребуется ряд данных двигателя, которые не приведены в справочнике. Выполним расчет недостающих данных двигателя.</w:t>
      </w:r>
    </w:p>
    <w:p w:rsidR="0000219F" w:rsidRDefault="00B52548">
      <w:pPr>
        <w:pStyle w:val="a3"/>
        <w:divId w:val="1705208134"/>
      </w:pPr>
      <w:r>
        <w:rPr>
          <w:i/>
          <w:iCs/>
        </w:rPr>
        <w:t>Сопротивление цепи якоря двигателя, приведенное к рабочей температуре:</w:t>
      </w:r>
    </w:p>
    <w:p w:rsidR="0000219F" w:rsidRDefault="000471C6">
      <w:pPr>
        <w:pStyle w:val="a3"/>
        <w:divId w:val="1705208134"/>
      </w:pPr>
      <w:r>
        <w:rPr>
          <w:noProof/>
        </w:rPr>
        <w:pict>
          <v:shape id="_x0000_i1365" type="#_x0000_t75" style="width:123.75pt;height:18.75pt">
            <v:imagedata r:id="rId28" o:title=""/>
          </v:shape>
        </w:pict>
      </w:r>
      <w:r w:rsidR="00B52548">
        <w:t>, где</w:t>
      </w:r>
    </w:p>
    <w:p w:rsidR="0000219F" w:rsidRDefault="00B52548">
      <w:pPr>
        <w:pStyle w:val="a3"/>
        <w:divId w:val="1705208134"/>
      </w:pPr>
      <w:r>
        <w:rPr>
          <w:i/>
          <w:iCs/>
        </w:rPr>
        <w:t>k</w:t>
      </w:r>
      <w:r>
        <w:rPr>
          <w:i/>
          <w:iCs/>
          <w:vertAlign w:val="subscript"/>
        </w:rPr>
        <w:t>т</w:t>
      </w:r>
      <w:r>
        <w:rPr>
          <w:i/>
          <w:iCs/>
        </w:rPr>
        <w:t xml:space="preserve"> </w:t>
      </w:r>
      <w:r>
        <w:t>- коэффициент увеличения сопротивления при нагреве до рабочей температуры (k</w:t>
      </w:r>
      <w:r>
        <w:rPr>
          <w:vertAlign w:val="subscript"/>
        </w:rPr>
        <w:t>т</w:t>
      </w:r>
      <w:r>
        <w:t xml:space="preserve"> = 1,38 для изоляции класса Н при пересчете от 20˚С).</w:t>
      </w:r>
    </w:p>
    <w:p w:rsidR="0000219F" w:rsidRDefault="000471C6">
      <w:pPr>
        <w:pStyle w:val="a3"/>
        <w:divId w:val="1705208134"/>
      </w:pPr>
      <w:r>
        <w:rPr>
          <w:noProof/>
        </w:rPr>
        <w:pict>
          <v:shape id="_x0000_i1368" type="#_x0000_t75" style="width:246pt;height:18.75pt">
            <v:imagedata r:id="rId29" o:title=""/>
          </v:shape>
        </w:pict>
      </w:r>
    </w:p>
    <w:p w:rsidR="0000219F" w:rsidRDefault="00B52548">
      <w:pPr>
        <w:pStyle w:val="a3"/>
        <w:divId w:val="1705208134"/>
      </w:pPr>
      <w:r>
        <w:rPr>
          <w:i/>
          <w:iCs/>
        </w:rPr>
        <w:t>Номинальная ЭДС якоря:</w:t>
      </w:r>
    </w:p>
    <w:p w:rsidR="0000219F" w:rsidRDefault="000471C6">
      <w:pPr>
        <w:pStyle w:val="a3"/>
        <w:divId w:val="1705208134"/>
      </w:pPr>
      <w:r>
        <w:rPr>
          <w:noProof/>
        </w:rPr>
        <w:pict>
          <v:shape id="_x0000_i1371" type="#_x0000_t75" style="width:125.25pt;height:18.75pt">
            <v:imagedata r:id="rId30" o:title=""/>
          </v:shape>
        </w:pict>
      </w:r>
    </w:p>
    <w:p w:rsidR="0000219F" w:rsidRDefault="000471C6">
      <w:pPr>
        <w:pStyle w:val="a3"/>
        <w:divId w:val="1705208134"/>
      </w:pPr>
      <w:r>
        <w:rPr>
          <w:noProof/>
        </w:rPr>
        <w:pict>
          <v:shape id="_x0000_i1374" type="#_x0000_t75" style="width:216.75pt;height:18.75pt">
            <v:imagedata r:id="rId31" o:title=""/>
          </v:shape>
        </w:pict>
      </w:r>
    </w:p>
    <w:p w:rsidR="0000219F" w:rsidRDefault="00B52548">
      <w:pPr>
        <w:pStyle w:val="a3"/>
        <w:divId w:val="1705208134"/>
      </w:pPr>
      <w:r>
        <w:rPr>
          <w:i/>
          <w:iCs/>
        </w:rPr>
        <w:t>Номинальная угловая скорость:</w:t>
      </w:r>
    </w:p>
    <w:p w:rsidR="0000219F" w:rsidRDefault="000471C6">
      <w:pPr>
        <w:pStyle w:val="a3"/>
        <w:divId w:val="1705208134"/>
      </w:pPr>
      <w:r>
        <w:rPr>
          <w:noProof/>
        </w:rPr>
        <w:pict>
          <v:shape id="_x0000_i1377" type="#_x0000_t75" style="width:80.25pt;height:36pt">
            <v:imagedata r:id="rId32" o:title=""/>
          </v:shape>
        </w:pict>
      </w:r>
    </w:p>
    <w:p w:rsidR="0000219F" w:rsidRDefault="000471C6">
      <w:pPr>
        <w:pStyle w:val="a3"/>
        <w:divId w:val="1705208134"/>
      </w:pPr>
      <w:r>
        <w:rPr>
          <w:noProof/>
        </w:rPr>
        <w:pict>
          <v:shape id="_x0000_i1380" type="#_x0000_t75" style="width:180pt;height:36pt">
            <v:imagedata r:id="rId33" o:title=""/>
          </v:shape>
        </w:pict>
      </w:r>
    </w:p>
    <w:p w:rsidR="0000219F" w:rsidRDefault="00B52548">
      <w:pPr>
        <w:pStyle w:val="a3"/>
        <w:divId w:val="1705208134"/>
      </w:pPr>
      <w:r>
        <w:rPr>
          <w:i/>
          <w:iCs/>
        </w:rPr>
        <w:t>Конструктивная постоянная, умноженная на номинальный магнитный поток:</w:t>
      </w:r>
    </w:p>
    <w:p w:rsidR="0000219F" w:rsidRDefault="000471C6">
      <w:pPr>
        <w:pStyle w:val="a3"/>
        <w:divId w:val="1705208134"/>
      </w:pPr>
      <w:r>
        <w:rPr>
          <w:noProof/>
        </w:rPr>
        <w:pict>
          <v:shape id="_x0000_i1383" type="#_x0000_t75" style="width:1in;height:39pt">
            <v:imagedata r:id="rId34" o:title=""/>
          </v:shape>
        </w:pict>
      </w:r>
    </w:p>
    <w:p w:rsidR="0000219F" w:rsidRDefault="000471C6">
      <w:pPr>
        <w:pStyle w:val="a3"/>
        <w:divId w:val="1705208134"/>
      </w:pPr>
      <w:r>
        <w:rPr>
          <w:noProof/>
        </w:rPr>
        <w:pict>
          <v:shape id="_x0000_i1386" type="#_x0000_t75" style="width:150.75pt;height:38.25pt">
            <v:imagedata r:id="rId35" o:title=""/>
          </v:shape>
        </w:pict>
      </w:r>
    </w:p>
    <w:p w:rsidR="0000219F" w:rsidRDefault="00B52548">
      <w:pPr>
        <w:pStyle w:val="a3"/>
        <w:divId w:val="1705208134"/>
      </w:pPr>
      <w:r>
        <w:rPr>
          <w:i/>
          <w:iCs/>
        </w:rPr>
        <w:t>Номинальный момент двигателя:</w:t>
      </w:r>
    </w:p>
    <w:p w:rsidR="0000219F" w:rsidRDefault="000471C6">
      <w:pPr>
        <w:pStyle w:val="a3"/>
        <w:divId w:val="1705208134"/>
      </w:pPr>
      <w:r>
        <w:rPr>
          <w:noProof/>
        </w:rPr>
        <w:pict>
          <v:shape id="_x0000_i1389" type="#_x0000_t75" style="width:96.75pt;height:18.75pt">
            <v:imagedata r:id="rId36" o:title=""/>
          </v:shape>
        </w:pict>
      </w:r>
    </w:p>
    <w:p w:rsidR="0000219F" w:rsidRDefault="000471C6">
      <w:pPr>
        <w:pStyle w:val="a3"/>
        <w:divId w:val="1705208134"/>
      </w:pPr>
      <w:r>
        <w:rPr>
          <w:noProof/>
        </w:rPr>
        <w:pict>
          <v:shape id="_x0000_i1392" type="#_x0000_t75" style="width:189.75pt;height:18.75pt">
            <v:imagedata r:id="rId37" o:title=""/>
          </v:shape>
        </w:pict>
      </w:r>
    </w:p>
    <w:p w:rsidR="0000219F" w:rsidRDefault="00B52548">
      <w:pPr>
        <w:pStyle w:val="a3"/>
        <w:divId w:val="1705208134"/>
      </w:pPr>
      <w:r>
        <w:rPr>
          <w:i/>
          <w:iCs/>
        </w:rPr>
        <w:t>Момент холостого хода двигателя:</w:t>
      </w:r>
    </w:p>
    <w:p w:rsidR="0000219F" w:rsidRDefault="000471C6">
      <w:pPr>
        <w:pStyle w:val="a3"/>
        <w:divId w:val="1705208134"/>
      </w:pPr>
      <w:r>
        <w:rPr>
          <w:noProof/>
        </w:rPr>
        <w:pict>
          <v:shape id="_x0000_i1395" type="#_x0000_t75" style="width:101.25pt;height:39pt">
            <v:imagedata r:id="rId38" o:title=""/>
          </v:shape>
        </w:pict>
      </w:r>
    </w:p>
    <w:p w:rsidR="0000219F" w:rsidRDefault="000471C6">
      <w:pPr>
        <w:pStyle w:val="a3"/>
        <w:divId w:val="1705208134"/>
      </w:pPr>
      <w:r>
        <w:rPr>
          <w:noProof/>
        </w:rPr>
        <w:pict>
          <v:shape id="_x0000_i1398" type="#_x0000_t75" style="width:228pt;height:38.25pt">
            <v:imagedata r:id="rId39" o:title=""/>
          </v:shape>
        </w:pict>
      </w:r>
    </w:p>
    <w:p w:rsidR="0000219F" w:rsidRDefault="00B52548">
      <w:pPr>
        <w:pStyle w:val="a3"/>
        <w:divId w:val="1705208134"/>
      </w:pPr>
      <w:r>
        <w:rPr>
          <w:i/>
          <w:iCs/>
        </w:rPr>
        <w:t>Индуктивность цепи якоря двигателя:</w:t>
      </w:r>
    </w:p>
    <w:p w:rsidR="0000219F" w:rsidRDefault="000471C6">
      <w:pPr>
        <w:pStyle w:val="a3"/>
        <w:divId w:val="1705208134"/>
      </w:pPr>
      <w:r>
        <w:rPr>
          <w:noProof/>
        </w:rPr>
        <w:pict>
          <v:shape id="_x0000_i1401" type="#_x0000_t75" style="width:111pt;height:39pt">
            <v:imagedata r:id="rId40" o:title=""/>
          </v:shape>
        </w:pict>
      </w:r>
      <w:r w:rsidR="00B52548">
        <w:t>, где</w:t>
      </w:r>
    </w:p>
    <w:p w:rsidR="0000219F" w:rsidRDefault="00B52548">
      <w:pPr>
        <w:pStyle w:val="a3"/>
        <w:divId w:val="1705208134"/>
      </w:pPr>
      <w:r>
        <w:rPr>
          <w:i/>
          <w:iCs/>
        </w:rPr>
        <w:t>С</w:t>
      </w:r>
      <w:r>
        <w:t xml:space="preserve"> - коэффициент (для некомпенсированного двигателя </w:t>
      </w:r>
      <w:r>
        <w:rPr>
          <w:i/>
          <w:iCs/>
        </w:rPr>
        <w:t>С</w:t>
      </w:r>
      <w:r>
        <w:t xml:space="preserve"> = 0,6)</w:t>
      </w:r>
    </w:p>
    <w:p w:rsidR="0000219F" w:rsidRDefault="000471C6">
      <w:pPr>
        <w:pStyle w:val="a3"/>
        <w:divId w:val="1705208134"/>
      </w:pPr>
      <w:r>
        <w:rPr>
          <w:noProof/>
        </w:rPr>
        <w:pict>
          <v:shape id="_x0000_i1404" type="#_x0000_t75" style="width:189.75pt;height:38.25pt">
            <v:imagedata r:id="rId41" o:title=""/>
          </v:shape>
        </w:pict>
      </w:r>
    </w:p>
    <w:p w:rsidR="0000219F" w:rsidRDefault="0000219F"/>
    <w:p w:rsidR="0000219F" w:rsidRDefault="00B52548">
      <w:pPr>
        <w:pStyle w:val="2"/>
        <w:divId w:val="628433733"/>
      </w:pPr>
      <w:bookmarkStart w:id="8" w:name="_Toc517278449"/>
      <w:r>
        <w:t>3.3 РАСЧЕТ НАГРУЗОЧНОЙ ДИАГРАММЫ ДВИГАТЕЛЯ</w:t>
      </w:r>
      <w:bookmarkEnd w:id="8"/>
    </w:p>
    <w:p w:rsidR="0000219F" w:rsidRPr="00B52548" w:rsidRDefault="00B52548">
      <w:pPr>
        <w:pStyle w:val="a3"/>
        <w:divId w:val="628433733"/>
      </w:pPr>
      <w:r>
        <w:t>Для проверки выбранного двигателя по нагреву выполним построение упрощенной нагрузочной диаграммы двигателя (без учета электромагнитных переходных процессов). Для построения нагрузочной диаграммы произведем расчет передаточного числа редуктора, приведение моментов статического сопротивления и рабочих скоростей к валу двигателя, примем динамический момент и ускорение электропривода с учетом перегрузочной способности двигателя.</w:t>
      </w:r>
    </w:p>
    <w:p w:rsidR="0000219F" w:rsidRDefault="00B52548">
      <w:pPr>
        <w:pStyle w:val="a3"/>
        <w:divId w:val="628433733"/>
      </w:pPr>
      <w:r>
        <w:rPr>
          <w:i/>
          <w:iCs/>
        </w:rPr>
        <w:t>Передаточное число редуктора:</w:t>
      </w:r>
    </w:p>
    <w:p w:rsidR="0000219F" w:rsidRDefault="000471C6">
      <w:pPr>
        <w:pStyle w:val="a3"/>
        <w:divId w:val="628433733"/>
      </w:pPr>
      <w:r>
        <w:rPr>
          <w:i/>
          <w:noProof/>
        </w:rPr>
        <w:pict>
          <v:shape id="_x0000_i1407" type="#_x0000_t75" style="width:75.75pt;height:41.25pt">
            <v:imagedata r:id="rId42" o:title=""/>
          </v:shape>
        </w:pict>
      </w:r>
    </w:p>
    <w:p w:rsidR="0000219F" w:rsidRDefault="000471C6">
      <w:pPr>
        <w:pStyle w:val="a3"/>
        <w:divId w:val="628433733"/>
      </w:pPr>
      <w:r>
        <w:rPr>
          <w:i/>
          <w:noProof/>
        </w:rPr>
        <w:pict>
          <v:shape id="_x0000_i1410" type="#_x0000_t75" style="width:132pt;height:38.25pt">
            <v:imagedata r:id="rId43" o:title=""/>
          </v:shape>
        </w:pict>
      </w:r>
    </w:p>
    <w:p w:rsidR="0000219F" w:rsidRDefault="00B52548">
      <w:pPr>
        <w:pStyle w:val="a3"/>
        <w:divId w:val="628433733"/>
      </w:pPr>
      <w:r>
        <w:rPr>
          <w:i/>
          <w:iCs/>
        </w:rPr>
        <w:t>Момент статического сопротивления при резании, приведенный к валу двигателя:</w:t>
      </w:r>
    </w:p>
    <w:p w:rsidR="0000219F" w:rsidRDefault="000471C6">
      <w:pPr>
        <w:pStyle w:val="a3"/>
        <w:divId w:val="628433733"/>
      </w:pPr>
      <w:r>
        <w:rPr>
          <w:i/>
          <w:noProof/>
        </w:rPr>
        <w:pict>
          <v:shape id="_x0000_i1413" type="#_x0000_t75" style="width:123pt;height:42.75pt">
            <v:imagedata r:id="rId44" o:title=""/>
          </v:shape>
        </w:pict>
      </w:r>
    </w:p>
    <w:p w:rsidR="0000219F" w:rsidRDefault="000471C6">
      <w:pPr>
        <w:pStyle w:val="a3"/>
        <w:divId w:val="628433733"/>
      </w:pPr>
      <w:r>
        <w:rPr>
          <w:i/>
          <w:noProof/>
        </w:rPr>
        <w:pict>
          <v:shape id="_x0000_i1416" type="#_x0000_t75" style="width:279.75pt;height:38.25pt">
            <v:imagedata r:id="rId45" o:title=""/>
          </v:shape>
        </w:pict>
      </w:r>
    </w:p>
    <w:p w:rsidR="0000219F" w:rsidRDefault="00B52548">
      <w:pPr>
        <w:pStyle w:val="a3"/>
        <w:divId w:val="628433733"/>
      </w:pPr>
      <w:r>
        <w:rPr>
          <w:i/>
          <w:iCs/>
        </w:rPr>
        <w:t>Момент статического сопротивления при перемещении стола на холостом ходу, приведенный к валу двигателя:</w:t>
      </w:r>
    </w:p>
    <w:p w:rsidR="0000219F" w:rsidRDefault="000471C6">
      <w:pPr>
        <w:pStyle w:val="a3"/>
        <w:divId w:val="628433733"/>
      </w:pPr>
      <w:r>
        <w:rPr>
          <w:i/>
          <w:noProof/>
        </w:rPr>
        <w:pict>
          <v:shape id="_x0000_i1419" type="#_x0000_t75" style="width:128.25pt;height:41.25pt">
            <v:imagedata r:id="rId46" o:title=""/>
          </v:shape>
        </w:pict>
      </w:r>
    </w:p>
    <w:p w:rsidR="0000219F" w:rsidRDefault="000471C6">
      <w:pPr>
        <w:pStyle w:val="a3"/>
        <w:divId w:val="628433733"/>
      </w:pPr>
      <w:r>
        <w:rPr>
          <w:i/>
          <w:noProof/>
        </w:rPr>
        <w:pict>
          <v:shape id="_x0000_i1422" type="#_x0000_t75" style="width:264.75pt;height:38.25pt">
            <v:imagedata r:id="rId47" o:title=""/>
          </v:shape>
        </w:pict>
      </w:r>
    </w:p>
    <w:p w:rsidR="0000219F" w:rsidRDefault="00B52548">
      <w:pPr>
        <w:pStyle w:val="a3"/>
        <w:divId w:val="628433733"/>
      </w:pPr>
      <w:r>
        <w:rPr>
          <w:i/>
          <w:iCs/>
        </w:rPr>
        <w:t>Пониженная скорость, приведенная к валу двигателя:</w:t>
      </w:r>
    </w:p>
    <w:p w:rsidR="0000219F" w:rsidRDefault="000471C6">
      <w:pPr>
        <w:pStyle w:val="a3"/>
        <w:divId w:val="628433733"/>
      </w:pPr>
      <w:r>
        <w:rPr>
          <w:i/>
          <w:noProof/>
        </w:rPr>
        <w:pict>
          <v:shape id="_x0000_i1425" type="#_x0000_t75" style="width:93pt;height:41.25pt">
            <v:imagedata r:id="rId48" o:title=""/>
          </v:shape>
        </w:pict>
      </w:r>
    </w:p>
    <w:p w:rsidR="0000219F" w:rsidRDefault="000471C6">
      <w:pPr>
        <w:pStyle w:val="a3"/>
        <w:divId w:val="628433733"/>
      </w:pPr>
      <w:r>
        <w:rPr>
          <w:i/>
          <w:noProof/>
        </w:rPr>
        <w:pict>
          <v:shape id="_x0000_i1428" type="#_x0000_t75" style="width:182.25pt;height:38.25pt">
            <v:imagedata r:id="rId49" o:title=""/>
          </v:shape>
        </w:pict>
      </w:r>
    </w:p>
    <w:p w:rsidR="0000219F" w:rsidRDefault="00B52548">
      <w:pPr>
        <w:pStyle w:val="a3"/>
        <w:divId w:val="628433733"/>
      </w:pPr>
      <w:r>
        <w:rPr>
          <w:i/>
          <w:iCs/>
        </w:rPr>
        <w:t>Скорость прямого хода, приведенная к валу двигателя:</w:t>
      </w:r>
    </w:p>
    <w:p w:rsidR="0000219F" w:rsidRDefault="000471C6">
      <w:pPr>
        <w:pStyle w:val="a3"/>
        <w:divId w:val="628433733"/>
      </w:pPr>
      <w:r>
        <w:rPr>
          <w:i/>
          <w:noProof/>
        </w:rPr>
        <w:pict>
          <v:shape id="_x0000_i1431" type="#_x0000_t75" style="width:83.25pt;height:41.25pt">
            <v:imagedata r:id="rId50" o:title=""/>
          </v:shape>
        </w:pict>
      </w:r>
    </w:p>
    <w:p w:rsidR="0000219F" w:rsidRDefault="000471C6">
      <w:pPr>
        <w:pStyle w:val="a3"/>
        <w:divId w:val="628433733"/>
      </w:pPr>
      <w:r>
        <w:rPr>
          <w:i/>
          <w:noProof/>
        </w:rPr>
        <w:pict>
          <v:shape id="_x0000_i1434" type="#_x0000_t75" style="width:177.75pt;height:38.25pt">
            <v:imagedata r:id="rId51" o:title=""/>
          </v:shape>
        </w:pict>
      </w:r>
    </w:p>
    <w:p w:rsidR="0000219F" w:rsidRDefault="00B52548">
      <w:pPr>
        <w:pStyle w:val="a3"/>
        <w:divId w:val="628433733"/>
      </w:pPr>
      <w:r>
        <w:rPr>
          <w:i/>
          <w:iCs/>
        </w:rPr>
        <w:t>Скорость обратного хода, приведенная к валу двигателя:</w:t>
      </w:r>
    </w:p>
    <w:p w:rsidR="0000219F" w:rsidRDefault="000471C6">
      <w:pPr>
        <w:pStyle w:val="a3"/>
        <w:divId w:val="628433733"/>
      </w:pPr>
      <w:r>
        <w:rPr>
          <w:i/>
          <w:noProof/>
        </w:rPr>
        <w:pict>
          <v:shape id="_x0000_i1437" type="#_x0000_t75" style="width:93pt;height:41.25pt">
            <v:imagedata r:id="rId52" o:title=""/>
          </v:shape>
        </w:pict>
      </w:r>
    </w:p>
    <w:p w:rsidR="0000219F" w:rsidRDefault="000471C6">
      <w:pPr>
        <w:pStyle w:val="a3"/>
        <w:divId w:val="628433733"/>
      </w:pPr>
      <w:r>
        <w:rPr>
          <w:i/>
          <w:noProof/>
        </w:rPr>
        <w:pict>
          <v:shape id="_x0000_i1440" type="#_x0000_t75" style="width:183pt;height:38.25pt">
            <v:imagedata r:id="rId53" o:title=""/>
          </v:shape>
        </w:pict>
      </w:r>
    </w:p>
    <w:p w:rsidR="0000219F" w:rsidRDefault="00B52548">
      <w:pPr>
        <w:pStyle w:val="a3"/>
        <w:divId w:val="628433733"/>
      </w:pPr>
      <w:r>
        <w:rPr>
          <w:i/>
          <w:iCs/>
        </w:rPr>
        <w:t>Суммарный момент инерции привода:</w:t>
      </w:r>
    </w:p>
    <w:p w:rsidR="0000219F" w:rsidRDefault="000471C6">
      <w:pPr>
        <w:pStyle w:val="a3"/>
        <w:divId w:val="628433733"/>
      </w:pPr>
      <w:r>
        <w:rPr>
          <w:i/>
          <w:noProof/>
        </w:rPr>
        <w:pict>
          <v:shape id="_x0000_i1443" type="#_x0000_t75" style="width:144.75pt;height:42.75pt">
            <v:imagedata r:id="rId54" o:title=""/>
          </v:shape>
        </w:pict>
      </w:r>
      <w:r w:rsidR="00B52548">
        <w:t>, где</w:t>
      </w:r>
    </w:p>
    <w:p w:rsidR="0000219F" w:rsidRDefault="00B52548">
      <w:pPr>
        <w:pStyle w:val="a3"/>
        <w:divId w:val="628433733"/>
      </w:pPr>
      <w:r>
        <w:rPr>
          <w:i/>
          <w:iCs/>
        </w:rPr>
        <w:t>δ</w:t>
      </w:r>
      <w:r>
        <w:t xml:space="preserve"> - коэффициент, учитывающий момент инерции полумуфт, ведущей шестерни и редуктора (</w:t>
      </w:r>
      <w:r>
        <w:rPr>
          <w:i/>
          <w:iCs/>
        </w:rPr>
        <w:t>δ</w:t>
      </w:r>
      <w:r>
        <w:t xml:space="preserve"> принимаем равным 1,2).</w:t>
      </w:r>
    </w:p>
    <w:p w:rsidR="0000219F" w:rsidRDefault="000471C6">
      <w:pPr>
        <w:pStyle w:val="a3"/>
        <w:divId w:val="628433733"/>
      </w:pPr>
      <w:r>
        <w:rPr>
          <w:i/>
          <w:noProof/>
        </w:rPr>
        <w:pict>
          <v:shape id="_x0000_i1446" type="#_x0000_t75" style="width:338.25pt;height:45pt">
            <v:imagedata r:id="rId55" o:title=""/>
          </v:shape>
        </w:pict>
      </w:r>
    </w:p>
    <w:p w:rsidR="0000219F" w:rsidRDefault="00B52548">
      <w:pPr>
        <w:pStyle w:val="a3"/>
        <w:divId w:val="628433733"/>
      </w:pPr>
      <w:r>
        <w:rPr>
          <w:i/>
          <w:iCs/>
        </w:rPr>
        <w:t>Модуль динамического момента двигателя по условию максимального использования двигателя по перегрузочной способности:</w:t>
      </w:r>
    </w:p>
    <w:p w:rsidR="0000219F" w:rsidRDefault="000471C6">
      <w:pPr>
        <w:pStyle w:val="a3"/>
        <w:divId w:val="628433733"/>
      </w:pPr>
      <w:r>
        <w:rPr>
          <w:i/>
          <w:noProof/>
        </w:rPr>
        <w:pict>
          <v:shape id="_x0000_i1449" type="#_x0000_t75" style="width:152.25pt;height:21pt">
            <v:imagedata r:id="rId56" o:title=""/>
          </v:shape>
        </w:pict>
      </w:r>
      <w:r w:rsidR="00B52548">
        <w:t>, где</w:t>
      </w:r>
    </w:p>
    <w:p w:rsidR="0000219F" w:rsidRDefault="00B52548">
      <w:pPr>
        <w:pStyle w:val="a3"/>
        <w:divId w:val="628433733"/>
      </w:pPr>
      <w:r>
        <w:rPr>
          <w:i/>
          <w:iCs/>
        </w:rPr>
        <w:t>k</w:t>
      </w:r>
      <w:r>
        <w:t xml:space="preserve"> - коэффициент, учитывающий перерегулирование момента на уточненной нагрузочной диаграмме (построенной с учетом электромагнитной инерции цепи якоря). Принимаем  </w:t>
      </w:r>
      <w:r>
        <w:rPr>
          <w:i/>
          <w:iCs/>
        </w:rPr>
        <w:t>k</w:t>
      </w:r>
      <w:r>
        <w:t xml:space="preserve"> = 0,95.</w:t>
      </w:r>
    </w:p>
    <w:p w:rsidR="0000219F" w:rsidRDefault="000471C6">
      <w:pPr>
        <w:pStyle w:val="a3"/>
        <w:divId w:val="628433733"/>
      </w:pPr>
      <w:r>
        <w:rPr>
          <w:i/>
          <w:noProof/>
        </w:rPr>
        <w:pict>
          <v:shape id="_x0000_i1452" type="#_x0000_t75" style="width:278.25pt;height:18.75pt">
            <v:imagedata r:id="rId57" o:title=""/>
          </v:shape>
        </w:pict>
      </w:r>
    </w:p>
    <w:p w:rsidR="0000219F" w:rsidRDefault="00B52548">
      <w:pPr>
        <w:pStyle w:val="a3"/>
        <w:divId w:val="628433733"/>
      </w:pPr>
      <w:r>
        <w:rPr>
          <w:i/>
          <w:iCs/>
        </w:rPr>
        <w:t>Ускорение вала двигателя в переходных режимах:</w:t>
      </w:r>
    </w:p>
    <w:p w:rsidR="0000219F" w:rsidRDefault="000471C6">
      <w:pPr>
        <w:pStyle w:val="a3"/>
        <w:divId w:val="628433733"/>
      </w:pPr>
      <w:r>
        <w:rPr>
          <w:i/>
          <w:noProof/>
        </w:rPr>
        <w:pict>
          <v:shape id="_x0000_i1455" type="#_x0000_t75" style="width:68.25pt;height:39pt">
            <v:imagedata r:id="rId58" o:title=""/>
          </v:shape>
        </w:pict>
      </w:r>
    </w:p>
    <w:p w:rsidR="0000219F" w:rsidRDefault="000471C6">
      <w:pPr>
        <w:pStyle w:val="a3"/>
        <w:divId w:val="628433733"/>
      </w:pPr>
      <w:r>
        <w:rPr>
          <w:i/>
          <w:noProof/>
        </w:rPr>
        <w:pict>
          <v:shape id="_x0000_i1458" type="#_x0000_t75" style="width:173.25pt;height:38.25pt">
            <v:imagedata r:id="rId59" o:title=""/>
          </v:shape>
        </w:pict>
      </w:r>
    </w:p>
    <w:p w:rsidR="0000219F" w:rsidRDefault="00B52548">
      <w:pPr>
        <w:pStyle w:val="a3"/>
        <w:divId w:val="628433733"/>
      </w:pPr>
      <w:r>
        <w:rPr>
          <w:i/>
          <w:iCs/>
        </w:rPr>
        <w:t>Ускорение стола в переходных режимах:</w:t>
      </w:r>
    </w:p>
    <w:p w:rsidR="0000219F" w:rsidRDefault="000471C6">
      <w:pPr>
        <w:pStyle w:val="a3"/>
        <w:divId w:val="628433733"/>
      </w:pPr>
      <w:r>
        <w:rPr>
          <w:i/>
          <w:noProof/>
        </w:rPr>
        <w:pict>
          <v:shape id="_x0000_i1461" type="#_x0000_t75" style="width:56.25pt;height:41.25pt">
            <v:imagedata r:id="rId60" o:title=""/>
          </v:shape>
        </w:pict>
      </w:r>
    </w:p>
    <w:p w:rsidR="0000219F" w:rsidRDefault="000471C6">
      <w:pPr>
        <w:pStyle w:val="a3"/>
        <w:divId w:val="628433733"/>
      </w:pPr>
      <w:r>
        <w:rPr>
          <w:i/>
          <w:noProof/>
        </w:rPr>
        <w:pict>
          <v:shape id="_x0000_i1464" type="#_x0000_t75" style="width:171.75pt;height:38.25pt">
            <v:imagedata r:id="rId61" o:title=""/>
          </v:shape>
        </w:pict>
      </w:r>
    </w:p>
    <w:p w:rsidR="0000219F" w:rsidRDefault="00B52548">
      <w:pPr>
        <w:pStyle w:val="a3"/>
        <w:divId w:val="628433733"/>
      </w:pPr>
      <w:r>
        <w:t>Разбиваем нагрузочную диаграмму на 12 интервалов. Сначала рассчитываем интервалы разгона и замедления электропривода, затем интервалы работы с постоянной скоростью.</w:t>
      </w:r>
    </w:p>
    <w:p w:rsidR="0000219F" w:rsidRDefault="00B52548">
      <w:pPr>
        <w:pStyle w:val="a3"/>
        <w:divId w:val="628433733"/>
      </w:pPr>
      <w:r>
        <w:rPr>
          <w:i/>
          <w:iCs/>
        </w:rPr>
        <w:t xml:space="preserve">Интервал 1. </w:t>
      </w:r>
      <w:r>
        <w:t>Разгон до пониженной скорости.</w:t>
      </w:r>
    </w:p>
    <w:p w:rsidR="0000219F" w:rsidRDefault="00B52548">
      <w:pPr>
        <w:pStyle w:val="a3"/>
        <w:divId w:val="628433733"/>
      </w:pPr>
      <w:r>
        <w:rPr>
          <w:i/>
          <w:iCs/>
        </w:rPr>
        <w:t>Продолжительность интервала 1:</w:t>
      </w:r>
    </w:p>
    <w:p w:rsidR="0000219F" w:rsidRDefault="000471C6">
      <w:pPr>
        <w:pStyle w:val="a3"/>
        <w:divId w:val="628433733"/>
      </w:pPr>
      <w:r>
        <w:rPr>
          <w:i/>
          <w:noProof/>
        </w:rPr>
        <w:pict>
          <v:shape id="_x0000_i1467" type="#_x0000_t75" style="width:57.75pt;height:36pt">
            <v:imagedata r:id="rId62" o:title=""/>
          </v:shape>
        </w:pict>
      </w:r>
    </w:p>
    <w:p w:rsidR="0000219F" w:rsidRDefault="000471C6">
      <w:pPr>
        <w:pStyle w:val="a3"/>
        <w:divId w:val="628433733"/>
      </w:pPr>
      <w:r>
        <w:rPr>
          <w:i/>
          <w:noProof/>
        </w:rPr>
        <w:pict>
          <v:shape id="_x0000_i1470" type="#_x0000_t75" style="width:123.75pt;height:38.25pt">
            <v:imagedata r:id="rId63" o:title=""/>
          </v:shape>
        </w:pict>
      </w:r>
    </w:p>
    <w:p w:rsidR="0000219F" w:rsidRDefault="00B52548">
      <w:pPr>
        <w:pStyle w:val="a3"/>
        <w:divId w:val="628433733"/>
      </w:pPr>
      <w:r>
        <w:rPr>
          <w:i/>
          <w:iCs/>
        </w:rPr>
        <w:t>Путь, пройденный столом на интервале 1:</w:t>
      </w:r>
    </w:p>
    <w:p w:rsidR="0000219F" w:rsidRDefault="000471C6">
      <w:pPr>
        <w:pStyle w:val="a3"/>
        <w:divId w:val="628433733"/>
      </w:pPr>
      <w:r>
        <w:rPr>
          <w:i/>
          <w:noProof/>
        </w:rPr>
        <w:pict>
          <v:shape id="_x0000_i1473" type="#_x0000_t75" style="width:74.25pt;height:35.25pt">
            <v:imagedata r:id="rId64" o:title=""/>
          </v:shape>
        </w:pict>
      </w:r>
    </w:p>
    <w:p w:rsidR="0000219F" w:rsidRDefault="000471C6">
      <w:pPr>
        <w:pStyle w:val="a3"/>
        <w:divId w:val="628433733"/>
      </w:pPr>
      <w:r>
        <w:rPr>
          <w:i/>
          <w:noProof/>
        </w:rPr>
        <w:pict>
          <v:shape id="_x0000_i1476" type="#_x0000_t75" style="width:176.25pt;height:38.25pt">
            <v:imagedata r:id="rId65" o:title=""/>
          </v:shape>
        </w:pict>
      </w:r>
    </w:p>
    <w:p w:rsidR="0000219F" w:rsidRDefault="00B52548">
      <w:pPr>
        <w:pStyle w:val="a3"/>
        <w:divId w:val="628433733"/>
      </w:pPr>
      <w:r>
        <w:rPr>
          <w:i/>
          <w:iCs/>
        </w:rPr>
        <w:t>Момент двигателя на интервале 1:</w:t>
      </w:r>
    </w:p>
    <w:p w:rsidR="0000219F" w:rsidRDefault="000471C6">
      <w:pPr>
        <w:pStyle w:val="a3"/>
        <w:divId w:val="628433733"/>
      </w:pPr>
      <w:r>
        <w:rPr>
          <w:i/>
          <w:noProof/>
        </w:rPr>
        <w:pict>
          <v:shape id="_x0000_i1479" type="#_x0000_t75" style="width:117.75pt;height:18.75pt">
            <v:imagedata r:id="rId66" o:title=""/>
          </v:shape>
        </w:pict>
      </w:r>
    </w:p>
    <w:p w:rsidR="0000219F" w:rsidRDefault="000471C6">
      <w:pPr>
        <w:pStyle w:val="a3"/>
        <w:divId w:val="628433733"/>
      </w:pPr>
      <w:r>
        <w:rPr>
          <w:i/>
          <w:noProof/>
        </w:rPr>
        <w:pict>
          <v:shape id="_x0000_i1482" type="#_x0000_t75" style="width:230.25pt;height:18.75pt">
            <v:imagedata r:id="rId67" o:title=""/>
          </v:shape>
        </w:pict>
      </w:r>
    </w:p>
    <w:p w:rsidR="0000219F" w:rsidRDefault="00B52548">
      <w:pPr>
        <w:pStyle w:val="a3"/>
        <w:divId w:val="628433733"/>
      </w:pPr>
      <w:r>
        <w:rPr>
          <w:i/>
          <w:iCs/>
        </w:rPr>
        <w:t xml:space="preserve">Интервал 4. </w:t>
      </w:r>
      <w:r>
        <w:t>Разгон от пониженной скорости до скорости прямого хода.</w:t>
      </w:r>
    </w:p>
    <w:p w:rsidR="0000219F" w:rsidRDefault="00B52548">
      <w:pPr>
        <w:pStyle w:val="a3"/>
        <w:divId w:val="628433733"/>
      </w:pPr>
      <w:r>
        <w:rPr>
          <w:i/>
          <w:iCs/>
        </w:rPr>
        <w:t>Продолжительность интервала 4:</w:t>
      </w:r>
    </w:p>
    <w:p w:rsidR="0000219F" w:rsidRDefault="000471C6">
      <w:pPr>
        <w:pStyle w:val="a3"/>
        <w:divId w:val="628433733"/>
      </w:pPr>
      <w:r>
        <w:rPr>
          <w:i/>
          <w:noProof/>
        </w:rPr>
        <w:pict>
          <v:shape id="_x0000_i1485" type="#_x0000_t75" style="width:96.75pt;height:38.25pt">
            <v:imagedata r:id="rId68" o:title=""/>
          </v:shape>
        </w:pict>
      </w:r>
    </w:p>
    <w:p w:rsidR="0000219F" w:rsidRDefault="000471C6">
      <w:pPr>
        <w:pStyle w:val="a3"/>
        <w:divId w:val="628433733"/>
      </w:pPr>
      <w:r>
        <w:rPr>
          <w:i/>
          <w:noProof/>
        </w:rPr>
        <w:pict>
          <v:shape id="_x0000_i1488" type="#_x0000_t75" style="width:161.25pt;height:38.25pt">
            <v:imagedata r:id="rId69" o:title=""/>
          </v:shape>
        </w:pict>
      </w:r>
    </w:p>
    <w:p w:rsidR="0000219F" w:rsidRDefault="00B52548">
      <w:pPr>
        <w:pStyle w:val="a3"/>
        <w:divId w:val="628433733"/>
      </w:pPr>
      <w:r>
        <w:rPr>
          <w:i/>
          <w:iCs/>
        </w:rPr>
        <w:t>Путь, пройденный столом на интервале 4:</w:t>
      </w:r>
    </w:p>
    <w:p w:rsidR="0000219F" w:rsidRDefault="000471C6">
      <w:pPr>
        <w:pStyle w:val="a3"/>
        <w:divId w:val="628433733"/>
      </w:pPr>
      <w:r>
        <w:rPr>
          <w:i/>
          <w:noProof/>
        </w:rPr>
        <w:pict>
          <v:shape id="_x0000_i1491" type="#_x0000_t75" style="width:120pt;height:36.75pt">
            <v:imagedata r:id="rId70" o:title=""/>
          </v:shape>
        </w:pict>
      </w:r>
    </w:p>
    <w:p w:rsidR="0000219F" w:rsidRDefault="000471C6">
      <w:pPr>
        <w:pStyle w:val="a3"/>
        <w:divId w:val="628433733"/>
      </w:pPr>
      <w:r>
        <w:rPr>
          <w:i/>
          <w:noProof/>
        </w:rPr>
        <w:pict>
          <v:shape id="_x0000_i1494" type="#_x0000_t75" style="width:203.25pt;height:35.25pt">
            <v:imagedata r:id="rId71" o:title=""/>
          </v:shape>
        </w:pict>
      </w:r>
    </w:p>
    <w:p w:rsidR="0000219F" w:rsidRDefault="00B52548">
      <w:pPr>
        <w:pStyle w:val="a3"/>
        <w:divId w:val="628433733"/>
      </w:pPr>
      <w:r>
        <w:rPr>
          <w:i/>
          <w:iCs/>
        </w:rPr>
        <w:t>Момент двигателя на интервале 4:</w:t>
      </w:r>
    </w:p>
    <w:p w:rsidR="0000219F" w:rsidRDefault="000471C6">
      <w:pPr>
        <w:pStyle w:val="a3"/>
        <w:divId w:val="628433733"/>
      </w:pPr>
      <w:r>
        <w:rPr>
          <w:i/>
          <w:noProof/>
        </w:rPr>
        <w:pict>
          <v:shape id="_x0000_i1497" type="#_x0000_t75" style="width:116.25pt;height:21pt">
            <v:imagedata r:id="rId72" o:title=""/>
          </v:shape>
        </w:pict>
      </w:r>
    </w:p>
    <w:p w:rsidR="0000219F" w:rsidRDefault="000471C6">
      <w:pPr>
        <w:pStyle w:val="a3"/>
        <w:divId w:val="628433733"/>
      </w:pPr>
      <w:r>
        <w:rPr>
          <w:i/>
          <w:noProof/>
        </w:rPr>
        <w:pict>
          <v:shape id="_x0000_i1500" type="#_x0000_t75" style="width:237.75pt;height:18.75pt">
            <v:imagedata r:id="rId73" o:title=""/>
          </v:shape>
        </w:pict>
      </w:r>
    </w:p>
    <w:p w:rsidR="0000219F" w:rsidRDefault="00B52548">
      <w:pPr>
        <w:pStyle w:val="a3"/>
        <w:divId w:val="628433733"/>
      </w:pPr>
      <w:r>
        <w:rPr>
          <w:i/>
          <w:iCs/>
        </w:rPr>
        <w:t xml:space="preserve">Интервал 6. </w:t>
      </w:r>
      <w:r>
        <w:t>Замедление от скорости прямого хода до пониженной скорости.</w:t>
      </w:r>
    </w:p>
    <w:p w:rsidR="0000219F" w:rsidRDefault="00B52548">
      <w:pPr>
        <w:pStyle w:val="a3"/>
        <w:divId w:val="628433733"/>
      </w:pPr>
      <w:r>
        <w:rPr>
          <w:i/>
          <w:iCs/>
        </w:rPr>
        <w:t>Продолжительность интервала 6:</w:t>
      </w:r>
    </w:p>
    <w:p w:rsidR="0000219F" w:rsidRDefault="000471C6">
      <w:pPr>
        <w:pStyle w:val="a3"/>
        <w:divId w:val="628433733"/>
      </w:pPr>
      <w:r>
        <w:rPr>
          <w:i/>
          <w:noProof/>
        </w:rPr>
        <w:pict>
          <v:shape id="_x0000_i1503" type="#_x0000_t75" style="width:104.25pt;height:18.75pt">
            <v:imagedata r:id="rId74" o:title=""/>
          </v:shape>
        </w:pict>
      </w:r>
    </w:p>
    <w:p w:rsidR="0000219F" w:rsidRDefault="00B52548">
      <w:pPr>
        <w:pStyle w:val="a3"/>
        <w:divId w:val="628433733"/>
      </w:pPr>
      <w:r>
        <w:rPr>
          <w:i/>
          <w:iCs/>
        </w:rPr>
        <w:t>Путь, пройденный столом на интервале 6:</w:t>
      </w:r>
    </w:p>
    <w:p w:rsidR="0000219F" w:rsidRDefault="000471C6">
      <w:pPr>
        <w:pStyle w:val="a3"/>
        <w:divId w:val="628433733"/>
      </w:pPr>
      <w:r>
        <w:rPr>
          <w:i/>
          <w:noProof/>
        </w:rPr>
        <w:pict>
          <v:shape id="_x0000_i1506" type="#_x0000_t75" style="width:114.75pt;height:18.75pt">
            <v:imagedata r:id="rId75" o:title=""/>
          </v:shape>
        </w:pict>
      </w:r>
    </w:p>
    <w:p w:rsidR="0000219F" w:rsidRDefault="00B52548">
      <w:pPr>
        <w:pStyle w:val="a3"/>
        <w:divId w:val="628433733"/>
      </w:pPr>
      <w:r>
        <w:rPr>
          <w:i/>
          <w:iCs/>
        </w:rPr>
        <w:t>Момент двигателя на интервале 6:</w:t>
      </w:r>
    </w:p>
    <w:p w:rsidR="0000219F" w:rsidRDefault="000471C6">
      <w:pPr>
        <w:pStyle w:val="a3"/>
        <w:divId w:val="628433733"/>
      </w:pPr>
      <w:r>
        <w:rPr>
          <w:i/>
          <w:noProof/>
        </w:rPr>
        <w:pict>
          <v:shape id="_x0000_i1509" type="#_x0000_t75" style="width:116.25pt;height:21pt">
            <v:imagedata r:id="rId76" o:title=""/>
          </v:shape>
        </w:pict>
      </w:r>
    </w:p>
    <w:p w:rsidR="0000219F" w:rsidRDefault="000471C6">
      <w:pPr>
        <w:pStyle w:val="a3"/>
        <w:divId w:val="628433733"/>
      </w:pPr>
      <w:r>
        <w:rPr>
          <w:i/>
          <w:noProof/>
        </w:rPr>
        <w:pict>
          <v:shape id="_x0000_i1512" type="#_x0000_t75" style="width:246pt;height:18.75pt">
            <v:imagedata r:id="rId77" o:title=""/>
          </v:shape>
        </w:pict>
      </w:r>
    </w:p>
    <w:p w:rsidR="0000219F" w:rsidRDefault="00B52548">
      <w:pPr>
        <w:pStyle w:val="a3"/>
        <w:divId w:val="628433733"/>
      </w:pPr>
      <w:r>
        <w:rPr>
          <w:i/>
          <w:iCs/>
        </w:rPr>
        <w:t>Интервал 9.</w:t>
      </w:r>
      <w:r>
        <w:t xml:space="preserve"> Замедление от пониженной скорости до остановки.</w:t>
      </w:r>
    </w:p>
    <w:p w:rsidR="0000219F" w:rsidRDefault="00B52548">
      <w:pPr>
        <w:pStyle w:val="a3"/>
        <w:divId w:val="628433733"/>
      </w:pPr>
      <w:r>
        <w:rPr>
          <w:i/>
          <w:iCs/>
        </w:rPr>
        <w:t>Продолжительность интервала 9:</w:t>
      </w:r>
    </w:p>
    <w:p w:rsidR="0000219F" w:rsidRDefault="000471C6">
      <w:pPr>
        <w:pStyle w:val="a3"/>
        <w:divId w:val="628433733"/>
      </w:pPr>
      <w:r>
        <w:rPr>
          <w:i/>
          <w:noProof/>
        </w:rPr>
        <w:pict>
          <v:shape id="_x0000_i1515" type="#_x0000_t75" style="width:95.25pt;height:18.75pt">
            <v:imagedata r:id="rId78" o:title=""/>
          </v:shape>
        </w:pict>
      </w:r>
    </w:p>
    <w:p w:rsidR="0000219F" w:rsidRDefault="00B52548">
      <w:pPr>
        <w:pStyle w:val="a3"/>
        <w:divId w:val="628433733"/>
      </w:pPr>
      <w:r>
        <w:rPr>
          <w:i/>
          <w:iCs/>
        </w:rPr>
        <w:t>Путь, пройденный столом на интервале 9:</w:t>
      </w:r>
    </w:p>
    <w:p w:rsidR="0000219F" w:rsidRDefault="000471C6">
      <w:pPr>
        <w:pStyle w:val="a3"/>
        <w:divId w:val="628433733"/>
      </w:pPr>
      <w:r>
        <w:rPr>
          <w:i/>
          <w:noProof/>
        </w:rPr>
        <w:pict>
          <v:shape id="_x0000_i1518" type="#_x0000_t75" style="width:119.25pt;height:18.75pt">
            <v:imagedata r:id="rId79" o:title=""/>
          </v:shape>
        </w:pict>
      </w:r>
    </w:p>
    <w:p w:rsidR="0000219F" w:rsidRDefault="00B52548">
      <w:pPr>
        <w:pStyle w:val="a3"/>
        <w:divId w:val="628433733"/>
      </w:pPr>
      <w:r>
        <w:rPr>
          <w:i/>
          <w:iCs/>
        </w:rPr>
        <w:t>Момент двигателя на интервале 9:</w:t>
      </w:r>
    </w:p>
    <w:p w:rsidR="0000219F" w:rsidRDefault="000471C6">
      <w:pPr>
        <w:pStyle w:val="a3"/>
        <w:divId w:val="628433733"/>
      </w:pPr>
      <w:r>
        <w:rPr>
          <w:i/>
          <w:noProof/>
        </w:rPr>
        <w:pict>
          <v:shape id="_x0000_i1521" type="#_x0000_t75" style="width:120pt;height:18.75pt">
            <v:imagedata r:id="rId80" o:title=""/>
          </v:shape>
        </w:pict>
      </w:r>
    </w:p>
    <w:p w:rsidR="0000219F" w:rsidRDefault="000471C6">
      <w:pPr>
        <w:pStyle w:val="a3"/>
        <w:divId w:val="628433733"/>
      </w:pPr>
      <w:r>
        <w:rPr>
          <w:i/>
          <w:noProof/>
        </w:rPr>
        <w:pict>
          <v:shape id="_x0000_i1524" type="#_x0000_t75" style="width:239.25pt;height:18.75pt">
            <v:imagedata r:id="rId81" o:title=""/>
          </v:shape>
        </w:pict>
      </w:r>
    </w:p>
    <w:p w:rsidR="0000219F" w:rsidRDefault="00B52548">
      <w:pPr>
        <w:pStyle w:val="a3"/>
        <w:divId w:val="628433733"/>
      </w:pPr>
      <w:r>
        <w:rPr>
          <w:i/>
          <w:iCs/>
        </w:rPr>
        <w:t>Интервал 10.</w:t>
      </w:r>
      <w:r>
        <w:t xml:space="preserve"> Разгон до скорости обратного хода.</w:t>
      </w:r>
    </w:p>
    <w:p w:rsidR="0000219F" w:rsidRDefault="00B52548">
      <w:pPr>
        <w:pStyle w:val="a3"/>
        <w:divId w:val="628433733"/>
      </w:pPr>
      <w:r>
        <w:rPr>
          <w:i/>
          <w:iCs/>
        </w:rPr>
        <w:t>Продолжительность интервала 10:</w:t>
      </w:r>
    </w:p>
    <w:p w:rsidR="0000219F" w:rsidRDefault="000471C6">
      <w:pPr>
        <w:pStyle w:val="a3"/>
        <w:divId w:val="628433733"/>
      </w:pPr>
      <w:r>
        <w:rPr>
          <w:i/>
          <w:noProof/>
        </w:rPr>
        <w:pict>
          <v:shape id="_x0000_i1527" type="#_x0000_t75" style="width:63.75pt;height:38.25pt">
            <v:imagedata r:id="rId82" o:title=""/>
          </v:shape>
        </w:pict>
      </w:r>
    </w:p>
    <w:p w:rsidR="0000219F" w:rsidRDefault="000471C6">
      <w:pPr>
        <w:pStyle w:val="a3"/>
        <w:divId w:val="628433733"/>
      </w:pPr>
      <w:r>
        <w:rPr>
          <w:i/>
          <w:noProof/>
        </w:rPr>
        <w:pict>
          <v:shape id="_x0000_i1530" type="#_x0000_t75" style="width:128.25pt;height:38.25pt">
            <v:imagedata r:id="rId83" o:title=""/>
          </v:shape>
        </w:pict>
      </w:r>
    </w:p>
    <w:p w:rsidR="0000219F" w:rsidRDefault="00B52548">
      <w:pPr>
        <w:pStyle w:val="a3"/>
        <w:divId w:val="628433733"/>
      </w:pPr>
      <w:r>
        <w:rPr>
          <w:i/>
          <w:iCs/>
        </w:rPr>
        <w:t>Путь, пройденный столом на интервале 10:</w:t>
      </w:r>
    </w:p>
    <w:p w:rsidR="0000219F" w:rsidRDefault="000471C6">
      <w:pPr>
        <w:pStyle w:val="a3"/>
        <w:divId w:val="628433733"/>
      </w:pPr>
      <w:r>
        <w:rPr>
          <w:i/>
          <w:noProof/>
        </w:rPr>
        <w:pict>
          <v:shape id="_x0000_i1533" type="#_x0000_t75" style="width:86.25pt;height:36.75pt">
            <v:imagedata r:id="rId84" o:title=""/>
          </v:shape>
        </w:pict>
      </w:r>
    </w:p>
    <w:p w:rsidR="0000219F" w:rsidRDefault="000471C6">
      <w:pPr>
        <w:pStyle w:val="a3"/>
        <w:divId w:val="628433733"/>
      </w:pPr>
      <w:r>
        <w:rPr>
          <w:i/>
          <w:noProof/>
        </w:rPr>
        <w:pict>
          <v:shape id="_x0000_i1536" type="#_x0000_t75" style="width:2in;height:35.25pt">
            <v:imagedata r:id="rId85" o:title=""/>
          </v:shape>
        </w:pict>
      </w:r>
    </w:p>
    <w:p w:rsidR="0000219F" w:rsidRDefault="00B52548">
      <w:pPr>
        <w:pStyle w:val="a3"/>
        <w:divId w:val="628433733"/>
      </w:pPr>
      <w:r>
        <w:rPr>
          <w:i/>
          <w:iCs/>
        </w:rPr>
        <w:t>Момент двигателя на интервале 10:</w:t>
      </w:r>
    </w:p>
    <w:p w:rsidR="0000219F" w:rsidRDefault="000471C6">
      <w:pPr>
        <w:pStyle w:val="a3"/>
        <w:divId w:val="628433733"/>
      </w:pPr>
      <w:r>
        <w:rPr>
          <w:i/>
          <w:noProof/>
        </w:rPr>
        <w:pict>
          <v:shape id="_x0000_i1539" type="#_x0000_t75" style="width:132pt;height:18.75pt">
            <v:imagedata r:id="rId86" o:title=""/>
          </v:shape>
        </w:pict>
      </w:r>
    </w:p>
    <w:p w:rsidR="0000219F" w:rsidRDefault="000471C6">
      <w:pPr>
        <w:pStyle w:val="a3"/>
        <w:divId w:val="628433733"/>
      </w:pPr>
      <w:r>
        <w:rPr>
          <w:i/>
          <w:noProof/>
        </w:rPr>
        <w:pict>
          <v:shape id="_x0000_i1542" type="#_x0000_t75" style="width:252pt;height:18.75pt">
            <v:imagedata r:id="rId87" o:title=""/>
          </v:shape>
        </w:pict>
      </w:r>
    </w:p>
    <w:p w:rsidR="0000219F" w:rsidRDefault="00B52548">
      <w:pPr>
        <w:pStyle w:val="a3"/>
        <w:divId w:val="628433733"/>
      </w:pPr>
      <w:r>
        <w:rPr>
          <w:i/>
          <w:iCs/>
        </w:rPr>
        <w:t xml:space="preserve">Интервал 12. </w:t>
      </w:r>
      <w:r>
        <w:t>Замедление от скорости обратного хода до остановки.</w:t>
      </w:r>
    </w:p>
    <w:p w:rsidR="0000219F" w:rsidRDefault="00B52548">
      <w:pPr>
        <w:pStyle w:val="a3"/>
        <w:divId w:val="628433733"/>
      </w:pPr>
      <w:r>
        <w:rPr>
          <w:i/>
          <w:iCs/>
        </w:rPr>
        <w:t>Продолжительность интервала 12:</w:t>
      </w:r>
    </w:p>
    <w:p w:rsidR="0000219F" w:rsidRDefault="000471C6">
      <w:pPr>
        <w:pStyle w:val="a3"/>
        <w:divId w:val="628433733"/>
      </w:pPr>
      <w:r>
        <w:rPr>
          <w:i/>
          <w:noProof/>
        </w:rPr>
        <w:pict>
          <v:shape id="_x0000_i1545" type="#_x0000_t75" style="width:104.25pt;height:18.75pt">
            <v:imagedata r:id="rId88" o:title=""/>
          </v:shape>
        </w:pict>
      </w:r>
    </w:p>
    <w:p w:rsidR="0000219F" w:rsidRDefault="00B52548">
      <w:pPr>
        <w:pStyle w:val="a3"/>
        <w:divId w:val="628433733"/>
      </w:pPr>
      <w:r>
        <w:rPr>
          <w:i/>
          <w:iCs/>
        </w:rPr>
        <w:t>Путь, пройденный столом на интервале 12:</w:t>
      </w:r>
    </w:p>
    <w:p w:rsidR="0000219F" w:rsidRDefault="000471C6">
      <w:pPr>
        <w:pStyle w:val="a3"/>
        <w:divId w:val="628433733"/>
      </w:pPr>
      <w:r>
        <w:rPr>
          <w:i/>
          <w:noProof/>
        </w:rPr>
        <w:pict>
          <v:shape id="_x0000_i1548" type="#_x0000_t75" style="width:114pt;height:18.75pt">
            <v:imagedata r:id="rId89" o:title=""/>
          </v:shape>
        </w:pict>
      </w:r>
    </w:p>
    <w:p w:rsidR="0000219F" w:rsidRDefault="00B52548">
      <w:pPr>
        <w:pStyle w:val="a3"/>
        <w:divId w:val="628433733"/>
      </w:pPr>
      <w:r>
        <w:rPr>
          <w:i/>
          <w:iCs/>
        </w:rPr>
        <w:t>Момент двигателя на интервале 12:</w:t>
      </w:r>
    </w:p>
    <w:p w:rsidR="0000219F" w:rsidRDefault="000471C6">
      <w:pPr>
        <w:pStyle w:val="a3"/>
        <w:divId w:val="628433733"/>
      </w:pPr>
      <w:r>
        <w:rPr>
          <w:i/>
          <w:noProof/>
        </w:rPr>
        <w:pict>
          <v:shape id="_x0000_i1551" type="#_x0000_t75" style="width:132pt;height:18.75pt">
            <v:imagedata r:id="rId90" o:title=""/>
          </v:shape>
        </w:pict>
      </w:r>
    </w:p>
    <w:p w:rsidR="0000219F" w:rsidRDefault="000471C6">
      <w:pPr>
        <w:pStyle w:val="a3"/>
        <w:divId w:val="628433733"/>
      </w:pPr>
      <w:r>
        <w:rPr>
          <w:i/>
          <w:noProof/>
        </w:rPr>
        <w:pict>
          <v:shape id="_x0000_i1554" type="#_x0000_t75" style="width:243.75pt;height:18.75pt">
            <v:imagedata r:id="rId91" o:title=""/>
          </v:shape>
        </w:pict>
      </w:r>
    </w:p>
    <w:p w:rsidR="0000219F" w:rsidRDefault="00B52548">
      <w:pPr>
        <w:pStyle w:val="a3"/>
        <w:divId w:val="628433733"/>
      </w:pPr>
      <w:r>
        <w:rPr>
          <w:i/>
          <w:iCs/>
        </w:rPr>
        <w:t>Интервал 2.</w:t>
      </w:r>
      <w:r>
        <w:t xml:space="preserve"> Подход детали к резцу с постоянной скоростью.</w:t>
      </w:r>
    </w:p>
    <w:p w:rsidR="0000219F" w:rsidRDefault="00B52548">
      <w:pPr>
        <w:pStyle w:val="a3"/>
        <w:divId w:val="628433733"/>
      </w:pPr>
      <w:r>
        <w:rPr>
          <w:i/>
          <w:iCs/>
        </w:rPr>
        <w:t>Путь, пройденный столом на интервале 2:</w:t>
      </w:r>
    </w:p>
    <w:p w:rsidR="0000219F" w:rsidRDefault="000471C6">
      <w:pPr>
        <w:pStyle w:val="a3"/>
        <w:divId w:val="628433733"/>
      </w:pPr>
      <w:r>
        <w:rPr>
          <w:i/>
          <w:noProof/>
        </w:rPr>
        <w:pict>
          <v:shape id="_x0000_i1557" type="#_x0000_t75" style="width:72.75pt;height:18.75pt">
            <v:imagedata r:id="rId92" o:title=""/>
          </v:shape>
        </w:pict>
      </w:r>
    </w:p>
    <w:p w:rsidR="0000219F" w:rsidRDefault="000471C6">
      <w:pPr>
        <w:pStyle w:val="a3"/>
        <w:divId w:val="628433733"/>
      </w:pPr>
      <w:r>
        <w:rPr>
          <w:i/>
          <w:noProof/>
        </w:rPr>
        <w:pict>
          <v:shape id="_x0000_i1560" type="#_x0000_t75" style="width:165pt;height:18.75pt">
            <v:imagedata r:id="rId93" o:title=""/>
          </v:shape>
        </w:pict>
      </w:r>
    </w:p>
    <w:p w:rsidR="0000219F" w:rsidRDefault="00B52548">
      <w:pPr>
        <w:pStyle w:val="a3"/>
        <w:divId w:val="628433733"/>
      </w:pPr>
      <w:r>
        <w:rPr>
          <w:i/>
          <w:iCs/>
        </w:rPr>
        <w:t>Продолжительность интервала 2:</w:t>
      </w:r>
    </w:p>
    <w:p w:rsidR="0000219F" w:rsidRDefault="000471C6">
      <w:pPr>
        <w:pStyle w:val="a3"/>
        <w:divId w:val="628433733"/>
      </w:pPr>
      <w:r>
        <w:rPr>
          <w:i/>
          <w:noProof/>
        </w:rPr>
        <w:pict>
          <v:shape id="_x0000_i1563" type="#_x0000_t75" style="width:56.25pt;height:39pt">
            <v:imagedata r:id="rId94" o:title=""/>
          </v:shape>
        </w:pict>
      </w:r>
    </w:p>
    <w:p w:rsidR="0000219F" w:rsidRDefault="000471C6">
      <w:pPr>
        <w:pStyle w:val="a3"/>
        <w:divId w:val="628433733"/>
      </w:pPr>
      <w:r>
        <w:rPr>
          <w:i/>
          <w:noProof/>
        </w:rPr>
        <w:pict>
          <v:shape id="_x0000_i1566" type="#_x0000_t75" style="width:108pt;height:38.25pt">
            <v:imagedata r:id="rId95" o:title=""/>
          </v:shape>
        </w:pict>
      </w:r>
    </w:p>
    <w:p w:rsidR="0000219F" w:rsidRDefault="00B52548">
      <w:pPr>
        <w:pStyle w:val="a3"/>
        <w:divId w:val="628433733"/>
      </w:pPr>
      <w:r>
        <w:rPr>
          <w:i/>
          <w:iCs/>
        </w:rPr>
        <w:t>Момент двигателя на интервале 2:</w:t>
      </w:r>
    </w:p>
    <w:p w:rsidR="0000219F" w:rsidRDefault="000471C6">
      <w:pPr>
        <w:pStyle w:val="a3"/>
        <w:divId w:val="628433733"/>
      </w:pPr>
      <w:r>
        <w:rPr>
          <w:i/>
          <w:noProof/>
        </w:rPr>
        <w:pict>
          <v:shape id="_x0000_i1569" type="#_x0000_t75" style="width:158.25pt;height:18.75pt">
            <v:imagedata r:id="rId96" o:title=""/>
          </v:shape>
        </w:pict>
      </w:r>
    </w:p>
    <w:p w:rsidR="0000219F" w:rsidRDefault="00B52548">
      <w:pPr>
        <w:pStyle w:val="a3"/>
        <w:divId w:val="628433733"/>
      </w:pPr>
      <w:r>
        <w:rPr>
          <w:i/>
          <w:iCs/>
        </w:rPr>
        <w:t>Интервал 8.</w:t>
      </w:r>
      <w:r>
        <w:t xml:space="preserve"> Отход детали от резца с постоянной скоростью.</w:t>
      </w:r>
    </w:p>
    <w:p w:rsidR="0000219F" w:rsidRDefault="00B52548">
      <w:pPr>
        <w:pStyle w:val="a3"/>
        <w:divId w:val="628433733"/>
      </w:pPr>
      <w:r>
        <w:rPr>
          <w:i/>
          <w:iCs/>
        </w:rPr>
        <w:t>Путь, пройденный столом на интервале 8:</w:t>
      </w:r>
    </w:p>
    <w:p w:rsidR="0000219F" w:rsidRDefault="000471C6">
      <w:pPr>
        <w:pStyle w:val="a3"/>
        <w:divId w:val="628433733"/>
      </w:pPr>
      <w:r>
        <w:rPr>
          <w:i/>
          <w:noProof/>
        </w:rPr>
        <w:pict>
          <v:shape id="_x0000_i1572" type="#_x0000_t75" style="width:72.75pt;height:18.75pt">
            <v:imagedata r:id="rId97" o:title=""/>
          </v:shape>
        </w:pict>
      </w:r>
    </w:p>
    <w:p w:rsidR="0000219F" w:rsidRDefault="000471C6">
      <w:pPr>
        <w:pStyle w:val="a3"/>
        <w:divId w:val="628433733"/>
      </w:pPr>
      <w:r>
        <w:rPr>
          <w:i/>
          <w:noProof/>
        </w:rPr>
        <w:pict>
          <v:shape id="_x0000_i1575" type="#_x0000_t75" style="width:162.75pt;height:18.75pt">
            <v:imagedata r:id="rId98" o:title=""/>
          </v:shape>
        </w:pict>
      </w:r>
    </w:p>
    <w:p w:rsidR="0000219F" w:rsidRDefault="00B52548">
      <w:pPr>
        <w:pStyle w:val="a3"/>
        <w:divId w:val="628433733"/>
      </w:pPr>
      <w:r>
        <w:rPr>
          <w:i/>
          <w:iCs/>
        </w:rPr>
        <w:t>Продолжительность интервала 8:</w:t>
      </w:r>
    </w:p>
    <w:p w:rsidR="0000219F" w:rsidRDefault="000471C6">
      <w:pPr>
        <w:pStyle w:val="a3"/>
        <w:divId w:val="628433733"/>
      </w:pPr>
      <w:r>
        <w:rPr>
          <w:i/>
          <w:noProof/>
        </w:rPr>
        <w:pict>
          <v:shape id="_x0000_i1578" type="#_x0000_t75" style="width:54.75pt;height:39pt">
            <v:imagedata r:id="rId99" o:title=""/>
          </v:shape>
        </w:pict>
      </w:r>
    </w:p>
    <w:p w:rsidR="0000219F" w:rsidRDefault="000471C6">
      <w:pPr>
        <w:pStyle w:val="a3"/>
        <w:divId w:val="628433733"/>
      </w:pPr>
      <w:r>
        <w:rPr>
          <w:i/>
          <w:noProof/>
        </w:rPr>
        <w:pict>
          <v:shape id="_x0000_i1581" type="#_x0000_t75" style="width:108.75pt;height:38.25pt">
            <v:imagedata r:id="rId100" o:title=""/>
          </v:shape>
        </w:pict>
      </w:r>
    </w:p>
    <w:p w:rsidR="0000219F" w:rsidRDefault="00B52548">
      <w:pPr>
        <w:pStyle w:val="a3"/>
        <w:divId w:val="628433733"/>
      </w:pPr>
      <w:r>
        <w:rPr>
          <w:i/>
          <w:iCs/>
        </w:rPr>
        <w:t>Момент двигателя на интервале 8:</w:t>
      </w:r>
    </w:p>
    <w:p w:rsidR="0000219F" w:rsidRDefault="000471C6">
      <w:pPr>
        <w:pStyle w:val="a3"/>
        <w:divId w:val="628433733"/>
      </w:pPr>
      <w:r>
        <w:rPr>
          <w:i/>
          <w:noProof/>
        </w:rPr>
        <w:pict>
          <v:shape id="_x0000_i1584" type="#_x0000_t75" style="width:156.75pt;height:18.75pt">
            <v:imagedata r:id="rId101" o:title=""/>
          </v:shape>
        </w:pict>
      </w:r>
    </w:p>
    <w:p w:rsidR="0000219F" w:rsidRDefault="0000219F">
      <w:pPr>
        <w:divId w:val="628433733"/>
      </w:pPr>
    </w:p>
    <w:p w:rsidR="0000219F" w:rsidRPr="00B52548" w:rsidRDefault="00B52548">
      <w:pPr>
        <w:pStyle w:val="a3"/>
        <w:divId w:val="628433733"/>
      </w:pPr>
      <w:r>
        <w:rPr>
          <w:i/>
          <w:iCs/>
        </w:rPr>
        <w:t xml:space="preserve">Интервал 3. </w:t>
      </w:r>
      <w:r>
        <w:t>Резание на пониженной скорости</w:t>
      </w:r>
    </w:p>
    <w:p w:rsidR="0000219F" w:rsidRDefault="00B52548">
      <w:pPr>
        <w:pStyle w:val="a3"/>
        <w:divId w:val="628433733"/>
      </w:pPr>
      <w:r>
        <w:rPr>
          <w:i/>
          <w:iCs/>
        </w:rPr>
        <w:t>Путь, пройденный столом на интервале 3 (принимается):</w:t>
      </w:r>
    </w:p>
    <w:p w:rsidR="0000219F" w:rsidRDefault="000471C6">
      <w:pPr>
        <w:pStyle w:val="a3"/>
        <w:divId w:val="628433733"/>
      </w:pPr>
      <w:r>
        <w:rPr>
          <w:i/>
          <w:noProof/>
        </w:rPr>
        <w:pict>
          <v:shape id="_x0000_i1587" type="#_x0000_t75" style="width:119.25pt;height:18.75pt">
            <v:imagedata r:id="rId102" o:title=""/>
          </v:shape>
        </w:pict>
      </w:r>
    </w:p>
    <w:p w:rsidR="0000219F" w:rsidRDefault="00B52548">
      <w:pPr>
        <w:pStyle w:val="a3"/>
        <w:divId w:val="628433733"/>
      </w:pPr>
      <w:r>
        <w:rPr>
          <w:i/>
          <w:iCs/>
        </w:rPr>
        <w:t>Продолжительность интервала 3:</w:t>
      </w:r>
    </w:p>
    <w:p w:rsidR="0000219F" w:rsidRDefault="000471C6">
      <w:pPr>
        <w:pStyle w:val="a3"/>
        <w:divId w:val="628433733"/>
      </w:pPr>
      <w:r>
        <w:rPr>
          <w:i/>
          <w:noProof/>
        </w:rPr>
        <w:pict>
          <v:shape id="_x0000_i1590" type="#_x0000_t75" style="width:54.75pt;height:39pt">
            <v:imagedata r:id="rId103" o:title=""/>
          </v:shape>
        </w:pict>
      </w:r>
    </w:p>
    <w:p w:rsidR="0000219F" w:rsidRDefault="000471C6">
      <w:pPr>
        <w:pStyle w:val="a3"/>
        <w:divId w:val="628433733"/>
      </w:pPr>
      <w:r>
        <w:rPr>
          <w:i/>
          <w:noProof/>
        </w:rPr>
        <w:pict>
          <v:shape id="_x0000_i1593" type="#_x0000_t75" style="width:131.25pt;height:38.25pt">
            <v:imagedata r:id="rId104" o:title=""/>
          </v:shape>
        </w:pict>
      </w:r>
    </w:p>
    <w:p w:rsidR="0000219F" w:rsidRDefault="00B52548">
      <w:pPr>
        <w:pStyle w:val="a3"/>
        <w:divId w:val="628433733"/>
      </w:pPr>
      <w:r>
        <w:rPr>
          <w:i/>
          <w:iCs/>
        </w:rPr>
        <w:t>Момент двигателя на интервале 3:</w:t>
      </w:r>
    </w:p>
    <w:p w:rsidR="0000219F" w:rsidRDefault="000471C6">
      <w:pPr>
        <w:pStyle w:val="a3"/>
        <w:divId w:val="628433733"/>
      </w:pPr>
      <w:r>
        <w:rPr>
          <w:i/>
          <w:noProof/>
        </w:rPr>
        <w:pict>
          <v:shape id="_x0000_i1596" type="#_x0000_t75" style="width:159pt;height:21pt">
            <v:imagedata r:id="rId105" o:title=""/>
          </v:shape>
        </w:pict>
      </w:r>
    </w:p>
    <w:p w:rsidR="0000219F" w:rsidRDefault="00B52548">
      <w:pPr>
        <w:pStyle w:val="a3"/>
        <w:divId w:val="628433733"/>
      </w:pPr>
      <w:r>
        <w:rPr>
          <w:i/>
          <w:iCs/>
        </w:rPr>
        <w:t xml:space="preserve">Интервал 7. </w:t>
      </w:r>
      <w:r>
        <w:t>Резание на пониженной скорости</w:t>
      </w:r>
    </w:p>
    <w:p w:rsidR="0000219F" w:rsidRDefault="00B52548">
      <w:pPr>
        <w:pStyle w:val="a3"/>
        <w:divId w:val="628433733"/>
      </w:pPr>
      <w:r>
        <w:rPr>
          <w:i/>
          <w:iCs/>
        </w:rPr>
        <w:t>Путь, пройденный столом на интервале 7 (принимается):</w:t>
      </w:r>
    </w:p>
    <w:p w:rsidR="0000219F" w:rsidRDefault="000471C6">
      <w:pPr>
        <w:pStyle w:val="a3"/>
        <w:divId w:val="628433733"/>
      </w:pPr>
      <w:r>
        <w:rPr>
          <w:i/>
          <w:noProof/>
        </w:rPr>
        <w:pict>
          <v:shape id="_x0000_i1599" type="#_x0000_t75" style="width:120.75pt;height:18.75pt">
            <v:imagedata r:id="rId106" o:title=""/>
          </v:shape>
        </w:pict>
      </w:r>
    </w:p>
    <w:p w:rsidR="0000219F" w:rsidRDefault="00B52548">
      <w:pPr>
        <w:pStyle w:val="a3"/>
        <w:divId w:val="628433733"/>
      </w:pPr>
      <w:r>
        <w:rPr>
          <w:i/>
          <w:iCs/>
        </w:rPr>
        <w:t>Продолжительность интервала 7:</w:t>
      </w:r>
    </w:p>
    <w:p w:rsidR="0000219F" w:rsidRDefault="000471C6">
      <w:pPr>
        <w:pStyle w:val="a3"/>
        <w:divId w:val="628433733"/>
      </w:pPr>
      <w:r>
        <w:rPr>
          <w:i/>
          <w:noProof/>
        </w:rPr>
        <w:pict>
          <v:shape id="_x0000_i1602" type="#_x0000_t75" style="width:56.25pt;height:39pt">
            <v:imagedata r:id="rId107" o:title=""/>
          </v:shape>
        </w:pict>
      </w:r>
    </w:p>
    <w:p w:rsidR="0000219F" w:rsidRDefault="000471C6">
      <w:pPr>
        <w:pStyle w:val="a3"/>
        <w:divId w:val="628433733"/>
      </w:pPr>
      <w:r>
        <w:rPr>
          <w:i/>
          <w:noProof/>
        </w:rPr>
        <w:pict>
          <v:shape id="_x0000_i1605" type="#_x0000_t75" style="width:131.25pt;height:38.25pt">
            <v:imagedata r:id="rId104" o:title=""/>
          </v:shape>
        </w:pict>
      </w:r>
    </w:p>
    <w:p w:rsidR="0000219F" w:rsidRDefault="00B52548">
      <w:pPr>
        <w:pStyle w:val="a3"/>
        <w:divId w:val="628433733"/>
      </w:pPr>
      <w:r>
        <w:rPr>
          <w:i/>
          <w:iCs/>
        </w:rPr>
        <w:t>Момент двигателя на интервале 7:</w:t>
      </w:r>
    </w:p>
    <w:p w:rsidR="0000219F" w:rsidRDefault="000471C6">
      <w:pPr>
        <w:pStyle w:val="a3"/>
        <w:divId w:val="628433733"/>
      </w:pPr>
      <w:r>
        <w:rPr>
          <w:i/>
          <w:noProof/>
        </w:rPr>
        <w:pict>
          <v:shape id="_x0000_i1608" type="#_x0000_t75" style="width:159.75pt;height:21pt">
            <v:imagedata r:id="rId108" o:title=""/>
          </v:shape>
        </w:pict>
      </w:r>
    </w:p>
    <w:p w:rsidR="0000219F" w:rsidRDefault="00B52548">
      <w:pPr>
        <w:pStyle w:val="a3"/>
        <w:divId w:val="628433733"/>
      </w:pPr>
      <w:r>
        <w:rPr>
          <w:i/>
          <w:iCs/>
        </w:rPr>
        <w:t xml:space="preserve">Интервал 5. </w:t>
      </w:r>
      <w:r>
        <w:t>Резание на скорости прямого хода</w:t>
      </w:r>
    </w:p>
    <w:p w:rsidR="0000219F" w:rsidRDefault="00B52548">
      <w:pPr>
        <w:pStyle w:val="a3"/>
        <w:divId w:val="628433733"/>
      </w:pPr>
      <w:r>
        <w:rPr>
          <w:i/>
          <w:iCs/>
        </w:rPr>
        <w:t>Путь, пройденный столом на интервале 5 (принимается):</w:t>
      </w:r>
    </w:p>
    <w:p w:rsidR="0000219F" w:rsidRDefault="000471C6">
      <w:pPr>
        <w:pStyle w:val="a3"/>
        <w:divId w:val="628433733"/>
      </w:pPr>
      <w:r>
        <w:rPr>
          <w:i/>
          <w:noProof/>
        </w:rPr>
        <w:pict>
          <v:shape id="_x0000_i1611" type="#_x0000_t75" style="width:168.75pt;height:18.75pt">
            <v:imagedata r:id="rId109" o:title=""/>
          </v:shape>
        </w:pict>
      </w:r>
    </w:p>
    <w:p w:rsidR="0000219F" w:rsidRDefault="000471C6">
      <w:pPr>
        <w:pStyle w:val="a3"/>
        <w:divId w:val="628433733"/>
      </w:pPr>
      <w:r>
        <w:rPr>
          <w:i/>
          <w:noProof/>
        </w:rPr>
        <w:pict>
          <v:shape id="_x0000_i1614" type="#_x0000_t75" style="width:297pt;height:18.75pt">
            <v:imagedata r:id="rId110" o:title=""/>
          </v:shape>
        </w:pict>
      </w:r>
    </w:p>
    <w:p w:rsidR="0000219F" w:rsidRDefault="00B52548">
      <w:pPr>
        <w:pStyle w:val="a3"/>
        <w:divId w:val="628433733"/>
      </w:pPr>
      <w:r>
        <w:rPr>
          <w:i/>
          <w:iCs/>
        </w:rPr>
        <w:t>Продолжительность интервала 5:</w:t>
      </w:r>
    </w:p>
    <w:p w:rsidR="0000219F" w:rsidRDefault="000471C6">
      <w:pPr>
        <w:pStyle w:val="a3"/>
        <w:divId w:val="628433733"/>
      </w:pPr>
      <w:r>
        <w:rPr>
          <w:i/>
          <w:noProof/>
        </w:rPr>
        <w:pict>
          <v:shape id="_x0000_i1617" type="#_x0000_t75" style="width:48.75pt;height:41.25pt">
            <v:imagedata r:id="rId111" o:title=""/>
          </v:shape>
        </w:pict>
      </w:r>
    </w:p>
    <w:p w:rsidR="0000219F" w:rsidRDefault="000471C6">
      <w:pPr>
        <w:pStyle w:val="a3"/>
        <w:divId w:val="628433733"/>
      </w:pPr>
      <w:r>
        <w:rPr>
          <w:i/>
          <w:noProof/>
        </w:rPr>
        <w:pict>
          <v:shape id="_x0000_i1620" type="#_x0000_t75" style="width:108.75pt;height:38.25pt">
            <v:imagedata r:id="rId112" o:title=""/>
          </v:shape>
        </w:pict>
      </w:r>
    </w:p>
    <w:p w:rsidR="0000219F" w:rsidRDefault="00B52548">
      <w:pPr>
        <w:pStyle w:val="a3"/>
        <w:divId w:val="628433733"/>
      </w:pPr>
      <w:r>
        <w:rPr>
          <w:i/>
          <w:iCs/>
        </w:rPr>
        <w:t>Момент двигателя на интервале 5:</w:t>
      </w:r>
    </w:p>
    <w:p w:rsidR="0000219F" w:rsidRDefault="000471C6">
      <w:pPr>
        <w:pStyle w:val="a3"/>
        <w:divId w:val="628433733"/>
      </w:pPr>
      <w:r>
        <w:rPr>
          <w:i/>
          <w:noProof/>
        </w:rPr>
        <w:pict>
          <v:shape id="_x0000_i1623" type="#_x0000_t75" style="width:159pt;height:21pt">
            <v:imagedata r:id="rId113" o:title=""/>
          </v:shape>
        </w:pict>
      </w:r>
    </w:p>
    <w:p w:rsidR="0000219F" w:rsidRDefault="00B52548">
      <w:pPr>
        <w:pStyle w:val="a3"/>
        <w:divId w:val="628433733"/>
      </w:pPr>
      <w:r>
        <w:rPr>
          <w:i/>
          <w:iCs/>
        </w:rPr>
        <w:t>Интервал 11.</w:t>
      </w:r>
      <w:r>
        <w:t xml:space="preserve"> Возврат со скоростью обратного хода</w:t>
      </w:r>
    </w:p>
    <w:p w:rsidR="0000219F" w:rsidRDefault="00B52548">
      <w:pPr>
        <w:pStyle w:val="a3"/>
        <w:divId w:val="628433733"/>
      </w:pPr>
      <w:r>
        <w:rPr>
          <w:i/>
          <w:iCs/>
        </w:rPr>
        <w:t>Путь, пройденный столом на интервале 11:</w:t>
      </w:r>
    </w:p>
    <w:p w:rsidR="0000219F" w:rsidRDefault="000471C6">
      <w:pPr>
        <w:pStyle w:val="a3"/>
        <w:divId w:val="628433733"/>
      </w:pPr>
      <w:r>
        <w:rPr>
          <w:i/>
          <w:noProof/>
        </w:rPr>
        <w:pict>
          <v:shape id="_x0000_i1626" type="#_x0000_t75" style="width:180.75pt;height:18.75pt">
            <v:imagedata r:id="rId114" o:title=""/>
          </v:shape>
        </w:pict>
      </w:r>
    </w:p>
    <w:p w:rsidR="0000219F" w:rsidRDefault="000471C6">
      <w:pPr>
        <w:pStyle w:val="a3"/>
        <w:divId w:val="628433733"/>
      </w:pPr>
      <w:r>
        <w:rPr>
          <w:i/>
          <w:noProof/>
        </w:rPr>
        <w:pict>
          <v:shape id="_x0000_i1629" type="#_x0000_t75" style="width:249pt;height:18.75pt">
            <v:imagedata r:id="rId115" o:title=""/>
          </v:shape>
        </w:pict>
      </w:r>
    </w:p>
    <w:p w:rsidR="0000219F" w:rsidRDefault="0000219F">
      <w:pPr>
        <w:divId w:val="628433733"/>
      </w:pPr>
    </w:p>
    <w:p w:rsidR="0000219F" w:rsidRPr="00B52548" w:rsidRDefault="00B52548">
      <w:pPr>
        <w:pStyle w:val="a3"/>
        <w:divId w:val="628433733"/>
      </w:pPr>
      <w:r>
        <w:rPr>
          <w:i/>
          <w:iCs/>
        </w:rPr>
        <w:t>Продолжительность интервала 11:</w:t>
      </w:r>
    </w:p>
    <w:p w:rsidR="0000219F" w:rsidRDefault="000471C6">
      <w:pPr>
        <w:pStyle w:val="a3"/>
        <w:divId w:val="628433733"/>
      </w:pPr>
      <w:r>
        <w:rPr>
          <w:i/>
          <w:noProof/>
        </w:rPr>
        <w:pict>
          <v:shape id="_x0000_i1632" type="#_x0000_t75" style="width:59.25pt;height:41.25pt">
            <v:imagedata r:id="rId116" o:title=""/>
          </v:shape>
        </w:pict>
      </w:r>
    </w:p>
    <w:p w:rsidR="0000219F" w:rsidRDefault="000471C6">
      <w:pPr>
        <w:pStyle w:val="a3"/>
        <w:divId w:val="628433733"/>
      </w:pPr>
      <w:r>
        <w:rPr>
          <w:i/>
          <w:noProof/>
        </w:rPr>
        <w:pict>
          <v:shape id="_x0000_i1635" type="#_x0000_t75" style="width:111.75pt;height:38.25pt">
            <v:imagedata r:id="rId117" o:title=""/>
          </v:shape>
        </w:pict>
      </w:r>
    </w:p>
    <w:p w:rsidR="0000219F" w:rsidRDefault="00B52548">
      <w:pPr>
        <w:pStyle w:val="a3"/>
        <w:divId w:val="628433733"/>
      </w:pPr>
      <w:r>
        <w:rPr>
          <w:i/>
          <w:iCs/>
        </w:rPr>
        <w:t>Момент двигателя на интервале 5:</w:t>
      </w:r>
    </w:p>
    <w:p w:rsidR="0000219F" w:rsidRDefault="000471C6">
      <w:pPr>
        <w:pStyle w:val="a3"/>
        <w:divId w:val="628433733"/>
      </w:pPr>
      <w:r>
        <w:rPr>
          <w:i/>
          <w:noProof/>
        </w:rPr>
        <w:pict>
          <v:shape id="_x0000_i1638" type="#_x0000_t75" style="width:161.25pt;height:18.75pt">
            <v:imagedata r:id="rId118" o:title=""/>
          </v:shape>
        </w:pict>
      </w:r>
    </w:p>
    <w:tbl>
      <w:tblPr>
        <w:tblW w:w="0" w:type="auto"/>
        <w:tblCellSpacing w:w="0" w:type="dxa"/>
        <w:tblCellMar>
          <w:left w:w="0" w:type="dxa"/>
          <w:right w:w="0" w:type="dxa"/>
        </w:tblCellMar>
        <w:tblLook w:val="04A0" w:firstRow="1" w:lastRow="0" w:firstColumn="1" w:lastColumn="0" w:noHBand="0" w:noVBand="1"/>
      </w:tblPr>
      <w:tblGrid>
        <w:gridCol w:w="11280"/>
      </w:tblGrid>
      <w:tr w:rsidR="0000219F">
        <w:trPr>
          <w:divId w:val="628433733"/>
          <w:trHeight w:val="1545"/>
          <w:tblCellSpacing w:w="0" w:type="dxa"/>
        </w:trPr>
        <w:tc>
          <w:tcPr>
            <w:tcW w:w="1128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00219F">
              <w:trPr>
                <w:tblCellSpacing w:w="0" w:type="dxa"/>
              </w:trPr>
              <w:tc>
                <w:tcPr>
                  <w:tcW w:w="0" w:type="auto"/>
                  <w:vAlign w:val="center"/>
                  <w:hideMark/>
                </w:tcPr>
                <w:p w:rsidR="0000219F" w:rsidRPr="00B52548" w:rsidRDefault="00B52548">
                  <w:pPr>
                    <w:pStyle w:val="a3"/>
                    <w:divId w:val="1180314467"/>
                  </w:pPr>
                  <w:r w:rsidRPr="00B52548">
                    <w:t>Рисунок 4</w:t>
                  </w:r>
                </w:p>
                <w:p w:rsidR="0000219F" w:rsidRPr="00B52548" w:rsidRDefault="00B52548">
                  <w:pPr>
                    <w:pStyle w:val="a3"/>
                    <w:divId w:val="1180314467"/>
                  </w:pPr>
                  <w:r w:rsidRPr="00B52548">
                    <w:t>Тахограмма и нагрузочная диаграмма электропривода механизма перемещения стола</w:t>
                  </w:r>
                  <w:r w:rsidRPr="00B52548">
                    <w:br/>
                    <w:t>продольно-строгального станка.</w:t>
                  </w:r>
                </w:p>
              </w:tc>
            </w:tr>
          </w:tbl>
          <w:p w:rsidR="0000219F" w:rsidRDefault="00B52548">
            <w:r>
              <w:t> </w:t>
            </w:r>
          </w:p>
        </w:tc>
      </w:tr>
    </w:tbl>
    <w:p w:rsidR="0000219F" w:rsidRPr="00B52548" w:rsidRDefault="000471C6">
      <w:pPr>
        <w:pStyle w:val="a3"/>
        <w:divId w:val="628433733"/>
      </w:pPr>
      <w:r>
        <w:rPr>
          <w:noProof/>
        </w:rPr>
        <w:pict>
          <v:shape id="_x0000_i1641" type="#_x0000_t75" style="width:487.5pt;height:339pt">
            <v:imagedata r:id="rId119" o:title=""/>
          </v:shape>
        </w:pict>
      </w:r>
      <w:r w:rsidR="00B52548">
        <w:t>Нагрузочная диаграмма и тахограмма двигателя представлены на рисунке 4:</w:t>
      </w:r>
    </w:p>
    <w:p w:rsidR="0000219F" w:rsidRDefault="0000219F">
      <w:pPr>
        <w:divId w:val="628433733"/>
      </w:pPr>
    </w:p>
    <w:p w:rsidR="0000219F" w:rsidRDefault="00B52548">
      <w:pPr>
        <w:pStyle w:val="2"/>
        <w:divId w:val="628433733"/>
      </w:pPr>
      <w:bookmarkStart w:id="9" w:name="_Toc517278450"/>
      <w:r>
        <w:t>3.4 Проверка двигателя по нагреву</w:t>
      </w:r>
      <w:bookmarkEnd w:id="9"/>
    </w:p>
    <w:p w:rsidR="0000219F" w:rsidRPr="00B52548" w:rsidRDefault="00B52548">
      <w:pPr>
        <w:pStyle w:val="a3"/>
        <w:divId w:val="628433733"/>
      </w:pPr>
      <w:r>
        <w:t>Для проверки двигателя по нагреву используем метод эквивалентного момента. Используя нагрузочную диаграмму находим эквивалентный по нагреву момент за цикл работы привода. Для нормального теплового состояния двигателя необходимо, чтобы эквивалентный момент был не больше номинального момента двигателя.</w:t>
      </w:r>
    </w:p>
    <w:p w:rsidR="0000219F" w:rsidRDefault="00B52548">
      <w:pPr>
        <w:pStyle w:val="a3"/>
        <w:divId w:val="628433733"/>
      </w:pPr>
      <w:r>
        <w:rPr>
          <w:i/>
          <w:iCs/>
        </w:rPr>
        <w:t>Эквивалентный момент за цикл работы:</w:t>
      </w:r>
    </w:p>
    <w:p w:rsidR="0000219F" w:rsidRDefault="000471C6">
      <w:pPr>
        <w:pStyle w:val="a3"/>
        <w:divId w:val="628433733"/>
      </w:pPr>
      <w:r>
        <w:rPr>
          <w:i/>
          <w:noProof/>
        </w:rPr>
        <w:pict>
          <v:shape id="_x0000_i1644" type="#_x0000_t75" style="width:120.75pt;height:75.75pt">
            <v:imagedata r:id="rId120" o:title=""/>
          </v:shape>
        </w:pict>
      </w:r>
    </w:p>
    <w:p w:rsidR="0000219F" w:rsidRDefault="000471C6">
      <w:pPr>
        <w:pStyle w:val="a3"/>
        <w:divId w:val="628433733"/>
      </w:pPr>
      <w:r>
        <w:rPr>
          <w:i/>
          <w:noProof/>
        </w:rPr>
        <w:pict>
          <v:shape id="_x0000_i1647" type="#_x0000_t75" style="width:228pt;height:39.75pt">
            <v:imagedata r:id="rId121" o:title=""/>
          </v:shape>
        </w:pict>
      </w:r>
    </w:p>
    <w:p w:rsidR="0000219F" w:rsidRDefault="00B52548">
      <w:pPr>
        <w:pStyle w:val="a3"/>
        <w:divId w:val="628433733"/>
      </w:pPr>
      <w:r>
        <w:t xml:space="preserve">Условие </w:t>
      </w:r>
      <w:r w:rsidR="000471C6">
        <w:rPr>
          <w:noProof/>
        </w:rPr>
        <w:pict>
          <v:shape id="_x0000_i1650" type="#_x0000_t75" style="width:69.75pt;height:18.75pt">
            <v:imagedata r:id="rId122" o:title=""/>
          </v:shape>
        </w:pict>
      </w:r>
      <w:r>
        <w:t xml:space="preserve"> выполняется - </w:t>
      </w:r>
      <w:r w:rsidR="000471C6">
        <w:rPr>
          <w:noProof/>
        </w:rPr>
        <w:pict>
          <v:shape id="_x0000_i1653" type="#_x0000_t75" style="width:164.25pt;height:17.25pt">
            <v:imagedata r:id="rId123" o:title=""/>
          </v:shape>
        </w:pict>
      </w:r>
      <w:r>
        <w:t>, следовательно выбранный двигатель подходит по нагреву.</w:t>
      </w:r>
    </w:p>
    <w:p w:rsidR="0000219F" w:rsidRDefault="00B52548">
      <w:pPr>
        <w:pStyle w:val="a3"/>
        <w:divId w:val="628433733"/>
      </w:pPr>
      <w:r>
        <w:rPr>
          <w:i/>
          <w:iCs/>
        </w:rPr>
        <w:t>Запас по нагреву:</w:t>
      </w:r>
    </w:p>
    <w:p w:rsidR="0000219F" w:rsidRDefault="000471C6">
      <w:pPr>
        <w:pStyle w:val="a3"/>
        <w:divId w:val="628433733"/>
      </w:pPr>
      <w:r>
        <w:rPr>
          <w:i/>
          <w:noProof/>
        </w:rPr>
        <w:pict>
          <v:shape id="_x0000_i1656" type="#_x0000_t75" style="width:96pt;height:39pt">
            <v:imagedata r:id="rId124" o:title=""/>
          </v:shape>
        </w:pict>
      </w:r>
    </w:p>
    <w:p w:rsidR="0000219F" w:rsidRDefault="000471C6">
      <w:pPr>
        <w:pStyle w:val="a3"/>
        <w:divId w:val="628433733"/>
      </w:pPr>
      <w:r>
        <w:rPr>
          <w:i/>
          <w:noProof/>
        </w:rPr>
        <w:pict>
          <v:shape id="_x0000_i1659" type="#_x0000_t75" style="width:188.25pt;height:38.25pt">
            <v:imagedata r:id="rId125" o:title=""/>
          </v:shape>
        </w:pict>
      </w:r>
    </w:p>
    <w:p w:rsidR="0000219F" w:rsidRDefault="0000219F"/>
    <w:p w:rsidR="0000219F" w:rsidRDefault="00B52548">
      <w:pPr>
        <w:divId w:val="639069562"/>
      </w:pPr>
      <w:bookmarkStart w:id="10" w:name="_Toc517278451"/>
      <w:r>
        <w:t>4 ВЫБОР ОСНОВНЫХ УЗЛОВ СИЛОВОЙ ЧАСТИ</w:t>
      </w:r>
      <w:bookmarkEnd w:id="10"/>
      <w:r>
        <w:t xml:space="preserve"> </w:t>
      </w:r>
    </w:p>
    <w:p w:rsidR="0000219F" w:rsidRDefault="00B52548">
      <w:pPr>
        <w:pStyle w:val="2"/>
        <w:divId w:val="639069562"/>
      </w:pPr>
      <w:bookmarkStart w:id="11" w:name="_Toc517278452"/>
      <w:r>
        <w:t>4.1 ВЫБОР ТИРИСТОРНОГО ПРЕОБРАЗОВАТЕЛЯ</w:t>
      </w:r>
      <w:bookmarkEnd w:id="11"/>
    </w:p>
    <w:p w:rsidR="0000219F" w:rsidRPr="00B52548" w:rsidRDefault="00B52548">
      <w:pPr>
        <w:pStyle w:val="a3"/>
        <w:divId w:val="639069562"/>
      </w:pPr>
      <w:r>
        <w:t>Номинальное выпрямленное напряжение и номинальный выпрямленный ток преобразователя принимаем из ряда стандартных значений по ГОСТ 6827-76 (ближайшее большее по сравнению с номинальным напряжением и током двигателя)[3].</w:t>
      </w:r>
    </w:p>
    <w:p w:rsidR="0000219F" w:rsidRDefault="00B52548">
      <w:pPr>
        <w:pStyle w:val="a3"/>
        <w:divId w:val="639069562"/>
      </w:pPr>
      <w:r>
        <w:t xml:space="preserve">Принимаем </w:t>
      </w:r>
      <w:r>
        <w:rPr>
          <w:i/>
          <w:iCs/>
        </w:rPr>
        <w:t>U</w:t>
      </w:r>
      <w:r>
        <w:rPr>
          <w:i/>
          <w:iCs/>
          <w:vertAlign w:val="subscript"/>
        </w:rPr>
        <w:t>dN</w:t>
      </w:r>
      <w:r>
        <w:t xml:space="preserve"> = 230 В; </w:t>
      </w:r>
      <w:r>
        <w:rPr>
          <w:i/>
          <w:iCs/>
        </w:rPr>
        <w:t>I</w:t>
      </w:r>
      <w:r>
        <w:rPr>
          <w:i/>
          <w:iCs/>
          <w:vertAlign w:val="subscript"/>
        </w:rPr>
        <w:t>dN</w:t>
      </w:r>
      <w:r>
        <w:t xml:space="preserve"> = 800 А.</w:t>
      </w:r>
    </w:p>
    <w:p w:rsidR="0000219F" w:rsidRDefault="00B52548">
      <w:pPr>
        <w:pStyle w:val="a3"/>
        <w:divId w:val="639069562"/>
      </w:pPr>
      <w:r>
        <w:t>Выбираем стандартный преобразователь комплектного тиристорного электропривода серии КТЭУ [4]. Выбираем двухкомплектный реверсивный преобразователь, схема соединения комплектов встречно-параллельная, управление комплектами раздельное, каждый комплект выполнен по трехфазной мостовой схеме.</w:t>
      </w:r>
    </w:p>
    <w:p w:rsidR="0000219F" w:rsidRDefault="00B52548">
      <w:pPr>
        <w:pStyle w:val="a3"/>
        <w:divId w:val="639069562"/>
      </w:pPr>
      <w:r>
        <w:t xml:space="preserve">Номинальное напряжение комплектного электропривода равно номинальному напряжению двигателя: </w:t>
      </w:r>
      <w:r>
        <w:rPr>
          <w:i/>
          <w:iCs/>
        </w:rPr>
        <w:t>U</w:t>
      </w:r>
      <w:r>
        <w:rPr>
          <w:i/>
          <w:iCs/>
          <w:vertAlign w:val="subscript"/>
        </w:rPr>
        <w:t>ном</w:t>
      </w:r>
      <w:r>
        <w:t xml:space="preserve"> = 220 В. Номинальный ток комплектного электропривода выбирается по номинальному току преобразователя: </w:t>
      </w:r>
      <w:r>
        <w:rPr>
          <w:i/>
          <w:iCs/>
        </w:rPr>
        <w:t>I</w:t>
      </w:r>
      <w:r>
        <w:rPr>
          <w:i/>
          <w:iCs/>
          <w:vertAlign w:val="subscript"/>
        </w:rPr>
        <w:t>ном</w:t>
      </w:r>
      <w:r>
        <w:t xml:space="preserve"> = 800 А.</w:t>
      </w:r>
    </w:p>
    <w:p w:rsidR="0000219F" w:rsidRDefault="00B52548">
      <w:pPr>
        <w:pStyle w:val="a3"/>
        <w:divId w:val="639069562"/>
      </w:pPr>
      <w:r>
        <w:t>Выбираем тип комплектного электропривода:</w:t>
      </w:r>
    </w:p>
    <w:p w:rsidR="0000219F" w:rsidRDefault="00B52548">
      <w:pPr>
        <w:pStyle w:val="a3"/>
        <w:divId w:val="639069562"/>
      </w:pPr>
      <w:r>
        <w:t>КТЭУ-800/220-13212-УХЛ4.</w:t>
      </w:r>
    </w:p>
    <w:p w:rsidR="0000219F" w:rsidRDefault="00B52548">
      <w:pPr>
        <w:pStyle w:val="2"/>
        <w:divId w:val="639069562"/>
      </w:pPr>
      <w:bookmarkStart w:id="12" w:name="_Toc517278453"/>
      <w:r>
        <w:t>4.2 ВЫБОР СИЛОВОГО ТРАНСФОРМАТОРА</w:t>
      </w:r>
      <w:bookmarkEnd w:id="12"/>
    </w:p>
    <w:p w:rsidR="0000219F" w:rsidRPr="00B52548" w:rsidRDefault="00B52548">
      <w:pPr>
        <w:pStyle w:val="a3"/>
        <w:divId w:val="639069562"/>
      </w:pPr>
      <w:r>
        <w:t>Силовой трансформатор предназначен для согласования напряжения сети</w:t>
      </w:r>
      <w:r>
        <w:br/>
        <w:t>(</w:t>
      </w:r>
      <w:r>
        <w:rPr>
          <w:i/>
          <w:iCs/>
        </w:rPr>
        <w:t>U</w:t>
      </w:r>
      <w:r>
        <w:rPr>
          <w:i/>
          <w:iCs/>
          <w:vertAlign w:val="subscript"/>
        </w:rPr>
        <w:t>с</w:t>
      </w:r>
      <w:r>
        <w:t xml:space="preserve"> = 380 В) с номинальным напряжением преобразователя.</w:t>
      </w:r>
    </w:p>
    <w:p w:rsidR="0000219F" w:rsidRDefault="00B52548">
      <w:pPr>
        <w:pStyle w:val="a3"/>
        <w:divId w:val="639069562"/>
      </w:pPr>
      <w:r>
        <w:rPr>
          <w:i/>
          <w:iCs/>
        </w:rPr>
        <w:t>Номинальное линейное напряжение вторичных обмоток (расчетное):</w:t>
      </w:r>
    </w:p>
    <w:p w:rsidR="0000219F" w:rsidRDefault="000471C6">
      <w:pPr>
        <w:pStyle w:val="a3"/>
        <w:divId w:val="639069562"/>
      </w:pPr>
      <w:r>
        <w:rPr>
          <w:i/>
          <w:noProof/>
        </w:rPr>
        <w:pict>
          <v:shape id="_x0000_i1662" type="#_x0000_t75" style="width:71.25pt;height:38.25pt">
            <v:imagedata r:id="rId126" o:title=""/>
          </v:shape>
        </w:pict>
      </w:r>
    </w:p>
    <w:p w:rsidR="0000219F" w:rsidRDefault="000471C6">
      <w:pPr>
        <w:pStyle w:val="a3"/>
        <w:divId w:val="639069562"/>
      </w:pPr>
      <w:r>
        <w:rPr>
          <w:i/>
          <w:noProof/>
        </w:rPr>
        <w:pict>
          <v:shape id="_x0000_i1665" type="#_x0000_t75" style="width:123pt;height:38.25pt">
            <v:imagedata r:id="rId127" o:title=""/>
          </v:shape>
        </w:pict>
      </w:r>
    </w:p>
    <w:p w:rsidR="0000219F" w:rsidRDefault="00B52548">
      <w:pPr>
        <w:pStyle w:val="a3"/>
        <w:divId w:val="639069562"/>
      </w:pPr>
      <w:r>
        <w:rPr>
          <w:i/>
          <w:iCs/>
        </w:rPr>
        <w:t>Номинальный линейный ток вторичных обмоток (расчетный):</w:t>
      </w:r>
    </w:p>
    <w:p w:rsidR="0000219F" w:rsidRDefault="000471C6">
      <w:pPr>
        <w:pStyle w:val="a3"/>
        <w:divId w:val="639069562"/>
      </w:pPr>
      <w:r>
        <w:rPr>
          <w:i/>
          <w:noProof/>
        </w:rPr>
        <w:pict>
          <v:shape id="_x0000_i1668" type="#_x0000_t75" style="width:98.25pt;height:18.75pt">
            <v:imagedata r:id="rId128" o:title=""/>
          </v:shape>
        </w:pict>
      </w:r>
    </w:p>
    <w:p w:rsidR="0000219F" w:rsidRDefault="000471C6">
      <w:pPr>
        <w:pStyle w:val="a3"/>
        <w:divId w:val="639069562"/>
      </w:pPr>
      <w:r>
        <w:rPr>
          <w:i/>
          <w:noProof/>
        </w:rPr>
        <w:pict>
          <v:shape id="_x0000_i1671" type="#_x0000_t75" style="width:165pt;height:18.75pt">
            <v:imagedata r:id="rId129" o:title=""/>
          </v:shape>
        </w:pict>
      </w:r>
    </w:p>
    <w:p w:rsidR="0000219F" w:rsidRDefault="00B52548">
      <w:pPr>
        <w:pStyle w:val="a3"/>
        <w:divId w:val="639069562"/>
      </w:pPr>
      <w:r>
        <w:t>Выбираем трансформатор типа ТСП (или ТСЗП), трехфазный, двухобмоточный, сухой с естественным воздушным охлаждением, открытого исполнения [2, таб. 3.1]</w:t>
      </w:r>
    </w:p>
    <w:p w:rsidR="0000219F" w:rsidRDefault="00B52548">
      <w:pPr>
        <w:pStyle w:val="a3"/>
        <w:divId w:val="639069562"/>
      </w:pPr>
      <w:r>
        <w:t>Таблица 3</w:t>
      </w:r>
    </w:p>
    <w:p w:rsidR="0000219F" w:rsidRDefault="00B52548">
      <w:pPr>
        <w:pStyle w:val="a3"/>
        <w:divId w:val="639069562"/>
      </w:pPr>
      <w:r>
        <w:t>Данные выбранного трансформатора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0"/>
        <w:gridCol w:w="4785"/>
      </w:tblGrid>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Параметр</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b/>
                <w:bCs/>
              </w:rPr>
              <w:t>Значение</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Тип трансформатора</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ТСЗП-250/0,7</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Способ соединения первичной и вторичной обмоток</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Default="00B52548">
            <w:r>
              <w:t>Звезда - звезда</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Номинальная мощность</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S</w:t>
            </w:r>
            <w:r w:rsidRPr="00B52548">
              <w:rPr>
                <w:i/>
                <w:iCs/>
                <w:vertAlign w:val="subscript"/>
              </w:rPr>
              <w:t>Т</w:t>
            </w:r>
            <w:r w:rsidRPr="00B52548">
              <w:t xml:space="preserve"> = 235 кВА</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Номинальное линейное напряжение первичных обмоток</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U</w:t>
            </w:r>
            <w:r w:rsidRPr="00B52548">
              <w:rPr>
                <w:i/>
                <w:iCs/>
                <w:vertAlign w:val="subscript"/>
              </w:rPr>
              <w:t>1N</w:t>
            </w:r>
            <w:r w:rsidRPr="00B52548">
              <w:t xml:space="preserve"> = 380 В</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Номинальное линейное напряжение вторичных обмоток</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U</w:t>
            </w:r>
            <w:r w:rsidRPr="00B52548">
              <w:rPr>
                <w:i/>
                <w:iCs/>
                <w:vertAlign w:val="subscript"/>
              </w:rPr>
              <w:t>2N</w:t>
            </w:r>
            <w:r w:rsidRPr="00B52548">
              <w:t xml:space="preserve"> = 208 В</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Номинальный линейный ток вторичных обмоток</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I</w:t>
            </w:r>
            <w:r w:rsidRPr="00B52548">
              <w:rPr>
                <w:i/>
                <w:iCs/>
                <w:vertAlign w:val="subscript"/>
              </w:rPr>
              <w:t>2N</w:t>
            </w:r>
            <w:r w:rsidRPr="00B52548">
              <w:t xml:space="preserve"> = 635 В</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Потери КЗ</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Р</w:t>
            </w:r>
            <w:r w:rsidRPr="00B52548">
              <w:rPr>
                <w:i/>
                <w:iCs/>
                <w:vertAlign w:val="subscript"/>
              </w:rPr>
              <w:t>К</w:t>
            </w:r>
            <w:r w:rsidRPr="00B52548">
              <w:t xml:space="preserve"> = 3800 Вт</w:t>
            </w:r>
          </w:p>
        </w:tc>
      </w:tr>
      <w:tr w:rsidR="0000219F">
        <w:trPr>
          <w:divId w:val="639069562"/>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00219F" w:rsidRDefault="00B52548">
            <w:r>
              <w:t>Относительно напряжение короткого замыкания</w:t>
            </w:r>
          </w:p>
        </w:tc>
        <w:tc>
          <w:tcPr>
            <w:tcW w:w="4785" w:type="dxa"/>
            <w:tcBorders>
              <w:top w:val="outset" w:sz="6" w:space="0" w:color="auto"/>
              <w:left w:val="outset" w:sz="6" w:space="0" w:color="auto"/>
              <w:bottom w:val="outset" w:sz="6" w:space="0" w:color="auto"/>
              <w:right w:val="outset" w:sz="6" w:space="0" w:color="auto"/>
            </w:tcBorders>
            <w:vAlign w:val="center"/>
            <w:hideMark/>
          </w:tcPr>
          <w:p w:rsidR="0000219F" w:rsidRPr="00B52548" w:rsidRDefault="00B52548">
            <w:pPr>
              <w:pStyle w:val="a3"/>
            </w:pPr>
            <w:r w:rsidRPr="00B52548">
              <w:rPr>
                <w:i/>
                <w:iCs/>
              </w:rPr>
              <w:t>u</w:t>
            </w:r>
            <w:r w:rsidRPr="00B52548">
              <w:rPr>
                <w:i/>
                <w:iCs/>
                <w:vertAlign w:val="subscript"/>
              </w:rPr>
              <w:t>K</w:t>
            </w:r>
            <w:r w:rsidRPr="00B52548">
              <w:t xml:space="preserve"> = 4,5%</w:t>
            </w:r>
          </w:p>
        </w:tc>
      </w:tr>
    </w:tbl>
    <w:p w:rsidR="0000219F" w:rsidRPr="00B52548" w:rsidRDefault="00B52548">
      <w:pPr>
        <w:pStyle w:val="a3"/>
        <w:divId w:val="639069562"/>
      </w:pPr>
      <w:r>
        <w:t>Рассчитываем параметры трансформатора:</w:t>
      </w:r>
    </w:p>
    <w:p w:rsidR="0000219F" w:rsidRDefault="00B52548">
      <w:pPr>
        <w:pStyle w:val="a3"/>
        <w:divId w:val="639069562"/>
      </w:pPr>
      <w:r>
        <w:rPr>
          <w:i/>
          <w:iCs/>
        </w:rPr>
        <w:t>Коэффициент трансформации:</w:t>
      </w:r>
    </w:p>
    <w:p w:rsidR="0000219F" w:rsidRDefault="000471C6">
      <w:pPr>
        <w:pStyle w:val="a3"/>
        <w:divId w:val="639069562"/>
      </w:pPr>
      <w:r>
        <w:rPr>
          <w:i/>
          <w:noProof/>
        </w:rPr>
        <w:pict>
          <v:shape id="_x0000_i1674" type="#_x0000_t75" style="width:65.25pt;height:39pt">
            <v:imagedata r:id="rId130" o:title=""/>
          </v:shape>
        </w:pict>
      </w:r>
    </w:p>
    <w:p w:rsidR="0000219F" w:rsidRDefault="000471C6">
      <w:pPr>
        <w:pStyle w:val="a3"/>
        <w:divId w:val="639069562"/>
      </w:pPr>
      <w:r>
        <w:rPr>
          <w:i/>
          <w:noProof/>
        </w:rPr>
        <w:pict>
          <v:shape id="_x0000_i1677" type="#_x0000_t75" style="width:98.25pt;height:36pt">
            <v:imagedata r:id="rId131" o:title=""/>
          </v:shape>
        </w:pict>
      </w:r>
    </w:p>
    <w:p w:rsidR="0000219F" w:rsidRDefault="00B52548">
      <w:pPr>
        <w:pStyle w:val="a3"/>
        <w:divId w:val="639069562"/>
      </w:pPr>
      <w:r>
        <w:rPr>
          <w:i/>
          <w:iCs/>
        </w:rPr>
        <w:t>Номинальный линейный ток первичных обмоток:</w:t>
      </w:r>
    </w:p>
    <w:p w:rsidR="0000219F" w:rsidRDefault="000471C6">
      <w:pPr>
        <w:pStyle w:val="a3"/>
        <w:divId w:val="639069562"/>
      </w:pPr>
      <w:r>
        <w:rPr>
          <w:i/>
          <w:noProof/>
        </w:rPr>
        <w:pict>
          <v:shape id="_x0000_i1680" type="#_x0000_t75" style="width:89.25pt;height:39.75pt">
            <v:imagedata r:id="rId132" o:title=""/>
          </v:shape>
        </w:pict>
      </w:r>
    </w:p>
    <w:p w:rsidR="0000219F" w:rsidRDefault="000471C6">
      <w:pPr>
        <w:pStyle w:val="a3"/>
        <w:divId w:val="639069562"/>
      </w:pPr>
      <w:r>
        <w:rPr>
          <w:i/>
          <w:noProof/>
        </w:rPr>
        <w:pict>
          <v:shape id="_x0000_i1683" type="#_x0000_t75" style="width:159pt;height:38.25pt">
            <v:imagedata r:id="rId133" o:title=""/>
          </v:shape>
        </w:pict>
      </w:r>
    </w:p>
    <w:p w:rsidR="0000219F" w:rsidRDefault="00B52548">
      <w:pPr>
        <w:pStyle w:val="a3"/>
        <w:divId w:val="639069562"/>
      </w:pPr>
      <w:r>
        <w:rPr>
          <w:i/>
          <w:iCs/>
        </w:rPr>
        <w:t>Активное сопротивление обмоток одной фазы трансформатора:</w:t>
      </w:r>
    </w:p>
    <w:p w:rsidR="0000219F" w:rsidRDefault="000471C6">
      <w:pPr>
        <w:pStyle w:val="a3"/>
        <w:divId w:val="639069562"/>
      </w:pPr>
      <w:r>
        <w:rPr>
          <w:i/>
          <w:noProof/>
        </w:rPr>
        <w:pict>
          <v:shape id="_x0000_i1686" type="#_x0000_t75" style="width:95.25pt;height:41.25pt">
            <v:imagedata r:id="rId134" o:title=""/>
          </v:shape>
        </w:pict>
      </w:r>
    </w:p>
    <w:p w:rsidR="0000219F" w:rsidRDefault="000471C6">
      <w:pPr>
        <w:pStyle w:val="a3"/>
        <w:divId w:val="639069562"/>
      </w:pPr>
      <w:r>
        <w:rPr>
          <w:i/>
          <w:noProof/>
        </w:rPr>
        <w:pict>
          <v:shape id="_x0000_i1689" type="#_x0000_t75" style="width:225.75pt;height:39pt">
            <v:imagedata r:id="rId135" o:title=""/>
          </v:shape>
        </w:pict>
      </w:r>
    </w:p>
    <w:p w:rsidR="0000219F" w:rsidRDefault="00B52548">
      <w:pPr>
        <w:pStyle w:val="a3"/>
        <w:divId w:val="639069562"/>
      </w:pPr>
      <w:r>
        <w:rPr>
          <w:i/>
          <w:iCs/>
        </w:rPr>
        <w:t>Активная составляющая напряжения короткого замыкания:</w:t>
      </w:r>
    </w:p>
    <w:p w:rsidR="0000219F" w:rsidRDefault="000471C6">
      <w:pPr>
        <w:pStyle w:val="a3"/>
        <w:divId w:val="639069562"/>
      </w:pPr>
      <w:r>
        <w:rPr>
          <w:i/>
          <w:noProof/>
        </w:rPr>
        <w:pict>
          <v:shape id="_x0000_i1692" type="#_x0000_t75" style="width:153.75pt;height:39.75pt">
            <v:imagedata r:id="rId136" o:title=""/>
          </v:shape>
        </w:pict>
      </w:r>
    </w:p>
    <w:p w:rsidR="0000219F" w:rsidRDefault="000471C6">
      <w:pPr>
        <w:pStyle w:val="a3"/>
        <w:divId w:val="639069562"/>
      </w:pPr>
      <w:r>
        <w:rPr>
          <w:i/>
          <w:noProof/>
        </w:rPr>
        <w:pict>
          <v:shape id="_x0000_i1695" type="#_x0000_t75" style="width:213.75pt;height:39pt">
            <v:imagedata r:id="rId137" o:title=""/>
          </v:shape>
        </w:pict>
      </w:r>
    </w:p>
    <w:p w:rsidR="0000219F" w:rsidRDefault="00B52548">
      <w:pPr>
        <w:pStyle w:val="a3"/>
        <w:divId w:val="639069562"/>
      </w:pPr>
      <w:r>
        <w:rPr>
          <w:i/>
          <w:iCs/>
        </w:rPr>
        <w:t>Реактивная составляющая напряжения короткого замыкания:</w:t>
      </w:r>
    </w:p>
    <w:p w:rsidR="0000219F" w:rsidRDefault="000471C6">
      <w:pPr>
        <w:pStyle w:val="a3"/>
        <w:divId w:val="639069562"/>
      </w:pPr>
      <w:r>
        <w:rPr>
          <w:i/>
          <w:noProof/>
        </w:rPr>
        <w:pict>
          <v:shape id="_x0000_i1698" type="#_x0000_t75" style="width:93.75pt;height:27pt">
            <v:imagedata r:id="rId138" o:title=""/>
          </v:shape>
        </w:pict>
      </w:r>
    </w:p>
    <w:p w:rsidR="0000219F" w:rsidRDefault="000471C6">
      <w:pPr>
        <w:pStyle w:val="a3"/>
        <w:divId w:val="639069562"/>
      </w:pPr>
      <w:r>
        <w:rPr>
          <w:i/>
          <w:noProof/>
        </w:rPr>
        <w:pict>
          <v:shape id="_x0000_i1701" type="#_x0000_t75" style="width:159pt;height:27pt">
            <v:imagedata r:id="rId139" o:title=""/>
          </v:shape>
        </w:pict>
      </w:r>
    </w:p>
    <w:p w:rsidR="0000219F" w:rsidRDefault="00B52548">
      <w:pPr>
        <w:pStyle w:val="a3"/>
        <w:divId w:val="639069562"/>
      </w:pPr>
      <w:r>
        <w:rPr>
          <w:i/>
          <w:iCs/>
        </w:rPr>
        <w:t>Индуктивное сопротивление обмоток одной фазы трансформатора:</w:t>
      </w:r>
    </w:p>
    <w:p w:rsidR="0000219F" w:rsidRDefault="000471C6">
      <w:pPr>
        <w:pStyle w:val="a3"/>
        <w:divId w:val="639069562"/>
      </w:pPr>
      <w:r>
        <w:rPr>
          <w:i/>
          <w:noProof/>
        </w:rPr>
        <w:pict>
          <v:shape id="_x0000_i1704" type="#_x0000_t75" style="width:137.25pt;height:42pt">
            <v:imagedata r:id="rId140" o:title=""/>
          </v:shape>
        </w:pict>
      </w:r>
    </w:p>
    <w:p w:rsidR="0000219F" w:rsidRDefault="000471C6">
      <w:pPr>
        <w:pStyle w:val="a3"/>
        <w:divId w:val="639069562"/>
      </w:pPr>
      <w:r>
        <w:rPr>
          <w:i/>
          <w:noProof/>
        </w:rPr>
        <w:pict>
          <v:shape id="_x0000_i1707" type="#_x0000_t75" style="width:258pt;height:39pt">
            <v:imagedata r:id="rId141" o:title=""/>
          </v:shape>
        </w:pict>
      </w:r>
    </w:p>
    <w:p w:rsidR="0000219F" w:rsidRDefault="00B52548">
      <w:pPr>
        <w:pStyle w:val="a3"/>
        <w:divId w:val="639069562"/>
      </w:pPr>
      <w:r>
        <w:rPr>
          <w:i/>
          <w:iCs/>
        </w:rPr>
        <w:t>Индуктивность фазы трансформатора:</w:t>
      </w:r>
    </w:p>
    <w:p w:rsidR="0000219F" w:rsidRDefault="000471C6">
      <w:pPr>
        <w:pStyle w:val="a3"/>
        <w:divId w:val="639069562"/>
      </w:pPr>
      <w:r>
        <w:rPr>
          <w:i/>
          <w:noProof/>
        </w:rPr>
        <w:pict>
          <v:shape id="_x0000_i1710" type="#_x0000_t75" style="width:56.25pt;height:39pt">
            <v:imagedata r:id="rId142" o:title=""/>
          </v:shape>
        </w:pict>
      </w:r>
      <w:r w:rsidR="00B52548">
        <w:rPr>
          <w:i/>
          <w:iCs/>
        </w:rPr>
        <w:t xml:space="preserve">, </w:t>
      </w:r>
      <w:r w:rsidR="00B52548">
        <w:t>где</w:t>
      </w:r>
    </w:p>
    <w:p w:rsidR="0000219F" w:rsidRDefault="00B52548">
      <w:pPr>
        <w:pStyle w:val="a3"/>
        <w:divId w:val="639069562"/>
      </w:pPr>
      <w:r>
        <w:t>Ω</w:t>
      </w:r>
      <w:r>
        <w:rPr>
          <w:i/>
          <w:iCs/>
          <w:vertAlign w:val="subscript"/>
        </w:rPr>
        <w:t>с</w:t>
      </w:r>
      <w:r>
        <w:t xml:space="preserve"> - угловая частота сети (</w:t>
      </w:r>
      <w:r w:rsidR="000471C6">
        <w:rPr>
          <w:noProof/>
        </w:rPr>
        <w:pict>
          <v:shape id="_x0000_i1713" type="#_x0000_t75" style="width:221.25pt;height:18.75pt">
            <v:imagedata r:id="rId143" o:title=""/>
          </v:shape>
        </w:pict>
      </w:r>
      <w:r>
        <w:t>).</w:t>
      </w:r>
    </w:p>
    <w:p w:rsidR="0000219F" w:rsidRDefault="000471C6">
      <w:pPr>
        <w:pStyle w:val="a3"/>
        <w:divId w:val="639069562"/>
      </w:pPr>
      <w:r>
        <w:rPr>
          <w:i/>
          <w:noProof/>
        </w:rPr>
        <w:pict>
          <v:shape id="_x0000_i1716" type="#_x0000_t75" style="width:179.25pt;height:36pt">
            <v:imagedata r:id="rId144" o:title=""/>
          </v:shape>
        </w:pict>
      </w:r>
    </w:p>
    <w:p w:rsidR="0000219F" w:rsidRDefault="00B52548">
      <w:pPr>
        <w:pStyle w:val="a3"/>
        <w:divId w:val="639069562"/>
      </w:pPr>
      <w:r>
        <w:rPr>
          <w:i/>
          <w:iCs/>
        </w:rPr>
        <w:t> </w:t>
      </w:r>
    </w:p>
    <w:p w:rsidR="0000219F" w:rsidRDefault="0000219F"/>
    <w:p w:rsidR="0000219F" w:rsidRDefault="00B52548">
      <w:pPr>
        <w:pStyle w:val="2"/>
        <w:divId w:val="395052653"/>
      </w:pPr>
      <w:bookmarkStart w:id="13" w:name="_Toc517278454"/>
      <w:r>
        <w:t>4.3 выбор сглаживающего реактора</w:t>
      </w:r>
      <w:bookmarkEnd w:id="13"/>
    </w:p>
    <w:p w:rsidR="0000219F" w:rsidRPr="00B52548" w:rsidRDefault="00B52548">
      <w:pPr>
        <w:pStyle w:val="a3"/>
        <w:divId w:val="395052653"/>
      </w:pPr>
      <w:r>
        <w:t>Сглаживающий редактор включается в цепь выпрямленного тока с целью уменьшения его переменной составляющей. Пульсации выпрямленного тока должны быть ограничены на уровне допустимого значения для выбранного двигателя.</w:t>
      </w:r>
    </w:p>
    <w:p w:rsidR="0000219F" w:rsidRDefault="00B52548">
      <w:pPr>
        <w:pStyle w:val="a3"/>
        <w:divId w:val="395052653"/>
      </w:pPr>
      <w:r>
        <w:rPr>
          <w:i/>
          <w:iCs/>
        </w:rPr>
        <w:t>ЭДС преобразователя при угле управления α = 0:</w:t>
      </w:r>
    </w:p>
    <w:p w:rsidR="0000219F" w:rsidRDefault="000471C6">
      <w:pPr>
        <w:pStyle w:val="a3"/>
        <w:divId w:val="395052653"/>
      </w:pPr>
      <w:r>
        <w:rPr>
          <w:noProof/>
        </w:rPr>
        <w:pict>
          <v:shape id="_x0000_i1719" type="#_x0000_t75" style="width:93.75pt;height:18.75pt">
            <v:imagedata r:id="rId145" o:title=""/>
          </v:shape>
        </w:pict>
      </w:r>
    </w:p>
    <w:p w:rsidR="0000219F" w:rsidRDefault="000471C6">
      <w:pPr>
        <w:pStyle w:val="a3"/>
        <w:divId w:val="395052653"/>
      </w:pPr>
      <w:r>
        <w:rPr>
          <w:noProof/>
        </w:rPr>
        <w:pict>
          <v:shape id="_x0000_i1722" type="#_x0000_t75" style="width:135.75pt;height:18.75pt">
            <v:imagedata r:id="rId146" o:title=""/>
          </v:shape>
        </w:pict>
      </w:r>
    </w:p>
    <w:p w:rsidR="0000219F" w:rsidRDefault="00B52548">
      <w:pPr>
        <w:pStyle w:val="a3"/>
        <w:divId w:val="395052653"/>
      </w:pPr>
      <w:r>
        <w:rPr>
          <w:i/>
          <w:iCs/>
        </w:rPr>
        <w:t>Минимальная суммарная (эквивалентная) индуктивность якорной цепи по условию ограничения пульсаций выпрямленного тока:</w:t>
      </w:r>
    </w:p>
    <w:p w:rsidR="0000219F" w:rsidRDefault="000471C6">
      <w:pPr>
        <w:pStyle w:val="a3"/>
        <w:divId w:val="395052653"/>
      </w:pPr>
      <w:r>
        <w:rPr>
          <w:noProof/>
        </w:rPr>
        <w:pict>
          <v:shape id="_x0000_i1725" type="#_x0000_t75" style="width:167.25pt;height:41.25pt">
            <v:imagedata r:id="rId147" o:title=""/>
          </v:shape>
        </w:pict>
      </w:r>
      <w:r w:rsidR="00B52548">
        <w:t>, где</w:t>
      </w:r>
    </w:p>
    <w:p w:rsidR="0000219F" w:rsidRDefault="00B52548">
      <w:pPr>
        <w:pStyle w:val="a3"/>
        <w:divId w:val="395052653"/>
      </w:pPr>
      <w:r>
        <w:rPr>
          <w:i/>
          <w:iCs/>
        </w:rPr>
        <w:t>k</w:t>
      </w:r>
      <w:r>
        <w:rPr>
          <w:i/>
          <w:iCs/>
          <w:vertAlign w:val="subscript"/>
        </w:rPr>
        <w:t>U</w:t>
      </w:r>
      <w:r>
        <w:t xml:space="preserve"> - коэффициент пульсаций напряжения (для трехфазной мостовой схемы принимаем </w:t>
      </w:r>
      <w:r>
        <w:rPr>
          <w:i/>
          <w:iCs/>
        </w:rPr>
        <w:t>k</w:t>
      </w:r>
      <w:r>
        <w:rPr>
          <w:i/>
          <w:iCs/>
          <w:vertAlign w:val="subscript"/>
        </w:rPr>
        <w:t>U</w:t>
      </w:r>
      <w:r>
        <w:t xml:space="preserve"> =0,13), </w:t>
      </w:r>
    </w:p>
    <w:p w:rsidR="0000219F" w:rsidRDefault="00B52548">
      <w:pPr>
        <w:pStyle w:val="a3"/>
        <w:divId w:val="395052653"/>
      </w:pPr>
      <w:r>
        <w:rPr>
          <w:i/>
          <w:iCs/>
        </w:rPr>
        <w:t>р</w:t>
      </w:r>
      <w:r>
        <w:t xml:space="preserve"> - пульсность преобразователя (для мостовой трехфазной схемы </w:t>
      </w:r>
      <w:r>
        <w:rPr>
          <w:i/>
          <w:iCs/>
        </w:rPr>
        <w:t>р</w:t>
      </w:r>
      <w:r>
        <w:t xml:space="preserve"> = 6)</w:t>
      </w:r>
    </w:p>
    <w:p w:rsidR="0000219F" w:rsidRDefault="000471C6">
      <w:pPr>
        <w:pStyle w:val="a3"/>
        <w:divId w:val="395052653"/>
      </w:pPr>
      <w:r>
        <w:rPr>
          <w:noProof/>
        </w:rPr>
        <w:pict>
          <v:shape id="_x0000_i1728" type="#_x0000_t75" style="width:239.25pt;height:38.25pt">
            <v:imagedata r:id="rId148" o:title=""/>
          </v:shape>
        </w:pict>
      </w:r>
    </w:p>
    <w:p w:rsidR="0000219F" w:rsidRDefault="00B52548">
      <w:pPr>
        <w:pStyle w:val="a3"/>
        <w:divId w:val="395052653"/>
      </w:pPr>
      <w:r>
        <w:rPr>
          <w:i/>
          <w:iCs/>
        </w:rPr>
        <w:t>Расчетная индуктивность сглаживающего реактора:</w:t>
      </w:r>
    </w:p>
    <w:p w:rsidR="0000219F" w:rsidRDefault="000471C6">
      <w:pPr>
        <w:pStyle w:val="a3"/>
        <w:divId w:val="395052653"/>
      </w:pPr>
      <w:r>
        <w:rPr>
          <w:noProof/>
        </w:rPr>
        <w:pict>
          <v:shape id="_x0000_i1731" type="#_x0000_t75" style="width:141pt;height:21pt">
            <v:imagedata r:id="rId149" o:title=""/>
          </v:shape>
        </w:pict>
      </w:r>
    </w:p>
    <w:p w:rsidR="0000219F" w:rsidRDefault="000471C6">
      <w:pPr>
        <w:pStyle w:val="a3"/>
        <w:divId w:val="395052653"/>
      </w:pPr>
      <w:r>
        <w:rPr>
          <w:noProof/>
        </w:rPr>
        <w:pict>
          <v:shape id="_x0000_i1734" type="#_x0000_t75" style="width:339.75pt;height:21.75pt">
            <v:imagedata r:id="rId150" o:title=""/>
          </v:shape>
        </w:pict>
      </w:r>
    </w:p>
    <w:p w:rsidR="0000219F" w:rsidRDefault="00B52548">
      <w:pPr>
        <w:pStyle w:val="a3"/>
        <w:divId w:val="395052653"/>
      </w:pPr>
      <w:r>
        <w:t>Так как расчетная индуктивность оказалась отрицательной, сглаживающий реактор не требуется. Собственной индуктивности якорной цепи достаточно для ограничения пульсаций тока.</w:t>
      </w:r>
    </w:p>
    <w:p w:rsidR="0000219F" w:rsidRDefault="0000219F"/>
    <w:p w:rsidR="0000219F" w:rsidRDefault="00B52548">
      <w:pPr>
        <w:pStyle w:val="2"/>
        <w:divId w:val="839740510"/>
      </w:pPr>
      <w:bookmarkStart w:id="14" w:name="_Toc517278455"/>
      <w:r>
        <w:t>4.4 принципиальная электрическая схема силовой части</w:t>
      </w:r>
      <w:bookmarkEnd w:id="14"/>
    </w:p>
    <w:tbl>
      <w:tblPr>
        <w:tblW w:w="0" w:type="auto"/>
        <w:tblCellSpacing w:w="0" w:type="dxa"/>
        <w:tblCellMar>
          <w:left w:w="0" w:type="dxa"/>
          <w:right w:w="0" w:type="dxa"/>
        </w:tblCellMar>
        <w:tblLook w:val="04A0" w:firstRow="1" w:lastRow="0" w:firstColumn="1" w:lastColumn="0" w:noHBand="0" w:noVBand="1"/>
      </w:tblPr>
      <w:tblGrid>
        <w:gridCol w:w="144"/>
        <w:gridCol w:w="480"/>
      </w:tblGrid>
      <w:tr w:rsidR="0000219F">
        <w:trPr>
          <w:gridAfter w:val="1"/>
          <w:divId w:val="839740510"/>
          <w:tblCellSpacing w:w="0" w:type="dxa"/>
        </w:trPr>
        <w:tc>
          <w:tcPr>
            <w:tcW w:w="60" w:type="dxa"/>
            <w:vAlign w:val="center"/>
            <w:hideMark/>
          </w:tcPr>
          <w:p w:rsidR="0000219F" w:rsidRDefault="0000219F">
            <w:pPr>
              <w:pStyle w:val="a3"/>
            </w:pPr>
          </w:p>
        </w:tc>
      </w:tr>
      <w:tr w:rsidR="0000219F">
        <w:trPr>
          <w:divId w:val="839740510"/>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737" type="#_x0000_t75" alt="Подпись:  " style="width:465pt;height:492.75pt">
                  <v:imagedata r:id="rId151" o:title=""/>
                </v:shape>
              </w:pict>
            </w:r>
          </w:p>
        </w:tc>
      </w:tr>
    </w:tbl>
    <w:p w:rsidR="0000219F" w:rsidRPr="00B52548" w:rsidRDefault="00B52548">
      <w:pPr>
        <w:pStyle w:val="a3"/>
        <w:divId w:val="839740510"/>
      </w:pPr>
      <w:r>
        <w:br/>
        <w:t xml:space="preserve">Принципиальная схема выбирается по [4]. Для номинального тока </w:t>
      </w:r>
      <w:r>
        <w:rPr>
          <w:i/>
          <w:iCs/>
        </w:rPr>
        <w:t>I</w:t>
      </w:r>
      <w:r>
        <w:rPr>
          <w:i/>
          <w:iCs/>
          <w:vertAlign w:val="subscript"/>
        </w:rPr>
        <w:t>ном</w:t>
      </w:r>
      <w:r>
        <w:t xml:space="preserve"> = 800 А выбираем схему, приведенную на рис. 1.3 [4]:</w:t>
      </w:r>
    </w:p>
    <w:tbl>
      <w:tblPr>
        <w:tblW w:w="0" w:type="auto"/>
        <w:tblCellSpacing w:w="0" w:type="dxa"/>
        <w:tblCellMar>
          <w:left w:w="0" w:type="dxa"/>
          <w:right w:w="0" w:type="dxa"/>
        </w:tblCellMar>
        <w:tblLook w:val="04A0" w:firstRow="1" w:lastRow="0" w:firstColumn="1" w:lastColumn="0" w:noHBand="0" w:noVBand="1"/>
      </w:tblPr>
      <w:tblGrid>
        <w:gridCol w:w="1200"/>
        <w:gridCol w:w="480"/>
      </w:tblGrid>
      <w:tr w:rsidR="0000219F">
        <w:trPr>
          <w:gridAfter w:val="1"/>
          <w:divId w:val="839740510"/>
          <w:tblCellSpacing w:w="0" w:type="dxa"/>
        </w:trPr>
        <w:tc>
          <w:tcPr>
            <w:tcW w:w="1200" w:type="dxa"/>
            <w:vAlign w:val="center"/>
            <w:hideMark/>
          </w:tcPr>
          <w:p w:rsidR="0000219F" w:rsidRPr="00B52548" w:rsidRDefault="0000219F">
            <w:pPr>
              <w:pStyle w:val="a3"/>
            </w:pPr>
          </w:p>
        </w:tc>
      </w:tr>
      <w:tr w:rsidR="0000219F">
        <w:trPr>
          <w:divId w:val="839740510"/>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740" type="#_x0000_t75" alt="Подпись: Рисунок 5&amp;#13;&amp;#10;Силовая часть однодвигательного электропривода серии КТЭУ, Iном = 800 А.&amp;#13;&amp;#10;" style="width:413.25pt;height:66.75pt">
                  <v:imagedata r:id="rId152" o:title=""/>
                </v:shape>
              </w:pict>
            </w:r>
          </w:p>
        </w:tc>
      </w:tr>
    </w:tbl>
    <w:p w:rsidR="0000219F" w:rsidRPr="00B52548" w:rsidRDefault="00B52548">
      <w:pPr>
        <w:pStyle w:val="a3"/>
        <w:divId w:val="839740510"/>
      </w:pPr>
      <w:r>
        <w:br/>
        <w:t xml:space="preserve">На рисунке 5 приведена схема силовой части электропривода с номинальным током 800, 1000 А при напряжении 220, 440 В. Защитные автоматические выключатели </w:t>
      </w:r>
      <w:r>
        <w:rPr>
          <w:i/>
          <w:iCs/>
        </w:rPr>
        <w:t>QF1</w:t>
      </w:r>
      <w:r>
        <w:t xml:space="preserve">, </w:t>
      </w:r>
      <w:r>
        <w:rPr>
          <w:i/>
          <w:iCs/>
        </w:rPr>
        <w:t>QF2</w:t>
      </w:r>
      <w:r>
        <w:t xml:space="preserve"> установлены последовательно с тиристорами. Для неоперативного отключения электродвигателя от тиристорного преобразователя (ТП) используется рубильник </w:t>
      </w:r>
      <w:r>
        <w:rPr>
          <w:i/>
          <w:iCs/>
        </w:rPr>
        <w:t xml:space="preserve">QS. </w:t>
      </w:r>
      <w:r>
        <w:t xml:space="preserve">Силовой трансформатор </w:t>
      </w:r>
      <w:r>
        <w:rPr>
          <w:i/>
          <w:iCs/>
        </w:rPr>
        <w:t>ТМ</w:t>
      </w:r>
      <w:r>
        <w:t xml:space="preserve"> присоединяется к высоковольтной сети 6 или 10 кВ через шкаф высоковольтного ввода (ШВВ). При напряжении питания 380 В ТП подключается к сети через анодные реакторы </w:t>
      </w:r>
      <w:r>
        <w:rPr>
          <w:i/>
          <w:iCs/>
        </w:rPr>
        <w:t xml:space="preserve">LF </w:t>
      </w:r>
      <w:r>
        <w:t xml:space="preserve">и автоматические выключатели </w:t>
      </w:r>
      <w:r>
        <w:rPr>
          <w:i/>
          <w:iCs/>
        </w:rPr>
        <w:t>QF3</w:t>
      </w:r>
      <w:r>
        <w:t xml:space="preserve">, </w:t>
      </w:r>
      <w:r>
        <w:rPr>
          <w:i/>
          <w:iCs/>
        </w:rPr>
        <w:t>QF4</w:t>
      </w:r>
      <w:r>
        <w:t>.</w:t>
      </w:r>
    </w:p>
    <w:p w:rsidR="0000219F" w:rsidRDefault="0000219F"/>
    <w:p w:rsidR="0000219F" w:rsidRDefault="00B52548">
      <w:pPr>
        <w:divId w:val="1239441143"/>
      </w:pPr>
      <w:bookmarkStart w:id="15" w:name="_Toc517278456"/>
      <w:r>
        <w:t>5 МАТЕМАТИЧЕСКАЯ МОДЕЛЬ СИЛОВОЙ ЧАСТИ ЭЛЕКТРОПРИВОДА</w:t>
      </w:r>
      <w:bookmarkEnd w:id="15"/>
      <w:r>
        <w:t xml:space="preserve"> </w:t>
      </w:r>
    </w:p>
    <w:p w:rsidR="0000219F" w:rsidRDefault="00B52548">
      <w:pPr>
        <w:pStyle w:val="2"/>
        <w:divId w:val="1239441143"/>
      </w:pPr>
      <w:bookmarkStart w:id="16" w:name="_Toc517278457"/>
      <w:r>
        <w:t>5.1 РАСЧЕТ ЭКВИВАЛЕНТНЫХ ПАРАМЕТРОВ СИСТЕМЫ</w:t>
      </w:r>
      <w:bookmarkEnd w:id="16"/>
    </w:p>
    <w:tbl>
      <w:tblPr>
        <w:tblW w:w="0" w:type="auto"/>
        <w:tblCellSpacing w:w="0" w:type="dxa"/>
        <w:tblCellMar>
          <w:left w:w="0" w:type="dxa"/>
          <w:right w:w="0" w:type="dxa"/>
        </w:tblCellMar>
        <w:tblLook w:val="04A0" w:firstRow="1" w:lastRow="0" w:firstColumn="1" w:lastColumn="0" w:noHBand="0" w:noVBand="1"/>
      </w:tblPr>
      <w:tblGrid>
        <w:gridCol w:w="765"/>
        <w:gridCol w:w="480"/>
      </w:tblGrid>
      <w:tr w:rsidR="0000219F">
        <w:trPr>
          <w:gridAfter w:val="1"/>
          <w:divId w:val="1239441143"/>
          <w:tblCellSpacing w:w="0" w:type="dxa"/>
        </w:trPr>
        <w:tc>
          <w:tcPr>
            <w:tcW w:w="765" w:type="dxa"/>
            <w:vAlign w:val="center"/>
            <w:hideMark/>
          </w:tcPr>
          <w:p w:rsidR="0000219F" w:rsidRDefault="0000219F">
            <w:pPr>
              <w:pStyle w:val="a3"/>
            </w:pPr>
          </w:p>
        </w:tc>
      </w:tr>
      <w:tr w:rsidR="0000219F">
        <w:trPr>
          <w:divId w:val="1239441143"/>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743" type="#_x0000_t75" alt="Подпись: Рисунок 6&amp;#13;&amp;#10;Полная расчетная схема системы ТП-Д.&amp;#13;&amp;#10;" style="width:455.25pt;height:55.5pt">
                  <v:imagedata r:id="rId153" o:title=""/>
                </v:shape>
              </w:pict>
            </w:r>
          </w:p>
        </w:tc>
      </w:tr>
    </w:tbl>
    <w:p w:rsidR="0000219F" w:rsidRPr="00B52548" w:rsidRDefault="00B52548">
      <w:pPr>
        <w:pStyle w:val="a3"/>
        <w:divId w:val="1239441143"/>
      </w:pPr>
      <w:r>
        <w:br/>
        <w:t>Электрическую часть системы ТП-Д можно представить в виде следующей полной расчетной схемы:</w:t>
      </w:r>
    </w:p>
    <w:tbl>
      <w:tblPr>
        <w:tblW w:w="0" w:type="auto"/>
        <w:tblCellSpacing w:w="0" w:type="dxa"/>
        <w:tblCellMar>
          <w:left w:w="0" w:type="dxa"/>
          <w:right w:w="0" w:type="dxa"/>
        </w:tblCellMar>
        <w:tblLook w:val="04A0" w:firstRow="1" w:lastRow="0" w:firstColumn="1" w:lastColumn="0" w:noHBand="0" w:noVBand="1"/>
      </w:tblPr>
      <w:tblGrid>
        <w:gridCol w:w="270"/>
        <w:gridCol w:w="480"/>
      </w:tblGrid>
      <w:tr w:rsidR="0000219F">
        <w:trPr>
          <w:gridAfter w:val="1"/>
          <w:divId w:val="1239441143"/>
          <w:tblCellSpacing w:w="0" w:type="dxa"/>
        </w:trPr>
        <w:tc>
          <w:tcPr>
            <w:tcW w:w="270" w:type="dxa"/>
            <w:vAlign w:val="center"/>
            <w:hideMark/>
          </w:tcPr>
          <w:p w:rsidR="0000219F" w:rsidRPr="00B52548" w:rsidRDefault="0000219F">
            <w:pPr>
              <w:pStyle w:val="a3"/>
            </w:pPr>
          </w:p>
        </w:tc>
      </w:tr>
      <w:tr w:rsidR="0000219F">
        <w:trPr>
          <w:divId w:val="1239441143"/>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746" type="#_x0000_t75" style="width:453pt;height:225.75pt">
                  <v:imagedata r:id="rId154" o:title=""/>
                </v:shape>
              </w:pict>
            </w:r>
          </w:p>
        </w:tc>
      </w:tr>
    </w:tbl>
    <w:p w:rsidR="0000219F" w:rsidRPr="00B52548" w:rsidRDefault="00B52548">
      <w:pPr>
        <w:pStyle w:val="a3"/>
        <w:divId w:val="1239441143"/>
      </w:pPr>
      <w:r>
        <w:br/>
        <w:t>От полной схемы можно перейти к эквивалентной схеме, где все индуктивности объединяются в одну эквивалентную индуктивность L</w:t>
      </w:r>
      <w:r>
        <w:rPr>
          <w:vertAlign w:val="subscript"/>
        </w:rPr>
        <w:t>Э</w:t>
      </w:r>
      <w:r>
        <w:t>, а все активные сопротивления в одно эквивалентное сопротивление R</w:t>
      </w:r>
      <w:r>
        <w:rPr>
          <w:vertAlign w:val="subscript"/>
        </w:rPr>
        <w:t>Э</w:t>
      </w:r>
      <w:r>
        <w:t>.</w:t>
      </w:r>
    </w:p>
    <w:p w:rsidR="0000219F" w:rsidRDefault="00B52548">
      <w:pPr>
        <w:pStyle w:val="a3"/>
        <w:divId w:val="1239441143"/>
      </w:pPr>
      <w:r>
        <w:t>Определим эквивалентные параметры ТП-Д.</w:t>
      </w:r>
    </w:p>
    <w:p w:rsidR="0000219F" w:rsidRDefault="00B52548">
      <w:pPr>
        <w:pStyle w:val="a3"/>
        <w:divId w:val="1239441143"/>
      </w:pPr>
      <w:r>
        <w:rPr>
          <w:i/>
          <w:iCs/>
        </w:rPr>
        <w:t>Фиктивное активное сопротивление преобразователя обусловленное коммутацией тиристоров:</w:t>
      </w:r>
    </w:p>
    <w:p w:rsidR="0000219F" w:rsidRDefault="000471C6">
      <w:pPr>
        <w:pStyle w:val="a3"/>
        <w:divId w:val="1239441143"/>
      </w:pPr>
      <w:r>
        <w:rPr>
          <w:i/>
          <w:noProof/>
        </w:rPr>
        <w:pict>
          <v:shape id="_x0000_i1749" type="#_x0000_t75" style="width:107.25pt;height:36pt">
            <v:imagedata r:id="rId155" o:title=""/>
          </v:shape>
        </w:pict>
      </w:r>
    </w:p>
    <w:p w:rsidR="0000219F" w:rsidRDefault="000471C6">
      <w:pPr>
        <w:pStyle w:val="a3"/>
        <w:divId w:val="1239441143"/>
      </w:pPr>
      <w:r>
        <w:rPr>
          <w:i/>
          <w:noProof/>
        </w:rPr>
        <w:pict>
          <v:shape id="_x0000_i1752" type="#_x0000_t75" style="width:255.75pt;height:38.25pt">
            <v:imagedata r:id="rId156" o:title=""/>
          </v:shape>
        </w:pict>
      </w:r>
    </w:p>
    <w:p w:rsidR="0000219F" w:rsidRDefault="00B52548">
      <w:pPr>
        <w:pStyle w:val="a3"/>
        <w:divId w:val="1239441143"/>
      </w:pPr>
      <w:r>
        <w:rPr>
          <w:i/>
          <w:iCs/>
        </w:rPr>
        <w:t>Эквивалентное сопротивление якорной цепи:</w:t>
      </w:r>
    </w:p>
    <w:p w:rsidR="0000219F" w:rsidRDefault="000471C6">
      <w:pPr>
        <w:pStyle w:val="a3"/>
        <w:divId w:val="1239441143"/>
      </w:pPr>
      <w:r>
        <w:rPr>
          <w:i/>
          <w:noProof/>
        </w:rPr>
        <w:pict>
          <v:shape id="_x0000_i1755" type="#_x0000_t75" style="width:159pt;height:21pt">
            <v:imagedata r:id="rId157" o:title=""/>
          </v:shape>
        </w:pict>
      </w:r>
    </w:p>
    <w:p w:rsidR="0000219F" w:rsidRDefault="000471C6">
      <w:pPr>
        <w:pStyle w:val="a3"/>
        <w:divId w:val="1239441143"/>
      </w:pPr>
      <w:r>
        <w:rPr>
          <w:i/>
          <w:noProof/>
        </w:rPr>
        <w:pict>
          <v:shape id="_x0000_i1758" type="#_x0000_t75" style="width:300.75pt;height:18.75pt">
            <v:imagedata r:id="rId158" o:title=""/>
          </v:shape>
        </w:pict>
      </w:r>
    </w:p>
    <w:p w:rsidR="0000219F" w:rsidRDefault="00B52548">
      <w:pPr>
        <w:pStyle w:val="a3"/>
        <w:divId w:val="1239441143"/>
      </w:pPr>
      <w:r>
        <w:rPr>
          <w:i/>
          <w:iCs/>
        </w:rPr>
        <w:t>Эквивалентная индуктивность якорной цепи:</w:t>
      </w:r>
    </w:p>
    <w:p w:rsidR="0000219F" w:rsidRDefault="000471C6">
      <w:pPr>
        <w:pStyle w:val="a3"/>
        <w:divId w:val="1239441143"/>
      </w:pPr>
      <w:r>
        <w:rPr>
          <w:i/>
          <w:noProof/>
        </w:rPr>
        <w:pict>
          <v:shape id="_x0000_i1761" type="#_x0000_t75" style="width:126pt;height:18.75pt">
            <v:imagedata r:id="rId159" o:title=""/>
          </v:shape>
        </w:pict>
      </w:r>
    </w:p>
    <w:p w:rsidR="0000219F" w:rsidRDefault="000471C6">
      <w:pPr>
        <w:pStyle w:val="a3"/>
        <w:divId w:val="1239441143"/>
      </w:pPr>
      <w:r>
        <w:rPr>
          <w:i/>
          <w:noProof/>
        </w:rPr>
        <w:pict>
          <v:shape id="_x0000_i1764" type="#_x0000_t75" style="width:258pt;height:21.75pt">
            <v:imagedata r:id="rId160" o:title=""/>
          </v:shape>
        </w:pict>
      </w:r>
    </w:p>
    <w:p w:rsidR="0000219F" w:rsidRDefault="00B52548">
      <w:pPr>
        <w:pStyle w:val="a3"/>
        <w:divId w:val="1239441143"/>
      </w:pPr>
      <w:r>
        <w:rPr>
          <w:i/>
          <w:iCs/>
        </w:rPr>
        <w:t>Электромагнитная постоянная времени якорной цепи:</w:t>
      </w:r>
    </w:p>
    <w:p w:rsidR="0000219F" w:rsidRDefault="000471C6">
      <w:pPr>
        <w:pStyle w:val="a3"/>
        <w:divId w:val="1239441143"/>
      </w:pPr>
      <w:r>
        <w:rPr>
          <w:i/>
          <w:noProof/>
        </w:rPr>
        <w:pict>
          <v:shape id="_x0000_i1767" type="#_x0000_t75" style="width:53.25pt;height:39pt">
            <v:imagedata r:id="rId161" o:title=""/>
          </v:shape>
        </w:pict>
      </w:r>
    </w:p>
    <w:p w:rsidR="0000219F" w:rsidRDefault="000471C6">
      <w:pPr>
        <w:pStyle w:val="a3"/>
        <w:divId w:val="1239441143"/>
      </w:pPr>
      <w:r>
        <w:rPr>
          <w:i/>
          <w:noProof/>
        </w:rPr>
        <w:pict>
          <v:shape id="_x0000_i1770" type="#_x0000_t75" style="width:129.75pt;height:38.25pt">
            <v:imagedata r:id="rId162" o:title=""/>
          </v:shape>
        </w:pict>
      </w:r>
    </w:p>
    <w:tbl>
      <w:tblPr>
        <w:tblW w:w="0" w:type="auto"/>
        <w:tblCellSpacing w:w="0" w:type="dxa"/>
        <w:tblCellMar>
          <w:left w:w="0" w:type="dxa"/>
          <w:right w:w="0" w:type="dxa"/>
        </w:tblCellMar>
        <w:tblLook w:val="04A0" w:firstRow="1" w:lastRow="0" w:firstColumn="1" w:lastColumn="0" w:noHBand="0" w:noVBand="1"/>
      </w:tblPr>
      <w:tblGrid>
        <w:gridCol w:w="1785"/>
        <w:gridCol w:w="480"/>
      </w:tblGrid>
      <w:tr w:rsidR="0000219F">
        <w:trPr>
          <w:gridAfter w:val="1"/>
          <w:divId w:val="1239441143"/>
          <w:tblCellSpacing w:w="0" w:type="dxa"/>
        </w:trPr>
        <w:tc>
          <w:tcPr>
            <w:tcW w:w="1785" w:type="dxa"/>
            <w:vAlign w:val="center"/>
            <w:hideMark/>
          </w:tcPr>
          <w:p w:rsidR="0000219F" w:rsidRPr="00B52548" w:rsidRDefault="0000219F">
            <w:pPr>
              <w:pStyle w:val="a3"/>
            </w:pPr>
          </w:p>
        </w:tc>
      </w:tr>
      <w:tr w:rsidR="0000219F">
        <w:trPr>
          <w:divId w:val="1239441143"/>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773" type="#_x0000_t75" style="width:168pt;height:54.75pt">
                  <v:imagedata r:id="rId163" o:title=""/>
                </v:shape>
              </w:pict>
            </w:r>
          </w:p>
        </w:tc>
      </w:tr>
    </w:tbl>
    <w:p w:rsidR="0000219F" w:rsidRPr="00B52548" w:rsidRDefault="00B52548">
      <w:pPr>
        <w:pStyle w:val="a3"/>
        <w:divId w:val="1239441143"/>
      </w:pPr>
      <w:r>
        <w:br/>
      </w:r>
      <w:r>
        <w:rPr>
          <w:i/>
          <w:iCs/>
        </w:rPr>
        <w:t>Коэффициент зователя:</w:t>
      </w:r>
    </w:p>
    <w:p w:rsidR="0000219F" w:rsidRDefault="000471C6">
      <w:pPr>
        <w:pStyle w:val="a3"/>
        <w:divId w:val="1239441143"/>
      </w:pPr>
      <w:r>
        <w:rPr>
          <w:i/>
          <w:noProof/>
        </w:rPr>
        <w:pict>
          <v:shape id="_x0000_i1776" type="#_x0000_t75" style="width:75pt;height:41.25pt">
            <v:imagedata r:id="rId164" o:title=""/>
          </v:shape>
        </w:pict>
      </w:r>
      <w:r w:rsidR="00B52548">
        <w:t>, где</w:t>
      </w:r>
    </w:p>
    <w:p w:rsidR="0000219F" w:rsidRDefault="00B52548">
      <w:pPr>
        <w:pStyle w:val="a3"/>
        <w:divId w:val="1239441143"/>
      </w:pPr>
      <w:r>
        <w:rPr>
          <w:i/>
          <w:iCs/>
        </w:rPr>
        <w:t>U</w:t>
      </w:r>
      <w:r>
        <w:rPr>
          <w:i/>
          <w:iCs/>
          <w:vertAlign w:val="subscript"/>
        </w:rPr>
        <w:t>y max</w:t>
      </w:r>
      <w:r>
        <w:t xml:space="preserve"> = 10 В - максимальное напряжение управления СИФУ.</w:t>
      </w:r>
    </w:p>
    <w:p w:rsidR="0000219F" w:rsidRDefault="000471C6">
      <w:pPr>
        <w:pStyle w:val="a3"/>
        <w:divId w:val="1239441143"/>
      </w:pPr>
      <w:r>
        <w:rPr>
          <w:i/>
          <w:noProof/>
        </w:rPr>
        <w:pict>
          <v:shape id="_x0000_i1779" type="#_x0000_t75" style="width:114pt;height:36pt">
            <v:imagedata r:id="rId165" o:title=""/>
          </v:shape>
        </w:pict>
      </w:r>
    </w:p>
    <w:p w:rsidR="0000219F" w:rsidRDefault="00B52548">
      <w:pPr>
        <w:pStyle w:val="2"/>
        <w:divId w:val="1239441143"/>
      </w:pPr>
      <w:bookmarkStart w:id="17" w:name="_Toc517278458"/>
      <w:r>
        <w:t>5.2 Переход к системе относительных единиц</w:t>
      </w:r>
      <w:bookmarkEnd w:id="17"/>
    </w:p>
    <w:p w:rsidR="0000219F" w:rsidRPr="00B52548" w:rsidRDefault="00B52548">
      <w:pPr>
        <w:pStyle w:val="a3"/>
        <w:divId w:val="1239441143"/>
      </w:pPr>
      <w:r>
        <w:t>Для дальнейших расчетов все параметры и переменные системы представим в относительных единицах. Общая формула перехода к относительным единицам имеет вид:</w:t>
      </w:r>
    </w:p>
    <w:p w:rsidR="0000219F" w:rsidRDefault="000471C6">
      <w:pPr>
        <w:pStyle w:val="a3"/>
        <w:divId w:val="1239441143"/>
      </w:pPr>
      <w:r>
        <w:rPr>
          <w:i/>
          <w:noProof/>
        </w:rPr>
        <w:pict>
          <v:shape id="_x0000_i1782" type="#_x0000_t75" style="width:42pt;height:39pt">
            <v:imagedata r:id="rId166" o:title=""/>
          </v:shape>
        </w:pict>
      </w:r>
      <w:r w:rsidR="00B52548">
        <w:t>, где</w:t>
      </w:r>
    </w:p>
    <w:p w:rsidR="0000219F" w:rsidRDefault="00B52548">
      <w:pPr>
        <w:pStyle w:val="a3"/>
        <w:divId w:val="1239441143"/>
      </w:pPr>
      <w:r>
        <w:rPr>
          <w:i/>
          <w:iCs/>
        </w:rPr>
        <w:t>y</w:t>
      </w:r>
      <w:r>
        <w:t xml:space="preserve"> - значение величины в системе относительных единиц;</w:t>
      </w:r>
    </w:p>
    <w:p w:rsidR="0000219F" w:rsidRDefault="00B52548">
      <w:pPr>
        <w:pStyle w:val="a3"/>
        <w:divId w:val="1239441143"/>
      </w:pPr>
      <w:r>
        <w:rPr>
          <w:i/>
          <w:iCs/>
        </w:rPr>
        <w:t>Y</w:t>
      </w:r>
      <w:r>
        <w:t xml:space="preserve"> - значение физической величины в исходной системе единиц;</w:t>
      </w:r>
    </w:p>
    <w:p w:rsidR="0000219F" w:rsidRDefault="00B52548">
      <w:pPr>
        <w:pStyle w:val="a3"/>
        <w:divId w:val="1239441143"/>
      </w:pPr>
      <w:r>
        <w:rPr>
          <w:i/>
          <w:iCs/>
        </w:rPr>
        <w:t>Y</w:t>
      </w:r>
      <w:r>
        <w:rPr>
          <w:i/>
          <w:iCs/>
          <w:vertAlign w:val="subscript"/>
        </w:rPr>
        <w:t>б</w:t>
      </w:r>
      <w:r>
        <w:t xml:space="preserve"> - базисное значение, выраженное в той же системе единиц, что и величина </w:t>
      </w:r>
      <w:r>
        <w:rPr>
          <w:i/>
          <w:iCs/>
        </w:rPr>
        <w:t>Y.</w:t>
      </w:r>
    </w:p>
    <w:p w:rsidR="0000219F" w:rsidRDefault="00B52548">
      <w:pPr>
        <w:pStyle w:val="a3"/>
        <w:divId w:val="1239441143"/>
      </w:pPr>
      <w:r>
        <w:t>Принимаем базисные величины:</w:t>
      </w:r>
    </w:p>
    <w:p w:rsidR="0000219F" w:rsidRDefault="00B52548">
      <w:pPr>
        <w:pStyle w:val="a3"/>
        <w:divId w:val="1239441143"/>
      </w:pPr>
      <w:r>
        <w:rPr>
          <w:i/>
          <w:iCs/>
        </w:rPr>
        <w:t>Базисное напряжение для силовой части:</w:t>
      </w:r>
    </w:p>
    <w:p w:rsidR="0000219F" w:rsidRDefault="000471C6">
      <w:pPr>
        <w:pStyle w:val="a3"/>
        <w:divId w:val="1239441143"/>
      </w:pPr>
      <w:r>
        <w:rPr>
          <w:i/>
          <w:noProof/>
        </w:rPr>
        <w:pict>
          <v:shape id="_x0000_i1785" type="#_x0000_t75" style="width:134.25pt;height:18.75pt">
            <v:imagedata r:id="rId167" o:title=""/>
          </v:shape>
        </w:pict>
      </w:r>
    </w:p>
    <w:p w:rsidR="0000219F" w:rsidRDefault="00B52548">
      <w:pPr>
        <w:pStyle w:val="a3"/>
        <w:divId w:val="1239441143"/>
      </w:pPr>
      <w:r>
        <w:rPr>
          <w:i/>
          <w:iCs/>
        </w:rPr>
        <w:t>Базисный ток для силовой части:</w:t>
      </w:r>
    </w:p>
    <w:p w:rsidR="0000219F" w:rsidRDefault="000471C6">
      <w:pPr>
        <w:pStyle w:val="a3"/>
        <w:divId w:val="1239441143"/>
      </w:pPr>
      <w:r>
        <w:rPr>
          <w:i/>
          <w:noProof/>
        </w:rPr>
        <w:pict>
          <v:shape id="_x0000_i1788" type="#_x0000_t75" style="width:110.25pt;height:18.75pt">
            <v:imagedata r:id="rId168" o:title=""/>
          </v:shape>
        </w:pict>
      </w:r>
    </w:p>
    <w:p w:rsidR="0000219F" w:rsidRDefault="0000219F">
      <w:pPr>
        <w:divId w:val="1239441143"/>
      </w:pPr>
    </w:p>
    <w:p w:rsidR="0000219F" w:rsidRPr="00B52548" w:rsidRDefault="00B52548">
      <w:pPr>
        <w:pStyle w:val="a3"/>
        <w:divId w:val="1239441143"/>
      </w:pPr>
      <w:r>
        <w:rPr>
          <w:i/>
          <w:iCs/>
        </w:rPr>
        <w:t>Базисная скорость:</w:t>
      </w:r>
    </w:p>
    <w:p w:rsidR="0000219F" w:rsidRDefault="000471C6">
      <w:pPr>
        <w:pStyle w:val="a3"/>
        <w:divId w:val="1239441143"/>
      </w:pPr>
      <w:r>
        <w:rPr>
          <w:i/>
          <w:noProof/>
        </w:rPr>
        <w:pict>
          <v:shape id="_x0000_i1791" type="#_x0000_t75" style="width:147pt;height:18.75pt">
            <v:imagedata r:id="rId169" o:title=""/>
          </v:shape>
        </w:pict>
      </w:r>
    </w:p>
    <w:p w:rsidR="0000219F" w:rsidRDefault="00B52548">
      <w:pPr>
        <w:pStyle w:val="a3"/>
        <w:divId w:val="1239441143"/>
      </w:pPr>
      <w:r>
        <w:rPr>
          <w:i/>
          <w:iCs/>
        </w:rPr>
        <w:t>Базисный момент:</w:t>
      </w:r>
    </w:p>
    <w:p w:rsidR="0000219F" w:rsidRDefault="000471C6">
      <w:pPr>
        <w:pStyle w:val="a3"/>
        <w:divId w:val="1239441143"/>
      </w:pPr>
      <w:r>
        <w:rPr>
          <w:i/>
          <w:noProof/>
        </w:rPr>
        <w:pict>
          <v:shape id="_x0000_i1794" type="#_x0000_t75" style="width:159.75pt;height:18.75pt">
            <v:imagedata r:id="rId170" o:title=""/>
          </v:shape>
        </w:pict>
      </w:r>
    </w:p>
    <w:p w:rsidR="0000219F" w:rsidRDefault="00B52548">
      <w:pPr>
        <w:pStyle w:val="a3"/>
        <w:divId w:val="1239441143"/>
      </w:pPr>
      <w:r>
        <w:rPr>
          <w:i/>
          <w:iCs/>
        </w:rPr>
        <w:t>Базисное напряжение для системы регулирования (принято):</w:t>
      </w:r>
    </w:p>
    <w:p w:rsidR="0000219F" w:rsidRDefault="000471C6">
      <w:pPr>
        <w:pStyle w:val="a3"/>
        <w:divId w:val="1239441143"/>
      </w:pPr>
      <w:r>
        <w:rPr>
          <w:i/>
          <w:noProof/>
        </w:rPr>
        <w:pict>
          <v:shape id="_x0000_i1797" type="#_x0000_t75" style="width:75pt;height:21pt">
            <v:imagedata r:id="rId171" o:title=""/>
          </v:shape>
        </w:pict>
      </w:r>
    </w:p>
    <w:p w:rsidR="0000219F" w:rsidRDefault="00B52548">
      <w:pPr>
        <w:pStyle w:val="a3"/>
        <w:divId w:val="1239441143"/>
      </w:pPr>
      <w:r>
        <w:rPr>
          <w:i/>
          <w:iCs/>
        </w:rPr>
        <w:t>Базисный ток для системы регулирования (принято):</w:t>
      </w:r>
    </w:p>
    <w:p w:rsidR="0000219F" w:rsidRDefault="000471C6">
      <w:pPr>
        <w:pStyle w:val="a3"/>
        <w:divId w:val="1239441143"/>
      </w:pPr>
      <w:r>
        <w:rPr>
          <w:i/>
          <w:noProof/>
        </w:rPr>
        <w:pict>
          <v:shape id="_x0000_i1800" type="#_x0000_t75" style="width:96pt;height:21pt">
            <v:imagedata r:id="rId172" o:title=""/>
          </v:shape>
        </w:pict>
      </w:r>
    </w:p>
    <w:p w:rsidR="0000219F" w:rsidRDefault="00B52548">
      <w:pPr>
        <w:pStyle w:val="a3"/>
        <w:divId w:val="1239441143"/>
      </w:pPr>
      <w:r>
        <w:rPr>
          <w:i/>
          <w:iCs/>
        </w:rPr>
        <w:t>Базисное сопротивление для системы регулирования:</w:t>
      </w:r>
    </w:p>
    <w:p w:rsidR="0000219F" w:rsidRDefault="000471C6">
      <w:pPr>
        <w:pStyle w:val="a3"/>
        <w:divId w:val="1239441143"/>
      </w:pPr>
      <w:r>
        <w:rPr>
          <w:i/>
          <w:noProof/>
        </w:rPr>
        <w:pict>
          <v:shape id="_x0000_i1803" type="#_x0000_t75" style="width:63pt;height:42.75pt">
            <v:imagedata r:id="rId173" o:title=""/>
          </v:shape>
        </w:pict>
      </w:r>
    </w:p>
    <w:p w:rsidR="0000219F" w:rsidRDefault="000471C6">
      <w:pPr>
        <w:pStyle w:val="a3"/>
        <w:divId w:val="1239441143"/>
      </w:pPr>
      <w:r>
        <w:rPr>
          <w:i/>
          <w:noProof/>
        </w:rPr>
        <w:pict>
          <v:shape id="_x0000_i1806" type="#_x0000_t75" style="width:225pt;height:38.25pt">
            <v:imagedata r:id="rId174" o:title=""/>
          </v:shape>
        </w:pict>
      </w:r>
    </w:p>
    <w:p w:rsidR="0000219F" w:rsidRDefault="00B52548">
      <w:pPr>
        <w:pStyle w:val="a3"/>
        <w:divId w:val="1239441143"/>
      </w:pPr>
      <w:r>
        <w:t>Далее используем следующие переменные в относительных единицах (о.е.):</w:t>
      </w:r>
    </w:p>
    <w:p w:rsidR="0000219F" w:rsidRDefault="00B52548">
      <w:pPr>
        <w:pStyle w:val="a3"/>
        <w:divId w:val="1239441143"/>
      </w:pPr>
      <w:r>
        <w:rPr>
          <w:i/>
          <w:iCs/>
        </w:rPr>
        <w:t>Напряжение управления преобразователя в о.е.:</w:t>
      </w:r>
    </w:p>
    <w:p w:rsidR="0000219F" w:rsidRDefault="000471C6">
      <w:pPr>
        <w:pStyle w:val="a3"/>
        <w:divId w:val="1239441143"/>
      </w:pPr>
      <w:r>
        <w:rPr>
          <w:i/>
          <w:noProof/>
        </w:rPr>
        <w:pict>
          <v:shape id="_x0000_i1809" type="#_x0000_t75" style="width:57.75pt;height:42.75pt">
            <v:imagedata r:id="rId175" o:title=""/>
          </v:shape>
        </w:pict>
      </w:r>
    </w:p>
    <w:p w:rsidR="0000219F" w:rsidRDefault="00B52548">
      <w:pPr>
        <w:pStyle w:val="a3"/>
        <w:divId w:val="1239441143"/>
      </w:pPr>
      <w:r>
        <w:rPr>
          <w:i/>
          <w:iCs/>
        </w:rPr>
        <w:t>ЭДС преобразователя в о.е.:</w:t>
      </w:r>
    </w:p>
    <w:p w:rsidR="0000219F" w:rsidRDefault="000471C6">
      <w:pPr>
        <w:pStyle w:val="a3"/>
        <w:divId w:val="1239441143"/>
      </w:pPr>
      <w:r>
        <w:rPr>
          <w:i/>
          <w:noProof/>
        </w:rPr>
        <w:pict>
          <v:shape id="_x0000_i1812" type="#_x0000_t75" style="width:51pt;height:39pt">
            <v:imagedata r:id="rId176" o:title=""/>
          </v:shape>
        </w:pict>
      </w:r>
    </w:p>
    <w:p w:rsidR="0000219F" w:rsidRDefault="00B52548">
      <w:pPr>
        <w:pStyle w:val="a3"/>
        <w:divId w:val="1239441143"/>
      </w:pPr>
      <w:r>
        <w:rPr>
          <w:i/>
          <w:iCs/>
        </w:rPr>
        <w:t>ЭДС якоря двигателя в о.е.:</w:t>
      </w:r>
    </w:p>
    <w:p w:rsidR="0000219F" w:rsidRDefault="000471C6">
      <w:pPr>
        <w:pStyle w:val="a3"/>
        <w:divId w:val="1239441143"/>
      </w:pPr>
      <w:r>
        <w:rPr>
          <w:i/>
          <w:noProof/>
        </w:rPr>
        <w:pict>
          <v:shape id="_x0000_i1815" type="#_x0000_t75" style="width:51.75pt;height:39pt">
            <v:imagedata r:id="rId177" o:title=""/>
          </v:shape>
        </w:pict>
      </w:r>
    </w:p>
    <w:p w:rsidR="0000219F" w:rsidRDefault="00B52548">
      <w:pPr>
        <w:pStyle w:val="a3"/>
        <w:divId w:val="1239441143"/>
      </w:pPr>
      <w:r>
        <w:rPr>
          <w:i/>
          <w:iCs/>
        </w:rPr>
        <w:t>Ток якоря в о.е.:</w:t>
      </w:r>
    </w:p>
    <w:p w:rsidR="0000219F" w:rsidRDefault="000471C6">
      <w:pPr>
        <w:pStyle w:val="a3"/>
        <w:divId w:val="1239441143"/>
      </w:pPr>
      <w:r>
        <w:rPr>
          <w:i/>
          <w:noProof/>
        </w:rPr>
        <w:pict>
          <v:shape id="_x0000_i1818" type="#_x0000_t75" style="width:45.75pt;height:39pt">
            <v:imagedata r:id="rId178" o:title=""/>
          </v:shape>
        </w:pict>
      </w:r>
    </w:p>
    <w:p w:rsidR="0000219F" w:rsidRDefault="00B52548">
      <w:pPr>
        <w:pStyle w:val="a3"/>
        <w:divId w:val="1239441143"/>
      </w:pPr>
      <w:r>
        <w:rPr>
          <w:i/>
          <w:iCs/>
        </w:rPr>
        <w:t>Момент статического сопротивления в о.е.:</w:t>
      </w:r>
    </w:p>
    <w:p w:rsidR="0000219F" w:rsidRDefault="000471C6">
      <w:pPr>
        <w:pStyle w:val="a3"/>
        <w:divId w:val="1239441143"/>
      </w:pPr>
      <w:r>
        <w:rPr>
          <w:i/>
          <w:noProof/>
        </w:rPr>
        <w:pict>
          <v:shape id="_x0000_i1821" type="#_x0000_t75" style="width:57.75pt;height:39pt">
            <v:imagedata r:id="rId179" o:title=""/>
          </v:shape>
        </w:pict>
      </w:r>
    </w:p>
    <w:p w:rsidR="0000219F" w:rsidRDefault="00B52548">
      <w:pPr>
        <w:pStyle w:val="a3"/>
        <w:divId w:val="1239441143"/>
      </w:pPr>
      <w:r>
        <w:rPr>
          <w:i/>
          <w:iCs/>
        </w:rPr>
        <w:t>Скорость двигателя в о.е.:</w:t>
      </w:r>
    </w:p>
    <w:p w:rsidR="0000219F" w:rsidRDefault="000471C6">
      <w:pPr>
        <w:pStyle w:val="a3"/>
        <w:divId w:val="1239441143"/>
      </w:pPr>
      <w:r>
        <w:rPr>
          <w:i/>
          <w:noProof/>
        </w:rPr>
        <w:pict>
          <v:shape id="_x0000_i1824" type="#_x0000_t75" style="width:48.75pt;height:39pt">
            <v:imagedata r:id="rId180" o:title=""/>
          </v:shape>
        </w:pict>
      </w:r>
    </w:p>
    <w:p w:rsidR="0000219F" w:rsidRDefault="00B52548">
      <w:pPr>
        <w:pStyle w:val="a3"/>
        <w:divId w:val="1239441143"/>
      </w:pPr>
      <w:r>
        <w:t>Определим параметры объекта управления в о.е.</w:t>
      </w:r>
    </w:p>
    <w:p w:rsidR="0000219F" w:rsidRDefault="00B52548">
      <w:pPr>
        <w:pStyle w:val="a3"/>
        <w:divId w:val="1239441143"/>
      </w:pPr>
      <w:r>
        <w:rPr>
          <w:i/>
          <w:iCs/>
        </w:rPr>
        <w:t>Эквивалентное сопротивление якорной цепи в о.е.:</w:t>
      </w:r>
    </w:p>
    <w:p w:rsidR="0000219F" w:rsidRDefault="000471C6">
      <w:pPr>
        <w:pStyle w:val="a3"/>
        <w:divId w:val="1239441143"/>
      </w:pPr>
      <w:r>
        <w:rPr>
          <w:i/>
          <w:noProof/>
        </w:rPr>
        <w:pict>
          <v:shape id="_x0000_i1827" type="#_x0000_t75" style="width:1in;height:39pt">
            <v:imagedata r:id="rId181" o:title=""/>
          </v:shape>
        </w:pict>
      </w:r>
    </w:p>
    <w:p w:rsidR="0000219F" w:rsidRDefault="000471C6">
      <w:pPr>
        <w:pStyle w:val="a3"/>
        <w:divId w:val="1239441143"/>
      </w:pPr>
      <w:r>
        <w:rPr>
          <w:i/>
          <w:noProof/>
        </w:rPr>
        <w:pict>
          <v:shape id="_x0000_i1830" type="#_x0000_t75" style="width:153.75pt;height:38.25pt">
            <v:imagedata r:id="rId182" o:title=""/>
          </v:shape>
        </w:pict>
      </w:r>
    </w:p>
    <w:p w:rsidR="0000219F" w:rsidRDefault="0000219F">
      <w:pPr>
        <w:divId w:val="1239441143"/>
      </w:pPr>
    </w:p>
    <w:p w:rsidR="0000219F" w:rsidRPr="00B52548" w:rsidRDefault="00B52548">
      <w:pPr>
        <w:pStyle w:val="a3"/>
        <w:divId w:val="1239441143"/>
      </w:pPr>
      <w:r>
        <w:rPr>
          <w:i/>
          <w:iCs/>
        </w:rPr>
        <w:t>Коэффициент преобразователя в о.е.:</w:t>
      </w:r>
    </w:p>
    <w:p w:rsidR="0000219F" w:rsidRDefault="000471C6">
      <w:pPr>
        <w:pStyle w:val="a3"/>
        <w:divId w:val="1239441143"/>
      </w:pPr>
      <w:r>
        <w:rPr>
          <w:i/>
          <w:noProof/>
        </w:rPr>
        <w:pict>
          <v:shape id="_x0000_i1833" type="#_x0000_t75" style="width:81.75pt;height:41.25pt">
            <v:imagedata r:id="rId183" o:title=""/>
          </v:shape>
        </w:pict>
      </w:r>
    </w:p>
    <w:p w:rsidR="0000219F" w:rsidRDefault="000471C6">
      <w:pPr>
        <w:pStyle w:val="a3"/>
        <w:divId w:val="1239441143"/>
      </w:pPr>
      <w:r>
        <w:rPr>
          <w:i/>
          <w:noProof/>
        </w:rPr>
        <w:pict>
          <v:shape id="_x0000_i1836" type="#_x0000_t75" style="width:146.25pt;height:38.25pt">
            <v:imagedata r:id="rId184" o:title=""/>
          </v:shape>
        </w:pict>
      </w:r>
    </w:p>
    <w:p w:rsidR="0000219F" w:rsidRDefault="00B52548">
      <w:pPr>
        <w:pStyle w:val="a3"/>
        <w:divId w:val="1239441143"/>
      </w:pPr>
      <w:r>
        <w:rPr>
          <w:i/>
          <w:iCs/>
        </w:rPr>
        <w:t>Механическая постоянная времени:</w:t>
      </w:r>
    </w:p>
    <w:p w:rsidR="0000219F" w:rsidRDefault="000471C6">
      <w:pPr>
        <w:pStyle w:val="a3"/>
        <w:divId w:val="1239441143"/>
      </w:pPr>
      <w:r>
        <w:rPr>
          <w:i/>
          <w:noProof/>
        </w:rPr>
        <w:pict>
          <v:shape id="_x0000_i1839" type="#_x0000_t75" style="width:80.25pt;height:39pt">
            <v:imagedata r:id="rId185" o:title=""/>
          </v:shape>
        </w:pict>
      </w:r>
    </w:p>
    <w:p w:rsidR="0000219F" w:rsidRDefault="000471C6">
      <w:pPr>
        <w:pStyle w:val="a3"/>
        <w:divId w:val="1239441143"/>
      </w:pPr>
      <w:r>
        <w:rPr>
          <w:i/>
          <w:noProof/>
        </w:rPr>
        <w:pict>
          <v:shape id="_x0000_i1842" type="#_x0000_t75" style="width:153.75pt;height:38.25pt">
            <v:imagedata r:id="rId186" o:title=""/>
          </v:shape>
        </w:pict>
      </w:r>
    </w:p>
    <w:p w:rsidR="0000219F" w:rsidRDefault="00B52548">
      <w:pPr>
        <w:pStyle w:val="a3"/>
        <w:divId w:val="1239441143"/>
      </w:pPr>
      <w:r>
        <w:rPr>
          <w:i/>
          <w:iCs/>
        </w:rPr>
        <w:t>Электромеханическая постоянная времени:</w:t>
      </w:r>
    </w:p>
    <w:p w:rsidR="0000219F" w:rsidRDefault="000471C6">
      <w:pPr>
        <w:pStyle w:val="a3"/>
        <w:divId w:val="1239441143"/>
      </w:pPr>
      <w:r>
        <w:rPr>
          <w:i/>
          <w:noProof/>
        </w:rPr>
        <w:pict>
          <v:shape id="_x0000_i1845" type="#_x0000_t75" style="width:72.75pt;height:39.75pt">
            <v:imagedata r:id="rId187" o:title=""/>
          </v:shape>
        </w:pict>
      </w:r>
      <w:r w:rsidR="00B52548">
        <w:t>, где</w:t>
      </w:r>
    </w:p>
    <w:p w:rsidR="0000219F" w:rsidRDefault="00B52548">
      <w:pPr>
        <w:pStyle w:val="a3"/>
        <w:divId w:val="1239441143"/>
      </w:pPr>
      <w:r>
        <w:rPr>
          <w:i/>
          <w:iCs/>
        </w:rPr>
        <w:t>φ</w:t>
      </w:r>
      <w:r>
        <w:t xml:space="preserve"> - магнитный поток в о.е. (при однозонном регулировании скорости </w:t>
      </w:r>
      <w:r>
        <w:rPr>
          <w:i/>
          <w:iCs/>
        </w:rPr>
        <w:t xml:space="preserve">φ = </w:t>
      </w:r>
      <w:r>
        <w:t>1).</w:t>
      </w:r>
    </w:p>
    <w:p w:rsidR="0000219F" w:rsidRDefault="000471C6">
      <w:pPr>
        <w:pStyle w:val="a3"/>
        <w:divId w:val="1239441143"/>
      </w:pPr>
      <w:r>
        <w:rPr>
          <w:i/>
          <w:noProof/>
        </w:rPr>
        <w:pict>
          <v:shape id="_x0000_i1848" type="#_x0000_t75" style="width:144.75pt;height:36.75pt">
            <v:imagedata r:id="rId188" o:title=""/>
          </v:shape>
        </w:pict>
      </w:r>
    </w:p>
    <w:p w:rsidR="0000219F" w:rsidRDefault="00B52548">
      <w:pPr>
        <w:pStyle w:val="2"/>
        <w:divId w:val="1239441143"/>
      </w:pPr>
      <w:bookmarkStart w:id="18" w:name="_Toc517278459"/>
      <w:r>
        <w:t>5.3 структурная схема объекта управления</w:t>
      </w:r>
      <w:bookmarkEnd w:id="18"/>
    </w:p>
    <w:p w:rsidR="0000219F" w:rsidRPr="00B52548" w:rsidRDefault="00B52548">
      <w:pPr>
        <w:pStyle w:val="a3"/>
        <w:divId w:val="1239441143"/>
      </w:pPr>
      <w:r>
        <w:t>На структурной схеме объекта управления (рис. 8) представлены следующие звенья:</w:t>
      </w:r>
    </w:p>
    <w:p w:rsidR="0000219F" w:rsidRDefault="00B52548">
      <w:pPr>
        <w:pStyle w:val="a3"/>
        <w:divId w:val="1239441143"/>
      </w:pPr>
      <w:r>
        <w:t>ТП - тиристорный преобразователь (безынерционное звено);</w:t>
      </w:r>
    </w:p>
    <w:p w:rsidR="0000219F" w:rsidRDefault="00B52548">
      <w:pPr>
        <w:pStyle w:val="a3"/>
        <w:divId w:val="1239441143"/>
      </w:pPr>
      <w:r>
        <w:t xml:space="preserve">ЯЦ - якорная цепь двигателя (апериодическое звено с постоянной времени </w:t>
      </w:r>
      <w:r>
        <w:rPr>
          <w:i/>
          <w:iCs/>
        </w:rPr>
        <w:t>Т</w:t>
      </w:r>
      <w:r>
        <w:rPr>
          <w:i/>
          <w:iCs/>
          <w:vertAlign w:val="subscript"/>
        </w:rPr>
        <w:t>э</w:t>
      </w:r>
      <w:r>
        <w:t>);</w:t>
      </w:r>
    </w:p>
    <w:p w:rsidR="0000219F" w:rsidRDefault="00B52548">
      <w:pPr>
        <w:pStyle w:val="a3"/>
        <w:divId w:val="1239441143"/>
      </w:pPr>
      <w:r>
        <w:t xml:space="preserve">МЧ - механическая часть привода (интегрирующее звено с постоянной времени </w:t>
      </w:r>
      <w:r>
        <w:rPr>
          <w:i/>
          <w:iCs/>
        </w:rPr>
        <w:t>Т</w:t>
      </w:r>
      <w:r>
        <w:rPr>
          <w:i/>
          <w:iCs/>
          <w:vertAlign w:val="subscript"/>
        </w:rPr>
        <w:t>j</w:t>
      </w:r>
      <w:r>
        <w:t>).</w:t>
      </w:r>
    </w:p>
    <w:p w:rsidR="0000219F" w:rsidRDefault="000471C6">
      <w:pPr>
        <w:pStyle w:val="a3"/>
        <w:divId w:val="1239441143"/>
      </w:pPr>
      <w:r>
        <w:rPr>
          <w:noProof/>
        </w:rPr>
        <w:pict>
          <v:shape id="_x0000_i1851" type="#_x0000_t75" style="width:487.5pt;height:199.5pt">
            <v:imagedata r:id="rId189" o:title=""/>
          </v:shape>
        </w:pict>
      </w:r>
      <w:r w:rsidR="00B52548">
        <w:t xml:space="preserve">В объекте присутствует внутренняя обратная связь по скорости. На объект управления воздействуют напряжение управления ТП (управляющее воздействие) и момент сопротивления (возмущающее воздействие). Звено умножения на поток связывает переменные электрической и механической части привода. </w:t>
      </w:r>
    </w:p>
    <w:p w:rsidR="0000219F" w:rsidRDefault="0000219F"/>
    <w:p w:rsidR="0000219F" w:rsidRDefault="00B52548">
      <w:pPr>
        <w:divId w:val="1431126924"/>
      </w:pPr>
      <w:bookmarkStart w:id="19" w:name="_Toc517278460"/>
      <w:r>
        <w:t>6 ВЫБОР ТИПА СИСТЕМЫ РЕГУЛИРОВАНИЯ СКОРОСТИ</w:t>
      </w:r>
      <w:bookmarkEnd w:id="19"/>
      <w:r>
        <w:t xml:space="preserve"> </w:t>
      </w:r>
    </w:p>
    <w:p w:rsidR="0000219F" w:rsidRPr="00B52548" w:rsidRDefault="00B52548">
      <w:pPr>
        <w:pStyle w:val="a3"/>
        <w:divId w:val="1431126924"/>
      </w:pPr>
      <w:r>
        <w:t>в настоящее время в электроприводе при создании системы автоматического управления нашел применение принцип подчиненного регулирования с последовательной коррекцией.</w:t>
      </w:r>
    </w:p>
    <w:p w:rsidR="0000219F" w:rsidRDefault="000471C6">
      <w:pPr>
        <w:pStyle w:val="a3"/>
        <w:divId w:val="1431126924"/>
      </w:pPr>
      <w:r>
        <w:rPr>
          <w:noProof/>
        </w:rPr>
        <w:pict>
          <v:shape id="_x0000_i1854" type="#_x0000_t75" style="width:487.5pt;height:120.75pt">
            <v:imagedata r:id="rId190" o:title=""/>
          </v:shape>
        </w:pict>
      </w:r>
      <w:r w:rsidR="00B52548">
        <w:br/>
        <w:t>Системы подчиненного регулирования выполняются по определенной многоконтурной структуре (см. рис. 9).</w:t>
      </w:r>
    </w:p>
    <w:p w:rsidR="0000219F" w:rsidRDefault="000471C6">
      <w:pPr>
        <w:pStyle w:val="a3"/>
        <w:divId w:val="1431126924"/>
      </w:pPr>
      <w:r>
        <w:rPr>
          <w:noProof/>
        </w:rPr>
        <w:pict>
          <v:shape id="_x0000_i1857" type="#_x0000_t75" alt="Подпись: Рисунок 9&amp;#13;&amp;#10;Структурная схема СПР&amp;#13;&amp;#10;" style="width:487.5pt;height:45pt">
            <v:imagedata r:id="rId191" o:title=""/>
          </v:shape>
        </w:pict>
      </w:r>
      <w:r w:rsidR="00B52548">
        <w:br/>
        <w:t>Сущность построения таких систем заключается в следующем:</w:t>
      </w:r>
    </w:p>
    <w:p w:rsidR="0000219F" w:rsidRDefault="00B52548">
      <w:pPr>
        <w:pStyle w:val="a3"/>
        <w:divId w:val="1431126924"/>
      </w:pPr>
      <w:r>
        <w:t xml:space="preserve">1.   объект управления представляется в виде цепочки последовательно соединенных звеньев с передаточными функциями </w:t>
      </w:r>
      <w:r>
        <w:rPr>
          <w:i/>
          <w:iCs/>
        </w:rPr>
        <w:t>W</w:t>
      </w:r>
      <w:r>
        <w:rPr>
          <w:i/>
          <w:iCs/>
          <w:vertAlign w:val="subscript"/>
        </w:rPr>
        <w:t>01</w:t>
      </w:r>
      <w:r>
        <w:rPr>
          <w:i/>
          <w:iCs/>
        </w:rPr>
        <w:t>(p)</w:t>
      </w:r>
      <w:r>
        <w:t xml:space="preserve">, </w:t>
      </w:r>
      <w:r>
        <w:rPr>
          <w:i/>
          <w:iCs/>
        </w:rPr>
        <w:t>W</w:t>
      </w:r>
      <w:r>
        <w:rPr>
          <w:i/>
          <w:iCs/>
          <w:vertAlign w:val="subscript"/>
        </w:rPr>
        <w:t>02</w:t>
      </w:r>
      <w:r>
        <w:rPr>
          <w:i/>
          <w:iCs/>
        </w:rPr>
        <w:t>(p)</w:t>
      </w:r>
      <w:r>
        <w:t xml:space="preserve">, …, </w:t>
      </w:r>
      <w:r>
        <w:rPr>
          <w:i/>
          <w:iCs/>
        </w:rPr>
        <w:t>W</w:t>
      </w:r>
      <w:r>
        <w:rPr>
          <w:i/>
          <w:iCs/>
          <w:vertAlign w:val="subscript"/>
        </w:rPr>
        <w:t>0i-1</w:t>
      </w:r>
      <w:r>
        <w:rPr>
          <w:i/>
          <w:iCs/>
        </w:rPr>
        <w:t>(p)</w:t>
      </w:r>
      <w:r>
        <w:t xml:space="preserve">, </w:t>
      </w:r>
      <w:r>
        <w:rPr>
          <w:i/>
          <w:iCs/>
        </w:rPr>
        <w:t>W</w:t>
      </w:r>
      <w:r>
        <w:rPr>
          <w:i/>
          <w:iCs/>
          <w:vertAlign w:val="subscript"/>
        </w:rPr>
        <w:t>0i</w:t>
      </w:r>
      <w:r>
        <w:rPr>
          <w:i/>
          <w:iCs/>
        </w:rPr>
        <w:t>(p)</w:t>
      </w:r>
      <w:r>
        <w:t>, выходными параметрами которых являются контролируемые координаты объекта: напряжение, ток, скорость и т.д.</w:t>
      </w:r>
    </w:p>
    <w:p w:rsidR="0000219F" w:rsidRDefault="00B52548">
      <w:pPr>
        <w:pStyle w:val="a3"/>
        <w:divId w:val="1431126924"/>
      </w:pPr>
      <w:r>
        <w:t xml:space="preserve">2.   Количество регуляторов с передаточными функциями </w:t>
      </w:r>
      <w:r>
        <w:rPr>
          <w:i/>
          <w:iCs/>
        </w:rPr>
        <w:t>Wр</w:t>
      </w:r>
      <w:r>
        <w:rPr>
          <w:i/>
          <w:iCs/>
          <w:vertAlign w:val="subscript"/>
        </w:rPr>
        <w:t>1</w:t>
      </w:r>
      <w:r>
        <w:rPr>
          <w:i/>
          <w:iCs/>
        </w:rPr>
        <w:t>(p)</w:t>
      </w:r>
      <w:r>
        <w:t xml:space="preserve">, </w:t>
      </w:r>
      <w:r>
        <w:rPr>
          <w:i/>
          <w:iCs/>
        </w:rPr>
        <w:t>Wр</w:t>
      </w:r>
      <w:r>
        <w:rPr>
          <w:i/>
          <w:iCs/>
          <w:vertAlign w:val="subscript"/>
        </w:rPr>
        <w:t>2</w:t>
      </w:r>
      <w:r>
        <w:rPr>
          <w:i/>
          <w:iCs/>
        </w:rPr>
        <w:t>(p)</w:t>
      </w:r>
      <w:r>
        <w:t xml:space="preserve">, …, </w:t>
      </w:r>
      <w:r>
        <w:rPr>
          <w:i/>
          <w:iCs/>
        </w:rPr>
        <w:t>Wр</w:t>
      </w:r>
      <w:r>
        <w:rPr>
          <w:i/>
          <w:iCs/>
          <w:vertAlign w:val="subscript"/>
        </w:rPr>
        <w:t>i</w:t>
      </w:r>
      <w:r>
        <w:rPr>
          <w:i/>
          <w:iCs/>
        </w:rPr>
        <w:t xml:space="preserve">(р) </w:t>
      </w:r>
      <w:r>
        <w:t>в СПР устанавливается равным количеству регулируемых величин. Все регуляторы соединяются последовательно, так что выход одного является входом другого. Кроме того на вход каждого регулятора подается отрицательная обратная связь по той переменной, которая регулируется данным регулятором. В результате этого в системе образуются как бы вложенные друг в друга контуры регулирования. Таким образом, число контуров регулирования равно количеству регулируемых координат объекта.</w:t>
      </w:r>
    </w:p>
    <w:p w:rsidR="0000219F" w:rsidRDefault="00B52548">
      <w:pPr>
        <w:pStyle w:val="a3"/>
        <w:divId w:val="1431126924"/>
      </w:pPr>
      <w:r>
        <w:t>3.   Каждый внутренний контур управления подчинен следующему по порядку внешнему контуру, т.е. выходной сигнал регулятора любого внешнего контура является задающим для последующего, заключенного в него, контура. В итоге все внутренние контуры работают как подчиненные задаче регулирования выходной координаты системы.</w:t>
      </w:r>
    </w:p>
    <w:p w:rsidR="0000219F" w:rsidRDefault="00B52548">
      <w:pPr>
        <w:pStyle w:val="a3"/>
        <w:divId w:val="1431126924"/>
      </w:pPr>
      <w:r>
        <w:t>4.   Ограничение любой координаты достигается ограничением ее задания, т.е. выходного сигнала регулятора, внешнего по отношению к рассматриваемому контуру.</w:t>
      </w:r>
    </w:p>
    <w:p w:rsidR="0000219F" w:rsidRDefault="00B52548">
      <w:pPr>
        <w:pStyle w:val="a3"/>
        <w:divId w:val="1431126924"/>
      </w:pPr>
      <w:r>
        <w:t xml:space="preserve">5.   На выходе регулирующей части системы управления устанавливается фильтр. Постоянная времени </w:t>
      </w:r>
      <w:r>
        <w:rPr>
          <w:i/>
          <w:iCs/>
        </w:rPr>
        <w:t>Т</w:t>
      </w:r>
      <w:r>
        <w:rPr>
          <w:i/>
          <w:iCs/>
          <w:vertAlign w:val="subscript"/>
        </w:rPr>
        <w:t>μ</w:t>
      </w:r>
      <w:r>
        <w:t xml:space="preserve"> этого фильтра является основным параметром системы авторегулирования и определяет важнейшие свойства системы.</w:t>
      </w:r>
    </w:p>
    <w:p w:rsidR="0000219F" w:rsidRDefault="00B52548">
      <w:pPr>
        <w:pStyle w:val="a3"/>
        <w:divId w:val="1431126924"/>
      </w:pPr>
      <w:r>
        <w:t xml:space="preserve">6.   Синтез регуляторов СПР осуществляется методом последовательной коррекции (начиная с внутреннего контура и кончая внешним). Практически при выборе передаточной функции регулятора </w:t>
      </w:r>
      <w:r>
        <w:rPr>
          <w:i/>
          <w:iCs/>
        </w:rPr>
        <w:t>Wp</w:t>
      </w:r>
      <w:r>
        <w:rPr>
          <w:i/>
          <w:iCs/>
          <w:vertAlign w:val="subscript"/>
        </w:rPr>
        <w:t>i</w:t>
      </w:r>
      <w:r>
        <w:rPr>
          <w:i/>
          <w:iCs/>
        </w:rPr>
        <w:t>(p) i</w:t>
      </w:r>
      <w:r>
        <w:t>-го контура стремятся решить две основные задачи:</w:t>
      </w:r>
    </w:p>
    <w:p w:rsidR="0000219F" w:rsidRDefault="00B52548">
      <w:pPr>
        <w:pStyle w:val="a3"/>
        <w:divId w:val="1431126924"/>
      </w:pPr>
      <w:r>
        <w:t>-    обеспечить за счет действия регулятора компенсацию наиболее существенных инерционностей объекта, входящих в данных контур, и тем самым улучшить быстродействие системы;</w:t>
      </w:r>
    </w:p>
    <w:p w:rsidR="0000219F" w:rsidRDefault="00B52548">
      <w:pPr>
        <w:pStyle w:val="a3"/>
        <w:divId w:val="1431126924"/>
      </w:pPr>
      <w:r>
        <w:t>-    обеспечить определенный порядок астатизма данного контура за счет введения в регулятор интегрирующего звена.</w:t>
      </w:r>
    </w:p>
    <w:p w:rsidR="0000219F" w:rsidRDefault="00B52548">
      <w:pPr>
        <w:pStyle w:val="a3"/>
        <w:divId w:val="1431126924"/>
      </w:pPr>
      <w:r>
        <w:t xml:space="preserve">Передаточная функция регулятора </w:t>
      </w:r>
      <w:r>
        <w:rPr>
          <w:i/>
          <w:iCs/>
        </w:rPr>
        <w:t>i-</w:t>
      </w:r>
      <w:r>
        <w:t>го контура будет иметь вид:</w:t>
      </w:r>
    </w:p>
    <w:p w:rsidR="0000219F" w:rsidRDefault="000471C6">
      <w:pPr>
        <w:pStyle w:val="a3"/>
        <w:divId w:val="1431126924"/>
      </w:pPr>
      <w:r>
        <w:rPr>
          <w:noProof/>
        </w:rPr>
        <w:pict>
          <v:shape id="_x0000_i1860" type="#_x0000_t75" style="width:129.75pt;height:39pt">
            <v:imagedata r:id="rId192" o:title=""/>
          </v:shape>
        </w:pict>
      </w:r>
    </w:p>
    <w:p w:rsidR="0000219F" w:rsidRDefault="00B52548">
      <w:pPr>
        <w:pStyle w:val="a3"/>
        <w:divId w:val="1431126924"/>
      </w:pPr>
      <w:r>
        <w:t>Настройка системы производится путем последовательной оптимизации контуров регулирования. Каждый контур оптимизируется по модульному или симметричному оптимумам, в основе которых лежит обеспечение вполне определенных показателей по выполнению, колебательности и точности системы автоматического управления, т.е. получение технически оптимального переходного процесса.</w:t>
      </w:r>
    </w:p>
    <w:p w:rsidR="0000219F" w:rsidRDefault="00B52548">
      <w:pPr>
        <w:pStyle w:val="a3"/>
        <w:divId w:val="1431126924"/>
      </w:pPr>
      <w:r>
        <w:t>СПР имеют следующие достоинства:</w:t>
      </w:r>
    </w:p>
    <w:p w:rsidR="0000219F" w:rsidRDefault="00B52548">
      <w:pPr>
        <w:pStyle w:val="a3"/>
        <w:divId w:val="1431126924"/>
      </w:pPr>
      <w:r>
        <w:t>1.   Простота расчета регуляторов каждого контура при настройке по тому или иному оптимуму.</w:t>
      </w:r>
    </w:p>
    <w:p w:rsidR="0000219F" w:rsidRDefault="00B52548">
      <w:pPr>
        <w:pStyle w:val="a3"/>
        <w:divId w:val="1431126924"/>
      </w:pPr>
      <w:r>
        <w:t>2.   Высокие статические и динамические показатели, обеспечиваемые настройкой контуров регулирования по модульному или симметричному оптимумам.</w:t>
      </w:r>
    </w:p>
    <w:p w:rsidR="0000219F" w:rsidRDefault="00B52548">
      <w:pPr>
        <w:pStyle w:val="a3"/>
        <w:divId w:val="1431126924"/>
      </w:pPr>
      <w:r>
        <w:t>3.   Простота ограничения регулируемых координат.</w:t>
      </w:r>
    </w:p>
    <w:p w:rsidR="0000219F" w:rsidRDefault="00B52548">
      <w:pPr>
        <w:pStyle w:val="a3"/>
        <w:divId w:val="1431126924"/>
      </w:pPr>
      <w:r>
        <w:t>4.   Унификация оборудования, обусловленная особенностями регуляторов СПР и наличием унифицированных блочных систем регулирования, специально выпускаемых для СПР.</w:t>
      </w:r>
    </w:p>
    <w:p w:rsidR="0000219F" w:rsidRDefault="00B52548">
      <w:pPr>
        <w:pStyle w:val="a3"/>
        <w:divId w:val="1431126924"/>
      </w:pPr>
      <w:r>
        <w:t>5.   Простота настройки.</w:t>
      </w:r>
    </w:p>
    <w:p w:rsidR="0000219F" w:rsidRDefault="00B52548">
      <w:pPr>
        <w:pStyle w:val="a3"/>
        <w:divId w:val="1431126924"/>
      </w:pPr>
      <w:r>
        <w:t>Основной недостаток - некоторый проигрыш по быстродействию.</w:t>
      </w:r>
    </w:p>
    <w:p w:rsidR="0000219F" w:rsidRDefault="000471C6">
      <w:pPr>
        <w:pStyle w:val="a3"/>
        <w:divId w:val="1431126924"/>
      </w:pPr>
      <w:r>
        <w:rPr>
          <w:noProof/>
        </w:rPr>
        <w:pict>
          <v:shape id="_x0000_i1863" type="#_x0000_t75" style="width:487.5pt;height:168pt">
            <v:imagedata r:id="rId193" o:title=""/>
          </v:shape>
        </w:pict>
      </w:r>
      <w:r w:rsidR="00B52548">
        <w:br/>
        <w:t>На рис. 10 представлена структурная схема двухконтурной системы подчиненного регулирования электропривода постоянного тока.</w:t>
      </w:r>
    </w:p>
    <w:p w:rsidR="0000219F" w:rsidRDefault="000471C6">
      <w:pPr>
        <w:pStyle w:val="a3"/>
        <w:divId w:val="1431126924"/>
      </w:pPr>
      <w:r>
        <w:rPr>
          <w:noProof/>
        </w:rPr>
        <w:pict>
          <v:shape id="_x0000_i1866" type="#_x0000_t75" style="width:477pt;height:7in">
            <v:imagedata r:id="rId194" o:title=""/>
          </v:shape>
        </w:pict>
      </w:r>
    </w:p>
    <w:tbl>
      <w:tblPr>
        <w:tblW w:w="0" w:type="auto"/>
        <w:tblCellSpacing w:w="0" w:type="dxa"/>
        <w:tblCellMar>
          <w:left w:w="0" w:type="dxa"/>
          <w:right w:w="0" w:type="dxa"/>
        </w:tblCellMar>
        <w:tblLook w:val="04A0" w:firstRow="1" w:lastRow="0" w:firstColumn="1" w:lastColumn="0" w:noHBand="0" w:noVBand="1"/>
      </w:tblPr>
      <w:tblGrid>
        <w:gridCol w:w="144"/>
        <w:gridCol w:w="480"/>
      </w:tblGrid>
      <w:tr w:rsidR="0000219F">
        <w:trPr>
          <w:gridAfter w:val="1"/>
          <w:divId w:val="1431126924"/>
          <w:tblCellSpacing w:w="0" w:type="dxa"/>
        </w:trPr>
        <w:tc>
          <w:tcPr>
            <w:tcW w:w="120" w:type="dxa"/>
            <w:vAlign w:val="center"/>
            <w:hideMark/>
          </w:tcPr>
          <w:p w:rsidR="0000219F" w:rsidRPr="00B52548" w:rsidRDefault="0000219F">
            <w:pPr>
              <w:pStyle w:val="a3"/>
            </w:pPr>
          </w:p>
        </w:tc>
      </w:tr>
      <w:tr w:rsidR="0000219F">
        <w:trPr>
          <w:divId w:val="1431126924"/>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869" type="#_x0000_t75" alt="Подпись: Рисунок 11&amp;#13;&amp;#10;Функциональная схема САР скорости&amp;#13;&amp;#10;" style="width:478.5pt;height:67.5pt">
                  <v:imagedata r:id="rId195" o:title=""/>
                </v:shape>
              </w:pict>
            </w:r>
          </w:p>
        </w:tc>
      </w:tr>
    </w:tbl>
    <w:p w:rsidR="0000219F" w:rsidRPr="00B52548" w:rsidRDefault="00B52548">
      <w:pPr>
        <w:pStyle w:val="a3"/>
        <w:divId w:val="1431126924"/>
      </w:pPr>
      <w:r>
        <w:br/>
        <w:t>В соответствие с требованиями к электроприводу принимаем двухконтурную САР скорости с внутренним контуром регулирования тока якоря. Выбираем однократно интегрирующую САР скорости, поскольку астатизм системы по моменту сопротивления не требуется и однократно интегрирующая САР обладает динамическими свойствами по сравнению с двукратно интегрирующей. Контуры тока якоря и скорости настроены на модульный оптимум. Поэтому в системе применяется ПИ-регулятор тока и П-регулятор скорости. Ускорение и замедление привода обеспечивается путем формирования линейно изменяющегося сигнала задания на скорость задатчиком интенсивности. Функциональная схема САР скорости представлена на рис. 11.</w:t>
      </w:r>
    </w:p>
    <w:p w:rsidR="0000219F" w:rsidRDefault="00B52548">
      <w:pPr>
        <w:divId w:val="1431126924"/>
      </w:pPr>
      <w:r>
        <w:rPr>
          <w:b/>
          <w:bCs/>
        </w:rPr>
        <w:br/>
      </w:r>
      <w:bookmarkStart w:id="20" w:name="_Toc517278461"/>
      <w:r>
        <w:t>7 РАСЧЕТ КОНТУРА РЕГУЛИРОВАНИЯ ТОКА ЯКОРЯ И ЦЕПИ КОМПЕНСАЦИИ ЭДС ЯКОРЯ</w:t>
      </w:r>
      <w:bookmarkEnd w:id="20"/>
      <w:r>
        <w:t xml:space="preserve"> </w:t>
      </w:r>
    </w:p>
    <w:p w:rsidR="0000219F" w:rsidRDefault="00B52548">
      <w:pPr>
        <w:pStyle w:val="2"/>
        <w:divId w:val="1431126924"/>
      </w:pPr>
      <w:bookmarkStart w:id="21" w:name="_Toc517278462"/>
      <w:r>
        <w:t>7.1 ВЫБОР КОМПЕНСИРУЕМОЙ ПОСТОЯННОЙ</w:t>
      </w:r>
      <w:bookmarkEnd w:id="21"/>
    </w:p>
    <w:p w:rsidR="0000219F" w:rsidRPr="00B52548" w:rsidRDefault="00B52548">
      <w:pPr>
        <w:pStyle w:val="a3"/>
        <w:divId w:val="1431126924"/>
      </w:pPr>
      <w:r>
        <w:t xml:space="preserve">Величина </w:t>
      </w:r>
      <w:r>
        <w:rPr>
          <w:i/>
          <w:iCs/>
        </w:rPr>
        <w:t>Т</w:t>
      </w:r>
      <w:r>
        <w:rPr>
          <w:i/>
          <w:iCs/>
          <w:vertAlign w:val="subscript"/>
        </w:rPr>
        <w:t>μ</w:t>
      </w:r>
      <w:r>
        <w:t xml:space="preserve"> является "базовой" при расчете СПР, для которых характерно, что динамические свойства системы не зависит от параметров объекта регулирования и определяется только величиной постоянной времени </w:t>
      </w:r>
      <w:r>
        <w:rPr>
          <w:i/>
          <w:iCs/>
        </w:rPr>
        <w:t>Т</w:t>
      </w:r>
      <w:r>
        <w:rPr>
          <w:i/>
          <w:iCs/>
          <w:vertAlign w:val="subscript"/>
        </w:rPr>
        <w:t>μ</w:t>
      </w:r>
      <w:r>
        <w:t xml:space="preserve"> фильтра, установленного на выходе регулирующей части системы управления. Таким образом , в стандартных системах регулирования величина </w:t>
      </w:r>
      <w:r>
        <w:rPr>
          <w:i/>
          <w:iCs/>
        </w:rPr>
        <w:t>Т</w:t>
      </w:r>
      <w:r>
        <w:rPr>
          <w:i/>
          <w:iCs/>
          <w:vertAlign w:val="subscript"/>
        </w:rPr>
        <w:t>μ</w:t>
      </w:r>
      <w:r>
        <w:t xml:space="preserve"> является единственным средством воздействия на систему управления.</w:t>
      </w:r>
    </w:p>
    <w:p w:rsidR="0000219F" w:rsidRDefault="00B52548">
      <w:pPr>
        <w:pStyle w:val="a3"/>
        <w:divId w:val="1431126924"/>
      </w:pPr>
      <w:r>
        <w:t xml:space="preserve">С одной стороны уменьшение </w:t>
      </w:r>
      <w:r>
        <w:rPr>
          <w:i/>
          <w:iCs/>
        </w:rPr>
        <w:t>Т</w:t>
      </w:r>
      <w:r>
        <w:rPr>
          <w:i/>
          <w:iCs/>
          <w:vertAlign w:val="subscript"/>
        </w:rPr>
        <w:t>μ</w:t>
      </w:r>
      <w:r>
        <w:t xml:space="preserve"> приводит к увеличению быстродействия и снижению статической и динамической ошибок по скорости при приложении внешних возмущающих воздействий, с другой стороны величина этой постоянной времени должна быть достаточно большой, чтобы обеспечить высокую помехозащищенность системы, ограничение тока якоря на допустимом уровне и устойчивость работы САУ с учетом дискретность тиристорного преобразователя.</w:t>
      </w:r>
    </w:p>
    <w:p w:rsidR="0000219F" w:rsidRDefault="00B52548">
      <w:pPr>
        <w:pStyle w:val="a3"/>
        <w:divId w:val="1431126924"/>
      </w:pPr>
      <w:r>
        <w:t xml:space="preserve">Следовательно фильтр с постоянной времени </w:t>
      </w:r>
      <w:r>
        <w:rPr>
          <w:i/>
          <w:iCs/>
        </w:rPr>
        <w:t>Т</w:t>
      </w:r>
      <w:r>
        <w:rPr>
          <w:i/>
          <w:iCs/>
          <w:vertAlign w:val="subscript"/>
        </w:rPr>
        <w:t>μ</w:t>
      </w:r>
      <w:r>
        <w:t xml:space="preserve"> должен реально присутствовать в САУ электроприводом.</w:t>
      </w:r>
    </w:p>
    <w:p w:rsidR="0000219F" w:rsidRDefault="00B52548">
      <w:pPr>
        <w:pStyle w:val="a3"/>
        <w:divId w:val="1431126924"/>
      </w:pPr>
      <w:r>
        <w:t xml:space="preserve">В реальных САУ с подчиненным регулированием параметров величина </w:t>
      </w:r>
      <w:r>
        <w:rPr>
          <w:i/>
          <w:iCs/>
        </w:rPr>
        <w:t>Т</w:t>
      </w:r>
      <w:r>
        <w:rPr>
          <w:i/>
          <w:iCs/>
          <w:vertAlign w:val="subscript"/>
        </w:rPr>
        <w:t>μ</w:t>
      </w:r>
      <w:r>
        <w:t xml:space="preserve"> лежит в пределах 0,004-0,01 с.</w:t>
      </w:r>
    </w:p>
    <w:p w:rsidR="0000219F" w:rsidRDefault="00B52548">
      <w:pPr>
        <w:pStyle w:val="a3"/>
        <w:divId w:val="1431126924"/>
      </w:pPr>
      <w:r>
        <w:t xml:space="preserve">Для нашей системы выберем </w:t>
      </w:r>
      <w:r>
        <w:rPr>
          <w:i/>
          <w:iCs/>
        </w:rPr>
        <w:t>Т</w:t>
      </w:r>
      <w:r>
        <w:rPr>
          <w:i/>
          <w:iCs/>
          <w:vertAlign w:val="subscript"/>
        </w:rPr>
        <w:t>μ</w:t>
      </w:r>
      <w:r>
        <w:t xml:space="preserve"> = 0,007 с.</w:t>
      </w:r>
    </w:p>
    <w:p w:rsidR="0000219F" w:rsidRDefault="00B52548">
      <w:pPr>
        <w:pStyle w:val="2"/>
        <w:divId w:val="1431126924"/>
      </w:pPr>
      <w:bookmarkStart w:id="22" w:name="_Toc517278463"/>
      <w:r>
        <w:t>7.2 расчет контура регулирования тока якоря</w:t>
      </w:r>
      <w:bookmarkEnd w:id="22"/>
    </w:p>
    <w:p w:rsidR="0000219F" w:rsidRDefault="00B52548">
      <w:pPr>
        <w:pStyle w:val="3"/>
        <w:divId w:val="1431126924"/>
      </w:pPr>
      <w:bookmarkStart w:id="23" w:name="_Toc517278464"/>
      <w:r>
        <w:t>7.2.1 Расчетная структурная схема контура тока</w:t>
      </w:r>
      <w:bookmarkEnd w:id="23"/>
    </w:p>
    <w:tbl>
      <w:tblPr>
        <w:tblW w:w="0" w:type="auto"/>
        <w:tblCellSpacing w:w="0" w:type="dxa"/>
        <w:tblCellMar>
          <w:left w:w="0" w:type="dxa"/>
          <w:right w:w="0" w:type="dxa"/>
        </w:tblCellMar>
        <w:tblLook w:val="04A0" w:firstRow="1" w:lastRow="0" w:firstColumn="1" w:lastColumn="0" w:noHBand="0" w:noVBand="1"/>
      </w:tblPr>
      <w:tblGrid>
        <w:gridCol w:w="930"/>
        <w:gridCol w:w="480"/>
      </w:tblGrid>
      <w:tr w:rsidR="0000219F">
        <w:trPr>
          <w:gridAfter w:val="1"/>
          <w:divId w:val="1431126924"/>
          <w:tblCellSpacing w:w="0" w:type="dxa"/>
        </w:trPr>
        <w:tc>
          <w:tcPr>
            <w:tcW w:w="930" w:type="dxa"/>
            <w:vAlign w:val="center"/>
            <w:hideMark/>
          </w:tcPr>
          <w:p w:rsidR="0000219F" w:rsidRDefault="0000219F">
            <w:pPr>
              <w:pStyle w:val="a3"/>
            </w:pPr>
          </w:p>
        </w:tc>
      </w:tr>
      <w:tr w:rsidR="0000219F">
        <w:trPr>
          <w:divId w:val="1431126924"/>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872" type="#_x0000_t75" style="width:392.25pt;height:146.25pt">
                  <v:imagedata r:id="rId196" o:title=""/>
                </v:shape>
              </w:pict>
            </w:r>
          </w:p>
        </w:tc>
      </w:tr>
    </w:tbl>
    <w:p w:rsidR="0000219F" w:rsidRPr="00B52548" w:rsidRDefault="00B52548">
      <w:pPr>
        <w:pStyle w:val="a3"/>
        <w:divId w:val="1431126924"/>
      </w:pPr>
      <w:r>
        <w:br/>
        <w:t xml:space="preserve">Контур регулирования тока якоря является внутренним контуром САУ электроприводом. Он образуется регулятором тока, фильтром с постоянной времени </w:t>
      </w:r>
      <w:r>
        <w:rPr>
          <w:i/>
          <w:iCs/>
        </w:rPr>
        <w:t>Т</w:t>
      </w:r>
      <w:r>
        <w:rPr>
          <w:i/>
          <w:iCs/>
          <w:vertAlign w:val="subscript"/>
        </w:rPr>
        <w:t>μ</w:t>
      </w:r>
      <w:r>
        <w:t>, тиристорным преобразователем, якорной цепью и обратной связью по току через датчик тока (</w:t>
      </w:r>
      <w:r>
        <w:rPr>
          <w:i/>
          <w:iCs/>
        </w:rPr>
        <w:t>k</w:t>
      </w:r>
      <w:r>
        <w:rPr>
          <w:i/>
          <w:iCs/>
          <w:vertAlign w:val="subscript"/>
        </w:rPr>
        <w:t>дт</w:t>
      </w:r>
      <w:r>
        <w:t xml:space="preserve"> = 1). В объекте управления имеет место внутренняя обратная связь по ЭДС якоря двигателя. Структурная схема контура тока представлена на рис. 12.</w:t>
      </w:r>
    </w:p>
    <w:p w:rsidR="0000219F" w:rsidRDefault="0000219F">
      <w:pPr>
        <w:divId w:val="1431126924"/>
      </w:pPr>
    </w:p>
    <w:p w:rsidR="0000219F" w:rsidRDefault="00B52548">
      <w:pPr>
        <w:pStyle w:val="3"/>
        <w:divId w:val="1431126924"/>
      </w:pPr>
      <w:bookmarkStart w:id="24" w:name="_Toc517278465"/>
      <w:r>
        <w:t>7.2.2 Передаточная функция регулятора тока</w:t>
      </w:r>
      <w:bookmarkEnd w:id="24"/>
    </w:p>
    <w:p w:rsidR="0000219F" w:rsidRPr="00B52548" w:rsidRDefault="00B52548">
      <w:pPr>
        <w:pStyle w:val="a3"/>
        <w:divId w:val="1431126924"/>
      </w:pPr>
      <w:r>
        <w:t>При синтезе регулятора внутренняя обратная связь оп ЭДС не учитывается.</w:t>
      </w:r>
    </w:p>
    <w:p w:rsidR="0000219F" w:rsidRDefault="00B52548">
      <w:pPr>
        <w:pStyle w:val="a3"/>
        <w:divId w:val="1431126924"/>
      </w:pPr>
      <w:r>
        <w:t>Передаточная функция регулятора тока, найденная по условию настройки на модульный оптимум:</w:t>
      </w:r>
    </w:p>
    <w:p w:rsidR="0000219F" w:rsidRDefault="000471C6">
      <w:pPr>
        <w:pStyle w:val="a3"/>
        <w:divId w:val="1431126924"/>
      </w:pPr>
      <w:r>
        <w:rPr>
          <w:noProof/>
        </w:rPr>
        <w:pict>
          <v:shape id="_x0000_i1875" type="#_x0000_t75" style="width:93.75pt;height:39pt">
            <v:imagedata r:id="rId197" o:title=""/>
          </v:shape>
        </w:pict>
      </w:r>
      <w:r w:rsidR="00B52548">
        <w:t>, где</w:t>
      </w:r>
    </w:p>
    <w:p w:rsidR="0000219F" w:rsidRDefault="00B52548">
      <w:pPr>
        <w:pStyle w:val="a3"/>
        <w:divId w:val="1431126924"/>
      </w:pPr>
      <w:r>
        <w:rPr>
          <w:i/>
          <w:iCs/>
        </w:rPr>
        <w:t>Т</w:t>
      </w:r>
      <w:r>
        <w:rPr>
          <w:i/>
          <w:iCs/>
          <w:vertAlign w:val="subscript"/>
        </w:rPr>
        <w:t>i1</w:t>
      </w:r>
      <w:r>
        <w:t xml:space="preserve"> = </w:t>
      </w:r>
      <w:r>
        <w:rPr>
          <w:i/>
          <w:iCs/>
        </w:rPr>
        <w:t>T</w:t>
      </w:r>
      <w:r>
        <w:rPr>
          <w:i/>
          <w:iCs/>
          <w:vertAlign w:val="subscript"/>
        </w:rPr>
        <w:t>э</w:t>
      </w:r>
      <w:r>
        <w:t xml:space="preserve"> = 0,07с;</w:t>
      </w:r>
    </w:p>
    <w:p w:rsidR="0000219F" w:rsidRDefault="000471C6">
      <w:pPr>
        <w:pStyle w:val="a3"/>
        <w:divId w:val="1431126924"/>
      </w:pPr>
      <w:r>
        <w:rPr>
          <w:i/>
          <w:noProof/>
        </w:rPr>
        <w:pict>
          <v:shape id="_x0000_i1878" type="#_x0000_t75" style="width:225.75pt;height:41.25pt">
            <v:imagedata r:id="rId198" o:title=""/>
          </v:shape>
        </w:pict>
      </w:r>
    </w:p>
    <w:p w:rsidR="0000219F" w:rsidRDefault="000471C6">
      <w:pPr>
        <w:pStyle w:val="a3"/>
        <w:divId w:val="1431126924"/>
      </w:pPr>
      <w:r>
        <w:rPr>
          <w:noProof/>
        </w:rPr>
        <w:pict>
          <v:shape id="_x0000_i1881" type="#_x0000_t75" style="width:111pt;height:38.25pt">
            <v:imagedata r:id="rId199" o:title=""/>
          </v:shape>
        </w:pict>
      </w:r>
    </w:p>
    <w:p w:rsidR="0000219F" w:rsidRDefault="00B52548">
      <w:pPr>
        <w:pStyle w:val="a3"/>
        <w:divId w:val="1431126924"/>
      </w:pPr>
      <w:r>
        <w:t>При выборе данной передаточной функции регулятора тока замкнутый контур тока будет описываться передаточной функцией фильтра Баттерворта II порядка:</w:t>
      </w:r>
    </w:p>
    <w:p w:rsidR="0000219F" w:rsidRDefault="000471C6">
      <w:pPr>
        <w:pStyle w:val="a3"/>
        <w:divId w:val="1431126924"/>
      </w:pPr>
      <w:r>
        <w:rPr>
          <w:noProof/>
        </w:rPr>
        <w:pict>
          <v:shape id="_x0000_i1884" type="#_x0000_t75" style="width:188.25pt;height:42.75pt">
            <v:imagedata r:id="rId200" o:title=""/>
          </v:shape>
        </w:pict>
      </w:r>
    </w:p>
    <w:p w:rsidR="0000219F" w:rsidRDefault="000471C6">
      <w:pPr>
        <w:pStyle w:val="a3"/>
        <w:divId w:val="1431126924"/>
      </w:pPr>
      <w:r>
        <w:rPr>
          <w:noProof/>
        </w:rPr>
        <w:pict>
          <v:shape id="_x0000_i1887" type="#_x0000_t75" style="width:377.25pt;height:39.75pt">
            <v:imagedata r:id="rId201" o:title=""/>
          </v:shape>
        </w:pict>
      </w:r>
    </w:p>
    <w:p w:rsidR="0000219F" w:rsidRDefault="000471C6">
      <w:pPr>
        <w:pStyle w:val="a3"/>
        <w:divId w:val="1431126924"/>
      </w:pPr>
      <w:r>
        <w:rPr>
          <w:noProof/>
        </w:rPr>
        <w:pict>
          <v:shape id="_x0000_i1890" type="#_x0000_t75" style="width:487.5pt;height:234.75pt">
            <v:imagedata r:id="rId202" o:title=""/>
          </v:shape>
        </w:pict>
      </w:r>
    </w:p>
    <w:tbl>
      <w:tblPr>
        <w:tblW w:w="0" w:type="auto"/>
        <w:tblCellSpacing w:w="0" w:type="dxa"/>
        <w:tblCellMar>
          <w:left w:w="0" w:type="dxa"/>
          <w:right w:w="0" w:type="dxa"/>
        </w:tblCellMar>
        <w:tblLook w:val="04A0" w:firstRow="1" w:lastRow="0" w:firstColumn="1" w:lastColumn="0" w:noHBand="0" w:noVBand="1"/>
      </w:tblPr>
      <w:tblGrid>
        <w:gridCol w:w="1170"/>
      </w:tblGrid>
      <w:tr w:rsidR="0000219F">
        <w:trPr>
          <w:divId w:val="1431126924"/>
          <w:trHeight w:val="600"/>
          <w:tblCellSpacing w:w="0" w:type="dxa"/>
        </w:trPr>
        <w:tc>
          <w:tcPr>
            <w:tcW w:w="117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00219F">
              <w:trPr>
                <w:tblCellSpacing w:w="0" w:type="dxa"/>
              </w:trPr>
              <w:tc>
                <w:tcPr>
                  <w:tcW w:w="0" w:type="auto"/>
                  <w:vAlign w:val="center"/>
                  <w:hideMark/>
                </w:tcPr>
                <w:p w:rsidR="0000219F" w:rsidRPr="00B52548" w:rsidRDefault="000471C6">
                  <w:pPr>
                    <w:pStyle w:val="a3"/>
                    <w:divId w:val="108933906"/>
                  </w:pPr>
                  <w:r>
                    <w:rPr>
                      <w:i/>
                      <w:noProof/>
                    </w:rPr>
                    <w:pict>
                      <v:shape id="_x0000_i1893" type="#_x0000_t75" style="width:50.25pt;height:21pt">
                        <v:imagedata r:id="rId203" o:title=""/>
                      </v:shape>
                    </w:pict>
                  </w:r>
                </w:p>
              </w:tc>
            </w:tr>
          </w:tbl>
          <w:p w:rsidR="0000219F" w:rsidRDefault="00B52548">
            <w:r>
              <w:t> </w:t>
            </w:r>
          </w:p>
        </w:tc>
      </w:tr>
    </w:tbl>
    <w:p w:rsidR="0000219F" w:rsidRPr="00B52548" w:rsidRDefault="00B52548">
      <w:pPr>
        <w:pStyle w:val="a3"/>
        <w:divId w:val="1431126924"/>
      </w:pPr>
      <w:r>
        <w:t xml:space="preserve">При условии неподвижного якоря двигателя (когда </w:t>
      </w:r>
      <w:r>
        <w:rPr>
          <w:i/>
          <w:iCs/>
        </w:rPr>
        <w:t>ω</w:t>
      </w:r>
      <w:r>
        <w:t xml:space="preserve"> = 0, </w:t>
      </w:r>
      <w:r>
        <w:rPr>
          <w:i/>
          <w:iCs/>
        </w:rPr>
        <w:t>е</w:t>
      </w:r>
      <w:r>
        <w:rPr>
          <w:i/>
          <w:iCs/>
          <w:vertAlign w:val="subscript"/>
        </w:rPr>
        <w:t>я</w:t>
      </w:r>
      <w:r>
        <w:t xml:space="preserve"> = 0). В этом случае реакция контура на единичное ступенчатое задание тока представлена кривой 1 на</w:t>
      </w:r>
      <w:r>
        <w:br/>
        <w:t>рис. 13.</w:t>
      </w:r>
    </w:p>
    <w:p w:rsidR="0000219F" w:rsidRDefault="0000219F">
      <w:pPr>
        <w:divId w:val="1431126924"/>
      </w:pPr>
    </w:p>
    <w:p w:rsidR="0000219F" w:rsidRDefault="00B52548">
      <w:pPr>
        <w:pStyle w:val="3"/>
        <w:divId w:val="1431126924"/>
      </w:pPr>
      <w:bookmarkStart w:id="25" w:name="_Toc517278466"/>
      <w:r>
        <w:t>7.2.3 Компенсация влияния ЭДС якоря двигателя</w:t>
      </w:r>
      <w:bookmarkEnd w:id="25"/>
    </w:p>
    <w:p w:rsidR="0000219F" w:rsidRPr="00B52548" w:rsidRDefault="00B52548">
      <w:pPr>
        <w:pStyle w:val="a3"/>
        <w:divId w:val="1431126924"/>
      </w:pPr>
      <w:r>
        <w:t>Действие ЭДС якоря приводит к погрешности регулирования тока. Появляется астатизм контура по задающему воздействию. При единичном задании на ток статическая ошибка составит:</w:t>
      </w:r>
    </w:p>
    <w:p w:rsidR="0000219F" w:rsidRDefault="000471C6">
      <w:pPr>
        <w:pStyle w:val="a3"/>
        <w:divId w:val="1431126924"/>
      </w:pPr>
      <w:r>
        <w:rPr>
          <w:noProof/>
        </w:rPr>
        <w:pict>
          <v:shape id="_x0000_i1896" type="#_x0000_t75" style="width:101.25pt;height:39pt">
            <v:imagedata r:id="rId204" o:title=""/>
          </v:shape>
        </w:pict>
      </w:r>
      <w:r w:rsidR="00B52548">
        <w:t>, где</w:t>
      </w:r>
    </w:p>
    <w:p w:rsidR="0000219F" w:rsidRDefault="000471C6">
      <w:pPr>
        <w:pStyle w:val="a3"/>
        <w:divId w:val="1431126924"/>
      </w:pPr>
      <w:r>
        <w:rPr>
          <w:i/>
          <w:noProof/>
        </w:rPr>
        <w:pict>
          <v:shape id="_x0000_i1899" type="#_x0000_t75" style="width:183.75pt;height:21pt">
            <v:imagedata r:id="rId205" o:title=""/>
          </v:shape>
        </w:pict>
      </w:r>
    </w:p>
    <w:p w:rsidR="0000219F" w:rsidRDefault="000471C6">
      <w:pPr>
        <w:pStyle w:val="a3"/>
        <w:divId w:val="1431126924"/>
      </w:pPr>
      <w:r>
        <w:rPr>
          <w:noProof/>
        </w:rPr>
        <w:pict>
          <v:shape id="_x0000_i1902" type="#_x0000_t75" style="width:173.25pt;height:38.25pt">
            <v:imagedata r:id="rId206" o:title=""/>
          </v:shape>
        </w:pict>
      </w:r>
    </w:p>
    <w:tbl>
      <w:tblPr>
        <w:tblW w:w="0" w:type="auto"/>
        <w:tblCellSpacing w:w="0" w:type="dxa"/>
        <w:tblCellMar>
          <w:left w:w="0" w:type="dxa"/>
          <w:right w:w="0" w:type="dxa"/>
        </w:tblCellMar>
        <w:tblLook w:val="04A0" w:firstRow="1" w:lastRow="0" w:firstColumn="1" w:lastColumn="0" w:noHBand="0" w:noVBand="1"/>
      </w:tblPr>
      <w:tblGrid>
        <w:gridCol w:w="1605"/>
        <w:gridCol w:w="480"/>
      </w:tblGrid>
      <w:tr w:rsidR="0000219F">
        <w:trPr>
          <w:gridAfter w:val="1"/>
          <w:divId w:val="1431126924"/>
          <w:tblCellSpacing w:w="0" w:type="dxa"/>
        </w:trPr>
        <w:tc>
          <w:tcPr>
            <w:tcW w:w="1605" w:type="dxa"/>
            <w:vAlign w:val="center"/>
            <w:hideMark/>
          </w:tcPr>
          <w:p w:rsidR="0000219F" w:rsidRPr="00B52548" w:rsidRDefault="0000219F">
            <w:pPr>
              <w:pStyle w:val="a3"/>
            </w:pPr>
          </w:p>
        </w:tc>
      </w:tr>
      <w:tr w:rsidR="0000219F">
        <w:trPr>
          <w:divId w:val="1431126924"/>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905" type="#_x0000_t75" style="width:315pt;height:175.5pt">
                  <v:imagedata r:id="rId207" o:title=""/>
                </v:shape>
              </w:pict>
            </w:r>
          </w:p>
        </w:tc>
      </w:tr>
    </w:tbl>
    <w:p w:rsidR="0000219F" w:rsidRPr="00B52548" w:rsidRDefault="00B52548">
      <w:pPr>
        <w:pStyle w:val="a3"/>
        <w:divId w:val="1431126924"/>
      </w:pPr>
      <w:r>
        <w:br/>
        <w:t>Статическая ошибка по току оказывается существенной, поэтому пренебречь влиянием обратной связи по ЭДС нельзя. Для компенсации влияния ЭДС якоря используют принцип комбинированного управления. В систему управления вводится положительная обратная связь по ЭДС. Для удобства технической реализации эта обратная связь подается на вход регулятора тока, а фильтр выносится из контура в цепь задания и обратной связи по току. Структурная схема контура тока с компенсирующей связью по ЭДС представлена на рис. 14.</w:t>
      </w:r>
    </w:p>
    <w:p w:rsidR="0000219F" w:rsidRDefault="000471C6">
      <w:pPr>
        <w:pStyle w:val="a3"/>
        <w:divId w:val="1431126924"/>
      </w:pPr>
      <w:r>
        <w:rPr>
          <w:noProof/>
        </w:rPr>
        <w:pict>
          <v:shape id="_x0000_i1908" type="#_x0000_t75" alt="Подпись: Рисунок 14&amp;#13;&amp;#10;Структурная схема контура регулирования тока якоря с компенсирующей связью по ЭДС&amp;#13;&amp;#10;" style="width:487.5pt;height:45.75pt">
            <v:imagedata r:id="rId208" o:title=""/>
          </v:shape>
        </w:pict>
      </w:r>
      <w:r w:rsidR="00B52548">
        <w:br/>
        <w:t>Передаточная функция звена компенсации ЭДС будет иметь вид:</w:t>
      </w:r>
    </w:p>
    <w:p w:rsidR="0000219F" w:rsidRDefault="000471C6">
      <w:pPr>
        <w:pStyle w:val="a3"/>
        <w:divId w:val="1431126924"/>
      </w:pPr>
      <w:r>
        <w:rPr>
          <w:noProof/>
        </w:rPr>
        <w:pict>
          <v:shape id="_x0000_i1911" type="#_x0000_t75" style="width:110.25pt;height:39pt">
            <v:imagedata r:id="rId209" o:title=""/>
          </v:shape>
        </w:pict>
      </w:r>
      <w:r w:rsidR="00B52548">
        <w:t>, где</w:t>
      </w:r>
    </w:p>
    <w:p w:rsidR="0000219F" w:rsidRDefault="000471C6">
      <w:pPr>
        <w:pStyle w:val="a3"/>
        <w:divId w:val="1431126924"/>
      </w:pPr>
      <w:r>
        <w:rPr>
          <w:noProof/>
        </w:rPr>
        <w:pict>
          <v:shape id="_x0000_i1914" type="#_x0000_t75" style="width:183pt;height:41.25pt">
            <v:imagedata r:id="rId210" o:title=""/>
          </v:shape>
        </w:pict>
      </w:r>
    </w:p>
    <w:p w:rsidR="0000219F" w:rsidRDefault="000471C6">
      <w:pPr>
        <w:pStyle w:val="a3"/>
        <w:divId w:val="1431126924"/>
      </w:pPr>
      <w:r>
        <w:rPr>
          <w:noProof/>
        </w:rPr>
        <w:pict>
          <v:shape id="_x0000_i1917" type="#_x0000_t75" style="width:110.25pt;height:18.75pt">
            <v:imagedata r:id="rId211" o:title=""/>
          </v:shape>
        </w:pict>
      </w:r>
    </w:p>
    <w:p w:rsidR="0000219F" w:rsidRDefault="000471C6">
      <w:pPr>
        <w:pStyle w:val="a3"/>
        <w:divId w:val="1431126924"/>
      </w:pPr>
      <w:r>
        <w:rPr>
          <w:noProof/>
        </w:rPr>
        <w:pict>
          <v:shape id="_x0000_i1920" type="#_x0000_t75" style="width:114.75pt;height:38.25pt">
            <v:imagedata r:id="rId212" o:title=""/>
          </v:shape>
        </w:pict>
      </w:r>
    </w:p>
    <w:p w:rsidR="0000219F" w:rsidRDefault="0000219F">
      <w:pPr>
        <w:divId w:val="1431126924"/>
      </w:pPr>
    </w:p>
    <w:p w:rsidR="0000219F" w:rsidRDefault="00B52548">
      <w:pPr>
        <w:pStyle w:val="3"/>
        <w:divId w:val="1431126924"/>
      </w:pPr>
      <w:bookmarkStart w:id="26" w:name="_Toc517278467"/>
      <w:r>
        <w:t>7.2.4 Реализация датчика ЭДС</w:t>
      </w:r>
      <w:bookmarkEnd w:id="26"/>
    </w:p>
    <w:p w:rsidR="0000219F" w:rsidRPr="00B52548" w:rsidRDefault="00B52548">
      <w:pPr>
        <w:pStyle w:val="a3"/>
        <w:divId w:val="1431126924"/>
      </w:pPr>
      <w:r>
        <w:t>ЭДС якоря двигателя, в отличие от тока якоря и скорости, недоступна для прямого измерения. Датчик косвенного измерения ЭДС якоря использует сигналы датчика тока якоря и датчика напряжения на якоре двигателя. Связь между током якоря, напряжением якоря и ЭДС якоря устанавливает уравнение электрического состояния равновесия в якорной цепи. В операторном виде оно имеет вид:</w:t>
      </w:r>
    </w:p>
    <w:p w:rsidR="0000219F" w:rsidRDefault="000471C6">
      <w:pPr>
        <w:pStyle w:val="a3"/>
        <w:divId w:val="1431126924"/>
      </w:pPr>
      <w:r>
        <w:rPr>
          <w:noProof/>
        </w:rPr>
        <w:pict>
          <v:shape id="_x0000_i1923" type="#_x0000_t75" style="width:207pt;height:18.75pt">
            <v:imagedata r:id="rId213" o:title=""/>
          </v:shape>
        </w:pict>
      </w:r>
      <w:r w:rsidR="00B52548">
        <w:t>, где</w:t>
      </w:r>
    </w:p>
    <w:p w:rsidR="0000219F" w:rsidRDefault="000471C6">
      <w:pPr>
        <w:pStyle w:val="a3"/>
        <w:divId w:val="1431126924"/>
      </w:pPr>
      <w:r>
        <w:rPr>
          <w:noProof/>
        </w:rPr>
        <w:pict>
          <v:shape id="_x0000_i1926" type="#_x0000_t75" style="width:161.25pt;height:39pt">
            <v:imagedata r:id="rId214" o:title=""/>
          </v:shape>
        </w:pict>
      </w:r>
    </w:p>
    <w:tbl>
      <w:tblPr>
        <w:tblW w:w="0" w:type="auto"/>
        <w:tblCellSpacing w:w="0" w:type="dxa"/>
        <w:tblCellMar>
          <w:left w:w="0" w:type="dxa"/>
          <w:right w:w="0" w:type="dxa"/>
        </w:tblCellMar>
        <w:tblLook w:val="04A0" w:firstRow="1" w:lastRow="0" w:firstColumn="1" w:lastColumn="0" w:noHBand="0" w:noVBand="1"/>
      </w:tblPr>
      <w:tblGrid>
        <w:gridCol w:w="3090"/>
        <w:gridCol w:w="480"/>
      </w:tblGrid>
      <w:tr w:rsidR="0000219F">
        <w:trPr>
          <w:gridAfter w:val="1"/>
          <w:divId w:val="1431126924"/>
          <w:tblCellSpacing w:w="0" w:type="dxa"/>
        </w:trPr>
        <w:tc>
          <w:tcPr>
            <w:tcW w:w="3090" w:type="dxa"/>
            <w:vAlign w:val="center"/>
            <w:hideMark/>
          </w:tcPr>
          <w:p w:rsidR="0000219F" w:rsidRPr="00B52548" w:rsidRDefault="0000219F">
            <w:pPr>
              <w:pStyle w:val="a3"/>
            </w:pPr>
          </w:p>
        </w:tc>
      </w:tr>
      <w:tr w:rsidR="0000219F">
        <w:trPr>
          <w:divId w:val="1431126924"/>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929" type="#_x0000_t75" style="width:203.25pt;height:159.75pt">
                  <v:imagedata r:id="rId215" o:title=""/>
                </v:shape>
              </w:pict>
            </w:r>
          </w:p>
        </w:tc>
      </w:tr>
    </w:tbl>
    <w:p w:rsidR="0000219F" w:rsidRPr="00B52548" w:rsidRDefault="00B52548">
      <w:pPr>
        <w:pStyle w:val="a3"/>
        <w:divId w:val="1431126924"/>
      </w:pPr>
      <w:r>
        <w:br/>
        <w:t xml:space="preserve">Выразив ЭДС, получим уравнение датчика. Структурная схема датчика тока приведена ниже. Для возможности практической реализации форсирующего звена и защиты системы от помех в сигналах датчиков в канале тока и напряжения датчика ЭДС добавлено инерционное звено с постоянной времени </w:t>
      </w:r>
      <w:r>
        <w:rPr>
          <w:i/>
          <w:iCs/>
        </w:rPr>
        <w:t>Т</w:t>
      </w:r>
      <w:r>
        <w:rPr>
          <w:i/>
          <w:iCs/>
          <w:vertAlign w:val="subscript"/>
        </w:rPr>
        <w:t>μ</w:t>
      </w:r>
      <w:r>
        <w:rPr>
          <w:i/>
          <w:iCs/>
        </w:rPr>
        <w:t>.</w:t>
      </w:r>
      <w:r>
        <w:t xml:space="preserve"> Таким образом реальный датчик ЭДС будет инерционным.</w:t>
      </w:r>
    </w:p>
    <w:p w:rsidR="0000219F" w:rsidRDefault="00B52548">
      <w:pPr>
        <w:pStyle w:val="2"/>
        <w:divId w:val="1431126924"/>
      </w:pPr>
      <w:bookmarkStart w:id="27" w:name="_Toc517278468"/>
      <w:r>
        <w:t xml:space="preserve">7.3 Конструктивный </w:t>
      </w:r>
      <w:bookmarkEnd w:id="27"/>
      <w:r>
        <w:t>РАСЧЕТ</w:t>
      </w:r>
    </w:p>
    <w:p w:rsidR="0000219F" w:rsidRPr="00B52548" w:rsidRDefault="00B52548">
      <w:pPr>
        <w:pStyle w:val="a3"/>
        <w:divId w:val="1431126924"/>
      </w:pPr>
      <w:r>
        <w:t>Рассмотрим реализацию управляющей части контура тока якоря в аналоговой системе автоматического управления электроприводом на базе операционных усилителей.</w:t>
      </w:r>
    </w:p>
    <w:p w:rsidR="0000219F" w:rsidRDefault="00B52548">
      <w:pPr>
        <w:pStyle w:val="a3"/>
        <w:divId w:val="1431126924"/>
      </w:pPr>
      <w:r>
        <w:t>Принципиальная схема регулятора тока и цепи компенсации ЭДС представлена на рис. 16.</w:t>
      </w:r>
    </w:p>
    <w:p w:rsidR="0000219F" w:rsidRDefault="00B52548">
      <w:pPr>
        <w:pStyle w:val="a3"/>
        <w:divId w:val="1431126924"/>
      </w:pPr>
      <w:r>
        <w:t>Регулятор реализован на усилителе DA1, звено компенсации ЭДС - на усилителе DA2. Усилитель DA3 предназначен для суммирования сигналов в датчике ЭДС.</w:t>
      </w:r>
    </w:p>
    <w:p w:rsidR="0000219F" w:rsidRDefault="00B52548">
      <w:pPr>
        <w:pStyle w:val="a3"/>
        <w:divId w:val="1431126924"/>
      </w:pPr>
      <w:r>
        <w:t>Для расчета элементов схемы по известным значениям параметров в относительных единицах используем базисные величины:</w:t>
      </w:r>
    </w:p>
    <w:p w:rsidR="0000219F" w:rsidRDefault="00B52548">
      <w:pPr>
        <w:pStyle w:val="a3"/>
        <w:divId w:val="1431126924"/>
      </w:pPr>
      <w:r>
        <w:rPr>
          <w:i/>
          <w:iCs/>
        </w:rPr>
        <w:t>I</w:t>
      </w:r>
      <w:r>
        <w:rPr>
          <w:i/>
          <w:iCs/>
          <w:vertAlign w:val="subscript"/>
        </w:rPr>
        <w:t>бр</w:t>
      </w:r>
      <w:r>
        <w:t xml:space="preserve"> = </w:t>
      </w:r>
      <w:r>
        <w:rPr>
          <w:i/>
          <w:iCs/>
        </w:rPr>
        <w:t>0,5 мА</w:t>
      </w:r>
      <w:r>
        <w:t xml:space="preserve"> - базисный ток регулирования принимаем, как рекомендуется в [5].</w:t>
      </w:r>
    </w:p>
    <w:p w:rsidR="0000219F" w:rsidRDefault="00B52548">
      <w:pPr>
        <w:pStyle w:val="a3"/>
        <w:divId w:val="1431126924"/>
      </w:pPr>
      <w:r>
        <w:rPr>
          <w:i/>
          <w:iCs/>
        </w:rPr>
        <w:t>U</w:t>
      </w:r>
      <w:r>
        <w:rPr>
          <w:i/>
          <w:iCs/>
          <w:vertAlign w:val="subscript"/>
        </w:rPr>
        <w:t>бр</w:t>
      </w:r>
      <w:r>
        <w:rPr>
          <w:i/>
          <w:iCs/>
        </w:rPr>
        <w:t xml:space="preserve"> = 10 В</w:t>
      </w:r>
      <w:r>
        <w:t xml:space="preserve"> - базисное напряжение регулирования.</w:t>
      </w:r>
    </w:p>
    <w:p w:rsidR="0000219F" w:rsidRDefault="0000219F">
      <w:pPr>
        <w:divId w:val="1431126924"/>
      </w:pPr>
    </w:p>
    <w:tbl>
      <w:tblPr>
        <w:tblW w:w="0" w:type="auto"/>
        <w:tblCellSpacing w:w="0" w:type="dxa"/>
        <w:tblCellMar>
          <w:left w:w="0" w:type="dxa"/>
          <w:right w:w="0" w:type="dxa"/>
        </w:tblCellMar>
        <w:tblLook w:val="04A0" w:firstRow="1" w:lastRow="0" w:firstColumn="1" w:lastColumn="0" w:noHBand="0" w:noVBand="1"/>
      </w:tblPr>
      <w:tblGrid>
        <w:gridCol w:w="195"/>
        <w:gridCol w:w="480"/>
      </w:tblGrid>
      <w:tr w:rsidR="0000219F">
        <w:trPr>
          <w:gridAfter w:val="1"/>
          <w:divId w:val="1431126924"/>
          <w:tblCellSpacing w:w="0" w:type="dxa"/>
        </w:trPr>
        <w:tc>
          <w:tcPr>
            <w:tcW w:w="195" w:type="dxa"/>
            <w:vAlign w:val="center"/>
            <w:hideMark/>
          </w:tcPr>
          <w:p w:rsidR="0000219F" w:rsidRDefault="0000219F">
            <w:pPr>
              <w:pStyle w:val="a3"/>
            </w:pPr>
          </w:p>
        </w:tc>
      </w:tr>
      <w:tr w:rsidR="0000219F">
        <w:trPr>
          <w:divId w:val="1431126924"/>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932" type="#_x0000_t75" alt="Подпись: Рисунок 16&amp;#13;&amp;#10;Принципиальная схема управляющей части контура тока&amp;#13;&amp;#10;" style="width:487.5pt;height:54.75pt">
                  <v:imagedata r:id="rId216" o:title=""/>
                </v:shape>
              </w:pict>
            </w:r>
          </w:p>
        </w:tc>
      </w:tr>
    </w:tbl>
    <w:p w:rsidR="0000219F" w:rsidRPr="00B52548" w:rsidRDefault="00B52548">
      <w:pPr>
        <w:pStyle w:val="a3"/>
        <w:divId w:val="1431126924"/>
      </w:pPr>
      <w:r>
        <w:br/>
        <w:t>Базисное сопротивление системы регулирования:</w:t>
      </w:r>
    </w:p>
    <w:tbl>
      <w:tblPr>
        <w:tblW w:w="0" w:type="auto"/>
        <w:tblCellSpacing w:w="0" w:type="dxa"/>
        <w:tblCellMar>
          <w:left w:w="0" w:type="dxa"/>
          <w:right w:w="0" w:type="dxa"/>
        </w:tblCellMar>
        <w:tblLook w:val="04A0" w:firstRow="1" w:lastRow="0" w:firstColumn="1" w:lastColumn="0" w:noHBand="0" w:noVBand="1"/>
      </w:tblPr>
      <w:tblGrid>
        <w:gridCol w:w="210"/>
        <w:gridCol w:w="480"/>
      </w:tblGrid>
      <w:tr w:rsidR="0000219F">
        <w:trPr>
          <w:gridAfter w:val="1"/>
          <w:divId w:val="1431126924"/>
          <w:tblCellSpacing w:w="0" w:type="dxa"/>
        </w:trPr>
        <w:tc>
          <w:tcPr>
            <w:tcW w:w="210" w:type="dxa"/>
            <w:vAlign w:val="center"/>
            <w:hideMark/>
          </w:tcPr>
          <w:p w:rsidR="0000219F" w:rsidRPr="00B52548" w:rsidRDefault="0000219F">
            <w:pPr>
              <w:pStyle w:val="a3"/>
            </w:pPr>
          </w:p>
        </w:tc>
      </w:tr>
      <w:tr w:rsidR="0000219F">
        <w:trPr>
          <w:divId w:val="1431126924"/>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1935" type="#_x0000_t75" style="width:487.5pt;height:321pt">
                  <v:imagedata r:id="rId217" o:title=""/>
                </v:shape>
              </w:pict>
            </w:r>
          </w:p>
        </w:tc>
      </w:tr>
    </w:tbl>
    <w:p w:rsidR="0000219F" w:rsidRPr="00B52548" w:rsidRDefault="00B52548">
      <w:pPr>
        <w:pStyle w:val="a3"/>
        <w:divId w:val="1431126924"/>
      </w:pPr>
      <w:r>
        <w:br/>
      </w:r>
      <w:r w:rsidR="000471C6">
        <w:rPr>
          <w:noProof/>
        </w:rPr>
        <w:pict>
          <v:shape id="_x0000_i1938" type="#_x0000_t75" style="width:63pt;height:42.75pt">
            <v:imagedata r:id="rId173" o:title=""/>
          </v:shape>
        </w:pict>
      </w:r>
    </w:p>
    <w:p w:rsidR="0000219F" w:rsidRDefault="000471C6">
      <w:pPr>
        <w:pStyle w:val="a3"/>
        <w:divId w:val="1431126924"/>
      </w:pPr>
      <w:r>
        <w:rPr>
          <w:noProof/>
        </w:rPr>
        <w:pict>
          <v:shape id="_x0000_i1941" type="#_x0000_t75" style="width:156.75pt;height:39pt">
            <v:imagedata r:id="rId218" o:title=""/>
          </v:shape>
        </w:pict>
      </w:r>
    </w:p>
    <w:p w:rsidR="0000219F" w:rsidRDefault="00B52548">
      <w:pPr>
        <w:pStyle w:val="a3"/>
        <w:divId w:val="1431126924"/>
      </w:pPr>
      <w:r>
        <w:t>Принимаем величины сопротивлений</w:t>
      </w:r>
    </w:p>
    <w:p w:rsidR="0000219F" w:rsidRDefault="000471C6">
      <w:pPr>
        <w:pStyle w:val="a3"/>
        <w:divId w:val="1431126924"/>
      </w:pPr>
      <w:r>
        <w:rPr>
          <w:noProof/>
        </w:rPr>
        <w:pict>
          <v:shape id="_x0000_i1944" type="#_x0000_t75" style="width:351pt;height:21pt">
            <v:imagedata r:id="rId219" o:title=""/>
          </v:shape>
        </w:pict>
      </w:r>
    </w:p>
    <w:p w:rsidR="0000219F" w:rsidRDefault="00B52548">
      <w:pPr>
        <w:pStyle w:val="a3"/>
        <w:divId w:val="1431126924"/>
      </w:pPr>
      <w:r>
        <w:t>Емкость фильтров в цепи задания и обратной связи по току:</w:t>
      </w:r>
    </w:p>
    <w:p w:rsidR="0000219F" w:rsidRDefault="000471C6">
      <w:pPr>
        <w:pStyle w:val="a3"/>
        <w:divId w:val="1431126924"/>
      </w:pPr>
      <w:r>
        <w:rPr>
          <w:noProof/>
        </w:rPr>
        <w:pict>
          <v:shape id="_x0000_i1947" type="#_x0000_t75" style="width:83.25pt;height:42.75pt">
            <v:imagedata r:id="rId220" o:title=""/>
          </v:shape>
        </w:pict>
      </w:r>
    </w:p>
    <w:p w:rsidR="0000219F" w:rsidRDefault="000471C6">
      <w:pPr>
        <w:pStyle w:val="a3"/>
        <w:divId w:val="1431126924"/>
      </w:pPr>
      <w:r>
        <w:rPr>
          <w:noProof/>
        </w:rPr>
        <w:pict>
          <v:shape id="_x0000_i1950" type="#_x0000_t75" style="width:185.25pt;height:36.75pt">
            <v:imagedata r:id="rId221" o:title=""/>
          </v:shape>
        </w:pict>
      </w:r>
    </w:p>
    <w:p w:rsidR="0000219F" w:rsidRDefault="00B52548">
      <w:pPr>
        <w:pStyle w:val="a3"/>
        <w:divId w:val="1431126924"/>
      </w:pPr>
      <w:r>
        <w:t>Емкость в цепи обратной связи усилителя DA1:</w:t>
      </w:r>
    </w:p>
    <w:p w:rsidR="0000219F" w:rsidRDefault="000471C6">
      <w:pPr>
        <w:pStyle w:val="a3"/>
        <w:divId w:val="1431126924"/>
      </w:pPr>
      <w:r>
        <w:rPr>
          <w:noProof/>
        </w:rPr>
        <w:pict>
          <v:shape id="_x0000_i1953" type="#_x0000_t75" style="width:56.25pt;height:41.25pt">
            <v:imagedata r:id="rId222" o:title=""/>
          </v:shape>
        </w:pict>
      </w:r>
    </w:p>
    <w:p w:rsidR="0000219F" w:rsidRDefault="000471C6">
      <w:pPr>
        <w:pStyle w:val="a3"/>
        <w:divId w:val="1431126924"/>
      </w:pPr>
      <w:r>
        <w:rPr>
          <w:noProof/>
        </w:rPr>
        <w:pict>
          <v:shape id="_x0000_i1956" type="#_x0000_t75" style="width:141pt;height:36.75pt">
            <v:imagedata r:id="rId223" o:title=""/>
          </v:shape>
        </w:pict>
      </w:r>
    </w:p>
    <w:p w:rsidR="0000219F" w:rsidRDefault="0000219F">
      <w:pPr>
        <w:divId w:val="1431126924"/>
      </w:pPr>
    </w:p>
    <w:p w:rsidR="0000219F" w:rsidRPr="00B52548" w:rsidRDefault="00B52548">
      <w:pPr>
        <w:pStyle w:val="a3"/>
        <w:divId w:val="1431126924"/>
      </w:pPr>
      <w:r>
        <w:t>Сопротивления в цепи обратной связи усилителя DA1:</w:t>
      </w:r>
    </w:p>
    <w:p w:rsidR="0000219F" w:rsidRDefault="000471C6">
      <w:pPr>
        <w:pStyle w:val="a3"/>
        <w:divId w:val="1431126924"/>
      </w:pPr>
      <w:r>
        <w:rPr>
          <w:noProof/>
        </w:rPr>
        <w:pict>
          <v:shape id="_x0000_i1959" type="#_x0000_t75" style="width:48.75pt;height:39pt">
            <v:imagedata r:id="rId224" o:title=""/>
          </v:shape>
        </w:pict>
      </w:r>
    </w:p>
    <w:p w:rsidR="0000219F" w:rsidRDefault="000471C6">
      <w:pPr>
        <w:pStyle w:val="a3"/>
        <w:divId w:val="1431126924"/>
      </w:pPr>
      <w:r>
        <w:rPr>
          <w:noProof/>
        </w:rPr>
        <w:pict>
          <v:shape id="_x0000_i1962" type="#_x0000_t75" style="width:138.75pt;height:36.75pt">
            <v:imagedata r:id="rId225" o:title=""/>
          </v:shape>
        </w:pict>
      </w:r>
    </w:p>
    <w:p w:rsidR="0000219F" w:rsidRDefault="00B52548">
      <w:pPr>
        <w:pStyle w:val="a3"/>
        <w:divId w:val="1431126924"/>
      </w:pPr>
      <w:r>
        <w:t>Емкость во входной цепи усилителя DA2</w:t>
      </w:r>
    </w:p>
    <w:p w:rsidR="0000219F" w:rsidRDefault="000471C6">
      <w:pPr>
        <w:pStyle w:val="a3"/>
        <w:divId w:val="1431126924"/>
      </w:pPr>
      <w:r>
        <w:rPr>
          <w:noProof/>
        </w:rPr>
        <w:pict>
          <v:shape id="_x0000_i1965" type="#_x0000_t75" style="width:56.25pt;height:39pt">
            <v:imagedata r:id="rId226" o:title=""/>
          </v:shape>
        </w:pict>
      </w:r>
    </w:p>
    <w:p w:rsidR="0000219F" w:rsidRDefault="000471C6">
      <w:pPr>
        <w:pStyle w:val="a3"/>
        <w:divId w:val="1431126924"/>
      </w:pPr>
      <w:r>
        <w:rPr>
          <w:noProof/>
        </w:rPr>
        <w:pict>
          <v:shape id="_x0000_i1968" type="#_x0000_t75" style="width:147pt;height:36.75pt">
            <v:imagedata r:id="rId227" o:title=""/>
          </v:shape>
        </w:pict>
      </w:r>
    </w:p>
    <w:p w:rsidR="0000219F" w:rsidRDefault="00B52548">
      <w:pPr>
        <w:pStyle w:val="a3"/>
        <w:divId w:val="1431126924"/>
      </w:pPr>
      <w:r>
        <w:t>Сопротивление в обратной связи усилителя DA2:</w:t>
      </w:r>
    </w:p>
    <w:p w:rsidR="0000219F" w:rsidRDefault="000471C6">
      <w:pPr>
        <w:pStyle w:val="a3"/>
        <w:divId w:val="1431126924"/>
      </w:pPr>
      <w:r>
        <w:rPr>
          <w:noProof/>
        </w:rPr>
        <w:pict>
          <v:shape id="_x0000_i1971" type="#_x0000_t75" style="width:54pt;height:39pt">
            <v:imagedata r:id="rId228" o:title=""/>
          </v:shape>
        </w:pict>
      </w:r>
    </w:p>
    <w:p w:rsidR="0000219F" w:rsidRDefault="000471C6">
      <w:pPr>
        <w:pStyle w:val="a3"/>
        <w:divId w:val="1431126924"/>
      </w:pPr>
      <w:r>
        <w:rPr>
          <w:noProof/>
        </w:rPr>
        <w:pict>
          <v:shape id="_x0000_i1974" type="#_x0000_t75" style="width:150.75pt;height:39pt">
            <v:imagedata r:id="rId229" o:title=""/>
          </v:shape>
        </w:pict>
      </w:r>
    </w:p>
    <w:p w:rsidR="0000219F" w:rsidRDefault="00B52548">
      <w:pPr>
        <w:pStyle w:val="a3"/>
        <w:divId w:val="1431126924"/>
      </w:pPr>
      <w:r>
        <w:t>Емкость фильтра на входе DA3:</w:t>
      </w:r>
    </w:p>
    <w:p w:rsidR="0000219F" w:rsidRDefault="000471C6">
      <w:pPr>
        <w:pStyle w:val="a3"/>
        <w:divId w:val="1431126924"/>
      </w:pPr>
      <w:r>
        <w:rPr>
          <w:noProof/>
        </w:rPr>
        <w:pict>
          <v:shape id="_x0000_i1977" type="#_x0000_t75" style="width:56.25pt;height:41.25pt">
            <v:imagedata r:id="rId230" o:title=""/>
          </v:shape>
        </w:pict>
      </w:r>
    </w:p>
    <w:p w:rsidR="0000219F" w:rsidRDefault="000471C6">
      <w:pPr>
        <w:pStyle w:val="a3"/>
        <w:divId w:val="1431126924"/>
      </w:pPr>
      <w:r>
        <w:rPr>
          <w:noProof/>
        </w:rPr>
        <w:pict>
          <v:shape id="_x0000_i1980" type="#_x0000_t75" style="width:153pt;height:36.75pt">
            <v:imagedata r:id="rId231" o:title=""/>
          </v:shape>
        </w:pict>
      </w:r>
    </w:p>
    <w:p w:rsidR="0000219F" w:rsidRDefault="00B52548">
      <w:pPr>
        <w:pStyle w:val="a3"/>
        <w:divId w:val="1431126924"/>
      </w:pPr>
      <w:r>
        <w:t>Параметры элементов на входе форсирующего звена на входе DA3:</w:t>
      </w:r>
    </w:p>
    <w:p w:rsidR="0000219F" w:rsidRDefault="000471C6">
      <w:pPr>
        <w:pStyle w:val="a3"/>
        <w:divId w:val="1431126924"/>
      </w:pPr>
      <w:r>
        <w:rPr>
          <w:noProof/>
        </w:rPr>
        <w:pict>
          <v:shape id="_x0000_i1983" type="#_x0000_t75" style="width:54.75pt;height:39pt">
            <v:imagedata r:id="rId232" o:title=""/>
          </v:shape>
        </w:pict>
      </w:r>
      <w:r w:rsidR="00B52548">
        <w:t>, где</w:t>
      </w:r>
    </w:p>
    <w:p w:rsidR="0000219F" w:rsidRDefault="000471C6">
      <w:pPr>
        <w:pStyle w:val="a3"/>
        <w:divId w:val="1431126924"/>
      </w:pPr>
      <w:r>
        <w:rPr>
          <w:noProof/>
        </w:rPr>
        <w:pict>
          <v:shape id="_x0000_i1986" type="#_x0000_t75" style="width:173.25pt;height:39pt">
            <v:imagedata r:id="rId233" o:title=""/>
          </v:shape>
        </w:pict>
      </w:r>
    </w:p>
    <w:p w:rsidR="0000219F" w:rsidRDefault="000471C6">
      <w:pPr>
        <w:pStyle w:val="a3"/>
        <w:divId w:val="1431126924"/>
      </w:pPr>
      <w:r>
        <w:rPr>
          <w:noProof/>
        </w:rPr>
        <w:pict>
          <v:shape id="_x0000_i1989" type="#_x0000_t75" style="width:143.25pt;height:41.25pt">
            <v:imagedata r:id="rId234" o:title=""/>
          </v:shape>
        </w:pict>
      </w:r>
    </w:p>
    <w:p w:rsidR="0000219F" w:rsidRDefault="000471C6">
      <w:pPr>
        <w:pStyle w:val="a3"/>
        <w:divId w:val="1431126924"/>
      </w:pPr>
      <w:r>
        <w:rPr>
          <w:noProof/>
        </w:rPr>
        <w:pict>
          <v:shape id="_x0000_i1992" type="#_x0000_t75" style="width:87.75pt;height:41.25pt">
            <v:imagedata r:id="rId235" o:title=""/>
          </v:shape>
        </w:pict>
      </w:r>
    </w:p>
    <w:p w:rsidR="0000219F" w:rsidRDefault="000471C6">
      <w:pPr>
        <w:pStyle w:val="a3"/>
        <w:divId w:val="1431126924"/>
      </w:pPr>
      <w:r>
        <w:rPr>
          <w:noProof/>
        </w:rPr>
        <w:pict>
          <v:shape id="_x0000_i1995" type="#_x0000_t75" style="width:195pt;height:36pt">
            <v:imagedata r:id="rId236" o:title=""/>
          </v:shape>
        </w:pict>
      </w:r>
    </w:p>
    <w:p w:rsidR="0000219F" w:rsidRDefault="000471C6">
      <w:pPr>
        <w:pStyle w:val="a3"/>
        <w:divId w:val="1431126924"/>
      </w:pPr>
      <w:r>
        <w:rPr>
          <w:noProof/>
        </w:rPr>
        <w:pict>
          <v:shape id="_x0000_i1998" type="#_x0000_t75" style="width:56.25pt;height:41.25pt">
            <v:imagedata r:id="rId237" o:title=""/>
          </v:shape>
        </w:pict>
      </w:r>
    </w:p>
    <w:p w:rsidR="0000219F" w:rsidRDefault="000471C6">
      <w:pPr>
        <w:pStyle w:val="a3"/>
        <w:divId w:val="1431126924"/>
      </w:pPr>
      <w:r>
        <w:rPr>
          <w:noProof/>
        </w:rPr>
        <w:pict>
          <v:shape id="_x0000_i2001" type="#_x0000_t75" style="width:147pt;height:38.25pt">
            <v:imagedata r:id="rId238" o:title=""/>
          </v:shape>
        </w:pict>
      </w:r>
    </w:p>
    <w:p w:rsidR="0000219F" w:rsidRDefault="0000219F"/>
    <w:p w:rsidR="0000219F" w:rsidRDefault="00B52548">
      <w:pPr>
        <w:divId w:val="642582358"/>
      </w:pPr>
      <w:bookmarkStart w:id="28" w:name="_Toc517278469"/>
      <w:r>
        <w:t>8 РАСЧЕТ КОНТУРА РЕГУЛИРОВАНИЯ СКОРОСТИ</w:t>
      </w:r>
      <w:bookmarkEnd w:id="28"/>
      <w:r>
        <w:t xml:space="preserve"> </w:t>
      </w:r>
    </w:p>
    <w:p w:rsidR="0000219F" w:rsidRDefault="00B52548">
      <w:pPr>
        <w:pStyle w:val="2"/>
        <w:divId w:val="642582358"/>
      </w:pPr>
      <w:bookmarkStart w:id="29" w:name="_Toc517278470"/>
      <w:r>
        <w:t>8.1 рАСЧЕТНАЯ СТРУКТУРНАЯ СХЕМА КОНТУРА РЕГУЛИРОВАНИЯ СКОРОСТИ</w:t>
      </w:r>
      <w:bookmarkEnd w:id="29"/>
    </w:p>
    <w:p w:rsidR="0000219F" w:rsidRPr="00B52548" w:rsidRDefault="00B52548">
      <w:pPr>
        <w:pStyle w:val="a3"/>
        <w:divId w:val="642582358"/>
      </w:pPr>
      <w:r>
        <w:t>Согласно требованиям, предъявляемым к электроприводу, система регулирования скорости выполняется однократной (см. п. 6). Структурная схема контура скорости представлена на рис. 17. Контур регулирования тока настроен на модульный оптимум с наличием компенсации по ЭДС якоря - рассматриваем как фильтр Баттерворта II порядка.</w:t>
      </w:r>
    </w:p>
    <w:tbl>
      <w:tblPr>
        <w:tblW w:w="0" w:type="auto"/>
        <w:tblCellSpacing w:w="0" w:type="dxa"/>
        <w:tblCellMar>
          <w:left w:w="0" w:type="dxa"/>
          <w:right w:w="0" w:type="dxa"/>
        </w:tblCellMar>
        <w:tblLook w:val="04A0" w:firstRow="1" w:lastRow="0" w:firstColumn="1" w:lastColumn="0" w:noHBand="0" w:noVBand="1"/>
      </w:tblPr>
      <w:tblGrid>
        <w:gridCol w:w="1170"/>
        <w:gridCol w:w="480"/>
      </w:tblGrid>
      <w:tr w:rsidR="0000219F">
        <w:trPr>
          <w:gridAfter w:val="1"/>
          <w:divId w:val="642582358"/>
          <w:tblCellSpacing w:w="0" w:type="dxa"/>
        </w:trPr>
        <w:tc>
          <w:tcPr>
            <w:tcW w:w="1170" w:type="dxa"/>
            <w:vAlign w:val="center"/>
            <w:hideMark/>
          </w:tcPr>
          <w:p w:rsidR="0000219F" w:rsidRPr="00B52548" w:rsidRDefault="0000219F">
            <w:pPr>
              <w:pStyle w:val="a3"/>
            </w:pPr>
          </w:p>
        </w:tc>
      </w:tr>
      <w:tr w:rsidR="0000219F">
        <w:trPr>
          <w:divId w:val="642582358"/>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2004" type="#_x0000_t75" style="width:354pt;height:147pt">
                  <v:imagedata r:id="rId239" o:title=""/>
                </v:shape>
              </w:pict>
            </w:r>
          </w:p>
        </w:tc>
      </w:tr>
    </w:tbl>
    <w:p w:rsidR="0000219F" w:rsidRPr="00B52548" w:rsidRDefault="00B52548">
      <w:pPr>
        <w:pStyle w:val="a3"/>
        <w:divId w:val="642582358"/>
      </w:pPr>
      <w:r>
        <w:br/>
        <w:t>Контур скорости образуется регулятором скорости, контуром регулирования тока якоря. звеном умножения на поток, звеном механической части привода и обратной связью по скорости через датчик скорости (</w:t>
      </w:r>
      <w:r>
        <w:rPr>
          <w:i/>
          <w:iCs/>
        </w:rPr>
        <w:t>k</w:t>
      </w:r>
      <w:r>
        <w:rPr>
          <w:i/>
          <w:iCs/>
          <w:vertAlign w:val="subscript"/>
        </w:rPr>
        <w:t>дс</w:t>
      </w:r>
      <w:r>
        <w:t xml:space="preserve"> = 1). На объект действует возмущающее воздействие - момент статического сопротивления.</w:t>
      </w:r>
    </w:p>
    <w:p w:rsidR="0000219F" w:rsidRDefault="00B52548">
      <w:pPr>
        <w:pStyle w:val="2"/>
        <w:divId w:val="642582358"/>
      </w:pPr>
      <w:bookmarkStart w:id="30" w:name="_Toc517278471"/>
      <w:r>
        <w:t>8.2 расчет регулятора скорости</w:t>
      </w:r>
      <w:bookmarkEnd w:id="30"/>
    </w:p>
    <w:p w:rsidR="0000219F" w:rsidRPr="00B52548" w:rsidRDefault="00B52548">
      <w:pPr>
        <w:pStyle w:val="a3"/>
        <w:divId w:val="642582358"/>
      </w:pPr>
      <w:r>
        <w:t>В однократной САР скорости, по условия настройки на модульный оптимум, регулятор скорости имеет передаточную функцию пропорционального звена:</w:t>
      </w:r>
    </w:p>
    <w:p w:rsidR="0000219F" w:rsidRDefault="000471C6">
      <w:pPr>
        <w:pStyle w:val="a3"/>
        <w:divId w:val="642582358"/>
      </w:pPr>
      <w:r>
        <w:rPr>
          <w:noProof/>
        </w:rPr>
        <w:pict>
          <v:shape id="_x0000_i2007" type="#_x0000_t75" style="width:122.25pt;height:41.25pt">
            <v:imagedata r:id="rId240" o:title=""/>
          </v:shape>
        </w:pict>
      </w:r>
      <w:r w:rsidR="00B52548">
        <w:t>, где</w:t>
      </w:r>
    </w:p>
    <w:p w:rsidR="0000219F" w:rsidRDefault="000471C6">
      <w:pPr>
        <w:pStyle w:val="a3"/>
        <w:divId w:val="642582358"/>
      </w:pPr>
      <w:r>
        <w:rPr>
          <w:noProof/>
        </w:rPr>
        <w:pict>
          <v:shape id="_x0000_i2010" type="#_x0000_t75" style="width:227.25pt;height:21pt">
            <v:imagedata r:id="rId241" o:title=""/>
          </v:shape>
        </w:pict>
      </w:r>
      <w:r w:rsidR="00B52548">
        <w:t>,</w:t>
      </w:r>
    </w:p>
    <w:p w:rsidR="0000219F" w:rsidRDefault="00B52548">
      <w:pPr>
        <w:pStyle w:val="a3"/>
        <w:divId w:val="642582358"/>
      </w:pPr>
      <w:r>
        <w:rPr>
          <w:i/>
          <w:iCs/>
        </w:rPr>
        <w:t>φ = 1</w:t>
      </w:r>
      <w:r>
        <w:t xml:space="preserve">, т.к. </w:t>
      </w:r>
      <w:r>
        <w:rPr>
          <w:i/>
          <w:iCs/>
        </w:rPr>
        <w:t>Ф = Ф</w:t>
      </w:r>
      <w:r>
        <w:rPr>
          <w:i/>
          <w:iCs/>
          <w:vertAlign w:val="subscript"/>
        </w:rPr>
        <w:t>N</w:t>
      </w:r>
      <w:r>
        <w:rPr>
          <w:i/>
          <w:iCs/>
        </w:rPr>
        <w:t xml:space="preserve"> = const.</w:t>
      </w:r>
    </w:p>
    <w:p w:rsidR="0000219F" w:rsidRDefault="000471C6">
      <w:pPr>
        <w:pStyle w:val="a3"/>
        <w:divId w:val="642582358"/>
      </w:pPr>
      <w:r>
        <w:rPr>
          <w:noProof/>
        </w:rPr>
        <w:pict>
          <v:shape id="_x0000_i2013" type="#_x0000_t75" style="width:171pt;height:38.25pt">
            <v:imagedata r:id="rId242" o:title=""/>
          </v:shape>
        </w:pict>
      </w:r>
    </w:p>
    <w:p w:rsidR="0000219F" w:rsidRDefault="00B52548">
      <w:pPr>
        <w:pStyle w:val="a3"/>
        <w:divId w:val="642582358"/>
      </w:pPr>
      <w:r>
        <w:t>Передаточная функция замкнутого контура скорости при настройке на модульный оптимум представляет собой фильтр Баттерворта III порядка:</w:t>
      </w:r>
    </w:p>
    <w:p w:rsidR="0000219F" w:rsidRDefault="000471C6">
      <w:pPr>
        <w:pStyle w:val="a3"/>
        <w:divId w:val="642582358"/>
      </w:pPr>
      <w:r>
        <w:rPr>
          <w:noProof/>
        </w:rPr>
        <w:pict>
          <v:shape id="_x0000_i2016" type="#_x0000_t75" style="width:252pt;height:42.75pt">
            <v:imagedata r:id="rId243" o:title=""/>
          </v:shape>
        </w:pict>
      </w:r>
    </w:p>
    <w:p w:rsidR="0000219F" w:rsidRDefault="0000219F">
      <w:pPr>
        <w:divId w:val="642582358"/>
      </w:pPr>
    </w:p>
    <w:p w:rsidR="0000219F" w:rsidRPr="00B52548" w:rsidRDefault="00B52548">
      <w:pPr>
        <w:pStyle w:val="a3"/>
        <w:divId w:val="642582358"/>
      </w:pPr>
      <w:r>
        <w:t>Реакция контура скорости на скачок задания на скорость представлена на</w:t>
      </w:r>
      <w:r>
        <w:br/>
        <w:t xml:space="preserve">рис. 18. такой процесс имеет место при </w:t>
      </w:r>
      <w:r>
        <w:rPr>
          <w:i/>
          <w:iCs/>
        </w:rPr>
        <w:t>m</w:t>
      </w:r>
      <w:r>
        <w:rPr>
          <w:i/>
          <w:iCs/>
          <w:vertAlign w:val="subscript"/>
        </w:rPr>
        <w:t>c</w:t>
      </w:r>
      <w:r>
        <w:rPr>
          <w:i/>
          <w:iCs/>
        </w:rPr>
        <w:t xml:space="preserve"> = 0</w:t>
      </w:r>
      <w:r>
        <w:t xml:space="preserve"> (на холостом ходу). Однократная САР обладает астатизмом по возмущающему воздействию, поэтому появление нагрузки приведет к статической ошибке по скорости. При </w:t>
      </w:r>
      <w:r>
        <w:rPr>
          <w:i/>
          <w:iCs/>
        </w:rPr>
        <w:t>ω* = 1</w:t>
      </w:r>
      <w:r>
        <w:t xml:space="preserve"> и </w:t>
      </w:r>
      <w:r>
        <w:rPr>
          <w:i/>
          <w:iCs/>
        </w:rPr>
        <w:t>m</w:t>
      </w:r>
      <w:r>
        <w:rPr>
          <w:i/>
          <w:iCs/>
          <w:vertAlign w:val="subscript"/>
        </w:rPr>
        <w:t>c</w:t>
      </w:r>
      <w:r>
        <w:rPr>
          <w:i/>
          <w:iCs/>
        </w:rPr>
        <w:t xml:space="preserve"> = 1</w:t>
      </w:r>
      <w:r>
        <w:t xml:space="preserve"> (что соответствует в абсолютных единицах </w:t>
      </w:r>
      <w:r>
        <w:rPr>
          <w:i/>
          <w:iCs/>
        </w:rPr>
        <w:t>M</w:t>
      </w:r>
      <w:r>
        <w:rPr>
          <w:i/>
          <w:iCs/>
          <w:vertAlign w:val="subscript"/>
        </w:rPr>
        <w:t>c</w:t>
      </w:r>
      <w:r>
        <w:rPr>
          <w:i/>
          <w:iCs/>
        </w:rPr>
        <w:t xml:space="preserve"> =M</w:t>
      </w:r>
      <w:r>
        <w:rPr>
          <w:i/>
          <w:iCs/>
          <w:vertAlign w:val="subscript"/>
        </w:rPr>
        <w:t>N</w:t>
      </w:r>
      <w:r>
        <w:t>) статическая ошибка будет равна:</w:t>
      </w:r>
    </w:p>
    <w:p w:rsidR="0000219F" w:rsidRDefault="000471C6">
      <w:pPr>
        <w:pStyle w:val="a3"/>
        <w:divId w:val="642582358"/>
      </w:pPr>
      <w:r>
        <w:rPr>
          <w:noProof/>
        </w:rPr>
        <w:pict>
          <v:shape id="_x0000_i2019" type="#_x0000_t75" style="width:90pt;height:41.25pt">
            <v:imagedata r:id="rId244" o:title=""/>
          </v:shape>
        </w:pict>
      </w:r>
    </w:p>
    <w:p w:rsidR="0000219F" w:rsidRDefault="000471C6">
      <w:pPr>
        <w:pStyle w:val="a3"/>
        <w:divId w:val="642582358"/>
      </w:pPr>
      <w:r>
        <w:rPr>
          <w:noProof/>
        </w:rPr>
        <w:pict>
          <v:shape id="_x0000_i2022" type="#_x0000_t75" style="width:140.25pt;height:38.25pt">
            <v:imagedata r:id="rId245" o:title=""/>
          </v:shape>
        </w:pict>
      </w:r>
    </w:p>
    <w:p w:rsidR="0000219F" w:rsidRDefault="00B52548">
      <w:pPr>
        <w:pStyle w:val="2"/>
        <w:divId w:val="642582358"/>
      </w:pPr>
      <w:bookmarkStart w:id="31" w:name="_Toc517278472"/>
      <w:r>
        <w:t xml:space="preserve">8.3 </w:t>
      </w:r>
      <w:bookmarkEnd w:id="31"/>
      <w:r w:rsidR="000471C6">
        <w:rPr>
          <w:noProof/>
        </w:rPr>
        <w:pict>
          <v:shape id="_x0000_i2025" type="#_x0000_t75" style="width:425.25pt;height:246.75pt">
            <v:imagedata r:id="rId246" o:title=""/>
          </v:shape>
        </w:pict>
      </w:r>
      <w:r w:rsidR="000471C6">
        <w:rPr>
          <w:noProof/>
        </w:rPr>
        <w:pict>
          <v:shape id="_x0000_i2028" type="#_x0000_t75" style="width:487.5pt;height:228pt">
            <v:imagedata r:id="rId247" o:title=""/>
          </v:shape>
        </w:pict>
      </w:r>
      <w:r>
        <w:br/>
        <w:t>конструктивный расчет</w:t>
      </w:r>
    </w:p>
    <w:p w:rsidR="0000219F" w:rsidRDefault="0000219F">
      <w:pPr>
        <w:divId w:val="642582358"/>
      </w:pPr>
    </w:p>
    <w:p w:rsidR="0000219F" w:rsidRPr="00B52548" w:rsidRDefault="00B52548">
      <w:pPr>
        <w:pStyle w:val="a3"/>
        <w:divId w:val="642582358"/>
      </w:pPr>
      <w:r>
        <w:t>Принимаем:</w:t>
      </w:r>
    </w:p>
    <w:p w:rsidR="0000219F" w:rsidRDefault="000471C6">
      <w:pPr>
        <w:pStyle w:val="a3"/>
        <w:divId w:val="642582358"/>
      </w:pPr>
      <w:r>
        <w:rPr>
          <w:noProof/>
        </w:rPr>
        <w:pict>
          <v:shape id="_x0000_i2031" type="#_x0000_t75" style="width:2in;height:21pt">
            <v:imagedata r:id="rId248" o:title=""/>
          </v:shape>
        </w:pict>
      </w:r>
    </w:p>
    <w:p w:rsidR="0000219F" w:rsidRDefault="00B52548">
      <w:pPr>
        <w:pStyle w:val="a3"/>
        <w:divId w:val="642582358"/>
      </w:pPr>
      <w:r>
        <w:t>Сопротивление в цепи обратной связи DA4:</w:t>
      </w:r>
    </w:p>
    <w:p w:rsidR="0000219F" w:rsidRDefault="000471C6">
      <w:pPr>
        <w:pStyle w:val="a3"/>
        <w:divId w:val="642582358"/>
      </w:pPr>
      <w:r>
        <w:rPr>
          <w:noProof/>
        </w:rPr>
        <w:pict>
          <v:shape id="_x0000_i2034" type="#_x0000_t75" style="width:84.75pt;height:21pt">
            <v:imagedata r:id="rId249" o:title=""/>
          </v:shape>
        </w:pict>
      </w:r>
    </w:p>
    <w:p w:rsidR="0000219F" w:rsidRDefault="000471C6">
      <w:pPr>
        <w:pStyle w:val="a3"/>
        <w:divId w:val="642582358"/>
      </w:pPr>
      <w:r>
        <w:rPr>
          <w:noProof/>
        </w:rPr>
        <w:pict>
          <v:shape id="_x0000_i2037" type="#_x0000_t75" style="width:164.25pt;height:18.75pt">
            <v:imagedata r:id="rId250" o:title=""/>
          </v:shape>
        </w:pict>
      </w:r>
    </w:p>
    <w:p w:rsidR="0000219F" w:rsidRDefault="0000219F"/>
    <w:p w:rsidR="0000219F" w:rsidRDefault="00B52548">
      <w:pPr>
        <w:divId w:val="961108194"/>
      </w:pPr>
      <w:bookmarkStart w:id="32" w:name="_Toc517278473"/>
      <w:r>
        <w:t>9 РАСЧЕТ ЗАДАТЧИКА ИНТЕНСИВНОСТИ</w:t>
      </w:r>
      <w:bookmarkEnd w:id="32"/>
      <w:r>
        <w:t xml:space="preserve"> </w:t>
      </w:r>
    </w:p>
    <w:p w:rsidR="0000219F" w:rsidRDefault="00B52548">
      <w:pPr>
        <w:pStyle w:val="2"/>
        <w:divId w:val="961108194"/>
      </w:pPr>
      <w:bookmarkStart w:id="33" w:name="_Toc517278474"/>
      <w:r>
        <w:t>9.1 СТРУКТУРНАЯ СХЕМА ЗАДАТЧИКА ИНТЕНСИВНОСТИ</w:t>
      </w:r>
      <w:bookmarkEnd w:id="33"/>
    </w:p>
    <w:tbl>
      <w:tblPr>
        <w:tblW w:w="0" w:type="auto"/>
        <w:tblCellSpacing w:w="0" w:type="dxa"/>
        <w:tblCellMar>
          <w:left w:w="0" w:type="dxa"/>
          <w:right w:w="0" w:type="dxa"/>
        </w:tblCellMar>
        <w:tblLook w:val="04A0" w:firstRow="1" w:lastRow="0" w:firstColumn="1" w:lastColumn="0" w:noHBand="0" w:noVBand="1"/>
      </w:tblPr>
      <w:tblGrid>
        <w:gridCol w:w="1800"/>
        <w:gridCol w:w="480"/>
      </w:tblGrid>
      <w:tr w:rsidR="0000219F">
        <w:trPr>
          <w:gridAfter w:val="1"/>
          <w:divId w:val="961108194"/>
          <w:tblCellSpacing w:w="0" w:type="dxa"/>
        </w:trPr>
        <w:tc>
          <w:tcPr>
            <w:tcW w:w="1800" w:type="dxa"/>
            <w:vAlign w:val="center"/>
            <w:hideMark/>
          </w:tcPr>
          <w:p w:rsidR="0000219F" w:rsidRDefault="0000219F">
            <w:pPr>
              <w:pStyle w:val="a3"/>
            </w:pPr>
          </w:p>
        </w:tc>
      </w:tr>
      <w:tr w:rsidR="0000219F">
        <w:trPr>
          <w:divId w:val="961108194"/>
          <w:tblCellSpacing w:w="0" w:type="dxa"/>
        </w:trPr>
        <w:tc>
          <w:tcPr>
            <w:tcW w:w="0" w:type="auto"/>
            <w:vAlign w:val="center"/>
            <w:hideMark/>
          </w:tcPr>
          <w:p w:rsidR="0000219F" w:rsidRDefault="0000219F">
            <w:pPr>
              <w:rPr>
                <w:sz w:val="20"/>
                <w:szCs w:val="20"/>
              </w:rPr>
            </w:pPr>
          </w:p>
        </w:tc>
        <w:tc>
          <w:tcPr>
            <w:tcW w:w="0" w:type="auto"/>
            <w:vAlign w:val="center"/>
            <w:hideMark/>
          </w:tcPr>
          <w:p w:rsidR="0000219F" w:rsidRDefault="000471C6">
            <w:r>
              <w:rPr>
                <w:noProof/>
              </w:rPr>
              <w:pict>
                <v:shape id="_x0000_i2040" type="#_x0000_t75" style="width:326.25pt;height:133.5pt">
                  <v:imagedata r:id="rId251" o:title=""/>
                </v:shape>
              </w:pict>
            </w:r>
          </w:p>
        </w:tc>
      </w:tr>
    </w:tbl>
    <w:p w:rsidR="0000219F" w:rsidRPr="00B52548" w:rsidRDefault="00B52548">
      <w:pPr>
        <w:pStyle w:val="a3"/>
        <w:divId w:val="961108194"/>
      </w:pPr>
      <w:r>
        <w:br/>
        <w:t>Задатчик интенсивности устанавливается на входе САР скорости и предназначен для формирования сигнала задания на скорость. ЗИ ограничивает темп нарастания снижения задания на скорость и тем самым обеспечивает, чтобы ускорение и динамический момент электропривода не превышали допустимых значений. Структурная схема ЗИ представлена на рис. 20.</w:t>
      </w:r>
    </w:p>
    <w:p w:rsidR="0000219F" w:rsidRDefault="00B52548">
      <w:pPr>
        <w:pStyle w:val="a3"/>
        <w:divId w:val="961108194"/>
      </w:pPr>
      <w:r>
        <w:rPr>
          <w:b/>
          <w:bCs/>
          <w:i/>
          <w:iCs/>
        </w:rPr>
        <w:t>Принцип действия ЗИ</w:t>
      </w:r>
    </w:p>
    <w:p w:rsidR="0000219F" w:rsidRDefault="000471C6">
      <w:pPr>
        <w:pStyle w:val="a3"/>
        <w:divId w:val="961108194"/>
      </w:pPr>
      <w:r>
        <w:rPr>
          <w:noProof/>
        </w:rPr>
        <w:pict>
          <v:shape id="Рисунок 2" o:spid="_x0000_s1027" type="#_x0000_t75" style="position:absolute;left:0;text-align:left;margin-left:0;margin-top:0;width:170.25pt;height:230.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allowoverlap="f">
            <v:imagedata r:id="rId252"/>
            <w10:wrap type="square"/>
          </v:shape>
        </w:pict>
      </w:r>
      <w:r w:rsidR="00B52548">
        <w:t xml:space="preserve">При поступлении на вход ЗИ ступенчатого воздействия нелинейный элемент задатчика выходит на ограничение, и на вход интегрирующего звена поступает неизменная величина </w:t>
      </w:r>
      <w:r w:rsidR="00B52548">
        <w:rPr>
          <w:i/>
          <w:iCs/>
        </w:rPr>
        <w:t>ω</w:t>
      </w:r>
      <w:r w:rsidR="00B52548">
        <w:rPr>
          <w:i/>
          <w:iCs/>
          <w:vertAlign w:val="subscript"/>
        </w:rPr>
        <w:t>нэ</w:t>
      </w:r>
      <w:r w:rsidR="00B52548">
        <w:rPr>
          <w:i/>
          <w:iCs/>
        </w:rPr>
        <w:t xml:space="preserve"> = Q</w:t>
      </w:r>
      <w:r w:rsidR="00B52548">
        <w:t>. На выходе интегратора появляется линейно возрастающий сигнал.</w:t>
      </w:r>
    </w:p>
    <w:tbl>
      <w:tblPr>
        <w:tblW w:w="0" w:type="auto"/>
        <w:tblCellSpacing w:w="0" w:type="dxa"/>
        <w:tblCellMar>
          <w:left w:w="0" w:type="dxa"/>
          <w:right w:w="0" w:type="dxa"/>
        </w:tblCellMar>
        <w:tblLook w:val="04A0" w:firstRow="1" w:lastRow="0" w:firstColumn="1" w:lastColumn="0" w:noHBand="0" w:noVBand="1"/>
      </w:tblPr>
      <w:tblGrid>
        <w:gridCol w:w="3705"/>
      </w:tblGrid>
      <w:tr w:rsidR="0000219F">
        <w:trPr>
          <w:divId w:val="961108194"/>
          <w:trHeight w:val="1140"/>
          <w:tblCellSpacing w:w="0" w:type="dxa"/>
        </w:trPr>
        <w:tc>
          <w:tcPr>
            <w:tcW w:w="370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00219F">
              <w:trPr>
                <w:tblCellSpacing w:w="0" w:type="dxa"/>
              </w:trPr>
              <w:tc>
                <w:tcPr>
                  <w:tcW w:w="0" w:type="auto"/>
                  <w:vAlign w:val="center"/>
                  <w:hideMark/>
                </w:tcPr>
                <w:p w:rsidR="0000219F" w:rsidRPr="00B52548" w:rsidRDefault="00B52548">
                  <w:pPr>
                    <w:pStyle w:val="a3"/>
                    <w:divId w:val="1924023521"/>
                  </w:pPr>
                  <w:r w:rsidRPr="00B52548">
                    <w:t>Рисунок 21</w:t>
                  </w:r>
                </w:p>
                <w:p w:rsidR="0000219F" w:rsidRPr="00B52548" w:rsidRDefault="00B52548">
                  <w:pPr>
                    <w:pStyle w:val="a3"/>
                    <w:divId w:val="1924023521"/>
                  </w:pPr>
                  <w:r w:rsidRPr="00B52548">
                    <w:t>Временные диаграммы ЗИ</w:t>
                  </w:r>
                </w:p>
              </w:tc>
            </w:tr>
          </w:tbl>
          <w:p w:rsidR="0000219F" w:rsidRDefault="00B52548">
            <w:r>
              <w:t> </w:t>
            </w:r>
          </w:p>
        </w:tc>
      </w:tr>
    </w:tbl>
    <w:p w:rsidR="0000219F" w:rsidRPr="00B52548" w:rsidRDefault="00B52548">
      <w:pPr>
        <w:pStyle w:val="a3"/>
        <w:divId w:val="961108194"/>
      </w:pPr>
      <w:r>
        <w:t>Теперь на нелинейный элемент поступает разность Δ</w:t>
      </w:r>
      <w:r>
        <w:rPr>
          <w:i/>
          <w:iCs/>
        </w:rPr>
        <w:t>ω = ω</w:t>
      </w:r>
      <w:r>
        <w:rPr>
          <w:i/>
          <w:iCs/>
          <w:vertAlign w:val="subscript"/>
        </w:rPr>
        <w:t>зи</w:t>
      </w:r>
      <w:r>
        <w:rPr>
          <w:i/>
          <w:iCs/>
        </w:rPr>
        <w:t>* - ω*</w:t>
      </w:r>
      <w:r>
        <w:t xml:space="preserve">, но на его выходе остается сигнал, равный </w:t>
      </w:r>
      <w:r>
        <w:rPr>
          <w:i/>
          <w:iCs/>
        </w:rPr>
        <w:t>Q</w:t>
      </w:r>
      <w:r>
        <w:t xml:space="preserve">, поскольку коэффициент усиления НЭ очень большой, и достаточно малого рассогласования чтобы вывести его на ограничение. Возрастание выходного сигнала длится до тех пор, пока </w:t>
      </w:r>
      <w:r>
        <w:rPr>
          <w:i/>
          <w:iCs/>
        </w:rPr>
        <w:t>ω</w:t>
      </w:r>
      <w:r>
        <w:rPr>
          <w:i/>
          <w:iCs/>
          <w:vertAlign w:val="subscript"/>
        </w:rPr>
        <w:t>зи</w:t>
      </w:r>
      <w:r>
        <w:rPr>
          <w:i/>
          <w:iCs/>
        </w:rPr>
        <w:t>* = ω*</w:t>
      </w:r>
      <w:r>
        <w:t>, см. рис. 21.</w:t>
      </w:r>
    </w:p>
    <w:p w:rsidR="0000219F" w:rsidRDefault="0000219F">
      <w:pPr>
        <w:divId w:val="961108194"/>
      </w:pPr>
    </w:p>
    <w:p w:rsidR="0000219F" w:rsidRDefault="00B52548">
      <w:pPr>
        <w:pStyle w:val="2"/>
        <w:divId w:val="961108194"/>
      </w:pPr>
      <w:bookmarkStart w:id="34" w:name="_Toc517278475"/>
      <w:r>
        <w:t>9.2 расчет параметров Зи</w:t>
      </w:r>
      <w:bookmarkEnd w:id="34"/>
    </w:p>
    <w:p w:rsidR="0000219F" w:rsidRPr="00B52548" w:rsidRDefault="00B52548">
      <w:pPr>
        <w:pStyle w:val="a3"/>
        <w:divId w:val="961108194"/>
      </w:pPr>
      <w:r>
        <w:t>Темп ЗИ представляет собой величину ускорения электропривода в относительных единицах:</w:t>
      </w:r>
    </w:p>
    <w:p w:rsidR="0000219F" w:rsidRDefault="000471C6">
      <w:pPr>
        <w:pStyle w:val="a3"/>
        <w:divId w:val="961108194"/>
      </w:pPr>
      <w:r>
        <w:rPr>
          <w:noProof/>
        </w:rPr>
        <w:pict>
          <v:shape id="_x0000_i2043" type="#_x0000_t75" style="width:45.75pt;height:39pt">
            <v:imagedata r:id="rId253" o:title=""/>
          </v:shape>
        </w:pict>
      </w:r>
    </w:p>
    <w:p w:rsidR="0000219F" w:rsidRDefault="000471C6">
      <w:pPr>
        <w:pStyle w:val="a3"/>
        <w:divId w:val="961108194"/>
      </w:pPr>
      <w:r>
        <w:rPr>
          <w:noProof/>
        </w:rPr>
        <w:pict>
          <v:shape id="_x0000_i2046" type="#_x0000_t75" style="width:131.25pt;height:38.25pt">
            <v:imagedata r:id="rId254" o:title=""/>
          </v:shape>
        </w:pict>
      </w:r>
    </w:p>
    <w:p w:rsidR="0000219F" w:rsidRDefault="00B52548">
      <w:pPr>
        <w:pStyle w:val="a3"/>
        <w:divId w:val="961108194"/>
      </w:pPr>
      <w:r>
        <w:t xml:space="preserve">Принимаем постоянную времени интегратора </w:t>
      </w:r>
      <w:r>
        <w:rPr>
          <w:i/>
          <w:iCs/>
        </w:rPr>
        <w:t>Т</w:t>
      </w:r>
      <w:r>
        <w:rPr>
          <w:i/>
          <w:iCs/>
          <w:vertAlign w:val="subscript"/>
        </w:rPr>
        <w:t>и</w:t>
      </w:r>
      <w:r>
        <w:rPr>
          <w:i/>
          <w:iCs/>
        </w:rPr>
        <w:t xml:space="preserve"> </w:t>
      </w:r>
      <w:r>
        <w:t>= 0,25 с. При этом величина ограничения нелинейного элемента составит:</w:t>
      </w:r>
    </w:p>
    <w:p w:rsidR="0000219F" w:rsidRDefault="000471C6">
      <w:pPr>
        <w:pStyle w:val="a3"/>
        <w:divId w:val="961108194"/>
      </w:pPr>
      <w:r>
        <w:rPr>
          <w:noProof/>
        </w:rPr>
        <w:pict>
          <v:shape id="_x0000_i2049" type="#_x0000_t75" style="width:57pt;height:18.75pt">
            <v:imagedata r:id="rId255" o:title=""/>
          </v:shape>
        </w:pict>
      </w:r>
    </w:p>
    <w:p w:rsidR="0000219F" w:rsidRDefault="000471C6">
      <w:pPr>
        <w:pStyle w:val="a3"/>
        <w:divId w:val="961108194"/>
      </w:pPr>
      <w:r>
        <w:rPr>
          <w:noProof/>
        </w:rPr>
        <w:pict>
          <v:shape id="_x0000_i2052" type="#_x0000_t75" style="width:120.75pt;height:18pt">
            <v:imagedata r:id="rId256" o:title=""/>
          </v:shape>
        </w:pict>
      </w:r>
    </w:p>
    <w:p w:rsidR="0000219F" w:rsidRDefault="00B52548">
      <w:pPr>
        <w:pStyle w:val="a3"/>
        <w:divId w:val="961108194"/>
      </w:pPr>
      <w:r>
        <w:t>В абсолютных единицах ограничение соответствует 10 В.</w:t>
      </w:r>
    </w:p>
    <w:p w:rsidR="0000219F" w:rsidRDefault="00B52548">
      <w:pPr>
        <w:pStyle w:val="a3"/>
        <w:divId w:val="961108194"/>
      </w:pPr>
      <w:r>
        <w:t>Установившийся динамический момент при разгоне с темпом А:</w:t>
      </w:r>
    </w:p>
    <w:p w:rsidR="0000219F" w:rsidRDefault="000471C6">
      <w:pPr>
        <w:pStyle w:val="a3"/>
        <w:divId w:val="961108194"/>
      </w:pPr>
      <w:r>
        <w:rPr>
          <w:noProof/>
        </w:rPr>
        <w:pict>
          <v:shape id="_x0000_i2055" type="#_x0000_t75" style="width:95.25pt;height:21pt">
            <v:imagedata r:id="rId257" o:title=""/>
          </v:shape>
        </w:pict>
      </w:r>
    </w:p>
    <w:p w:rsidR="0000219F" w:rsidRDefault="000471C6">
      <w:pPr>
        <w:pStyle w:val="a3"/>
        <w:divId w:val="961108194"/>
      </w:pPr>
      <w:r>
        <w:rPr>
          <w:noProof/>
        </w:rPr>
        <w:pict>
          <v:shape id="_x0000_i2058" type="#_x0000_t75" style="width:158.25pt;height:21pt">
            <v:imagedata r:id="rId258" o:title=""/>
          </v:shape>
        </w:pict>
      </w:r>
    </w:p>
    <w:p w:rsidR="0000219F" w:rsidRDefault="00B52548">
      <w:pPr>
        <w:pStyle w:val="a3"/>
        <w:divId w:val="961108194"/>
      </w:pPr>
      <w:r>
        <w:t>Проверим выполнение условия:</w:t>
      </w:r>
    </w:p>
    <w:p w:rsidR="0000219F" w:rsidRDefault="000471C6">
      <w:pPr>
        <w:pStyle w:val="a3"/>
        <w:divId w:val="961108194"/>
      </w:pPr>
      <w:r>
        <w:rPr>
          <w:noProof/>
        </w:rPr>
        <w:pict>
          <v:shape id="_x0000_i2061" type="#_x0000_t75" style="width:123.75pt;height:21pt">
            <v:imagedata r:id="rId259" o:title=""/>
          </v:shape>
        </w:pict>
      </w:r>
    </w:p>
    <w:p w:rsidR="0000219F" w:rsidRDefault="000471C6">
      <w:pPr>
        <w:pStyle w:val="a3"/>
        <w:divId w:val="961108194"/>
      </w:pPr>
      <w:r>
        <w:rPr>
          <w:noProof/>
        </w:rPr>
        <w:pict>
          <v:shape id="_x0000_i2064" type="#_x0000_t75" style="width:173.25pt;height:18pt">
            <v:imagedata r:id="rId260" o:title=""/>
          </v:shape>
        </w:pict>
      </w:r>
    </w:p>
    <w:p w:rsidR="0000219F" w:rsidRDefault="00B52548">
      <w:pPr>
        <w:pStyle w:val="a3"/>
        <w:divId w:val="961108194"/>
      </w:pPr>
      <w:r>
        <w:t>Из пункта 3:</w:t>
      </w:r>
    </w:p>
    <w:p w:rsidR="0000219F" w:rsidRDefault="000471C6">
      <w:pPr>
        <w:pStyle w:val="a3"/>
        <w:divId w:val="961108194"/>
      </w:pPr>
      <w:r>
        <w:rPr>
          <w:noProof/>
        </w:rPr>
        <w:pict>
          <v:shape id="_x0000_i2067" type="#_x0000_t75" style="width:132pt;height:18.75pt">
            <v:imagedata r:id="rId261" o:title=""/>
          </v:shape>
        </w:pict>
      </w:r>
    </w:p>
    <w:p w:rsidR="0000219F" w:rsidRDefault="00B52548">
      <w:pPr>
        <w:pStyle w:val="a3"/>
        <w:divId w:val="961108194"/>
      </w:pPr>
      <w:r>
        <w:t>Установившаяся динамическая ошибка по скорости при разгоне с темпом А:</w:t>
      </w:r>
    </w:p>
    <w:p w:rsidR="0000219F" w:rsidRDefault="000471C6">
      <w:pPr>
        <w:pStyle w:val="a3"/>
        <w:divId w:val="961108194"/>
      </w:pPr>
      <w:r>
        <w:rPr>
          <w:noProof/>
        </w:rPr>
        <w:pict>
          <v:shape id="_x0000_i2070" type="#_x0000_t75" style="width:99pt;height:21pt">
            <v:imagedata r:id="rId262" o:title=""/>
          </v:shape>
        </w:pict>
      </w:r>
    </w:p>
    <w:p w:rsidR="0000219F" w:rsidRDefault="000471C6">
      <w:pPr>
        <w:pStyle w:val="a3"/>
        <w:divId w:val="961108194"/>
      </w:pPr>
      <w:r>
        <w:rPr>
          <w:noProof/>
        </w:rPr>
        <w:pict>
          <v:shape id="_x0000_i2073" type="#_x0000_t75" style="width:174pt;height:21pt">
            <v:imagedata r:id="rId263" o:title=""/>
          </v:shape>
        </w:pict>
      </w:r>
    </w:p>
    <w:p w:rsidR="0000219F" w:rsidRDefault="00B52548">
      <w:pPr>
        <w:pStyle w:val="2"/>
        <w:divId w:val="961108194"/>
      </w:pPr>
      <w:bookmarkStart w:id="35" w:name="_Toc517278476"/>
      <w:r>
        <w:t xml:space="preserve">9.3 конструктивный </w:t>
      </w:r>
      <w:bookmarkEnd w:id="35"/>
      <w:r>
        <w:t>РАСЧЕТ</w:t>
      </w:r>
    </w:p>
    <w:p w:rsidR="0000219F" w:rsidRPr="00B52548" w:rsidRDefault="00B52548">
      <w:pPr>
        <w:pStyle w:val="a3"/>
        <w:divId w:val="961108194"/>
      </w:pPr>
      <w:r>
        <w:t>Принципиальная схема ЗИ представлена на рис. 22.</w:t>
      </w:r>
    </w:p>
    <w:p w:rsidR="0000219F" w:rsidRDefault="00B52548">
      <w:pPr>
        <w:pStyle w:val="a3"/>
        <w:divId w:val="961108194"/>
      </w:pPr>
      <w:r>
        <w:t>Нелинейный элемент реализуется на операционном усилителе DA7 за счет включения в обратную связь пары стабилитронов VD6 и МВ7. Интегратор реализуется на операционном усилителе DA6. Усилитель DA5 предназначен для инвертирования сигнала.</w:t>
      </w:r>
    </w:p>
    <w:p w:rsidR="0000219F" w:rsidRDefault="00B52548">
      <w:pPr>
        <w:pStyle w:val="a3"/>
        <w:divId w:val="961108194"/>
      </w:pPr>
      <w:r>
        <w:t>Принимаем:</w:t>
      </w:r>
    </w:p>
    <w:p w:rsidR="0000219F" w:rsidRDefault="000471C6">
      <w:pPr>
        <w:pStyle w:val="a3"/>
        <w:divId w:val="961108194"/>
      </w:pPr>
      <w:r>
        <w:rPr>
          <w:noProof/>
        </w:rPr>
        <w:pict>
          <v:shape id="_x0000_i2076" type="#_x0000_t75" style="width:264.75pt;height:21pt">
            <v:imagedata r:id="rId264" o:title=""/>
          </v:shape>
        </w:pict>
      </w:r>
    </w:p>
    <w:p w:rsidR="0000219F" w:rsidRDefault="00B52548">
      <w:pPr>
        <w:pStyle w:val="a3"/>
        <w:divId w:val="961108194"/>
      </w:pPr>
      <w:r>
        <w:t>Коэффициент усиления линейной зоны нелинейного элемента принимаем равным 100.</w:t>
      </w:r>
    </w:p>
    <w:p w:rsidR="0000219F" w:rsidRDefault="000471C6">
      <w:pPr>
        <w:pStyle w:val="a3"/>
        <w:divId w:val="961108194"/>
      </w:pPr>
      <w:r>
        <w:rPr>
          <w:noProof/>
        </w:rPr>
        <w:pict>
          <v:shape id="_x0000_i2079" type="#_x0000_t75" style="width:152.25pt;height:21pt">
            <v:imagedata r:id="rId265" o:title=""/>
          </v:shape>
        </w:pict>
      </w:r>
    </w:p>
    <w:p w:rsidR="0000219F" w:rsidRDefault="0000219F">
      <w:pPr>
        <w:divId w:val="961108194"/>
      </w:pPr>
    </w:p>
    <w:p w:rsidR="0000219F" w:rsidRPr="00B52548" w:rsidRDefault="00B52548">
      <w:pPr>
        <w:pStyle w:val="a3"/>
        <w:divId w:val="961108194"/>
      </w:pPr>
      <w:r>
        <w:t>Емкость в обратной связи интегратора:</w:t>
      </w:r>
    </w:p>
    <w:p w:rsidR="0000219F" w:rsidRDefault="000471C6">
      <w:pPr>
        <w:pStyle w:val="a3"/>
        <w:divId w:val="961108194"/>
      </w:pPr>
      <w:r>
        <w:rPr>
          <w:noProof/>
        </w:rPr>
        <w:pict>
          <v:shape id="_x0000_i2082" type="#_x0000_t75" style="width:56.25pt;height:39pt">
            <v:imagedata r:id="rId266" o:title=""/>
          </v:shape>
        </w:pict>
      </w:r>
    </w:p>
    <w:p w:rsidR="0000219F" w:rsidRDefault="000471C6">
      <w:pPr>
        <w:pStyle w:val="a3"/>
        <w:divId w:val="961108194"/>
      </w:pPr>
      <w:r>
        <w:rPr>
          <w:noProof/>
        </w:rPr>
        <w:pict>
          <v:shape id="_x0000_i2085" type="#_x0000_t75" style="width:487.5pt;height:152.25pt">
            <v:imagedata r:id="rId267" o:title=""/>
          </v:shape>
        </w:pict>
      </w:r>
      <w:r>
        <w:rPr>
          <w:noProof/>
        </w:rPr>
        <w:pict>
          <v:shape id="_x0000_i2088" type="#_x0000_t75" alt="Подпись: Рисунок 22&amp;#13;&amp;#10;Принципиальная схема ЗИ&amp;#13;&amp;#10;" style="width:487.5pt;height:49.5pt">
            <v:imagedata r:id="rId268" o:title=""/>
          </v:shape>
        </w:pict>
      </w:r>
      <w:r w:rsidR="00B52548">
        <w:br/>
      </w:r>
      <w:r>
        <w:rPr>
          <w:noProof/>
        </w:rPr>
        <w:pict>
          <v:shape id="_x0000_i2091" type="#_x0000_t75" style="width:168.75pt;height:36.75pt">
            <v:imagedata r:id="rId269" o:title=""/>
          </v:shape>
        </w:pict>
      </w:r>
    </w:p>
    <w:p w:rsidR="0000219F" w:rsidRDefault="0000219F"/>
    <w:p w:rsidR="0000219F" w:rsidRDefault="00B52548">
      <w:pPr>
        <w:divId w:val="92022431"/>
      </w:pPr>
      <w:bookmarkStart w:id="36" w:name="_Toc517278477"/>
      <w:r>
        <w:t>10 КОМПЬЮТЕРНОЕ МОДЕЛИРОВАНИЕ САР СКОРОСТИ</w:t>
      </w:r>
      <w:bookmarkEnd w:id="36"/>
      <w:r>
        <w:t xml:space="preserve"> </w:t>
      </w:r>
    </w:p>
    <w:p w:rsidR="0000219F" w:rsidRDefault="0000219F"/>
    <w:p w:rsidR="0000219F" w:rsidRDefault="00B52548">
      <w:pPr>
        <w:divId w:val="1096828402"/>
      </w:pPr>
      <w:bookmarkStart w:id="37" w:name="_Toc517278478"/>
      <w:r>
        <w:t>ЛИТЕРАТУРА</w:t>
      </w:r>
      <w:bookmarkEnd w:id="37"/>
      <w:r>
        <w:t xml:space="preserve"> </w:t>
      </w:r>
    </w:p>
    <w:p w:rsidR="0000219F" w:rsidRPr="00B52548" w:rsidRDefault="00B52548">
      <w:pPr>
        <w:pStyle w:val="a3"/>
        <w:divId w:val="1096828402"/>
      </w:pPr>
      <w:r>
        <w:t>1.   Типовые задания к курсовому проекту по основам электропривода / Томашевский Н.И., Шрейнер Р.Т. и др. - Свердловск: СИПИ, 1989. - 48 с.</w:t>
      </w:r>
    </w:p>
    <w:p w:rsidR="0000219F" w:rsidRDefault="00B52548">
      <w:pPr>
        <w:pStyle w:val="a3"/>
        <w:divId w:val="1096828402"/>
      </w:pPr>
      <w:r>
        <w:t>2.   Справочные данные по элементам электропривода: Методические указания к курсовому проекту по дисциплине "Теория электропривода" / И.Я. Браславский</w:t>
      </w:r>
      <w:r>
        <w:br/>
        <w:t>А.М. Зюзев и др. - Екатеринбург: УГТУ, 1995. - 56с.</w:t>
      </w:r>
    </w:p>
    <w:p w:rsidR="0000219F" w:rsidRDefault="00B52548">
      <w:pPr>
        <w:pStyle w:val="a3"/>
        <w:divId w:val="1096828402"/>
      </w:pPr>
      <w:r>
        <w:t>3.   Расчет полупроводникового преобразователя системы ТП-Д: Методические указания к курсовой работе по курсу "Электронные микропроцессорные и преобразовательные устройства" /В.И. Лихошерст. Свердловск: УПИ, 1990. - 37 с.</w:t>
      </w:r>
    </w:p>
    <w:p w:rsidR="0000219F" w:rsidRDefault="00B52548">
      <w:pPr>
        <w:pStyle w:val="a3"/>
        <w:divId w:val="1096828402"/>
      </w:pPr>
      <w:r>
        <w:t>4.   Комплектные тиристорные электроприводы: Справочник / И.Х. Евзеров, А.С. Горобец и др.; под ред. В.М. Перельмутера. - М.: Энергоатомиздат, 1988. - 319 с.</w:t>
      </w:r>
    </w:p>
    <w:p w:rsidR="0000219F" w:rsidRDefault="00B52548">
      <w:pPr>
        <w:pStyle w:val="a3"/>
        <w:divId w:val="1096828402"/>
      </w:pPr>
      <w:r>
        <w:t>5.   Шрейнер Р.Т. Однозонные системы автоматического управления скоростью электроприводов: Учебно-методическая разработка к курсовому проектированию по дисциплине "Системы автоматического управления электроприводами". - Свердловск: СИПИ, 1985. - 77 с.</w:t>
      </w:r>
      <w:bookmarkStart w:id="38" w:name="_GoBack"/>
      <w:bookmarkEnd w:id="38"/>
    </w:p>
    <w:sectPr w:rsidR="000021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548"/>
    <w:rsid w:val="0000219F"/>
    <w:rsid w:val="000471C6"/>
    <w:rsid w:val="00B52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5"/>
    <o:shapelayout v:ext="edit">
      <o:idmap v:ext="edit" data="1"/>
    </o:shapelayout>
  </w:shapeDefaults>
  <w:decimalSymbol w:val=","/>
  <w:listSeparator w:val=";"/>
  <w15:chartTrackingRefBased/>
  <w15:docId w15:val="{C5CAF893-6BB2-4E9E-A7B5-2094EE0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2431">
      <w:marLeft w:val="0"/>
      <w:marRight w:val="0"/>
      <w:marTop w:val="0"/>
      <w:marBottom w:val="0"/>
      <w:divBdr>
        <w:top w:val="none" w:sz="0" w:space="0" w:color="auto"/>
        <w:left w:val="none" w:sz="0" w:space="0" w:color="auto"/>
        <w:bottom w:val="none" w:sz="0" w:space="0" w:color="auto"/>
        <w:right w:val="none" w:sz="0" w:space="0" w:color="auto"/>
      </w:divBdr>
    </w:div>
    <w:div w:id="228924184">
      <w:marLeft w:val="0"/>
      <w:marRight w:val="0"/>
      <w:marTop w:val="0"/>
      <w:marBottom w:val="0"/>
      <w:divBdr>
        <w:top w:val="none" w:sz="0" w:space="0" w:color="auto"/>
        <w:left w:val="none" w:sz="0" w:space="0" w:color="auto"/>
        <w:bottom w:val="none" w:sz="0" w:space="0" w:color="auto"/>
        <w:right w:val="none" w:sz="0" w:space="0" w:color="auto"/>
      </w:divBdr>
    </w:div>
    <w:div w:id="395052653">
      <w:marLeft w:val="0"/>
      <w:marRight w:val="0"/>
      <w:marTop w:val="0"/>
      <w:marBottom w:val="0"/>
      <w:divBdr>
        <w:top w:val="none" w:sz="0" w:space="0" w:color="auto"/>
        <w:left w:val="none" w:sz="0" w:space="0" w:color="auto"/>
        <w:bottom w:val="none" w:sz="0" w:space="0" w:color="auto"/>
        <w:right w:val="none" w:sz="0" w:space="0" w:color="auto"/>
      </w:divBdr>
    </w:div>
    <w:div w:id="628433733">
      <w:marLeft w:val="0"/>
      <w:marRight w:val="0"/>
      <w:marTop w:val="0"/>
      <w:marBottom w:val="0"/>
      <w:divBdr>
        <w:top w:val="none" w:sz="0" w:space="0" w:color="auto"/>
        <w:left w:val="none" w:sz="0" w:space="0" w:color="auto"/>
        <w:bottom w:val="none" w:sz="0" w:space="0" w:color="auto"/>
        <w:right w:val="none" w:sz="0" w:space="0" w:color="auto"/>
      </w:divBdr>
      <w:divsChild>
        <w:div w:id="1180314467">
          <w:marLeft w:val="0"/>
          <w:marRight w:val="0"/>
          <w:marTop w:val="0"/>
          <w:marBottom w:val="0"/>
          <w:divBdr>
            <w:top w:val="none" w:sz="0" w:space="0" w:color="auto"/>
            <w:left w:val="none" w:sz="0" w:space="0" w:color="auto"/>
            <w:bottom w:val="none" w:sz="0" w:space="0" w:color="auto"/>
            <w:right w:val="none" w:sz="0" w:space="0" w:color="auto"/>
          </w:divBdr>
        </w:div>
      </w:divsChild>
    </w:div>
    <w:div w:id="639069562">
      <w:marLeft w:val="0"/>
      <w:marRight w:val="0"/>
      <w:marTop w:val="0"/>
      <w:marBottom w:val="0"/>
      <w:divBdr>
        <w:top w:val="none" w:sz="0" w:space="0" w:color="auto"/>
        <w:left w:val="none" w:sz="0" w:space="0" w:color="auto"/>
        <w:bottom w:val="none" w:sz="0" w:space="0" w:color="auto"/>
        <w:right w:val="none" w:sz="0" w:space="0" w:color="auto"/>
      </w:divBdr>
    </w:div>
    <w:div w:id="642582358">
      <w:marLeft w:val="0"/>
      <w:marRight w:val="0"/>
      <w:marTop w:val="0"/>
      <w:marBottom w:val="0"/>
      <w:divBdr>
        <w:top w:val="none" w:sz="0" w:space="0" w:color="auto"/>
        <w:left w:val="none" w:sz="0" w:space="0" w:color="auto"/>
        <w:bottom w:val="none" w:sz="0" w:space="0" w:color="auto"/>
        <w:right w:val="none" w:sz="0" w:space="0" w:color="auto"/>
      </w:divBdr>
    </w:div>
    <w:div w:id="839740510">
      <w:marLeft w:val="0"/>
      <w:marRight w:val="0"/>
      <w:marTop w:val="0"/>
      <w:marBottom w:val="0"/>
      <w:divBdr>
        <w:top w:val="none" w:sz="0" w:space="0" w:color="auto"/>
        <w:left w:val="none" w:sz="0" w:space="0" w:color="auto"/>
        <w:bottom w:val="none" w:sz="0" w:space="0" w:color="auto"/>
        <w:right w:val="none" w:sz="0" w:space="0" w:color="auto"/>
      </w:divBdr>
    </w:div>
    <w:div w:id="961108194">
      <w:marLeft w:val="0"/>
      <w:marRight w:val="0"/>
      <w:marTop w:val="0"/>
      <w:marBottom w:val="0"/>
      <w:divBdr>
        <w:top w:val="none" w:sz="0" w:space="0" w:color="auto"/>
        <w:left w:val="none" w:sz="0" w:space="0" w:color="auto"/>
        <w:bottom w:val="none" w:sz="0" w:space="0" w:color="auto"/>
        <w:right w:val="none" w:sz="0" w:space="0" w:color="auto"/>
      </w:divBdr>
      <w:divsChild>
        <w:div w:id="1924023521">
          <w:marLeft w:val="0"/>
          <w:marRight w:val="0"/>
          <w:marTop w:val="0"/>
          <w:marBottom w:val="0"/>
          <w:divBdr>
            <w:top w:val="none" w:sz="0" w:space="0" w:color="auto"/>
            <w:left w:val="none" w:sz="0" w:space="0" w:color="auto"/>
            <w:bottom w:val="none" w:sz="0" w:space="0" w:color="auto"/>
            <w:right w:val="none" w:sz="0" w:space="0" w:color="auto"/>
          </w:divBdr>
        </w:div>
      </w:divsChild>
    </w:div>
    <w:div w:id="1096828402">
      <w:marLeft w:val="0"/>
      <w:marRight w:val="0"/>
      <w:marTop w:val="0"/>
      <w:marBottom w:val="0"/>
      <w:divBdr>
        <w:top w:val="none" w:sz="0" w:space="0" w:color="auto"/>
        <w:left w:val="none" w:sz="0" w:space="0" w:color="auto"/>
        <w:bottom w:val="none" w:sz="0" w:space="0" w:color="auto"/>
        <w:right w:val="none" w:sz="0" w:space="0" w:color="auto"/>
      </w:divBdr>
    </w:div>
    <w:div w:id="1239441143">
      <w:marLeft w:val="0"/>
      <w:marRight w:val="0"/>
      <w:marTop w:val="0"/>
      <w:marBottom w:val="0"/>
      <w:divBdr>
        <w:top w:val="none" w:sz="0" w:space="0" w:color="auto"/>
        <w:left w:val="none" w:sz="0" w:space="0" w:color="auto"/>
        <w:bottom w:val="none" w:sz="0" w:space="0" w:color="auto"/>
        <w:right w:val="none" w:sz="0" w:space="0" w:color="auto"/>
      </w:divBdr>
    </w:div>
    <w:div w:id="1244022618">
      <w:marLeft w:val="0"/>
      <w:marRight w:val="0"/>
      <w:marTop w:val="0"/>
      <w:marBottom w:val="0"/>
      <w:divBdr>
        <w:top w:val="none" w:sz="0" w:space="0" w:color="auto"/>
        <w:left w:val="none" w:sz="0" w:space="0" w:color="auto"/>
        <w:bottom w:val="none" w:sz="0" w:space="0" w:color="auto"/>
        <w:right w:val="none" w:sz="0" w:space="0" w:color="auto"/>
      </w:divBdr>
      <w:divsChild>
        <w:div w:id="653026517">
          <w:marLeft w:val="0"/>
          <w:marRight w:val="0"/>
          <w:marTop w:val="0"/>
          <w:marBottom w:val="0"/>
          <w:divBdr>
            <w:top w:val="none" w:sz="0" w:space="0" w:color="auto"/>
            <w:left w:val="none" w:sz="0" w:space="0" w:color="auto"/>
            <w:bottom w:val="none" w:sz="0" w:space="0" w:color="auto"/>
            <w:right w:val="none" w:sz="0" w:space="0" w:color="auto"/>
          </w:divBdr>
        </w:div>
      </w:divsChild>
    </w:div>
    <w:div w:id="1431126924">
      <w:marLeft w:val="0"/>
      <w:marRight w:val="0"/>
      <w:marTop w:val="0"/>
      <w:marBottom w:val="0"/>
      <w:divBdr>
        <w:top w:val="none" w:sz="0" w:space="0" w:color="auto"/>
        <w:left w:val="none" w:sz="0" w:space="0" w:color="auto"/>
        <w:bottom w:val="none" w:sz="0" w:space="0" w:color="auto"/>
        <w:right w:val="none" w:sz="0" w:space="0" w:color="auto"/>
      </w:divBdr>
      <w:divsChild>
        <w:div w:id="108933906">
          <w:marLeft w:val="0"/>
          <w:marRight w:val="0"/>
          <w:marTop w:val="0"/>
          <w:marBottom w:val="0"/>
          <w:divBdr>
            <w:top w:val="none" w:sz="0" w:space="0" w:color="auto"/>
            <w:left w:val="none" w:sz="0" w:space="0" w:color="auto"/>
            <w:bottom w:val="none" w:sz="0" w:space="0" w:color="auto"/>
            <w:right w:val="none" w:sz="0" w:space="0" w:color="auto"/>
          </w:divBdr>
        </w:div>
      </w:divsChild>
    </w:div>
    <w:div w:id="1676616412">
      <w:marLeft w:val="0"/>
      <w:marRight w:val="0"/>
      <w:marTop w:val="0"/>
      <w:marBottom w:val="0"/>
      <w:divBdr>
        <w:top w:val="none" w:sz="0" w:space="0" w:color="auto"/>
        <w:left w:val="none" w:sz="0" w:space="0" w:color="auto"/>
        <w:bottom w:val="none" w:sz="0" w:space="0" w:color="auto"/>
        <w:right w:val="none" w:sz="0" w:space="0" w:color="auto"/>
      </w:divBdr>
    </w:div>
    <w:div w:id="1705208134">
      <w:marLeft w:val="0"/>
      <w:marRight w:val="0"/>
      <w:marTop w:val="0"/>
      <w:marBottom w:val="0"/>
      <w:divBdr>
        <w:top w:val="none" w:sz="0" w:space="0" w:color="auto"/>
        <w:left w:val="none" w:sz="0" w:space="0" w:color="auto"/>
        <w:bottom w:val="none" w:sz="0" w:space="0" w:color="auto"/>
        <w:right w:val="none" w:sz="0" w:space="0" w:color="auto"/>
      </w:divBdr>
      <w:divsChild>
        <w:div w:id="43483082">
          <w:marLeft w:val="0"/>
          <w:marRight w:val="0"/>
          <w:marTop w:val="0"/>
          <w:marBottom w:val="0"/>
          <w:divBdr>
            <w:top w:val="none" w:sz="0" w:space="0" w:color="auto"/>
            <w:left w:val="none" w:sz="0" w:space="0" w:color="auto"/>
            <w:bottom w:val="none" w:sz="0" w:space="0" w:color="auto"/>
            <w:right w:val="none" w:sz="0" w:space="0" w:color="auto"/>
          </w:divBdr>
        </w:div>
      </w:divsChild>
    </w:div>
    <w:div w:id="1708412817">
      <w:marLeft w:val="0"/>
      <w:marRight w:val="0"/>
      <w:marTop w:val="0"/>
      <w:marBottom w:val="0"/>
      <w:divBdr>
        <w:top w:val="none" w:sz="0" w:space="0" w:color="auto"/>
        <w:left w:val="none" w:sz="0" w:space="0" w:color="auto"/>
        <w:bottom w:val="none" w:sz="0" w:space="0" w:color="auto"/>
        <w:right w:val="none" w:sz="0" w:space="0" w:color="auto"/>
      </w:divBdr>
    </w:div>
    <w:div w:id="1807818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png"/><Relationship Id="rId205" Type="http://schemas.openxmlformats.org/officeDocument/2006/relationships/image" Target="media/image202.png"/><Relationship Id="rId226" Type="http://schemas.openxmlformats.org/officeDocument/2006/relationships/image" Target="media/image223.png"/><Relationship Id="rId247" Type="http://schemas.openxmlformats.org/officeDocument/2006/relationships/image" Target="media/image244.png"/><Relationship Id="rId107" Type="http://schemas.openxmlformats.org/officeDocument/2006/relationships/image" Target="media/image104.png"/><Relationship Id="rId268" Type="http://schemas.openxmlformats.org/officeDocument/2006/relationships/image" Target="media/image264.png"/><Relationship Id="rId11" Type="http://schemas.openxmlformats.org/officeDocument/2006/relationships/image" Target="media/image8.png"/><Relationship Id="rId32" Type="http://schemas.openxmlformats.org/officeDocument/2006/relationships/image" Target="media/image29.pn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5.png"/><Relationship Id="rId149" Type="http://schemas.openxmlformats.org/officeDocument/2006/relationships/image" Target="media/image146.png"/><Relationship Id="rId5" Type="http://schemas.openxmlformats.org/officeDocument/2006/relationships/image" Target="media/image2.png"/><Relationship Id="rId95" Type="http://schemas.openxmlformats.org/officeDocument/2006/relationships/image" Target="media/image92.png"/><Relationship Id="rId160" Type="http://schemas.openxmlformats.org/officeDocument/2006/relationships/image" Target="media/image157.png"/><Relationship Id="rId181" Type="http://schemas.openxmlformats.org/officeDocument/2006/relationships/image" Target="media/image178.png"/><Relationship Id="rId216" Type="http://schemas.openxmlformats.org/officeDocument/2006/relationships/image" Target="media/image213.png"/><Relationship Id="rId237" Type="http://schemas.openxmlformats.org/officeDocument/2006/relationships/image" Target="media/image234.png"/><Relationship Id="rId258" Type="http://schemas.openxmlformats.org/officeDocument/2006/relationships/image" Target="media/image254.png"/><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media/image115.png"/><Relationship Id="rId139" Type="http://schemas.openxmlformats.org/officeDocument/2006/relationships/image" Target="media/image136.png"/><Relationship Id="rId85" Type="http://schemas.openxmlformats.org/officeDocument/2006/relationships/image" Target="media/image82.png"/><Relationship Id="rId150" Type="http://schemas.openxmlformats.org/officeDocument/2006/relationships/image" Target="media/image147.png"/><Relationship Id="rId171" Type="http://schemas.openxmlformats.org/officeDocument/2006/relationships/image" Target="media/image168.png"/><Relationship Id="rId192" Type="http://schemas.openxmlformats.org/officeDocument/2006/relationships/image" Target="media/image189.png"/><Relationship Id="rId206" Type="http://schemas.openxmlformats.org/officeDocument/2006/relationships/image" Target="media/image203.png"/><Relationship Id="rId227" Type="http://schemas.openxmlformats.org/officeDocument/2006/relationships/image" Target="media/image224.png"/><Relationship Id="rId248" Type="http://schemas.openxmlformats.org/officeDocument/2006/relationships/image" Target="media/image245.png"/><Relationship Id="rId269" Type="http://schemas.openxmlformats.org/officeDocument/2006/relationships/image" Target="media/image265.png"/><Relationship Id="rId12" Type="http://schemas.openxmlformats.org/officeDocument/2006/relationships/image" Target="media/image9.png"/><Relationship Id="rId33" Type="http://schemas.openxmlformats.org/officeDocument/2006/relationships/image" Target="media/image30.png"/><Relationship Id="rId108" Type="http://schemas.openxmlformats.org/officeDocument/2006/relationships/image" Target="media/image105.png"/><Relationship Id="rId129" Type="http://schemas.openxmlformats.org/officeDocument/2006/relationships/image" Target="media/image126.png"/><Relationship Id="rId54" Type="http://schemas.openxmlformats.org/officeDocument/2006/relationships/image" Target="media/image51.png"/><Relationship Id="rId75" Type="http://schemas.openxmlformats.org/officeDocument/2006/relationships/image" Target="media/image72.png"/><Relationship Id="rId96" Type="http://schemas.openxmlformats.org/officeDocument/2006/relationships/image" Target="media/image93.png"/><Relationship Id="rId140" Type="http://schemas.openxmlformats.org/officeDocument/2006/relationships/image" Target="media/image137.png"/><Relationship Id="rId161" Type="http://schemas.openxmlformats.org/officeDocument/2006/relationships/image" Target="media/image158.png"/><Relationship Id="rId182" Type="http://schemas.openxmlformats.org/officeDocument/2006/relationships/image" Target="media/image179.png"/><Relationship Id="rId217" Type="http://schemas.openxmlformats.org/officeDocument/2006/relationships/image" Target="media/image214.png"/><Relationship Id="rId6" Type="http://schemas.openxmlformats.org/officeDocument/2006/relationships/image" Target="media/image3.png"/><Relationship Id="rId238" Type="http://schemas.openxmlformats.org/officeDocument/2006/relationships/image" Target="media/image235.png"/><Relationship Id="rId259" Type="http://schemas.openxmlformats.org/officeDocument/2006/relationships/image" Target="media/image255.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fontTable" Target="fontTable.xml"/><Relationship Id="rId44" Type="http://schemas.openxmlformats.org/officeDocument/2006/relationships/image" Target="media/image41.png"/><Relationship Id="rId60" Type="http://schemas.openxmlformats.org/officeDocument/2006/relationships/image" Target="media/image57.png"/><Relationship Id="rId65" Type="http://schemas.openxmlformats.org/officeDocument/2006/relationships/image" Target="media/image62.png"/><Relationship Id="rId81" Type="http://schemas.openxmlformats.org/officeDocument/2006/relationships/image" Target="media/image78.png"/><Relationship Id="rId86" Type="http://schemas.openxmlformats.org/officeDocument/2006/relationships/image" Target="media/image83.png"/><Relationship Id="rId130" Type="http://schemas.openxmlformats.org/officeDocument/2006/relationships/image" Target="media/image127.png"/><Relationship Id="rId135" Type="http://schemas.openxmlformats.org/officeDocument/2006/relationships/image" Target="media/image132.png"/><Relationship Id="rId151" Type="http://schemas.openxmlformats.org/officeDocument/2006/relationships/image" Target="media/image148.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172" Type="http://schemas.openxmlformats.org/officeDocument/2006/relationships/image" Target="media/image169.png"/><Relationship Id="rId193" Type="http://schemas.openxmlformats.org/officeDocument/2006/relationships/image" Target="media/image190.png"/><Relationship Id="rId202" Type="http://schemas.openxmlformats.org/officeDocument/2006/relationships/image" Target="media/image199.png"/><Relationship Id="rId207" Type="http://schemas.openxmlformats.org/officeDocument/2006/relationships/image" Target="media/image204.png"/><Relationship Id="rId223" Type="http://schemas.openxmlformats.org/officeDocument/2006/relationships/image" Target="media/image220.png"/><Relationship Id="rId228" Type="http://schemas.openxmlformats.org/officeDocument/2006/relationships/image" Target="media/image225.png"/><Relationship Id="rId244" Type="http://schemas.openxmlformats.org/officeDocument/2006/relationships/image" Target="media/image241.png"/><Relationship Id="rId249" Type="http://schemas.openxmlformats.org/officeDocument/2006/relationships/image" Target="media/image24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260" Type="http://schemas.openxmlformats.org/officeDocument/2006/relationships/image" Target="media/image256.png"/><Relationship Id="rId265" Type="http://schemas.openxmlformats.org/officeDocument/2006/relationships/image" Target="media/image261.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image" Target="media/image159.png"/><Relationship Id="rId183" Type="http://schemas.openxmlformats.org/officeDocument/2006/relationships/image" Target="media/image180.png"/><Relationship Id="rId213" Type="http://schemas.openxmlformats.org/officeDocument/2006/relationships/image" Target="media/image210.png"/><Relationship Id="rId218" Type="http://schemas.openxmlformats.org/officeDocument/2006/relationships/image" Target="media/image215.png"/><Relationship Id="rId234" Type="http://schemas.openxmlformats.org/officeDocument/2006/relationships/image" Target="media/image231.png"/><Relationship Id="rId239" Type="http://schemas.openxmlformats.org/officeDocument/2006/relationships/image" Target="media/image236.png"/><Relationship Id="rId2" Type="http://schemas.openxmlformats.org/officeDocument/2006/relationships/settings" Target="settings.xml"/><Relationship Id="rId29" Type="http://schemas.openxmlformats.org/officeDocument/2006/relationships/image" Target="media/image26.png"/><Relationship Id="rId250" Type="http://schemas.openxmlformats.org/officeDocument/2006/relationships/image" Target="media/image247.png"/><Relationship Id="rId255" Type="http://schemas.openxmlformats.org/officeDocument/2006/relationships/image" Target="media/image251.png"/><Relationship Id="rId271" Type="http://schemas.openxmlformats.org/officeDocument/2006/relationships/theme" Target="theme/theme1.xml"/><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199" Type="http://schemas.openxmlformats.org/officeDocument/2006/relationships/image" Target="media/image196.png"/><Relationship Id="rId203" Type="http://schemas.openxmlformats.org/officeDocument/2006/relationships/image" Target="media/image200.png"/><Relationship Id="rId208" Type="http://schemas.openxmlformats.org/officeDocument/2006/relationships/image" Target="media/image205.png"/><Relationship Id="rId229" Type="http://schemas.openxmlformats.org/officeDocument/2006/relationships/image" Target="media/image226.png"/><Relationship Id="rId19" Type="http://schemas.openxmlformats.org/officeDocument/2006/relationships/image" Target="media/image16.png"/><Relationship Id="rId224" Type="http://schemas.openxmlformats.org/officeDocument/2006/relationships/image" Target="media/image221.png"/><Relationship Id="rId240" Type="http://schemas.openxmlformats.org/officeDocument/2006/relationships/image" Target="media/image237.png"/><Relationship Id="rId245" Type="http://schemas.openxmlformats.org/officeDocument/2006/relationships/image" Target="media/image242.png"/><Relationship Id="rId261" Type="http://schemas.openxmlformats.org/officeDocument/2006/relationships/image" Target="media/image257.png"/><Relationship Id="rId266" Type="http://schemas.openxmlformats.org/officeDocument/2006/relationships/image" Target="media/image262.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189" Type="http://schemas.openxmlformats.org/officeDocument/2006/relationships/image" Target="media/image186.png"/><Relationship Id="rId219" Type="http://schemas.openxmlformats.org/officeDocument/2006/relationships/image" Target="media/image216.png"/><Relationship Id="rId3" Type="http://schemas.openxmlformats.org/officeDocument/2006/relationships/webSettings" Target="webSettings.xml"/><Relationship Id="rId214" Type="http://schemas.openxmlformats.org/officeDocument/2006/relationships/image" Target="media/image211.png"/><Relationship Id="rId230" Type="http://schemas.openxmlformats.org/officeDocument/2006/relationships/image" Target="media/image227.png"/><Relationship Id="rId235" Type="http://schemas.openxmlformats.org/officeDocument/2006/relationships/image" Target="media/image232.png"/><Relationship Id="rId251" Type="http://schemas.openxmlformats.org/officeDocument/2006/relationships/image" Target="media/image248.png"/><Relationship Id="rId256" Type="http://schemas.openxmlformats.org/officeDocument/2006/relationships/image" Target="media/image252.png"/><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5" Type="http://schemas.openxmlformats.org/officeDocument/2006/relationships/image" Target="media/image192.png"/><Relationship Id="rId209" Type="http://schemas.openxmlformats.org/officeDocument/2006/relationships/image" Target="media/image206.png"/><Relationship Id="rId190" Type="http://schemas.openxmlformats.org/officeDocument/2006/relationships/image" Target="media/image187.png"/><Relationship Id="rId204" Type="http://schemas.openxmlformats.org/officeDocument/2006/relationships/image" Target="media/image201.png"/><Relationship Id="rId220" Type="http://schemas.openxmlformats.org/officeDocument/2006/relationships/image" Target="media/image217.png"/><Relationship Id="rId225" Type="http://schemas.openxmlformats.org/officeDocument/2006/relationships/image" Target="media/image222.png"/><Relationship Id="rId241" Type="http://schemas.openxmlformats.org/officeDocument/2006/relationships/image" Target="media/image238.png"/><Relationship Id="rId246" Type="http://schemas.openxmlformats.org/officeDocument/2006/relationships/image" Target="media/image243.png"/><Relationship Id="rId267" Type="http://schemas.openxmlformats.org/officeDocument/2006/relationships/image" Target="media/image263.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262" Type="http://schemas.openxmlformats.org/officeDocument/2006/relationships/image" Target="media/image258.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png"/><Relationship Id="rId210" Type="http://schemas.openxmlformats.org/officeDocument/2006/relationships/image" Target="media/image207.png"/><Relationship Id="rId215" Type="http://schemas.openxmlformats.org/officeDocument/2006/relationships/image" Target="media/image212.png"/><Relationship Id="rId236" Type="http://schemas.openxmlformats.org/officeDocument/2006/relationships/image" Target="media/image233.png"/><Relationship Id="rId257" Type="http://schemas.openxmlformats.org/officeDocument/2006/relationships/image" Target="media/image253.png"/><Relationship Id="rId26" Type="http://schemas.openxmlformats.org/officeDocument/2006/relationships/image" Target="media/image23.png"/><Relationship Id="rId231" Type="http://schemas.openxmlformats.org/officeDocument/2006/relationships/image" Target="media/image228.png"/><Relationship Id="rId252" Type="http://schemas.openxmlformats.org/officeDocument/2006/relationships/image" Target="../input/images/paper/72/95/5789572.png" TargetMode="External"/><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221" Type="http://schemas.openxmlformats.org/officeDocument/2006/relationships/image" Target="media/image218.png"/><Relationship Id="rId242" Type="http://schemas.openxmlformats.org/officeDocument/2006/relationships/image" Target="media/image239.png"/><Relationship Id="rId263" Type="http://schemas.openxmlformats.org/officeDocument/2006/relationships/image" Target="media/image259.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211" Type="http://schemas.openxmlformats.org/officeDocument/2006/relationships/image" Target="media/image208.png"/><Relationship Id="rId232" Type="http://schemas.openxmlformats.org/officeDocument/2006/relationships/image" Target="media/image229.png"/><Relationship Id="rId253" Type="http://schemas.openxmlformats.org/officeDocument/2006/relationships/image" Target="media/image249.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201" Type="http://schemas.openxmlformats.org/officeDocument/2006/relationships/image" Target="media/image198.png"/><Relationship Id="rId222" Type="http://schemas.openxmlformats.org/officeDocument/2006/relationships/image" Target="media/image219.png"/><Relationship Id="rId243" Type="http://schemas.openxmlformats.org/officeDocument/2006/relationships/image" Target="media/image240.png"/><Relationship Id="rId264" Type="http://schemas.openxmlformats.org/officeDocument/2006/relationships/image" Target="media/image260.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1" Type="http://schemas.openxmlformats.org/officeDocument/2006/relationships/styles" Target="styles.xml"/><Relationship Id="rId212" Type="http://schemas.openxmlformats.org/officeDocument/2006/relationships/image" Target="media/image209.png"/><Relationship Id="rId233" Type="http://schemas.openxmlformats.org/officeDocument/2006/relationships/image" Target="media/image230.png"/><Relationship Id="rId254" Type="http://schemas.openxmlformats.org/officeDocument/2006/relationships/image" Target="media/image25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5700</Words>
  <Characters>32491</Characters>
  <Application>Microsoft Office Word</Application>
  <DocSecurity>0</DocSecurity>
  <Lines>270</Lines>
  <Paragraphs>76</Paragraphs>
  <ScaleCrop>false</ScaleCrop>
  <Company/>
  <LinksUpToDate>false</LinksUpToDate>
  <CharactersWithSpaces>38115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Автоматизированный электропривод механизма перемещения стола продольно-строгального станка</dc:title>
  <dc:subject/>
  <dc:creator>admin</dc:creator>
  <cp:keywords/>
  <dc:description/>
  <cp:lastModifiedBy>admin</cp:lastModifiedBy>
  <cp:revision>2</cp:revision>
  <dcterms:created xsi:type="dcterms:W3CDTF">2014-02-09T13:58:00Z</dcterms:created>
  <dcterms:modified xsi:type="dcterms:W3CDTF">2014-02-09T13:58:00Z</dcterms:modified>
</cp:coreProperties>
</file>