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4EC2" w:rsidRDefault="00224EC2" w:rsidP="009A6522">
      <w:pPr>
        <w:pStyle w:val="af5"/>
        <w:keepNext w:val="0"/>
        <w:keepLines w:val="0"/>
        <w:widowControl w:val="0"/>
        <w:spacing w:before="0" w:line="360" w:lineRule="auto"/>
        <w:jc w:val="center"/>
        <w:rPr>
          <w:rFonts w:ascii="Times New Roman" w:hAnsi="Times New Roman"/>
          <w:color w:val="auto"/>
        </w:rPr>
      </w:pPr>
      <w:bookmarkStart w:id="0" w:name="_Toc441141558"/>
      <w:bookmarkStart w:id="1" w:name="_Toc449152988"/>
    </w:p>
    <w:p w:rsidR="00E41072" w:rsidRPr="00E41072" w:rsidRDefault="00E4775E" w:rsidP="009A6522">
      <w:pPr>
        <w:pStyle w:val="af5"/>
        <w:keepNext w:val="0"/>
        <w:keepLines w:val="0"/>
        <w:widowControl w:val="0"/>
        <w:spacing w:before="0" w:line="360" w:lineRule="auto"/>
        <w:jc w:val="center"/>
        <w:rPr>
          <w:rFonts w:ascii="Times New Roman" w:hAnsi="Times New Roman"/>
          <w:color w:val="auto"/>
        </w:rPr>
      </w:pPr>
      <w:r>
        <w:rPr>
          <w:rFonts w:ascii="Times New Roman" w:hAnsi="Times New Roman"/>
          <w:color w:val="auto"/>
        </w:rPr>
        <w:t>СОДЕРЖА</w:t>
      </w:r>
      <w:r w:rsidR="00E41072" w:rsidRPr="00E41072">
        <w:rPr>
          <w:rFonts w:ascii="Times New Roman" w:hAnsi="Times New Roman"/>
          <w:color w:val="auto"/>
        </w:rPr>
        <w:t>НИЕ</w:t>
      </w:r>
    </w:p>
    <w:p w:rsidR="006E0DAF" w:rsidRPr="006E0DAF" w:rsidRDefault="00E41072" w:rsidP="006E0DAF">
      <w:pPr>
        <w:pStyle w:val="23"/>
        <w:widowControl w:val="0"/>
        <w:tabs>
          <w:tab w:val="right" w:leader="dot" w:pos="9628"/>
        </w:tabs>
        <w:spacing w:line="360" w:lineRule="auto"/>
        <w:ind w:left="0"/>
        <w:rPr>
          <w:rFonts w:ascii="Calibri" w:hAnsi="Calibri"/>
          <w:smallCaps w:val="0"/>
          <w:noProof/>
          <w:sz w:val="28"/>
          <w:szCs w:val="28"/>
        </w:rPr>
      </w:pPr>
      <w:r w:rsidRPr="006E0DAF">
        <w:rPr>
          <w:smallCaps w:val="0"/>
          <w:sz w:val="28"/>
          <w:szCs w:val="28"/>
        </w:rPr>
        <w:fldChar w:fldCharType="begin"/>
      </w:r>
      <w:r w:rsidRPr="006E0DAF">
        <w:rPr>
          <w:smallCaps w:val="0"/>
          <w:sz w:val="28"/>
          <w:szCs w:val="28"/>
        </w:rPr>
        <w:instrText xml:space="preserve"> TOC \o "1-3" \h \z \u </w:instrText>
      </w:r>
      <w:r w:rsidRPr="006E0DAF">
        <w:rPr>
          <w:smallCaps w:val="0"/>
          <w:sz w:val="28"/>
          <w:szCs w:val="28"/>
        </w:rPr>
        <w:fldChar w:fldCharType="separate"/>
      </w:r>
      <w:hyperlink w:anchor="_Toc233028789" w:history="1">
        <w:r w:rsidR="006E0DAF" w:rsidRPr="006E0DAF">
          <w:rPr>
            <w:rStyle w:val="af0"/>
            <w:smallCaps w:val="0"/>
            <w:noProof/>
            <w:spacing w:val="-6"/>
            <w:sz w:val="28"/>
            <w:szCs w:val="28"/>
          </w:rPr>
          <w:t>Введение</w:t>
        </w:r>
        <w:r w:rsidR="006E0DAF" w:rsidRPr="006E0DAF">
          <w:rPr>
            <w:smallCaps w:val="0"/>
            <w:noProof/>
            <w:webHidden/>
            <w:sz w:val="28"/>
            <w:szCs w:val="28"/>
          </w:rPr>
          <w:tab/>
        </w:r>
        <w:r w:rsidR="006E0DAF" w:rsidRPr="006E0DAF">
          <w:rPr>
            <w:smallCaps w:val="0"/>
            <w:noProof/>
            <w:webHidden/>
            <w:sz w:val="28"/>
            <w:szCs w:val="28"/>
          </w:rPr>
          <w:fldChar w:fldCharType="begin"/>
        </w:r>
        <w:r w:rsidR="006E0DAF" w:rsidRPr="006E0DAF">
          <w:rPr>
            <w:smallCaps w:val="0"/>
            <w:noProof/>
            <w:webHidden/>
            <w:sz w:val="28"/>
            <w:szCs w:val="28"/>
          </w:rPr>
          <w:instrText xml:space="preserve"> PAGEREF _Toc233028789 \h </w:instrText>
        </w:r>
        <w:r w:rsidR="006E0DAF" w:rsidRPr="006E0DAF">
          <w:rPr>
            <w:smallCaps w:val="0"/>
            <w:noProof/>
            <w:webHidden/>
            <w:sz w:val="28"/>
            <w:szCs w:val="28"/>
          </w:rPr>
        </w:r>
        <w:r w:rsidR="006E0DAF" w:rsidRPr="006E0DAF">
          <w:rPr>
            <w:smallCaps w:val="0"/>
            <w:noProof/>
            <w:webHidden/>
            <w:sz w:val="28"/>
            <w:szCs w:val="28"/>
          </w:rPr>
          <w:fldChar w:fldCharType="separate"/>
        </w:r>
        <w:r w:rsidR="006E0DAF">
          <w:rPr>
            <w:smallCaps w:val="0"/>
            <w:noProof/>
            <w:webHidden/>
            <w:sz w:val="28"/>
            <w:szCs w:val="28"/>
          </w:rPr>
          <w:t>3</w:t>
        </w:r>
        <w:r w:rsidR="006E0DAF" w:rsidRPr="006E0DAF">
          <w:rPr>
            <w:smallCaps w:val="0"/>
            <w:noProof/>
            <w:webHidden/>
            <w:sz w:val="28"/>
            <w:szCs w:val="28"/>
          </w:rPr>
          <w:fldChar w:fldCharType="end"/>
        </w:r>
      </w:hyperlink>
    </w:p>
    <w:p w:rsidR="006E0DAF" w:rsidRPr="006E0DAF" w:rsidRDefault="002903DE" w:rsidP="006E0DAF">
      <w:pPr>
        <w:pStyle w:val="15"/>
        <w:widowControl w:val="0"/>
        <w:rPr>
          <w:rFonts w:ascii="Calibri" w:hAnsi="Calibri"/>
          <w:b w:val="0"/>
          <w:bCs w:val="0"/>
          <w:caps w:val="0"/>
          <w:noProof/>
          <w:sz w:val="28"/>
          <w:szCs w:val="28"/>
        </w:rPr>
      </w:pPr>
      <w:hyperlink w:anchor="_Toc233028790" w:history="1">
        <w:r w:rsidR="006E0DAF">
          <w:rPr>
            <w:rStyle w:val="af0"/>
            <w:b w:val="0"/>
            <w:caps w:val="0"/>
            <w:noProof/>
            <w:spacing w:val="-6"/>
            <w:sz w:val="28"/>
            <w:szCs w:val="28"/>
          </w:rPr>
          <w:t>Г</w:t>
        </w:r>
        <w:r w:rsidR="006E0DAF" w:rsidRPr="006E0DAF">
          <w:rPr>
            <w:rStyle w:val="af0"/>
            <w:b w:val="0"/>
            <w:caps w:val="0"/>
            <w:noProof/>
            <w:spacing w:val="-6"/>
            <w:sz w:val="28"/>
            <w:szCs w:val="28"/>
          </w:rPr>
          <w:t>лава 1.</w:t>
        </w:r>
        <w:r w:rsidR="006E0DAF" w:rsidRPr="006E0DAF">
          <w:rPr>
            <w:rStyle w:val="af0"/>
            <w:b w:val="0"/>
            <w:caps w:val="0"/>
            <w:noProof/>
            <w:sz w:val="28"/>
            <w:szCs w:val="28"/>
          </w:rPr>
          <w:t xml:space="preserve"> Морфологические и биологические особенности картофеля</w:t>
        </w:r>
        <w:r w:rsidR="006E0DAF" w:rsidRPr="006E0DAF">
          <w:rPr>
            <w:b w:val="0"/>
            <w:caps w:val="0"/>
            <w:noProof/>
            <w:webHidden/>
            <w:sz w:val="28"/>
            <w:szCs w:val="28"/>
          </w:rPr>
          <w:tab/>
        </w:r>
        <w:r w:rsidR="006E0DAF" w:rsidRPr="006E0DAF">
          <w:rPr>
            <w:b w:val="0"/>
            <w:caps w:val="0"/>
            <w:noProof/>
            <w:webHidden/>
            <w:sz w:val="28"/>
            <w:szCs w:val="28"/>
          </w:rPr>
          <w:fldChar w:fldCharType="begin"/>
        </w:r>
        <w:r w:rsidR="006E0DAF" w:rsidRPr="006E0DAF">
          <w:rPr>
            <w:b w:val="0"/>
            <w:caps w:val="0"/>
            <w:noProof/>
            <w:webHidden/>
            <w:sz w:val="28"/>
            <w:szCs w:val="28"/>
          </w:rPr>
          <w:instrText xml:space="preserve"> PAGEREF _Toc233028790 \h </w:instrText>
        </w:r>
        <w:r w:rsidR="006E0DAF" w:rsidRPr="006E0DAF">
          <w:rPr>
            <w:b w:val="0"/>
            <w:caps w:val="0"/>
            <w:noProof/>
            <w:webHidden/>
            <w:sz w:val="28"/>
            <w:szCs w:val="28"/>
          </w:rPr>
        </w:r>
        <w:r w:rsidR="006E0DAF" w:rsidRPr="006E0DAF">
          <w:rPr>
            <w:b w:val="0"/>
            <w:caps w:val="0"/>
            <w:noProof/>
            <w:webHidden/>
            <w:sz w:val="28"/>
            <w:szCs w:val="28"/>
          </w:rPr>
          <w:fldChar w:fldCharType="separate"/>
        </w:r>
        <w:r w:rsidR="006E0DAF">
          <w:rPr>
            <w:b w:val="0"/>
            <w:caps w:val="0"/>
            <w:noProof/>
            <w:webHidden/>
            <w:sz w:val="28"/>
            <w:szCs w:val="28"/>
          </w:rPr>
          <w:t>6</w:t>
        </w:r>
        <w:r w:rsidR="006E0DAF" w:rsidRPr="006E0DAF">
          <w:rPr>
            <w:b w:val="0"/>
            <w:caps w:val="0"/>
            <w:noProof/>
            <w:webHidden/>
            <w:sz w:val="28"/>
            <w:szCs w:val="28"/>
          </w:rPr>
          <w:fldChar w:fldCharType="end"/>
        </w:r>
      </w:hyperlink>
    </w:p>
    <w:p w:rsidR="006E0DAF" w:rsidRPr="006E0DAF" w:rsidRDefault="002903DE" w:rsidP="006E0DAF">
      <w:pPr>
        <w:pStyle w:val="15"/>
        <w:widowControl w:val="0"/>
        <w:rPr>
          <w:rFonts w:ascii="Calibri" w:hAnsi="Calibri"/>
          <w:b w:val="0"/>
          <w:bCs w:val="0"/>
          <w:caps w:val="0"/>
          <w:noProof/>
          <w:sz w:val="28"/>
          <w:szCs w:val="28"/>
        </w:rPr>
      </w:pPr>
      <w:hyperlink w:anchor="_Toc233028791" w:history="1">
        <w:r w:rsidR="006E0DAF" w:rsidRPr="006E0DAF">
          <w:rPr>
            <w:rStyle w:val="af0"/>
            <w:b w:val="0"/>
            <w:caps w:val="0"/>
            <w:noProof/>
            <w:spacing w:val="-6"/>
            <w:sz w:val="28"/>
            <w:szCs w:val="28"/>
          </w:rPr>
          <w:t xml:space="preserve">1.1. </w:t>
        </w:r>
        <w:r w:rsidR="006E0DAF" w:rsidRPr="006E0DAF">
          <w:rPr>
            <w:rStyle w:val="af0"/>
            <w:b w:val="0"/>
            <w:caps w:val="0"/>
            <w:noProof/>
            <w:sz w:val="28"/>
            <w:szCs w:val="28"/>
          </w:rPr>
          <w:t>Общая характеристика картофеля</w:t>
        </w:r>
        <w:r w:rsidR="006E0DAF" w:rsidRPr="006E0DAF">
          <w:rPr>
            <w:b w:val="0"/>
            <w:caps w:val="0"/>
            <w:noProof/>
            <w:webHidden/>
            <w:sz w:val="28"/>
            <w:szCs w:val="28"/>
          </w:rPr>
          <w:tab/>
        </w:r>
        <w:r w:rsidR="006E0DAF" w:rsidRPr="006E0DAF">
          <w:rPr>
            <w:b w:val="0"/>
            <w:caps w:val="0"/>
            <w:noProof/>
            <w:webHidden/>
            <w:sz w:val="28"/>
            <w:szCs w:val="28"/>
          </w:rPr>
          <w:fldChar w:fldCharType="begin"/>
        </w:r>
        <w:r w:rsidR="006E0DAF" w:rsidRPr="006E0DAF">
          <w:rPr>
            <w:b w:val="0"/>
            <w:caps w:val="0"/>
            <w:noProof/>
            <w:webHidden/>
            <w:sz w:val="28"/>
            <w:szCs w:val="28"/>
          </w:rPr>
          <w:instrText xml:space="preserve"> PAGEREF _Toc233028791 \h </w:instrText>
        </w:r>
        <w:r w:rsidR="006E0DAF" w:rsidRPr="006E0DAF">
          <w:rPr>
            <w:b w:val="0"/>
            <w:caps w:val="0"/>
            <w:noProof/>
            <w:webHidden/>
            <w:sz w:val="28"/>
            <w:szCs w:val="28"/>
          </w:rPr>
        </w:r>
        <w:r w:rsidR="006E0DAF" w:rsidRPr="006E0DAF">
          <w:rPr>
            <w:b w:val="0"/>
            <w:caps w:val="0"/>
            <w:noProof/>
            <w:webHidden/>
            <w:sz w:val="28"/>
            <w:szCs w:val="28"/>
          </w:rPr>
          <w:fldChar w:fldCharType="separate"/>
        </w:r>
        <w:r w:rsidR="006E0DAF">
          <w:rPr>
            <w:b w:val="0"/>
            <w:caps w:val="0"/>
            <w:noProof/>
            <w:webHidden/>
            <w:sz w:val="28"/>
            <w:szCs w:val="28"/>
          </w:rPr>
          <w:t>6</w:t>
        </w:r>
        <w:r w:rsidR="006E0DAF" w:rsidRPr="006E0DAF">
          <w:rPr>
            <w:b w:val="0"/>
            <w:caps w:val="0"/>
            <w:noProof/>
            <w:webHidden/>
            <w:sz w:val="28"/>
            <w:szCs w:val="28"/>
          </w:rPr>
          <w:fldChar w:fldCharType="end"/>
        </w:r>
      </w:hyperlink>
    </w:p>
    <w:p w:rsidR="006E0DAF" w:rsidRPr="006E0DAF" w:rsidRDefault="002903DE" w:rsidP="006E0DAF">
      <w:pPr>
        <w:pStyle w:val="15"/>
        <w:widowControl w:val="0"/>
        <w:rPr>
          <w:rFonts w:ascii="Calibri" w:hAnsi="Calibri"/>
          <w:b w:val="0"/>
          <w:bCs w:val="0"/>
          <w:caps w:val="0"/>
          <w:noProof/>
          <w:sz w:val="28"/>
          <w:szCs w:val="28"/>
        </w:rPr>
      </w:pPr>
      <w:hyperlink w:anchor="_Toc233028792" w:history="1">
        <w:r w:rsidR="006E0DAF" w:rsidRPr="006E0DAF">
          <w:rPr>
            <w:rStyle w:val="af0"/>
            <w:b w:val="0"/>
            <w:caps w:val="0"/>
            <w:noProof/>
            <w:spacing w:val="-6"/>
            <w:sz w:val="28"/>
            <w:szCs w:val="28"/>
          </w:rPr>
          <w:t xml:space="preserve">1.2. </w:t>
        </w:r>
        <w:r w:rsidR="006E0DAF" w:rsidRPr="006E0DAF">
          <w:rPr>
            <w:rStyle w:val="af0"/>
            <w:b w:val="0"/>
            <w:caps w:val="0"/>
            <w:noProof/>
            <w:sz w:val="28"/>
            <w:szCs w:val="28"/>
          </w:rPr>
          <w:t>Размещение культуры в севообороте</w:t>
        </w:r>
        <w:r w:rsidR="006E0DAF" w:rsidRPr="006E0DAF">
          <w:rPr>
            <w:b w:val="0"/>
            <w:caps w:val="0"/>
            <w:noProof/>
            <w:webHidden/>
            <w:sz w:val="28"/>
            <w:szCs w:val="28"/>
          </w:rPr>
          <w:tab/>
        </w:r>
        <w:r w:rsidR="006E0DAF" w:rsidRPr="006E0DAF">
          <w:rPr>
            <w:b w:val="0"/>
            <w:caps w:val="0"/>
            <w:noProof/>
            <w:webHidden/>
            <w:sz w:val="28"/>
            <w:szCs w:val="28"/>
          </w:rPr>
          <w:fldChar w:fldCharType="begin"/>
        </w:r>
        <w:r w:rsidR="006E0DAF" w:rsidRPr="006E0DAF">
          <w:rPr>
            <w:b w:val="0"/>
            <w:caps w:val="0"/>
            <w:noProof/>
            <w:webHidden/>
            <w:sz w:val="28"/>
            <w:szCs w:val="28"/>
          </w:rPr>
          <w:instrText xml:space="preserve"> PAGEREF _Toc233028792 \h </w:instrText>
        </w:r>
        <w:r w:rsidR="006E0DAF" w:rsidRPr="006E0DAF">
          <w:rPr>
            <w:b w:val="0"/>
            <w:caps w:val="0"/>
            <w:noProof/>
            <w:webHidden/>
            <w:sz w:val="28"/>
            <w:szCs w:val="28"/>
          </w:rPr>
        </w:r>
        <w:r w:rsidR="006E0DAF" w:rsidRPr="006E0DAF">
          <w:rPr>
            <w:b w:val="0"/>
            <w:caps w:val="0"/>
            <w:noProof/>
            <w:webHidden/>
            <w:sz w:val="28"/>
            <w:szCs w:val="28"/>
          </w:rPr>
          <w:fldChar w:fldCharType="separate"/>
        </w:r>
        <w:r w:rsidR="006E0DAF">
          <w:rPr>
            <w:b w:val="0"/>
            <w:caps w:val="0"/>
            <w:noProof/>
            <w:webHidden/>
            <w:sz w:val="28"/>
            <w:szCs w:val="28"/>
          </w:rPr>
          <w:t>8</w:t>
        </w:r>
        <w:r w:rsidR="006E0DAF" w:rsidRPr="006E0DAF">
          <w:rPr>
            <w:b w:val="0"/>
            <w:caps w:val="0"/>
            <w:noProof/>
            <w:webHidden/>
            <w:sz w:val="28"/>
            <w:szCs w:val="28"/>
          </w:rPr>
          <w:fldChar w:fldCharType="end"/>
        </w:r>
      </w:hyperlink>
    </w:p>
    <w:p w:rsidR="006E0DAF" w:rsidRPr="006E0DAF" w:rsidRDefault="002903DE" w:rsidP="006E0DAF">
      <w:pPr>
        <w:pStyle w:val="15"/>
        <w:widowControl w:val="0"/>
        <w:rPr>
          <w:rFonts w:ascii="Calibri" w:hAnsi="Calibri"/>
          <w:b w:val="0"/>
          <w:bCs w:val="0"/>
          <w:caps w:val="0"/>
          <w:noProof/>
          <w:sz w:val="28"/>
          <w:szCs w:val="28"/>
        </w:rPr>
      </w:pPr>
      <w:hyperlink w:anchor="_Toc233028793" w:history="1">
        <w:r w:rsidR="006E0DAF" w:rsidRPr="006E0DAF">
          <w:rPr>
            <w:rStyle w:val="af0"/>
            <w:b w:val="0"/>
            <w:caps w:val="0"/>
            <w:noProof/>
            <w:sz w:val="28"/>
            <w:szCs w:val="28"/>
          </w:rPr>
          <w:t xml:space="preserve">1.3. </w:t>
        </w:r>
        <w:r w:rsidR="006E0DAF" w:rsidRPr="006E0DAF">
          <w:rPr>
            <w:rStyle w:val="af0"/>
            <w:b w:val="0"/>
            <w:caps w:val="0"/>
            <w:noProof/>
            <w:spacing w:val="-6"/>
            <w:sz w:val="28"/>
            <w:szCs w:val="28"/>
          </w:rPr>
          <w:t>Роль гербицидов в борьбе сорными растениями</w:t>
        </w:r>
        <w:r w:rsidR="006E0DAF" w:rsidRPr="006E0DAF">
          <w:rPr>
            <w:b w:val="0"/>
            <w:caps w:val="0"/>
            <w:noProof/>
            <w:webHidden/>
            <w:sz w:val="28"/>
            <w:szCs w:val="28"/>
          </w:rPr>
          <w:tab/>
        </w:r>
        <w:r w:rsidR="006E0DAF" w:rsidRPr="006E0DAF">
          <w:rPr>
            <w:b w:val="0"/>
            <w:caps w:val="0"/>
            <w:noProof/>
            <w:webHidden/>
            <w:sz w:val="28"/>
            <w:szCs w:val="28"/>
          </w:rPr>
          <w:fldChar w:fldCharType="begin"/>
        </w:r>
        <w:r w:rsidR="006E0DAF" w:rsidRPr="006E0DAF">
          <w:rPr>
            <w:b w:val="0"/>
            <w:caps w:val="0"/>
            <w:noProof/>
            <w:webHidden/>
            <w:sz w:val="28"/>
            <w:szCs w:val="28"/>
          </w:rPr>
          <w:instrText xml:space="preserve"> PAGEREF _Toc233028793 \h </w:instrText>
        </w:r>
        <w:r w:rsidR="006E0DAF" w:rsidRPr="006E0DAF">
          <w:rPr>
            <w:b w:val="0"/>
            <w:caps w:val="0"/>
            <w:noProof/>
            <w:webHidden/>
            <w:sz w:val="28"/>
            <w:szCs w:val="28"/>
          </w:rPr>
        </w:r>
        <w:r w:rsidR="006E0DAF" w:rsidRPr="006E0DAF">
          <w:rPr>
            <w:b w:val="0"/>
            <w:caps w:val="0"/>
            <w:noProof/>
            <w:webHidden/>
            <w:sz w:val="28"/>
            <w:szCs w:val="28"/>
          </w:rPr>
          <w:fldChar w:fldCharType="separate"/>
        </w:r>
        <w:r w:rsidR="006E0DAF">
          <w:rPr>
            <w:b w:val="0"/>
            <w:caps w:val="0"/>
            <w:noProof/>
            <w:webHidden/>
            <w:sz w:val="28"/>
            <w:szCs w:val="28"/>
          </w:rPr>
          <w:t>9</w:t>
        </w:r>
        <w:r w:rsidR="006E0DAF" w:rsidRPr="006E0DAF">
          <w:rPr>
            <w:b w:val="0"/>
            <w:caps w:val="0"/>
            <w:noProof/>
            <w:webHidden/>
            <w:sz w:val="28"/>
            <w:szCs w:val="28"/>
          </w:rPr>
          <w:fldChar w:fldCharType="end"/>
        </w:r>
      </w:hyperlink>
    </w:p>
    <w:p w:rsidR="006E0DAF" w:rsidRPr="006E0DAF" w:rsidRDefault="002903DE" w:rsidP="006E0DAF">
      <w:pPr>
        <w:pStyle w:val="15"/>
        <w:widowControl w:val="0"/>
        <w:rPr>
          <w:rFonts w:ascii="Calibri" w:hAnsi="Calibri"/>
          <w:b w:val="0"/>
          <w:bCs w:val="0"/>
          <w:caps w:val="0"/>
          <w:noProof/>
          <w:sz w:val="28"/>
          <w:szCs w:val="28"/>
        </w:rPr>
      </w:pPr>
      <w:hyperlink w:anchor="_Toc233028812" w:history="1">
        <w:r w:rsidR="006E0DAF">
          <w:rPr>
            <w:rStyle w:val="af0"/>
            <w:b w:val="0"/>
            <w:caps w:val="0"/>
            <w:noProof/>
            <w:spacing w:val="-6"/>
            <w:sz w:val="28"/>
            <w:szCs w:val="28"/>
          </w:rPr>
          <w:t>Г</w:t>
        </w:r>
        <w:r w:rsidR="006E0DAF" w:rsidRPr="006E0DAF">
          <w:rPr>
            <w:rStyle w:val="af0"/>
            <w:b w:val="0"/>
            <w:caps w:val="0"/>
            <w:noProof/>
            <w:spacing w:val="-6"/>
            <w:sz w:val="28"/>
            <w:szCs w:val="28"/>
          </w:rPr>
          <w:t xml:space="preserve">лава 2. </w:t>
        </w:r>
        <w:r w:rsidR="006E0DAF" w:rsidRPr="006E0DAF">
          <w:rPr>
            <w:rStyle w:val="af0"/>
            <w:b w:val="0"/>
            <w:caps w:val="0"/>
            <w:noProof/>
            <w:sz w:val="28"/>
            <w:szCs w:val="28"/>
          </w:rPr>
          <w:t>Агротехнический комплекс по уходу за картофелем</w:t>
        </w:r>
        <w:r w:rsidR="006E0DAF" w:rsidRPr="006E0DAF">
          <w:rPr>
            <w:b w:val="0"/>
            <w:caps w:val="0"/>
            <w:noProof/>
            <w:webHidden/>
            <w:sz w:val="28"/>
            <w:szCs w:val="28"/>
          </w:rPr>
          <w:tab/>
        </w:r>
        <w:r w:rsidR="006E0DAF" w:rsidRPr="006E0DAF">
          <w:rPr>
            <w:b w:val="0"/>
            <w:caps w:val="0"/>
            <w:noProof/>
            <w:webHidden/>
            <w:sz w:val="28"/>
            <w:szCs w:val="28"/>
          </w:rPr>
          <w:fldChar w:fldCharType="begin"/>
        </w:r>
        <w:r w:rsidR="006E0DAF" w:rsidRPr="006E0DAF">
          <w:rPr>
            <w:b w:val="0"/>
            <w:caps w:val="0"/>
            <w:noProof/>
            <w:webHidden/>
            <w:sz w:val="28"/>
            <w:szCs w:val="28"/>
          </w:rPr>
          <w:instrText xml:space="preserve"> PAGEREF _Toc233028812 \h </w:instrText>
        </w:r>
        <w:r w:rsidR="006E0DAF" w:rsidRPr="006E0DAF">
          <w:rPr>
            <w:b w:val="0"/>
            <w:caps w:val="0"/>
            <w:noProof/>
            <w:webHidden/>
            <w:sz w:val="28"/>
            <w:szCs w:val="28"/>
          </w:rPr>
        </w:r>
        <w:r w:rsidR="006E0DAF" w:rsidRPr="006E0DAF">
          <w:rPr>
            <w:b w:val="0"/>
            <w:caps w:val="0"/>
            <w:noProof/>
            <w:webHidden/>
            <w:sz w:val="28"/>
            <w:szCs w:val="28"/>
          </w:rPr>
          <w:fldChar w:fldCharType="separate"/>
        </w:r>
        <w:r w:rsidR="006E0DAF">
          <w:rPr>
            <w:b w:val="0"/>
            <w:caps w:val="0"/>
            <w:noProof/>
            <w:webHidden/>
            <w:sz w:val="28"/>
            <w:szCs w:val="28"/>
          </w:rPr>
          <w:t>14</w:t>
        </w:r>
        <w:r w:rsidR="006E0DAF" w:rsidRPr="006E0DAF">
          <w:rPr>
            <w:b w:val="0"/>
            <w:caps w:val="0"/>
            <w:noProof/>
            <w:webHidden/>
            <w:sz w:val="28"/>
            <w:szCs w:val="28"/>
          </w:rPr>
          <w:fldChar w:fldCharType="end"/>
        </w:r>
      </w:hyperlink>
    </w:p>
    <w:p w:rsidR="006E0DAF" w:rsidRPr="006E0DAF" w:rsidRDefault="002903DE" w:rsidP="006E0DAF">
      <w:pPr>
        <w:pStyle w:val="15"/>
        <w:widowControl w:val="0"/>
        <w:rPr>
          <w:rFonts w:ascii="Calibri" w:hAnsi="Calibri"/>
          <w:b w:val="0"/>
          <w:bCs w:val="0"/>
          <w:caps w:val="0"/>
          <w:noProof/>
          <w:sz w:val="28"/>
          <w:szCs w:val="28"/>
        </w:rPr>
      </w:pPr>
      <w:hyperlink w:anchor="_Toc233028813" w:history="1">
        <w:r w:rsidR="006E0DAF" w:rsidRPr="006E0DAF">
          <w:rPr>
            <w:rStyle w:val="af0"/>
            <w:b w:val="0"/>
            <w:caps w:val="0"/>
            <w:noProof/>
            <w:spacing w:val="-6"/>
            <w:sz w:val="28"/>
            <w:szCs w:val="28"/>
          </w:rPr>
          <w:t xml:space="preserve">2.1. </w:t>
        </w:r>
        <w:r w:rsidR="006E0DAF" w:rsidRPr="006E0DAF">
          <w:rPr>
            <w:rStyle w:val="af0"/>
            <w:b w:val="0"/>
            <w:caps w:val="0"/>
            <w:noProof/>
            <w:sz w:val="28"/>
            <w:szCs w:val="28"/>
          </w:rPr>
          <w:t>Уход за посевами картофеля</w:t>
        </w:r>
        <w:r w:rsidR="006E0DAF" w:rsidRPr="006E0DAF">
          <w:rPr>
            <w:b w:val="0"/>
            <w:caps w:val="0"/>
            <w:noProof/>
            <w:webHidden/>
            <w:sz w:val="28"/>
            <w:szCs w:val="28"/>
          </w:rPr>
          <w:tab/>
        </w:r>
        <w:r w:rsidR="006E0DAF" w:rsidRPr="006E0DAF">
          <w:rPr>
            <w:b w:val="0"/>
            <w:caps w:val="0"/>
            <w:noProof/>
            <w:webHidden/>
            <w:sz w:val="28"/>
            <w:szCs w:val="28"/>
          </w:rPr>
          <w:fldChar w:fldCharType="begin"/>
        </w:r>
        <w:r w:rsidR="006E0DAF" w:rsidRPr="006E0DAF">
          <w:rPr>
            <w:b w:val="0"/>
            <w:caps w:val="0"/>
            <w:noProof/>
            <w:webHidden/>
            <w:sz w:val="28"/>
            <w:szCs w:val="28"/>
          </w:rPr>
          <w:instrText xml:space="preserve"> PAGEREF _Toc233028813 \h </w:instrText>
        </w:r>
        <w:r w:rsidR="006E0DAF" w:rsidRPr="006E0DAF">
          <w:rPr>
            <w:b w:val="0"/>
            <w:caps w:val="0"/>
            <w:noProof/>
            <w:webHidden/>
            <w:sz w:val="28"/>
            <w:szCs w:val="28"/>
          </w:rPr>
        </w:r>
        <w:r w:rsidR="006E0DAF" w:rsidRPr="006E0DAF">
          <w:rPr>
            <w:b w:val="0"/>
            <w:caps w:val="0"/>
            <w:noProof/>
            <w:webHidden/>
            <w:sz w:val="28"/>
            <w:szCs w:val="28"/>
          </w:rPr>
          <w:fldChar w:fldCharType="separate"/>
        </w:r>
        <w:r w:rsidR="006E0DAF">
          <w:rPr>
            <w:b w:val="0"/>
            <w:caps w:val="0"/>
            <w:noProof/>
            <w:webHidden/>
            <w:sz w:val="28"/>
            <w:szCs w:val="28"/>
          </w:rPr>
          <w:t>14</w:t>
        </w:r>
        <w:r w:rsidR="006E0DAF" w:rsidRPr="006E0DAF">
          <w:rPr>
            <w:b w:val="0"/>
            <w:caps w:val="0"/>
            <w:noProof/>
            <w:webHidden/>
            <w:sz w:val="28"/>
            <w:szCs w:val="28"/>
          </w:rPr>
          <w:fldChar w:fldCharType="end"/>
        </w:r>
      </w:hyperlink>
    </w:p>
    <w:p w:rsidR="006E0DAF" w:rsidRPr="006E0DAF" w:rsidRDefault="002903DE" w:rsidP="006E0DAF">
      <w:pPr>
        <w:pStyle w:val="15"/>
        <w:widowControl w:val="0"/>
        <w:rPr>
          <w:rFonts w:ascii="Calibri" w:hAnsi="Calibri"/>
          <w:b w:val="0"/>
          <w:bCs w:val="0"/>
          <w:caps w:val="0"/>
          <w:noProof/>
          <w:sz w:val="28"/>
          <w:szCs w:val="28"/>
        </w:rPr>
      </w:pPr>
      <w:hyperlink w:anchor="_Toc233028814" w:history="1">
        <w:r w:rsidR="006E0DAF" w:rsidRPr="006E0DAF">
          <w:rPr>
            <w:rStyle w:val="af0"/>
            <w:b w:val="0"/>
            <w:caps w:val="0"/>
            <w:noProof/>
            <w:spacing w:val="-5"/>
            <w:sz w:val="28"/>
            <w:szCs w:val="28"/>
          </w:rPr>
          <w:t xml:space="preserve">2.2. </w:t>
        </w:r>
        <w:r w:rsidR="006E0DAF" w:rsidRPr="006E0DAF">
          <w:rPr>
            <w:rStyle w:val="af0"/>
            <w:b w:val="0"/>
            <w:caps w:val="0"/>
            <w:noProof/>
            <w:sz w:val="28"/>
            <w:szCs w:val="28"/>
          </w:rPr>
          <w:t>Комплекс химических средств для защиты картофеля</w:t>
        </w:r>
        <w:r w:rsidR="006E0DAF" w:rsidRPr="006E0DAF">
          <w:rPr>
            <w:b w:val="0"/>
            <w:caps w:val="0"/>
            <w:noProof/>
            <w:webHidden/>
            <w:sz w:val="28"/>
            <w:szCs w:val="28"/>
          </w:rPr>
          <w:tab/>
        </w:r>
        <w:r w:rsidR="006E0DAF" w:rsidRPr="006E0DAF">
          <w:rPr>
            <w:b w:val="0"/>
            <w:caps w:val="0"/>
            <w:noProof/>
            <w:webHidden/>
            <w:sz w:val="28"/>
            <w:szCs w:val="28"/>
          </w:rPr>
          <w:fldChar w:fldCharType="begin"/>
        </w:r>
        <w:r w:rsidR="006E0DAF" w:rsidRPr="006E0DAF">
          <w:rPr>
            <w:b w:val="0"/>
            <w:caps w:val="0"/>
            <w:noProof/>
            <w:webHidden/>
            <w:sz w:val="28"/>
            <w:szCs w:val="28"/>
          </w:rPr>
          <w:instrText xml:space="preserve"> PAGEREF _Toc233028814 \h </w:instrText>
        </w:r>
        <w:r w:rsidR="006E0DAF" w:rsidRPr="006E0DAF">
          <w:rPr>
            <w:b w:val="0"/>
            <w:caps w:val="0"/>
            <w:noProof/>
            <w:webHidden/>
            <w:sz w:val="28"/>
            <w:szCs w:val="28"/>
          </w:rPr>
        </w:r>
        <w:r w:rsidR="006E0DAF" w:rsidRPr="006E0DAF">
          <w:rPr>
            <w:b w:val="0"/>
            <w:caps w:val="0"/>
            <w:noProof/>
            <w:webHidden/>
            <w:sz w:val="28"/>
            <w:szCs w:val="28"/>
          </w:rPr>
          <w:fldChar w:fldCharType="separate"/>
        </w:r>
        <w:r w:rsidR="006E0DAF">
          <w:rPr>
            <w:b w:val="0"/>
            <w:caps w:val="0"/>
            <w:noProof/>
            <w:webHidden/>
            <w:sz w:val="28"/>
            <w:szCs w:val="28"/>
          </w:rPr>
          <w:t>17</w:t>
        </w:r>
        <w:r w:rsidR="006E0DAF" w:rsidRPr="006E0DAF">
          <w:rPr>
            <w:b w:val="0"/>
            <w:caps w:val="0"/>
            <w:noProof/>
            <w:webHidden/>
            <w:sz w:val="28"/>
            <w:szCs w:val="28"/>
          </w:rPr>
          <w:fldChar w:fldCharType="end"/>
        </w:r>
      </w:hyperlink>
    </w:p>
    <w:p w:rsidR="006E0DAF" w:rsidRPr="006E0DAF" w:rsidRDefault="002903DE" w:rsidP="006E0DAF">
      <w:pPr>
        <w:pStyle w:val="15"/>
        <w:widowControl w:val="0"/>
        <w:rPr>
          <w:rFonts w:ascii="Calibri" w:hAnsi="Calibri"/>
          <w:b w:val="0"/>
          <w:bCs w:val="0"/>
          <w:caps w:val="0"/>
          <w:noProof/>
          <w:sz w:val="28"/>
          <w:szCs w:val="28"/>
        </w:rPr>
      </w:pPr>
      <w:hyperlink w:anchor="_Toc233028815" w:history="1">
        <w:r w:rsidR="006E0DAF" w:rsidRPr="006E0DAF">
          <w:rPr>
            <w:rStyle w:val="af0"/>
            <w:b w:val="0"/>
            <w:caps w:val="0"/>
            <w:noProof/>
            <w:sz w:val="28"/>
            <w:szCs w:val="28"/>
          </w:rPr>
          <w:t>2.3. Особенности применения гербицидов с учетом их последействия</w:t>
        </w:r>
        <w:r w:rsidR="006E0DAF" w:rsidRPr="006E0DAF">
          <w:rPr>
            <w:b w:val="0"/>
            <w:caps w:val="0"/>
            <w:noProof/>
            <w:webHidden/>
            <w:sz w:val="28"/>
            <w:szCs w:val="28"/>
          </w:rPr>
          <w:tab/>
        </w:r>
        <w:r w:rsidR="006E0DAF" w:rsidRPr="006E0DAF">
          <w:rPr>
            <w:b w:val="0"/>
            <w:caps w:val="0"/>
            <w:noProof/>
            <w:webHidden/>
            <w:sz w:val="28"/>
            <w:szCs w:val="28"/>
          </w:rPr>
          <w:fldChar w:fldCharType="begin"/>
        </w:r>
        <w:r w:rsidR="006E0DAF" w:rsidRPr="006E0DAF">
          <w:rPr>
            <w:b w:val="0"/>
            <w:caps w:val="0"/>
            <w:noProof/>
            <w:webHidden/>
            <w:sz w:val="28"/>
            <w:szCs w:val="28"/>
          </w:rPr>
          <w:instrText xml:space="preserve"> PAGEREF _Toc233028815 \h </w:instrText>
        </w:r>
        <w:r w:rsidR="006E0DAF" w:rsidRPr="006E0DAF">
          <w:rPr>
            <w:b w:val="0"/>
            <w:caps w:val="0"/>
            <w:noProof/>
            <w:webHidden/>
            <w:sz w:val="28"/>
            <w:szCs w:val="28"/>
          </w:rPr>
        </w:r>
        <w:r w:rsidR="006E0DAF" w:rsidRPr="006E0DAF">
          <w:rPr>
            <w:b w:val="0"/>
            <w:caps w:val="0"/>
            <w:noProof/>
            <w:webHidden/>
            <w:sz w:val="28"/>
            <w:szCs w:val="28"/>
          </w:rPr>
          <w:fldChar w:fldCharType="separate"/>
        </w:r>
        <w:r w:rsidR="006E0DAF">
          <w:rPr>
            <w:b w:val="0"/>
            <w:caps w:val="0"/>
            <w:noProof/>
            <w:webHidden/>
            <w:sz w:val="28"/>
            <w:szCs w:val="28"/>
          </w:rPr>
          <w:t>22</w:t>
        </w:r>
        <w:r w:rsidR="006E0DAF" w:rsidRPr="006E0DAF">
          <w:rPr>
            <w:b w:val="0"/>
            <w:caps w:val="0"/>
            <w:noProof/>
            <w:webHidden/>
            <w:sz w:val="28"/>
            <w:szCs w:val="28"/>
          </w:rPr>
          <w:fldChar w:fldCharType="end"/>
        </w:r>
      </w:hyperlink>
    </w:p>
    <w:p w:rsidR="006E0DAF" w:rsidRPr="006E0DAF" w:rsidRDefault="002903DE" w:rsidP="006E0DAF">
      <w:pPr>
        <w:pStyle w:val="15"/>
        <w:widowControl w:val="0"/>
        <w:rPr>
          <w:rFonts w:ascii="Calibri" w:hAnsi="Calibri"/>
          <w:b w:val="0"/>
          <w:bCs w:val="0"/>
          <w:caps w:val="0"/>
          <w:noProof/>
          <w:sz w:val="28"/>
          <w:szCs w:val="28"/>
        </w:rPr>
      </w:pPr>
      <w:hyperlink w:anchor="_Toc233028816" w:history="1">
        <w:r w:rsidR="006E0DAF" w:rsidRPr="006E0DAF">
          <w:rPr>
            <w:rStyle w:val="af0"/>
            <w:b w:val="0"/>
            <w:caps w:val="0"/>
            <w:noProof/>
            <w:sz w:val="28"/>
            <w:szCs w:val="28"/>
          </w:rPr>
          <w:t>2.4. Экологические последствия применения гербицидов</w:t>
        </w:r>
        <w:r w:rsidR="006E0DAF" w:rsidRPr="006E0DAF">
          <w:rPr>
            <w:b w:val="0"/>
            <w:caps w:val="0"/>
            <w:noProof/>
            <w:webHidden/>
            <w:sz w:val="28"/>
            <w:szCs w:val="28"/>
          </w:rPr>
          <w:tab/>
        </w:r>
        <w:r w:rsidR="006E0DAF" w:rsidRPr="006E0DAF">
          <w:rPr>
            <w:b w:val="0"/>
            <w:caps w:val="0"/>
            <w:noProof/>
            <w:webHidden/>
            <w:sz w:val="28"/>
            <w:szCs w:val="28"/>
          </w:rPr>
          <w:fldChar w:fldCharType="begin"/>
        </w:r>
        <w:r w:rsidR="006E0DAF" w:rsidRPr="006E0DAF">
          <w:rPr>
            <w:b w:val="0"/>
            <w:caps w:val="0"/>
            <w:noProof/>
            <w:webHidden/>
            <w:sz w:val="28"/>
            <w:szCs w:val="28"/>
          </w:rPr>
          <w:instrText xml:space="preserve"> PAGEREF _Toc233028816 \h </w:instrText>
        </w:r>
        <w:r w:rsidR="006E0DAF" w:rsidRPr="006E0DAF">
          <w:rPr>
            <w:b w:val="0"/>
            <w:caps w:val="0"/>
            <w:noProof/>
            <w:webHidden/>
            <w:sz w:val="28"/>
            <w:szCs w:val="28"/>
          </w:rPr>
        </w:r>
        <w:r w:rsidR="006E0DAF" w:rsidRPr="006E0DAF">
          <w:rPr>
            <w:b w:val="0"/>
            <w:caps w:val="0"/>
            <w:noProof/>
            <w:webHidden/>
            <w:sz w:val="28"/>
            <w:szCs w:val="28"/>
          </w:rPr>
          <w:fldChar w:fldCharType="separate"/>
        </w:r>
        <w:r w:rsidR="006E0DAF">
          <w:rPr>
            <w:b w:val="0"/>
            <w:caps w:val="0"/>
            <w:noProof/>
            <w:webHidden/>
            <w:sz w:val="28"/>
            <w:szCs w:val="28"/>
          </w:rPr>
          <w:t>27</w:t>
        </w:r>
        <w:r w:rsidR="006E0DAF" w:rsidRPr="006E0DAF">
          <w:rPr>
            <w:b w:val="0"/>
            <w:caps w:val="0"/>
            <w:noProof/>
            <w:webHidden/>
            <w:sz w:val="28"/>
            <w:szCs w:val="28"/>
          </w:rPr>
          <w:fldChar w:fldCharType="end"/>
        </w:r>
      </w:hyperlink>
    </w:p>
    <w:p w:rsidR="006E0DAF" w:rsidRPr="006E0DAF" w:rsidRDefault="002903DE" w:rsidP="006E0DAF">
      <w:pPr>
        <w:pStyle w:val="15"/>
        <w:widowControl w:val="0"/>
        <w:rPr>
          <w:rFonts w:ascii="Calibri" w:hAnsi="Calibri"/>
          <w:b w:val="0"/>
          <w:bCs w:val="0"/>
          <w:caps w:val="0"/>
          <w:noProof/>
          <w:sz w:val="28"/>
          <w:szCs w:val="28"/>
        </w:rPr>
      </w:pPr>
      <w:hyperlink w:anchor="_Toc233028817" w:history="1">
        <w:r w:rsidR="006E0DAF">
          <w:rPr>
            <w:rStyle w:val="af0"/>
            <w:b w:val="0"/>
            <w:caps w:val="0"/>
            <w:noProof/>
            <w:sz w:val="28"/>
            <w:szCs w:val="28"/>
          </w:rPr>
          <w:t>З</w:t>
        </w:r>
        <w:r w:rsidR="006E0DAF" w:rsidRPr="006E0DAF">
          <w:rPr>
            <w:rStyle w:val="af0"/>
            <w:b w:val="0"/>
            <w:caps w:val="0"/>
            <w:noProof/>
            <w:sz w:val="28"/>
            <w:szCs w:val="28"/>
          </w:rPr>
          <w:t>аключение</w:t>
        </w:r>
        <w:r w:rsidR="006E0DAF" w:rsidRPr="006E0DAF">
          <w:rPr>
            <w:b w:val="0"/>
            <w:caps w:val="0"/>
            <w:noProof/>
            <w:webHidden/>
            <w:sz w:val="28"/>
            <w:szCs w:val="28"/>
          </w:rPr>
          <w:tab/>
        </w:r>
        <w:r w:rsidR="006E0DAF" w:rsidRPr="006E0DAF">
          <w:rPr>
            <w:b w:val="0"/>
            <w:caps w:val="0"/>
            <w:noProof/>
            <w:webHidden/>
            <w:sz w:val="28"/>
            <w:szCs w:val="28"/>
          </w:rPr>
          <w:fldChar w:fldCharType="begin"/>
        </w:r>
        <w:r w:rsidR="006E0DAF" w:rsidRPr="006E0DAF">
          <w:rPr>
            <w:b w:val="0"/>
            <w:caps w:val="0"/>
            <w:noProof/>
            <w:webHidden/>
            <w:sz w:val="28"/>
            <w:szCs w:val="28"/>
          </w:rPr>
          <w:instrText xml:space="preserve"> PAGEREF _Toc233028817 \h </w:instrText>
        </w:r>
        <w:r w:rsidR="006E0DAF" w:rsidRPr="006E0DAF">
          <w:rPr>
            <w:b w:val="0"/>
            <w:caps w:val="0"/>
            <w:noProof/>
            <w:webHidden/>
            <w:sz w:val="28"/>
            <w:szCs w:val="28"/>
          </w:rPr>
        </w:r>
        <w:r w:rsidR="006E0DAF" w:rsidRPr="006E0DAF">
          <w:rPr>
            <w:b w:val="0"/>
            <w:caps w:val="0"/>
            <w:noProof/>
            <w:webHidden/>
            <w:sz w:val="28"/>
            <w:szCs w:val="28"/>
          </w:rPr>
          <w:fldChar w:fldCharType="separate"/>
        </w:r>
        <w:r w:rsidR="006E0DAF">
          <w:rPr>
            <w:b w:val="0"/>
            <w:caps w:val="0"/>
            <w:noProof/>
            <w:webHidden/>
            <w:sz w:val="28"/>
            <w:szCs w:val="28"/>
          </w:rPr>
          <w:t>30</w:t>
        </w:r>
        <w:r w:rsidR="006E0DAF" w:rsidRPr="006E0DAF">
          <w:rPr>
            <w:b w:val="0"/>
            <w:caps w:val="0"/>
            <w:noProof/>
            <w:webHidden/>
            <w:sz w:val="28"/>
            <w:szCs w:val="28"/>
          </w:rPr>
          <w:fldChar w:fldCharType="end"/>
        </w:r>
      </w:hyperlink>
    </w:p>
    <w:p w:rsidR="006E0DAF" w:rsidRPr="006E0DAF" w:rsidRDefault="002903DE" w:rsidP="006E0DAF">
      <w:pPr>
        <w:pStyle w:val="15"/>
        <w:widowControl w:val="0"/>
        <w:rPr>
          <w:rFonts w:ascii="Calibri" w:hAnsi="Calibri"/>
          <w:b w:val="0"/>
          <w:bCs w:val="0"/>
          <w:caps w:val="0"/>
          <w:noProof/>
          <w:sz w:val="28"/>
          <w:szCs w:val="28"/>
        </w:rPr>
      </w:pPr>
      <w:hyperlink w:anchor="_Toc233028818" w:history="1">
        <w:r w:rsidR="006E0DAF">
          <w:rPr>
            <w:rStyle w:val="af0"/>
            <w:b w:val="0"/>
            <w:caps w:val="0"/>
            <w:noProof/>
            <w:sz w:val="28"/>
            <w:szCs w:val="28"/>
          </w:rPr>
          <w:t>Л</w:t>
        </w:r>
        <w:r w:rsidR="006E0DAF" w:rsidRPr="006E0DAF">
          <w:rPr>
            <w:rStyle w:val="af0"/>
            <w:b w:val="0"/>
            <w:caps w:val="0"/>
            <w:noProof/>
            <w:sz w:val="28"/>
            <w:szCs w:val="28"/>
          </w:rPr>
          <w:t>итература</w:t>
        </w:r>
        <w:r w:rsidR="006E0DAF" w:rsidRPr="006E0DAF">
          <w:rPr>
            <w:b w:val="0"/>
            <w:caps w:val="0"/>
            <w:noProof/>
            <w:webHidden/>
            <w:sz w:val="28"/>
            <w:szCs w:val="28"/>
          </w:rPr>
          <w:tab/>
        </w:r>
        <w:r w:rsidR="006E0DAF" w:rsidRPr="006E0DAF">
          <w:rPr>
            <w:b w:val="0"/>
            <w:caps w:val="0"/>
            <w:noProof/>
            <w:webHidden/>
            <w:sz w:val="28"/>
            <w:szCs w:val="28"/>
          </w:rPr>
          <w:fldChar w:fldCharType="begin"/>
        </w:r>
        <w:r w:rsidR="006E0DAF" w:rsidRPr="006E0DAF">
          <w:rPr>
            <w:b w:val="0"/>
            <w:caps w:val="0"/>
            <w:noProof/>
            <w:webHidden/>
            <w:sz w:val="28"/>
            <w:szCs w:val="28"/>
          </w:rPr>
          <w:instrText xml:space="preserve"> PAGEREF _Toc233028818 \h </w:instrText>
        </w:r>
        <w:r w:rsidR="006E0DAF" w:rsidRPr="006E0DAF">
          <w:rPr>
            <w:b w:val="0"/>
            <w:caps w:val="0"/>
            <w:noProof/>
            <w:webHidden/>
            <w:sz w:val="28"/>
            <w:szCs w:val="28"/>
          </w:rPr>
        </w:r>
        <w:r w:rsidR="006E0DAF" w:rsidRPr="006E0DAF">
          <w:rPr>
            <w:b w:val="0"/>
            <w:caps w:val="0"/>
            <w:noProof/>
            <w:webHidden/>
            <w:sz w:val="28"/>
            <w:szCs w:val="28"/>
          </w:rPr>
          <w:fldChar w:fldCharType="separate"/>
        </w:r>
        <w:r w:rsidR="006E0DAF">
          <w:rPr>
            <w:b w:val="0"/>
            <w:caps w:val="0"/>
            <w:noProof/>
            <w:webHidden/>
            <w:sz w:val="28"/>
            <w:szCs w:val="28"/>
          </w:rPr>
          <w:t>31</w:t>
        </w:r>
        <w:r w:rsidR="006E0DAF" w:rsidRPr="006E0DAF">
          <w:rPr>
            <w:b w:val="0"/>
            <w:caps w:val="0"/>
            <w:noProof/>
            <w:webHidden/>
            <w:sz w:val="28"/>
            <w:szCs w:val="28"/>
          </w:rPr>
          <w:fldChar w:fldCharType="end"/>
        </w:r>
      </w:hyperlink>
    </w:p>
    <w:p w:rsidR="00E41072" w:rsidRPr="00E41072" w:rsidRDefault="00E41072" w:rsidP="006E0DAF">
      <w:pPr>
        <w:widowControl w:val="0"/>
        <w:tabs>
          <w:tab w:val="right" w:leader="dot" w:pos="9628"/>
        </w:tabs>
        <w:spacing w:line="360" w:lineRule="auto"/>
        <w:jc w:val="both"/>
        <w:rPr>
          <w:sz w:val="28"/>
          <w:szCs w:val="28"/>
        </w:rPr>
      </w:pPr>
      <w:r w:rsidRPr="006E0DAF">
        <w:rPr>
          <w:sz w:val="28"/>
          <w:szCs w:val="28"/>
        </w:rPr>
        <w:fldChar w:fldCharType="end"/>
      </w:r>
    </w:p>
    <w:p w:rsidR="00E41072" w:rsidRDefault="00E41072" w:rsidP="009A6522">
      <w:pPr>
        <w:pStyle w:val="2"/>
        <w:keepNext w:val="0"/>
        <w:widowControl w:val="0"/>
        <w:spacing w:before="0" w:after="0" w:line="360" w:lineRule="auto"/>
        <w:rPr>
          <w:bCs w:val="0"/>
          <w:i w:val="0"/>
          <w:spacing w:val="-6"/>
        </w:rPr>
      </w:pPr>
    </w:p>
    <w:p w:rsidR="00E41072" w:rsidRDefault="00E41072" w:rsidP="009A6522">
      <w:pPr>
        <w:widowControl w:val="0"/>
      </w:pPr>
    </w:p>
    <w:p w:rsidR="00E41072" w:rsidRDefault="00E41072" w:rsidP="009A6522">
      <w:pPr>
        <w:widowControl w:val="0"/>
      </w:pPr>
    </w:p>
    <w:p w:rsidR="00E41072" w:rsidRDefault="00E41072" w:rsidP="009A6522">
      <w:pPr>
        <w:widowControl w:val="0"/>
      </w:pPr>
    </w:p>
    <w:p w:rsidR="00E41072" w:rsidRDefault="00E41072" w:rsidP="009A6522">
      <w:pPr>
        <w:widowControl w:val="0"/>
      </w:pPr>
    </w:p>
    <w:p w:rsidR="00E41072" w:rsidRDefault="00E41072" w:rsidP="009A6522">
      <w:pPr>
        <w:widowControl w:val="0"/>
      </w:pPr>
    </w:p>
    <w:p w:rsidR="00E41072" w:rsidRDefault="00E41072" w:rsidP="009A6522">
      <w:pPr>
        <w:widowControl w:val="0"/>
      </w:pPr>
    </w:p>
    <w:p w:rsidR="00E41072" w:rsidRDefault="00E41072" w:rsidP="009A6522">
      <w:pPr>
        <w:widowControl w:val="0"/>
      </w:pPr>
    </w:p>
    <w:p w:rsidR="00E41072" w:rsidRDefault="00E41072" w:rsidP="009A6522">
      <w:pPr>
        <w:widowControl w:val="0"/>
      </w:pPr>
    </w:p>
    <w:p w:rsidR="00E41072" w:rsidRDefault="00E41072" w:rsidP="009A6522">
      <w:pPr>
        <w:widowControl w:val="0"/>
      </w:pPr>
    </w:p>
    <w:p w:rsidR="00E41072" w:rsidRDefault="00E41072" w:rsidP="009A6522">
      <w:pPr>
        <w:widowControl w:val="0"/>
      </w:pPr>
    </w:p>
    <w:p w:rsidR="00E41072" w:rsidRDefault="00E41072" w:rsidP="009A6522">
      <w:pPr>
        <w:widowControl w:val="0"/>
      </w:pPr>
    </w:p>
    <w:p w:rsidR="00E41072" w:rsidRDefault="00E41072" w:rsidP="009A6522">
      <w:pPr>
        <w:widowControl w:val="0"/>
      </w:pPr>
    </w:p>
    <w:p w:rsidR="00E41072" w:rsidRDefault="00E41072" w:rsidP="009A6522">
      <w:pPr>
        <w:widowControl w:val="0"/>
      </w:pPr>
    </w:p>
    <w:p w:rsidR="00E41072" w:rsidRDefault="00E41072" w:rsidP="009A6522">
      <w:pPr>
        <w:widowControl w:val="0"/>
      </w:pPr>
    </w:p>
    <w:p w:rsidR="007078D2" w:rsidRDefault="007078D2" w:rsidP="009A6522">
      <w:pPr>
        <w:widowControl w:val="0"/>
      </w:pPr>
    </w:p>
    <w:p w:rsidR="007078D2" w:rsidRDefault="007078D2" w:rsidP="009A6522">
      <w:pPr>
        <w:widowControl w:val="0"/>
      </w:pPr>
    </w:p>
    <w:p w:rsidR="007078D2" w:rsidRDefault="007078D2" w:rsidP="009A6522">
      <w:pPr>
        <w:widowControl w:val="0"/>
      </w:pPr>
    </w:p>
    <w:p w:rsidR="007078D2" w:rsidRDefault="007078D2" w:rsidP="009A6522">
      <w:pPr>
        <w:widowControl w:val="0"/>
      </w:pPr>
    </w:p>
    <w:p w:rsidR="007078D2" w:rsidRDefault="007078D2" w:rsidP="009A6522">
      <w:pPr>
        <w:widowControl w:val="0"/>
      </w:pPr>
    </w:p>
    <w:p w:rsidR="007078D2" w:rsidRDefault="007078D2" w:rsidP="009A6522">
      <w:pPr>
        <w:widowControl w:val="0"/>
      </w:pPr>
    </w:p>
    <w:p w:rsidR="006E0DAF" w:rsidRDefault="006E0DAF" w:rsidP="009A6522">
      <w:pPr>
        <w:widowControl w:val="0"/>
      </w:pPr>
    </w:p>
    <w:p w:rsidR="00E41072" w:rsidRDefault="00E41072" w:rsidP="009A6522">
      <w:pPr>
        <w:widowControl w:val="0"/>
      </w:pPr>
    </w:p>
    <w:p w:rsidR="00E41072" w:rsidRDefault="00E41072" w:rsidP="009A6522">
      <w:pPr>
        <w:widowControl w:val="0"/>
      </w:pPr>
    </w:p>
    <w:p w:rsidR="002C0972" w:rsidRDefault="002C0972" w:rsidP="009A6522">
      <w:pPr>
        <w:widowControl w:val="0"/>
      </w:pPr>
    </w:p>
    <w:p w:rsidR="002C0972" w:rsidRDefault="002C0972" w:rsidP="009A6522">
      <w:pPr>
        <w:widowControl w:val="0"/>
      </w:pPr>
    </w:p>
    <w:p w:rsidR="002C0972" w:rsidRDefault="002C0972" w:rsidP="009A6522">
      <w:pPr>
        <w:widowControl w:val="0"/>
      </w:pPr>
    </w:p>
    <w:p w:rsidR="006468BF" w:rsidRPr="009F1A97" w:rsidRDefault="006468BF" w:rsidP="009A6522">
      <w:pPr>
        <w:pStyle w:val="2"/>
        <w:keepNext w:val="0"/>
        <w:widowControl w:val="0"/>
        <w:spacing w:before="0" w:after="0" w:line="360" w:lineRule="auto"/>
        <w:rPr>
          <w:bCs w:val="0"/>
          <w:i w:val="0"/>
          <w:spacing w:val="-6"/>
        </w:rPr>
      </w:pPr>
      <w:bookmarkStart w:id="2" w:name="_Toc233028789"/>
      <w:r w:rsidRPr="009F1A97">
        <w:rPr>
          <w:bCs w:val="0"/>
          <w:i w:val="0"/>
          <w:spacing w:val="-6"/>
        </w:rPr>
        <w:t>ВВЕДЕНИЕ</w:t>
      </w:r>
      <w:bookmarkEnd w:id="2"/>
    </w:p>
    <w:p w:rsidR="00D96C4F" w:rsidRPr="0096106C" w:rsidRDefault="00D96C4F" w:rsidP="009A6522">
      <w:pPr>
        <w:widowControl w:val="0"/>
        <w:shd w:val="clear" w:color="auto" w:fill="FFFFFF"/>
        <w:adjustRightInd w:val="0"/>
        <w:spacing w:line="360" w:lineRule="auto"/>
        <w:ind w:firstLine="709"/>
        <w:jc w:val="both"/>
        <w:rPr>
          <w:sz w:val="28"/>
          <w:szCs w:val="28"/>
        </w:rPr>
      </w:pPr>
      <w:r w:rsidRPr="0096106C">
        <w:rPr>
          <w:color w:val="000000"/>
          <w:sz w:val="28"/>
          <w:szCs w:val="28"/>
        </w:rPr>
        <w:t>Картофель является одной из важнейших полевых культур. По разносторонности хозяйственного использования урожая и сбору сухого вещества с единицы площади</w:t>
      </w:r>
      <w:r w:rsidR="00435CBE">
        <w:rPr>
          <w:color w:val="000000"/>
          <w:sz w:val="28"/>
          <w:szCs w:val="28"/>
        </w:rPr>
        <w:t>.</w:t>
      </w:r>
      <w:r w:rsidRPr="0096106C">
        <w:rPr>
          <w:color w:val="000000"/>
          <w:sz w:val="28"/>
          <w:szCs w:val="28"/>
        </w:rPr>
        <w:t xml:space="preserve"> </w:t>
      </w:r>
      <w:r w:rsidR="00435CBE">
        <w:rPr>
          <w:color w:val="000000"/>
          <w:sz w:val="28"/>
          <w:szCs w:val="28"/>
        </w:rPr>
        <w:t>О</w:t>
      </w:r>
      <w:r w:rsidRPr="0096106C">
        <w:rPr>
          <w:color w:val="000000"/>
          <w:sz w:val="28"/>
          <w:szCs w:val="28"/>
        </w:rPr>
        <w:t>н занимает одно из первых мест среди других сельскохозяйственных культур. Благодаря разнообразному использованию картофельные клубни по праву считаются универсальными. В тех хозяйствах, где на эту культуру обращают должное внимание, она имеет большой удельный вес в экономическом балансе.</w:t>
      </w:r>
    </w:p>
    <w:p w:rsidR="00D96C4F" w:rsidRPr="009A6522" w:rsidRDefault="00D96C4F" w:rsidP="009A6522">
      <w:pPr>
        <w:widowControl w:val="0"/>
        <w:shd w:val="clear" w:color="auto" w:fill="FFFFFF"/>
        <w:adjustRightInd w:val="0"/>
        <w:spacing w:line="360" w:lineRule="auto"/>
        <w:ind w:firstLine="709"/>
        <w:jc w:val="both"/>
        <w:rPr>
          <w:sz w:val="28"/>
          <w:szCs w:val="28"/>
        </w:rPr>
      </w:pPr>
      <w:r w:rsidRPr="0096106C">
        <w:rPr>
          <w:color w:val="000000"/>
          <w:sz w:val="28"/>
          <w:szCs w:val="28"/>
        </w:rPr>
        <w:t>Картофель - это незаменимый продукт питания для населения и важнейший источник витамина С (аскорбиновая кислота). В картофеле содержатся витамины В</w:t>
      </w:r>
      <w:r w:rsidRPr="00435CBE">
        <w:rPr>
          <w:color w:val="000000"/>
          <w:sz w:val="28"/>
          <w:szCs w:val="28"/>
          <w:vertAlign w:val="subscript"/>
        </w:rPr>
        <w:t>1</w:t>
      </w:r>
      <w:r w:rsidRPr="0096106C">
        <w:rPr>
          <w:smallCaps/>
          <w:color w:val="000000"/>
          <w:sz w:val="28"/>
          <w:szCs w:val="28"/>
        </w:rPr>
        <w:t xml:space="preserve"> </w:t>
      </w:r>
      <w:r w:rsidRPr="0096106C">
        <w:rPr>
          <w:color w:val="000000"/>
          <w:sz w:val="28"/>
          <w:szCs w:val="28"/>
        </w:rPr>
        <w:t>(тиамин), В</w:t>
      </w:r>
      <w:r w:rsidRPr="00435CBE">
        <w:rPr>
          <w:color w:val="000000"/>
          <w:sz w:val="28"/>
          <w:szCs w:val="28"/>
          <w:vertAlign w:val="subscript"/>
        </w:rPr>
        <w:t>2</w:t>
      </w:r>
      <w:r w:rsidRPr="0096106C">
        <w:rPr>
          <w:color w:val="000000"/>
          <w:sz w:val="28"/>
          <w:szCs w:val="28"/>
        </w:rPr>
        <w:t xml:space="preserve"> (рибофлавин), РР (никотиновая кислота), В</w:t>
      </w:r>
      <w:r w:rsidRPr="00435CBE">
        <w:rPr>
          <w:color w:val="000000"/>
          <w:sz w:val="28"/>
          <w:szCs w:val="28"/>
          <w:vertAlign w:val="subscript"/>
        </w:rPr>
        <w:t>6</w:t>
      </w:r>
      <w:r w:rsidRPr="0096106C">
        <w:rPr>
          <w:color w:val="000000"/>
          <w:sz w:val="28"/>
          <w:szCs w:val="28"/>
        </w:rPr>
        <w:t xml:space="preserve"> (пиридоксин), а также каротин, который в организме человека и животных превращается в витамин А. Из этого продукта можно приготовить более 250 различных кулинарных блюд. Данные показывают, что за счёт использования картофеля можно удовлетворить 11% потребности в белке, 60% в витамине С, 20 - 25% в витамине В1</w:t>
      </w:r>
      <w:r w:rsidRPr="0096106C">
        <w:rPr>
          <w:smallCaps/>
          <w:color w:val="000000"/>
          <w:sz w:val="28"/>
          <w:szCs w:val="28"/>
        </w:rPr>
        <w:t xml:space="preserve">, </w:t>
      </w:r>
      <w:r w:rsidRPr="0096106C">
        <w:rPr>
          <w:color w:val="000000"/>
          <w:sz w:val="28"/>
          <w:szCs w:val="28"/>
        </w:rPr>
        <w:t>10 - 12% в витамине В2 и 10 - 12% в фосфоре. Рекомендуемая  суточная норма потребления картофеля 300</w:t>
      </w:r>
      <w:r w:rsidR="009A6522">
        <w:rPr>
          <w:color w:val="000000"/>
          <w:sz w:val="28"/>
          <w:szCs w:val="28"/>
        </w:rPr>
        <w:t xml:space="preserve"> </w:t>
      </w:r>
      <w:r w:rsidRPr="0096106C">
        <w:rPr>
          <w:color w:val="000000"/>
          <w:sz w:val="28"/>
          <w:szCs w:val="28"/>
        </w:rPr>
        <w:t>-</w:t>
      </w:r>
      <w:r w:rsidR="009A6522">
        <w:rPr>
          <w:color w:val="000000"/>
          <w:sz w:val="28"/>
          <w:szCs w:val="28"/>
        </w:rPr>
        <w:t xml:space="preserve"> </w:t>
      </w:r>
      <w:r w:rsidRPr="0096106C">
        <w:rPr>
          <w:color w:val="000000"/>
          <w:sz w:val="28"/>
          <w:szCs w:val="28"/>
        </w:rPr>
        <w:t>400г. Кормовая ценность 100 кг клубней 25</w:t>
      </w:r>
      <w:r w:rsidR="009A6522">
        <w:rPr>
          <w:color w:val="000000"/>
          <w:sz w:val="28"/>
          <w:szCs w:val="28"/>
        </w:rPr>
        <w:t xml:space="preserve"> </w:t>
      </w:r>
      <w:r w:rsidRPr="0096106C">
        <w:rPr>
          <w:color w:val="000000"/>
          <w:sz w:val="28"/>
          <w:szCs w:val="28"/>
        </w:rPr>
        <w:t>-</w:t>
      </w:r>
      <w:r w:rsidR="009A6522">
        <w:rPr>
          <w:color w:val="000000"/>
          <w:sz w:val="28"/>
          <w:szCs w:val="28"/>
        </w:rPr>
        <w:t xml:space="preserve"> </w:t>
      </w:r>
      <w:r w:rsidRPr="0096106C">
        <w:rPr>
          <w:color w:val="000000"/>
          <w:sz w:val="28"/>
          <w:szCs w:val="28"/>
        </w:rPr>
        <w:t>30 корм. ед.</w:t>
      </w:r>
    </w:p>
    <w:p w:rsidR="00D96C4F" w:rsidRPr="0096106C" w:rsidRDefault="00D96C4F" w:rsidP="009A6522">
      <w:pPr>
        <w:widowControl w:val="0"/>
        <w:shd w:val="clear" w:color="auto" w:fill="FFFFFF"/>
        <w:adjustRightInd w:val="0"/>
        <w:spacing w:line="360" w:lineRule="auto"/>
        <w:ind w:firstLine="709"/>
        <w:jc w:val="both"/>
        <w:rPr>
          <w:color w:val="000000"/>
          <w:sz w:val="28"/>
          <w:szCs w:val="28"/>
        </w:rPr>
      </w:pPr>
      <w:r w:rsidRPr="0096106C">
        <w:rPr>
          <w:color w:val="000000"/>
          <w:sz w:val="28"/>
          <w:szCs w:val="28"/>
        </w:rPr>
        <w:t>Картофель как пропашная культура имеет большое агротехническое значение. В результате применения органических и минеральных удобрений, междурядных обработок почва после картофеля обычно остается рыхлой и чистой от сорняков, довольно богатой питательными веществами. Поэтому картофель – хороший предшественник для многих сельскохозяйственных культур севооборота. При правильной технологии картофель обеспечивает высокую урожайность клубней – 20 т/га и более во многих районах его возделывания. На практике этот потенциал реализуется обычно на 40 %.</w:t>
      </w:r>
    </w:p>
    <w:p w:rsidR="00D96C4F" w:rsidRPr="0096106C" w:rsidRDefault="00D96C4F" w:rsidP="009A6522">
      <w:pPr>
        <w:widowControl w:val="0"/>
        <w:shd w:val="clear" w:color="auto" w:fill="FFFFFF"/>
        <w:adjustRightInd w:val="0"/>
        <w:spacing w:line="360" w:lineRule="auto"/>
        <w:ind w:firstLine="709"/>
        <w:jc w:val="both"/>
        <w:rPr>
          <w:sz w:val="28"/>
          <w:szCs w:val="28"/>
        </w:rPr>
      </w:pPr>
      <w:r w:rsidRPr="0096106C">
        <w:rPr>
          <w:color w:val="000000"/>
          <w:sz w:val="28"/>
          <w:szCs w:val="28"/>
        </w:rPr>
        <w:t>Исследования, проведенные экономистами научно - опытных учреждений, и передовой опыт свидетельствуют, что производство картофеля экономически эффективно в хозяйствах, где культура занимает 400 - 500 и более гектаров. В таких хозяйствах, сочетающих картофелеводство с развитым молочным скотоводством, рентабельность отрасли равна 45 - 47% при средней урожайности клубней 130 - 140 ц/га. Оптимальной площадью для механизированного картофелеводческого звена является 100 - 120 гектаров. Такая площадь позволяет полностью использовать все картофелеводческие машины, применить поточную технологию при уборке урожая. Затраты на техническое оснащение звена полностью окупаются уже со второго урожая.</w:t>
      </w:r>
    </w:p>
    <w:p w:rsidR="00D96C4F" w:rsidRPr="0096106C" w:rsidRDefault="00D96C4F" w:rsidP="009A6522">
      <w:pPr>
        <w:widowControl w:val="0"/>
        <w:shd w:val="clear" w:color="auto" w:fill="FFFFFF"/>
        <w:adjustRightInd w:val="0"/>
        <w:spacing w:line="360" w:lineRule="auto"/>
        <w:ind w:firstLine="709"/>
        <w:jc w:val="both"/>
        <w:rPr>
          <w:color w:val="000000"/>
          <w:sz w:val="28"/>
          <w:szCs w:val="28"/>
        </w:rPr>
      </w:pPr>
      <w:r w:rsidRPr="0096106C">
        <w:rPr>
          <w:color w:val="000000"/>
          <w:sz w:val="28"/>
          <w:szCs w:val="28"/>
        </w:rPr>
        <w:t xml:space="preserve">Картофель распространен  почти повсеместно, но наибольшие его площади находятся в Нечерноземной зоне, Центрально-Черноземной зоне, в Поволжье, Сибири, на Урале и Дальнем Востоке. Значительные посевные площади под картофелем имеются на Украине, в Белоруссии, Германии, Польше, во Франции, США и других странах.      </w:t>
      </w:r>
    </w:p>
    <w:p w:rsidR="00D96C4F" w:rsidRPr="0096106C" w:rsidRDefault="00D96C4F" w:rsidP="009A6522">
      <w:pPr>
        <w:widowControl w:val="0"/>
        <w:shd w:val="clear" w:color="auto" w:fill="FFFFFF"/>
        <w:adjustRightInd w:val="0"/>
        <w:spacing w:line="360" w:lineRule="auto"/>
        <w:ind w:firstLine="709"/>
        <w:jc w:val="both"/>
        <w:rPr>
          <w:sz w:val="28"/>
          <w:szCs w:val="28"/>
        </w:rPr>
      </w:pPr>
      <w:r w:rsidRPr="0096106C">
        <w:rPr>
          <w:color w:val="000000"/>
          <w:sz w:val="28"/>
          <w:szCs w:val="28"/>
        </w:rPr>
        <w:t>Практика показывает, что высокие урожаи картофеля можно получить во всех краях и областях Дальнего Востока. Этому во многом способствуют правильное размещение его посевов, специализация и концентрация производства. В Приморье основные посевы картофеля размещены в специализированных хозяйствах и районах с наиболее приемлемыми почвенными и климатическими условиями - Чугуевском, Партизанском, Шкотовском, Уссурийском, Октябрьском, Дальнереченском.</w:t>
      </w:r>
    </w:p>
    <w:p w:rsidR="00D96C4F" w:rsidRPr="0096106C" w:rsidRDefault="00D96C4F" w:rsidP="009A6522">
      <w:pPr>
        <w:widowControl w:val="0"/>
        <w:shd w:val="clear" w:color="auto" w:fill="FFFFFF"/>
        <w:adjustRightInd w:val="0"/>
        <w:spacing w:line="360" w:lineRule="auto"/>
        <w:ind w:firstLine="709"/>
        <w:jc w:val="both"/>
        <w:rPr>
          <w:sz w:val="28"/>
          <w:szCs w:val="28"/>
        </w:rPr>
      </w:pPr>
      <w:r>
        <w:rPr>
          <w:color w:val="000000"/>
          <w:sz w:val="28"/>
          <w:szCs w:val="28"/>
        </w:rPr>
        <w:t xml:space="preserve">Основной </w:t>
      </w:r>
      <w:r w:rsidRPr="0096106C">
        <w:rPr>
          <w:color w:val="000000"/>
          <w:sz w:val="28"/>
          <w:szCs w:val="28"/>
        </w:rPr>
        <w:t xml:space="preserve">путь </w:t>
      </w:r>
      <w:r>
        <w:rPr>
          <w:color w:val="000000"/>
          <w:sz w:val="28"/>
          <w:szCs w:val="28"/>
        </w:rPr>
        <w:t xml:space="preserve">увеличения  </w:t>
      </w:r>
      <w:r w:rsidRPr="0096106C">
        <w:rPr>
          <w:color w:val="000000"/>
          <w:sz w:val="28"/>
          <w:szCs w:val="28"/>
        </w:rPr>
        <w:t>валовых   сбор</w:t>
      </w:r>
      <w:r>
        <w:rPr>
          <w:color w:val="000000"/>
          <w:sz w:val="28"/>
          <w:szCs w:val="28"/>
        </w:rPr>
        <w:t xml:space="preserve">ов   картофеля   на   Дальнем </w:t>
      </w:r>
      <w:r w:rsidRPr="0096106C">
        <w:rPr>
          <w:color w:val="000000"/>
          <w:sz w:val="28"/>
          <w:szCs w:val="28"/>
        </w:rPr>
        <w:t>Востоке повышение  его  урожайности  на ос</w:t>
      </w:r>
      <w:r>
        <w:rPr>
          <w:color w:val="000000"/>
          <w:sz w:val="28"/>
          <w:szCs w:val="28"/>
        </w:rPr>
        <w:t xml:space="preserve">нове углубления  специализации и </w:t>
      </w:r>
      <w:r w:rsidRPr="0096106C">
        <w:rPr>
          <w:color w:val="000000"/>
          <w:sz w:val="28"/>
          <w:szCs w:val="28"/>
        </w:rPr>
        <w:t>концентрации производства, совершенствование семеноводства, химизации, внедрения комплексной и передовой технологии.</w:t>
      </w:r>
    </w:p>
    <w:p w:rsidR="00D96C4F" w:rsidRPr="0096106C" w:rsidRDefault="00D96C4F" w:rsidP="009A6522">
      <w:pPr>
        <w:widowControl w:val="0"/>
        <w:shd w:val="clear" w:color="auto" w:fill="FFFFFF"/>
        <w:adjustRightInd w:val="0"/>
        <w:spacing w:line="360" w:lineRule="auto"/>
        <w:ind w:firstLine="709"/>
        <w:jc w:val="both"/>
        <w:rPr>
          <w:sz w:val="28"/>
          <w:szCs w:val="28"/>
        </w:rPr>
      </w:pPr>
      <w:r w:rsidRPr="0096106C">
        <w:rPr>
          <w:color w:val="000000"/>
          <w:sz w:val="28"/>
          <w:szCs w:val="28"/>
        </w:rPr>
        <w:t>Эффективность картофелеводства можно повысить за счёт интенсивного развития отрасли, предусматривающего рациональное сочетание агротехнических приёмов, средств химизации и механизации, внедрение прогрессивных форм организации труда.</w:t>
      </w:r>
    </w:p>
    <w:p w:rsidR="00D96C4F" w:rsidRPr="0096106C" w:rsidRDefault="00D96C4F" w:rsidP="009A6522">
      <w:pPr>
        <w:widowControl w:val="0"/>
        <w:spacing w:line="360" w:lineRule="auto"/>
        <w:ind w:firstLine="709"/>
        <w:jc w:val="both"/>
        <w:rPr>
          <w:color w:val="000000"/>
          <w:sz w:val="28"/>
          <w:szCs w:val="28"/>
        </w:rPr>
      </w:pPr>
      <w:r w:rsidRPr="0096106C">
        <w:rPr>
          <w:color w:val="000000"/>
          <w:sz w:val="28"/>
          <w:szCs w:val="28"/>
        </w:rPr>
        <w:t>По мнению исследователей, значение картофеля в питании человека в будущем не только не снизится, а наоборот возрастёт, из него будут производить новые пищевые продукты, полуфабрикаты. Развивая и улучшая приёмы возделывания и уборки культуры, послеуборочной доработки и хранения клубней, можно в значительной степени увеличить производство картофеля.</w:t>
      </w:r>
    </w:p>
    <w:p w:rsidR="00EF5A33" w:rsidRPr="00954FEB" w:rsidRDefault="00EF5A33" w:rsidP="00EF5A33">
      <w:pPr>
        <w:widowControl w:val="0"/>
        <w:spacing w:line="360" w:lineRule="auto"/>
        <w:ind w:firstLine="851"/>
        <w:jc w:val="both"/>
        <w:rPr>
          <w:sz w:val="28"/>
          <w:szCs w:val="28"/>
        </w:rPr>
      </w:pPr>
      <w:r w:rsidRPr="00AD5B91">
        <w:rPr>
          <w:b/>
          <w:i/>
          <w:sz w:val="28"/>
          <w:szCs w:val="28"/>
        </w:rPr>
        <w:t>Целью</w:t>
      </w:r>
      <w:r>
        <w:rPr>
          <w:b/>
          <w:sz w:val="28"/>
          <w:szCs w:val="28"/>
        </w:rPr>
        <w:t xml:space="preserve"> </w:t>
      </w:r>
      <w:r w:rsidRPr="006056D0">
        <w:rPr>
          <w:sz w:val="28"/>
          <w:szCs w:val="28"/>
        </w:rPr>
        <w:t>исследования</w:t>
      </w:r>
      <w:r>
        <w:rPr>
          <w:sz w:val="28"/>
          <w:szCs w:val="28"/>
        </w:rPr>
        <w:t xml:space="preserve"> являе</w:t>
      </w:r>
      <w:r w:rsidRPr="006056D0">
        <w:rPr>
          <w:sz w:val="28"/>
          <w:szCs w:val="28"/>
        </w:rPr>
        <w:t>тся</w:t>
      </w:r>
      <w:r>
        <w:rPr>
          <w:sz w:val="28"/>
          <w:szCs w:val="28"/>
        </w:rPr>
        <w:t xml:space="preserve"> изучение влияния гербицидов на картофель. </w:t>
      </w:r>
    </w:p>
    <w:p w:rsidR="006468BF" w:rsidRPr="009C422F" w:rsidRDefault="006468BF" w:rsidP="009A6522">
      <w:pPr>
        <w:widowControl w:val="0"/>
        <w:shd w:val="clear" w:color="auto" w:fill="FFFFFF"/>
        <w:tabs>
          <w:tab w:val="left" w:pos="6355"/>
        </w:tabs>
        <w:spacing w:line="360" w:lineRule="auto"/>
        <w:ind w:firstLine="851"/>
        <w:jc w:val="both"/>
        <w:rPr>
          <w:sz w:val="28"/>
          <w:szCs w:val="28"/>
        </w:rPr>
      </w:pPr>
      <w:r w:rsidRPr="00AD5B91">
        <w:rPr>
          <w:b/>
          <w:i/>
          <w:sz w:val="28"/>
          <w:szCs w:val="28"/>
        </w:rPr>
        <w:t xml:space="preserve">Объектом работы </w:t>
      </w:r>
      <w:r>
        <w:rPr>
          <w:sz w:val="28"/>
          <w:szCs w:val="28"/>
        </w:rPr>
        <w:t>явля</w:t>
      </w:r>
      <w:r w:rsidR="00F91714">
        <w:rPr>
          <w:sz w:val="28"/>
          <w:szCs w:val="28"/>
        </w:rPr>
        <w:t>ю</w:t>
      </w:r>
      <w:r>
        <w:rPr>
          <w:sz w:val="28"/>
          <w:szCs w:val="28"/>
        </w:rPr>
        <w:t xml:space="preserve">тся </w:t>
      </w:r>
      <w:r w:rsidR="00F91714" w:rsidRPr="00AD5B91">
        <w:rPr>
          <w:sz w:val="28"/>
          <w:szCs w:val="28"/>
        </w:rPr>
        <w:t>морфологически</w:t>
      </w:r>
      <w:r w:rsidR="00F91714">
        <w:rPr>
          <w:sz w:val="28"/>
          <w:szCs w:val="28"/>
        </w:rPr>
        <w:t>е</w:t>
      </w:r>
      <w:r w:rsidR="00F91714" w:rsidRPr="00AD5B91">
        <w:rPr>
          <w:sz w:val="28"/>
          <w:szCs w:val="28"/>
        </w:rPr>
        <w:t xml:space="preserve"> и биологически</w:t>
      </w:r>
      <w:r w:rsidR="00F91714">
        <w:rPr>
          <w:sz w:val="28"/>
          <w:szCs w:val="28"/>
        </w:rPr>
        <w:t>е</w:t>
      </w:r>
      <w:r w:rsidR="00F91714" w:rsidRPr="00AD5B91">
        <w:rPr>
          <w:sz w:val="28"/>
          <w:szCs w:val="28"/>
        </w:rPr>
        <w:t xml:space="preserve"> особенност</w:t>
      </w:r>
      <w:r w:rsidR="00F91714">
        <w:rPr>
          <w:sz w:val="28"/>
          <w:szCs w:val="28"/>
        </w:rPr>
        <w:t>и</w:t>
      </w:r>
      <w:r w:rsidR="00F91714" w:rsidRPr="00AD5B91">
        <w:rPr>
          <w:sz w:val="28"/>
          <w:szCs w:val="28"/>
        </w:rPr>
        <w:t xml:space="preserve"> картофеля</w:t>
      </w:r>
    </w:p>
    <w:p w:rsidR="006468BF" w:rsidRDefault="006468BF" w:rsidP="009A6522">
      <w:pPr>
        <w:widowControl w:val="0"/>
        <w:spacing w:line="360" w:lineRule="auto"/>
        <w:ind w:left="-19" w:firstLine="919"/>
        <w:jc w:val="both"/>
        <w:rPr>
          <w:sz w:val="28"/>
          <w:szCs w:val="28"/>
        </w:rPr>
      </w:pPr>
      <w:r w:rsidRPr="00AD5B91">
        <w:rPr>
          <w:b/>
          <w:i/>
          <w:sz w:val="28"/>
          <w:szCs w:val="28"/>
        </w:rPr>
        <w:t xml:space="preserve">Предметом работы </w:t>
      </w:r>
      <w:r>
        <w:rPr>
          <w:sz w:val="28"/>
          <w:szCs w:val="28"/>
        </w:rPr>
        <w:t xml:space="preserve">является </w:t>
      </w:r>
      <w:r w:rsidR="00F64C85">
        <w:rPr>
          <w:sz w:val="28"/>
          <w:szCs w:val="28"/>
        </w:rPr>
        <w:t>о</w:t>
      </w:r>
      <w:r w:rsidR="00F64C85" w:rsidRPr="009675EC">
        <w:rPr>
          <w:sz w:val="28"/>
          <w:szCs w:val="28"/>
        </w:rPr>
        <w:t>своение</w:t>
      </w:r>
      <w:r w:rsidR="001310E1">
        <w:rPr>
          <w:sz w:val="28"/>
          <w:szCs w:val="28"/>
        </w:rPr>
        <w:t xml:space="preserve"> применения гербицидов на картофель.</w:t>
      </w:r>
    </w:p>
    <w:p w:rsidR="006468BF" w:rsidRDefault="00435CBE" w:rsidP="009A6522">
      <w:pPr>
        <w:widowControl w:val="0"/>
        <w:spacing w:line="360" w:lineRule="auto"/>
        <w:ind w:firstLine="900"/>
        <w:jc w:val="both"/>
        <w:rPr>
          <w:sz w:val="28"/>
          <w:szCs w:val="28"/>
        </w:rPr>
      </w:pPr>
      <w:r w:rsidRPr="00435CBE">
        <w:rPr>
          <w:sz w:val="28"/>
          <w:szCs w:val="28"/>
        </w:rPr>
        <w:t xml:space="preserve">Для достижения цели были поставлены следующие </w:t>
      </w:r>
      <w:r w:rsidRPr="00435CBE">
        <w:rPr>
          <w:b/>
          <w:i/>
          <w:sz w:val="28"/>
          <w:szCs w:val="28"/>
        </w:rPr>
        <w:t>з</w:t>
      </w:r>
      <w:r w:rsidR="006468BF" w:rsidRPr="00435CBE">
        <w:rPr>
          <w:b/>
          <w:i/>
          <w:sz w:val="28"/>
          <w:szCs w:val="28"/>
        </w:rPr>
        <w:t>адачи:</w:t>
      </w:r>
    </w:p>
    <w:p w:rsidR="006468BF" w:rsidRDefault="006468BF" w:rsidP="009A6522">
      <w:pPr>
        <w:widowControl w:val="0"/>
        <w:numPr>
          <w:ilvl w:val="0"/>
          <w:numId w:val="27"/>
        </w:numPr>
        <w:shd w:val="clear" w:color="auto" w:fill="FFFFFF"/>
        <w:tabs>
          <w:tab w:val="left" w:pos="283"/>
        </w:tabs>
        <w:adjustRightInd w:val="0"/>
        <w:spacing w:line="360" w:lineRule="auto"/>
        <w:ind w:left="340" w:hanging="357"/>
        <w:jc w:val="both"/>
        <w:rPr>
          <w:sz w:val="28"/>
          <w:szCs w:val="28"/>
        </w:rPr>
      </w:pPr>
      <w:r>
        <w:rPr>
          <w:color w:val="000000"/>
          <w:spacing w:val="5"/>
          <w:sz w:val="28"/>
          <w:szCs w:val="28"/>
        </w:rPr>
        <w:t xml:space="preserve">Изучить </w:t>
      </w:r>
      <w:r w:rsidR="00B15651" w:rsidRPr="00AD5B91">
        <w:rPr>
          <w:sz w:val="28"/>
          <w:szCs w:val="28"/>
        </w:rPr>
        <w:t>морфологически</w:t>
      </w:r>
      <w:r w:rsidR="00B15651">
        <w:rPr>
          <w:sz w:val="28"/>
          <w:szCs w:val="28"/>
        </w:rPr>
        <w:t>е</w:t>
      </w:r>
      <w:r w:rsidR="00B15651" w:rsidRPr="00AD5B91">
        <w:rPr>
          <w:sz w:val="28"/>
          <w:szCs w:val="28"/>
        </w:rPr>
        <w:t xml:space="preserve"> и биологически</w:t>
      </w:r>
      <w:r w:rsidR="00B15651">
        <w:rPr>
          <w:sz w:val="28"/>
          <w:szCs w:val="28"/>
        </w:rPr>
        <w:t>е</w:t>
      </w:r>
      <w:r w:rsidR="00B15651" w:rsidRPr="00AD5B91">
        <w:rPr>
          <w:sz w:val="28"/>
          <w:szCs w:val="28"/>
        </w:rPr>
        <w:t xml:space="preserve"> особенност</w:t>
      </w:r>
      <w:r w:rsidR="00B15651">
        <w:rPr>
          <w:sz w:val="28"/>
          <w:szCs w:val="28"/>
        </w:rPr>
        <w:t>и</w:t>
      </w:r>
      <w:r w:rsidR="00B15651" w:rsidRPr="00AD5B91">
        <w:rPr>
          <w:sz w:val="28"/>
          <w:szCs w:val="28"/>
        </w:rPr>
        <w:t xml:space="preserve"> картофеля,</w:t>
      </w:r>
      <w:r w:rsidR="00B15651">
        <w:rPr>
          <w:sz w:val="28"/>
          <w:szCs w:val="28"/>
        </w:rPr>
        <w:t xml:space="preserve"> а также </w:t>
      </w:r>
      <w:r w:rsidR="00B15651" w:rsidRPr="00B15651">
        <w:rPr>
          <w:sz w:val="28"/>
          <w:szCs w:val="28"/>
        </w:rPr>
        <w:t>размещение культуры в севообороте</w:t>
      </w:r>
      <w:r w:rsidR="00B15651">
        <w:rPr>
          <w:sz w:val="28"/>
          <w:szCs w:val="28"/>
        </w:rPr>
        <w:t>.</w:t>
      </w:r>
    </w:p>
    <w:p w:rsidR="004A131A" w:rsidRDefault="00B15651" w:rsidP="009A6522">
      <w:pPr>
        <w:widowControl w:val="0"/>
        <w:numPr>
          <w:ilvl w:val="0"/>
          <w:numId w:val="27"/>
        </w:numPr>
        <w:shd w:val="clear" w:color="auto" w:fill="FFFFFF"/>
        <w:tabs>
          <w:tab w:val="left" w:pos="283"/>
        </w:tabs>
        <w:adjustRightInd w:val="0"/>
        <w:spacing w:line="360" w:lineRule="auto"/>
        <w:ind w:left="340" w:hanging="357"/>
        <w:jc w:val="both"/>
        <w:rPr>
          <w:sz w:val="28"/>
          <w:szCs w:val="28"/>
        </w:rPr>
      </w:pPr>
      <w:r w:rsidRPr="00B15651">
        <w:rPr>
          <w:spacing w:val="-6"/>
          <w:sz w:val="28"/>
          <w:szCs w:val="28"/>
        </w:rPr>
        <w:t>Изучить</w:t>
      </w:r>
      <w:r>
        <w:rPr>
          <w:spacing w:val="-6"/>
        </w:rPr>
        <w:t xml:space="preserve"> </w:t>
      </w:r>
      <w:r w:rsidRPr="00B15651">
        <w:rPr>
          <w:spacing w:val="-6"/>
          <w:sz w:val="28"/>
          <w:szCs w:val="28"/>
        </w:rPr>
        <w:t>роль гербицидов в борьбе сорными растениями</w:t>
      </w:r>
      <w:r w:rsidR="002871CA">
        <w:rPr>
          <w:sz w:val="28"/>
          <w:szCs w:val="28"/>
        </w:rPr>
        <w:t>.</w:t>
      </w:r>
    </w:p>
    <w:p w:rsidR="00D6501C" w:rsidRDefault="00D6501C" w:rsidP="009A6522">
      <w:pPr>
        <w:widowControl w:val="0"/>
        <w:tabs>
          <w:tab w:val="left" w:pos="1080"/>
        </w:tabs>
        <w:spacing w:line="360" w:lineRule="auto"/>
        <w:ind w:firstLine="851"/>
        <w:jc w:val="both"/>
        <w:rPr>
          <w:bCs/>
          <w:spacing w:val="-6"/>
          <w:sz w:val="28"/>
          <w:szCs w:val="28"/>
        </w:rPr>
      </w:pPr>
    </w:p>
    <w:p w:rsidR="00D6501C" w:rsidRDefault="00D6501C" w:rsidP="009A6522">
      <w:pPr>
        <w:widowControl w:val="0"/>
        <w:tabs>
          <w:tab w:val="left" w:pos="1080"/>
        </w:tabs>
        <w:spacing w:line="360" w:lineRule="auto"/>
        <w:ind w:firstLine="851"/>
        <w:jc w:val="both"/>
        <w:rPr>
          <w:bCs/>
          <w:spacing w:val="-6"/>
          <w:sz w:val="28"/>
          <w:szCs w:val="28"/>
        </w:rPr>
      </w:pPr>
    </w:p>
    <w:p w:rsidR="00D6501C" w:rsidRDefault="00D6501C" w:rsidP="009A6522">
      <w:pPr>
        <w:widowControl w:val="0"/>
        <w:tabs>
          <w:tab w:val="left" w:pos="1080"/>
        </w:tabs>
        <w:spacing w:line="360" w:lineRule="auto"/>
        <w:ind w:firstLine="851"/>
        <w:jc w:val="both"/>
        <w:rPr>
          <w:bCs/>
          <w:spacing w:val="-6"/>
          <w:sz w:val="28"/>
          <w:szCs w:val="28"/>
        </w:rPr>
      </w:pPr>
    </w:p>
    <w:p w:rsidR="00D6501C" w:rsidRDefault="00D6501C" w:rsidP="009A6522">
      <w:pPr>
        <w:widowControl w:val="0"/>
        <w:tabs>
          <w:tab w:val="left" w:pos="1080"/>
        </w:tabs>
        <w:spacing w:line="360" w:lineRule="auto"/>
        <w:ind w:firstLine="851"/>
        <w:jc w:val="both"/>
        <w:rPr>
          <w:bCs/>
          <w:spacing w:val="-6"/>
          <w:sz w:val="28"/>
          <w:szCs w:val="28"/>
        </w:rPr>
      </w:pPr>
    </w:p>
    <w:p w:rsidR="00D6501C" w:rsidRDefault="00D6501C" w:rsidP="009A6522">
      <w:pPr>
        <w:widowControl w:val="0"/>
        <w:tabs>
          <w:tab w:val="left" w:pos="1080"/>
        </w:tabs>
        <w:spacing w:line="360" w:lineRule="auto"/>
        <w:ind w:firstLine="851"/>
        <w:jc w:val="both"/>
        <w:rPr>
          <w:bCs/>
          <w:spacing w:val="-6"/>
          <w:sz w:val="28"/>
          <w:szCs w:val="28"/>
        </w:rPr>
      </w:pPr>
    </w:p>
    <w:p w:rsidR="00435CBE" w:rsidRDefault="00435CBE" w:rsidP="009A6522">
      <w:pPr>
        <w:widowControl w:val="0"/>
        <w:tabs>
          <w:tab w:val="left" w:pos="1080"/>
        </w:tabs>
        <w:spacing w:line="360" w:lineRule="auto"/>
        <w:ind w:firstLine="851"/>
        <w:jc w:val="both"/>
        <w:rPr>
          <w:bCs/>
          <w:spacing w:val="-6"/>
          <w:sz w:val="28"/>
          <w:szCs w:val="28"/>
        </w:rPr>
      </w:pPr>
    </w:p>
    <w:p w:rsidR="00435CBE" w:rsidRDefault="00435CBE" w:rsidP="009A6522">
      <w:pPr>
        <w:widowControl w:val="0"/>
        <w:tabs>
          <w:tab w:val="left" w:pos="1080"/>
        </w:tabs>
        <w:spacing w:line="360" w:lineRule="auto"/>
        <w:ind w:firstLine="851"/>
        <w:jc w:val="both"/>
        <w:rPr>
          <w:bCs/>
          <w:spacing w:val="-6"/>
          <w:sz w:val="28"/>
          <w:szCs w:val="28"/>
        </w:rPr>
      </w:pPr>
    </w:p>
    <w:p w:rsidR="00435CBE" w:rsidRDefault="00435CBE" w:rsidP="009A6522">
      <w:pPr>
        <w:widowControl w:val="0"/>
        <w:tabs>
          <w:tab w:val="left" w:pos="1080"/>
        </w:tabs>
        <w:spacing w:line="360" w:lineRule="auto"/>
        <w:ind w:firstLine="851"/>
        <w:jc w:val="both"/>
        <w:rPr>
          <w:bCs/>
          <w:spacing w:val="-6"/>
          <w:sz w:val="28"/>
          <w:szCs w:val="28"/>
        </w:rPr>
      </w:pPr>
    </w:p>
    <w:p w:rsidR="00435CBE" w:rsidRDefault="00435CBE" w:rsidP="009A6522">
      <w:pPr>
        <w:widowControl w:val="0"/>
        <w:tabs>
          <w:tab w:val="left" w:pos="1080"/>
        </w:tabs>
        <w:spacing w:line="360" w:lineRule="auto"/>
        <w:ind w:firstLine="851"/>
        <w:jc w:val="both"/>
        <w:rPr>
          <w:bCs/>
          <w:spacing w:val="-6"/>
          <w:sz w:val="28"/>
          <w:szCs w:val="28"/>
        </w:rPr>
      </w:pPr>
    </w:p>
    <w:p w:rsidR="00435CBE" w:rsidRDefault="00435CBE" w:rsidP="009A6522">
      <w:pPr>
        <w:widowControl w:val="0"/>
        <w:tabs>
          <w:tab w:val="left" w:pos="1080"/>
        </w:tabs>
        <w:spacing w:line="360" w:lineRule="auto"/>
        <w:ind w:firstLine="851"/>
        <w:jc w:val="both"/>
        <w:rPr>
          <w:bCs/>
          <w:spacing w:val="-6"/>
          <w:sz w:val="28"/>
          <w:szCs w:val="28"/>
        </w:rPr>
      </w:pPr>
    </w:p>
    <w:p w:rsidR="00435CBE" w:rsidRDefault="00435CBE" w:rsidP="009A6522">
      <w:pPr>
        <w:widowControl w:val="0"/>
        <w:tabs>
          <w:tab w:val="left" w:pos="1080"/>
        </w:tabs>
        <w:spacing w:line="360" w:lineRule="auto"/>
        <w:ind w:firstLine="851"/>
        <w:jc w:val="both"/>
        <w:rPr>
          <w:bCs/>
          <w:spacing w:val="-6"/>
          <w:sz w:val="28"/>
          <w:szCs w:val="28"/>
        </w:rPr>
      </w:pPr>
    </w:p>
    <w:p w:rsidR="00435CBE" w:rsidRDefault="00435CBE" w:rsidP="009A6522">
      <w:pPr>
        <w:widowControl w:val="0"/>
        <w:tabs>
          <w:tab w:val="left" w:pos="1080"/>
        </w:tabs>
        <w:spacing w:line="360" w:lineRule="auto"/>
        <w:ind w:firstLine="851"/>
        <w:jc w:val="both"/>
        <w:rPr>
          <w:bCs/>
          <w:spacing w:val="-6"/>
          <w:sz w:val="28"/>
          <w:szCs w:val="28"/>
        </w:rPr>
      </w:pPr>
    </w:p>
    <w:p w:rsidR="00435CBE" w:rsidRDefault="00435CBE" w:rsidP="009A6522">
      <w:pPr>
        <w:widowControl w:val="0"/>
        <w:tabs>
          <w:tab w:val="left" w:pos="1080"/>
        </w:tabs>
        <w:spacing w:line="360" w:lineRule="auto"/>
        <w:ind w:firstLine="851"/>
        <w:jc w:val="both"/>
        <w:rPr>
          <w:bCs/>
          <w:spacing w:val="-6"/>
          <w:sz w:val="28"/>
          <w:szCs w:val="28"/>
        </w:rPr>
      </w:pPr>
    </w:p>
    <w:p w:rsidR="00D6501C" w:rsidRDefault="00D6501C" w:rsidP="009A6522">
      <w:pPr>
        <w:widowControl w:val="0"/>
        <w:tabs>
          <w:tab w:val="left" w:pos="1080"/>
        </w:tabs>
        <w:spacing w:line="360" w:lineRule="auto"/>
        <w:ind w:firstLine="851"/>
        <w:jc w:val="both"/>
        <w:rPr>
          <w:bCs/>
          <w:spacing w:val="-6"/>
          <w:sz w:val="28"/>
          <w:szCs w:val="28"/>
        </w:rPr>
      </w:pPr>
    </w:p>
    <w:p w:rsidR="00D6501C" w:rsidRDefault="00D6501C" w:rsidP="009A6522">
      <w:pPr>
        <w:widowControl w:val="0"/>
        <w:tabs>
          <w:tab w:val="left" w:pos="1080"/>
        </w:tabs>
        <w:spacing w:line="360" w:lineRule="auto"/>
        <w:ind w:firstLine="851"/>
        <w:jc w:val="both"/>
        <w:rPr>
          <w:bCs/>
          <w:spacing w:val="-6"/>
          <w:sz w:val="28"/>
          <w:szCs w:val="28"/>
        </w:rPr>
      </w:pPr>
    </w:p>
    <w:p w:rsidR="00D6501C" w:rsidRDefault="00D6501C" w:rsidP="009A6522">
      <w:pPr>
        <w:widowControl w:val="0"/>
        <w:tabs>
          <w:tab w:val="left" w:pos="1080"/>
        </w:tabs>
        <w:spacing w:line="360" w:lineRule="auto"/>
        <w:ind w:firstLine="851"/>
        <w:jc w:val="both"/>
        <w:rPr>
          <w:bCs/>
          <w:spacing w:val="-6"/>
          <w:sz w:val="28"/>
          <w:szCs w:val="28"/>
        </w:rPr>
      </w:pPr>
    </w:p>
    <w:p w:rsidR="00B62A7B" w:rsidRPr="00CB433F" w:rsidRDefault="00CB433F" w:rsidP="00CB433F">
      <w:pPr>
        <w:pStyle w:val="1"/>
        <w:spacing w:before="0" w:after="0" w:line="360" w:lineRule="auto"/>
        <w:ind w:firstLine="0"/>
      </w:pPr>
      <w:bookmarkStart w:id="3" w:name="_Toc233028790"/>
      <w:r w:rsidRPr="00CB433F">
        <w:rPr>
          <w:bCs w:val="0"/>
          <w:spacing w:val="-6"/>
        </w:rPr>
        <w:t>ГЛАВА 1</w:t>
      </w:r>
      <w:r w:rsidR="006E0DAF">
        <w:rPr>
          <w:bCs w:val="0"/>
          <w:spacing w:val="-6"/>
        </w:rPr>
        <w:t>.</w:t>
      </w:r>
      <w:r w:rsidRPr="00CB433F">
        <w:t xml:space="preserve"> МОРФОЛОГИЧЕСКИ</w:t>
      </w:r>
      <w:r w:rsidR="006E0DAF">
        <w:t>Е</w:t>
      </w:r>
      <w:r w:rsidRPr="00CB433F">
        <w:t xml:space="preserve"> И БИОЛОГИЧЕСКИ</w:t>
      </w:r>
      <w:r w:rsidR="006E0DAF">
        <w:t>Е</w:t>
      </w:r>
      <w:r w:rsidRPr="00CB433F">
        <w:t xml:space="preserve"> ОСОБЕННОСТ</w:t>
      </w:r>
      <w:r w:rsidR="006E0DAF">
        <w:t>И</w:t>
      </w:r>
      <w:r w:rsidRPr="00CB433F">
        <w:t xml:space="preserve"> КАРТОФЕЛЯ</w:t>
      </w:r>
      <w:bookmarkEnd w:id="3"/>
    </w:p>
    <w:p w:rsidR="00EA0679" w:rsidRPr="00B62A7B" w:rsidRDefault="00EA0679" w:rsidP="009A6522">
      <w:pPr>
        <w:widowControl w:val="0"/>
        <w:spacing w:line="360" w:lineRule="auto"/>
        <w:jc w:val="center"/>
        <w:rPr>
          <w:sz w:val="28"/>
          <w:szCs w:val="28"/>
        </w:rPr>
      </w:pPr>
    </w:p>
    <w:p w:rsidR="009A6522" w:rsidRPr="009A6522" w:rsidRDefault="00A021D0" w:rsidP="00CB433F">
      <w:pPr>
        <w:pStyle w:val="1"/>
        <w:spacing w:before="0" w:after="0" w:line="360" w:lineRule="auto"/>
        <w:ind w:firstLine="0"/>
        <w:rPr>
          <w:b w:val="0"/>
          <w:spacing w:val="-6"/>
        </w:rPr>
      </w:pPr>
      <w:bookmarkStart w:id="4" w:name="_Toc233028791"/>
      <w:r w:rsidRPr="009F1A97">
        <w:rPr>
          <w:bCs w:val="0"/>
          <w:spacing w:val="-6"/>
        </w:rPr>
        <w:t xml:space="preserve">1.1. </w:t>
      </w:r>
      <w:r w:rsidR="006E0DAF">
        <w:t>ОБЩАЯ ХАРАКТЕРИСТИКА КАРТОФЕЛЯ</w:t>
      </w:r>
      <w:bookmarkEnd w:id="4"/>
    </w:p>
    <w:p w:rsidR="009A6522" w:rsidRPr="0096106C" w:rsidRDefault="009A6522" w:rsidP="009A6522">
      <w:pPr>
        <w:widowControl w:val="0"/>
        <w:spacing w:line="360" w:lineRule="auto"/>
        <w:ind w:firstLine="709"/>
        <w:jc w:val="both"/>
        <w:rPr>
          <w:sz w:val="28"/>
          <w:szCs w:val="28"/>
        </w:rPr>
      </w:pPr>
      <w:r w:rsidRPr="0096106C">
        <w:rPr>
          <w:sz w:val="28"/>
          <w:szCs w:val="28"/>
        </w:rPr>
        <w:t xml:space="preserve">  Картофель относится к семейству пасленовых (</w:t>
      </w:r>
      <w:r w:rsidRPr="0096106C">
        <w:rPr>
          <w:sz w:val="28"/>
          <w:szCs w:val="28"/>
          <w:lang w:val="en-US"/>
        </w:rPr>
        <w:t>Solanaceae</w:t>
      </w:r>
      <w:r w:rsidRPr="0096106C">
        <w:rPr>
          <w:sz w:val="28"/>
          <w:szCs w:val="28"/>
        </w:rPr>
        <w:t xml:space="preserve">), роду </w:t>
      </w:r>
      <w:r w:rsidRPr="00646CF0">
        <w:rPr>
          <w:i/>
          <w:sz w:val="28"/>
          <w:szCs w:val="28"/>
          <w:lang w:val="en-US"/>
        </w:rPr>
        <w:t>Solanum</w:t>
      </w:r>
      <w:r w:rsidRPr="00646CF0">
        <w:rPr>
          <w:i/>
          <w:sz w:val="28"/>
          <w:szCs w:val="28"/>
        </w:rPr>
        <w:t>.</w:t>
      </w:r>
      <w:r w:rsidRPr="0096106C">
        <w:rPr>
          <w:sz w:val="28"/>
          <w:szCs w:val="28"/>
        </w:rPr>
        <w:t xml:space="preserve"> Род включает много видов, но в культуре получил распространение вид </w:t>
      </w:r>
      <w:r w:rsidRPr="00646CF0">
        <w:rPr>
          <w:i/>
          <w:sz w:val="28"/>
          <w:szCs w:val="28"/>
          <w:lang w:val="en-US"/>
        </w:rPr>
        <w:t>Solanum</w:t>
      </w:r>
      <w:r w:rsidRPr="00646CF0">
        <w:rPr>
          <w:i/>
          <w:sz w:val="28"/>
          <w:szCs w:val="28"/>
        </w:rPr>
        <w:t xml:space="preserve"> </w:t>
      </w:r>
      <w:r w:rsidRPr="00646CF0">
        <w:rPr>
          <w:i/>
          <w:sz w:val="28"/>
          <w:szCs w:val="28"/>
          <w:lang w:val="en-US"/>
        </w:rPr>
        <w:t>tuberosum</w:t>
      </w:r>
      <w:r w:rsidRPr="0096106C">
        <w:rPr>
          <w:sz w:val="28"/>
          <w:szCs w:val="28"/>
        </w:rPr>
        <w:t xml:space="preserve">. </w:t>
      </w:r>
    </w:p>
    <w:p w:rsidR="009A6522" w:rsidRPr="0096106C" w:rsidRDefault="009A6522" w:rsidP="009A6522">
      <w:pPr>
        <w:widowControl w:val="0"/>
        <w:spacing w:line="360" w:lineRule="auto"/>
        <w:ind w:firstLine="709"/>
        <w:jc w:val="both"/>
        <w:rPr>
          <w:sz w:val="28"/>
          <w:szCs w:val="28"/>
        </w:rPr>
      </w:pPr>
      <w:r w:rsidRPr="0096106C">
        <w:rPr>
          <w:sz w:val="28"/>
          <w:szCs w:val="28"/>
        </w:rPr>
        <w:t xml:space="preserve">  Картофель по своей природе – многолетнее клубненосное растение с ежегодно отмирающими травянистыми стеблями, но в культуре его возделывают как однолетнее растение. Картофель размножается клубнями и семенами. Клубень картофеля – видоизмененный подземный побег, а также орган вегетативного размножения. Семена мелкие (масса 1000 семян 0,5 г), плоские, серовато-желтые, сохраняют всхожесть 7 – 10 лет. Размножение картофеля из семян проводят лишь в селекционной работе.</w:t>
      </w:r>
    </w:p>
    <w:p w:rsidR="009A6522" w:rsidRPr="0096106C" w:rsidRDefault="009A6522" w:rsidP="009A6522">
      <w:pPr>
        <w:widowControl w:val="0"/>
        <w:spacing w:line="360" w:lineRule="auto"/>
        <w:ind w:firstLine="709"/>
        <w:jc w:val="both"/>
        <w:rPr>
          <w:sz w:val="28"/>
          <w:szCs w:val="28"/>
        </w:rPr>
      </w:pPr>
      <w:r w:rsidRPr="0096106C">
        <w:rPr>
          <w:sz w:val="28"/>
          <w:szCs w:val="28"/>
        </w:rPr>
        <w:t>Картофель – самоопыляющееся растение. Плод – двухгнездная многосемянная ягода зеленого цвета. Корневая система мочковатая, слабо развита и характеризуется активной поглотительной способностью.</w:t>
      </w:r>
    </w:p>
    <w:p w:rsidR="009A6522" w:rsidRPr="0096106C" w:rsidRDefault="009A6522" w:rsidP="009A6522">
      <w:pPr>
        <w:widowControl w:val="0"/>
        <w:spacing w:line="360" w:lineRule="auto"/>
        <w:ind w:firstLine="709"/>
        <w:jc w:val="both"/>
        <w:rPr>
          <w:sz w:val="28"/>
          <w:szCs w:val="28"/>
        </w:rPr>
      </w:pPr>
      <w:r w:rsidRPr="0096106C">
        <w:rPr>
          <w:sz w:val="28"/>
          <w:szCs w:val="28"/>
        </w:rPr>
        <w:t>Клубни трогаются в рост при температуре 3 – 5 °С, но прорастание при этом идет медленно и недружно. Образование ростков практически начинается при температуре выше 5 °С. Пребывание картофеля при температуре -1,0…-1,5 и +35°С ведет к сильному повреждению клубней. При температуре – 6°С гибель клубней наступает через 8 ч. Всходы не выдерживают заморозков и часто гибнут даже при температуре -1…-2°С. Образование клубней хорошо протекает при температуре почвы около  17 – 20 °С.   Ботва картофеля начинает расти при температуре 5</w:t>
      </w:r>
      <w:r w:rsidR="00827762">
        <w:rPr>
          <w:sz w:val="28"/>
          <w:szCs w:val="28"/>
        </w:rPr>
        <w:t>-</w:t>
      </w:r>
      <w:r w:rsidRPr="0096106C">
        <w:rPr>
          <w:sz w:val="28"/>
          <w:szCs w:val="28"/>
        </w:rPr>
        <w:t xml:space="preserve">6 °С. Клубнеобразование и рост клубней прекращаются при температуре выше +29°С.      </w:t>
      </w:r>
    </w:p>
    <w:p w:rsidR="009A6522" w:rsidRPr="0096106C" w:rsidRDefault="009A6522" w:rsidP="009A6522">
      <w:pPr>
        <w:widowControl w:val="0"/>
        <w:spacing w:line="360" w:lineRule="auto"/>
        <w:ind w:firstLine="709"/>
        <w:jc w:val="both"/>
        <w:rPr>
          <w:sz w:val="28"/>
          <w:szCs w:val="28"/>
        </w:rPr>
      </w:pPr>
      <w:r w:rsidRPr="0096106C">
        <w:rPr>
          <w:sz w:val="28"/>
          <w:szCs w:val="28"/>
        </w:rPr>
        <w:t>Картофель – требовательное к влажности почвы растение, хотя потребность эта неодинакова в различные периоды его роста и развития. В начале и в конце развития, когда поверхность листьев невелика, нужно меньше влаги. Наивысшие приросты ботвы и клубней наблюдаются, когда влажность почвы до фазы бутонизации находится в пределах 70% предельной полевой влагоемкости, в фазы бутонизации – цветения и интенсивного роста клубней – в пределах 80 – 85% и в период отмирания ботвы – 70%. Резкие отклонения от нормы урожая происходят при влажности до 40% и выше 85%. Длительное переувлажнение почвы обычно приводит к удушению клубней, разрастанию чечевичек, такие клубни затем загнивают, особенно при повышенной температуре. Транспирационный коэффициент 400 – 500</w:t>
      </w:r>
      <w:r w:rsidR="00827762">
        <w:rPr>
          <w:sz w:val="28"/>
          <w:szCs w:val="28"/>
        </w:rPr>
        <w:t xml:space="preserve"> </w:t>
      </w:r>
      <w:r w:rsidR="00827762">
        <w:rPr>
          <w:sz w:val="28"/>
          <w:szCs w:val="28"/>
          <w:lang w:val="en-US"/>
        </w:rPr>
        <w:t>[4]</w:t>
      </w:r>
      <w:r w:rsidRPr="0096106C">
        <w:rPr>
          <w:sz w:val="28"/>
          <w:szCs w:val="28"/>
        </w:rPr>
        <w:t xml:space="preserve">.     </w:t>
      </w:r>
    </w:p>
    <w:p w:rsidR="009A6522" w:rsidRPr="0096106C" w:rsidRDefault="009A6522" w:rsidP="009A6522">
      <w:pPr>
        <w:widowControl w:val="0"/>
        <w:spacing w:line="360" w:lineRule="auto"/>
        <w:ind w:firstLine="709"/>
        <w:jc w:val="both"/>
        <w:rPr>
          <w:sz w:val="28"/>
          <w:szCs w:val="28"/>
        </w:rPr>
      </w:pPr>
      <w:r w:rsidRPr="0096106C">
        <w:rPr>
          <w:sz w:val="28"/>
          <w:szCs w:val="28"/>
        </w:rPr>
        <w:t>Картофель – светолюбивое растение. Поэтому в системе агротехнических мероприятий особое значение имеют оптимальные способы и норма посадки клубней, приемы технологии, которые обеспечивают наилучшее регулирование доступа света к листьям. При недостатке света стебли вытягиваются, листья желтеют.</w:t>
      </w:r>
    </w:p>
    <w:p w:rsidR="009A6522" w:rsidRPr="0096106C" w:rsidRDefault="009A6522" w:rsidP="009A6522">
      <w:pPr>
        <w:widowControl w:val="0"/>
        <w:spacing w:line="360" w:lineRule="auto"/>
        <w:ind w:firstLine="709"/>
        <w:jc w:val="both"/>
        <w:rPr>
          <w:sz w:val="28"/>
          <w:szCs w:val="28"/>
        </w:rPr>
      </w:pPr>
      <w:r w:rsidRPr="0096106C">
        <w:rPr>
          <w:sz w:val="28"/>
          <w:szCs w:val="28"/>
        </w:rPr>
        <w:t xml:space="preserve">Картофель требователен к почвам. Важным показателем пригодности почвы для картофеля  является ее объемная масса. Наилучшие условия произрастания картофеля на среднесуглинистых дерново-подзолистых почвах создаются при объемной массе 1,1 – 1,2 г/см³.  Тяжелые суглинки, болотные почвы, сильно уплотненные, особенно при близком стоянии грунтовых вод, непригодны для картофеля. Картофель хорошо растет на черноземных почвах, мирится со слабокислыми и не выносит засоленных почв, оптимальные условия для роста и развития складываются при </w:t>
      </w:r>
      <w:r w:rsidRPr="0096106C">
        <w:rPr>
          <w:sz w:val="28"/>
          <w:szCs w:val="28"/>
          <w:lang w:val="en-US"/>
        </w:rPr>
        <w:t>pH</w:t>
      </w:r>
      <w:r w:rsidRPr="0096106C">
        <w:rPr>
          <w:sz w:val="28"/>
          <w:szCs w:val="28"/>
        </w:rPr>
        <w:t xml:space="preserve"> 5 – 6, содержание гумуса 3 – 4%.</w:t>
      </w:r>
    </w:p>
    <w:p w:rsidR="009A6522" w:rsidRPr="0096106C" w:rsidRDefault="009A6522" w:rsidP="009A6522">
      <w:pPr>
        <w:widowControl w:val="0"/>
        <w:spacing w:line="360" w:lineRule="auto"/>
        <w:ind w:firstLine="709"/>
        <w:jc w:val="both"/>
        <w:rPr>
          <w:sz w:val="28"/>
          <w:szCs w:val="28"/>
        </w:rPr>
      </w:pPr>
      <w:r w:rsidRPr="0096106C">
        <w:rPr>
          <w:sz w:val="28"/>
          <w:szCs w:val="28"/>
        </w:rPr>
        <w:t xml:space="preserve">У картофеля повышенная потребность в питательных веществах. На 1 т клубней и соответствующее количество других органов вынос в среднем составляет: </w:t>
      </w:r>
      <w:r w:rsidRPr="0096106C">
        <w:rPr>
          <w:sz w:val="28"/>
          <w:szCs w:val="28"/>
          <w:lang w:val="en-US"/>
        </w:rPr>
        <w:t>P</w:t>
      </w:r>
      <w:r w:rsidRPr="00435CBE">
        <w:rPr>
          <w:sz w:val="28"/>
          <w:szCs w:val="28"/>
          <w:vertAlign w:val="subscript"/>
        </w:rPr>
        <w:t>2</w:t>
      </w:r>
      <w:r w:rsidRPr="0096106C">
        <w:rPr>
          <w:sz w:val="28"/>
          <w:szCs w:val="28"/>
          <w:lang w:val="en-US"/>
        </w:rPr>
        <w:t>O</w:t>
      </w:r>
      <w:r w:rsidRPr="00435CBE">
        <w:rPr>
          <w:sz w:val="28"/>
          <w:szCs w:val="28"/>
          <w:vertAlign w:val="subscript"/>
        </w:rPr>
        <w:t>5</w:t>
      </w:r>
      <w:r w:rsidRPr="0096106C">
        <w:rPr>
          <w:sz w:val="28"/>
          <w:szCs w:val="28"/>
        </w:rPr>
        <w:t xml:space="preserve"> – 5 кг, </w:t>
      </w:r>
      <w:r w:rsidRPr="0096106C">
        <w:rPr>
          <w:sz w:val="28"/>
          <w:szCs w:val="28"/>
          <w:lang w:val="en-US"/>
        </w:rPr>
        <w:t>K</w:t>
      </w:r>
      <w:r w:rsidRPr="00435CBE">
        <w:rPr>
          <w:sz w:val="28"/>
          <w:szCs w:val="28"/>
          <w:vertAlign w:val="subscript"/>
        </w:rPr>
        <w:t>2</w:t>
      </w:r>
      <w:r w:rsidRPr="0096106C">
        <w:rPr>
          <w:sz w:val="28"/>
          <w:szCs w:val="28"/>
          <w:lang w:val="en-US"/>
        </w:rPr>
        <w:t>O</w:t>
      </w:r>
      <w:r w:rsidRPr="0096106C">
        <w:rPr>
          <w:sz w:val="28"/>
          <w:szCs w:val="28"/>
        </w:rPr>
        <w:t xml:space="preserve"> – 9, </w:t>
      </w:r>
      <w:r w:rsidRPr="0096106C">
        <w:rPr>
          <w:sz w:val="28"/>
          <w:szCs w:val="28"/>
          <w:lang w:val="en-US"/>
        </w:rPr>
        <w:t>CaO</w:t>
      </w:r>
      <w:r w:rsidRPr="0096106C">
        <w:rPr>
          <w:sz w:val="28"/>
          <w:szCs w:val="28"/>
        </w:rPr>
        <w:t xml:space="preserve"> – 4, </w:t>
      </w:r>
      <w:r w:rsidRPr="0096106C">
        <w:rPr>
          <w:sz w:val="28"/>
          <w:szCs w:val="28"/>
          <w:lang w:val="en-US"/>
        </w:rPr>
        <w:t>N</w:t>
      </w:r>
      <w:r w:rsidRPr="0096106C">
        <w:rPr>
          <w:sz w:val="28"/>
          <w:szCs w:val="28"/>
        </w:rPr>
        <w:t xml:space="preserve"> – 2 кг. Наибольшую потребность он испытывает в азоте, фосфоре и калии. Максимум потребления питательных веществ картофелем приходится на период бутонизации и цветения. В этот период ему нужно около 60% азота, немного меньше фосфора и свыше 50% калия. Недостаток и избыток питательных веществ негативно сказывается на дальнейшем развитии картофеля</w:t>
      </w:r>
      <w:r w:rsidR="00827762" w:rsidRPr="00827762">
        <w:rPr>
          <w:sz w:val="28"/>
          <w:szCs w:val="28"/>
        </w:rPr>
        <w:t xml:space="preserve"> [6]</w:t>
      </w:r>
      <w:r w:rsidRPr="0096106C">
        <w:rPr>
          <w:sz w:val="28"/>
          <w:szCs w:val="28"/>
        </w:rPr>
        <w:t xml:space="preserve">. </w:t>
      </w:r>
    </w:p>
    <w:p w:rsidR="009A6522" w:rsidRPr="0096106C" w:rsidRDefault="009A6522" w:rsidP="009A6522">
      <w:pPr>
        <w:widowControl w:val="0"/>
        <w:spacing w:line="360" w:lineRule="auto"/>
        <w:ind w:firstLine="709"/>
        <w:jc w:val="both"/>
        <w:rPr>
          <w:sz w:val="28"/>
          <w:szCs w:val="28"/>
        </w:rPr>
      </w:pPr>
      <w:r w:rsidRPr="0096106C">
        <w:rPr>
          <w:sz w:val="28"/>
          <w:szCs w:val="28"/>
        </w:rPr>
        <w:t>Выделяют шесть периодов развития картофеля.</w:t>
      </w:r>
    </w:p>
    <w:p w:rsidR="009A6522" w:rsidRPr="0096106C" w:rsidRDefault="009A6522" w:rsidP="009A6522">
      <w:pPr>
        <w:widowControl w:val="0"/>
        <w:spacing w:line="360" w:lineRule="auto"/>
        <w:ind w:firstLine="709"/>
        <w:jc w:val="both"/>
        <w:rPr>
          <w:sz w:val="28"/>
          <w:szCs w:val="28"/>
        </w:rPr>
      </w:pPr>
      <w:r>
        <w:rPr>
          <w:sz w:val="28"/>
          <w:szCs w:val="28"/>
        </w:rPr>
        <w:t xml:space="preserve">Первый </w:t>
      </w:r>
      <w:r w:rsidRPr="0096106C">
        <w:rPr>
          <w:sz w:val="28"/>
          <w:szCs w:val="28"/>
        </w:rPr>
        <w:t>период – покой клубня. Клубни, убранные с поля, в состоянии естественного покоя в течение 3 – 4 месяцев не прорастают. При этом в местах хранения поддерживаются условия, препятствующие прорастанию почек, - пониженные температуры.</w:t>
      </w:r>
    </w:p>
    <w:p w:rsidR="009A6522" w:rsidRPr="0096106C" w:rsidRDefault="009A6522" w:rsidP="009A6522">
      <w:pPr>
        <w:widowControl w:val="0"/>
        <w:spacing w:line="360" w:lineRule="auto"/>
        <w:ind w:firstLine="709"/>
        <w:jc w:val="both"/>
        <w:rPr>
          <w:sz w:val="28"/>
          <w:szCs w:val="28"/>
        </w:rPr>
      </w:pPr>
      <w:r w:rsidRPr="0096106C">
        <w:rPr>
          <w:sz w:val="28"/>
          <w:szCs w:val="28"/>
        </w:rPr>
        <w:t>Второй период – от посадки до появления всходов, становления ростка – продолжается 3 – 4 недели. При наступлении биологического минимума температур почки глазков трогаются в рост, используя запасные питательные вещества материнского клубня. Формируются надземные части стебля и пристолонные корни.</w:t>
      </w:r>
    </w:p>
    <w:p w:rsidR="009A6522" w:rsidRPr="0096106C" w:rsidRDefault="009A6522" w:rsidP="009A6522">
      <w:pPr>
        <w:widowControl w:val="0"/>
        <w:spacing w:line="360" w:lineRule="auto"/>
        <w:ind w:firstLine="709"/>
        <w:jc w:val="both"/>
        <w:rPr>
          <w:sz w:val="28"/>
          <w:szCs w:val="28"/>
        </w:rPr>
      </w:pPr>
      <w:r w:rsidRPr="0096106C">
        <w:rPr>
          <w:sz w:val="28"/>
          <w:szCs w:val="28"/>
        </w:rPr>
        <w:t xml:space="preserve">Третий период – от всходов до бутонизции (35 – 40 дней) – характеризуется ростом основной массы листьев, междоузлий корневой системы, столонов, формированием генеративных органов. </w:t>
      </w:r>
    </w:p>
    <w:p w:rsidR="009A6522" w:rsidRPr="0096106C" w:rsidRDefault="009A6522" w:rsidP="009A6522">
      <w:pPr>
        <w:widowControl w:val="0"/>
        <w:spacing w:line="360" w:lineRule="auto"/>
        <w:ind w:firstLine="709"/>
        <w:jc w:val="both"/>
        <w:rPr>
          <w:sz w:val="28"/>
          <w:szCs w:val="28"/>
        </w:rPr>
      </w:pPr>
      <w:r w:rsidRPr="0096106C">
        <w:rPr>
          <w:sz w:val="28"/>
          <w:szCs w:val="28"/>
        </w:rPr>
        <w:t xml:space="preserve">Четвертый период – образование и начало роста клубней – проходит во второй половине фазы бутонизации – начале цветения. </w:t>
      </w:r>
    </w:p>
    <w:p w:rsidR="009A6522" w:rsidRPr="0096106C" w:rsidRDefault="009A6522" w:rsidP="009A6522">
      <w:pPr>
        <w:widowControl w:val="0"/>
        <w:spacing w:line="360" w:lineRule="auto"/>
        <w:ind w:firstLine="709"/>
        <w:jc w:val="both"/>
        <w:rPr>
          <w:sz w:val="28"/>
          <w:szCs w:val="28"/>
        </w:rPr>
      </w:pPr>
      <w:r w:rsidRPr="0096106C">
        <w:rPr>
          <w:sz w:val="28"/>
          <w:szCs w:val="28"/>
        </w:rPr>
        <w:t>Пятый период – прекращение увеличения массы ботвы. В это время интенсивно растут клубни.</w:t>
      </w:r>
    </w:p>
    <w:p w:rsidR="009A6522" w:rsidRDefault="009A6522" w:rsidP="009A6522">
      <w:pPr>
        <w:widowControl w:val="0"/>
        <w:spacing w:line="360" w:lineRule="auto"/>
        <w:ind w:firstLine="709"/>
        <w:jc w:val="both"/>
        <w:rPr>
          <w:sz w:val="28"/>
          <w:szCs w:val="28"/>
        </w:rPr>
      </w:pPr>
      <w:r w:rsidRPr="0096106C">
        <w:rPr>
          <w:sz w:val="28"/>
          <w:szCs w:val="28"/>
        </w:rPr>
        <w:t>Шестой период – постепенное увядание ботвы, переход значительной части питательных веществ в клубни, завершение накопления в клубнях крахмала, сухих веществ, огрубение их кожуры. Клубни, достигнув физиологической зрелости, вступают в период естественного покоя</w:t>
      </w:r>
      <w:r w:rsidR="00827762" w:rsidRPr="00827762">
        <w:rPr>
          <w:sz w:val="28"/>
          <w:szCs w:val="28"/>
        </w:rPr>
        <w:t xml:space="preserve"> [11]</w:t>
      </w:r>
      <w:r w:rsidRPr="0096106C">
        <w:rPr>
          <w:sz w:val="28"/>
          <w:szCs w:val="28"/>
        </w:rPr>
        <w:t xml:space="preserve">. </w:t>
      </w:r>
    </w:p>
    <w:p w:rsidR="007078D2" w:rsidRPr="00BF3C56" w:rsidRDefault="007078D2" w:rsidP="009A6522">
      <w:pPr>
        <w:pStyle w:val="1"/>
        <w:keepNext w:val="0"/>
        <w:widowControl w:val="0"/>
        <w:spacing w:before="0" w:after="0" w:line="360" w:lineRule="auto"/>
        <w:ind w:firstLine="851"/>
        <w:jc w:val="both"/>
        <w:rPr>
          <w:b w:val="0"/>
          <w:bCs w:val="0"/>
          <w:spacing w:val="-6"/>
        </w:rPr>
      </w:pPr>
    </w:p>
    <w:p w:rsidR="009A6522" w:rsidRPr="009A6522" w:rsidRDefault="00CB433F" w:rsidP="00CB433F">
      <w:pPr>
        <w:pStyle w:val="1"/>
        <w:spacing w:before="0" w:after="0" w:line="360" w:lineRule="auto"/>
        <w:ind w:firstLine="0"/>
      </w:pPr>
      <w:bookmarkStart w:id="5" w:name="_Toc233028792"/>
      <w:r w:rsidRPr="00CF45DB">
        <w:rPr>
          <w:bCs w:val="0"/>
          <w:spacing w:val="-6"/>
        </w:rPr>
        <w:t xml:space="preserve">1.2. </w:t>
      </w:r>
      <w:r w:rsidRPr="009A6522">
        <w:t>РАЗМЕЩЕНИЕ КУЛЬТУРЫ В СЕВООБОРОТЕ</w:t>
      </w:r>
      <w:bookmarkEnd w:id="5"/>
    </w:p>
    <w:p w:rsidR="009A6522" w:rsidRPr="0096106C" w:rsidRDefault="009A6522" w:rsidP="009A6522">
      <w:pPr>
        <w:widowControl w:val="0"/>
        <w:spacing w:line="360" w:lineRule="auto"/>
        <w:ind w:firstLine="709"/>
        <w:jc w:val="both"/>
        <w:rPr>
          <w:sz w:val="28"/>
          <w:szCs w:val="28"/>
        </w:rPr>
      </w:pPr>
      <w:r w:rsidRPr="0096106C">
        <w:rPr>
          <w:sz w:val="28"/>
          <w:szCs w:val="28"/>
        </w:rPr>
        <w:t xml:space="preserve">   Картофель очень отзывчив на улучшение условий возделывания. Лучшие предшественники – озимые хлеба</w:t>
      </w:r>
      <w:r w:rsidRPr="0096106C">
        <w:rPr>
          <w:b/>
          <w:sz w:val="28"/>
          <w:szCs w:val="28"/>
        </w:rPr>
        <w:t xml:space="preserve"> </w:t>
      </w:r>
      <w:r w:rsidRPr="0096106C">
        <w:rPr>
          <w:sz w:val="28"/>
          <w:szCs w:val="28"/>
        </w:rPr>
        <w:t>и зерновые бобовые культуры, а также кукуруза, сахарная свекла, пласт и оборот пласта многолетних трав и однолетние травы. Хорошими предшественниками картофеля являются капуста, овощные корнеплоды, огурцы и бахчевые.</w:t>
      </w:r>
    </w:p>
    <w:p w:rsidR="009A6522" w:rsidRPr="0096106C" w:rsidRDefault="009A6522" w:rsidP="009A6522">
      <w:pPr>
        <w:widowControl w:val="0"/>
        <w:spacing w:line="360" w:lineRule="auto"/>
        <w:ind w:firstLine="709"/>
        <w:jc w:val="both"/>
        <w:rPr>
          <w:sz w:val="28"/>
          <w:szCs w:val="28"/>
        </w:rPr>
      </w:pPr>
      <w:r w:rsidRPr="0096106C">
        <w:rPr>
          <w:sz w:val="28"/>
          <w:szCs w:val="28"/>
        </w:rPr>
        <w:t>Картофель – хороший предшественник для кукурузы, яровых хлебов, зерновых бобовых, масличных и даже прядильных культур. В центральных нечерноземных и черноземных областях целесообразно использовать ранний картофель в качестве предшественника озимых.</w:t>
      </w:r>
    </w:p>
    <w:p w:rsidR="009A6522" w:rsidRPr="0096106C" w:rsidRDefault="009A6522" w:rsidP="009A6522">
      <w:pPr>
        <w:widowControl w:val="0"/>
        <w:spacing w:line="360" w:lineRule="auto"/>
        <w:ind w:firstLine="709"/>
        <w:jc w:val="both"/>
        <w:rPr>
          <w:sz w:val="28"/>
          <w:szCs w:val="28"/>
        </w:rPr>
      </w:pPr>
      <w:r w:rsidRPr="0096106C">
        <w:rPr>
          <w:sz w:val="28"/>
          <w:szCs w:val="28"/>
        </w:rPr>
        <w:t xml:space="preserve">Специализация и концентрация производства картофеля требует внедрения </w:t>
      </w:r>
      <w:r w:rsidRPr="0096106C">
        <w:rPr>
          <w:color w:val="000000"/>
          <w:sz w:val="28"/>
          <w:szCs w:val="28"/>
        </w:rPr>
        <w:t>интенсивных специализированных севооборотов с высоким насыщением картофеля - 30-50% от общей площади. Систематическое внесение высоких доз органических и минеральных удобрений позволяет улучшить пищевой режим и водно-физические свойства почвы, повысить урожайность и качество, снизить потери и механические</w:t>
      </w:r>
      <w:r w:rsidRPr="0096106C">
        <w:rPr>
          <w:sz w:val="28"/>
          <w:szCs w:val="28"/>
        </w:rPr>
        <w:t xml:space="preserve"> </w:t>
      </w:r>
      <w:r w:rsidRPr="0096106C">
        <w:rPr>
          <w:color w:val="000000"/>
          <w:sz w:val="28"/>
          <w:szCs w:val="28"/>
        </w:rPr>
        <w:t>повреждения клубней при уборке.</w:t>
      </w:r>
    </w:p>
    <w:p w:rsidR="009A6522" w:rsidRPr="0096106C" w:rsidRDefault="009A6522" w:rsidP="009A6522">
      <w:pPr>
        <w:widowControl w:val="0"/>
        <w:spacing w:line="360" w:lineRule="auto"/>
        <w:ind w:firstLine="709"/>
        <w:jc w:val="both"/>
        <w:rPr>
          <w:color w:val="000000"/>
          <w:sz w:val="28"/>
          <w:szCs w:val="28"/>
        </w:rPr>
      </w:pPr>
      <w:r w:rsidRPr="0096106C">
        <w:rPr>
          <w:color w:val="000000"/>
          <w:sz w:val="28"/>
          <w:szCs w:val="28"/>
        </w:rPr>
        <w:t>В специализированных севооборотах допустимы повторные посадки картофеля на товарные цели на одних и тех же участках в течение двух лет. Семеноводческие посевы не следует возвращать на прежнее место раньше, чем через три - четыре года</w:t>
      </w:r>
      <w:r w:rsidR="00827762" w:rsidRPr="00827762">
        <w:rPr>
          <w:color w:val="000000"/>
          <w:sz w:val="28"/>
          <w:szCs w:val="28"/>
        </w:rPr>
        <w:t xml:space="preserve"> [2]</w:t>
      </w:r>
      <w:r w:rsidRPr="0096106C">
        <w:rPr>
          <w:color w:val="000000"/>
          <w:sz w:val="28"/>
          <w:szCs w:val="28"/>
        </w:rPr>
        <w:t>.</w:t>
      </w:r>
    </w:p>
    <w:p w:rsidR="009A6522" w:rsidRPr="0096106C" w:rsidRDefault="009A6522" w:rsidP="009A6522">
      <w:pPr>
        <w:widowControl w:val="0"/>
        <w:shd w:val="clear" w:color="auto" w:fill="FFFFFF"/>
        <w:adjustRightInd w:val="0"/>
        <w:spacing w:line="360" w:lineRule="auto"/>
        <w:ind w:firstLine="709"/>
        <w:jc w:val="both"/>
        <w:rPr>
          <w:color w:val="000000"/>
          <w:sz w:val="28"/>
          <w:szCs w:val="28"/>
        </w:rPr>
      </w:pPr>
      <w:r w:rsidRPr="0096106C">
        <w:rPr>
          <w:color w:val="000000"/>
          <w:sz w:val="28"/>
          <w:szCs w:val="28"/>
        </w:rPr>
        <w:t>Бессменное возделывание на одном и том же поле, как правило, приводит к сильному развитию болезней и вредителей. Даже на плодородных почвах и при систематическом удобрении неизменно снижаются (на 30% и более).</w:t>
      </w:r>
    </w:p>
    <w:p w:rsidR="009A6522" w:rsidRPr="0096106C" w:rsidRDefault="009A6522" w:rsidP="009A6522">
      <w:pPr>
        <w:widowControl w:val="0"/>
        <w:shd w:val="clear" w:color="auto" w:fill="FFFFFF"/>
        <w:adjustRightInd w:val="0"/>
        <w:spacing w:line="360" w:lineRule="auto"/>
        <w:ind w:firstLine="709"/>
        <w:jc w:val="both"/>
        <w:rPr>
          <w:sz w:val="28"/>
          <w:szCs w:val="28"/>
        </w:rPr>
      </w:pPr>
      <w:r w:rsidRPr="0096106C">
        <w:rPr>
          <w:color w:val="000000"/>
          <w:sz w:val="28"/>
          <w:szCs w:val="28"/>
        </w:rPr>
        <w:t>В зависимости от структуры посевных площадей и почвенно-климатических условий рекомендуется картофельные севообороты со следующими схемами чередования культу.</w:t>
      </w:r>
      <w:r>
        <w:rPr>
          <w:sz w:val="28"/>
          <w:szCs w:val="28"/>
        </w:rPr>
        <w:t xml:space="preserve"> </w:t>
      </w:r>
      <w:r w:rsidRPr="0096106C">
        <w:rPr>
          <w:color w:val="000000"/>
          <w:sz w:val="28"/>
          <w:szCs w:val="28"/>
        </w:rPr>
        <w:t>Для хозяйств с устойчивым снеговым покровом: клеверный сидерально - занятой пар картофель; картофель; зерновые с подсевом клевера.</w:t>
      </w:r>
      <w:r>
        <w:rPr>
          <w:sz w:val="28"/>
          <w:szCs w:val="28"/>
        </w:rPr>
        <w:t xml:space="preserve"> </w:t>
      </w:r>
      <w:r w:rsidRPr="0096106C">
        <w:rPr>
          <w:color w:val="000000"/>
          <w:sz w:val="28"/>
          <w:szCs w:val="28"/>
        </w:rPr>
        <w:t>На высоко плодородных окультуренных участках можно иметь пятипольный севооборот с тремя полями картофеля.</w:t>
      </w:r>
      <w:r>
        <w:rPr>
          <w:sz w:val="28"/>
          <w:szCs w:val="28"/>
        </w:rPr>
        <w:t xml:space="preserve"> </w:t>
      </w:r>
      <w:r w:rsidRPr="0096106C">
        <w:rPr>
          <w:color w:val="000000"/>
          <w:sz w:val="28"/>
          <w:szCs w:val="28"/>
        </w:rPr>
        <w:t xml:space="preserve">Для хозяйств с неустойчивым снеговым покровом: пар занятой удобренный картофель; зерновые; картофель; </w:t>
      </w:r>
    </w:p>
    <w:p w:rsidR="009A6522" w:rsidRPr="009A6522" w:rsidRDefault="009A6522" w:rsidP="009A6522">
      <w:pPr>
        <w:widowControl w:val="0"/>
        <w:shd w:val="clear" w:color="auto" w:fill="FFFFFF"/>
        <w:adjustRightInd w:val="0"/>
        <w:spacing w:line="360" w:lineRule="auto"/>
        <w:ind w:firstLine="709"/>
        <w:jc w:val="both"/>
        <w:rPr>
          <w:sz w:val="28"/>
          <w:szCs w:val="28"/>
        </w:rPr>
      </w:pPr>
      <w:r w:rsidRPr="0096106C">
        <w:rPr>
          <w:color w:val="000000"/>
          <w:sz w:val="28"/>
          <w:szCs w:val="28"/>
        </w:rPr>
        <w:t>Для хозяйств с небольшими площадями картофеля и овощных культур: картофель; овощные культуры; пар занятой удобренный (ремонтное поле).</w:t>
      </w:r>
      <w:r>
        <w:rPr>
          <w:sz w:val="28"/>
          <w:szCs w:val="28"/>
        </w:rPr>
        <w:t xml:space="preserve"> </w:t>
      </w:r>
      <w:r w:rsidRPr="0096106C">
        <w:rPr>
          <w:color w:val="000000"/>
          <w:sz w:val="28"/>
          <w:szCs w:val="28"/>
        </w:rPr>
        <w:t>Для выращивания семенного картофеля: клеверный сидеральный или занятый удобренный пар; картофель; однолетние травы; зерновые с подсевом клевера</w:t>
      </w:r>
      <w:r w:rsidR="00827762" w:rsidRPr="00827762">
        <w:rPr>
          <w:color w:val="000000"/>
          <w:sz w:val="28"/>
          <w:szCs w:val="28"/>
        </w:rPr>
        <w:t xml:space="preserve"> [8]</w:t>
      </w:r>
      <w:r w:rsidRPr="0096106C">
        <w:rPr>
          <w:color w:val="000000"/>
          <w:sz w:val="28"/>
          <w:szCs w:val="28"/>
        </w:rPr>
        <w:t>.</w:t>
      </w:r>
    </w:p>
    <w:p w:rsidR="007078D2" w:rsidRDefault="007078D2" w:rsidP="009A6522">
      <w:pPr>
        <w:pStyle w:val="1"/>
        <w:keepNext w:val="0"/>
        <w:widowControl w:val="0"/>
        <w:spacing w:before="0" w:after="0" w:line="360" w:lineRule="auto"/>
        <w:ind w:firstLine="851"/>
        <w:jc w:val="both"/>
      </w:pPr>
    </w:p>
    <w:p w:rsidR="00520005" w:rsidRDefault="00520005" w:rsidP="00520005"/>
    <w:p w:rsidR="00E118B8" w:rsidRDefault="00E118B8" w:rsidP="00520005"/>
    <w:p w:rsidR="00E118B8" w:rsidRDefault="00E118B8" w:rsidP="00520005"/>
    <w:p w:rsidR="00520005" w:rsidRDefault="00520005" w:rsidP="00520005"/>
    <w:p w:rsidR="009A6522" w:rsidRPr="009A6522" w:rsidRDefault="009A6522" w:rsidP="00CB433F">
      <w:pPr>
        <w:pStyle w:val="1"/>
        <w:spacing w:before="0" w:after="0" w:line="360" w:lineRule="auto"/>
        <w:ind w:firstLine="0"/>
      </w:pPr>
      <w:bookmarkStart w:id="6" w:name="_Toc233028793"/>
      <w:r w:rsidRPr="009A6522">
        <w:t xml:space="preserve">1.3. </w:t>
      </w:r>
      <w:bookmarkEnd w:id="0"/>
      <w:bookmarkEnd w:id="1"/>
      <w:r w:rsidRPr="00BF3C56">
        <w:rPr>
          <w:spacing w:val="-6"/>
        </w:rPr>
        <w:t>РОЛЬ ГЕРБИЦИДОВ В БОРЬБЕ СОРНЫМИ РАСТЕНИЯМИ</w:t>
      </w:r>
      <w:bookmarkEnd w:id="6"/>
    </w:p>
    <w:p w:rsidR="009A6522" w:rsidRPr="00BF3C56" w:rsidRDefault="009A6522" w:rsidP="009A6522">
      <w:pPr>
        <w:pStyle w:val="1"/>
        <w:keepNext w:val="0"/>
        <w:widowControl w:val="0"/>
        <w:spacing w:before="0" w:after="0" w:line="360" w:lineRule="auto"/>
        <w:ind w:firstLine="851"/>
        <w:jc w:val="both"/>
        <w:rPr>
          <w:b w:val="0"/>
          <w:spacing w:val="-6"/>
        </w:rPr>
      </w:pPr>
      <w:bookmarkStart w:id="7" w:name="_Toc230245632"/>
      <w:bookmarkStart w:id="8" w:name="_Toc230261859"/>
      <w:bookmarkStart w:id="9" w:name="_Toc233028794"/>
      <w:r w:rsidRPr="00BF3C56">
        <w:rPr>
          <w:b w:val="0"/>
          <w:spacing w:val="-6"/>
        </w:rPr>
        <w:t>Гербициды — химические вещества, применяемые для борьбы с сорными растениями в посевах (посадках) культурных растений, на лугах и пастбищах, а также участках несельскохозяйственного пользования (обочины дорог, вдоль каналов и других участках).</w:t>
      </w:r>
      <w:bookmarkEnd w:id="7"/>
      <w:bookmarkEnd w:id="8"/>
      <w:bookmarkEnd w:id="9"/>
    </w:p>
    <w:p w:rsidR="009A6522" w:rsidRPr="00BF3C56" w:rsidRDefault="009A6522" w:rsidP="009A6522">
      <w:pPr>
        <w:pStyle w:val="1"/>
        <w:keepNext w:val="0"/>
        <w:widowControl w:val="0"/>
        <w:spacing w:before="0" w:after="0" w:line="360" w:lineRule="auto"/>
        <w:ind w:firstLine="851"/>
        <w:jc w:val="both"/>
        <w:rPr>
          <w:b w:val="0"/>
          <w:spacing w:val="-6"/>
        </w:rPr>
      </w:pPr>
      <w:bookmarkStart w:id="10" w:name="_Toc230245633"/>
      <w:bookmarkStart w:id="11" w:name="_Toc230261860"/>
      <w:bookmarkStart w:id="12" w:name="_Toc233028795"/>
      <w:r w:rsidRPr="00BF3C56">
        <w:rPr>
          <w:b w:val="0"/>
          <w:spacing w:val="-6"/>
        </w:rPr>
        <w:t>По химическому составу гербициды подразделяются на органические и неорганические. Однако в сельскохозяйственном производстве применяют лишь органические гербициды.</w:t>
      </w:r>
      <w:bookmarkEnd w:id="10"/>
      <w:bookmarkEnd w:id="11"/>
      <w:bookmarkEnd w:id="12"/>
      <w:r w:rsidRPr="00BF3C56">
        <w:rPr>
          <w:b w:val="0"/>
          <w:spacing w:val="-6"/>
        </w:rPr>
        <w:t xml:space="preserve"> </w:t>
      </w:r>
    </w:p>
    <w:p w:rsidR="009A6522" w:rsidRPr="00BF3C56" w:rsidRDefault="009A6522" w:rsidP="009A6522">
      <w:pPr>
        <w:pStyle w:val="1"/>
        <w:keepNext w:val="0"/>
        <w:widowControl w:val="0"/>
        <w:spacing w:before="0" w:after="0" w:line="360" w:lineRule="auto"/>
        <w:ind w:firstLine="851"/>
        <w:jc w:val="both"/>
        <w:rPr>
          <w:b w:val="0"/>
          <w:spacing w:val="-6"/>
        </w:rPr>
      </w:pPr>
      <w:bookmarkStart w:id="13" w:name="_Toc230245634"/>
      <w:bookmarkStart w:id="14" w:name="_Toc230261861"/>
      <w:bookmarkStart w:id="15" w:name="_Toc233028796"/>
      <w:r w:rsidRPr="00BF3C56">
        <w:rPr>
          <w:b w:val="0"/>
          <w:spacing w:val="-6"/>
        </w:rPr>
        <w:t>Органические гербициды представлены разнообразными группами химических соединений: производные фенола (нитрафен); производные алифатических карбоновых кислот; производные бензойной кислоты; производные арилоксикарбоновых кислот; производные карбаминовой и тиокарбаминовой кислот; ароматические амины; производные мочевины; производные симметричного триазина; гетероциклические соединения; комбинированые гербициды (смеси).</w:t>
      </w:r>
      <w:bookmarkEnd w:id="13"/>
      <w:bookmarkEnd w:id="14"/>
      <w:bookmarkEnd w:id="15"/>
    </w:p>
    <w:p w:rsidR="009A6522" w:rsidRPr="00BF3C56" w:rsidRDefault="009A6522" w:rsidP="009A6522">
      <w:pPr>
        <w:pStyle w:val="1"/>
        <w:keepNext w:val="0"/>
        <w:widowControl w:val="0"/>
        <w:spacing w:before="0" w:after="0" w:line="360" w:lineRule="auto"/>
        <w:ind w:firstLine="851"/>
        <w:jc w:val="both"/>
        <w:rPr>
          <w:b w:val="0"/>
          <w:spacing w:val="-6"/>
        </w:rPr>
      </w:pPr>
      <w:bookmarkStart w:id="16" w:name="_Toc230245635"/>
      <w:bookmarkStart w:id="17" w:name="_Toc230261862"/>
      <w:bookmarkStart w:id="18" w:name="_Toc233028797"/>
      <w:r w:rsidRPr="00BF3C56">
        <w:rPr>
          <w:b w:val="0"/>
          <w:spacing w:val="-6"/>
        </w:rPr>
        <w:t>По фитотоксичности различают гербициды сплошного (общеистребительного) и избирательноrо (селективного) действия. При обработке почвы или вегетирующих растений гербицидами сплошного действия наблюдается уничтожение всей растительности. Препараты этой группы не рекомендуется применять в посевах культурных растений. Используют их в основном для уничтожения нежелательной растительности вдоль каналов, обочин полевых дорог и землях несельскохозяйственного пользования</w:t>
      </w:r>
      <w:r w:rsidR="00827762" w:rsidRPr="00827762">
        <w:rPr>
          <w:b w:val="0"/>
          <w:spacing w:val="-6"/>
        </w:rPr>
        <w:t xml:space="preserve"> [9]</w:t>
      </w:r>
      <w:r w:rsidRPr="00BF3C56">
        <w:rPr>
          <w:b w:val="0"/>
          <w:spacing w:val="-6"/>
        </w:rPr>
        <w:t>.</w:t>
      </w:r>
      <w:bookmarkEnd w:id="16"/>
      <w:bookmarkEnd w:id="17"/>
      <w:bookmarkEnd w:id="18"/>
      <w:r w:rsidRPr="00BF3C56">
        <w:rPr>
          <w:b w:val="0"/>
          <w:spacing w:val="-6"/>
        </w:rPr>
        <w:t xml:space="preserve"> </w:t>
      </w:r>
    </w:p>
    <w:p w:rsidR="009A6522" w:rsidRPr="00BF3C56" w:rsidRDefault="009A6522" w:rsidP="009A6522">
      <w:pPr>
        <w:pStyle w:val="1"/>
        <w:keepNext w:val="0"/>
        <w:widowControl w:val="0"/>
        <w:spacing w:before="0" w:after="0" w:line="360" w:lineRule="auto"/>
        <w:ind w:firstLine="851"/>
        <w:jc w:val="both"/>
        <w:rPr>
          <w:b w:val="0"/>
          <w:spacing w:val="-6"/>
        </w:rPr>
      </w:pPr>
      <w:bookmarkStart w:id="19" w:name="_Toc230245636"/>
      <w:bookmarkStart w:id="20" w:name="_Toc230261863"/>
      <w:bookmarkStart w:id="21" w:name="_Toc233028798"/>
      <w:r w:rsidRPr="00BF3C56">
        <w:rPr>
          <w:b w:val="0"/>
          <w:spacing w:val="-6"/>
        </w:rPr>
        <w:t>Гербициды избирательного действия уничтожают одни виды растений и не повреждают другие. Причем среди них выделяются гербициды, отличающиеся узкой специализированностыо по отношению к защищаемой культуре.</w:t>
      </w:r>
      <w:bookmarkEnd w:id="19"/>
      <w:bookmarkEnd w:id="20"/>
      <w:bookmarkEnd w:id="21"/>
      <w:r w:rsidRPr="00BF3C56">
        <w:rPr>
          <w:b w:val="0"/>
          <w:spacing w:val="-6"/>
        </w:rPr>
        <w:t xml:space="preserve"> </w:t>
      </w:r>
    </w:p>
    <w:p w:rsidR="009A6522" w:rsidRPr="00BF3C56" w:rsidRDefault="009A6522" w:rsidP="009A6522">
      <w:pPr>
        <w:pStyle w:val="1"/>
        <w:keepNext w:val="0"/>
        <w:widowControl w:val="0"/>
        <w:spacing w:before="0" w:after="0" w:line="360" w:lineRule="auto"/>
        <w:ind w:firstLine="851"/>
        <w:jc w:val="both"/>
        <w:rPr>
          <w:b w:val="0"/>
          <w:spacing w:val="-6"/>
        </w:rPr>
      </w:pPr>
      <w:bookmarkStart w:id="22" w:name="_Toc230245637"/>
      <w:bookmarkStart w:id="23" w:name="_Toc230261864"/>
      <w:bookmarkStart w:id="24" w:name="_Toc233028799"/>
      <w:r w:rsidRPr="00BF3C56">
        <w:rPr>
          <w:b w:val="0"/>
          <w:spacing w:val="-6"/>
        </w:rPr>
        <w:t>Большинство же избирательных rербицидов применяют для борьбы с сорняками в посевах нескольких сельскохозяйственных культур. Так, аминная соль 2,4-Д используется в посевах зерновых культур (пшеница, овес, ячмень, просо, рис и др.), кукурузы, многолетних злаковых травах (тимофеевка, райграс, овсяница, мятлик и др.), сенокосах и пастбищах, парах и отдельных эфиро-масличных культурах (роза, лаванда). Трефлан рекомендован для применения на посевах (посадках) хлопчатника, сои, подсолнечника, капусты, томатов, кориандра и отдельных эфиромасличных культурах (мята, герань, тмин).</w:t>
      </w:r>
      <w:bookmarkEnd w:id="22"/>
      <w:bookmarkEnd w:id="23"/>
      <w:bookmarkEnd w:id="24"/>
    </w:p>
    <w:p w:rsidR="009A6522" w:rsidRPr="00BF3C56" w:rsidRDefault="009A6522" w:rsidP="009A6522">
      <w:pPr>
        <w:pStyle w:val="1"/>
        <w:keepNext w:val="0"/>
        <w:widowControl w:val="0"/>
        <w:spacing w:before="0" w:after="0" w:line="360" w:lineRule="auto"/>
        <w:ind w:firstLine="851"/>
        <w:jc w:val="both"/>
        <w:rPr>
          <w:b w:val="0"/>
          <w:spacing w:val="-6"/>
        </w:rPr>
      </w:pPr>
      <w:bookmarkStart w:id="25" w:name="_Toc230245638"/>
      <w:bookmarkStart w:id="26" w:name="_Toc230261865"/>
      <w:bookmarkStart w:id="27" w:name="_Toc233028800"/>
      <w:r w:rsidRPr="00BF3C56">
        <w:rPr>
          <w:b w:val="0"/>
          <w:spacing w:val="-6"/>
        </w:rPr>
        <w:t>Гербициды также подразделяются на гербециды контактного и системного действия. Контактные гербициды оказывают действие только на те части растения, на которые они попадают. Эти препараты не перемещаются в растениях. Системные гербициды могут проникать и перемещаться в органах растений. Обработка этими препаратами вегетирующих растений вызывает их гибель. Причем большинство из указанных препаратов обладают избирательным действием, то есть уничтожают одни виды растений и не повреждают другие.</w:t>
      </w:r>
      <w:bookmarkEnd w:id="25"/>
      <w:bookmarkEnd w:id="26"/>
      <w:bookmarkEnd w:id="27"/>
    </w:p>
    <w:p w:rsidR="009A6522" w:rsidRPr="00BF3C56" w:rsidRDefault="009A6522" w:rsidP="009A6522">
      <w:pPr>
        <w:pStyle w:val="1"/>
        <w:keepNext w:val="0"/>
        <w:widowControl w:val="0"/>
        <w:spacing w:before="0" w:after="0" w:line="360" w:lineRule="auto"/>
        <w:ind w:firstLine="851"/>
        <w:jc w:val="both"/>
        <w:rPr>
          <w:b w:val="0"/>
          <w:spacing w:val="-6"/>
        </w:rPr>
      </w:pPr>
      <w:bookmarkStart w:id="28" w:name="_Toc230245639"/>
      <w:bookmarkStart w:id="29" w:name="_Toc230261866"/>
      <w:bookmarkStart w:id="30" w:name="_Toc233028801"/>
      <w:r w:rsidRPr="00BF3C56">
        <w:rPr>
          <w:b w:val="0"/>
          <w:spacing w:val="-6"/>
        </w:rPr>
        <w:t>Использование гербицидов предполагает строжайшее соблюдение норм, сроков, способов их применения, выполнения правил техники безопасности, а также условий, определяющих максимальный технический и экономический эффект и обеспечивающих охрану окружающей среды от загрязнения их остатками</w:t>
      </w:r>
      <w:r w:rsidR="00827762" w:rsidRPr="00827762">
        <w:rPr>
          <w:b w:val="0"/>
          <w:spacing w:val="-6"/>
        </w:rPr>
        <w:t xml:space="preserve"> [10]</w:t>
      </w:r>
      <w:r w:rsidRPr="00BF3C56">
        <w:rPr>
          <w:b w:val="0"/>
          <w:spacing w:val="-6"/>
        </w:rPr>
        <w:t>.</w:t>
      </w:r>
      <w:bookmarkEnd w:id="28"/>
      <w:bookmarkEnd w:id="29"/>
      <w:bookmarkEnd w:id="30"/>
      <w:r w:rsidRPr="00BF3C56">
        <w:rPr>
          <w:b w:val="0"/>
          <w:spacing w:val="-6"/>
        </w:rPr>
        <w:t xml:space="preserve"> </w:t>
      </w:r>
    </w:p>
    <w:p w:rsidR="009A6522" w:rsidRPr="00BF3C56" w:rsidRDefault="009A6522" w:rsidP="009A6522">
      <w:pPr>
        <w:pStyle w:val="1"/>
        <w:keepNext w:val="0"/>
        <w:widowControl w:val="0"/>
        <w:spacing w:before="0" w:after="0" w:line="360" w:lineRule="auto"/>
        <w:ind w:firstLine="851"/>
        <w:jc w:val="both"/>
        <w:rPr>
          <w:b w:val="0"/>
          <w:spacing w:val="-6"/>
        </w:rPr>
      </w:pPr>
      <w:bookmarkStart w:id="31" w:name="_Toc230245640"/>
      <w:bookmarkStart w:id="32" w:name="_Toc230261867"/>
      <w:bookmarkStart w:id="33" w:name="_Toc233028802"/>
      <w:r w:rsidRPr="00BF3C56">
        <w:rPr>
          <w:b w:val="0"/>
          <w:spacing w:val="-6"/>
        </w:rPr>
        <w:t>Нормы, сроки и способы применения гербицидов на посевах сельскохозяйственных культур приведены в справочниках по гербицидам. При выборе препарата и его дозы необходимо учитывать степень засоренности полей, видовой состав сорняков, уровень биологической возможности культуры угнетать сорняки, почвенную разность. В этой связи минимальные дозы гербицидов можно рекомендовать на легких по механическому составу почвах при средней засоренности, а также высоком уровне биологической возможности культуры угнетать сорняки. Средние дозы гербицидов применяют на средне-суглинистых по механическому составу почвах при сильной их засоренности, а также высоком уровне биологической возможности культуры угнетать сорняки. Максимальные дозы гербицидов используют на тяжелых по механическому составу почвах и торфяниках при очень сильной их засоренности, особенно многолетними сорняками, а также при слабой биологической возможности культуры угнетать сорняки</w:t>
      </w:r>
      <w:r w:rsidR="00827762" w:rsidRPr="00827762">
        <w:rPr>
          <w:b w:val="0"/>
          <w:spacing w:val="-6"/>
        </w:rPr>
        <w:t xml:space="preserve"> [12]</w:t>
      </w:r>
      <w:r w:rsidRPr="00BF3C56">
        <w:rPr>
          <w:b w:val="0"/>
          <w:spacing w:val="-6"/>
        </w:rPr>
        <w:t>.</w:t>
      </w:r>
      <w:bookmarkEnd w:id="31"/>
      <w:bookmarkEnd w:id="32"/>
      <w:bookmarkEnd w:id="33"/>
    </w:p>
    <w:p w:rsidR="009A6522" w:rsidRPr="00BF3C56" w:rsidRDefault="009A6522" w:rsidP="009A6522">
      <w:pPr>
        <w:pStyle w:val="1"/>
        <w:keepNext w:val="0"/>
        <w:widowControl w:val="0"/>
        <w:spacing w:before="0" w:after="0" w:line="360" w:lineRule="auto"/>
        <w:ind w:firstLine="851"/>
        <w:jc w:val="both"/>
        <w:rPr>
          <w:b w:val="0"/>
          <w:spacing w:val="-6"/>
        </w:rPr>
      </w:pPr>
      <w:bookmarkStart w:id="34" w:name="_Toc230245641"/>
      <w:bookmarkStart w:id="35" w:name="_Toc230261868"/>
      <w:bookmarkStart w:id="36" w:name="_Toc233028803"/>
      <w:r w:rsidRPr="00BF3C56">
        <w:rPr>
          <w:b w:val="0"/>
          <w:spacing w:val="-6"/>
        </w:rPr>
        <w:t>Гербициды применяют способом опрыскивания наземной или авиационной аппаратурой. Их используют в послеуборочный период (при подготовке участка для будущеrо года), до посева (посадки), во время посева, до всходов сорняков, после посева по вегетирующим сорнякам, но до появления всходов культурных растений и по вегетирующим культурным и сорным растениям.</w:t>
      </w:r>
      <w:bookmarkEnd w:id="34"/>
      <w:bookmarkEnd w:id="35"/>
      <w:bookmarkEnd w:id="36"/>
    </w:p>
    <w:p w:rsidR="009A6522" w:rsidRPr="00BF3C56" w:rsidRDefault="009A6522" w:rsidP="009A6522">
      <w:pPr>
        <w:pStyle w:val="1"/>
        <w:keepNext w:val="0"/>
        <w:widowControl w:val="0"/>
        <w:spacing w:before="0" w:after="0" w:line="360" w:lineRule="auto"/>
        <w:ind w:firstLine="851"/>
        <w:jc w:val="both"/>
        <w:rPr>
          <w:b w:val="0"/>
          <w:spacing w:val="-6"/>
        </w:rPr>
      </w:pPr>
      <w:bookmarkStart w:id="37" w:name="_Toc230245642"/>
      <w:bookmarkStart w:id="38" w:name="_Toc230261869"/>
      <w:bookmarkStart w:id="39" w:name="_Toc233028804"/>
      <w:r w:rsidRPr="00BF3C56">
        <w:rPr>
          <w:b w:val="0"/>
          <w:spacing w:val="-6"/>
        </w:rPr>
        <w:t>Обработка гербицидами в послеуборочный период осуществляется в конце лета или начале осени (утал, трихлорацетат натрия, далапон) в борьбе с многолетними сорными растениями.</w:t>
      </w:r>
      <w:bookmarkEnd w:id="37"/>
      <w:bookmarkEnd w:id="38"/>
      <w:bookmarkEnd w:id="39"/>
      <w:r w:rsidRPr="00BF3C56">
        <w:rPr>
          <w:b w:val="0"/>
          <w:spacing w:val="-6"/>
        </w:rPr>
        <w:t xml:space="preserve"> </w:t>
      </w:r>
    </w:p>
    <w:p w:rsidR="00E118B8" w:rsidRPr="00E118B8" w:rsidRDefault="00E118B8" w:rsidP="00E118B8">
      <w:pPr>
        <w:widowControl w:val="0"/>
        <w:spacing w:line="360" w:lineRule="auto"/>
        <w:jc w:val="both"/>
        <w:rPr>
          <w:b/>
          <w:i/>
          <w:sz w:val="28"/>
          <w:szCs w:val="28"/>
        </w:rPr>
      </w:pPr>
      <w:bookmarkStart w:id="40" w:name="_Toc230245643"/>
      <w:bookmarkStart w:id="41" w:name="_Toc230261870"/>
      <w:bookmarkStart w:id="42" w:name="_Toc233028805"/>
      <w:r>
        <w:rPr>
          <w:b/>
          <w:i/>
          <w:sz w:val="28"/>
          <w:szCs w:val="28"/>
        </w:rPr>
        <w:t xml:space="preserve">Названия гербицидов: </w:t>
      </w:r>
      <w:r w:rsidRPr="00CA1DC4">
        <w:rPr>
          <w:sz w:val="28"/>
          <w:szCs w:val="28"/>
        </w:rPr>
        <w:t xml:space="preserve">Трофи, </w:t>
      </w:r>
      <w:r>
        <w:rPr>
          <w:sz w:val="28"/>
          <w:szCs w:val="28"/>
        </w:rPr>
        <w:t>Х</w:t>
      </w:r>
      <w:r w:rsidRPr="00CA1DC4">
        <w:rPr>
          <w:sz w:val="28"/>
          <w:szCs w:val="28"/>
        </w:rPr>
        <w:t>арнес</w:t>
      </w:r>
      <w:r>
        <w:rPr>
          <w:sz w:val="28"/>
          <w:szCs w:val="28"/>
        </w:rPr>
        <w:t>,</w:t>
      </w:r>
      <w:r w:rsidRPr="00E118B8">
        <w:rPr>
          <w:sz w:val="28"/>
          <w:szCs w:val="28"/>
        </w:rPr>
        <w:t xml:space="preserve"> </w:t>
      </w:r>
      <w:r>
        <w:rPr>
          <w:sz w:val="28"/>
          <w:szCs w:val="28"/>
        </w:rPr>
        <w:t>С</w:t>
      </w:r>
      <w:r w:rsidRPr="00CA1DC4">
        <w:rPr>
          <w:sz w:val="28"/>
          <w:szCs w:val="28"/>
        </w:rPr>
        <w:t>томп</w:t>
      </w:r>
      <w:r>
        <w:rPr>
          <w:sz w:val="28"/>
          <w:szCs w:val="28"/>
        </w:rPr>
        <w:t>, Б</w:t>
      </w:r>
      <w:r w:rsidRPr="00CA1DC4">
        <w:rPr>
          <w:sz w:val="28"/>
          <w:szCs w:val="28"/>
        </w:rPr>
        <w:t>азис</w:t>
      </w:r>
      <w:r>
        <w:rPr>
          <w:sz w:val="28"/>
          <w:szCs w:val="28"/>
        </w:rPr>
        <w:t>, Т</w:t>
      </w:r>
      <w:r w:rsidRPr="00CA1DC4">
        <w:rPr>
          <w:sz w:val="28"/>
          <w:szCs w:val="28"/>
        </w:rPr>
        <w:t>итус</w:t>
      </w:r>
      <w:r>
        <w:rPr>
          <w:sz w:val="28"/>
          <w:szCs w:val="28"/>
        </w:rPr>
        <w:t>, М</w:t>
      </w:r>
      <w:r w:rsidRPr="00CA1DC4">
        <w:rPr>
          <w:sz w:val="28"/>
          <w:szCs w:val="28"/>
        </w:rPr>
        <w:t>илагро</w:t>
      </w:r>
      <w:r>
        <w:rPr>
          <w:sz w:val="28"/>
          <w:szCs w:val="28"/>
        </w:rPr>
        <w:t>, М</w:t>
      </w:r>
      <w:r w:rsidRPr="00CA1DC4">
        <w:rPr>
          <w:sz w:val="28"/>
          <w:szCs w:val="28"/>
        </w:rPr>
        <w:t>айсТер</w:t>
      </w:r>
      <w:r>
        <w:rPr>
          <w:sz w:val="28"/>
          <w:szCs w:val="28"/>
        </w:rPr>
        <w:t xml:space="preserve">, </w:t>
      </w:r>
      <w:r w:rsidRPr="00CA1DC4">
        <w:rPr>
          <w:sz w:val="28"/>
          <w:szCs w:val="28"/>
        </w:rPr>
        <w:t>Мерлин</w:t>
      </w:r>
      <w:r>
        <w:rPr>
          <w:sz w:val="28"/>
          <w:szCs w:val="28"/>
        </w:rPr>
        <w:t>,</w:t>
      </w:r>
      <w:r w:rsidRPr="00E118B8">
        <w:rPr>
          <w:sz w:val="28"/>
          <w:szCs w:val="28"/>
        </w:rPr>
        <w:t xml:space="preserve"> </w:t>
      </w:r>
      <w:r w:rsidRPr="00CA1DC4">
        <w:rPr>
          <w:sz w:val="28"/>
          <w:szCs w:val="28"/>
        </w:rPr>
        <w:t>Каллисто</w:t>
      </w:r>
      <w:r>
        <w:rPr>
          <w:sz w:val="28"/>
          <w:szCs w:val="28"/>
        </w:rPr>
        <w:t>,</w:t>
      </w:r>
      <w:r w:rsidRPr="00E118B8">
        <w:rPr>
          <w:sz w:val="28"/>
          <w:szCs w:val="28"/>
        </w:rPr>
        <w:t xml:space="preserve"> </w:t>
      </w:r>
      <w:r w:rsidRPr="00CA1DC4">
        <w:rPr>
          <w:sz w:val="28"/>
          <w:szCs w:val="28"/>
        </w:rPr>
        <w:t>Лонтрел</w:t>
      </w:r>
      <w:r>
        <w:rPr>
          <w:sz w:val="28"/>
          <w:szCs w:val="28"/>
        </w:rPr>
        <w:t>,</w:t>
      </w:r>
      <w:r w:rsidRPr="00E118B8">
        <w:rPr>
          <w:sz w:val="28"/>
          <w:szCs w:val="28"/>
        </w:rPr>
        <w:t xml:space="preserve"> </w:t>
      </w:r>
      <w:r w:rsidRPr="00CA1DC4">
        <w:rPr>
          <w:sz w:val="28"/>
          <w:szCs w:val="28"/>
        </w:rPr>
        <w:t>Люмакс</w:t>
      </w:r>
      <w:r>
        <w:rPr>
          <w:sz w:val="28"/>
          <w:szCs w:val="28"/>
        </w:rPr>
        <w:t>,</w:t>
      </w:r>
      <w:r w:rsidRPr="00E118B8">
        <w:rPr>
          <w:sz w:val="28"/>
          <w:szCs w:val="28"/>
        </w:rPr>
        <w:t xml:space="preserve"> </w:t>
      </w:r>
      <w:r w:rsidRPr="00CA1DC4">
        <w:rPr>
          <w:sz w:val="28"/>
          <w:szCs w:val="28"/>
        </w:rPr>
        <w:t>Дианат</w:t>
      </w:r>
      <w:r>
        <w:rPr>
          <w:sz w:val="28"/>
          <w:szCs w:val="28"/>
        </w:rPr>
        <w:t>,</w:t>
      </w:r>
      <w:r w:rsidRPr="00E118B8">
        <w:rPr>
          <w:sz w:val="28"/>
          <w:szCs w:val="28"/>
        </w:rPr>
        <w:t xml:space="preserve"> </w:t>
      </w:r>
      <w:r w:rsidRPr="00CA1DC4">
        <w:rPr>
          <w:sz w:val="28"/>
          <w:szCs w:val="28"/>
        </w:rPr>
        <w:t>Глифосаты</w:t>
      </w:r>
      <w:r>
        <w:rPr>
          <w:sz w:val="28"/>
          <w:szCs w:val="28"/>
        </w:rPr>
        <w:t>.</w:t>
      </w:r>
    </w:p>
    <w:p w:rsidR="009A6522" w:rsidRDefault="009A6522" w:rsidP="009A6522">
      <w:pPr>
        <w:pStyle w:val="1"/>
        <w:keepNext w:val="0"/>
        <w:widowControl w:val="0"/>
        <w:spacing w:before="0" w:after="0" w:line="360" w:lineRule="auto"/>
        <w:ind w:firstLine="851"/>
        <w:jc w:val="both"/>
        <w:rPr>
          <w:b w:val="0"/>
          <w:spacing w:val="-6"/>
        </w:rPr>
      </w:pPr>
      <w:r w:rsidRPr="00BF3C56">
        <w:rPr>
          <w:b w:val="0"/>
          <w:spacing w:val="-6"/>
        </w:rPr>
        <w:t>До посева применяют обычно гербициды почвенного действия, требующие заделки их в поверхностный слой почвы</w:t>
      </w:r>
      <w:r w:rsidR="00827762" w:rsidRPr="00827762">
        <w:rPr>
          <w:b w:val="0"/>
          <w:spacing w:val="-6"/>
        </w:rPr>
        <w:t xml:space="preserve"> [5]</w:t>
      </w:r>
      <w:r w:rsidRPr="00BF3C56">
        <w:rPr>
          <w:b w:val="0"/>
          <w:spacing w:val="-6"/>
        </w:rPr>
        <w:t>.</w:t>
      </w:r>
      <w:bookmarkEnd w:id="40"/>
      <w:bookmarkEnd w:id="41"/>
      <w:bookmarkEnd w:id="42"/>
    </w:p>
    <w:p w:rsidR="009A6522" w:rsidRPr="00BF3C56" w:rsidRDefault="009A6522" w:rsidP="009A6522">
      <w:pPr>
        <w:pStyle w:val="1"/>
        <w:keepNext w:val="0"/>
        <w:widowControl w:val="0"/>
        <w:spacing w:before="0" w:after="0" w:line="360" w:lineRule="auto"/>
        <w:ind w:firstLine="851"/>
        <w:jc w:val="both"/>
        <w:rPr>
          <w:b w:val="0"/>
          <w:spacing w:val="-6"/>
        </w:rPr>
      </w:pPr>
      <w:bookmarkStart w:id="43" w:name="_Toc230245644"/>
      <w:bookmarkStart w:id="44" w:name="_Toc230261871"/>
      <w:bookmarkStart w:id="45" w:name="_Toc233028806"/>
      <w:r w:rsidRPr="00BF3C56">
        <w:rPr>
          <w:b w:val="0"/>
          <w:spacing w:val="-6"/>
        </w:rPr>
        <w:t>Во время посева используют эти гербициды с небольшой заделкой в почву, обычно при ленточном способе их применения (в одном агрегате с сеялкой).</w:t>
      </w:r>
      <w:bookmarkEnd w:id="43"/>
      <w:bookmarkEnd w:id="44"/>
      <w:bookmarkEnd w:id="45"/>
      <w:r w:rsidRPr="00BF3C56">
        <w:rPr>
          <w:b w:val="0"/>
          <w:spacing w:val="-6"/>
        </w:rPr>
        <w:t xml:space="preserve"> </w:t>
      </w:r>
    </w:p>
    <w:p w:rsidR="009A6522" w:rsidRPr="00BF3C56" w:rsidRDefault="009A6522" w:rsidP="009A6522">
      <w:pPr>
        <w:pStyle w:val="1"/>
        <w:keepNext w:val="0"/>
        <w:widowControl w:val="0"/>
        <w:spacing w:before="0" w:after="0" w:line="360" w:lineRule="auto"/>
        <w:ind w:firstLine="851"/>
        <w:jc w:val="both"/>
        <w:rPr>
          <w:b w:val="0"/>
          <w:spacing w:val="-6"/>
        </w:rPr>
      </w:pPr>
      <w:bookmarkStart w:id="46" w:name="_Toc230245645"/>
      <w:bookmarkStart w:id="47" w:name="_Toc230261872"/>
      <w:bookmarkStart w:id="48" w:name="_Toc233028807"/>
      <w:r w:rsidRPr="00BF3C56">
        <w:rPr>
          <w:b w:val="0"/>
          <w:spacing w:val="-6"/>
        </w:rPr>
        <w:t>Гербициды почвенного действия применяют также до всходов культурных и сорных растений и без заделки указанных препаратов в поверхностный слой почвы. В отдельных случаях используют эти гербициды по вегетирующим сорнякам, но до всходов культурных растений. Этот способ применяют при ограниченной избирательности гербицидов для определенной сельскохозяйственной культуры.</w:t>
      </w:r>
      <w:bookmarkEnd w:id="46"/>
      <w:bookmarkEnd w:id="47"/>
      <w:bookmarkEnd w:id="48"/>
      <w:r w:rsidRPr="00BF3C56">
        <w:rPr>
          <w:b w:val="0"/>
          <w:spacing w:val="-6"/>
        </w:rPr>
        <w:t xml:space="preserve"> </w:t>
      </w:r>
    </w:p>
    <w:p w:rsidR="009A6522" w:rsidRPr="00BF3C56" w:rsidRDefault="009A6522" w:rsidP="009A6522">
      <w:pPr>
        <w:pStyle w:val="1"/>
        <w:keepNext w:val="0"/>
        <w:widowControl w:val="0"/>
        <w:spacing w:before="0" w:after="0" w:line="360" w:lineRule="auto"/>
        <w:ind w:firstLine="851"/>
        <w:jc w:val="both"/>
        <w:rPr>
          <w:b w:val="0"/>
          <w:spacing w:val="-6"/>
        </w:rPr>
      </w:pPr>
      <w:bookmarkStart w:id="49" w:name="_Toc230245646"/>
      <w:bookmarkStart w:id="50" w:name="_Toc230261873"/>
      <w:bookmarkStart w:id="51" w:name="_Toc233028808"/>
      <w:r w:rsidRPr="00BF3C56">
        <w:rPr>
          <w:b w:val="0"/>
          <w:spacing w:val="-6"/>
        </w:rPr>
        <w:t>Преимущество гербицидов почвенного действия заключается в том, что они уничтожают сорные растения в период их прорастания или всходов, когда сорняки еще не оказали отрицательного влияния культурным растениям.</w:t>
      </w:r>
      <w:bookmarkEnd w:id="49"/>
      <w:bookmarkEnd w:id="50"/>
      <w:bookmarkEnd w:id="51"/>
    </w:p>
    <w:p w:rsidR="009A6522" w:rsidRPr="00BF3C56" w:rsidRDefault="009A6522" w:rsidP="009A6522">
      <w:pPr>
        <w:pStyle w:val="1"/>
        <w:keepNext w:val="0"/>
        <w:widowControl w:val="0"/>
        <w:spacing w:before="0" w:after="0" w:line="360" w:lineRule="auto"/>
        <w:ind w:firstLine="851"/>
        <w:jc w:val="both"/>
        <w:rPr>
          <w:b w:val="0"/>
          <w:spacing w:val="-6"/>
        </w:rPr>
      </w:pPr>
      <w:bookmarkStart w:id="52" w:name="_Toc230245647"/>
      <w:bookmarkStart w:id="53" w:name="_Toc230261874"/>
      <w:bookmarkStart w:id="54" w:name="_Toc233028809"/>
      <w:r w:rsidRPr="00BF3C56">
        <w:rPr>
          <w:b w:val="0"/>
          <w:spacing w:val="-6"/>
        </w:rPr>
        <w:t>Получил распространение ленточный способ применения гербицидов в посевах пропашных культур. При этом способе гербицидом опрыскивают рядки и защитные полосы посевов указанных культур, а в междурядиях обрабатывают рабочими органами культиватора.</w:t>
      </w:r>
      <w:bookmarkEnd w:id="52"/>
      <w:bookmarkEnd w:id="53"/>
      <w:bookmarkEnd w:id="54"/>
      <w:r w:rsidRPr="00BF3C56">
        <w:rPr>
          <w:b w:val="0"/>
          <w:spacing w:val="-6"/>
        </w:rPr>
        <w:t xml:space="preserve"> </w:t>
      </w:r>
    </w:p>
    <w:p w:rsidR="009A6522" w:rsidRPr="00BF3C56" w:rsidRDefault="009A6522" w:rsidP="009A6522">
      <w:pPr>
        <w:pStyle w:val="1"/>
        <w:keepNext w:val="0"/>
        <w:widowControl w:val="0"/>
        <w:spacing w:before="0" w:after="0" w:line="360" w:lineRule="auto"/>
        <w:ind w:firstLine="851"/>
        <w:jc w:val="both"/>
        <w:rPr>
          <w:b w:val="0"/>
          <w:spacing w:val="-6"/>
        </w:rPr>
      </w:pPr>
      <w:bookmarkStart w:id="55" w:name="_Toc230245648"/>
      <w:bookmarkStart w:id="56" w:name="_Toc230261875"/>
      <w:bookmarkStart w:id="57" w:name="_Toc233028810"/>
      <w:r w:rsidRPr="00BF3C56">
        <w:rPr>
          <w:b w:val="0"/>
          <w:spacing w:val="-6"/>
        </w:rPr>
        <w:t>Уделяется большое внимание разработке гранулированных форм гербицидов. Эти препараты удобно вносить одновременно с посевом или междурядной обработкой почвы.</w:t>
      </w:r>
      <w:bookmarkEnd w:id="55"/>
      <w:bookmarkEnd w:id="56"/>
      <w:bookmarkEnd w:id="57"/>
    </w:p>
    <w:p w:rsidR="009A6522" w:rsidRPr="00BF3C56" w:rsidRDefault="009A6522" w:rsidP="009A6522">
      <w:pPr>
        <w:pStyle w:val="1"/>
        <w:keepNext w:val="0"/>
        <w:widowControl w:val="0"/>
        <w:spacing w:before="0" w:after="0" w:line="360" w:lineRule="auto"/>
        <w:ind w:firstLine="851"/>
        <w:jc w:val="both"/>
        <w:rPr>
          <w:b w:val="0"/>
          <w:spacing w:val="-6"/>
        </w:rPr>
      </w:pPr>
      <w:bookmarkStart w:id="58" w:name="_Toc230245649"/>
      <w:bookmarkStart w:id="59" w:name="_Toc230261876"/>
      <w:bookmarkStart w:id="60" w:name="_Toc233028811"/>
      <w:r w:rsidRPr="00BF3C56">
        <w:rPr>
          <w:b w:val="0"/>
          <w:spacing w:val="-6"/>
        </w:rPr>
        <w:t xml:space="preserve">Гранулированные гербициды медленно отдают действующее вещество в почву, в связи с чем, увеличивается срок их фитотоксического действия. Эти препараты практически не сносит ветром, и их можно вносить одновременно с другими агротехническими операциями (посев, подкормки, междурядные обработки и т. д.). Однако гранулированные гербициды эффективны лишь при наличии влаги в поверхностном слое почвы, в </w:t>
      </w:r>
      <w:r w:rsidR="00520005" w:rsidRPr="00BF3C56">
        <w:rPr>
          <w:b w:val="0"/>
          <w:spacing w:val="-6"/>
        </w:rPr>
        <w:t>связи,</w:t>
      </w:r>
      <w:r w:rsidRPr="00BF3C56">
        <w:rPr>
          <w:b w:val="0"/>
          <w:spacing w:val="-6"/>
        </w:rPr>
        <w:t xml:space="preserve"> с чем ограничивается их широкое применение</w:t>
      </w:r>
      <w:r w:rsidR="00827762" w:rsidRPr="00827762">
        <w:rPr>
          <w:b w:val="0"/>
          <w:spacing w:val="-6"/>
        </w:rPr>
        <w:t xml:space="preserve"> [7]</w:t>
      </w:r>
      <w:r w:rsidRPr="00BF3C56">
        <w:rPr>
          <w:b w:val="0"/>
          <w:spacing w:val="-6"/>
        </w:rPr>
        <w:t>.</w:t>
      </w:r>
      <w:bookmarkEnd w:id="58"/>
      <w:bookmarkEnd w:id="59"/>
      <w:bookmarkEnd w:id="60"/>
    </w:p>
    <w:p w:rsidR="009A6522" w:rsidRDefault="009A6522" w:rsidP="009A6522">
      <w:pPr>
        <w:pStyle w:val="1"/>
        <w:keepNext w:val="0"/>
        <w:widowControl w:val="0"/>
        <w:spacing w:before="0" w:after="0" w:line="360" w:lineRule="auto"/>
        <w:ind w:firstLine="851"/>
        <w:jc w:val="both"/>
        <w:rPr>
          <w:b w:val="0"/>
          <w:bCs w:val="0"/>
          <w:spacing w:val="-6"/>
        </w:rPr>
      </w:pPr>
    </w:p>
    <w:p w:rsidR="00520005" w:rsidRDefault="00520005" w:rsidP="00520005"/>
    <w:p w:rsidR="00520005" w:rsidRDefault="00520005" w:rsidP="00520005"/>
    <w:p w:rsidR="00520005" w:rsidRDefault="00520005" w:rsidP="00520005"/>
    <w:p w:rsidR="00520005" w:rsidRDefault="00520005" w:rsidP="00520005"/>
    <w:p w:rsidR="00520005" w:rsidRDefault="00520005" w:rsidP="00520005"/>
    <w:p w:rsidR="00520005" w:rsidRDefault="00520005" w:rsidP="00520005"/>
    <w:p w:rsidR="00520005" w:rsidRDefault="00520005" w:rsidP="00520005"/>
    <w:p w:rsidR="00520005" w:rsidRDefault="00520005" w:rsidP="00520005"/>
    <w:p w:rsidR="00520005" w:rsidRDefault="00520005" w:rsidP="00520005"/>
    <w:p w:rsidR="00520005" w:rsidRDefault="00520005" w:rsidP="00520005"/>
    <w:p w:rsidR="00520005" w:rsidRDefault="00520005" w:rsidP="00520005"/>
    <w:p w:rsidR="00520005" w:rsidRDefault="00520005" w:rsidP="00520005"/>
    <w:p w:rsidR="00520005" w:rsidRDefault="00520005" w:rsidP="00520005"/>
    <w:p w:rsidR="00520005" w:rsidRDefault="00520005" w:rsidP="00520005"/>
    <w:p w:rsidR="00520005" w:rsidRDefault="00520005" w:rsidP="00520005"/>
    <w:p w:rsidR="00520005" w:rsidRDefault="00520005" w:rsidP="00520005"/>
    <w:p w:rsidR="00520005" w:rsidRDefault="00520005" w:rsidP="00520005"/>
    <w:p w:rsidR="00520005" w:rsidRDefault="00520005" w:rsidP="00520005"/>
    <w:p w:rsidR="00520005" w:rsidRDefault="00520005" w:rsidP="00520005"/>
    <w:p w:rsidR="00520005" w:rsidRDefault="00520005" w:rsidP="00520005"/>
    <w:p w:rsidR="00520005" w:rsidRDefault="00520005" w:rsidP="00520005"/>
    <w:p w:rsidR="00520005" w:rsidRDefault="00520005" w:rsidP="00520005"/>
    <w:p w:rsidR="00520005" w:rsidRDefault="00520005" w:rsidP="00520005"/>
    <w:p w:rsidR="00520005" w:rsidRDefault="00520005" w:rsidP="00520005"/>
    <w:p w:rsidR="00520005" w:rsidRDefault="00520005" w:rsidP="00520005"/>
    <w:p w:rsidR="00520005" w:rsidRDefault="00520005" w:rsidP="00520005"/>
    <w:p w:rsidR="00520005" w:rsidRDefault="00520005" w:rsidP="00520005"/>
    <w:p w:rsidR="00520005" w:rsidRDefault="00520005" w:rsidP="00520005"/>
    <w:p w:rsidR="00520005" w:rsidRDefault="00520005" w:rsidP="00520005"/>
    <w:p w:rsidR="00520005" w:rsidRDefault="00520005" w:rsidP="00520005"/>
    <w:p w:rsidR="00520005" w:rsidRDefault="00520005" w:rsidP="00520005"/>
    <w:p w:rsidR="00520005" w:rsidRDefault="00520005" w:rsidP="00520005"/>
    <w:p w:rsidR="00520005" w:rsidRDefault="00520005" w:rsidP="00520005"/>
    <w:p w:rsidR="00520005" w:rsidRDefault="00520005" w:rsidP="00520005"/>
    <w:p w:rsidR="00520005" w:rsidRDefault="00520005" w:rsidP="00520005"/>
    <w:p w:rsidR="00520005" w:rsidRDefault="00520005" w:rsidP="00520005"/>
    <w:p w:rsidR="00520005" w:rsidRDefault="00520005" w:rsidP="00520005"/>
    <w:p w:rsidR="00520005" w:rsidRDefault="00520005" w:rsidP="00520005"/>
    <w:p w:rsidR="00520005" w:rsidRDefault="00520005" w:rsidP="00520005"/>
    <w:p w:rsidR="00520005" w:rsidRDefault="00520005" w:rsidP="00520005"/>
    <w:p w:rsidR="00520005" w:rsidRDefault="00520005" w:rsidP="00520005"/>
    <w:p w:rsidR="00F96B09" w:rsidRPr="00CB7F0C" w:rsidRDefault="00F96B09" w:rsidP="00887A61">
      <w:pPr>
        <w:pStyle w:val="1"/>
        <w:spacing w:before="0" w:after="0" w:line="360" w:lineRule="auto"/>
        <w:ind w:firstLine="0"/>
      </w:pPr>
      <w:bookmarkStart w:id="61" w:name="_Toc233028812"/>
      <w:r w:rsidRPr="00CB7F0C">
        <w:rPr>
          <w:bCs w:val="0"/>
          <w:spacing w:val="-6"/>
        </w:rPr>
        <w:t xml:space="preserve">ГЛАВА </w:t>
      </w:r>
      <w:r w:rsidR="00AD5B91">
        <w:rPr>
          <w:bCs w:val="0"/>
          <w:spacing w:val="-6"/>
        </w:rPr>
        <w:t>2</w:t>
      </w:r>
      <w:r w:rsidRPr="00CB7F0C">
        <w:rPr>
          <w:bCs w:val="0"/>
          <w:spacing w:val="-6"/>
        </w:rPr>
        <w:t xml:space="preserve">. </w:t>
      </w:r>
      <w:r w:rsidR="00887A61" w:rsidRPr="0096106C">
        <w:rPr>
          <w:color w:val="000000"/>
        </w:rPr>
        <w:t>АГРОТЕХНИЧЕСКИЙ КОМПЛЕКС ПО УХОДУ ЗА</w:t>
      </w:r>
      <w:r w:rsidR="00887A61">
        <w:rPr>
          <w:color w:val="000000"/>
        </w:rPr>
        <w:t xml:space="preserve"> КАРТОФЕЛЕМ</w:t>
      </w:r>
      <w:bookmarkEnd w:id="61"/>
    </w:p>
    <w:p w:rsidR="00CE1AA3" w:rsidRPr="00CB7F0C" w:rsidRDefault="00CE1AA3" w:rsidP="009A6522">
      <w:pPr>
        <w:pStyle w:val="1"/>
        <w:keepNext w:val="0"/>
        <w:widowControl w:val="0"/>
        <w:spacing w:before="0" w:after="0" w:line="360" w:lineRule="auto"/>
        <w:ind w:firstLine="0"/>
        <w:rPr>
          <w:bCs w:val="0"/>
          <w:spacing w:val="-6"/>
        </w:rPr>
      </w:pPr>
    </w:p>
    <w:p w:rsidR="00C163C3" w:rsidRPr="00C163C3" w:rsidRDefault="00F96B09" w:rsidP="00887A61">
      <w:pPr>
        <w:pStyle w:val="1"/>
        <w:spacing w:before="0" w:after="0" w:line="360" w:lineRule="auto"/>
        <w:ind w:firstLine="0"/>
        <w:rPr>
          <w:iCs/>
        </w:rPr>
      </w:pPr>
      <w:bookmarkStart w:id="62" w:name="_Toc233028813"/>
      <w:r w:rsidRPr="00CB7F0C">
        <w:rPr>
          <w:bCs w:val="0"/>
          <w:spacing w:val="-6"/>
        </w:rPr>
        <w:t>2.1</w:t>
      </w:r>
      <w:r w:rsidR="00C163C3" w:rsidRPr="00C163C3">
        <w:rPr>
          <w:bCs w:val="0"/>
          <w:spacing w:val="-6"/>
        </w:rPr>
        <w:t xml:space="preserve">. </w:t>
      </w:r>
      <w:r w:rsidR="00C163C3" w:rsidRPr="00C163C3">
        <w:t>УХОД ЗА ПОСЕВАМИ</w:t>
      </w:r>
      <w:r w:rsidR="00C163C3">
        <w:t xml:space="preserve"> КАРТОФЕЛЯ</w:t>
      </w:r>
      <w:bookmarkEnd w:id="62"/>
    </w:p>
    <w:p w:rsidR="00C163C3" w:rsidRPr="0096106C" w:rsidRDefault="00C163C3" w:rsidP="00C163C3">
      <w:pPr>
        <w:shd w:val="clear" w:color="auto" w:fill="FFFFFF"/>
        <w:adjustRightInd w:val="0"/>
        <w:spacing w:line="360" w:lineRule="auto"/>
        <w:ind w:firstLine="709"/>
        <w:jc w:val="both"/>
        <w:rPr>
          <w:sz w:val="28"/>
          <w:szCs w:val="28"/>
        </w:rPr>
      </w:pPr>
      <w:r w:rsidRPr="0096106C">
        <w:rPr>
          <w:color w:val="000000"/>
          <w:sz w:val="28"/>
          <w:szCs w:val="28"/>
        </w:rPr>
        <w:t>Правильный и своевременный уход за посевами – основа получения высоких урожаев картофеля. Агротехнический комплекс по уходу за посадками осуществляют с учетом биологических особенностей картофеля, состояния почвы, её засорённости и метеорологических условий.</w:t>
      </w:r>
    </w:p>
    <w:p w:rsidR="00C163C3" w:rsidRPr="0096106C" w:rsidRDefault="00C163C3" w:rsidP="00C163C3">
      <w:pPr>
        <w:spacing w:line="360" w:lineRule="auto"/>
        <w:ind w:firstLine="709"/>
        <w:jc w:val="both"/>
        <w:rPr>
          <w:sz w:val="28"/>
          <w:szCs w:val="28"/>
        </w:rPr>
      </w:pPr>
      <w:r w:rsidRPr="0096106C">
        <w:rPr>
          <w:sz w:val="28"/>
          <w:szCs w:val="28"/>
        </w:rPr>
        <w:t>Всходы картофеля появляются через 18 – 20 дней, а в холодную погоду – через 25 – 30 дней после посадки. За это время почва успевает уплотниться и образуется поверхностная корка. Сорняки же начинают прорастать на 6 – 7 день. Поэтому уход за посадками необходимо начинать в тот период, сорняки находятся в почве в состоянии нитевидных проростков. Практика  показывает, что в это время уничтожается 80 – 90% сорняков. Промедление с началом ухода может привести к зарастанию посевов сорняками. Здесь помимо механического способа борьбы с сорняками, целесообразно применять гербициды.</w:t>
      </w:r>
    </w:p>
    <w:p w:rsidR="00C163C3" w:rsidRPr="0096106C" w:rsidRDefault="00C163C3" w:rsidP="00C163C3">
      <w:pPr>
        <w:shd w:val="clear" w:color="auto" w:fill="FFFFFF"/>
        <w:adjustRightInd w:val="0"/>
        <w:spacing w:line="360" w:lineRule="auto"/>
        <w:ind w:firstLine="709"/>
        <w:jc w:val="both"/>
        <w:rPr>
          <w:color w:val="000000"/>
          <w:sz w:val="28"/>
          <w:szCs w:val="28"/>
        </w:rPr>
      </w:pPr>
      <w:r w:rsidRPr="0096106C">
        <w:rPr>
          <w:color w:val="000000"/>
          <w:sz w:val="28"/>
          <w:szCs w:val="28"/>
        </w:rPr>
        <w:t>Уход за посевами начинают с простого, но эффективного приёма - рыхление междурядий с одновременным боронованием рядков. Рыхлят междурядья в сочетании с боронованием не менее трёх раз: два раза до всходов и один раз по всходам. Первую междурядную обработку в сочетании с боронованием проводят через 5</w:t>
      </w:r>
      <w:r w:rsidR="00D36BAB">
        <w:rPr>
          <w:color w:val="000000"/>
          <w:sz w:val="28"/>
          <w:szCs w:val="28"/>
        </w:rPr>
        <w:t xml:space="preserve"> </w:t>
      </w:r>
      <w:r w:rsidRPr="0096106C">
        <w:rPr>
          <w:color w:val="000000"/>
          <w:sz w:val="28"/>
          <w:szCs w:val="28"/>
        </w:rPr>
        <w:t>-</w:t>
      </w:r>
      <w:r w:rsidR="00D36BAB">
        <w:rPr>
          <w:color w:val="000000"/>
          <w:sz w:val="28"/>
          <w:szCs w:val="28"/>
        </w:rPr>
        <w:t xml:space="preserve"> </w:t>
      </w:r>
      <w:r w:rsidRPr="0096106C">
        <w:rPr>
          <w:color w:val="000000"/>
          <w:sz w:val="28"/>
          <w:szCs w:val="28"/>
        </w:rPr>
        <w:t>6 дней после посадки, вторую - через 7-10 дней после первой обработки и последнюю - по всходам.</w:t>
      </w:r>
    </w:p>
    <w:p w:rsidR="00C163C3" w:rsidRPr="0096106C" w:rsidRDefault="00C163C3" w:rsidP="00C163C3">
      <w:pPr>
        <w:spacing w:line="360" w:lineRule="auto"/>
        <w:ind w:firstLine="709"/>
        <w:jc w:val="both"/>
        <w:rPr>
          <w:color w:val="000000"/>
          <w:sz w:val="28"/>
          <w:szCs w:val="28"/>
        </w:rPr>
      </w:pPr>
      <w:r w:rsidRPr="0096106C">
        <w:rPr>
          <w:color w:val="000000"/>
          <w:sz w:val="28"/>
          <w:szCs w:val="28"/>
        </w:rPr>
        <w:t>Глубина рыхления междурядий в довсходовый период зависит от погодных условий, рыхлости и влажности почвы. Влажную и уплотненную почву первый раз рыхлят на глубину 14 - 16 см, что улучшает воздушно - тепловой режим и предупреждает чрезмерное её уплотнение. Последующие рыхление проводят на глубину 12 - 14 см. Если недостаточная влажность, рыхления проводят на меньшую глубину: в первый раз на 8 -10 см, затем - на 6 - 8.</w:t>
      </w:r>
    </w:p>
    <w:p w:rsidR="00C163C3" w:rsidRPr="0096106C" w:rsidRDefault="00C163C3" w:rsidP="00C163C3">
      <w:pPr>
        <w:shd w:val="clear" w:color="auto" w:fill="FFFFFF"/>
        <w:adjustRightInd w:val="0"/>
        <w:spacing w:line="360" w:lineRule="auto"/>
        <w:ind w:firstLine="709"/>
        <w:jc w:val="both"/>
        <w:rPr>
          <w:color w:val="000000"/>
          <w:sz w:val="28"/>
          <w:szCs w:val="28"/>
        </w:rPr>
      </w:pPr>
      <w:r w:rsidRPr="0096106C">
        <w:rPr>
          <w:color w:val="000000"/>
          <w:sz w:val="28"/>
          <w:szCs w:val="28"/>
        </w:rPr>
        <w:t>Если почва рыхлая, но есть сорняки, лучшими рабочими органами при рыхлении междурядий на 6 – 8 см являются стрельчатые лапы в сочетании с двумя односторонними бритвами. При рыхлении почвы на 10 - 12 см устанавливают стрельчатые лапы и лапы – отвальники.  На сильно уплотнённых почвах, когда вынос нижних слоев на поверхность нежелателен, применяют рыхлительные долотообразные лапы, установленные на глубину до 16 см.</w:t>
      </w:r>
    </w:p>
    <w:p w:rsidR="00C163C3" w:rsidRPr="0096106C" w:rsidRDefault="00C163C3" w:rsidP="00C163C3">
      <w:pPr>
        <w:shd w:val="clear" w:color="auto" w:fill="FFFFFF"/>
        <w:adjustRightInd w:val="0"/>
        <w:spacing w:line="360" w:lineRule="auto"/>
        <w:ind w:firstLine="709"/>
        <w:jc w:val="both"/>
        <w:rPr>
          <w:color w:val="000000"/>
          <w:sz w:val="28"/>
          <w:szCs w:val="28"/>
        </w:rPr>
      </w:pPr>
      <w:r w:rsidRPr="0096106C">
        <w:rPr>
          <w:color w:val="000000"/>
          <w:sz w:val="28"/>
          <w:szCs w:val="28"/>
        </w:rPr>
        <w:t>Если при бороновании рядков клубни извлекаются на поверхность, необходимо установить дополнительно окучники, которые подрезают сорняки на откосах гребня, насыпают почву на гребень, а идущая следом борона, не задевая клубней, рыхлит почву и уничтожает сорняки.</w:t>
      </w:r>
    </w:p>
    <w:p w:rsidR="00C163C3" w:rsidRPr="0096106C" w:rsidRDefault="00C163C3" w:rsidP="00C163C3">
      <w:pPr>
        <w:shd w:val="clear" w:color="auto" w:fill="FFFFFF"/>
        <w:adjustRightInd w:val="0"/>
        <w:spacing w:line="360" w:lineRule="auto"/>
        <w:ind w:firstLine="709"/>
        <w:jc w:val="both"/>
        <w:rPr>
          <w:color w:val="000000"/>
          <w:sz w:val="28"/>
          <w:szCs w:val="28"/>
        </w:rPr>
      </w:pPr>
      <w:r w:rsidRPr="0096106C">
        <w:rPr>
          <w:color w:val="000000"/>
          <w:sz w:val="28"/>
          <w:szCs w:val="28"/>
        </w:rPr>
        <w:t>После того, как высота растений достигает 15 – 17  см, приступают к междурядной обработке. Она состоит из рыхления междурядий с одновременным подокучиванием растений. Обычно проводится 2 – 3  обработки. Междурядья рыхлят окучниками, первое на глубину 4 – 6 см; второе окучивание – до начала цветения. Обычно проводится 2 – 3 обработки.</w:t>
      </w:r>
    </w:p>
    <w:p w:rsidR="00C163C3" w:rsidRPr="0096106C" w:rsidRDefault="00C163C3" w:rsidP="00C163C3">
      <w:pPr>
        <w:shd w:val="clear" w:color="auto" w:fill="FFFFFF"/>
        <w:adjustRightInd w:val="0"/>
        <w:spacing w:line="360" w:lineRule="auto"/>
        <w:ind w:firstLine="709"/>
        <w:jc w:val="both"/>
        <w:rPr>
          <w:sz w:val="28"/>
          <w:szCs w:val="28"/>
        </w:rPr>
      </w:pPr>
      <w:r w:rsidRPr="0096106C">
        <w:rPr>
          <w:color w:val="000000"/>
          <w:sz w:val="28"/>
          <w:szCs w:val="28"/>
        </w:rPr>
        <w:t>Большое значение при междурядных обработках имеет глубина проводимых рыхлений. Если почва достаточно увлажнена, глубокое рыхление даёт заметные прибавки урожая. В засушливые годы оно снижает урожай. Поэтому глубину рыхлений определяют с учётом обеспеченности растений влагой в это время.</w:t>
      </w:r>
    </w:p>
    <w:p w:rsidR="00C163C3" w:rsidRPr="0096106C" w:rsidRDefault="00C163C3" w:rsidP="00C163C3">
      <w:pPr>
        <w:shd w:val="clear" w:color="auto" w:fill="FFFFFF"/>
        <w:adjustRightInd w:val="0"/>
        <w:spacing w:line="360" w:lineRule="auto"/>
        <w:ind w:firstLine="709"/>
        <w:jc w:val="both"/>
        <w:rPr>
          <w:sz w:val="28"/>
          <w:szCs w:val="28"/>
        </w:rPr>
      </w:pPr>
      <w:r w:rsidRPr="0096106C">
        <w:rPr>
          <w:color w:val="000000"/>
          <w:sz w:val="28"/>
          <w:szCs w:val="28"/>
        </w:rPr>
        <w:t>Однако первое рыхление, независимо от влажности почвы, должно проводится на достаточную глубину. В этот период корневая система развита ещё слабо и не повреждается рыхлящими орудиями. Раннее глубокое рыхление почвы способствует проникновению в неё корней на большую глубину, улучшает воздушный режим, а позднее - значительно повреждает корневую систему.</w:t>
      </w:r>
    </w:p>
    <w:p w:rsidR="00C163C3" w:rsidRPr="0096106C" w:rsidRDefault="00C163C3" w:rsidP="00C163C3">
      <w:pPr>
        <w:shd w:val="clear" w:color="auto" w:fill="FFFFFF"/>
        <w:adjustRightInd w:val="0"/>
        <w:spacing w:line="360" w:lineRule="auto"/>
        <w:ind w:firstLine="709"/>
        <w:jc w:val="both"/>
        <w:rPr>
          <w:color w:val="000000"/>
          <w:sz w:val="28"/>
          <w:szCs w:val="28"/>
        </w:rPr>
      </w:pPr>
      <w:r w:rsidRPr="0096106C">
        <w:rPr>
          <w:color w:val="000000"/>
          <w:sz w:val="28"/>
          <w:szCs w:val="28"/>
        </w:rPr>
        <w:t>Рабочие органы при междурядных обработках подбирают и устанавливают в зависимости от засорённости, увлажнения и плотности почвы. Так, на рыхлых наиболее эффективны стрельчатые лапы в сочетании с двумя односторонними бритвами, обеспечивающие обработку на 10 - 12 см.  При рыхлении уплотнённых почв на 12 - 14 см и более устанавливают стрельчатые и долотообразные рыхлящие лапы.</w:t>
      </w:r>
    </w:p>
    <w:p w:rsidR="00C163C3" w:rsidRPr="0096106C" w:rsidRDefault="00C163C3" w:rsidP="00C163C3">
      <w:pPr>
        <w:shd w:val="clear" w:color="auto" w:fill="FFFFFF"/>
        <w:adjustRightInd w:val="0"/>
        <w:spacing w:line="360" w:lineRule="auto"/>
        <w:ind w:firstLine="709"/>
        <w:jc w:val="both"/>
        <w:rPr>
          <w:sz w:val="28"/>
          <w:szCs w:val="28"/>
        </w:rPr>
      </w:pPr>
      <w:r w:rsidRPr="0096106C">
        <w:rPr>
          <w:color w:val="000000"/>
          <w:sz w:val="28"/>
          <w:szCs w:val="28"/>
        </w:rPr>
        <w:t>Окучивание целесообразно совмещать с одновременным рыхлением дна борозды.</w:t>
      </w:r>
    </w:p>
    <w:p w:rsidR="00C163C3" w:rsidRPr="0096106C" w:rsidRDefault="00C163C3" w:rsidP="00C163C3">
      <w:pPr>
        <w:shd w:val="clear" w:color="auto" w:fill="FFFFFF"/>
        <w:adjustRightInd w:val="0"/>
        <w:spacing w:line="360" w:lineRule="auto"/>
        <w:ind w:firstLine="709"/>
        <w:jc w:val="both"/>
        <w:rPr>
          <w:sz w:val="28"/>
          <w:szCs w:val="28"/>
        </w:rPr>
      </w:pPr>
      <w:r w:rsidRPr="0096106C">
        <w:rPr>
          <w:color w:val="000000"/>
          <w:sz w:val="28"/>
          <w:szCs w:val="28"/>
        </w:rPr>
        <w:t>В переувлажнённые периоды на клубнях образуется белые подушечки - чечевички, свидетельствующие о недостатке воздуха.</w:t>
      </w:r>
    </w:p>
    <w:p w:rsidR="00C163C3" w:rsidRPr="0096106C" w:rsidRDefault="00C163C3" w:rsidP="00C163C3">
      <w:pPr>
        <w:shd w:val="clear" w:color="auto" w:fill="FFFFFF"/>
        <w:adjustRightInd w:val="0"/>
        <w:spacing w:line="360" w:lineRule="auto"/>
        <w:ind w:firstLine="709"/>
        <w:jc w:val="both"/>
        <w:rPr>
          <w:sz w:val="28"/>
          <w:szCs w:val="28"/>
        </w:rPr>
      </w:pPr>
      <w:r w:rsidRPr="0096106C">
        <w:rPr>
          <w:color w:val="000000"/>
          <w:sz w:val="28"/>
          <w:szCs w:val="28"/>
        </w:rPr>
        <w:t>Для аэрации почвы в гребне необходима дополнительная обработка междурядий окучниками или долотообразными лапами.</w:t>
      </w:r>
    </w:p>
    <w:p w:rsidR="00C163C3" w:rsidRPr="0096106C" w:rsidRDefault="00C163C3" w:rsidP="00C163C3">
      <w:pPr>
        <w:shd w:val="clear" w:color="auto" w:fill="FFFFFF"/>
        <w:adjustRightInd w:val="0"/>
        <w:spacing w:line="360" w:lineRule="auto"/>
        <w:ind w:firstLine="709"/>
        <w:jc w:val="both"/>
        <w:rPr>
          <w:sz w:val="28"/>
          <w:szCs w:val="28"/>
        </w:rPr>
      </w:pPr>
      <w:r w:rsidRPr="0096106C">
        <w:rPr>
          <w:color w:val="000000"/>
          <w:sz w:val="28"/>
          <w:szCs w:val="28"/>
        </w:rPr>
        <w:t>При сильно развитой ботве применяют ботвоотводы, выполненые в виде полуконических щитков, укреплённых при помощи четырёхзвенных механизмов перед колёсами трактора.</w:t>
      </w:r>
    </w:p>
    <w:p w:rsidR="00C163C3" w:rsidRPr="0096106C" w:rsidRDefault="00C163C3" w:rsidP="00C163C3">
      <w:pPr>
        <w:shd w:val="clear" w:color="auto" w:fill="FFFFFF"/>
        <w:adjustRightInd w:val="0"/>
        <w:spacing w:line="360" w:lineRule="auto"/>
        <w:ind w:firstLine="709"/>
        <w:jc w:val="both"/>
        <w:rPr>
          <w:sz w:val="28"/>
          <w:szCs w:val="28"/>
        </w:rPr>
      </w:pPr>
      <w:r w:rsidRPr="0096106C">
        <w:rPr>
          <w:i/>
          <w:color w:val="000000"/>
          <w:sz w:val="28"/>
          <w:szCs w:val="28"/>
        </w:rPr>
        <w:t>Защита от вредителей и болезней.</w:t>
      </w:r>
      <w:r w:rsidRPr="0096106C">
        <w:rPr>
          <w:color w:val="000000"/>
          <w:sz w:val="28"/>
          <w:szCs w:val="28"/>
        </w:rPr>
        <w:t xml:space="preserve"> Из вредителей наиболее опасны колорадский жук и проволочники. В борьбе с колорадским жуком используют следующие препараты: волатон, децис, дилор, золон и др.  </w:t>
      </w:r>
    </w:p>
    <w:p w:rsidR="00C163C3" w:rsidRPr="0096106C" w:rsidRDefault="00C163C3" w:rsidP="00C163C3">
      <w:pPr>
        <w:shd w:val="clear" w:color="auto" w:fill="FFFFFF"/>
        <w:adjustRightInd w:val="0"/>
        <w:spacing w:line="360" w:lineRule="auto"/>
        <w:ind w:firstLine="709"/>
        <w:jc w:val="both"/>
        <w:rPr>
          <w:sz w:val="28"/>
          <w:szCs w:val="28"/>
        </w:rPr>
      </w:pPr>
      <w:r w:rsidRPr="0096106C">
        <w:rPr>
          <w:sz w:val="28"/>
          <w:szCs w:val="28"/>
        </w:rPr>
        <w:t xml:space="preserve">Обработка посевов картофеля против колорадского жука проводится 2 – 3 раза при массовом появлении личинок 1-го и 2-го возрастов. Экономический порог вредоносности – заселение личинками 10% и более растений при численности 20 и более особей на куст. </w:t>
      </w:r>
    </w:p>
    <w:p w:rsidR="00C163C3" w:rsidRPr="0096106C" w:rsidRDefault="00C163C3" w:rsidP="00C163C3">
      <w:pPr>
        <w:shd w:val="clear" w:color="auto" w:fill="FFFFFF"/>
        <w:adjustRightInd w:val="0"/>
        <w:spacing w:line="360" w:lineRule="auto"/>
        <w:ind w:firstLine="709"/>
        <w:jc w:val="both"/>
        <w:rPr>
          <w:color w:val="000000"/>
          <w:sz w:val="28"/>
          <w:szCs w:val="28"/>
        </w:rPr>
      </w:pPr>
      <w:r w:rsidRPr="0096106C">
        <w:rPr>
          <w:sz w:val="28"/>
          <w:szCs w:val="28"/>
        </w:rPr>
        <w:t xml:space="preserve">Из болезней картофеля особенно распространен и вредоносен фитофтороз, поражающий листья, стебли, цветки и клубни. Фитофтора – наиболее опасное заболевание картофеля. </w:t>
      </w:r>
      <w:r w:rsidRPr="0096106C">
        <w:rPr>
          <w:color w:val="000000"/>
          <w:sz w:val="28"/>
          <w:szCs w:val="28"/>
        </w:rPr>
        <w:t>В борьбе с фитофторозом в период вегетации картофеля ис</w:t>
      </w:r>
      <w:r w:rsidRPr="0096106C">
        <w:rPr>
          <w:color w:val="000000"/>
          <w:sz w:val="28"/>
          <w:szCs w:val="28"/>
        </w:rPr>
        <w:softHyphen/>
        <w:t>пользуют фунгициды контактного действия: дитан М-45,  поликарбацин, цинеб,  хлорокись меди,  и др. Высокоэффективен в борьбе с фитофторой системный препарат ридомил , который следует при</w:t>
      </w:r>
      <w:r w:rsidRPr="0096106C">
        <w:rPr>
          <w:color w:val="000000"/>
          <w:sz w:val="28"/>
          <w:szCs w:val="28"/>
        </w:rPr>
        <w:softHyphen/>
        <w:t xml:space="preserve"> менять только в баковых смесях с препаратами контактного действия.                  Повтор</w:t>
      </w:r>
      <w:r w:rsidRPr="0096106C">
        <w:rPr>
          <w:color w:val="000000"/>
          <w:sz w:val="28"/>
          <w:szCs w:val="28"/>
        </w:rPr>
        <w:softHyphen/>
        <w:t>ные обработки в годы эпифитотий проводятся через 5—7 дней, при замедленном развитии фитофторы — через 10—12 дней. Целесообразно совмещать обработки против фитофторы и ко</w:t>
      </w:r>
      <w:r w:rsidRPr="0096106C">
        <w:rPr>
          <w:color w:val="000000"/>
          <w:sz w:val="28"/>
          <w:szCs w:val="28"/>
        </w:rPr>
        <w:softHyphen/>
        <w:t>лорадского жука, проводить комплексные опрыскивания смесью фунгицидов и инсектицидов.</w:t>
      </w:r>
    </w:p>
    <w:p w:rsidR="004B3AFB" w:rsidRPr="004B3AFB" w:rsidRDefault="00887A61" w:rsidP="00887A61">
      <w:pPr>
        <w:pStyle w:val="1"/>
        <w:spacing w:before="0" w:after="0" w:line="360" w:lineRule="auto"/>
        <w:ind w:firstLine="0"/>
      </w:pPr>
      <w:bookmarkStart w:id="63" w:name="_Toc233028814"/>
      <w:r w:rsidRPr="00A217B1">
        <w:rPr>
          <w:spacing w:val="-5"/>
        </w:rPr>
        <w:t xml:space="preserve">2.2. </w:t>
      </w:r>
      <w:bookmarkStart w:id="64" w:name="_Toc496680707"/>
      <w:r w:rsidRPr="004B3AFB">
        <w:t>КОМПЛЕКС ХИМИЧЕСКИХ СРЕДСТВ ДЛЯ ЗАЩИТЫ КАРТОФЕЛЯ</w:t>
      </w:r>
      <w:bookmarkEnd w:id="63"/>
    </w:p>
    <w:p w:rsidR="004B3AFB" w:rsidRPr="004B3AFB" w:rsidRDefault="004B3AFB" w:rsidP="004B3AFB">
      <w:pPr>
        <w:widowControl w:val="0"/>
        <w:spacing w:line="360" w:lineRule="auto"/>
        <w:ind w:firstLine="851"/>
        <w:jc w:val="both"/>
        <w:rPr>
          <w:sz w:val="28"/>
          <w:szCs w:val="28"/>
        </w:rPr>
      </w:pPr>
      <w:r w:rsidRPr="004B3AFB">
        <w:rPr>
          <w:sz w:val="28"/>
          <w:szCs w:val="28"/>
        </w:rPr>
        <w:t>Для предпосадочной обработки клубней картофеля перед посадкой предназначен препарат ТМТД ВСК. Это жидкий фунгицид на основе тирама (400 г/л). Выпускается в форме водно-суспензионного концентрата с добавлением сигнального красителя и эффективного прилипателя. Препарат обладает контактным действием и предназначен для борьбы с возбудителями фитофтороза, парши и мокрой гнили. Применяется в норме расхода 4 - 5 л/т. Дозировка рабочей жидкости при этом составляет 65 - 70 л/т. По сравнению с использовавшимся ранее ТМТД в форме смачивающегося порошка, ТМТД в форме ВСК более технологичен и обладает более благоприятными токсикологическими свойствами. К несомненным достоинствам этого препарата следует отнести и его цену: на сегодняшний день это самый дешевый по стоимости обработки 1 тонн клубней протравитель.</w:t>
      </w:r>
    </w:p>
    <w:p w:rsidR="004B3AFB" w:rsidRPr="004B3AFB" w:rsidRDefault="004B3AFB" w:rsidP="004B3AFB">
      <w:pPr>
        <w:widowControl w:val="0"/>
        <w:spacing w:line="360" w:lineRule="auto"/>
        <w:ind w:firstLine="851"/>
        <w:jc w:val="both"/>
        <w:rPr>
          <w:sz w:val="28"/>
          <w:szCs w:val="28"/>
        </w:rPr>
      </w:pPr>
      <w:r w:rsidRPr="004B3AFB">
        <w:rPr>
          <w:sz w:val="28"/>
          <w:szCs w:val="28"/>
        </w:rPr>
        <w:t>Следующий за протравливанием клубней важнейший этап защиты картофеля – борьба с сорной растительностью. Картофель как широкорядная культура в период от всходов до смыкания рядков имеет очень низкую конкурентоспособность и в значительной степени угнетается сорняками. Без проведения мероприятий по уничтожению засорителей снижение урожайности может достигать 60 и более процентов. Влияние некоторых видов сорных растений (марь белая, подмаренник цепкий, лебеда раскидистая, виды горца) сказывается не только на урожайности, но и на размере клубней, что снижает их товарность. В засоренных посадках из-за плохой проветриваемости картофель сильнее поражается фитофторозом, а поздняя засоренность в значительной степени снижает производительность уборочной техники.</w:t>
      </w:r>
    </w:p>
    <w:p w:rsidR="004B3AFB" w:rsidRPr="004B3AFB" w:rsidRDefault="004B3AFB" w:rsidP="004B3AFB">
      <w:pPr>
        <w:widowControl w:val="0"/>
        <w:spacing w:line="360" w:lineRule="auto"/>
        <w:ind w:firstLine="851"/>
        <w:jc w:val="both"/>
        <w:rPr>
          <w:sz w:val="28"/>
          <w:szCs w:val="28"/>
        </w:rPr>
      </w:pPr>
      <w:r w:rsidRPr="004B3AFB">
        <w:rPr>
          <w:sz w:val="28"/>
          <w:szCs w:val="28"/>
        </w:rPr>
        <w:t>Применение гербицидов на семенных посадках картофеля имеет преимущество перед механическими обработками, поскольку исключает возможность переноса вирусной инфекции вследствие травмирования растений картофеля. Однако в том случае, если клубни недостаточно глубоко посажены, а также если посадки картофеля повреждены морозами, ослаблены болезнями, пострадали от вредителей, от химической прополки лучше воздержаться.</w:t>
      </w:r>
    </w:p>
    <w:p w:rsidR="004B3AFB" w:rsidRPr="004B3AFB" w:rsidRDefault="004B3AFB" w:rsidP="004B3AFB">
      <w:pPr>
        <w:widowControl w:val="0"/>
        <w:spacing w:line="360" w:lineRule="auto"/>
        <w:ind w:firstLine="851"/>
        <w:jc w:val="both"/>
        <w:rPr>
          <w:sz w:val="28"/>
          <w:szCs w:val="28"/>
        </w:rPr>
      </w:pPr>
      <w:r w:rsidRPr="004B3AFB">
        <w:rPr>
          <w:sz w:val="28"/>
          <w:szCs w:val="28"/>
        </w:rPr>
        <w:t>Все гербициды производства фирмы «Август», применяемые на картофеле, можно условно разбить на 4 группы: сплошного действия (Раундап и Торнадо); применяемые только до всходов картофеля (Прорыв*); используемые как до всходов картофеля, так и по вегетации (Лазурит, Гербитокс) и противозлаковые препараты, вносимые независимо от стадии развития культуры по вегетирующим сорнякам (Центурион).</w:t>
      </w:r>
    </w:p>
    <w:p w:rsidR="004B3AFB" w:rsidRPr="004B3AFB" w:rsidRDefault="004B3AFB" w:rsidP="004B3AFB">
      <w:pPr>
        <w:widowControl w:val="0"/>
        <w:spacing w:line="360" w:lineRule="auto"/>
        <w:ind w:firstLine="851"/>
        <w:jc w:val="both"/>
        <w:rPr>
          <w:sz w:val="28"/>
          <w:szCs w:val="28"/>
        </w:rPr>
      </w:pPr>
      <w:r w:rsidRPr="003C3F9C">
        <w:rPr>
          <w:b/>
          <w:i/>
          <w:sz w:val="28"/>
          <w:szCs w:val="28"/>
        </w:rPr>
        <w:t>Раундап и Торнадо</w:t>
      </w:r>
      <w:r w:rsidRPr="004B3AFB">
        <w:rPr>
          <w:sz w:val="28"/>
          <w:szCs w:val="28"/>
        </w:rPr>
        <w:t xml:space="preserve"> – гербициды сплошного действия на основе глифосата (360 г/л). Выпускаются в виде водного раствора. Применяются для уничтожения всех видов сорняков – однолетних и многолетних широколистных и злаковых, включая злостные виды, например, пырей ползучий, вьюнок полевой, бодяк полевой, свинорой пальчатый. Раундап и Торнадо можно использовать двумя путями. Летом или осенью в послеуборочный период на полях, предназначенных под посадку картофеля в следующем году, проводят опрыскивание вегетирующих сорняков. Норма расхода при этом сильно варьирует в зависимости от вида сорняков: против однолетних – 2 - 3 л/га, против многолетних – 4 - 5, против злостных – 6 - 8 л/га. Для повышения эффективности Раундапа и Торнадо в борьбе со злостными видами в рабочий раствор можно добавить сульфат аммония (12 - 15 кг/га).</w:t>
      </w:r>
    </w:p>
    <w:p w:rsidR="004B3AFB" w:rsidRPr="004B3AFB" w:rsidRDefault="004B3AFB" w:rsidP="004B3AFB">
      <w:pPr>
        <w:widowControl w:val="0"/>
        <w:spacing w:line="360" w:lineRule="auto"/>
        <w:ind w:firstLine="851"/>
        <w:jc w:val="both"/>
        <w:rPr>
          <w:sz w:val="28"/>
          <w:szCs w:val="28"/>
        </w:rPr>
      </w:pPr>
      <w:r w:rsidRPr="004B3AFB">
        <w:rPr>
          <w:sz w:val="28"/>
          <w:szCs w:val="28"/>
        </w:rPr>
        <w:t>Можно провести опрыскивание этими гербицидами и весной, после всходов сорняков, за 2 - 5 дней до всходов картофеля. В этом случае рекомендованная норма расхода 2 - 3 л/га. Данный прием обеспечивает уничтожение всех всходов однолетних сорняков, появившихся к моменту обработки. Также в сильной степени подавляются частично отросшие к этому времени осоты и пырей. На семена сорняков, находящиеся в почве, эти гербициды не действуют, так как не обладают почвенной активностью.</w:t>
      </w:r>
    </w:p>
    <w:p w:rsidR="004B3AFB" w:rsidRPr="004B3AFB" w:rsidRDefault="004B3AFB" w:rsidP="004B3AFB">
      <w:pPr>
        <w:widowControl w:val="0"/>
        <w:spacing w:line="360" w:lineRule="auto"/>
        <w:ind w:firstLine="851"/>
        <w:jc w:val="both"/>
        <w:rPr>
          <w:sz w:val="28"/>
          <w:szCs w:val="28"/>
        </w:rPr>
      </w:pPr>
      <w:r w:rsidRPr="004B3AFB">
        <w:rPr>
          <w:sz w:val="28"/>
          <w:szCs w:val="28"/>
        </w:rPr>
        <w:t>Поскольку Раундап и Торнадо проникают в сорные растения через листья и другие зеленые части и передвигаются к корням и корневищам по проводящей системе, важно, чтобы сорняки имели хорошо развитую листовую поверхность, не были подвядшими от засухи, жары или морозов.</w:t>
      </w:r>
    </w:p>
    <w:p w:rsidR="004B3AFB" w:rsidRPr="004B3AFB" w:rsidRDefault="004B3AFB" w:rsidP="004B3AFB">
      <w:pPr>
        <w:widowControl w:val="0"/>
        <w:spacing w:line="360" w:lineRule="auto"/>
        <w:ind w:firstLine="851"/>
        <w:jc w:val="both"/>
        <w:rPr>
          <w:sz w:val="28"/>
          <w:szCs w:val="28"/>
        </w:rPr>
      </w:pPr>
      <w:r w:rsidRPr="003C3F9C">
        <w:rPr>
          <w:b/>
          <w:i/>
          <w:sz w:val="28"/>
          <w:szCs w:val="28"/>
        </w:rPr>
        <w:t>Прорыв*</w:t>
      </w:r>
      <w:r w:rsidRPr="004B3AFB">
        <w:rPr>
          <w:sz w:val="28"/>
          <w:szCs w:val="28"/>
        </w:rPr>
        <w:t xml:space="preserve"> – препарат на основе прометрина, 500 г/л. Выпускается в виде суспензионного концентрата. Он является почвенным гербицидом, но в то же время способен быстро проникать в листья сорняков. Поэтому лучше всего вносить Прорыв* методом опрыскивания почвы и взошедших к тому времени сорняков перед всходами картофеля. Рекомендованная норма расхода – 2,0 - 3,5 л/га.</w:t>
      </w:r>
    </w:p>
    <w:p w:rsidR="004B3AFB" w:rsidRPr="004B3AFB" w:rsidRDefault="004B3AFB" w:rsidP="004B3AFB">
      <w:pPr>
        <w:widowControl w:val="0"/>
        <w:spacing w:line="360" w:lineRule="auto"/>
        <w:ind w:firstLine="851"/>
        <w:jc w:val="both"/>
        <w:rPr>
          <w:sz w:val="28"/>
          <w:szCs w:val="28"/>
        </w:rPr>
      </w:pPr>
      <w:r w:rsidRPr="004B3AFB">
        <w:rPr>
          <w:sz w:val="28"/>
          <w:szCs w:val="28"/>
        </w:rPr>
        <w:t>При использовании Прорыва* в рекомендованных дозах он эффективно подавляет следующие виды сорных растений: галинсогу (виды), гелиотроп, герань (виды), горец вьюнковый, горец почечуйный, горчицу полевую, донник (виды), дурман обыкновенный, дурнишник (виды), звездчатку среднюю, канареечник, капусту полевую, клевер ползучий, крапиву двудомную, крестовник обыкновенный, марь (виды), мятлик однолетний, осот огородный, очный цвет, паслен черный, пастушью сумку, портулак огородный, прелестник однолетний, просо куриное, просо (виды), ромашку (виды), росичку (виды), торицу посевную, трехреберник непахучий, физалис (виды), хризантему посевную, череду (виды), щетинник (виды), щирицу (виды) и др.</w:t>
      </w:r>
    </w:p>
    <w:p w:rsidR="004B3AFB" w:rsidRPr="004B3AFB" w:rsidRDefault="004B3AFB" w:rsidP="004B3AFB">
      <w:pPr>
        <w:widowControl w:val="0"/>
        <w:spacing w:line="360" w:lineRule="auto"/>
        <w:ind w:firstLine="851"/>
        <w:jc w:val="both"/>
        <w:rPr>
          <w:sz w:val="28"/>
          <w:szCs w:val="28"/>
        </w:rPr>
      </w:pPr>
      <w:r w:rsidRPr="004B3AFB">
        <w:rPr>
          <w:sz w:val="28"/>
          <w:szCs w:val="28"/>
        </w:rPr>
        <w:t>При использовании Прорыва*, как и других почвенных гербицидов, нужно следить, чтобы гребни были хорошо осевшими, а клубни были высажены на такую глубину, где препарат не попадет в зону проростков. Почва должна быть хорошо разработанной до мелких комков, чтобы гербицид равномерно по ней распределился, и достаточно влажной. На легких почвах применяют минимальные нормы расхода гербицида, на более тяжелых с высоким содержанием органического вещества – максимальные. В более теплых регионах используют низкие дозировки, а в регионах с прохладным климатом – более высокие.</w:t>
      </w:r>
    </w:p>
    <w:p w:rsidR="004B3AFB" w:rsidRPr="004B3AFB" w:rsidRDefault="004B3AFB" w:rsidP="004B3AFB">
      <w:pPr>
        <w:widowControl w:val="0"/>
        <w:spacing w:line="360" w:lineRule="auto"/>
        <w:ind w:firstLine="851"/>
        <w:jc w:val="both"/>
        <w:rPr>
          <w:sz w:val="28"/>
          <w:szCs w:val="28"/>
        </w:rPr>
      </w:pPr>
      <w:r w:rsidRPr="004B3AFB">
        <w:rPr>
          <w:sz w:val="28"/>
          <w:szCs w:val="28"/>
        </w:rPr>
        <w:t>Следует помнить, что последующие механические обработки картофеля, особенно окучивание, нарушают экран почвенных гербицидов, что приводит к снижению гербицидного эффекта.</w:t>
      </w:r>
    </w:p>
    <w:p w:rsidR="004B3AFB" w:rsidRPr="004B3AFB" w:rsidRDefault="004B3AFB" w:rsidP="004B3AFB">
      <w:pPr>
        <w:widowControl w:val="0"/>
        <w:spacing w:line="360" w:lineRule="auto"/>
        <w:ind w:firstLine="851"/>
        <w:jc w:val="both"/>
        <w:rPr>
          <w:sz w:val="28"/>
          <w:szCs w:val="28"/>
        </w:rPr>
      </w:pPr>
      <w:r w:rsidRPr="003C3F9C">
        <w:rPr>
          <w:b/>
          <w:i/>
          <w:sz w:val="28"/>
          <w:szCs w:val="28"/>
        </w:rPr>
        <w:t>Лазурит</w:t>
      </w:r>
      <w:r w:rsidRPr="004B3AFB">
        <w:rPr>
          <w:sz w:val="28"/>
          <w:szCs w:val="28"/>
        </w:rPr>
        <w:t xml:space="preserve"> – основной гербицид для уничтожения однолетних сорняков на посадках картофеля. Производится в форме смачивающегося порошка, содержащего 700 г/кг метрибузина. Он быстро проникает в листья сорных растений и в то же время обладает длительным действием на прорастающие сорняки через почву. </w:t>
      </w:r>
    </w:p>
    <w:p w:rsidR="004B3AFB" w:rsidRPr="004B3AFB" w:rsidRDefault="004B3AFB" w:rsidP="004B3AFB">
      <w:pPr>
        <w:widowControl w:val="0"/>
        <w:spacing w:line="360" w:lineRule="auto"/>
        <w:ind w:firstLine="851"/>
        <w:jc w:val="both"/>
        <w:rPr>
          <w:sz w:val="28"/>
          <w:szCs w:val="28"/>
        </w:rPr>
      </w:pPr>
      <w:r w:rsidRPr="004B3AFB">
        <w:rPr>
          <w:sz w:val="28"/>
          <w:szCs w:val="28"/>
        </w:rPr>
        <w:t>Лазурит подавляет многие виды однолетних двудольных и некоторые виды однолетних злаковых сорняков. Чувствительны к гербициду амброзия полыннолистная, василек синий, вероника (виды), галинсога мелкоцветная, горец (виды), горчица полевая, гулявник (виды), дескурайния Софии, дурнишник (виды), дурман обыкновенный, дымянка аптечная, желтушник лакфиольный, жерушник болотный, звездчатка средняя, канатник Теофраста, капуста полевая, кохия веничная, лебеда (виды), лисохвост полевой, марь (виды), мятлик однолетний, одуванчик лекарственный, осот огородный, пастушья сумка, пикульник (виды), портулак огородный, просо куриное, ромашка непахучая, редька дикая, сыть (виды), чистец однолетний, щирица (виды), ярутка полевая и другие. Токсичность гербицида к однолетним злакам выражена слабее. Из широко распространенных двудольных сорняков Лазурит не действует на подмаренник цепкий, паслен, вьюнок полевой, виды вики, щирицу запрокинутую.</w:t>
      </w:r>
    </w:p>
    <w:p w:rsidR="004B3AFB" w:rsidRPr="004B3AFB" w:rsidRDefault="004B3AFB" w:rsidP="004B3AFB">
      <w:pPr>
        <w:widowControl w:val="0"/>
        <w:spacing w:line="360" w:lineRule="auto"/>
        <w:ind w:firstLine="851"/>
        <w:jc w:val="both"/>
        <w:rPr>
          <w:sz w:val="28"/>
          <w:szCs w:val="28"/>
        </w:rPr>
      </w:pPr>
      <w:r w:rsidRPr="004B3AFB">
        <w:rPr>
          <w:sz w:val="28"/>
          <w:szCs w:val="28"/>
        </w:rPr>
        <w:t>Вносить Лазурит можно либо однократно методом опрыскивания почвы до всходов культуры (0,7 - 1,4 кг/га), либо двукратно. В случае дробного внесения первый раз используют препарат в норме расхода 0,5 - 1 кг/га для опрыскивания почвы до всходов картофеля, второй – для обработки в дозе 0,3 кг/га при высоте ботвы 5 см. Лучшим ориентиром для применения Лазурита является период, когда появилось 70 - 80 % всходов картофеля.</w:t>
      </w:r>
    </w:p>
    <w:p w:rsidR="004B3AFB" w:rsidRPr="004B3AFB" w:rsidRDefault="004B3AFB" w:rsidP="004B3AFB">
      <w:pPr>
        <w:widowControl w:val="0"/>
        <w:spacing w:line="360" w:lineRule="auto"/>
        <w:ind w:firstLine="851"/>
        <w:jc w:val="both"/>
        <w:rPr>
          <w:sz w:val="28"/>
          <w:szCs w:val="28"/>
        </w:rPr>
      </w:pPr>
      <w:r w:rsidRPr="004B3AFB">
        <w:rPr>
          <w:sz w:val="28"/>
          <w:szCs w:val="28"/>
        </w:rPr>
        <w:t>Максимальные дозы Лазурита вносят на тяжелых по механическому составу почвах, минимальные – на легких. На песчаных почвах, содержащих менее 1 % гумуса, использовать гербицид не рекомендуется, так как из-за низкой поглотительной способности почв наблюдается фитотоксическое действие на растения картофеля. На почвах с содержанием гумуса более 6 %, а также на торфяниках и заболоченных землях опрыскивание лучше провести по уже взошедшим сорнякам.</w:t>
      </w:r>
    </w:p>
    <w:p w:rsidR="004B3AFB" w:rsidRPr="004B3AFB" w:rsidRDefault="004B3AFB" w:rsidP="004B3AFB">
      <w:pPr>
        <w:widowControl w:val="0"/>
        <w:spacing w:line="360" w:lineRule="auto"/>
        <w:ind w:firstLine="851"/>
        <w:jc w:val="both"/>
        <w:rPr>
          <w:sz w:val="28"/>
          <w:szCs w:val="28"/>
        </w:rPr>
      </w:pPr>
      <w:r w:rsidRPr="004B3AFB">
        <w:rPr>
          <w:sz w:val="28"/>
          <w:szCs w:val="28"/>
        </w:rPr>
        <w:t>На ранних сортах картофеля рекомендуются более низкие нормы расхода Лазурита (не более 0,5 кг/га), на позднеспелых – более высокие.</w:t>
      </w:r>
    </w:p>
    <w:p w:rsidR="004B3AFB" w:rsidRPr="004B3AFB" w:rsidRDefault="004B3AFB" w:rsidP="004B3AFB">
      <w:pPr>
        <w:widowControl w:val="0"/>
        <w:spacing w:line="360" w:lineRule="auto"/>
        <w:ind w:firstLine="851"/>
        <w:jc w:val="both"/>
        <w:rPr>
          <w:sz w:val="28"/>
          <w:szCs w:val="28"/>
        </w:rPr>
      </w:pPr>
      <w:r w:rsidRPr="003C3F9C">
        <w:rPr>
          <w:b/>
          <w:i/>
          <w:sz w:val="28"/>
          <w:szCs w:val="28"/>
        </w:rPr>
        <w:t xml:space="preserve">Гербитокс </w:t>
      </w:r>
      <w:r w:rsidRPr="004B3AFB">
        <w:rPr>
          <w:sz w:val="28"/>
          <w:szCs w:val="28"/>
        </w:rPr>
        <w:t xml:space="preserve">представляет собой водорастворимый концентрат, содержащий смесь диметиламинной, натриевой и калиевой солей МЦПА кислоты (500 г/л чистой кислоты МЦПА). Гербицид предназначен для уничтожения однолетних двудольных сорняков. </w:t>
      </w:r>
    </w:p>
    <w:p w:rsidR="004B3AFB" w:rsidRPr="004B3AFB" w:rsidRDefault="004B3AFB" w:rsidP="004B3AFB">
      <w:pPr>
        <w:widowControl w:val="0"/>
        <w:spacing w:line="360" w:lineRule="auto"/>
        <w:ind w:firstLine="851"/>
        <w:jc w:val="both"/>
        <w:rPr>
          <w:sz w:val="28"/>
          <w:szCs w:val="28"/>
        </w:rPr>
      </w:pPr>
      <w:r w:rsidRPr="004B3AFB">
        <w:rPr>
          <w:sz w:val="28"/>
          <w:szCs w:val="28"/>
        </w:rPr>
        <w:t xml:space="preserve">Чувствительны к Гербитоксу такие виды, как амброзия полыннолистная, василек синий, вика волосистая, гулявники Лезеля и лекарственный, дивала однолетняя, горчица полевая, дескурайния Софии, желтушник лакфиольный, капуста полевая, кохия веничная, крапива жгучая, крестовник обыкновенный, лебеда (виды), марь белая, марь многосемянная, одуванчик лекарственный, осот огородный, пастушья сумка, пикульник (виды), редька дикая, щирица запрокинутая, чистец однолетний, яснотка пурпуровая, ярутка полевая и др. Среди слабочувствительных сорных растений (гербицид подавляет их рост и развитие, не вызывая полной гибели): бодяк полевой, горец (виды), дымянка лекарственная, крестовник Якова, осот полевой, паслен черный, полынь обыкновенная, пупавка полевая, ромашка непахучая, смолевка обыкновенная. К числу относительно устойчивых к Гербитоксу сорняков следует отнести виды вероники, вьюнок полевой, мяту, виды молочая, осот желтый, пикульник обыкновенный, подмаренник цепкий, торицу плевую, виды яснотки. </w:t>
      </w:r>
    </w:p>
    <w:p w:rsidR="004B3AFB" w:rsidRPr="004B3AFB" w:rsidRDefault="004B3AFB" w:rsidP="004B3AFB">
      <w:pPr>
        <w:widowControl w:val="0"/>
        <w:spacing w:line="360" w:lineRule="auto"/>
        <w:ind w:firstLine="851"/>
        <w:jc w:val="both"/>
        <w:rPr>
          <w:sz w:val="28"/>
          <w:szCs w:val="28"/>
        </w:rPr>
      </w:pPr>
      <w:r w:rsidRPr="004B3AFB">
        <w:rPr>
          <w:sz w:val="28"/>
          <w:szCs w:val="28"/>
        </w:rPr>
        <w:t>Гербитокс применяют в норме расхода 1,2 л/га по взошедшим сорнякам перед всходами культуры или при высоте ботвы картофеля 10 - 15 см. При использовании этого гербицида обязательно следует учитывать сортовую чувствительность картофеля, особенно если речь о ранних сортах.</w:t>
      </w:r>
    </w:p>
    <w:p w:rsidR="004B3AFB" w:rsidRPr="004B3AFB" w:rsidRDefault="004B3AFB" w:rsidP="004B3AFB">
      <w:pPr>
        <w:widowControl w:val="0"/>
        <w:spacing w:line="360" w:lineRule="auto"/>
        <w:ind w:firstLine="851"/>
        <w:jc w:val="both"/>
        <w:rPr>
          <w:sz w:val="28"/>
          <w:szCs w:val="28"/>
        </w:rPr>
      </w:pPr>
      <w:r w:rsidRPr="004B3AFB">
        <w:rPr>
          <w:sz w:val="28"/>
          <w:szCs w:val="28"/>
        </w:rPr>
        <w:t>Если картофель выращивается на поливе, то после применения гербицидов нужно сделать перерыв не менее чем на пять дней, прежде чем проводить дождевание или полив посадок. При более раннем сроке вместе с большим количеством воды в корневую зону растений картофеля попадет слишком много действующих веществ гербицидов, что может привести к фитотоксичности.</w:t>
      </w:r>
    </w:p>
    <w:p w:rsidR="004B3AFB" w:rsidRPr="004B3AFB" w:rsidRDefault="004B3AFB" w:rsidP="004B3AFB">
      <w:pPr>
        <w:widowControl w:val="0"/>
        <w:spacing w:line="360" w:lineRule="auto"/>
        <w:ind w:firstLine="851"/>
        <w:jc w:val="both"/>
        <w:rPr>
          <w:sz w:val="28"/>
          <w:szCs w:val="28"/>
        </w:rPr>
      </w:pPr>
      <w:r w:rsidRPr="004B3AFB">
        <w:rPr>
          <w:sz w:val="28"/>
          <w:szCs w:val="28"/>
        </w:rPr>
        <w:t>Против злаковых сорняков рекомендуется использовать специальную группу гербицидов – граминициды.</w:t>
      </w:r>
    </w:p>
    <w:p w:rsidR="004B3AFB" w:rsidRPr="004B3AFB" w:rsidRDefault="004B3AFB" w:rsidP="004B3AFB">
      <w:pPr>
        <w:widowControl w:val="0"/>
        <w:spacing w:line="360" w:lineRule="auto"/>
        <w:ind w:firstLine="851"/>
        <w:jc w:val="both"/>
        <w:rPr>
          <w:sz w:val="28"/>
          <w:szCs w:val="28"/>
        </w:rPr>
      </w:pPr>
      <w:r w:rsidRPr="003C3F9C">
        <w:rPr>
          <w:b/>
          <w:i/>
          <w:sz w:val="28"/>
          <w:szCs w:val="28"/>
        </w:rPr>
        <w:t>Граминицид Центурион</w:t>
      </w:r>
      <w:r w:rsidRPr="004B3AFB">
        <w:rPr>
          <w:sz w:val="28"/>
          <w:szCs w:val="28"/>
        </w:rPr>
        <w:t xml:space="preserve"> выпускается в форме концентрата эмульсии на основе клетодима (240 г/л). Обладает системным действием, проникает в сорные растения через листья и стебли и передвигается в корни, корневища и столоны, вызывая их отмирание. В борьбе с однолетними злаками исполь¬зуется в норме расхода 0,2 - 0,4 л/га. Для подавления многолетних злаков дозу увеличивают до 0,7 - 1 л/га. С целью усиления действия Центуриона в рабочий раствор добавляют поверхностно-активное вещество "Амиго" в соотношении 1:3 (на 1 часть гербицида 3 части прилипателя).</w:t>
      </w:r>
    </w:p>
    <w:p w:rsidR="004B3AFB" w:rsidRPr="004B3AFB" w:rsidRDefault="004B3AFB" w:rsidP="004B3AFB">
      <w:pPr>
        <w:widowControl w:val="0"/>
        <w:spacing w:line="360" w:lineRule="auto"/>
        <w:ind w:firstLine="851"/>
        <w:jc w:val="both"/>
        <w:rPr>
          <w:sz w:val="28"/>
          <w:szCs w:val="28"/>
        </w:rPr>
      </w:pPr>
      <w:r w:rsidRPr="004B3AFB">
        <w:rPr>
          <w:sz w:val="28"/>
          <w:szCs w:val="28"/>
        </w:rPr>
        <w:t>Центурион и другие граминициды вносят независимо от фазы развития картофеля в фазе 2 - 4 листьев у однолетних злаков и при высоте пырея 12 - 15 см. Действие препаратов происходит достаточно медленно. Например, полная гибель куриного проса происходит через 10 - 12 дней после обработки посевов, а отмирание пырея ползучего – через 14 - 20 дней.</w:t>
      </w:r>
    </w:p>
    <w:p w:rsidR="003C3F9C" w:rsidRDefault="003C3F9C" w:rsidP="009A6522">
      <w:pPr>
        <w:pStyle w:val="1"/>
        <w:keepNext w:val="0"/>
        <w:widowControl w:val="0"/>
        <w:spacing w:before="0" w:after="0" w:line="360" w:lineRule="auto"/>
        <w:ind w:firstLine="0"/>
      </w:pPr>
    </w:p>
    <w:p w:rsidR="00292C7C" w:rsidRPr="00292C7C" w:rsidRDefault="00887A61" w:rsidP="00292C7C">
      <w:pPr>
        <w:pStyle w:val="1"/>
        <w:spacing w:before="0" w:after="0" w:line="360" w:lineRule="auto"/>
        <w:ind w:firstLine="0"/>
      </w:pPr>
      <w:bookmarkStart w:id="65" w:name="_Toc233028815"/>
      <w:r w:rsidRPr="00A217B1">
        <w:t xml:space="preserve">2.3. </w:t>
      </w:r>
      <w:r w:rsidR="00292C7C" w:rsidRPr="00292C7C">
        <w:t>ОСОБЕННОСТИ ПРИМЕНЕНИЯ ГЕРБИЦИДОВ С УЧЕТОМ ИХ ПОСЛЕДЕЙСТВИЯ</w:t>
      </w:r>
      <w:bookmarkEnd w:id="65"/>
      <w:r w:rsidR="00292C7C" w:rsidRPr="00292C7C">
        <w:t xml:space="preserve"> </w:t>
      </w:r>
    </w:p>
    <w:p w:rsidR="00292C7C" w:rsidRPr="00292C7C" w:rsidRDefault="00292C7C" w:rsidP="00292C7C">
      <w:pPr>
        <w:spacing w:line="360" w:lineRule="auto"/>
        <w:ind w:firstLine="851"/>
        <w:jc w:val="both"/>
        <w:rPr>
          <w:sz w:val="28"/>
          <w:szCs w:val="28"/>
        </w:rPr>
      </w:pPr>
      <w:r w:rsidRPr="00292C7C">
        <w:rPr>
          <w:sz w:val="28"/>
          <w:szCs w:val="28"/>
        </w:rPr>
        <w:t>Последействие гербицида – это влияние применения его в предыдущие годы на состояние культурных растений, почвы и степень засоренности посева данного года, вызванное сохранившимися в среде остатками гербицида.</w:t>
      </w:r>
    </w:p>
    <w:p w:rsidR="00292C7C" w:rsidRPr="00292C7C" w:rsidRDefault="00292C7C" w:rsidP="00292C7C">
      <w:pPr>
        <w:spacing w:line="360" w:lineRule="auto"/>
        <w:ind w:firstLine="851"/>
        <w:jc w:val="both"/>
        <w:rPr>
          <w:sz w:val="28"/>
          <w:szCs w:val="28"/>
        </w:rPr>
      </w:pPr>
      <w:r w:rsidRPr="00292C7C">
        <w:rPr>
          <w:sz w:val="28"/>
          <w:szCs w:val="28"/>
        </w:rPr>
        <w:t xml:space="preserve">Последействие гербицидов в почве определяется в основном тремя факторами: адсорбцией, разложением и миграцией (перемещением), которые зависят от почвенно-климатических, агротехнических условий, а также от свойств самого препарата. </w:t>
      </w:r>
    </w:p>
    <w:p w:rsidR="00292C7C" w:rsidRPr="00292C7C" w:rsidRDefault="00292C7C" w:rsidP="00292C7C">
      <w:pPr>
        <w:spacing w:line="360" w:lineRule="auto"/>
        <w:ind w:firstLine="851"/>
        <w:jc w:val="both"/>
        <w:rPr>
          <w:sz w:val="28"/>
          <w:szCs w:val="28"/>
        </w:rPr>
      </w:pPr>
      <w:r w:rsidRPr="00292C7C">
        <w:rPr>
          <w:sz w:val="28"/>
          <w:szCs w:val="28"/>
        </w:rPr>
        <w:t>По вопросу уровня фитотоксичности почвы после применения гербицидов с разными действующими веществами на культуры севооборота было можно отметить следующее:</w:t>
      </w:r>
    </w:p>
    <w:p w:rsidR="00292C7C" w:rsidRDefault="00292C7C" w:rsidP="00292C7C">
      <w:pPr>
        <w:numPr>
          <w:ilvl w:val="0"/>
          <w:numId w:val="46"/>
        </w:numPr>
        <w:spacing w:line="360" w:lineRule="auto"/>
        <w:ind w:left="0" w:firstLine="360"/>
        <w:jc w:val="both"/>
        <w:rPr>
          <w:sz w:val="28"/>
          <w:szCs w:val="28"/>
        </w:rPr>
      </w:pPr>
      <w:r w:rsidRPr="00292C7C">
        <w:rPr>
          <w:sz w:val="28"/>
          <w:szCs w:val="28"/>
        </w:rPr>
        <w:t xml:space="preserve">на фоне внесения пивота, 10% в.к. (д.в. имазетапир) в случае пересева, можно сеять горох, бобы конские; через 4 месяца - озимую пшеницу; через 11 месяцев - кукурузу, яровую пшеницу, яровой ячмень, овес, озимую рожь; через 18 месяцев - подсолнечник, сорго, рис; через 26 месяцев - все культуры, в том числе рапс, сахарную свеклу, овощные и др.; </w:t>
      </w:r>
    </w:p>
    <w:p w:rsidR="00292C7C" w:rsidRDefault="00292C7C" w:rsidP="00292C7C">
      <w:pPr>
        <w:numPr>
          <w:ilvl w:val="0"/>
          <w:numId w:val="46"/>
        </w:numPr>
        <w:spacing w:line="360" w:lineRule="auto"/>
        <w:ind w:left="0" w:firstLine="360"/>
        <w:jc w:val="both"/>
        <w:rPr>
          <w:sz w:val="28"/>
          <w:szCs w:val="28"/>
        </w:rPr>
      </w:pPr>
      <w:r w:rsidRPr="00292C7C">
        <w:rPr>
          <w:sz w:val="28"/>
          <w:szCs w:val="28"/>
        </w:rPr>
        <w:t>несколько меньшим последействием обладает пульсар SL, ВР (имазамокс, 40 г/л) применяемый на горохе в норме 0,75-1,0 л/га. После внесения которого не рекомендуется высевать на следующий год свеклу (безопасный интервал – 16 месяцев);</w:t>
      </w:r>
    </w:p>
    <w:p w:rsidR="00292C7C" w:rsidRDefault="00292C7C" w:rsidP="00292C7C">
      <w:pPr>
        <w:numPr>
          <w:ilvl w:val="0"/>
          <w:numId w:val="46"/>
        </w:numPr>
        <w:spacing w:line="360" w:lineRule="auto"/>
        <w:ind w:left="0" w:firstLine="360"/>
        <w:jc w:val="both"/>
        <w:rPr>
          <w:sz w:val="28"/>
          <w:szCs w:val="28"/>
        </w:rPr>
      </w:pPr>
      <w:r w:rsidRPr="00292C7C">
        <w:rPr>
          <w:sz w:val="28"/>
          <w:szCs w:val="28"/>
        </w:rPr>
        <w:t xml:space="preserve">в случае пересева люпина обработанного примэкстрой голд, СК (С-метолахлор, 400 г/л + атразин, 320 г/л) возможен пересев кукурузой, после трофи 90, КЭ (ацетохлор, 900 г/л) - кукурузой и яровым рапсом, после зенкора, ВДГ (метрибузин, 700 г/кг) можно высаживать картофель, высевать кукурузу и горох, а при обработке почвы - яровые зерновые. После гербицидов на основе прометрина (гезагард, КС и СП и прометрекс, 50% с.п. и прометрекс фло, 50% к.с.) можно высевать широкий круг культур: кукуруза, гречиха, бобово-злаковые однолетние травы, горох, вика, морковь, виды лекарственных трав; </w:t>
      </w:r>
    </w:p>
    <w:p w:rsidR="00292C7C" w:rsidRDefault="00292C7C" w:rsidP="00292C7C">
      <w:pPr>
        <w:numPr>
          <w:ilvl w:val="0"/>
          <w:numId w:val="46"/>
        </w:numPr>
        <w:spacing w:line="360" w:lineRule="auto"/>
        <w:ind w:left="0" w:firstLine="360"/>
        <w:jc w:val="both"/>
        <w:rPr>
          <w:sz w:val="28"/>
          <w:szCs w:val="28"/>
        </w:rPr>
      </w:pPr>
      <w:r w:rsidRPr="00292C7C">
        <w:rPr>
          <w:sz w:val="28"/>
          <w:szCs w:val="28"/>
        </w:rPr>
        <w:t>после внесения трефлана, КЭ (трифлуралин) возможно фитотоксическое действие на последующие культуры севооборота – просо, луговые травы, а при неблагоприятных условиях и особенно при передозировке – угнетение овса, ячменя, пшеницы, кукурузы, свеклы;</w:t>
      </w:r>
    </w:p>
    <w:p w:rsidR="00292C7C" w:rsidRPr="00292C7C" w:rsidRDefault="00292C7C" w:rsidP="00292C7C">
      <w:pPr>
        <w:numPr>
          <w:ilvl w:val="0"/>
          <w:numId w:val="46"/>
        </w:numPr>
        <w:spacing w:line="360" w:lineRule="auto"/>
        <w:ind w:left="0" w:firstLine="360"/>
        <w:jc w:val="both"/>
        <w:rPr>
          <w:sz w:val="28"/>
          <w:szCs w:val="28"/>
        </w:rPr>
      </w:pPr>
      <w:r w:rsidRPr="00292C7C">
        <w:rPr>
          <w:sz w:val="28"/>
          <w:szCs w:val="28"/>
        </w:rPr>
        <w:t>в случае гибели озимого рапса после довсходовой прополки бутизаном 400, 400 г/л к.с. (метазахлор) и последующей перепашки осенью можно возделывать озимую пшеницу, озимый ячмень, озимую рожь, а также озимый рапс. Если посевы перепахиваются весной, то можно возделывать следующие культуры: яровой ячмень, овес, яровую пшеницу, кукурузу, сахарную свеклу, яровой рапс, капусту, морковь, лук, горох, фасоль.</w:t>
      </w:r>
    </w:p>
    <w:p w:rsidR="00292C7C" w:rsidRPr="00292C7C" w:rsidRDefault="00292C7C" w:rsidP="00292C7C">
      <w:pPr>
        <w:spacing w:line="360" w:lineRule="auto"/>
        <w:ind w:firstLine="851"/>
        <w:jc w:val="both"/>
        <w:rPr>
          <w:sz w:val="28"/>
          <w:szCs w:val="28"/>
        </w:rPr>
      </w:pPr>
      <w:r w:rsidRPr="00292C7C">
        <w:rPr>
          <w:sz w:val="28"/>
          <w:szCs w:val="28"/>
        </w:rPr>
        <w:t>На фоне внесения гербицидов при возделывании сахарной свеклы, в случае гибели культуры можно высевать:</w:t>
      </w:r>
    </w:p>
    <w:p w:rsidR="00292C7C" w:rsidRPr="00292C7C" w:rsidRDefault="00292C7C" w:rsidP="00292C7C">
      <w:pPr>
        <w:spacing w:line="360" w:lineRule="auto"/>
        <w:ind w:firstLine="851"/>
        <w:jc w:val="both"/>
        <w:rPr>
          <w:sz w:val="28"/>
          <w:szCs w:val="28"/>
        </w:rPr>
      </w:pPr>
      <w:r w:rsidRPr="00292C7C">
        <w:rPr>
          <w:sz w:val="28"/>
          <w:szCs w:val="28"/>
        </w:rPr>
        <w:t xml:space="preserve">Дуал голд, КЭ – кукуруза, картофель, гречиха, лен, бобовые, подсолнечник, рапс, свекла; </w:t>
      </w:r>
    </w:p>
    <w:p w:rsidR="00292C7C" w:rsidRPr="00292C7C" w:rsidRDefault="00292C7C" w:rsidP="00292C7C">
      <w:pPr>
        <w:spacing w:line="360" w:lineRule="auto"/>
        <w:ind w:firstLine="851"/>
        <w:jc w:val="both"/>
        <w:rPr>
          <w:sz w:val="28"/>
          <w:szCs w:val="28"/>
        </w:rPr>
      </w:pPr>
      <w:r w:rsidRPr="00292C7C">
        <w:rPr>
          <w:sz w:val="28"/>
          <w:szCs w:val="28"/>
        </w:rPr>
        <w:t xml:space="preserve">Бетанальная группа – через 7-10 дней можно высевать все культуры; </w:t>
      </w:r>
    </w:p>
    <w:p w:rsidR="00292C7C" w:rsidRPr="00292C7C" w:rsidRDefault="00292C7C" w:rsidP="00292C7C">
      <w:pPr>
        <w:spacing w:line="360" w:lineRule="auto"/>
        <w:ind w:firstLine="851"/>
        <w:jc w:val="both"/>
        <w:rPr>
          <w:sz w:val="28"/>
          <w:szCs w:val="28"/>
        </w:rPr>
      </w:pPr>
      <w:r w:rsidRPr="00292C7C">
        <w:rPr>
          <w:sz w:val="28"/>
          <w:szCs w:val="28"/>
        </w:rPr>
        <w:t xml:space="preserve">Метамитрон (пилот, ВСК и голтикс, КС и СП) – в течение 4-х месяцев не рекомендуется высевать двудольные культуры (кроме свеклы и люпина). В отношении злаковых культур – возможен посев в более ранние сроки; </w:t>
      </w:r>
    </w:p>
    <w:p w:rsidR="00292C7C" w:rsidRPr="00292C7C" w:rsidRDefault="00292C7C" w:rsidP="00292C7C">
      <w:pPr>
        <w:spacing w:line="360" w:lineRule="auto"/>
        <w:ind w:firstLine="851"/>
        <w:jc w:val="both"/>
        <w:rPr>
          <w:sz w:val="28"/>
          <w:szCs w:val="28"/>
        </w:rPr>
      </w:pPr>
      <w:r w:rsidRPr="00292C7C">
        <w:rPr>
          <w:sz w:val="28"/>
          <w:szCs w:val="28"/>
        </w:rPr>
        <w:t xml:space="preserve">Витокс, 72% к.э. - лен, горох, бобы, козлятник, клевер луговой, свекла, люцерна, подсолнечник, сераделла, картофель </w:t>
      </w:r>
    </w:p>
    <w:p w:rsidR="00292C7C" w:rsidRPr="00292C7C" w:rsidRDefault="00292C7C" w:rsidP="00292C7C">
      <w:pPr>
        <w:spacing w:line="360" w:lineRule="auto"/>
        <w:ind w:firstLine="851"/>
        <w:jc w:val="both"/>
        <w:rPr>
          <w:sz w:val="28"/>
          <w:szCs w:val="28"/>
        </w:rPr>
      </w:pPr>
      <w:r w:rsidRPr="00292C7C">
        <w:rPr>
          <w:sz w:val="28"/>
          <w:szCs w:val="28"/>
        </w:rPr>
        <w:t xml:space="preserve">На участках, перепаханных через 5 недель после внесения пирамина турбо, 520 г/л к.с. (феназона), может отмечаться уменьшение полевой всхожести ячменя на 2%, картофеля, кукурузы - на 6%, гороха - на 15%, яровой пшеницы - на 30%, овса - на 50%. Через 8 недель отрицательного действия пирамина и его аналогов не наблюдается – то есть на следующий год можно высевать свеклу, ячмень, картофель, кукурузу, горох и др. </w:t>
      </w:r>
    </w:p>
    <w:p w:rsidR="00292C7C" w:rsidRPr="00292C7C" w:rsidRDefault="00292C7C" w:rsidP="00292C7C">
      <w:pPr>
        <w:spacing w:line="360" w:lineRule="auto"/>
        <w:ind w:firstLine="851"/>
        <w:jc w:val="both"/>
        <w:rPr>
          <w:sz w:val="28"/>
          <w:szCs w:val="28"/>
        </w:rPr>
      </w:pPr>
      <w:r w:rsidRPr="00292C7C">
        <w:rPr>
          <w:sz w:val="28"/>
          <w:szCs w:val="28"/>
        </w:rPr>
        <w:t xml:space="preserve">При внесении ленацила, СП в норме 2,5 кг/га наблюдается отрицательное действие на последующие культуры (лен, зерновые и др.). </w:t>
      </w:r>
    </w:p>
    <w:p w:rsidR="00292C7C" w:rsidRPr="00292C7C" w:rsidRDefault="00292C7C" w:rsidP="00292C7C">
      <w:pPr>
        <w:spacing w:line="360" w:lineRule="auto"/>
        <w:ind w:firstLine="851"/>
        <w:jc w:val="both"/>
        <w:rPr>
          <w:sz w:val="28"/>
          <w:szCs w:val="28"/>
        </w:rPr>
      </w:pPr>
      <w:r w:rsidRPr="00292C7C">
        <w:rPr>
          <w:sz w:val="28"/>
          <w:szCs w:val="28"/>
        </w:rPr>
        <w:t xml:space="preserve">Особая осторожность необходима при использовании гербицидов с наличием в составе действующих веществ, производных сульфонилмовины. Данные препараты имеют низкую норму расхода, широкий спектр действия и диапазон сроков внесения (осень, весна), благоприятные токсикологические, экологические и экономические показатели и используются в современных интегрированных системах защиты зерновых культур, льна, картофеля и свеклы в чистом виде и в баковых смесях, где нормы расхода на гектар снижаются еще в 2 раза – соответственно снижается и риск последействия при наличии влаги (особенно после зимы) и кислой реакции почв. Однако, при стечении определенных обстоятельств гербициды сульфонилмочевинной группы могут представлять опасность для последующих культур. </w:t>
      </w:r>
    </w:p>
    <w:p w:rsidR="00292C7C" w:rsidRPr="00292C7C" w:rsidRDefault="00292C7C" w:rsidP="00292C7C">
      <w:pPr>
        <w:spacing w:line="360" w:lineRule="auto"/>
        <w:ind w:firstLine="851"/>
        <w:jc w:val="both"/>
        <w:rPr>
          <w:sz w:val="28"/>
          <w:szCs w:val="28"/>
        </w:rPr>
      </w:pPr>
      <w:r w:rsidRPr="00292C7C">
        <w:rPr>
          <w:sz w:val="28"/>
          <w:szCs w:val="28"/>
        </w:rPr>
        <w:t>Чтобы предотвратить фитотоксическое действие на чувствительные культуры в севообороте стойких в почве гербицидов из группы хлорсульфурона (ленок, ВРГ; кортес, СП, санифлор, ВГ и др.) применение указанных гербицидов рекомендуется при условии высева на следующий год зерновых культур.</w:t>
      </w:r>
    </w:p>
    <w:p w:rsidR="00292C7C" w:rsidRPr="00292C7C" w:rsidRDefault="00292C7C" w:rsidP="00292C7C">
      <w:pPr>
        <w:spacing w:line="360" w:lineRule="auto"/>
        <w:ind w:firstLine="851"/>
        <w:jc w:val="both"/>
        <w:rPr>
          <w:sz w:val="28"/>
          <w:szCs w:val="28"/>
        </w:rPr>
      </w:pPr>
      <w:r w:rsidRPr="00292C7C">
        <w:rPr>
          <w:sz w:val="28"/>
          <w:szCs w:val="28"/>
        </w:rPr>
        <w:t>В случае гибели зерновых культур после прополки гербицидом прополол, ВДГ пересев проводить только зерновыми культурами.</w:t>
      </w:r>
    </w:p>
    <w:p w:rsidR="00292C7C" w:rsidRPr="00292C7C" w:rsidRDefault="00292C7C" w:rsidP="00292C7C">
      <w:pPr>
        <w:spacing w:line="360" w:lineRule="auto"/>
        <w:ind w:firstLine="851"/>
        <w:jc w:val="both"/>
        <w:rPr>
          <w:sz w:val="28"/>
          <w:szCs w:val="28"/>
        </w:rPr>
      </w:pPr>
      <w:r w:rsidRPr="00292C7C">
        <w:rPr>
          <w:sz w:val="28"/>
          <w:szCs w:val="28"/>
        </w:rPr>
        <w:t>Нашими исследованиями установлено, что гербициды кросс и ковбой (содержащие хлорсульфурон) при осеннем применении (в фазу 3 листа озимой пшеницы) не оказывают гербицидного последействия на растения клевера лугового, подсеянного рано весной.</w:t>
      </w:r>
    </w:p>
    <w:p w:rsidR="00292C7C" w:rsidRPr="00292C7C" w:rsidRDefault="00292C7C" w:rsidP="00292C7C">
      <w:pPr>
        <w:spacing w:line="360" w:lineRule="auto"/>
        <w:ind w:firstLine="851"/>
        <w:jc w:val="both"/>
        <w:rPr>
          <w:sz w:val="28"/>
          <w:szCs w:val="28"/>
        </w:rPr>
      </w:pPr>
      <w:r w:rsidRPr="00292C7C">
        <w:rPr>
          <w:sz w:val="28"/>
          <w:szCs w:val="28"/>
        </w:rPr>
        <w:t xml:space="preserve">Многие гербициды 4-го поколения практически безопасны в севообороте, так как имеют период полураспада в десятки раз меньше. Например, у титуса он 10 дней, гранстара – 8, хармони – 6, карибу – 3 дня. </w:t>
      </w:r>
    </w:p>
    <w:p w:rsidR="00292C7C" w:rsidRPr="00292C7C" w:rsidRDefault="00292C7C" w:rsidP="00292C7C">
      <w:pPr>
        <w:spacing w:line="360" w:lineRule="auto"/>
        <w:ind w:firstLine="851"/>
        <w:jc w:val="both"/>
        <w:rPr>
          <w:sz w:val="28"/>
          <w:szCs w:val="28"/>
        </w:rPr>
      </w:pPr>
      <w:r w:rsidRPr="00292C7C">
        <w:rPr>
          <w:sz w:val="28"/>
          <w:szCs w:val="28"/>
        </w:rPr>
        <w:t xml:space="preserve">Учитывая, что в настоящее время данные препараты могут применяться в посевах многих культур севооборота (ячмень - гранстар, свекла – карибу, яровая пшеница – дезармон + гранстар, лен – хармони, кукуруза – базис, картофель -титус,) оценивалась эффективность и последействие технологий при ежегодном использовании под каждую культуру новейших гербицидов 4-го поколения. Данные четырехлетних исследований подтвердили высокую эффективность указанных гербицидов и отсутствие последействия на последующие культуры (при соблюдении регламентов). </w:t>
      </w:r>
    </w:p>
    <w:p w:rsidR="00292C7C" w:rsidRPr="00292C7C" w:rsidRDefault="00292C7C" w:rsidP="00292C7C">
      <w:pPr>
        <w:spacing w:line="360" w:lineRule="auto"/>
        <w:ind w:firstLine="851"/>
        <w:jc w:val="both"/>
        <w:rPr>
          <w:sz w:val="28"/>
          <w:szCs w:val="28"/>
        </w:rPr>
      </w:pPr>
      <w:r w:rsidRPr="00292C7C">
        <w:rPr>
          <w:sz w:val="28"/>
          <w:szCs w:val="28"/>
        </w:rPr>
        <w:t>При осеннем внесении гербицидов в рекомендованные сроки в посевах озимых зерновых культур возможен весенний подсев клевера или злаковых трав на полях после кугара, линтура, кросса, ковбоя, марафона, фенизана, секатора, секатора турбо, кроме гусара. В случае пересева или уплотнения в результате плохой перезимовки весной после вышеуказанных гербицидов и гусара можно высевать все яровые зерновые культуры (кроме овса и проса).</w:t>
      </w:r>
    </w:p>
    <w:p w:rsidR="00292C7C" w:rsidRPr="00292C7C" w:rsidRDefault="00292C7C" w:rsidP="00292C7C">
      <w:pPr>
        <w:spacing w:line="360" w:lineRule="auto"/>
        <w:ind w:firstLine="851"/>
        <w:jc w:val="both"/>
        <w:rPr>
          <w:sz w:val="28"/>
          <w:szCs w:val="28"/>
        </w:rPr>
      </w:pPr>
      <w:r w:rsidRPr="00292C7C">
        <w:rPr>
          <w:sz w:val="28"/>
          <w:szCs w:val="28"/>
        </w:rPr>
        <w:t>После применения гербицидов зенкор, зонтран, дабизин, лазурит, атрибут и их баковых смесей не рекомендуется весенний подсев клевера или злаковых трав. В случае пересева или уплотнения можно высевать все яровые зерновые культуры (кроме овса и проса), горох, люпин, кукурузу.</w:t>
      </w:r>
    </w:p>
    <w:p w:rsidR="00292C7C" w:rsidRPr="00292C7C" w:rsidRDefault="00292C7C" w:rsidP="00292C7C">
      <w:pPr>
        <w:spacing w:line="360" w:lineRule="auto"/>
        <w:ind w:firstLine="851"/>
        <w:jc w:val="both"/>
        <w:rPr>
          <w:sz w:val="28"/>
          <w:szCs w:val="28"/>
        </w:rPr>
      </w:pPr>
      <w:r w:rsidRPr="00292C7C">
        <w:rPr>
          <w:sz w:val="28"/>
          <w:szCs w:val="28"/>
        </w:rPr>
        <w:t>Имеются ограничения использования гербицидов, содержащих метсульфурон-метил (аккурат, ВДГ; ларен, СП; магнум, ВДГ; террамет, СП; метурон, ВДГ; раджметсол, СП; димет, ВГР). После их применения не рекомендуется высевать свеклу, овощные культуры, при рН выше 7,5 – гречиху и подсолнечник. Пересев может проводиться только яровыми зерновыми культурами.</w:t>
      </w:r>
    </w:p>
    <w:p w:rsidR="00292C7C" w:rsidRPr="00292C7C" w:rsidRDefault="00292C7C" w:rsidP="00292C7C">
      <w:pPr>
        <w:spacing w:line="360" w:lineRule="auto"/>
        <w:ind w:firstLine="851"/>
        <w:jc w:val="both"/>
        <w:rPr>
          <w:sz w:val="28"/>
          <w:szCs w:val="28"/>
        </w:rPr>
      </w:pPr>
      <w:r w:rsidRPr="00292C7C">
        <w:rPr>
          <w:sz w:val="28"/>
          <w:szCs w:val="28"/>
        </w:rPr>
        <w:t>После осеннего применения в посевах озимого рапса теридокса, бутизана 400, бутизана стар весной в случае гибели культуры можно высевать следующие культуры: яровой рапс, ячмень, пшеницу, кукурузу, свеклу, бобы, горох, картофель и другие крестоцветные культуры.</w:t>
      </w:r>
    </w:p>
    <w:p w:rsidR="00292C7C" w:rsidRPr="00292C7C" w:rsidRDefault="00292C7C" w:rsidP="00292C7C">
      <w:pPr>
        <w:spacing w:line="360" w:lineRule="auto"/>
        <w:ind w:firstLine="851"/>
        <w:jc w:val="both"/>
        <w:rPr>
          <w:sz w:val="28"/>
          <w:szCs w:val="28"/>
        </w:rPr>
      </w:pPr>
      <w:r w:rsidRPr="00292C7C">
        <w:rPr>
          <w:sz w:val="28"/>
          <w:szCs w:val="28"/>
        </w:rPr>
        <w:t>Гербициды трофи, харнес не влияет на севооборот, т.к. не оставляет остатков в почве или в продукции при уборке урожая. Однако дефицит почвенной влаги осенью способствовал медленному разложению гербицида в почве, поэтому весной после гибели культуры лучше высевать яровой рапс, кукурузу, люпин желтый и узколистный.</w:t>
      </w:r>
    </w:p>
    <w:p w:rsidR="00292C7C" w:rsidRPr="00292C7C" w:rsidRDefault="00292C7C" w:rsidP="00292C7C">
      <w:pPr>
        <w:spacing w:line="360" w:lineRule="auto"/>
        <w:ind w:firstLine="851"/>
        <w:jc w:val="both"/>
        <w:rPr>
          <w:sz w:val="28"/>
          <w:szCs w:val="28"/>
        </w:rPr>
      </w:pPr>
      <w:r w:rsidRPr="00292C7C">
        <w:rPr>
          <w:sz w:val="28"/>
          <w:szCs w:val="28"/>
        </w:rPr>
        <w:t>Трефлан может оказывать фитотоксическое действие на последующие культуры севооборота – просо, луговые травы, а при неблагоприятных условиях – угнетение овса, кукурузы, ячменя, риса, свеклы, пшеницы.</w:t>
      </w:r>
    </w:p>
    <w:p w:rsidR="00292C7C" w:rsidRDefault="00292C7C" w:rsidP="00292C7C">
      <w:pPr>
        <w:spacing w:line="360" w:lineRule="auto"/>
        <w:ind w:firstLine="851"/>
        <w:jc w:val="both"/>
        <w:rPr>
          <w:sz w:val="28"/>
          <w:szCs w:val="28"/>
        </w:rPr>
      </w:pPr>
      <w:r w:rsidRPr="00292C7C">
        <w:rPr>
          <w:sz w:val="28"/>
          <w:szCs w:val="28"/>
        </w:rPr>
        <w:t>В случае монокультуры кукурузы в течение 3-4 лет, в последний год наиболее целесообразно применять гербициды после которых нет последействия на люцерну и ячмень – МайсТер, Мерлин Каллисто, Лонтрел, Люмакс , Дианат, 2,4Д, Диален супер, осенью – глифосаты (табл.</w:t>
      </w:r>
      <w:r w:rsidR="00435CBE">
        <w:rPr>
          <w:sz w:val="28"/>
          <w:szCs w:val="28"/>
        </w:rPr>
        <w:t>1</w:t>
      </w:r>
      <w:r w:rsidRPr="00292C7C">
        <w:rPr>
          <w:sz w:val="28"/>
          <w:szCs w:val="28"/>
        </w:rPr>
        <w:t>)</w:t>
      </w:r>
      <w:r w:rsidR="00CF6505">
        <w:rPr>
          <w:sz w:val="28"/>
          <w:szCs w:val="28"/>
        </w:rPr>
        <w:t>.</w:t>
      </w:r>
    </w:p>
    <w:p w:rsidR="00435CBE" w:rsidRPr="00435CBE" w:rsidRDefault="00435CBE" w:rsidP="00435CBE">
      <w:pPr>
        <w:spacing w:line="360" w:lineRule="auto"/>
        <w:jc w:val="right"/>
        <w:rPr>
          <w:i/>
          <w:sz w:val="28"/>
          <w:szCs w:val="28"/>
        </w:rPr>
      </w:pPr>
      <w:r w:rsidRPr="00435CBE">
        <w:rPr>
          <w:i/>
          <w:sz w:val="28"/>
          <w:szCs w:val="28"/>
        </w:rPr>
        <w:t>Таблица 1.</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84"/>
        <w:gridCol w:w="3285"/>
        <w:gridCol w:w="3285"/>
      </w:tblGrid>
      <w:tr w:rsidR="00292C7C" w:rsidRPr="00CA1DC4" w:rsidTr="00CA1DC4">
        <w:tc>
          <w:tcPr>
            <w:tcW w:w="3284" w:type="dxa"/>
          </w:tcPr>
          <w:p w:rsidR="00292C7C" w:rsidRPr="00CA1DC4" w:rsidRDefault="00292C7C" w:rsidP="00CA1DC4">
            <w:pPr>
              <w:jc w:val="center"/>
              <w:rPr>
                <w:b/>
                <w:sz w:val="28"/>
                <w:szCs w:val="28"/>
              </w:rPr>
            </w:pPr>
            <w:r w:rsidRPr="00CA1DC4">
              <w:rPr>
                <w:b/>
                <w:sz w:val="28"/>
                <w:szCs w:val="28"/>
              </w:rPr>
              <w:t>Гербицид, применяемый в посевах кукурузы</w:t>
            </w:r>
          </w:p>
        </w:tc>
        <w:tc>
          <w:tcPr>
            <w:tcW w:w="3285" w:type="dxa"/>
          </w:tcPr>
          <w:p w:rsidR="00292C7C" w:rsidRPr="00CA1DC4" w:rsidRDefault="00292C7C" w:rsidP="00CA1DC4">
            <w:pPr>
              <w:jc w:val="center"/>
              <w:rPr>
                <w:b/>
                <w:sz w:val="28"/>
                <w:szCs w:val="28"/>
              </w:rPr>
            </w:pPr>
            <w:r w:rsidRPr="00CA1DC4">
              <w:rPr>
                <w:b/>
                <w:sz w:val="28"/>
                <w:szCs w:val="28"/>
              </w:rPr>
              <w:t>Посев люцерны возможен через</w:t>
            </w:r>
          </w:p>
        </w:tc>
        <w:tc>
          <w:tcPr>
            <w:tcW w:w="3285" w:type="dxa"/>
          </w:tcPr>
          <w:p w:rsidR="00292C7C" w:rsidRPr="00CA1DC4" w:rsidRDefault="00292C7C" w:rsidP="00CA1DC4">
            <w:pPr>
              <w:jc w:val="center"/>
              <w:rPr>
                <w:b/>
                <w:sz w:val="28"/>
                <w:szCs w:val="28"/>
              </w:rPr>
            </w:pPr>
            <w:r w:rsidRPr="00CA1DC4">
              <w:rPr>
                <w:b/>
                <w:sz w:val="28"/>
                <w:szCs w:val="28"/>
              </w:rPr>
              <w:t>Посев ячменя возможен через</w:t>
            </w:r>
          </w:p>
        </w:tc>
      </w:tr>
      <w:tr w:rsidR="00292C7C" w:rsidRPr="00CA1DC4" w:rsidTr="00CA1DC4">
        <w:tc>
          <w:tcPr>
            <w:tcW w:w="3284" w:type="dxa"/>
          </w:tcPr>
          <w:p w:rsidR="00292C7C" w:rsidRPr="00CA1DC4" w:rsidRDefault="00292C7C" w:rsidP="00CA1DC4">
            <w:pPr>
              <w:jc w:val="center"/>
              <w:rPr>
                <w:sz w:val="28"/>
                <w:szCs w:val="28"/>
              </w:rPr>
            </w:pPr>
            <w:r w:rsidRPr="00CA1DC4">
              <w:rPr>
                <w:sz w:val="28"/>
                <w:szCs w:val="28"/>
              </w:rPr>
              <w:t>Трофи, харнес</w:t>
            </w:r>
          </w:p>
        </w:tc>
        <w:tc>
          <w:tcPr>
            <w:tcW w:w="3285" w:type="dxa"/>
          </w:tcPr>
          <w:p w:rsidR="00292C7C" w:rsidRPr="00CA1DC4" w:rsidRDefault="00292C7C" w:rsidP="00CA1DC4">
            <w:pPr>
              <w:jc w:val="center"/>
              <w:rPr>
                <w:sz w:val="28"/>
                <w:szCs w:val="28"/>
              </w:rPr>
            </w:pPr>
            <w:r w:rsidRPr="00CA1DC4">
              <w:rPr>
                <w:sz w:val="28"/>
                <w:szCs w:val="28"/>
              </w:rPr>
              <w:t>2 года</w:t>
            </w:r>
          </w:p>
        </w:tc>
        <w:tc>
          <w:tcPr>
            <w:tcW w:w="3285" w:type="dxa"/>
          </w:tcPr>
          <w:p w:rsidR="00292C7C" w:rsidRPr="00CA1DC4" w:rsidRDefault="00292C7C" w:rsidP="00CA1DC4">
            <w:pPr>
              <w:jc w:val="center"/>
              <w:rPr>
                <w:sz w:val="28"/>
                <w:szCs w:val="28"/>
              </w:rPr>
            </w:pPr>
            <w:r w:rsidRPr="00CA1DC4">
              <w:rPr>
                <w:sz w:val="28"/>
                <w:szCs w:val="28"/>
              </w:rPr>
              <w:t>2 года</w:t>
            </w:r>
          </w:p>
        </w:tc>
      </w:tr>
      <w:tr w:rsidR="00292C7C" w:rsidRPr="00CA1DC4" w:rsidTr="00CA1DC4">
        <w:tc>
          <w:tcPr>
            <w:tcW w:w="3284" w:type="dxa"/>
          </w:tcPr>
          <w:p w:rsidR="00292C7C" w:rsidRPr="00CA1DC4" w:rsidRDefault="00292C7C" w:rsidP="00CA1DC4">
            <w:pPr>
              <w:jc w:val="center"/>
              <w:rPr>
                <w:sz w:val="28"/>
                <w:szCs w:val="28"/>
              </w:rPr>
            </w:pPr>
            <w:r w:rsidRPr="00CA1DC4">
              <w:rPr>
                <w:sz w:val="28"/>
                <w:szCs w:val="28"/>
              </w:rPr>
              <w:t>Стомп</w:t>
            </w:r>
          </w:p>
        </w:tc>
        <w:tc>
          <w:tcPr>
            <w:tcW w:w="3285" w:type="dxa"/>
          </w:tcPr>
          <w:p w:rsidR="00292C7C" w:rsidRPr="00CA1DC4" w:rsidRDefault="00292C7C" w:rsidP="00CA1DC4">
            <w:pPr>
              <w:jc w:val="center"/>
              <w:rPr>
                <w:sz w:val="28"/>
                <w:szCs w:val="28"/>
              </w:rPr>
            </w:pPr>
            <w:r w:rsidRPr="00CA1DC4">
              <w:rPr>
                <w:sz w:val="28"/>
                <w:szCs w:val="28"/>
              </w:rPr>
              <w:t>12 месяцев</w:t>
            </w:r>
          </w:p>
        </w:tc>
        <w:tc>
          <w:tcPr>
            <w:tcW w:w="3285" w:type="dxa"/>
          </w:tcPr>
          <w:p w:rsidR="00292C7C" w:rsidRPr="00CA1DC4" w:rsidRDefault="00292C7C" w:rsidP="00CA1DC4">
            <w:pPr>
              <w:jc w:val="center"/>
              <w:rPr>
                <w:sz w:val="28"/>
                <w:szCs w:val="28"/>
              </w:rPr>
            </w:pPr>
            <w:r w:rsidRPr="00CA1DC4">
              <w:rPr>
                <w:sz w:val="28"/>
                <w:szCs w:val="28"/>
              </w:rPr>
              <w:t>12 месяцев</w:t>
            </w:r>
          </w:p>
        </w:tc>
      </w:tr>
      <w:tr w:rsidR="00292C7C" w:rsidRPr="00CA1DC4" w:rsidTr="00CA1DC4">
        <w:tc>
          <w:tcPr>
            <w:tcW w:w="3284" w:type="dxa"/>
          </w:tcPr>
          <w:p w:rsidR="00292C7C" w:rsidRPr="00CA1DC4" w:rsidRDefault="00292C7C" w:rsidP="00CA1DC4">
            <w:pPr>
              <w:jc w:val="center"/>
              <w:rPr>
                <w:sz w:val="28"/>
                <w:szCs w:val="28"/>
              </w:rPr>
            </w:pPr>
            <w:r w:rsidRPr="00CA1DC4">
              <w:rPr>
                <w:sz w:val="28"/>
                <w:szCs w:val="28"/>
              </w:rPr>
              <w:t>Базис</w:t>
            </w:r>
          </w:p>
        </w:tc>
        <w:tc>
          <w:tcPr>
            <w:tcW w:w="3285" w:type="dxa"/>
          </w:tcPr>
          <w:p w:rsidR="00292C7C" w:rsidRPr="00CA1DC4" w:rsidRDefault="00292C7C" w:rsidP="00CA1DC4">
            <w:pPr>
              <w:jc w:val="center"/>
              <w:rPr>
                <w:sz w:val="28"/>
                <w:szCs w:val="28"/>
              </w:rPr>
            </w:pPr>
            <w:r w:rsidRPr="00CA1DC4">
              <w:rPr>
                <w:sz w:val="28"/>
                <w:szCs w:val="28"/>
              </w:rPr>
              <w:t>10 месяцев</w:t>
            </w:r>
          </w:p>
        </w:tc>
        <w:tc>
          <w:tcPr>
            <w:tcW w:w="3285" w:type="dxa"/>
          </w:tcPr>
          <w:p w:rsidR="00292C7C" w:rsidRPr="00CA1DC4" w:rsidRDefault="00292C7C" w:rsidP="00CA1DC4">
            <w:pPr>
              <w:jc w:val="center"/>
              <w:rPr>
                <w:sz w:val="28"/>
                <w:szCs w:val="28"/>
              </w:rPr>
            </w:pPr>
            <w:r w:rsidRPr="00CA1DC4">
              <w:rPr>
                <w:sz w:val="28"/>
                <w:szCs w:val="28"/>
              </w:rPr>
              <w:t>8 месяцев</w:t>
            </w:r>
          </w:p>
        </w:tc>
      </w:tr>
      <w:tr w:rsidR="00292C7C" w:rsidRPr="00CA1DC4" w:rsidTr="00CA1DC4">
        <w:tc>
          <w:tcPr>
            <w:tcW w:w="3284" w:type="dxa"/>
          </w:tcPr>
          <w:p w:rsidR="00292C7C" w:rsidRPr="00CA1DC4" w:rsidRDefault="00292C7C" w:rsidP="00CA1DC4">
            <w:pPr>
              <w:jc w:val="center"/>
              <w:rPr>
                <w:sz w:val="28"/>
                <w:szCs w:val="28"/>
              </w:rPr>
            </w:pPr>
            <w:r w:rsidRPr="00CA1DC4">
              <w:rPr>
                <w:sz w:val="28"/>
                <w:szCs w:val="28"/>
              </w:rPr>
              <w:t>Титус</w:t>
            </w:r>
          </w:p>
        </w:tc>
        <w:tc>
          <w:tcPr>
            <w:tcW w:w="3285" w:type="dxa"/>
          </w:tcPr>
          <w:p w:rsidR="00292C7C" w:rsidRPr="00CA1DC4" w:rsidRDefault="00292C7C" w:rsidP="00CA1DC4">
            <w:pPr>
              <w:jc w:val="center"/>
              <w:rPr>
                <w:sz w:val="28"/>
                <w:szCs w:val="28"/>
              </w:rPr>
            </w:pPr>
            <w:r w:rsidRPr="00CA1DC4">
              <w:rPr>
                <w:sz w:val="28"/>
                <w:szCs w:val="28"/>
              </w:rPr>
              <w:t>10 месяцев</w:t>
            </w:r>
          </w:p>
        </w:tc>
        <w:tc>
          <w:tcPr>
            <w:tcW w:w="3285" w:type="dxa"/>
          </w:tcPr>
          <w:p w:rsidR="00292C7C" w:rsidRPr="00CA1DC4" w:rsidRDefault="00292C7C" w:rsidP="00CA1DC4">
            <w:pPr>
              <w:jc w:val="center"/>
              <w:rPr>
                <w:sz w:val="28"/>
                <w:szCs w:val="28"/>
              </w:rPr>
            </w:pPr>
            <w:r w:rsidRPr="00CA1DC4">
              <w:rPr>
                <w:sz w:val="28"/>
                <w:szCs w:val="28"/>
              </w:rPr>
              <w:t>9 месяцев</w:t>
            </w:r>
          </w:p>
        </w:tc>
      </w:tr>
      <w:tr w:rsidR="00292C7C" w:rsidRPr="00CA1DC4" w:rsidTr="00CA1DC4">
        <w:tc>
          <w:tcPr>
            <w:tcW w:w="3284" w:type="dxa"/>
          </w:tcPr>
          <w:p w:rsidR="00292C7C" w:rsidRPr="00CA1DC4" w:rsidRDefault="00292C7C" w:rsidP="00CA1DC4">
            <w:pPr>
              <w:jc w:val="center"/>
              <w:rPr>
                <w:sz w:val="28"/>
                <w:szCs w:val="28"/>
              </w:rPr>
            </w:pPr>
            <w:r w:rsidRPr="00CA1DC4">
              <w:rPr>
                <w:sz w:val="28"/>
                <w:szCs w:val="28"/>
              </w:rPr>
              <w:t>Милагро</w:t>
            </w:r>
          </w:p>
        </w:tc>
        <w:tc>
          <w:tcPr>
            <w:tcW w:w="3285" w:type="dxa"/>
          </w:tcPr>
          <w:p w:rsidR="00292C7C" w:rsidRPr="00CA1DC4" w:rsidRDefault="00292C7C" w:rsidP="00CA1DC4">
            <w:pPr>
              <w:jc w:val="center"/>
              <w:rPr>
                <w:sz w:val="28"/>
                <w:szCs w:val="28"/>
              </w:rPr>
            </w:pPr>
            <w:r w:rsidRPr="00CA1DC4">
              <w:rPr>
                <w:sz w:val="28"/>
                <w:szCs w:val="28"/>
              </w:rPr>
              <w:t>10 месяцев</w:t>
            </w:r>
          </w:p>
        </w:tc>
        <w:tc>
          <w:tcPr>
            <w:tcW w:w="3285" w:type="dxa"/>
          </w:tcPr>
          <w:p w:rsidR="00292C7C" w:rsidRPr="00CA1DC4" w:rsidRDefault="00292C7C" w:rsidP="00CA1DC4">
            <w:pPr>
              <w:jc w:val="center"/>
              <w:rPr>
                <w:sz w:val="28"/>
                <w:szCs w:val="28"/>
              </w:rPr>
            </w:pPr>
            <w:r w:rsidRPr="00CA1DC4">
              <w:rPr>
                <w:sz w:val="28"/>
                <w:szCs w:val="28"/>
              </w:rPr>
              <w:t>8 месяцев</w:t>
            </w:r>
          </w:p>
        </w:tc>
      </w:tr>
      <w:tr w:rsidR="00292C7C" w:rsidRPr="00CA1DC4" w:rsidTr="00CA1DC4">
        <w:tc>
          <w:tcPr>
            <w:tcW w:w="3284" w:type="dxa"/>
          </w:tcPr>
          <w:p w:rsidR="00292C7C" w:rsidRPr="00CA1DC4" w:rsidRDefault="00292C7C" w:rsidP="00CA1DC4">
            <w:pPr>
              <w:jc w:val="center"/>
              <w:rPr>
                <w:sz w:val="28"/>
                <w:szCs w:val="28"/>
              </w:rPr>
            </w:pPr>
            <w:r w:rsidRPr="00CA1DC4">
              <w:rPr>
                <w:sz w:val="28"/>
                <w:szCs w:val="28"/>
              </w:rPr>
              <w:t>МайсТер</w:t>
            </w:r>
          </w:p>
        </w:tc>
        <w:tc>
          <w:tcPr>
            <w:tcW w:w="3285" w:type="dxa"/>
          </w:tcPr>
          <w:p w:rsidR="00292C7C" w:rsidRPr="00CA1DC4" w:rsidRDefault="00292C7C" w:rsidP="00CA1DC4">
            <w:pPr>
              <w:jc w:val="center"/>
              <w:rPr>
                <w:sz w:val="28"/>
                <w:szCs w:val="28"/>
              </w:rPr>
            </w:pPr>
            <w:r w:rsidRPr="00CA1DC4">
              <w:rPr>
                <w:sz w:val="28"/>
                <w:szCs w:val="28"/>
              </w:rPr>
              <w:t>1 месяц</w:t>
            </w:r>
          </w:p>
        </w:tc>
        <w:tc>
          <w:tcPr>
            <w:tcW w:w="3285" w:type="dxa"/>
          </w:tcPr>
          <w:p w:rsidR="00292C7C" w:rsidRPr="00CA1DC4" w:rsidRDefault="00292C7C" w:rsidP="00CA1DC4">
            <w:pPr>
              <w:jc w:val="center"/>
              <w:rPr>
                <w:sz w:val="28"/>
                <w:szCs w:val="28"/>
              </w:rPr>
            </w:pPr>
            <w:r w:rsidRPr="00CA1DC4">
              <w:rPr>
                <w:sz w:val="28"/>
                <w:szCs w:val="28"/>
              </w:rPr>
              <w:t>1 месяц</w:t>
            </w:r>
          </w:p>
        </w:tc>
      </w:tr>
      <w:tr w:rsidR="00292C7C" w:rsidRPr="00CA1DC4" w:rsidTr="00CA1DC4">
        <w:tc>
          <w:tcPr>
            <w:tcW w:w="3284" w:type="dxa"/>
          </w:tcPr>
          <w:p w:rsidR="00292C7C" w:rsidRPr="00CA1DC4" w:rsidRDefault="00292C7C" w:rsidP="00CA1DC4">
            <w:pPr>
              <w:jc w:val="center"/>
              <w:rPr>
                <w:sz w:val="28"/>
                <w:szCs w:val="28"/>
              </w:rPr>
            </w:pPr>
            <w:r w:rsidRPr="00CA1DC4">
              <w:rPr>
                <w:sz w:val="28"/>
                <w:szCs w:val="28"/>
              </w:rPr>
              <w:t>Мерлин</w:t>
            </w:r>
          </w:p>
        </w:tc>
        <w:tc>
          <w:tcPr>
            <w:tcW w:w="3285" w:type="dxa"/>
          </w:tcPr>
          <w:p w:rsidR="00292C7C" w:rsidRPr="00CA1DC4" w:rsidRDefault="00292C7C" w:rsidP="00CA1DC4">
            <w:pPr>
              <w:jc w:val="center"/>
              <w:rPr>
                <w:sz w:val="28"/>
                <w:szCs w:val="28"/>
              </w:rPr>
            </w:pPr>
            <w:r w:rsidRPr="00CA1DC4">
              <w:rPr>
                <w:sz w:val="28"/>
                <w:szCs w:val="28"/>
              </w:rPr>
              <w:t>10 месяцев</w:t>
            </w:r>
          </w:p>
        </w:tc>
        <w:tc>
          <w:tcPr>
            <w:tcW w:w="3285" w:type="dxa"/>
          </w:tcPr>
          <w:p w:rsidR="00292C7C" w:rsidRPr="00CA1DC4" w:rsidRDefault="00292C7C" w:rsidP="00CA1DC4">
            <w:pPr>
              <w:jc w:val="center"/>
              <w:rPr>
                <w:sz w:val="28"/>
                <w:szCs w:val="28"/>
              </w:rPr>
            </w:pPr>
            <w:r w:rsidRPr="00CA1DC4">
              <w:rPr>
                <w:sz w:val="28"/>
                <w:szCs w:val="28"/>
              </w:rPr>
              <w:t>6 месяцев</w:t>
            </w:r>
          </w:p>
        </w:tc>
      </w:tr>
      <w:tr w:rsidR="00292C7C" w:rsidRPr="00CA1DC4" w:rsidTr="00CA1DC4">
        <w:tc>
          <w:tcPr>
            <w:tcW w:w="3284" w:type="dxa"/>
          </w:tcPr>
          <w:p w:rsidR="00292C7C" w:rsidRPr="00CA1DC4" w:rsidRDefault="00292C7C" w:rsidP="00CA1DC4">
            <w:pPr>
              <w:jc w:val="center"/>
              <w:rPr>
                <w:sz w:val="28"/>
                <w:szCs w:val="28"/>
              </w:rPr>
            </w:pPr>
            <w:r w:rsidRPr="00CA1DC4">
              <w:rPr>
                <w:sz w:val="28"/>
                <w:szCs w:val="28"/>
              </w:rPr>
              <w:t>Каллисто</w:t>
            </w:r>
          </w:p>
        </w:tc>
        <w:tc>
          <w:tcPr>
            <w:tcW w:w="3285" w:type="dxa"/>
          </w:tcPr>
          <w:p w:rsidR="00292C7C" w:rsidRPr="00CA1DC4" w:rsidRDefault="00292C7C" w:rsidP="00CA1DC4">
            <w:pPr>
              <w:jc w:val="center"/>
              <w:rPr>
                <w:sz w:val="28"/>
                <w:szCs w:val="28"/>
              </w:rPr>
            </w:pPr>
            <w:r w:rsidRPr="00CA1DC4">
              <w:rPr>
                <w:sz w:val="28"/>
                <w:szCs w:val="28"/>
              </w:rPr>
              <w:t>10 месяцев</w:t>
            </w:r>
          </w:p>
        </w:tc>
        <w:tc>
          <w:tcPr>
            <w:tcW w:w="3285" w:type="dxa"/>
          </w:tcPr>
          <w:p w:rsidR="00292C7C" w:rsidRPr="00CA1DC4" w:rsidRDefault="00292C7C" w:rsidP="00CA1DC4">
            <w:pPr>
              <w:jc w:val="center"/>
              <w:rPr>
                <w:sz w:val="28"/>
                <w:szCs w:val="28"/>
              </w:rPr>
            </w:pPr>
            <w:r w:rsidRPr="00CA1DC4">
              <w:rPr>
                <w:sz w:val="28"/>
                <w:szCs w:val="28"/>
              </w:rPr>
              <w:t>4 месяца</w:t>
            </w:r>
          </w:p>
        </w:tc>
      </w:tr>
      <w:tr w:rsidR="00292C7C" w:rsidRPr="00CA1DC4" w:rsidTr="00CA1DC4">
        <w:tc>
          <w:tcPr>
            <w:tcW w:w="3284" w:type="dxa"/>
          </w:tcPr>
          <w:p w:rsidR="00292C7C" w:rsidRPr="00CA1DC4" w:rsidRDefault="00292C7C" w:rsidP="00CA1DC4">
            <w:pPr>
              <w:jc w:val="center"/>
              <w:rPr>
                <w:sz w:val="28"/>
                <w:szCs w:val="28"/>
              </w:rPr>
            </w:pPr>
            <w:r w:rsidRPr="00CA1DC4">
              <w:rPr>
                <w:sz w:val="28"/>
                <w:szCs w:val="28"/>
              </w:rPr>
              <w:t>Лонтрел</w:t>
            </w:r>
          </w:p>
        </w:tc>
        <w:tc>
          <w:tcPr>
            <w:tcW w:w="3285" w:type="dxa"/>
          </w:tcPr>
          <w:p w:rsidR="00292C7C" w:rsidRPr="00CA1DC4" w:rsidRDefault="00292C7C" w:rsidP="00CA1DC4">
            <w:pPr>
              <w:jc w:val="center"/>
              <w:rPr>
                <w:sz w:val="28"/>
                <w:szCs w:val="28"/>
              </w:rPr>
            </w:pPr>
            <w:r w:rsidRPr="00CA1DC4">
              <w:rPr>
                <w:sz w:val="28"/>
                <w:szCs w:val="28"/>
              </w:rPr>
              <w:t>10 месяцев</w:t>
            </w:r>
          </w:p>
        </w:tc>
        <w:tc>
          <w:tcPr>
            <w:tcW w:w="3285" w:type="dxa"/>
          </w:tcPr>
          <w:p w:rsidR="00292C7C" w:rsidRPr="00CA1DC4" w:rsidRDefault="00292C7C" w:rsidP="00CA1DC4">
            <w:pPr>
              <w:jc w:val="center"/>
              <w:rPr>
                <w:sz w:val="28"/>
                <w:szCs w:val="28"/>
              </w:rPr>
            </w:pPr>
            <w:r w:rsidRPr="00CA1DC4">
              <w:rPr>
                <w:sz w:val="28"/>
                <w:szCs w:val="28"/>
              </w:rPr>
              <w:t>0</w:t>
            </w:r>
          </w:p>
        </w:tc>
      </w:tr>
      <w:tr w:rsidR="00292C7C" w:rsidRPr="00CA1DC4" w:rsidTr="00CA1DC4">
        <w:tc>
          <w:tcPr>
            <w:tcW w:w="3284" w:type="dxa"/>
          </w:tcPr>
          <w:p w:rsidR="00292C7C" w:rsidRPr="00CA1DC4" w:rsidRDefault="00292C7C" w:rsidP="00CA1DC4">
            <w:pPr>
              <w:jc w:val="center"/>
              <w:rPr>
                <w:sz w:val="28"/>
                <w:szCs w:val="28"/>
              </w:rPr>
            </w:pPr>
            <w:r w:rsidRPr="00CA1DC4">
              <w:rPr>
                <w:sz w:val="28"/>
                <w:szCs w:val="28"/>
              </w:rPr>
              <w:t>Люмакс</w:t>
            </w:r>
          </w:p>
        </w:tc>
        <w:tc>
          <w:tcPr>
            <w:tcW w:w="3285" w:type="dxa"/>
          </w:tcPr>
          <w:p w:rsidR="00292C7C" w:rsidRPr="00CA1DC4" w:rsidRDefault="00292C7C" w:rsidP="00CA1DC4">
            <w:pPr>
              <w:jc w:val="center"/>
              <w:rPr>
                <w:sz w:val="28"/>
                <w:szCs w:val="28"/>
              </w:rPr>
            </w:pPr>
            <w:r w:rsidRPr="00CA1DC4">
              <w:rPr>
                <w:sz w:val="28"/>
                <w:szCs w:val="28"/>
              </w:rPr>
              <w:t>18 месяцев</w:t>
            </w:r>
          </w:p>
        </w:tc>
        <w:tc>
          <w:tcPr>
            <w:tcW w:w="3285" w:type="dxa"/>
          </w:tcPr>
          <w:p w:rsidR="00292C7C" w:rsidRPr="00CA1DC4" w:rsidRDefault="00292C7C" w:rsidP="00CA1DC4">
            <w:pPr>
              <w:jc w:val="center"/>
              <w:rPr>
                <w:sz w:val="28"/>
                <w:szCs w:val="28"/>
              </w:rPr>
            </w:pPr>
            <w:r w:rsidRPr="00CA1DC4">
              <w:rPr>
                <w:sz w:val="28"/>
                <w:szCs w:val="28"/>
              </w:rPr>
              <w:t>4,5 месяца</w:t>
            </w:r>
          </w:p>
        </w:tc>
      </w:tr>
      <w:tr w:rsidR="00292C7C" w:rsidRPr="00CA1DC4" w:rsidTr="00CA1DC4">
        <w:tc>
          <w:tcPr>
            <w:tcW w:w="3284" w:type="dxa"/>
          </w:tcPr>
          <w:p w:rsidR="00292C7C" w:rsidRPr="00CA1DC4" w:rsidRDefault="00292C7C" w:rsidP="00CA1DC4">
            <w:pPr>
              <w:jc w:val="center"/>
              <w:rPr>
                <w:sz w:val="28"/>
                <w:szCs w:val="28"/>
              </w:rPr>
            </w:pPr>
            <w:r w:rsidRPr="00CA1DC4">
              <w:rPr>
                <w:sz w:val="28"/>
                <w:szCs w:val="28"/>
              </w:rPr>
              <w:t>Дианат</w:t>
            </w:r>
          </w:p>
        </w:tc>
        <w:tc>
          <w:tcPr>
            <w:tcW w:w="3285" w:type="dxa"/>
          </w:tcPr>
          <w:p w:rsidR="00292C7C" w:rsidRPr="00CA1DC4" w:rsidRDefault="00292C7C" w:rsidP="00CA1DC4">
            <w:pPr>
              <w:jc w:val="center"/>
              <w:rPr>
                <w:sz w:val="28"/>
                <w:szCs w:val="28"/>
              </w:rPr>
            </w:pPr>
            <w:r w:rsidRPr="00CA1DC4">
              <w:rPr>
                <w:sz w:val="28"/>
                <w:szCs w:val="28"/>
              </w:rPr>
              <w:t>4 месяца</w:t>
            </w:r>
          </w:p>
        </w:tc>
        <w:tc>
          <w:tcPr>
            <w:tcW w:w="3285" w:type="dxa"/>
          </w:tcPr>
          <w:p w:rsidR="00292C7C" w:rsidRPr="00CA1DC4" w:rsidRDefault="00292C7C" w:rsidP="00CA1DC4">
            <w:pPr>
              <w:jc w:val="center"/>
              <w:rPr>
                <w:sz w:val="28"/>
                <w:szCs w:val="28"/>
              </w:rPr>
            </w:pPr>
            <w:r w:rsidRPr="00CA1DC4">
              <w:rPr>
                <w:sz w:val="28"/>
                <w:szCs w:val="28"/>
              </w:rPr>
              <w:t>4 месяца</w:t>
            </w:r>
          </w:p>
        </w:tc>
      </w:tr>
      <w:tr w:rsidR="00292C7C" w:rsidRPr="00CA1DC4" w:rsidTr="00CA1DC4">
        <w:tc>
          <w:tcPr>
            <w:tcW w:w="3284" w:type="dxa"/>
          </w:tcPr>
          <w:p w:rsidR="00292C7C" w:rsidRPr="00CA1DC4" w:rsidRDefault="00292C7C" w:rsidP="00CA1DC4">
            <w:pPr>
              <w:jc w:val="center"/>
              <w:rPr>
                <w:sz w:val="28"/>
                <w:szCs w:val="28"/>
              </w:rPr>
            </w:pPr>
            <w:r w:rsidRPr="00CA1DC4">
              <w:rPr>
                <w:sz w:val="28"/>
                <w:szCs w:val="28"/>
              </w:rPr>
              <w:t>Глифосаты</w:t>
            </w:r>
          </w:p>
        </w:tc>
        <w:tc>
          <w:tcPr>
            <w:tcW w:w="3285" w:type="dxa"/>
          </w:tcPr>
          <w:p w:rsidR="00292C7C" w:rsidRPr="00CA1DC4" w:rsidRDefault="00292C7C" w:rsidP="00CA1DC4">
            <w:pPr>
              <w:jc w:val="center"/>
              <w:rPr>
                <w:sz w:val="28"/>
                <w:szCs w:val="28"/>
              </w:rPr>
            </w:pPr>
            <w:r w:rsidRPr="00CA1DC4">
              <w:rPr>
                <w:sz w:val="28"/>
                <w:szCs w:val="28"/>
              </w:rPr>
              <w:t>1 месяц</w:t>
            </w:r>
          </w:p>
        </w:tc>
        <w:tc>
          <w:tcPr>
            <w:tcW w:w="3285" w:type="dxa"/>
          </w:tcPr>
          <w:p w:rsidR="00292C7C" w:rsidRPr="00CA1DC4" w:rsidRDefault="00292C7C" w:rsidP="00CA1DC4">
            <w:pPr>
              <w:jc w:val="center"/>
              <w:rPr>
                <w:sz w:val="28"/>
                <w:szCs w:val="28"/>
              </w:rPr>
            </w:pPr>
            <w:r w:rsidRPr="00CA1DC4">
              <w:rPr>
                <w:sz w:val="28"/>
                <w:szCs w:val="28"/>
              </w:rPr>
              <w:t>1 месяц</w:t>
            </w:r>
          </w:p>
        </w:tc>
      </w:tr>
    </w:tbl>
    <w:p w:rsidR="00292C7C" w:rsidRDefault="00292C7C" w:rsidP="00292C7C">
      <w:pPr>
        <w:spacing w:line="360" w:lineRule="auto"/>
        <w:jc w:val="both"/>
        <w:rPr>
          <w:sz w:val="28"/>
          <w:szCs w:val="28"/>
        </w:rPr>
      </w:pPr>
    </w:p>
    <w:p w:rsidR="00292C7C" w:rsidRPr="00292C7C" w:rsidRDefault="00292C7C" w:rsidP="00292C7C">
      <w:pPr>
        <w:spacing w:line="360" w:lineRule="auto"/>
        <w:ind w:firstLine="851"/>
        <w:jc w:val="both"/>
        <w:rPr>
          <w:sz w:val="28"/>
          <w:szCs w:val="28"/>
        </w:rPr>
      </w:pPr>
      <w:r w:rsidRPr="00292C7C">
        <w:rPr>
          <w:sz w:val="28"/>
          <w:szCs w:val="28"/>
        </w:rPr>
        <w:t>Важно помнить, что при уплотнении, подсеве или пересеве культур фитотоксичность гербицидов зависит от многих факторов и усиливается при использовании максимальных норм расхода препаратов, в сухих погодных условиях после применения гербицидов, когда разложение действующего вещества происходит медленно.</w:t>
      </w:r>
    </w:p>
    <w:p w:rsidR="00292C7C" w:rsidRDefault="00292C7C" w:rsidP="00292C7C">
      <w:pPr>
        <w:spacing w:line="360" w:lineRule="auto"/>
        <w:ind w:firstLine="851"/>
        <w:jc w:val="both"/>
        <w:rPr>
          <w:sz w:val="28"/>
          <w:szCs w:val="28"/>
        </w:rPr>
      </w:pPr>
      <w:r w:rsidRPr="00292C7C">
        <w:rPr>
          <w:sz w:val="28"/>
          <w:szCs w:val="28"/>
        </w:rPr>
        <w:t>В случае сомнения рекомендуются многокомпонентные смеси культурных растений, подсев лучше осуществлять сеялками с дисковыми сошниками. Не следует забывать, что можно подсевать (пересевать) кукурузу кукурузой, свеклу свеклой, озимый рапс яровым и т.д.</w:t>
      </w:r>
    </w:p>
    <w:p w:rsidR="00292C7C" w:rsidRPr="00292C7C" w:rsidRDefault="00292C7C" w:rsidP="00292C7C">
      <w:pPr>
        <w:spacing w:line="360" w:lineRule="auto"/>
        <w:ind w:firstLine="851"/>
        <w:jc w:val="both"/>
        <w:rPr>
          <w:sz w:val="28"/>
          <w:szCs w:val="28"/>
        </w:rPr>
      </w:pPr>
    </w:p>
    <w:p w:rsidR="00465618" w:rsidRPr="00465618" w:rsidRDefault="00292C7C" w:rsidP="00887A61">
      <w:pPr>
        <w:pStyle w:val="1"/>
        <w:spacing w:before="0" w:after="0" w:line="360" w:lineRule="auto"/>
        <w:ind w:firstLine="0"/>
      </w:pPr>
      <w:bookmarkStart w:id="66" w:name="_Toc233028816"/>
      <w:r>
        <w:t xml:space="preserve">2.4. </w:t>
      </w:r>
      <w:r w:rsidR="00887A61" w:rsidRPr="00465618">
        <w:t>ЭКОЛОГИЧЕСКИЕ ПОСЛЕДСТВИЯ ПРИМЕНЕНИЯ ГЕРБИЦИДОВ</w:t>
      </w:r>
      <w:bookmarkEnd w:id="66"/>
    </w:p>
    <w:p w:rsidR="00465618" w:rsidRPr="00465618" w:rsidRDefault="00465618" w:rsidP="00465618">
      <w:pPr>
        <w:widowControl w:val="0"/>
        <w:spacing w:line="360" w:lineRule="auto"/>
        <w:ind w:firstLine="851"/>
        <w:jc w:val="both"/>
        <w:rPr>
          <w:sz w:val="28"/>
          <w:szCs w:val="28"/>
        </w:rPr>
      </w:pPr>
      <w:r w:rsidRPr="00465618">
        <w:rPr>
          <w:sz w:val="28"/>
          <w:szCs w:val="28"/>
        </w:rPr>
        <w:t xml:space="preserve">Продолжающаяся во всем мире интенсивная химизация сельского хозяйства приводит к тому, что ежегодно в биосферу планеты – среду обитания всего живого, включая человека, - поступает большое количество различных чужеродных химических веществ (ксенобиотиков), в том числе и пестицидов. Поэтому проблема охраны окружающей среды от химических загрязнителей (поллютантов) приобрела большое значение. </w:t>
      </w:r>
    </w:p>
    <w:p w:rsidR="00465618" w:rsidRPr="00465618" w:rsidRDefault="00465618" w:rsidP="00465618">
      <w:pPr>
        <w:widowControl w:val="0"/>
        <w:spacing w:line="360" w:lineRule="auto"/>
        <w:ind w:firstLine="851"/>
        <w:jc w:val="both"/>
        <w:rPr>
          <w:sz w:val="28"/>
          <w:szCs w:val="28"/>
        </w:rPr>
      </w:pPr>
      <w:r w:rsidRPr="00465618">
        <w:rPr>
          <w:sz w:val="28"/>
          <w:szCs w:val="28"/>
        </w:rPr>
        <w:t xml:space="preserve">В зависимости от степени проявления побочных факторов при воздействии на окружающую среду, пестициды можно разделить на три группы: 1. Развитие устойчивых вредных организмов к пестицидам. Она связана со стойкостью и накоплением остатков пестицидов и обусловлена сменой популяций в результате перехода от чувствительных особей к устойчивым организмам того же вида вследствие отбора, вызванного воздействием пестицида. 2. Влияние пестицидов и их остатков на растения, животных и окружающую среду (повреждение и изменение растений, изменение в составе микрофлоры, гибель млекопитающих, птиц, рыб или полезных насекомых). 3. Накопление и передача по цепям питания. Остатки пестицидов в окружающей среде могут быть поглощены растениями или животными организмами, которые в свою очередь, потребляются более крупными животными, и в которых концентрация пестицидов возрастает. Это ведет к накоплению их в пище и последующему потреблению человеком (6). </w:t>
      </w:r>
    </w:p>
    <w:p w:rsidR="00465618" w:rsidRPr="00465618" w:rsidRDefault="00465618" w:rsidP="00465618">
      <w:pPr>
        <w:widowControl w:val="0"/>
        <w:spacing w:line="360" w:lineRule="auto"/>
        <w:ind w:firstLine="851"/>
        <w:jc w:val="both"/>
        <w:rPr>
          <w:sz w:val="28"/>
          <w:szCs w:val="28"/>
        </w:rPr>
      </w:pPr>
      <w:r w:rsidRPr="00465618">
        <w:rPr>
          <w:sz w:val="28"/>
          <w:szCs w:val="28"/>
        </w:rPr>
        <w:t>Циркуляция пестицидов может происходить по следующим схемам:</w:t>
      </w:r>
    </w:p>
    <w:p w:rsidR="00465618" w:rsidRPr="00435CBE" w:rsidRDefault="00465618" w:rsidP="00465618">
      <w:pPr>
        <w:widowControl w:val="0"/>
        <w:spacing w:line="360" w:lineRule="auto"/>
        <w:jc w:val="center"/>
        <w:rPr>
          <w:i/>
          <w:sz w:val="28"/>
          <w:szCs w:val="28"/>
        </w:rPr>
      </w:pPr>
      <w:r w:rsidRPr="00435CBE">
        <w:rPr>
          <w:i/>
          <w:sz w:val="28"/>
          <w:szCs w:val="28"/>
        </w:rPr>
        <w:t>воздух — растения — почва — растения — травоядные животные — человек;</w:t>
      </w:r>
    </w:p>
    <w:p w:rsidR="00465618" w:rsidRPr="00435CBE" w:rsidRDefault="00465618" w:rsidP="00465618">
      <w:pPr>
        <w:widowControl w:val="0"/>
        <w:spacing w:line="360" w:lineRule="auto"/>
        <w:jc w:val="center"/>
        <w:rPr>
          <w:i/>
          <w:sz w:val="28"/>
          <w:szCs w:val="28"/>
        </w:rPr>
      </w:pPr>
      <w:r w:rsidRPr="00435CBE">
        <w:rPr>
          <w:i/>
          <w:sz w:val="28"/>
          <w:szCs w:val="28"/>
        </w:rPr>
        <w:t>почва — вода — зоофитопланктон — рыба — человек.</w:t>
      </w:r>
    </w:p>
    <w:p w:rsidR="00465618" w:rsidRPr="00465618" w:rsidRDefault="00465618" w:rsidP="00465618">
      <w:pPr>
        <w:widowControl w:val="0"/>
        <w:spacing w:line="360" w:lineRule="auto"/>
        <w:ind w:firstLine="851"/>
        <w:jc w:val="both"/>
        <w:rPr>
          <w:sz w:val="28"/>
          <w:szCs w:val="28"/>
        </w:rPr>
      </w:pPr>
      <w:r w:rsidRPr="00465618">
        <w:rPr>
          <w:sz w:val="28"/>
          <w:szCs w:val="28"/>
        </w:rPr>
        <w:t>В зависимости от скорости разложения пестицида в окружающей среде их классифицируют на: очень стойкие — разлагаются более 2 лет; стойкие — 0,5–2 года; умеренно стойкие — 1–6 мес.</w:t>
      </w:r>
      <w:r w:rsidR="00AE0BBB" w:rsidRPr="00AE0BBB">
        <w:rPr>
          <w:sz w:val="28"/>
          <w:szCs w:val="28"/>
        </w:rPr>
        <w:t xml:space="preserve"> </w:t>
      </w:r>
      <w:r w:rsidR="00AE0BBB">
        <w:rPr>
          <w:sz w:val="28"/>
          <w:szCs w:val="28"/>
        </w:rPr>
        <w:t>(Гербитокс, Торнадо и др.)</w:t>
      </w:r>
      <w:r w:rsidRPr="00465618">
        <w:rPr>
          <w:sz w:val="28"/>
          <w:szCs w:val="28"/>
        </w:rPr>
        <w:t xml:space="preserve">; малостойкие — в течение месяца. </w:t>
      </w:r>
    </w:p>
    <w:p w:rsidR="00465618" w:rsidRPr="00465618" w:rsidRDefault="00465618" w:rsidP="00465618">
      <w:pPr>
        <w:widowControl w:val="0"/>
        <w:spacing w:line="360" w:lineRule="auto"/>
        <w:ind w:firstLine="851"/>
        <w:jc w:val="both"/>
        <w:rPr>
          <w:sz w:val="28"/>
          <w:szCs w:val="28"/>
        </w:rPr>
      </w:pPr>
      <w:r w:rsidRPr="00465618">
        <w:rPr>
          <w:sz w:val="28"/>
          <w:szCs w:val="28"/>
        </w:rPr>
        <w:t xml:space="preserve">Группа производных сульфанилмочевины (гербициды) очень разнообразна по биологической активности и скорости разложения. Из применяемых наиболее стоек хлорсульфурон. Наименее стоек тифенсульфурон – метил (Хармони), который разлагается в считанные дни. </w:t>
      </w:r>
    </w:p>
    <w:p w:rsidR="00465618" w:rsidRPr="00465618" w:rsidRDefault="00465618" w:rsidP="00465618">
      <w:pPr>
        <w:widowControl w:val="0"/>
        <w:spacing w:line="360" w:lineRule="auto"/>
        <w:ind w:firstLine="851"/>
        <w:jc w:val="both"/>
        <w:rPr>
          <w:sz w:val="28"/>
          <w:szCs w:val="28"/>
        </w:rPr>
      </w:pPr>
      <w:r w:rsidRPr="00465618">
        <w:rPr>
          <w:sz w:val="28"/>
          <w:szCs w:val="28"/>
        </w:rPr>
        <w:t>Менее стойкие, чем хлорсульфурон препараты на основе метсульфурон – метила. Это ЛАРЕН, ГРЕНЧ, МАГНУМ, РОМЕТСОЛЬ. Тем не менее, с ними тоже нужно обращаться как со стойкими пестицидами</w:t>
      </w:r>
      <w:r w:rsidR="00435CBE">
        <w:rPr>
          <w:sz w:val="28"/>
          <w:szCs w:val="28"/>
        </w:rPr>
        <w:t xml:space="preserve"> </w:t>
      </w:r>
      <w:r w:rsidR="00435CBE" w:rsidRPr="00435CBE">
        <w:rPr>
          <w:sz w:val="28"/>
          <w:szCs w:val="28"/>
        </w:rPr>
        <w:t>[</w:t>
      </w:r>
      <w:r w:rsidRPr="00465618">
        <w:rPr>
          <w:sz w:val="28"/>
          <w:szCs w:val="28"/>
        </w:rPr>
        <w:t>3</w:t>
      </w:r>
      <w:r w:rsidR="00435CBE" w:rsidRPr="00435CBE">
        <w:rPr>
          <w:sz w:val="28"/>
          <w:szCs w:val="28"/>
        </w:rPr>
        <w:t>]</w:t>
      </w:r>
      <w:r w:rsidRPr="00465618">
        <w:rPr>
          <w:sz w:val="28"/>
          <w:szCs w:val="28"/>
        </w:rPr>
        <w:t xml:space="preserve">. </w:t>
      </w:r>
    </w:p>
    <w:p w:rsidR="000D1C4B" w:rsidRDefault="00465618" w:rsidP="00465618">
      <w:pPr>
        <w:widowControl w:val="0"/>
        <w:spacing w:line="360" w:lineRule="auto"/>
        <w:ind w:firstLine="851"/>
        <w:jc w:val="both"/>
        <w:rPr>
          <w:sz w:val="28"/>
          <w:szCs w:val="28"/>
        </w:rPr>
      </w:pPr>
      <w:r w:rsidRPr="00465618">
        <w:rPr>
          <w:sz w:val="28"/>
          <w:szCs w:val="28"/>
        </w:rPr>
        <w:t>Гербициды способны оказывать токсическое действие на культурные растения. Признаки действия препаратов могут быть различными: снижение всхожести, уменьшение накопления сухого вещества, хлорозы листьев, искривление стеблей, угнетение роста и развития, накоплению остаточных количеств в урожае и т.д. Среди растений нет ни одной систематической группы (класс, семейство, род), в пределах которой все представители были бы одинаково устойчивы к гербицидам. В целом гербициды проявляют большую избирательность действия по отношению к защищаемым растениям, что позволяет применять их для защиты от вредных организмов</w:t>
      </w:r>
    </w:p>
    <w:p w:rsidR="007564BD" w:rsidRPr="007564BD" w:rsidRDefault="007564BD" w:rsidP="007564BD">
      <w:pPr>
        <w:widowControl w:val="0"/>
        <w:spacing w:line="360" w:lineRule="auto"/>
        <w:ind w:firstLine="851"/>
        <w:jc w:val="both"/>
        <w:rPr>
          <w:sz w:val="28"/>
          <w:szCs w:val="28"/>
        </w:rPr>
      </w:pPr>
      <w:r w:rsidRPr="007564BD">
        <w:rPr>
          <w:sz w:val="28"/>
          <w:szCs w:val="28"/>
        </w:rPr>
        <w:t xml:space="preserve">Питательная ценность </w:t>
      </w:r>
      <w:r w:rsidR="006E0DAF">
        <w:rPr>
          <w:sz w:val="28"/>
          <w:szCs w:val="28"/>
        </w:rPr>
        <w:t>картофеля</w:t>
      </w:r>
      <w:r w:rsidRPr="007564BD">
        <w:rPr>
          <w:sz w:val="28"/>
          <w:szCs w:val="28"/>
        </w:rPr>
        <w:t xml:space="preserve"> в последнее время снижается из-за применения гербицидов, нерационального использования минеральных удобрений. Гербициды не должны применяться в севообороте, по крайней мере, в течение двух предшествующих лет перед посадкой картофеля. Необходимо разработать технологию возделывания зерновых культур и других предшественников, обеспечивающую очистку полей различными агротехническими приемами.</w:t>
      </w:r>
    </w:p>
    <w:p w:rsidR="007564BD" w:rsidRPr="007564BD" w:rsidRDefault="007564BD" w:rsidP="007564BD">
      <w:pPr>
        <w:widowControl w:val="0"/>
        <w:spacing w:line="360" w:lineRule="auto"/>
        <w:ind w:firstLine="851"/>
        <w:jc w:val="both"/>
        <w:rPr>
          <w:sz w:val="28"/>
          <w:szCs w:val="28"/>
        </w:rPr>
      </w:pPr>
      <w:r w:rsidRPr="007564BD">
        <w:rPr>
          <w:sz w:val="28"/>
          <w:szCs w:val="28"/>
        </w:rPr>
        <w:t>В результате многолетних исследований для очистки полей перед возделыванием картофеля рекомендуется следующий трехпольный севооборот (он может быть частью более сложного многопольного). На первом поле - однолетние травы, затем после укоса разбрасывают навоз и запахивают специальным плугом для мелкой пахоты с приспособлением для дополнительной обработки. По мере появления всходов сорняков проводят культивации или предпосевное боронование, в зависимости от условий и сроков. Затем высевают озимые, причем на четвертый-пятый день после посева применяют довсходовое боронование и в фазе двух-трех листьев -послевсходовое.</w:t>
      </w:r>
    </w:p>
    <w:p w:rsidR="007564BD" w:rsidRPr="007564BD" w:rsidRDefault="007564BD" w:rsidP="007564BD">
      <w:pPr>
        <w:widowControl w:val="0"/>
        <w:spacing w:line="360" w:lineRule="auto"/>
        <w:ind w:firstLine="851"/>
        <w:jc w:val="both"/>
        <w:rPr>
          <w:sz w:val="28"/>
          <w:szCs w:val="28"/>
        </w:rPr>
      </w:pPr>
      <w:r w:rsidRPr="007564BD">
        <w:rPr>
          <w:sz w:val="28"/>
          <w:szCs w:val="28"/>
        </w:rPr>
        <w:t>Весной озимые боронуют в фазе кущения. После их уборки на поле возделывают пожнивные промежуточные культуры. Для этого не позднее трех дней после жатвы поле пашут на глубину 10-12 см специальным плугом с приспособлением для дополнительной обработки. Потом сеют промежуточные культуры. Осенью сидераты запахивают плугами с винтовыми или полувинтовыми отвалами или, если позволяет толщина пахотного слоя, двухъярусными плугами.</w:t>
      </w:r>
    </w:p>
    <w:p w:rsidR="007564BD" w:rsidRPr="007564BD" w:rsidRDefault="007564BD" w:rsidP="007564BD">
      <w:pPr>
        <w:widowControl w:val="0"/>
        <w:spacing w:line="360" w:lineRule="auto"/>
        <w:ind w:firstLine="851"/>
        <w:jc w:val="both"/>
        <w:rPr>
          <w:sz w:val="28"/>
          <w:szCs w:val="28"/>
        </w:rPr>
      </w:pPr>
      <w:r w:rsidRPr="007564BD">
        <w:rPr>
          <w:sz w:val="28"/>
          <w:szCs w:val="28"/>
        </w:rPr>
        <w:t>Если в хозяйстве навоза недостаточно, то сидеральные культуры можно возделывать на первом поле, после уборки трав. В этом случае на втором придется выращивать яровые. Севооборот получается менее напряженным, но и менее продуктивным. Весенний комплекс работ при возделывании яровых зерновых такой: закрытие влаги, предпосевная обработка (при повышенной влажности - культиваторами, при пониженной - агрегатами типа РВК), посев яровых зерновых культур, довсходовое и послевсходовое боронование. После уборки - вспашка с полным оборотом пласта плугами с полувинтовыми корпусами или культурными с предплужниками.</w:t>
      </w:r>
    </w:p>
    <w:p w:rsidR="000D1C4B" w:rsidRDefault="000D1C4B" w:rsidP="009A6522">
      <w:pPr>
        <w:widowControl w:val="0"/>
        <w:spacing w:line="360" w:lineRule="auto"/>
        <w:jc w:val="center"/>
        <w:rPr>
          <w:sz w:val="28"/>
          <w:szCs w:val="28"/>
        </w:rPr>
      </w:pPr>
    </w:p>
    <w:p w:rsidR="000D1C4B" w:rsidRDefault="000D1C4B" w:rsidP="009A6522">
      <w:pPr>
        <w:widowControl w:val="0"/>
        <w:spacing w:line="360" w:lineRule="auto"/>
        <w:jc w:val="center"/>
        <w:rPr>
          <w:sz w:val="28"/>
          <w:szCs w:val="28"/>
        </w:rPr>
      </w:pPr>
    </w:p>
    <w:p w:rsidR="00763127" w:rsidRDefault="00763127" w:rsidP="009A6522">
      <w:pPr>
        <w:pStyle w:val="1"/>
        <w:keepNext w:val="0"/>
        <w:widowControl w:val="0"/>
        <w:spacing w:before="0" w:after="0" w:line="360" w:lineRule="auto"/>
        <w:ind w:firstLine="0"/>
      </w:pPr>
      <w:bookmarkStart w:id="67" w:name="_Toc233028817"/>
      <w:r w:rsidRPr="00A54D5E">
        <w:t>ЗАКЛЮЧЕНИЕ</w:t>
      </w:r>
      <w:bookmarkEnd w:id="67"/>
    </w:p>
    <w:p w:rsidR="00D22C5A" w:rsidRPr="0096106C" w:rsidRDefault="006E0DAF" w:rsidP="006E0DAF">
      <w:pPr>
        <w:spacing w:line="360" w:lineRule="auto"/>
        <w:ind w:firstLine="284"/>
        <w:jc w:val="both"/>
        <w:rPr>
          <w:color w:val="000000"/>
          <w:sz w:val="28"/>
          <w:szCs w:val="28"/>
        </w:rPr>
      </w:pPr>
      <w:r>
        <w:rPr>
          <w:color w:val="000000"/>
          <w:sz w:val="28"/>
          <w:szCs w:val="28"/>
        </w:rPr>
        <w:t xml:space="preserve">1. </w:t>
      </w:r>
      <w:r w:rsidR="00D22C5A" w:rsidRPr="0096106C">
        <w:rPr>
          <w:color w:val="000000"/>
          <w:sz w:val="28"/>
          <w:szCs w:val="28"/>
        </w:rPr>
        <w:t>Картофель - одна из важнейших культур, возделываемых в нашем сельском хозяйстве. Он используется на различные цели - продовольственные, кормовые, технические. Урожайность картофеля в Приморском крае составляет 250 - 300 ц/га, этот низкий уровень урожайности объясняется тем, что наши приморские почвы имеют тяжелый механический состав, что в свою очередь сказывается на их аэрации, влажности, плотности, наличие питательных веществ и т.д. Поэтому, для повышения урожайности картофеля, его необходимо выращивать в специализированных севооборотах, после лучших предшественников (занятые пары, зерновые, соя и т.д.); использовать лучшие сорта (Невский, Приморский 12, Адретта, Синева, Сайте); вовремя проводить плодосмен, выращивая элиту. Так же необходимо в оптимальных дозах вносить органические и минеральные удобрения, проводить борьбу с сорняками и с наиболее распространенными болезнями и вредителями.</w:t>
      </w:r>
    </w:p>
    <w:p w:rsidR="00D22C5A" w:rsidRPr="00D22C5A" w:rsidRDefault="006E0DAF" w:rsidP="006E0DAF">
      <w:pPr>
        <w:widowControl w:val="0"/>
        <w:spacing w:line="360" w:lineRule="auto"/>
        <w:ind w:firstLine="284"/>
        <w:jc w:val="both"/>
        <w:rPr>
          <w:sz w:val="28"/>
          <w:szCs w:val="28"/>
        </w:rPr>
      </w:pPr>
      <w:r>
        <w:rPr>
          <w:sz w:val="28"/>
          <w:szCs w:val="28"/>
        </w:rPr>
        <w:t xml:space="preserve">2. </w:t>
      </w:r>
      <w:r w:rsidR="00D22C5A" w:rsidRPr="00D22C5A">
        <w:rPr>
          <w:sz w:val="28"/>
          <w:szCs w:val="28"/>
        </w:rPr>
        <w:t xml:space="preserve">Питательная ценность </w:t>
      </w:r>
      <w:r>
        <w:rPr>
          <w:sz w:val="28"/>
          <w:szCs w:val="28"/>
        </w:rPr>
        <w:t>картофеля</w:t>
      </w:r>
      <w:r w:rsidR="00D22C5A" w:rsidRPr="00D22C5A">
        <w:rPr>
          <w:sz w:val="28"/>
          <w:szCs w:val="28"/>
        </w:rPr>
        <w:t xml:space="preserve"> в последнее время снижается из-за применения гербицидов, нерационального использования минеральных удобрений. </w:t>
      </w:r>
    </w:p>
    <w:p w:rsidR="00D22C5A" w:rsidRPr="00D22C5A" w:rsidRDefault="006E0DAF" w:rsidP="006E0DAF">
      <w:pPr>
        <w:widowControl w:val="0"/>
        <w:spacing w:line="360" w:lineRule="auto"/>
        <w:ind w:firstLine="284"/>
        <w:jc w:val="both"/>
        <w:rPr>
          <w:sz w:val="28"/>
          <w:szCs w:val="28"/>
        </w:rPr>
      </w:pPr>
      <w:r>
        <w:rPr>
          <w:sz w:val="28"/>
          <w:szCs w:val="28"/>
        </w:rPr>
        <w:t xml:space="preserve">3. </w:t>
      </w:r>
      <w:r w:rsidR="00D22C5A" w:rsidRPr="00D22C5A">
        <w:rPr>
          <w:sz w:val="28"/>
          <w:szCs w:val="28"/>
        </w:rPr>
        <w:t>Для восполнения дефицита органических удобрений, биологической очистки полей от сорняков, уменьшения использования минеральных удобрений в картофельный севооборот следует ввести промежуточные культуры на сидераты.</w:t>
      </w:r>
    </w:p>
    <w:p w:rsidR="00763127" w:rsidRPr="00D22C5A" w:rsidRDefault="006E0DAF" w:rsidP="006E0DAF">
      <w:pPr>
        <w:widowControl w:val="0"/>
        <w:spacing w:line="360" w:lineRule="auto"/>
        <w:ind w:firstLine="284"/>
        <w:jc w:val="both"/>
        <w:rPr>
          <w:sz w:val="28"/>
          <w:szCs w:val="28"/>
        </w:rPr>
      </w:pPr>
      <w:r>
        <w:rPr>
          <w:sz w:val="28"/>
          <w:szCs w:val="28"/>
        </w:rPr>
        <w:t xml:space="preserve">4. </w:t>
      </w:r>
      <w:r w:rsidR="00D22C5A" w:rsidRPr="00D22C5A">
        <w:rPr>
          <w:sz w:val="28"/>
          <w:szCs w:val="28"/>
        </w:rPr>
        <w:t>Удобрять поля только хорошо подготовленными органическими удобрениями, не содержащими жизнеспособных семян сорных растений.</w:t>
      </w:r>
    </w:p>
    <w:p w:rsidR="00D22C5A" w:rsidRDefault="00D22C5A" w:rsidP="009A6522">
      <w:pPr>
        <w:widowControl w:val="0"/>
        <w:spacing w:line="360" w:lineRule="auto"/>
      </w:pPr>
    </w:p>
    <w:p w:rsidR="00D22C5A" w:rsidRDefault="00D22C5A" w:rsidP="009A6522">
      <w:pPr>
        <w:widowControl w:val="0"/>
        <w:spacing w:line="360" w:lineRule="auto"/>
      </w:pPr>
    </w:p>
    <w:p w:rsidR="00D22C5A" w:rsidRDefault="00D22C5A" w:rsidP="009A6522">
      <w:pPr>
        <w:widowControl w:val="0"/>
        <w:spacing w:line="360" w:lineRule="auto"/>
      </w:pPr>
    </w:p>
    <w:p w:rsidR="006E0DAF" w:rsidRDefault="006E0DAF" w:rsidP="009A6522">
      <w:pPr>
        <w:widowControl w:val="0"/>
        <w:spacing w:line="360" w:lineRule="auto"/>
      </w:pPr>
    </w:p>
    <w:p w:rsidR="006E0DAF" w:rsidRDefault="006E0DAF" w:rsidP="009A6522">
      <w:pPr>
        <w:widowControl w:val="0"/>
        <w:spacing w:line="360" w:lineRule="auto"/>
      </w:pPr>
    </w:p>
    <w:p w:rsidR="006E0DAF" w:rsidRDefault="006E0DAF" w:rsidP="009A6522">
      <w:pPr>
        <w:widowControl w:val="0"/>
        <w:spacing w:line="360" w:lineRule="auto"/>
      </w:pPr>
    </w:p>
    <w:p w:rsidR="006E0DAF" w:rsidRDefault="006E0DAF" w:rsidP="009A6522">
      <w:pPr>
        <w:widowControl w:val="0"/>
        <w:spacing w:line="360" w:lineRule="auto"/>
      </w:pPr>
    </w:p>
    <w:p w:rsidR="00D22C5A" w:rsidRDefault="00D22C5A" w:rsidP="009A6522">
      <w:pPr>
        <w:widowControl w:val="0"/>
        <w:spacing w:line="360" w:lineRule="auto"/>
      </w:pPr>
    </w:p>
    <w:p w:rsidR="000F17DB" w:rsidRPr="009675EC" w:rsidRDefault="000F17DB" w:rsidP="009A6522">
      <w:pPr>
        <w:pStyle w:val="1"/>
        <w:keepNext w:val="0"/>
        <w:widowControl w:val="0"/>
        <w:spacing w:before="0" w:after="0" w:line="360" w:lineRule="auto"/>
        <w:ind w:firstLine="0"/>
        <w:rPr>
          <w:rFonts w:eastAsia="Arial Unicode MS"/>
        </w:rPr>
      </w:pPr>
      <w:bookmarkStart w:id="68" w:name="_Toc233028818"/>
      <w:r w:rsidRPr="009675EC">
        <w:t>ЛИТЕРАТУРА</w:t>
      </w:r>
      <w:bookmarkEnd w:id="64"/>
      <w:bookmarkEnd w:id="68"/>
    </w:p>
    <w:p w:rsidR="00BB1235" w:rsidRPr="00BB1235" w:rsidRDefault="00BB1235" w:rsidP="00BB1235">
      <w:pPr>
        <w:widowControl w:val="0"/>
        <w:numPr>
          <w:ilvl w:val="0"/>
          <w:numId w:val="8"/>
        </w:numPr>
        <w:tabs>
          <w:tab w:val="clear" w:pos="780"/>
          <w:tab w:val="num" w:pos="0"/>
          <w:tab w:val="left" w:pos="993"/>
          <w:tab w:val="num" w:pos="1040"/>
        </w:tabs>
        <w:spacing w:line="360" w:lineRule="auto"/>
        <w:ind w:left="0" w:firstLine="567"/>
        <w:jc w:val="both"/>
        <w:rPr>
          <w:sz w:val="28"/>
          <w:szCs w:val="28"/>
        </w:rPr>
      </w:pPr>
      <w:r w:rsidRPr="00BB1235">
        <w:rPr>
          <w:i/>
          <w:sz w:val="28"/>
          <w:szCs w:val="28"/>
        </w:rPr>
        <w:t>Агаронян А.Г., Акопян А.Х.,  Балаян  А.Л</w:t>
      </w:r>
      <w:r w:rsidRPr="00BB1235">
        <w:rPr>
          <w:sz w:val="28"/>
          <w:szCs w:val="28"/>
        </w:rPr>
        <w:t xml:space="preserve">. Эффективность  гезагарда  на  посевах  картофеля  и последействие  на  зерновые  культуры. Материалы XIV Межд.  симпозиума «Нетрадиционное растениеводство. Эниология. Экология и здоровье». – Симферополь, 2003, </w:t>
      </w:r>
      <w:r w:rsidR="006E0DAF">
        <w:rPr>
          <w:sz w:val="28"/>
          <w:szCs w:val="28"/>
        </w:rPr>
        <w:t>С</w:t>
      </w:r>
      <w:r w:rsidRPr="00BB1235">
        <w:rPr>
          <w:sz w:val="28"/>
          <w:szCs w:val="28"/>
        </w:rPr>
        <w:t xml:space="preserve">.512-513. </w:t>
      </w:r>
    </w:p>
    <w:p w:rsidR="00BB1235" w:rsidRDefault="00733B61" w:rsidP="00BB1235">
      <w:pPr>
        <w:widowControl w:val="0"/>
        <w:numPr>
          <w:ilvl w:val="0"/>
          <w:numId w:val="8"/>
        </w:numPr>
        <w:shd w:val="clear" w:color="auto" w:fill="FFFFFF"/>
        <w:tabs>
          <w:tab w:val="clear" w:pos="780"/>
          <w:tab w:val="num" w:pos="0"/>
          <w:tab w:val="left" w:pos="993"/>
        </w:tabs>
        <w:adjustRightInd w:val="0"/>
        <w:spacing w:line="360" w:lineRule="auto"/>
        <w:ind w:left="0" w:firstLine="567"/>
        <w:jc w:val="both"/>
        <w:rPr>
          <w:color w:val="000000"/>
          <w:sz w:val="28"/>
          <w:szCs w:val="28"/>
        </w:rPr>
      </w:pPr>
      <w:r w:rsidRPr="0096106C">
        <w:rPr>
          <w:color w:val="000000"/>
          <w:sz w:val="28"/>
          <w:szCs w:val="28"/>
        </w:rPr>
        <w:t xml:space="preserve">Агротехника картофеля в Приморском крае / </w:t>
      </w:r>
      <w:r w:rsidRPr="00733B61">
        <w:rPr>
          <w:i/>
          <w:color w:val="000000"/>
          <w:sz w:val="28"/>
          <w:szCs w:val="28"/>
        </w:rPr>
        <w:t>Голованов В.П.,</w:t>
      </w:r>
      <w:r w:rsidRPr="0096106C">
        <w:rPr>
          <w:color w:val="000000"/>
          <w:sz w:val="28"/>
          <w:szCs w:val="28"/>
        </w:rPr>
        <w:t xml:space="preserve"> - Дальневосточное книжное издательство,  1965г.</w:t>
      </w:r>
    </w:p>
    <w:p w:rsidR="00BB1235" w:rsidRDefault="00BB1235" w:rsidP="00BB1235">
      <w:pPr>
        <w:widowControl w:val="0"/>
        <w:numPr>
          <w:ilvl w:val="0"/>
          <w:numId w:val="8"/>
        </w:numPr>
        <w:shd w:val="clear" w:color="auto" w:fill="FFFFFF"/>
        <w:tabs>
          <w:tab w:val="clear" w:pos="780"/>
          <w:tab w:val="num" w:pos="0"/>
          <w:tab w:val="left" w:pos="993"/>
        </w:tabs>
        <w:adjustRightInd w:val="0"/>
        <w:spacing w:line="360" w:lineRule="auto"/>
        <w:ind w:left="0" w:firstLine="567"/>
        <w:jc w:val="both"/>
        <w:rPr>
          <w:color w:val="000000"/>
          <w:sz w:val="28"/>
          <w:szCs w:val="28"/>
        </w:rPr>
      </w:pPr>
      <w:r w:rsidRPr="00BB1235">
        <w:rPr>
          <w:i/>
          <w:sz w:val="28"/>
          <w:szCs w:val="28"/>
        </w:rPr>
        <w:t>Воеводин  А.В.</w:t>
      </w:r>
      <w:r w:rsidRPr="00BB1235">
        <w:rPr>
          <w:sz w:val="28"/>
          <w:szCs w:val="28"/>
        </w:rPr>
        <w:t xml:space="preserve">  Применение  гербицидов  при  возделывании  картофеля. //  Защита  растений, 1989, N 4, </w:t>
      </w:r>
      <w:r w:rsidR="006E0DAF">
        <w:rPr>
          <w:sz w:val="28"/>
          <w:szCs w:val="28"/>
        </w:rPr>
        <w:t>С</w:t>
      </w:r>
      <w:r w:rsidRPr="00BB1235">
        <w:rPr>
          <w:sz w:val="28"/>
          <w:szCs w:val="28"/>
        </w:rPr>
        <w:t xml:space="preserve">. 36-42. </w:t>
      </w:r>
    </w:p>
    <w:p w:rsidR="00BB1235" w:rsidRDefault="00733B61" w:rsidP="00BB1235">
      <w:pPr>
        <w:widowControl w:val="0"/>
        <w:numPr>
          <w:ilvl w:val="0"/>
          <w:numId w:val="8"/>
        </w:numPr>
        <w:shd w:val="clear" w:color="auto" w:fill="FFFFFF"/>
        <w:tabs>
          <w:tab w:val="clear" w:pos="780"/>
          <w:tab w:val="num" w:pos="0"/>
          <w:tab w:val="left" w:pos="993"/>
        </w:tabs>
        <w:adjustRightInd w:val="0"/>
        <w:spacing w:line="360" w:lineRule="auto"/>
        <w:ind w:left="0" w:firstLine="567"/>
        <w:jc w:val="both"/>
        <w:rPr>
          <w:color w:val="000000"/>
          <w:sz w:val="28"/>
          <w:szCs w:val="28"/>
        </w:rPr>
      </w:pPr>
      <w:r w:rsidRPr="00BB1235">
        <w:rPr>
          <w:i/>
          <w:sz w:val="28"/>
          <w:szCs w:val="28"/>
        </w:rPr>
        <w:t>Доспехов Б.А., Васильев И.П., Туликов А.М.</w:t>
      </w:r>
      <w:r w:rsidRPr="00BB1235">
        <w:rPr>
          <w:sz w:val="28"/>
          <w:szCs w:val="28"/>
        </w:rPr>
        <w:t xml:space="preserve"> Практикум по земледелию — М.: Агропромиздат, 1987. — 383с.</w:t>
      </w:r>
    </w:p>
    <w:p w:rsidR="00BB1235" w:rsidRDefault="00733B61" w:rsidP="00BB1235">
      <w:pPr>
        <w:widowControl w:val="0"/>
        <w:numPr>
          <w:ilvl w:val="0"/>
          <w:numId w:val="8"/>
        </w:numPr>
        <w:shd w:val="clear" w:color="auto" w:fill="FFFFFF"/>
        <w:tabs>
          <w:tab w:val="clear" w:pos="780"/>
          <w:tab w:val="num" w:pos="0"/>
          <w:tab w:val="left" w:pos="993"/>
        </w:tabs>
        <w:adjustRightInd w:val="0"/>
        <w:spacing w:line="360" w:lineRule="auto"/>
        <w:ind w:left="0" w:firstLine="567"/>
        <w:jc w:val="both"/>
        <w:rPr>
          <w:color w:val="000000"/>
          <w:sz w:val="28"/>
          <w:szCs w:val="28"/>
        </w:rPr>
      </w:pPr>
      <w:r w:rsidRPr="00BB1235">
        <w:rPr>
          <w:sz w:val="28"/>
          <w:szCs w:val="28"/>
        </w:rPr>
        <w:t xml:space="preserve">Земледелие / </w:t>
      </w:r>
      <w:r w:rsidRPr="00BB1235">
        <w:rPr>
          <w:i/>
          <w:sz w:val="28"/>
          <w:szCs w:val="28"/>
        </w:rPr>
        <w:t>под ред. проф. С.А. Воробьёва. </w:t>
      </w:r>
      <w:r w:rsidRPr="00BB1235">
        <w:rPr>
          <w:sz w:val="28"/>
          <w:szCs w:val="28"/>
        </w:rPr>
        <w:t xml:space="preserve">— М.: Агропромиздат, 1991. — 527с. </w:t>
      </w:r>
    </w:p>
    <w:p w:rsidR="00BB1235" w:rsidRDefault="00733B61" w:rsidP="00BB1235">
      <w:pPr>
        <w:widowControl w:val="0"/>
        <w:numPr>
          <w:ilvl w:val="0"/>
          <w:numId w:val="8"/>
        </w:numPr>
        <w:shd w:val="clear" w:color="auto" w:fill="FFFFFF"/>
        <w:tabs>
          <w:tab w:val="clear" w:pos="780"/>
          <w:tab w:val="num" w:pos="0"/>
          <w:tab w:val="left" w:pos="993"/>
        </w:tabs>
        <w:adjustRightInd w:val="0"/>
        <w:spacing w:line="360" w:lineRule="auto"/>
        <w:ind w:left="0" w:firstLine="567"/>
        <w:jc w:val="both"/>
        <w:rPr>
          <w:color w:val="000000"/>
          <w:sz w:val="28"/>
          <w:szCs w:val="28"/>
        </w:rPr>
      </w:pPr>
      <w:r w:rsidRPr="00BB1235">
        <w:rPr>
          <w:color w:val="000000"/>
          <w:sz w:val="28"/>
          <w:szCs w:val="28"/>
        </w:rPr>
        <w:t xml:space="preserve">Картофель в Сибири и на Дальнем Востоке / </w:t>
      </w:r>
      <w:r w:rsidRPr="00BB1235">
        <w:rPr>
          <w:i/>
          <w:color w:val="000000"/>
          <w:sz w:val="28"/>
          <w:szCs w:val="28"/>
        </w:rPr>
        <w:t>Карманов С.Н.</w:t>
      </w:r>
      <w:r w:rsidRPr="00BB1235">
        <w:rPr>
          <w:color w:val="000000"/>
          <w:sz w:val="28"/>
          <w:szCs w:val="28"/>
        </w:rPr>
        <w:t xml:space="preserve">   М.,  -   Россельхозиздат, 1982г.</w:t>
      </w:r>
    </w:p>
    <w:p w:rsidR="00BB1235" w:rsidRDefault="00BB1235" w:rsidP="00BB1235">
      <w:pPr>
        <w:widowControl w:val="0"/>
        <w:numPr>
          <w:ilvl w:val="0"/>
          <w:numId w:val="8"/>
        </w:numPr>
        <w:shd w:val="clear" w:color="auto" w:fill="FFFFFF"/>
        <w:tabs>
          <w:tab w:val="clear" w:pos="780"/>
          <w:tab w:val="num" w:pos="0"/>
          <w:tab w:val="left" w:pos="993"/>
        </w:tabs>
        <w:adjustRightInd w:val="0"/>
        <w:spacing w:line="360" w:lineRule="auto"/>
        <w:ind w:left="0" w:firstLine="567"/>
        <w:jc w:val="both"/>
        <w:rPr>
          <w:color w:val="000000"/>
          <w:sz w:val="28"/>
          <w:szCs w:val="28"/>
        </w:rPr>
      </w:pPr>
      <w:r w:rsidRPr="00BB1235">
        <w:rPr>
          <w:sz w:val="28"/>
          <w:szCs w:val="28"/>
        </w:rPr>
        <w:t xml:space="preserve">Методические указания по полевому испытанию гербицидов в растениеводстве. – М., 1988, 46 с. </w:t>
      </w:r>
    </w:p>
    <w:p w:rsidR="00BB1235" w:rsidRDefault="00733B61" w:rsidP="00BB1235">
      <w:pPr>
        <w:widowControl w:val="0"/>
        <w:numPr>
          <w:ilvl w:val="0"/>
          <w:numId w:val="8"/>
        </w:numPr>
        <w:shd w:val="clear" w:color="auto" w:fill="FFFFFF"/>
        <w:tabs>
          <w:tab w:val="clear" w:pos="780"/>
          <w:tab w:val="num" w:pos="0"/>
          <w:tab w:val="left" w:pos="993"/>
        </w:tabs>
        <w:adjustRightInd w:val="0"/>
        <w:spacing w:line="360" w:lineRule="auto"/>
        <w:ind w:left="0" w:firstLine="567"/>
        <w:jc w:val="both"/>
        <w:rPr>
          <w:color w:val="000000"/>
          <w:sz w:val="28"/>
          <w:szCs w:val="28"/>
        </w:rPr>
      </w:pPr>
      <w:r w:rsidRPr="00BB1235">
        <w:rPr>
          <w:sz w:val="28"/>
          <w:szCs w:val="28"/>
        </w:rPr>
        <w:t xml:space="preserve">Основы сельскохозяйственных знаний / </w:t>
      </w:r>
      <w:r w:rsidRPr="00BB1235">
        <w:rPr>
          <w:i/>
          <w:sz w:val="28"/>
          <w:szCs w:val="28"/>
        </w:rPr>
        <w:t>под ред. Е.В. Колесникова.</w:t>
      </w:r>
      <w:r w:rsidRPr="00BB1235">
        <w:rPr>
          <w:sz w:val="28"/>
          <w:szCs w:val="28"/>
        </w:rPr>
        <w:t> — М.: Просвещение, 1979. — 256с.</w:t>
      </w:r>
    </w:p>
    <w:p w:rsidR="00BB1235" w:rsidRDefault="00733B61" w:rsidP="00BB1235">
      <w:pPr>
        <w:widowControl w:val="0"/>
        <w:numPr>
          <w:ilvl w:val="0"/>
          <w:numId w:val="8"/>
        </w:numPr>
        <w:shd w:val="clear" w:color="auto" w:fill="FFFFFF"/>
        <w:tabs>
          <w:tab w:val="clear" w:pos="780"/>
          <w:tab w:val="num" w:pos="0"/>
          <w:tab w:val="left" w:pos="993"/>
        </w:tabs>
        <w:adjustRightInd w:val="0"/>
        <w:spacing w:line="360" w:lineRule="auto"/>
        <w:ind w:left="0" w:firstLine="567"/>
        <w:jc w:val="both"/>
        <w:rPr>
          <w:color w:val="000000"/>
          <w:sz w:val="28"/>
          <w:szCs w:val="28"/>
        </w:rPr>
      </w:pPr>
      <w:r w:rsidRPr="00BB1235">
        <w:rPr>
          <w:i/>
          <w:sz w:val="28"/>
          <w:szCs w:val="28"/>
        </w:rPr>
        <w:t>Панников  В.Д., Минеев  В.Г.</w:t>
      </w:r>
      <w:r w:rsidRPr="00BB1235">
        <w:rPr>
          <w:sz w:val="28"/>
          <w:szCs w:val="28"/>
        </w:rPr>
        <w:t xml:space="preserve"> Почва, климат, удобрение и урожай — 2-е изд., перер. и доп. — М.: Агропромиздат, 1987. — 512с.</w:t>
      </w:r>
    </w:p>
    <w:p w:rsidR="00BB1235" w:rsidRDefault="00733B61" w:rsidP="00BB1235">
      <w:pPr>
        <w:widowControl w:val="0"/>
        <w:numPr>
          <w:ilvl w:val="0"/>
          <w:numId w:val="8"/>
        </w:numPr>
        <w:shd w:val="clear" w:color="auto" w:fill="FFFFFF"/>
        <w:tabs>
          <w:tab w:val="clear" w:pos="780"/>
          <w:tab w:val="num" w:pos="0"/>
          <w:tab w:val="left" w:pos="993"/>
        </w:tabs>
        <w:adjustRightInd w:val="0"/>
        <w:spacing w:line="360" w:lineRule="auto"/>
        <w:ind w:left="0" w:firstLine="567"/>
        <w:jc w:val="both"/>
        <w:rPr>
          <w:color w:val="000000"/>
          <w:sz w:val="28"/>
          <w:szCs w:val="28"/>
        </w:rPr>
      </w:pPr>
      <w:r w:rsidRPr="00BB1235">
        <w:rPr>
          <w:color w:val="000000"/>
          <w:sz w:val="28"/>
          <w:szCs w:val="28"/>
        </w:rPr>
        <w:t xml:space="preserve">Производство картофеля / </w:t>
      </w:r>
      <w:r w:rsidRPr="00BB1235">
        <w:rPr>
          <w:i/>
          <w:color w:val="000000"/>
          <w:sz w:val="28"/>
          <w:szCs w:val="28"/>
        </w:rPr>
        <w:t>составитель Писарев Б. А.,</w:t>
      </w:r>
      <w:r w:rsidRPr="00BB1235">
        <w:rPr>
          <w:color w:val="000000"/>
          <w:sz w:val="28"/>
          <w:szCs w:val="28"/>
        </w:rPr>
        <w:t xml:space="preserve"> М., - Росагропромиздат, - 1990г.</w:t>
      </w:r>
    </w:p>
    <w:p w:rsidR="00BB1235" w:rsidRDefault="00733B61" w:rsidP="00BB1235">
      <w:pPr>
        <w:widowControl w:val="0"/>
        <w:numPr>
          <w:ilvl w:val="0"/>
          <w:numId w:val="8"/>
        </w:numPr>
        <w:shd w:val="clear" w:color="auto" w:fill="FFFFFF"/>
        <w:tabs>
          <w:tab w:val="clear" w:pos="780"/>
          <w:tab w:val="num" w:pos="0"/>
          <w:tab w:val="left" w:pos="993"/>
        </w:tabs>
        <w:adjustRightInd w:val="0"/>
        <w:spacing w:line="360" w:lineRule="auto"/>
        <w:ind w:left="0" w:firstLine="567"/>
        <w:jc w:val="both"/>
        <w:rPr>
          <w:color w:val="000000"/>
          <w:sz w:val="28"/>
          <w:szCs w:val="28"/>
        </w:rPr>
      </w:pPr>
      <w:r w:rsidRPr="00BB1235">
        <w:rPr>
          <w:color w:val="000000"/>
          <w:sz w:val="28"/>
          <w:szCs w:val="28"/>
        </w:rPr>
        <w:t xml:space="preserve">Растениеводство / </w:t>
      </w:r>
      <w:r w:rsidRPr="00BB1235">
        <w:rPr>
          <w:i/>
          <w:color w:val="000000"/>
          <w:sz w:val="28"/>
          <w:szCs w:val="28"/>
        </w:rPr>
        <w:t>Г.С. Посыпанов, В. Е. Дотодворов, Г.В. Коренев и др.; Под ред.</w:t>
      </w:r>
      <w:r w:rsidRPr="00BB1235">
        <w:rPr>
          <w:i/>
          <w:sz w:val="28"/>
          <w:szCs w:val="28"/>
        </w:rPr>
        <w:t xml:space="preserve"> </w:t>
      </w:r>
      <w:r w:rsidRPr="00BB1235">
        <w:rPr>
          <w:i/>
          <w:color w:val="000000"/>
          <w:sz w:val="28"/>
          <w:szCs w:val="28"/>
        </w:rPr>
        <w:t>Г.С. Посыпанова.</w:t>
      </w:r>
      <w:r w:rsidRPr="00BB1235">
        <w:rPr>
          <w:color w:val="000000"/>
          <w:sz w:val="28"/>
          <w:szCs w:val="28"/>
        </w:rPr>
        <w:t xml:space="preserve"> - М.: Колос, 1997. - 447 с</w:t>
      </w:r>
      <w:r w:rsidR="00BB1235">
        <w:rPr>
          <w:color w:val="000000"/>
          <w:sz w:val="28"/>
          <w:szCs w:val="28"/>
        </w:rPr>
        <w:t>.</w:t>
      </w:r>
    </w:p>
    <w:p w:rsidR="00910EFB" w:rsidRDefault="00D67A3D" w:rsidP="00910EFB">
      <w:pPr>
        <w:widowControl w:val="0"/>
        <w:numPr>
          <w:ilvl w:val="0"/>
          <w:numId w:val="8"/>
        </w:numPr>
        <w:shd w:val="clear" w:color="auto" w:fill="FFFFFF"/>
        <w:tabs>
          <w:tab w:val="clear" w:pos="780"/>
          <w:tab w:val="num" w:pos="0"/>
          <w:tab w:val="left" w:pos="993"/>
        </w:tabs>
        <w:adjustRightInd w:val="0"/>
        <w:spacing w:line="360" w:lineRule="auto"/>
        <w:ind w:left="0" w:firstLine="567"/>
        <w:jc w:val="both"/>
        <w:rPr>
          <w:color w:val="000000"/>
          <w:sz w:val="28"/>
          <w:szCs w:val="28"/>
        </w:rPr>
      </w:pPr>
      <w:r w:rsidRPr="00BB1235">
        <w:rPr>
          <w:sz w:val="28"/>
          <w:szCs w:val="28"/>
        </w:rPr>
        <w:t xml:space="preserve">Системы защиты растений / </w:t>
      </w:r>
      <w:r w:rsidRPr="00BB1235">
        <w:rPr>
          <w:i/>
          <w:sz w:val="28"/>
          <w:szCs w:val="28"/>
        </w:rPr>
        <w:t>под ред. И.В. Бондаренко.</w:t>
      </w:r>
      <w:r w:rsidRPr="00BB1235">
        <w:rPr>
          <w:sz w:val="28"/>
          <w:szCs w:val="28"/>
        </w:rPr>
        <w:t> — Л.: Агропромиздат, 1988. — 367</w:t>
      </w:r>
      <w:r w:rsidR="00B13CF9">
        <w:rPr>
          <w:sz w:val="28"/>
          <w:szCs w:val="28"/>
        </w:rPr>
        <w:t xml:space="preserve"> </w:t>
      </w:r>
      <w:r w:rsidRPr="00BB1235">
        <w:rPr>
          <w:sz w:val="28"/>
          <w:szCs w:val="28"/>
        </w:rPr>
        <w:t>с.</w:t>
      </w:r>
    </w:p>
    <w:p w:rsidR="00910EFB" w:rsidRPr="00910EFB" w:rsidRDefault="00910EFB" w:rsidP="00910EFB">
      <w:pPr>
        <w:widowControl w:val="0"/>
        <w:numPr>
          <w:ilvl w:val="0"/>
          <w:numId w:val="8"/>
        </w:numPr>
        <w:shd w:val="clear" w:color="auto" w:fill="FFFFFF"/>
        <w:tabs>
          <w:tab w:val="clear" w:pos="780"/>
          <w:tab w:val="num" w:pos="0"/>
          <w:tab w:val="left" w:pos="993"/>
        </w:tabs>
        <w:adjustRightInd w:val="0"/>
        <w:spacing w:line="360" w:lineRule="auto"/>
        <w:ind w:left="0" w:firstLine="567"/>
        <w:jc w:val="both"/>
        <w:rPr>
          <w:color w:val="000000"/>
          <w:sz w:val="28"/>
          <w:szCs w:val="28"/>
        </w:rPr>
      </w:pPr>
      <w:r w:rsidRPr="00910EFB">
        <w:rPr>
          <w:color w:val="000000"/>
          <w:sz w:val="28"/>
          <w:szCs w:val="28"/>
        </w:rPr>
        <w:t>Сортовые ресурсы полевых культур</w:t>
      </w:r>
      <w:r>
        <w:rPr>
          <w:color w:val="000000"/>
          <w:sz w:val="28"/>
          <w:szCs w:val="28"/>
        </w:rPr>
        <w:t xml:space="preserve"> </w:t>
      </w:r>
      <w:r w:rsidRPr="00910EFB">
        <w:rPr>
          <w:color w:val="000000"/>
          <w:sz w:val="28"/>
          <w:szCs w:val="28"/>
        </w:rPr>
        <w:t xml:space="preserve">/ Шиндин И.М., Бочкарёв В.В.- Биробиджан, 1998. </w:t>
      </w:r>
    </w:p>
    <w:p w:rsidR="00910EFB" w:rsidRPr="00910EFB" w:rsidRDefault="00910EFB" w:rsidP="00910EFB">
      <w:pPr>
        <w:widowControl w:val="0"/>
        <w:numPr>
          <w:ilvl w:val="0"/>
          <w:numId w:val="8"/>
        </w:numPr>
        <w:shd w:val="clear" w:color="auto" w:fill="FFFFFF"/>
        <w:tabs>
          <w:tab w:val="clear" w:pos="780"/>
          <w:tab w:val="num" w:pos="0"/>
          <w:tab w:val="left" w:pos="993"/>
        </w:tabs>
        <w:adjustRightInd w:val="0"/>
        <w:spacing w:line="360" w:lineRule="auto"/>
        <w:ind w:left="0" w:firstLine="567"/>
        <w:jc w:val="both"/>
        <w:rPr>
          <w:color w:val="000000"/>
          <w:sz w:val="28"/>
          <w:szCs w:val="28"/>
        </w:rPr>
      </w:pPr>
      <w:r w:rsidRPr="00910EFB">
        <w:rPr>
          <w:color w:val="000000"/>
          <w:sz w:val="28"/>
          <w:szCs w:val="28"/>
        </w:rPr>
        <w:t>Технология возделывания основных сельскохозяйственных культур в Приморском крае / Аванесова Л.Д., Воложенина О.А., Семенова А.М., и др.; Отв. редактор Чайка А.К.-Новосибирск, 1986.</w:t>
      </w:r>
    </w:p>
    <w:p w:rsidR="00910EFB" w:rsidRPr="00BB1235" w:rsidRDefault="00910EFB" w:rsidP="00910EFB">
      <w:pPr>
        <w:widowControl w:val="0"/>
        <w:shd w:val="clear" w:color="auto" w:fill="FFFFFF"/>
        <w:tabs>
          <w:tab w:val="left" w:pos="993"/>
        </w:tabs>
        <w:adjustRightInd w:val="0"/>
        <w:spacing w:line="360" w:lineRule="auto"/>
        <w:ind w:left="567"/>
        <w:jc w:val="both"/>
        <w:rPr>
          <w:color w:val="000000"/>
          <w:sz w:val="28"/>
          <w:szCs w:val="28"/>
        </w:rPr>
      </w:pPr>
    </w:p>
    <w:p w:rsidR="000F17DB" w:rsidRPr="009675EC" w:rsidRDefault="000F17DB" w:rsidP="00BB1235">
      <w:pPr>
        <w:widowControl w:val="0"/>
        <w:tabs>
          <w:tab w:val="left" w:pos="993"/>
        </w:tabs>
        <w:spacing w:line="360" w:lineRule="auto"/>
        <w:jc w:val="both"/>
        <w:rPr>
          <w:sz w:val="28"/>
          <w:szCs w:val="28"/>
        </w:rPr>
      </w:pPr>
      <w:bookmarkStart w:id="69" w:name="_GoBack"/>
      <w:bookmarkEnd w:id="69"/>
    </w:p>
    <w:sectPr w:rsidR="000F17DB" w:rsidRPr="009675EC" w:rsidSect="00E4775E">
      <w:footerReference w:type="even" r:id="rId7"/>
      <w:footerReference w:type="default" r:id="rId8"/>
      <w:pgSz w:w="11906" w:h="16838"/>
      <w:pgMar w:top="1134" w:right="567" w:bottom="993" w:left="1701" w:header="709" w:footer="709" w:gutter="0"/>
      <w:pgNumType w:start="2"/>
      <w:cols w:space="709"/>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33D0" w:rsidRDefault="007833D0">
      <w:r>
        <w:separator/>
      </w:r>
    </w:p>
  </w:endnote>
  <w:endnote w:type="continuationSeparator" w:id="0">
    <w:p w:rsidR="007833D0" w:rsidRDefault="007833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072B" w:rsidRDefault="006D072B" w:rsidP="00074A76">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6D072B" w:rsidRDefault="006D072B" w:rsidP="00E245C1">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072B" w:rsidRDefault="006D072B" w:rsidP="00BE7A50">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sidR="00224EC2">
      <w:rPr>
        <w:rStyle w:val="a9"/>
        <w:noProof/>
      </w:rPr>
      <w:t>3</w:t>
    </w:r>
    <w:r>
      <w:rPr>
        <w:rStyle w:val="a9"/>
      </w:rPr>
      <w:fldChar w:fldCharType="end"/>
    </w:r>
  </w:p>
  <w:p w:rsidR="006D072B" w:rsidRPr="00074A76" w:rsidRDefault="006D072B" w:rsidP="00074A76">
    <w:pPr>
      <w:pStyle w:val="a7"/>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33D0" w:rsidRDefault="007833D0">
      <w:r>
        <w:separator/>
      </w:r>
    </w:p>
  </w:footnote>
  <w:footnote w:type="continuationSeparator" w:id="0">
    <w:p w:rsidR="007833D0" w:rsidRDefault="007833D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1C17B89"/>
    <w:multiLevelType w:val="hybridMultilevel"/>
    <w:tmpl w:val="D0DE6684"/>
    <w:lvl w:ilvl="0" w:tplc="554A5016">
      <w:start w:val="1"/>
      <w:numFmt w:val="decimal"/>
      <w:lvlText w:val="%1."/>
      <w:lvlJc w:val="left"/>
      <w:pPr>
        <w:tabs>
          <w:tab w:val="num" w:pos="341"/>
        </w:tabs>
        <w:ind w:left="341" w:hanging="360"/>
      </w:p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6435CD3"/>
    <w:multiLevelType w:val="multilevel"/>
    <w:tmpl w:val="8F54F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6BC07D0"/>
    <w:multiLevelType w:val="singleLevel"/>
    <w:tmpl w:val="0419000F"/>
    <w:lvl w:ilvl="0">
      <w:start w:val="1"/>
      <w:numFmt w:val="decimal"/>
      <w:lvlText w:val="%1."/>
      <w:lvlJc w:val="left"/>
      <w:pPr>
        <w:tabs>
          <w:tab w:val="num" w:pos="360"/>
        </w:tabs>
        <w:ind w:left="360" w:hanging="360"/>
      </w:pPr>
    </w:lvl>
  </w:abstractNum>
  <w:abstractNum w:abstractNumId="4">
    <w:nsid w:val="0AAE63EF"/>
    <w:multiLevelType w:val="multilevel"/>
    <w:tmpl w:val="4C4A3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B270C28"/>
    <w:multiLevelType w:val="hybridMultilevel"/>
    <w:tmpl w:val="2EACEAF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11B5DAC"/>
    <w:multiLevelType w:val="multilevel"/>
    <w:tmpl w:val="C9B22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3D91CFF"/>
    <w:multiLevelType w:val="hybridMultilevel"/>
    <w:tmpl w:val="36D04F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4286AC2"/>
    <w:multiLevelType w:val="multilevel"/>
    <w:tmpl w:val="E1DAE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42E6BFA"/>
    <w:multiLevelType w:val="multilevel"/>
    <w:tmpl w:val="28BAC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4C56B6D"/>
    <w:multiLevelType w:val="multilevel"/>
    <w:tmpl w:val="1DBAF3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5384451"/>
    <w:multiLevelType w:val="hybridMultilevel"/>
    <w:tmpl w:val="6D747334"/>
    <w:lvl w:ilvl="0" w:tplc="554A5016">
      <w:start w:val="1"/>
      <w:numFmt w:val="decimal"/>
      <w:lvlText w:val="%1."/>
      <w:lvlJc w:val="left"/>
      <w:pPr>
        <w:tabs>
          <w:tab w:val="num" w:pos="341"/>
        </w:tabs>
        <w:ind w:left="341" w:hanging="360"/>
      </w:pPr>
    </w:lvl>
    <w:lvl w:ilvl="1" w:tplc="04190005">
      <w:start w:val="1"/>
      <w:numFmt w:val="bullet"/>
      <w:lvlText w:val=""/>
      <w:lvlJc w:val="left"/>
      <w:pPr>
        <w:tabs>
          <w:tab w:val="num" w:pos="1440"/>
        </w:tabs>
        <w:ind w:left="1440" w:hanging="360"/>
      </w:pPr>
      <w:rPr>
        <w:rFonts w:ascii="Wingdings" w:hAnsi="Wingding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15563F61"/>
    <w:multiLevelType w:val="hybridMultilevel"/>
    <w:tmpl w:val="B12C5056"/>
    <w:lvl w:ilvl="0" w:tplc="554A5016">
      <w:start w:val="1"/>
      <w:numFmt w:val="decimal"/>
      <w:lvlText w:val="%1."/>
      <w:lvlJc w:val="left"/>
      <w:pPr>
        <w:tabs>
          <w:tab w:val="num" w:pos="341"/>
        </w:tabs>
        <w:ind w:left="341"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169D2D59"/>
    <w:multiLevelType w:val="singleLevel"/>
    <w:tmpl w:val="EF6CBA50"/>
    <w:lvl w:ilvl="0">
      <w:start w:val="1"/>
      <w:numFmt w:val="upperRoman"/>
      <w:lvlText w:val="%1."/>
      <w:legacy w:legacy="1" w:legacySpace="0" w:legacyIndent="283"/>
      <w:lvlJc w:val="left"/>
      <w:pPr>
        <w:ind w:left="283" w:hanging="283"/>
      </w:pPr>
    </w:lvl>
  </w:abstractNum>
  <w:abstractNum w:abstractNumId="14">
    <w:nsid w:val="19CA12AD"/>
    <w:multiLevelType w:val="hybridMultilevel"/>
    <w:tmpl w:val="F5E890D6"/>
    <w:lvl w:ilvl="0" w:tplc="0A92FBA8">
      <w:start w:val="1"/>
      <w:numFmt w:val="decimal"/>
      <w:lvlText w:val="%1."/>
      <w:lvlJc w:val="left"/>
      <w:pPr>
        <w:tabs>
          <w:tab w:val="num" w:pos="780"/>
        </w:tabs>
        <w:ind w:left="780" w:hanging="360"/>
      </w:pPr>
      <w:rPr>
        <w:b w:val="0"/>
      </w:rPr>
    </w:lvl>
    <w:lvl w:ilvl="1" w:tplc="AD0C2DEE">
      <w:start w:val="1"/>
      <w:numFmt w:val="decimal"/>
      <w:lvlText w:val="%2"/>
      <w:lvlJc w:val="left"/>
      <w:pPr>
        <w:tabs>
          <w:tab w:val="num" w:pos="1500"/>
        </w:tabs>
        <w:ind w:left="1500" w:hanging="360"/>
      </w:pPr>
      <w:rPr>
        <w:rFonts w:hint="default"/>
      </w:rPr>
    </w:lvl>
    <w:lvl w:ilvl="2" w:tplc="0419001B">
      <w:start w:val="1"/>
      <w:numFmt w:val="lowerRoman"/>
      <w:lvlText w:val="%3."/>
      <w:lvlJc w:val="right"/>
      <w:pPr>
        <w:tabs>
          <w:tab w:val="num" w:pos="2220"/>
        </w:tabs>
        <w:ind w:left="2220" w:hanging="180"/>
      </w:pPr>
    </w:lvl>
    <w:lvl w:ilvl="3" w:tplc="0419000F">
      <w:start w:val="1"/>
      <w:numFmt w:val="decimal"/>
      <w:lvlText w:val="%4."/>
      <w:lvlJc w:val="left"/>
      <w:pPr>
        <w:tabs>
          <w:tab w:val="num" w:pos="2940"/>
        </w:tabs>
        <w:ind w:left="2940" w:hanging="360"/>
      </w:pPr>
    </w:lvl>
    <w:lvl w:ilvl="4" w:tplc="04190019">
      <w:start w:val="1"/>
      <w:numFmt w:val="lowerLetter"/>
      <w:lvlText w:val="%5."/>
      <w:lvlJc w:val="left"/>
      <w:pPr>
        <w:tabs>
          <w:tab w:val="num" w:pos="3660"/>
        </w:tabs>
        <w:ind w:left="3660" w:hanging="360"/>
      </w:pPr>
    </w:lvl>
    <w:lvl w:ilvl="5" w:tplc="0419001B">
      <w:start w:val="1"/>
      <w:numFmt w:val="lowerRoman"/>
      <w:lvlText w:val="%6."/>
      <w:lvlJc w:val="right"/>
      <w:pPr>
        <w:tabs>
          <w:tab w:val="num" w:pos="4380"/>
        </w:tabs>
        <w:ind w:left="4380" w:hanging="180"/>
      </w:pPr>
    </w:lvl>
    <w:lvl w:ilvl="6" w:tplc="0419000F">
      <w:start w:val="1"/>
      <w:numFmt w:val="decimal"/>
      <w:lvlText w:val="%7."/>
      <w:lvlJc w:val="left"/>
      <w:pPr>
        <w:tabs>
          <w:tab w:val="num" w:pos="5100"/>
        </w:tabs>
        <w:ind w:left="5100" w:hanging="360"/>
      </w:pPr>
    </w:lvl>
    <w:lvl w:ilvl="7" w:tplc="04190019">
      <w:start w:val="1"/>
      <w:numFmt w:val="lowerLetter"/>
      <w:lvlText w:val="%8."/>
      <w:lvlJc w:val="left"/>
      <w:pPr>
        <w:tabs>
          <w:tab w:val="num" w:pos="5820"/>
        </w:tabs>
        <w:ind w:left="5820" w:hanging="360"/>
      </w:pPr>
    </w:lvl>
    <w:lvl w:ilvl="8" w:tplc="0419001B">
      <w:start w:val="1"/>
      <w:numFmt w:val="lowerRoman"/>
      <w:lvlText w:val="%9."/>
      <w:lvlJc w:val="right"/>
      <w:pPr>
        <w:tabs>
          <w:tab w:val="num" w:pos="6540"/>
        </w:tabs>
        <w:ind w:left="6540" w:hanging="180"/>
      </w:pPr>
    </w:lvl>
  </w:abstractNum>
  <w:abstractNum w:abstractNumId="15">
    <w:nsid w:val="1AB83817"/>
    <w:multiLevelType w:val="multilevel"/>
    <w:tmpl w:val="F5682A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1B0B2E1D"/>
    <w:multiLevelType w:val="singleLevel"/>
    <w:tmpl w:val="0419000F"/>
    <w:lvl w:ilvl="0">
      <w:start w:val="1"/>
      <w:numFmt w:val="decimal"/>
      <w:lvlText w:val="%1."/>
      <w:lvlJc w:val="left"/>
      <w:pPr>
        <w:tabs>
          <w:tab w:val="num" w:pos="360"/>
        </w:tabs>
        <w:ind w:left="360" w:hanging="360"/>
      </w:pPr>
    </w:lvl>
  </w:abstractNum>
  <w:abstractNum w:abstractNumId="17">
    <w:nsid w:val="1F2503BC"/>
    <w:multiLevelType w:val="hybridMultilevel"/>
    <w:tmpl w:val="1DBAC3D6"/>
    <w:lvl w:ilvl="0" w:tplc="7BDABD3C">
      <w:start w:val="1"/>
      <w:numFmt w:val="decimal"/>
      <w:lvlText w:val="%1."/>
      <w:lvlJc w:val="left"/>
      <w:pPr>
        <w:tabs>
          <w:tab w:val="num" w:pos="1659"/>
        </w:tabs>
        <w:ind w:left="1659" w:hanging="975"/>
      </w:pPr>
      <w:rPr>
        <w:rFonts w:hint="default"/>
      </w:rPr>
    </w:lvl>
    <w:lvl w:ilvl="1" w:tplc="4696532A">
      <w:numFmt w:val="none"/>
      <w:lvlText w:val=""/>
      <w:lvlJc w:val="left"/>
      <w:pPr>
        <w:tabs>
          <w:tab w:val="num" w:pos="360"/>
        </w:tabs>
      </w:pPr>
    </w:lvl>
    <w:lvl w:ilvl="2" w:tplc="DB6A1078">
      <w:numFmt w:val="none"/>
      <w:lvlText w:val=""/>
      <w:lvlJc w:val="left"/>
      <w:pPr>
        <w:tabs>
          <w:tab w:val="num" w:pos="360"/>
        </w:tabs>
      </w:pPr>
    </w:lvl>
    <w:lvl w:ilvl="3" w:tplc="0B401648">
      <w:numFmt w:val="none"/>
      <w:lvlText w:val=""/>
      <w:lvlJc w:val="left"/>
      <w:pPr>
        <w:tabs>
          <w:tab w:val="num" w:pos="360"/>
        </w:tabs>
      </w:pPr>
    </w:lvl>
    <w:lvl w:ilvl="4" w:tplc="4F62B130">
      <w:numFmt w:val="none"/>
      <w:lvlText w:val=""/>
      <w:lvlJc w:val="left"/>
      <w:pPr>
        <w:tabs>
          <w:tab w:val="num" w:pos="360"/>
        </w:tabs>
      </w:pPr>
    </w:lvl>
    <w:lvl w:ilvl="5" w:tplc="07221B78">
      <w:numFmt w:val="none"/>
      <w:lvlText w:val=""/>
      <w:lvlJc w:val="left"/>
      <w:pPr>
        <w:tabs>
          <w:tab w:val="num" w:pos="360"/>
        </w:tabs>
      </w:pPr>
    </w:lvl>
    <w:lvl w:ilvl="6" w:tplc="1FCADB78">
      <w:numFmt w:val="none"/>
      <w:lvlText w:val=""/>
      <w:lvlJc w:val="left"/>
      <w:pPr>
        <w:tabs>
          <w:tab w:val="num" w:pos="360"/>
        </w:tabs>
      </w:pPr>
    </w:lvl>
    <w:lvl w:ilvl="7" w:tplc="46E66A62">
      <w:numFmt w:val="none"/>
      <w:lvlText w:val=""/>
      <w:lvlJc w:val="left"/>
      <w:pPr>
        <w:tabs>
          <w:tab w:val="num" w:pos="360"/>
        </w:tabs>
      </w:pPr>
    </w:lvl>
    <w:lvl w:ilvl="8" w:tplc="9CFCF6EA">
      <w:numFmt w:val="none"/>
      <w:lvlText w:val=""/>
      <w:lvlJc w:val="left"/>
      <w:pPr>
        <w:tabs>
          <w:tab w:val="num" w:pos="360"/>
        </w:tabs>
      </w:pPr>
    </w:lvl>
  </w:abstractNum>
  <w:abstractNum w:abstractNumId="18">
    <w:nsid w:val="25CF2929"/>
    <w:multiLevelType w:val="multilevel"/>
    <w:tmpl w:val="A9747B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297F1C0B"/>
    <w:multiLevelType w:val="multilevel"/>
    <w:tmpl w:val="349805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2CCE0C82"/>
    <w:multiLevelType w:val="hybridMultilevel"/>
    <w:tmpl w:val="B166405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2D763C9B"/>
    <w:multiLevelType w:val="hybridMultilevel"/>
    <w:tmpl w:val="97AE921E"/>
    <w:lvl w:ilvl="0" w:tplc="554A5016">
      <w:start w:val="1"/>
      <w:numFmt w:val="decimal"/>
      <w:lvlText w:val="%1."/>
      <w:lvlJc w:val="left"/>
      <w:pPr>
        <w:tabs>
          <w:tab w:val="num" w:pos="341"/>
        </w:tabs>
        <w:ind w:left="341"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3254701E"/>
    <w:multiLevelType w:val="multilevel"/>
    <w:tmpl w:val="EBF82C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329C5AB9"/>
    <w:multiLevelType w:val="hybridMultilevel"/>
    <w:tmpl w:val="AF7EF496"/>
    <w:lvl w:ilvl="0" w:tplc="433CC2A4">
      <w:start w:val="1"/>
      <w:numFmt w:val="decimal"/>
      <w:lvlText w:val="%1."/>
      <w:lvlJc w:val="left"/>
      <w:pPr>
        <w:tabs>
          <w:tab w:val="num" w:pos="341"/>
        </w:tabs>
        <w:ind w:left="341"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nsid w:val="36E77924"/>
    <w:multiLevelType w:val="multilevel"/>
    <w:tmpl w:val="7B12EB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39F34CD1"/>
    <w:multiLevelType w:val="hybridMultilevel"/>
    <w:tmpl w:val="40EE70B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3B5B509E"/>
    <w:multiLevelType w:val="multilevel"/>
    <w:tmpl w:val="E630718E"/>
    <w:lvl w:ilvl="0">
      <w:start w:val="2"/>
      <w:numFmt w:val="decimal"/>
      <w:lvlText w:val="%1."/>
      <w:lvlJc w:val="left"/>
      <w:pPr>
        <w:tabs>
          <w:tab w:val="num" w:pos="435"/>
        </w:tabs>
        <w:ind w:left="435" w:hanging="435"/>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7">
    <w:nsid w:val="3C415226"/>
    <w:multiLevelType w:val="multilevel"/>
    <w:tmpl w:val="6344C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49B3681"/>
    <w:multiLevelType w:val="hybridMultilevel"/>
    <w:tmpl w:val="2DEAB0D4"/>
    <w:lvl w:ilvl="0" w:tplc="5136D908">
      <w:start w:val="1"/>
      <w:numFmt w:val="decimal"/>
      <w:lvlText w:val="%1."/>
      <w:lvlJc w:val="left"/>
      <w:pPr>
        <w:tabs>
          <w:tab w:val="num" w:pos="435"/>
        </w:tabs>
        <w:ind w:left="435"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9">
    <w:nsid w:val="4A056926"/>
    <w:multiLevelType w:val="hybridMultilevel"/>
    <w:tmpl w:val="3EF46D86"/>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0">
    <w:nsid w:val="4BFE0610"/>
    <w:multiLevelType w:val="singleLevel"/>
    <w:tmpl w:val="9CD64282"/>
    <w:lvl w:ilvl="0">
      <w:start w:val="108"/>
      <w:numFmt w:val="decimal"/>
      <w:lvlText w:val="%1."/>
      <w:lvlJc w:val="left"/>
      <w:pPr>
        <w:tabs>
          <w:tab w:val="num" w:pos="645"/>
        </w:tabs>
        <w:ind w:left="645" w:hanging="645"/>
      </w:pPr>
      <w:rPr>
        <w:rFonts w:hint="default"/>
      </w:rPr>
    </w:lvl>
  </w:abstractNum>
  <w:abstractNum w:abstractNumId="31">
    <w:nsid w:val="50BC73C0"/>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32">
    <w:nsid w:val="55A013A4"/>
    <w:multiLevelType w:val="multilevel"/>
    <w:tmpl w:val="7A3CE7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5B435CD4"/>
    <w:multiLevelType w:val="singleLevel"/>
    <w:tmpl w:val="536A8C1A"/>
    <w:lvl w:ilvl="0">
      <w:start w:val="1"/>
      <w:numFmt w:val="decimal"/>
      <w:lvlText w:val="%1."/>
      <w:lvlJc w:val="left"/>
      <w:pPr>
        <w:tabs>
          <w:tab w:val="num" w:pos="1040"/>
        </w:tabs>
        <w:ind w:left="907" w:hanging="227"/>
      </w:pPr>
      <w:rPr>
        <w:rFonts w:hint="default"/>
      </w:rPr>
    </w:lvl>
  </w:abstractNum>
  <w:abstractNum w:abstractNumId="34">
    <w:nsid w:val="5C404BD5"/>
    <w:multiLevelType w:val="multilevel"/>
    <w:tmpl w:val="F6D864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5DE145B5"/>
    <w:multiLevelType w:val="multilevel"/>
    <w:tmpl w:val="58229A56"/>
    <w:lvl w:ilvl="0">
      <w:start w:val="1"/>
      <w:numFmt w:val="decimal"/>
      <w:lvlText w:val="%1."/>
      <w:lvlJc w:val="left"/>
      <w:pPr>
        <w:tabs>
          <w:tab w:val="num" w:pos="360"/>
        </w:tabs>
        <w:ind w:left="360" w:hanging="360"/>
      </w:pPr>
    </w:lvl>
    <w:lvl w:ilvl="1">
      <w:start w:val="3"/>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36">
    <w:nsid w:val="61A11B3B"/>
    <w:multiLevelType w:val="multilevel"/>
    <w:tmpl w:val="C8481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79E66BD"/>
    <w:multiLevelType w:val="singleLevel"/>
    <w:tmpl w:val="0419000F"/>
    <w:lvl w:ilvl="0">
      <w:start w:val="1"/>
      <w:numFmt w:val="decimal"/>
      <w:lvlText w:val="%1."/>
      <w:lvlJc w:val="left"/>
      <w:pPr>
        <w:tabs>
          <w:tab w:val="num" w:pos="360"/>
        </w:tabs>
        <w:ind w:left="360" w:hanging="360"/>
      </w:pPr>
      <w:rPr>
        <w:rFonts w:hint="default"/>
      </w:rPr>
    </w:lvl>
  </w:abstractNum>
  <w:abstractNum w:abstractNumId="38">
    <w:nsid w:val="6A691F64"/>
    <w:multiLevelType w:val="singleLevel"/>
    <w:tmpl w:val="0419000F"/>
    <w:lvl w:ilvl="0">
      <w:start w:val="1"/>
      <w:numFmt w:val="decimal"/>
      <w:lvlText w:val="%1."/>
      <w:lvlJc w:val="left"/>
      <w:pPr>
        <w:tabs>
          <w:tab w:val="num" w:pos="360"/>
        </w:tabs>
        <w:ind w:left="360" w:hanging="360"/>
      </w:pPr>
    </w:lvl>
  </w:abstractNum>
  <w:abstractNum w:abstractNumId="39">
    <w:nsid w:val="6B3D4E4B"/>
    <w:multiLevelType w:val="hybridMultilevel"/>
    <w:tmpl w:val="F5E890D6"/>
    <w:lvl w:ilvl="0" w:tplc="0A92FBA8">
      <w:start w:val="1"/>
      <w:numFmt w:val="decimal"/>
      <w:lvlText w:val="%1."/>
      <w:lvlJc w:val="left"/>
      <w:pPr>
        <w:tabs>
          <w:tab w:val="num" w:pos="780"/>
        </w:tabs>
        <w:ind w:left="780" w:hanging="360"/>
      </w:pPr>
      <w:rPr>
        <w:b w:val="0"/>
      </w:rPr>
    </w:lvl>
    <w:lvl w:ilvl="1" w:tplc="AD0C2DEE">
      <w:start w:val="1"/>
      <w:numFmt w:val="decimal"/>
      <w:lvlText w:val="%2"/>
      <w:lvlJc w:val="left"/>
      <w:pPr>
        <w:tabs>
          <w:tab w:val="num" w:pos="1500"/>
        </w:tabs>
        <w:ind w:left="1500" w:hanging="360"/>
      </w:pPr>
      <w:rPr>
        <w:rFonts w:hint="default"/>
      </w:rPr>
    </w:lvl>
    <w:lvl w:ilvl="2" w:tplc="0419001B">
      <w:start w:val="1"/>
      <w:numFmt w:val="lowerRoman"/>
      <w:lvlText w:val="%3."/>
      <w:lvlJc w:val="right"/>
      <w:pPr>
        <w:tabs>
          <w:tab w:val="num" w:pos="2220"/>
        </w:tabs>
        <w:ind w:left="2220" w:hanging="180"/>
      </w:pPr>
    </w:lvl>
    <w:lvl w:ilvl="3" w:tplc="0419000F">
      <w:start w:val="1"/>
      <w:numFmt w:val="decimal"/>
      <w:lvlText w:val="%4."/>
      <w:lvlJc w:val="left"/>
      <w:pPr>
        <w:tabs>
          <w:tab w:val="num" w:pos="2940"/>
        </w:tabs>
        <w:ind w:left="2940" w:hanging="360"/>
      </w:pPr>
    </w:lvl>
    <w:lvl w:ilvl="4" w:tplc="04190019">
      <w:start w:val="1"/>
      <w:numFmt w:val="lowerLetter"/>
      <w:lvlText w:val="%5."/>
      <w:lvlJc w:val="left"/>
      <w:pPr>
        <w:tabs>
          <w:tab w:val="num" w:pos="3660"/>
        </w:tabs>
        <w:ind w:left="3660" w:hanging="360"/>
      </w:pPr>
    </w:lvl>
    <w:lvl w:ilvl="5" w:tplc="0419001B">
      <w:start w:val="1"/>
      <w:numFmt w:val="lowerRoman"/>
      <w:lvlText w:val="%6."/>
      <w:lvlJc w:val="right"/>
      <w:pPr>
        <w:tabs>
          <w:tab w:val="num" w:pos="4380"/>
        </w:tabs>
        <w:ind w:left="4380" w:hanging="180"/>
      </w:pPr>
    </w:lvl>
    <w:lvl w:ilvl="6" w:tplc="0419000F">
      <w:start w:val="1"/>
      <w:numFmt w:val="decimal"/>
      <w:lvlText w:val="%7."/>
      <w:lvlJc w:val="left"/>
      <w:pPr>
        <w:tabs>
          <w:tab w:val="num" w:pos="5100"/>
        </w:tabs>
        <w:ind w:left="5100" w:hanging="360"/>
      </w:pPr>
    </w:lvl>
    <w:lvl w:ilvl="7" w:tplc="04190019">
      <w:start w:val="1"/>
      <w:numFmt w:val="lowerLetter"/>
      <w:lvlText w:val="%8."/>
      <w:lvlJc w:val="left"/>
      <w:pPr>
        <w:tabs>
          <w:tab w:val="num" w:pos="5820"/>
        </w:tabs>
        <w:ind w:left="5820" w:hanging="360"/>
      </w:pPr>
    </w:lvl>
    <w:lvl w:ilvl="8" w:tplc="0419001B">
      <w:start w:val="1"/>
      <w:numFmt w:val="lowerRoman"/>
      <w:lvlText w:val="%9."/>
      <w:lvlJc w:val="right"/>
      <w:pPr>
        <w:tabs>
          <w:tab w:val="num" w:pos="6540"/>
        </w:tabs>
        <w:ind w:left="6540" w:hanging="180"/>
      </w:pPr>
    </w:lvl>
  </w:abstractNum>
  <w:abstractNum w:abstractNumId="40">
    <w:nsid w:val="6C6E7C92"/>
    <w:multiLevelType w:val="hybridMultilevel"/>
    <w:tmpl w:val="845434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719129CD"/>
    <w:multiLevelType w:val="hybridMultilevel"/>
    <w:tmpl w:val="E41212DE"/>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2">
    <w:nsid w:val="74FF1BE8"/>
    <w:multiLevelType w:val="multilevel"/>
    <w:tmpl w:val="9B047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522725C"/>
    <w:multiLevelType w:val="hybridMultilevel"/>
    <w:tmpl w:val="F4C02F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52C733C"/>
    <w:multiLevelType w:val="singleLevel"/>
    <w:tmpl w:val="0419000F"/>
    <w:lvl w:ilvl="0">
      <w:start w:val="1"/>
      <w:numFmt w:val="decimal"/>
      <w:lvlText w:val="%1."/>
      <w:lvlJc w:val="left"/>
      <w:pPr>
        <w:tabs>
          <w:tab w:val="num" w:pos="360"/>
        </w:tabs>
        <w:ind w:left="360" w:hanging="360"/>
      </w:pPr>
    </w:lvl>
  </w:abstractNum>
  <w:num w:numId="1">
    <w:abstractNumId w:val="0"/>
    <w:lvlOverride w:ilvl="0">
      <w:lvl w:ilvl="0">
        <w:start w:val="1"/>
        <w:numFmt w:val="bullet"/>
        <w:lvlText w:val=""/>
        <w:legacy w:legacy="1" w:legacySpace="57" w:legacyIndent="170"/>
        <w:lvlJc w:val="left"/>
        <w:pPr>
          <w:ind w:left="454" w:hanging="170"/>
        </w:pPr>
        <w:rPr>
          <w:rFonts w:ascii="Symbol" w:hAnsi="Symbol" w:cs="Symbol" w:hint="default"/>
          <w:sz w:val="28"/>
          <w:szCs w:val="28"/>
        </w:rPr>
      </w:lvl>
    </w:lvlOverride>
  </w:num>
  <w:num w:numId="2">
    <w:abstractNumId w:val="16"/>
  </w:num>
  <w:num w:numId="3">
    <w:abstractNumId w:val="31"/>
  </w:num>
  <w:num w:numId="4">
    <w:abstractNumId w:val="35"/>
  </w:num>
  <w:num w:numId="5">
    <w:abstractNumId w:val="38"/>
  </w:num>
  <w:num w:numId="6">
    <w:abstractNumId w:val="3"/>
  </w:num>
  <w:num w:numId="7">
    <w:abstractNumId w:val="44"/>
  </w:num>
  <w:num w:numId="8">
    <w:abstractNumId w:val="39"/>
  </w:num>
  <w:num w:numId="9">
    <w:abstractNumId w:val="20"/>
  </w:num>
  <w:num w:numId="10">
    <w:abstractNumId w:val="41"/>
  </w:num>
  <w:num w:numId="11">
    <w:abstractNumId w:val="15"/>
  </w:num>
  <w:num w:numId="12">
    <w:abstractNumId w:val="6"/>
  </w:num>
  <w:num w:numId="13">
    <w:abstractNumId w:val="22"/>
  </w:num>
  <w:num w:numId="14">
    <w:abstractNumId w:val="8"/>
  </w:num>
  <w:num w:numId="15">
    <w:abstractNumId w:val="34"/>
  </w:num>
  <w:num w:numId="16">
    <w:abstractNumId w:val="27"/>
  </w:num>
  <w:num w:numId="17">
    <w:abstractNumId w:val="32"/>
  </w:num>
  <w:num w:numId="18">
    <w:abstractNumId w:val="42"/>
  </w:num>
  <w:num w:numId="19">
    <w:abstractNumId w:val="18"/>
  </w:num>
  <w:num w:numId="20">
    <w:abstractNumId w:val="4"/>
  </w:num>
  <w:num w:numId="21">
    <w:abstractNumId w:val="24"/>
  </w:num>
  <w:num w:numId="22">
    <w:abstractNumId w:val="36"/>
  </w:num>
  <w:num w:numId="23">
    <w:abstractNumId w:val="19"/>
  </w:num>
  <w:num w:numId="24">
    <w:abstractNumId w:val="9"/>
  </w:num>
  <w:num w:numId="25">
    <w:abstractNumId w:val="10"/>
  </w:num>
  <w:num w:numId="26">
    <w:abstractNumId w:val="2"/>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7"/>
  </w:num>
  <w:num w:numId="30">
    <w:abstractNumId w:val="11"/>
  </w:num>
  <w:num w:numId="31">
    <w:abstractNumId w:val="21"/>
  </w:num>
  <w:num w:numId="32">
    <w:abstractNumId w:val="0"/>
    <w:lvlOverride w:ilvl="0">
      <w:lvl w:ilvl="0">
        <w:start w:val="1"/>
        <w:numFmt w:val="bullet"/>
        <w:lvlText w:val="?"/>
        <w:legacy w:legacy="1" w:legacySpace="57" w:legacyIndent="170"/>
        <w:lvlJc w:val="left"/>
        <w:pPr>
          <w:ind w:left="1278" w:hanging="170"/>
        </w:pPr>
        <w:rPr>
          <w:rFonts w:ascii="Courier New" w:hAnsi="Courier New" w:cs="Courier New" w:hint="default"/>
          <w:sz w:val="28"/>
        </w:rPr>
      </w:lvl>
    </w:lvlOverride>
  </w:num>
  <w:num w:numId="33">
    <w:abstractNumId w:val="5"/>
  </w:num>
  <w:num w:numId="34">
    <w:abstractNumId w:val="13"/>
  </w:num>
  <w:num w:numId="35">
    <w:abstractNumId w:val="1"/>
  </w:num>
  <w:num w:numId="36">
    <w:abstractNumId w:val="26"/>
  </w:num>
  <w:num w:numId="37">
    <w:abstractNumId w:val="25"/>
  </w:num>
  <w:num w:numId="38">
    <w:abstractNumId w:val="29"/>
  </w:num>
  <w:num w:numId="39">
    <w:abstractNumId w:val="43"/>
  </w:num>
  <w:num w:numId="40">
    <w:abstractNumId w:val="7"/>
  </w:num>
  <w:num w:numId="41">
    <w:abstractNumId w:val="33"/>
  </w:num>
  <w:num w:numId="42">
    <w:abstractNumId w:val="28"/>
  </w:num>
  <w:num w:numId="43">
    <w:abstractNumId w:val="37"/>
  </w:num>
  <w:num w:numId="44">
    <w:abstractNumId w:val="30"/>
  </w:num>
  <w:num w:numId="45">
    <w:abstractNumId w:val="14"/>
  </w:num>
  <w:num w:numId="46">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activeWritingStyle w:appName="MSWord" w:lang="ru-RU" w:vendorID="1" w:dllVersion="512" w:checkStyle="1"/>
  <w:revisionView w:markup="0"/>
  <w:doNotTrackMoves/>
  <w:doNotTrackFormatting/>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83956"/>
    <w:rsid w:val="0000147E"/>
    <w:rsid w:val="00011F69"/>
    <w:rsid w:val="000139D7"/>
    <w:rsid w:val="00024D44"/>
    <w:rsid w:val="000323F0"/>
    <w:rsid w:val="00070FF9"/>
    <w:rsid w:val="00073260"/>
    <w:rsid w:val="00074A76"/>
    <w:rsid w:val="00080DB8"/>
    <w:rsid w:val="00086E9A"/>
    <w:rsid w:val="000947D1"/>
    <w:rsid w:val="0009650D"/>
    <w:rsid w:val="000A077C"/>
    <w:rsid w:val="000A4AB0"/>
    <w:rsid w:val="000B4A84"/>
    <w:rsid w:val="000C0774"/>
    <w:rsid w:val="000C3C4A"/>
    <w:rsid w:val="000C6C2A"/>
    <w:rsid w:val="000D17D2"/>
    <w:rsid w:val="000D1C4B"/>
    <w:rsid w:val="000E2FE4"/>
    <w:rsid w:val="000E4697"/>
    <w:rsid w:val="000F17DB"/>
    <w:rsid w:val="001064A5"/>
    <w:rsid w:val="001077C8"/>
    <w:rsid w:val="00126700"/>
    <w:rsid w:val="001310E1"/>
    <w:rsid w:val="00161117"/>
    <w:rsid w:val="00173B30"/>
    <w:rsid w:val="001748D1"/>
    <w:rsid w:val="00180603"/>
    <w:rsid w:val="001B0DFD"/>
    <w:rsid w:val="001E2A19"/>
    <w:rsid w:val="001F2F31"/>
    <w:rsid w:val="001F7535"/>
    <w:rsid w:val="002053F5"/>
    <w:rsid w:val="00215CFF"/>
    <w:rsid w:val="002174BD"/>
    <w:rsid w:val="0022120E"/>
    <w:rsid w:val="00224EC2"/>
    <w:rsid w:val="00240D11"/>
    <w:rsid w:val="00245D70"/>
    <w:rsid w:val="00254133"/>
    <w:rsid w:val="002609D2"/>
    <w:rsid w:val="002613B8"/>
    <w:rsid w:val="002871CA"/>
    <w:rsid w:val="00287A14"/>
    <w:rsid w:val="002903DE"/>
    <w:rsid w:val="00292C7C"/>
    <w:rsid w:val="0029364C"/>
    <w:rsid w:val="002C0038"/>
    <w:rsid w:val="002C0972"/>
    <w:rsid w:val="002D4E5A"/>
    <w:rsid w:val="002D583F"/>
    <w:rsid w:val="002F5D75"/>
    <w:rsid w:val="003008A1"/>
    <w:rsid w:val="0032316A"/>
    <w:rsid w:val="003234A8"/>
    <w:rsid w:val="003260F8"/>
    <w:rsid w:val="00330A41"/>
    <w:rsid w:val="00341B75"/>
    <w:rsid w:val="00342E98"/>
    <w:rsid w:val="00356E29"/>
    <w:rsid w:val="00360326"/>
    <w:rsid w:val="00360C0C"/>
    <w:rsid w:val="00370E0E"/>
    <w:rsid w:val="003816BB"/>
    <w:rsid w:val="003A6DD3"/>
    <w:rsid w:val="003C3F9C"/>
    <w:rsid w:val="003D695D"/>
    <w:rsid w:val="003E34DA"/>
    <w:rsid w:val="003E428B"/>
    <w:rsid w:val="0041708A"/>
    <w:rsid w:val="00425CCB"/>
    <w:rsid w:val="0042688D"/>
    <w:rsid w:val="004333A5"/>
    <w:rsid w:val="0043478B"/>
    <w:rsid w:val="00435CBE"/>
    <w:rsid w:val="00455B0F"/>
    <w:rsid w:val="00465618"/>
    <w:rsid w:val="00474A0F"/>
    <w:rsid w:val="004A131A"/>
    <w:rsid w:val="004B3AFB"/>
    <w:rsid w:val="004D49B2"/>
    <w:rsid w:val="004D566C"/>
    <w:rsid w:val="004E3D55"/>
    <w:rsid w:val="00520005"/>
    <w:rsid w:val="00522474"/>
    <w:rsid w:val="00537E40"/>
    <w:rsid w:val="00555535"/>
    <w:rsid w:val="00576935"/>
    <w:rsid w:val="00596FC4"/>
    <w:rsid w:val="005A5149"/>
    <w:rsid w:val="005B057F"/>
    <w:rsid w:val="005B59E4"/>
    <w:rsid w:val="005B7DD2"/>
    <w:rsid w:val="005C3118"/>
    <w:rsid w:val="005C4648"/>
    <w:rsid w:val="005C77CC"/>
    <w:rsid w:val="005D23EA"/>
    <w:rsid w:val="006030DD"/>
    <w:rsid w:val="006056D0"/>
    <w:rsid w:val="00611041"/>
    <w:rsid w:val="0061515F"/>
    <w:rsid w:val="006468BF"/>
    <w:rsid w:val="00646CF0"/>
    <w:rsid w:val="006605D3"/>
    <w:rsid w:val="00660897"/>
    <w:rsid w:val="006724AA"/>
    <w:rsid w:val="00676993"/>
    <w:rsid w:val="00687D35"/>
    <w:rsid w:val="006976B6"/>
    <w:rsid w:val="006B713E"/>
    <w:rsid w:val="006C2D56"/>
    <w:rsid w:val="006D072B"/>
    <w:rsid w:val="006E0DAF"/>
    <w:rsid w:val="006E7C38"/>
    <w:rsid w:val="007078D2"/>
    <w:rsid w:val="007134E4"/>
    <w:rsid w:val="00713F42"/>
    <w:rsid w:val="007153CC"/>
    <w:rsid w:val="007272A9"/>
    <w:rsid w:val="00733B61"/>
    <w:rsid w:val="00734865"/>
    <w:rsid w:val="00742EBC"/>
    <w:rsid w:val="007564BD"/>
    <w:rsid w:val="00761334"/>
    <w:rsid w:val="00762EC9"/>
    <w:rsid w:val="00763127"/>
    <w:rsid w:val="007833D0"/>
    <w:rsid w:val="00784D70"/>
    <w:rsid w:val="007D58B5"/>
    <w:rsid w:val="007F2174"/>
    <w:rsid w:val="007F6AF4"/>
    <w:rsid w:val="008211F2"/>
    <w:rsid w:val="00827762"/>
    <w:rsid w:val="008311B9"/>
    <w:rsid w:val="00833BF2"/>
    <w:rsid w:val="00837D5E"/>
    <w:rsid w:val="00854A48"/>
    <w:rsid w:val="00876D19"/>
    <w:rsid w:val="00887A61"/>
    <w:rsid w:val="00890DA9"/>
    <w:rsid w:val="00896AB5"/>
    <w:rsid w:val="008A765C"/>
    <w:rsid w:val="008B00CB"/>
    <w:rsid w:val="008D303E"/>
    <w:rsid w:val="008D7257"/>
    <w:rsid w:val="008E2FBA"/>
    <w:rsid w:val="008E3190"/>
    <w:rsid w:val="00910EFB"/>
    <w:rsid w:val="00921A4D"/>
    <w:rsid w:val="00925931"/>
    <w:rsid w:val="009351F3"/>
    <w:rsid w:val="00943C20"/>
    <w:rsid w:val="00945953"/>
    <w:rsid w:val="00950937"/>
    <w:rsid w:val="00954FEB"/>
    <w:rsid w:val="00955A9D"/>
    <w:rsid w:val="009624F1"/>
    <w:rsid w:val="00965436"/>
    <w:rsid w:val="009663D7"/>
    <w:rsid w:val="009675EC"/>
    <w:rsid w:val="00975EB8"/>
    <w:rsid w:val="009A08CC"/>
    <w:rsid w:val="009A6522"/>
    <w:rsid w:val="009C3842"/>
    <w:rsid w:val="009C6C65"/>
    <w:rsid w:val="009F1A97"/>
    <w:rsid w:val="00A021D0"/>
    <w:rsid w:val="00A06A71"/>
    <w:rsid w:val="00A12C72"/>
    <w:rsid w:val="00A217B1"/>
    <w:rsid w:val="00A22075"/>
    <w:rsid w:val="00A26288"/>
    <w:rsid w:val="00A60562"/>
    <w:rsid w:val="00A87087"/>
    <w:rsid w:val="00AA67C3"/>
    <w:rsid w:val="00AB102D"/>
    <w:rsid w:val="00AB3FC2"/>
    <w:rsid w:val="00AD5B91"/>
    <w:rsid w:val="00AE0BBB"/>
    <w:rsid w:val="00AF30E4"/>
    <w:rsid w:val="00AF66A3"/>
    <w:rsid w:val="00B04458"/>
    <w:rsid w:val="00B13CF9"/>
    <w:rsid w:val="00B15651"/>
    <w:rsid w:val="00B3737C"/>
    <w:rsid w:val="00B62A7B"/>
    <w:rsid w:val="00B83956"/>
    <w:rsid w:val="00BA0549"/>
    <w:rsid w:val="00BA7621"/>
    <w:rsid w:val="00BB1235"/>
    <w:rsid w:val="00BC2934"/>
    <w:rsid w:val="00BC79B9"/>
    <w:rsid w:val="00BE6221"/>
    <w:rsid w:val="00BE7A50"/>
    <w:rsid w:val="00BF3C56"/>
    <w:rsid w:val="00C065AA"/>
    <w:rsid w:val="00C163C3"/>
    <w:rsid w:val="00C202D6"/>
    <w:rsid w:val="00C26E86"/>
    <w:rsid w:val="00C30F5D"/>
    <w:rsid w:val="00C36F3A"/>
    <w:rsid w:val="00C4313B"/>
    <w:rsid w:val="00C655B4"/>
    <w:rsid w:val="00C66B92"/>
    <w:rsid w:val="00C80CFE"/>
    <w:rsid w:val="00C94FD4"/>
    <w:rsid w:val="00CA1DC4"/>
    <w:rsid w:val="00CA3428"/>
    <w:rsid w:val="00CB433F"/>
    <w:rsid w:val="00CB7F0C"/>
    <w:rsid w:val="00CE1AA3"/>
    <w:rsid w:val="00CE231D"/>
    <w:rsid w:val="00CE4DCE"/>
    <w:rsid w:val="00CE699D"/>
    <w:rsid w:val="00CF219B"/>
    <w:rsid w:val="00CF45DB"/>
    <w:rsid w:val="00CF54FC"/>
    <w:rsid w:val="00CF6505"/>
    <w:rsid w:val="00D00F48"/>
    <w:rsid w:val="00D12E78"/>
    <w:rsid w:val="00D171C7"/>
    <w:rsid w:val="00D22C5A"/>
    <w:rsid w:val="00D23E81"/>
    <w:rsid w:val="00D2498C"/>
    <w:rsid w:val="00D24DB5"/>
    <w:rsid w:val="00D368A2"/>
    <w:rsid w:val="00D36BAB"/>
    <w:rsid w:val="00D40701"/>
    <w:rsid w:val="00D40E92"/>
    <w:rsid w:val="00D45800"/>
    <w:rsid w:val="00D519D3"/>
    <w:rsid w:val="00D64402"/>
    <w:rsid w:val="00D6501C"/>
    <w:rsid w:val="00D67A3D"/>
    <w:rsid w:val="00D80DD9"/>
    <w:rsid w:val="00D82062"/>
    <w:rsid w:val="00D82D64"/>
    <w:rsid w:val="00D83581"/>
    <w:rsid w:val="00D85501"/>
    <w:rsid w:val="00D96C4F"/>
    <w:rsid w:val="00DD5FEE"/>
    <w:rsid w:val="00DE4EA7"/>
    <w:rsid w:val="00E118B8"/>
    <w:rsid w:val="00E245C1"/>
    <w:rsid w:val="00E25488"/>
    <w:rsid w:val="00E41072"/>
    <w:rsid w:val="00E45AC4"/>
    <w:rsid w:val="00E4775E"/>
    <w:rsid w:val="00E54CCF"/>
    <w:rsid w:val="00E5527F"/>
    <w:rsid w:val="00E640E2"/>
    <w:rsid w:val="00E65869"/>
    <w:rsid w:val="00E80952"/>
    <w:rsid w:val="00EA0679"/>
    <w:rsid w:val="00EA60F0"/>
    <w:rsid w:val="00EB61CA"/>
    <w:rsid w:val="00EE1247"/>
    <w:rsid w:val="00EF5A33"/>
    <w:rsid w:val="00F10D9C"/>
    <w:rsid w:val="00F1708B"/>
    <w:rsid w:val="00F64C85"/>
    <w:rsid w:val="00F66337"/>
    <w:rsid w:val="00F8668B"/>
    <w:rsid w:val="00F91714"/>
    <w:rsid w:val="00F96B09"/>
    <w:rsid w:val="00FA5C90"/>
    <w:rsid w:val="00FD279A"/>
    <w:rsid w:val="00FD63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5E83A0C-FAF9-4571-85F9-832F7E033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iPriority="9" w:qFormat="1"/>
    <w:lsdException w:name="heading 8" w:semiHidden="1" w:uiPriority="9" w:unhideWhenUsed="1"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pPr>
    <w:rPr>
      <w:sz w:val="24"/>
      <w:szCs w:val="24"/>
    </w:rPr>
  </w:style>
  <w:style w:type="paragraph" w:styleId="1">
    <w:name w:val="heading 1"/>
    <w:basedOn w:val="a"/>
    <w:next w:val="a"/>
    <w:link w:val="10"/>
    <w:uiPriority w:val="99"/>
    <w:qFormat/>
    <w:pPr>
      <w:keepNext/>
      <w:spacing w:before="240" w:after="60"/>
      <w:ind w:firstLine="720"/>
      <w:jc w:val="center"/>
      <w:outlineLvl w:val="0"/>
    </w:pPr>
    <w:rPr>
      <w:b/>
      <w:bCs/>
      <w:sz w:val="28"/>
      <w:szCs w:val="28"/>
    </w:rPr>
  </w:style>
  <w:style w:type="paragraph" w:styleId="2">
    <w:name w:val="heading 2"/>
    <w:basedOn w:val="a"/>
    <w:next w:val="a"/>
    <w:link w:val="20"/>
    <w:uiPriority w:val="99"/>
    <w:qFormat/>
    <w:pPr>
      <w:keepNext/>
      <w:suppressAutoHyphens/>
      <w:spacing w:before="120" w:after="60"/>
      <w:jc w:val="center"/>
      <w:outlineLvl w:val="1"/>
    </w:pPr>
    <w:rPr>
      <w:b/>
      <w:bCs/>
      <w:i/>
      <w:iCs/>
      <w:sz w:val="28"/>
      <w:szCs w:val="28"/>
    </w:rPr>
  </w:style>
  <w:style w:type="paragraph" w:styleId="3">
    <w:name w:val="heading 3"/>
    <w:basedOn w:val="a"/>
    <w:next w:val="a"/>
    <w:link w:val="30"/>
    <w:uiPriority w:val="99"/>
    <w:qFormat/>
    <w:pPr>
      <w:keepNext/>
      <w:keepLines/>
      <w:spacing w:before="120"/>
      <w:ind w:firstLine="284"/>
      <w:outlineLvl w:val="2"/>
    </w:pPr>
    <w:rPr>
      <w:rFonts w:ascii="Arial" w:hAnsi="Arial" w:cs="Arial"/>
      <w:sz w:val="22"/>
      <w:szCs w:val="22"/>
    </w:rPr>
  </w:style>
  <w:style w:type="paragraph" w:styleId="4">
    <w:name w:val="heading 4"/>
    <w:basedOn w:val="a"/>
    <w:next w:val="a"/>
    <w:link w:val="40"/>
    <w:uiPriority w:val="99"/>
    <w:qFormat/>
    <w:pPr>
      <w:keepNext/>
      <w:outlineLvl w:val="3"/>
    </w:pPr>
  </w:style>
  <w:style w:type="paragraph" w:styleId="5">
    <w:name w:val="heading 5"/>
    <w:basedOn w:val="a"/>
    <w:next w:val="a"/>
    <w:link w:val="50"/>
    <w:uiPriority w:val="99"/>
    <w:qFormat/>
    <w:pPr>
      <w:keepNext/>
      <w:ind w:firstLine="720"/>
      <w:outlineLvl w:val="4"/>
    </w:pPr>
  </w:style>
  <w:style w:type="paragraph" w:styleId="6">
    <w:name w:val="heading 6"/>
    <w:basedOn w:val="a"/>
    <w:next w:val="a"/>
    <w:link w:val="60"/>
    <w:uiPriority w:val="99"/>
    <w:qFormat/>
    <w:pPr>
      <w:keepNext/>
      <w:ind w:firstLine="720"/>
      <w:jc w:val="center"/>
      <w:outlineLvl w:val="5"/>
    </w:pPr>
    <w:rPr>
      <w:sz w:val="32"/>
      <w:szCs w:val="32"/>
    </w:rPr>
  </w:style>
  <w:style w:type="paragraph" w:styleId="7">
    <w:name w:val="heading 7"/>
    <w:basedOn w:val="a"/>
    <w:next w:val="a"/>
    <w:link w:val="70"/>
    <w:uiPriority w:val="99"/>
    <w:qFormat/>
    <w:pPr>
      <w:keepNext/>
      <w:ind w:firstLine="720"/>
      <w:outlineLvl w:val="6"/>
    </w:pPr>
    <w:rPr>
      <w:sz w:val="28"/>
      <w:szCs w:val="28"/>
    </w:rPr>
  </w:style>
  <w:style w:type="paragraph" w:styleId="9">
    <w:name w:val="heading 9"/>
    <w:basedOn w:val="a"/>
    <w:next w:val="a"/>
    <w:link w:val="90"/>
    <w:uiPriority w:val="99"/>
    <w:qFormat/>
    <w:rsid w:val="00BF3C56"/>
    <w:pPr>
      <w:autoSpaceDE/>
      <w:autoSpaceDN/>
      <w:spacing w:before="240" w:after="60" w:line="360" w:lineRule="auto"/>
      <w:ind w:firstLine="680"/>
      <w:jc w:val="both"/>
      <w:outlineLvl w:val="8"/>
    </w:pPr>
    <w:rPr>
      <w:rFonts w:ascii="Arial" w:hAnsi="Arial" w:cs="Arial"/>
      <w:b/>
      <w:bCs/>
      <w:i/>
      <w:i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Cambria" w:eastAsia="Times New Roman" w:hAnsi="Cambria" w:cs="Times New Roman"/>
      <w:b/>
      <w:bCs/>
      <w:kern w:val="32"/>
      <w:sz w:val="32"/>
      <w:szCs w:val="32"/>
    </w:rPr>
  </w:style>
  <w:style w:type="character" w:customStyle="1" w:styleId="20">
    <w:name w:val="Заголовок 2 Знак"/>
    <w:basedOn w:val="a0"/>
    <w:link w:val="2"/>
    <w:uiPriority w:val="9"/>
    <w:semiHidden/>
    <w:rPr>
      <w:rFonts w:ascii="Cambria" w:eastAsia="Times New Roman" w:hAnsi="Cambria" w:cs="Times New Roman"/>
      <w:b/>
      <w:bCs/>
      <w:i/>
      <w:iCs/>
      <w:sz w:val="28"/>
      <w:szCs w:val="28"/>
    </w:rPr>
  </w:style>
  <w:style w:type="character" w:customStyle="1" w:styleId="30">
    <w:name w:val="Заголовок 3 Знак"/>
    <w:basedOn w:val="a0"/>
    <w:link w:val="3"/>
    <w:uiPriority w:val="9"/>
    <w:semiHidden/>
    <w:rPr>
      <w:rFonts w:ascii="Cambria" w:eastAsia="Times New Roman" w:hAnsi="Cambria" w:cs="Times New Roman"/>
      <w:b/>
      <w:bCs/>
      <w:sz w:val="26"/>
      <w:szCs w:val="26"/>
    </w:rPr>
  </w:style>
  <w:style w:type="character" w:customStyle="1" w:styleId="40">
    <w:name w:val="Заголовок 4 Знак"/>
    <w:basedOn w:val="a0"/>
    <w:link w:val="4"/>
    <w:uiPriority w:val="9"/>
    <w:semiHidden/>
    <w:rPr>
      <w:rFonts w:ascii="Calibri" w:eastAsia="Times New Roman" w:hAnsi="Calibri" w:cs="Times New Roman"/>
      <w:b/>
      <w:bCs/>
      <w:sz w:val="28"/>
      <w:szCs w:val="28"/>
    </w:rPr>
  </w:style>
  <w:style w:type="character" w:customStyle="1" w:styleId="50">
    <w:name w:val="Заголовок 5 Знак"/>
    <w:basedOn w:val="a0"/>
    <w:link w:val="5"/>
    <w:uiPriority w:val="9"/>
    <w:semiHidden/>
    <w:rPr>
      <w:rFonts w:ascii="Calibri" w:eastAsia="Times New Roman" w:hAnsi="Calibri" w:cs="Times New Roman"/>
      <w:b/>
      <w:bCs/>
      <w:i/>
      <w:iCs/>
      <w:sz w:val="26"/>
      <w:szCs w:val="26"/>
    </w:rPr>
  </w:style>
  <w:style w:type="character" w:customStyle="1" w:styleId="60">
    <w:name w:val="Заголовок 6 Знак"/>
    <w:basedOn w:val="a0"/>
    <w:link w:val="6"/>
    <w:uiPriority w:val="9"/>
    <w:semiHidden/>
    <w:rPr>
      <w:rFonts w:ascii="Calibri" w:eastAsia="Times New Roman" w:hAnsi="Calibri" w:cs="Times New Roman"/>
      <w:b/>
      <w:bCs/>
    </w:rPr>
  </w:style>
  <w:style w:type="character" w:customStyle="1" w:styleId="70">
    <w:name w:val="Заголовок 7 Знак"/>
    <w:basedOn w:val="a0"/>
    <w:link w:val="7"/>
    <w:uiPriority w:val="9"/>
    <w:semiHidden/>
    <w:rPr>
      <w:rFonts w:ascii="Calibri" w:eastAsia="Times New Roman" w:hAnsi="Calibri" w:cs="Times New Roman"/>
      <w:sz w:val="24"/>
      <w:szCs w:val="24"/>
    </w:rPr>
  </w:style>
  <w:style w:type="character" w:customStyle="1" w:styleId="90">
    <w:name w:val="Заголовок 9 Знак"/>
    <w:basedOn w:val="a0"/>
    <w:link w:val="9"/>
    <w:uiPriority w:val="99"/>
    <w:rsid w:val="00BF3C56"/>
    <w:rPr>
      <w:rFonts w:ascii="Arial" w:hAnsi="Arial" w:cs="Arial"/>
      <w:b/>
      <w:bCs/>
      <w:i/>
      <w:iCs/>
      <w:sz w:val="18"/>
      <w:szCs w:val="18"/>
    </w:rPr>
  </w:style>
  <w:style w:type="paragraph" w:customStyle="1" w:styleId="11">
    <w:name w:val="Список 1"/>
    <w:basedOn w:val="a"/>
    <w:uiPriority w:val="99"/>
    <w:pPr>
      <w:ind w:left="568" w:hanging="284"/>
      <w:jc w:val="both"/>
    </w:pPr>
    <w:rPr>
      <w:sz w:val="22"/>
      <w:szCs w:val="22"/>
    </w:rPr>
  </w:style>
  <w:style w:type="paragraph" w:customStyle="1" w:styleId="12">
    <w:name w:val="Предупреждение 1"/>
    <w:basedOn w:val="a"/>
    <w:uiPriority w:val="99"/>
    <w:pPr>
      <w:keepLines/>
      <w:pBdr>
        <w:top w:val="single" w:sz="6" w:space="1" w:color="auto"/>
        <w:left w:val="single" w:sz="6" w:space="1" w:color="auto"/>
        <w:bottom w:val="single" w:sz="6" w:space="1" w:color="auto"/>
        <w:right w:val="single" w:sz="6" w:space="1" w:color="auto"/>
      </w:pBdr>
      <w:spacing w:before="120" w:after="60"/>
      <w:ind w:firstLine="720"/>
      <w:jc w:val="both"/>
    </w:pPr>
    <w:rPr>
      <w:b/>
      <w:bCs/>
      <w:i/>
      <w:iCs/>
      <w:sz w:val="22"/>
      <w:szCs w:val="22"/>
    </w:rPr>
  </w:style>
  <w:style w:type="paragraph" w:customStyle="1" w:styleId="13">
    <w:name w:val="Список маркированный 1"/>
    <w:basedOn w:val="a"/>
    <w:uiPriority w:val="99"/>
    <w:pPr>
      <w:ind w:left="568" w:hanging="284"/>
      <w:jc w:val="both"/>
    </w:pPr>
    <w:rPr>
      <w:sz w:val="22"/>
      <w:szCs w:val="22"/>
    </w:rPr>
  </w:style>
  <w:style w:type="paragraph" w:customStyle="1" w:styleId="14">
    <w:name w:val="Рисунок 1"/>
    <w:basedOn w:val="a"/>
    <w:next w:val="a"/>
    <w:uiPriority w:val="99"/>
    <w:pPr>
      <w:spacing w:before="240" w:after="240"/>
    </w:pPr>
    <w:rPr>
      <w:sz w:val="22"/>
      <w:szCs w:val="22"/>
    </w:rPr>
  </w:style>
  <w:style w:type="paragraph" w:styleId="a3">
    <w:name w:val="Body Text"/>
    <w:basedOn w:val="a"/>
    <w:link w:val="a4"/>
    <w:uiPriority w:val="99"/>
    <w:pPr>
      <w:jc w:val="both"/>
    </w:pPr>
    <w:rPr>
      <w:rFonts w:ascii="Arial" w:hAnsi="Arial" w:cs="Arial"/>
    </w:rPr>
  </w:style>
  <w:style w:type="character" w:customStyle="1" w:styleId="a4">
    <w:name w:val="Основной текст Знак"/>
    <w:basedOn w:val="a0"/>
    <w:link w:val="a3"/>
    <w:uiPriority w:val="99"/>
    <w:semiHidden/>
    <w:rPr>
      <w:sz w:val="24"/>
      <w:szCs w:val="24"/>
    </w:rPr>
  </w:style>
  <w:style w:type="paragraph" w:styleId="21">
    <w:name w:val="Body Text 2"/>
    <w:basedOn w:val="a"/>
    <w:link w:val="22"/>
    <w:uiPriority w:val="99"/>
  </w:style>
  <w:style w:type="character" w:customStyle="1" w:styleId="22">
    <w:name w:val="Основной текст 2 Знак"/>
    <w:basedOn w:val="a0"/>
    <w:link w:val="21"/>
    <w:uiPriority w:val="99"/>
    <w:semiHidden/>
    <w:rPr>
      <w:sz w:val="24"/>
      <w:szCs w:val="24"/>
    </w:rPr>
  </w:style>
  <w:style w:type="paragraph" w:styleId="a5">
    <w:name w:val="header"/>
    <w:basedOn w:val="a"/>
    <w:link w:val="a6"/>
    <w:uiPriority w:val="99"/>
    <w:pPr>
      <w:tabs>
        <w:tab w:val="center" w:pos="4677"/>
        <w:tab w:val="right" w:pos="9355"/>
      </w:tabs>
    </w:pPr>
  </w:style>
  <w:style w:type="character" w:customStyle="1" w:styleId="a6">
    <w:name w:val="Верхний колонтитул Знак"/>
    <w:basedOn w:val="a0"/>
    <w:link w:val="a5"/>
    <w:uiPriority w:val="99"/>
    <w:semiHidden/>
    <w:rPr>
      <w:sz w:val="24"/>
      <w:szCs w:val="24"/>
    </w:rPr>
  </w:style>
  <w:style w:type="paragraph" w:styleId="a7">
    <w:name w:val="footer"/>
    <w:basedOn w:val="a"/>
    <w:link w:val="a8"/>
    <w:uiPriority w:val="99"/>
    <w:pPr>
      <w:tabs>
        <w:tab w:val="center" w:pos="4677"/>
        <w:tab w:val="right" w:pos="9355"/>
      </w:tabs>
    </w:pPr>
  </w:style>
  <w:style w:type="character" w:customStyle="1" w:styleId="a8">
    <w:name w:val="Нижний колонтитул Знак"/>
    <w:basedOn w:val="a0"/>
    <w:link w:val="a7"/>
    <w:uiPriority w:val="99"/>
    <w:semiHidden/>
    <w:rPr>
      <w:sz w:val="24"/>
      <w:szCs w:val="24"/>
    </w:rPr>
  </w:style>
  <w:style w:type="paragraph" w:styleId="15">
    <w:name w:val="toc 1"/>
    <w:basedOn w:val="a"/>
    <w:next w:val="a"/>
    <w:autoRedefine/>
    <w:uiPriority w:val="39"/>
    <w:rsid w:val="00E41072"/>
    <w:pPr>
      <w:tabs>
        <w:tab w:val="right" w:leader="dot" w:pos="9639"/>
      </w:tabs>
      <w:spacing w:line="360" w:lineRule="auto"/>
      <w:jc w:val="both"/>
    </w:pPr>
    <w:rPr>
      <w:b/>
      <w:bCs/>
      <w:caps/>
    </w:rPr>
  </w:style>
  <w:style w:type="paragraph" w:styleId="23">
    <w:name w:val="toc 2"/>
    <w:basedOn w:val="a"/>
    <w:next w:val="a"/>
    <w:autoRedefine/>
    <w:uiPriority w:val="39"/>
    <w:pPr>
      <w:ind w:left="200"/>
    </w:pPr>
    <w:rPr>
      <w:smallCaps/>
    </w:rPr>
  </w:style>
  <w:style w:type="paragraph" w:styleId="31">
    <w:name w:val="toc 3"/>
    <w:basedOn w:val="a"/>
    <w:next w:val="a"/>
    <w:autoRedefine/>
    <w:uiPriority w:val="99"/>
    <w:semiHidden/>
    <w:pPr>
      <w:ind w:left="400"/>
    </w:pPr>
    <w:rPr>
      <w:i/>
      <w:iCs/>
    </w:rPr>
  </w:style>
  <w:style w:type="paragraph" w:styleId="41">
    <w:name w:val="toc 4"/>
    <w:basedOn w:val="a"/>
    <w:next w:val="a"/>
    <w:autoRedefine/>
    <w:uiPriority w:val="99"/>
    <w:semiHidden/>
    <w:pPr>
      <w:ind w:left="600"/>
    </w:pPr>
    <w:rPr>
      <w:sz w:val="18"/>
      <w:szCs w:val="18"/>
    </w:rPr>
  </w:style>
  <w:style w:type="paragraph" w:styleId="51">
    <w:name w:val="toc 5"/>
    <w:basedOn w:val="a"/>
    <w:next w:val="a"/>
    <w:autoRedefine/>
    <w:uiPriority w:val="99"/>
    <w:semiHidden/>
    <w:pPr>
      <w:ind w:left="800"/>
    </w:pPr>
    <w:rPr>
      <w:sz w:val="18"/>
      <w:szCs w:val="18"/>
    </w:rPr>
  </w:style>
  <w:style w:type="paragraph" w:styleId="61">
    <w:name w:val="toc 6"/>
    <w:basedOn w:val="a"/>
    <w:next w:val="a"/>
    <w:autoRedefine/>
    <w:uiPriority w:val="99"/>
    <w:semiHidden/>
    <w:pPr>
      <w:ind w:left="1000"/>
    </w:pPr>
    <w:rPr>
      <w:sz w:val="18"/>
      <w:szCs w:val="18"/>
    </w:rPr>
  </w:style>
  <w:style w:type="paragraph" w:styleId="71">
    <w:name w:val="toc 7"/>
    <w:basedOn w:val="a"/>
    <w:next w:val="a"/>
    <w:autoRedefine/>
    <w:uiPriority w:val="99"/>
    <w:semiHidden/>
    <w:pPr>
      <w:ind w:left="1200"/>
    </w:pPr>
    <w:rPr>
      <w:sz w:val="18"/>
      <w:szCs w:val="18"/>
    </w:rPr>
  </w:style>
  <w:style w:type="paragraph" w:styleId="8">
    <w:name w:val="toc 8"/>
    <w:basedOn w:val="a"/>
    <w:next w:val="a"/>
    <w:autoRedefine/>
    <w:uiPriority w:val="99"/>
    <w:semiHidden/>
    <w:pPr>
      <w:ind w:left="1400"/>
    </w:pPr>
    <w:rPr>
      <w:sz w:val="18"/>
      <w:szCs w:val="18"/>
    </w:rPr>
  </w:style>
  <w:style w:type="paragraph" w:styleId="91">
    <w:name w:val="toc 9"/>
    <w:basedOn w:val="a"/>
    <w:next w:val="a"/>
    <w:autoRedefine/>
    <w:uiPriority w:val="99"/>
    <w:semiHidden/>
    <w:pPr>
      <w:ind w:left="1600"/>
    </w:pPr>
    <w:rPr>
      <w:sz w:val="18"/>
      <w:szCs w:val="18"/>
    </w:rPr>
  </w:style>
  <w:style w:type="character" w:styleId="a9">
    <w:name w:val="page number"/>
    <w:basedOn w:val="a0"/>
    <w:uiPriority w:val="99"/>
  </w:style>
  <w:style w:type="paragraph" w:styleId="aa">
    <w:name w:val="footnote text"/>
    <w:basedOn w:val="a"/>
    <w:link w:val="ab"/>
    <w:uiPriority w:val="99"/>
    <w:semiHidden/>
  </w:style>
  <w:style w:type="character" w:customStyle="1" w:styleId="ab">
    <w:name w:val="Текст сноски Знак"/>
    <w:basedOn w:val="a0"/>
    <w:link w:val="aa"/>
    <w:uiPriority w:val="99"/>
    <w:semiHidden/>
    <w:rPr>
      <w:sz w:val="20"/>
      <w:szCs w:val="20"/>
    </w:rPr>
  </w:style>
  <w:style w:type="character" w:styleId="ac">
    <w:name w:val="footnote reference"/>
    <w:basedOn w:val="a0"/>
    <w:uiPriority w:val="99"/>
    <w:semiHidden/>
    <w:rPr>
      <w:vertAlign w:val="superscript"/>
    </w:rPr>
  </w:style>
  <w:style w:type="paragraph" w:styleId="ad">
    <w:name w:val="Body Text Indent"/>
    <w:basedOn w:val="a"/>
    <w:link w:val="ae"/>
    <w:uiPriority w:val="99"/>
    <w:rsid w:val="00837D5E"/>
    <w:pPr>
      <w:spacing w:after="120"/>
      <w:ind w:left="283"/>
    </w:pPr>
  </w:style>
  <w:style w:type="character" w:customStyle="1" w:styleId="ae">
    <w:name w:val="Основной текст с отступом Знак"/>
    <w:basedOn w:val="a0"/>
    <w:link w:val="ad"/>
    <w:uiPriority w:val="99"/>
    <w:semiHidden/>
    <w:rPr>
      <w:sz w:val="24"/>
      <w:szCs w:val="24"/>
    </w:rPr>
  </w:style>
  <w:style w:type="paragraph" w:styleId="af">
    <w:name w:val="Normal (Web)"/>
    <w:basedOn w:val="a"/>
    <w:rsid w:val="0043478B"/>
    <w:pPr>
      <w:autoSpaceDE/>
      <w:autoSpaceDN/>
      <w:spacing w:before="100" w:beforeAutospacing="1" w:after="100" w:afterAutospacing="1"/>
    </w:pPr>
  </w:style>
  <w:style w:type="paragraph" w:customStyle="1" w:styleId="proclabel">
    <w:name w:val="proclabel"/>
    <w:basedOn w:val="a"/>
    <w:rsid w:val="001E2A19"/>
    <w:pPr>
      <w:autoSpaceDE/>
      <w:autoSpaceDN/>
      <w:spacing w:before="100" w:beforeAutospacing="1" w:after="100" w:afterAutospacing="1"/>
    </w:pPr>
  </w:style>
  <w:style w:type="character" w:styleId="af0">
    <w:name w:val="Hyperlink"/>
    <w:basedOn w:val="a0"/>
    <w:uiPriority w:val="99"/>
    <w:rsid w:val="001E2A19"/>
    <w:rPr>
      <w:color w:val="0000FF"/>
      <w:u w:val="single"/>
    </w:rPr>
  </w:style>
  <w:style w:type="paragraph" w:customStyle="1" w:styleId="note">
    <w:name w:val="note"/>
    <w:basedOn w:val="a"/>
    <w:rsid w:val="001E2A19"/>
    <w:pPr>
      <w:autoSpaceDE/>
      <w:autoSpaceDN/>
      <w:spacing w:before="100" w:beforeAutospacing="1" w:after="100" w:afterAutospacing="1"/>
    </w:pPr>
  </w:style>
  <w:style w:type="paragraph" w:styleId="af1">
    <w:name w:val="Document Map"/>
    <w:basedOn w:val="a"/>
    <w:link w:val="af2"/>
    <w:uiPriority w:val="99"/>
    <w:semiHidden/>
    <w:rsid w:val="009675EC"/>
    <w:pPr>
      <w:shd w:val="clear" w:color="auto" w:fill="000080"/>
    </w:pPr>
    <w:rPr>
      <w:rFonts w:ascii="Tahoma" w:hAnsi="Tahoma" w:cs="Tahoma"/>
      <w:sz w:val="20"/>
      <w:szCs w:val="20"/>
    </w:rPr>
  </w:style>
  <w:style w:type="character" w:customStyle="1" w:styleId="af2">
    <w:name w:val="Схема документа Знак"/>
    <w:basedOn w:val="a0"/>
    <w:link w:val="af1"/>
    <w:uiPriority w:val="99"/>
    <w:semiHidden/>
    <w:rsid w:val="00BF3C56"/>
    <w:rPr>
      <w:rFonts w:ascii="Tahoma" w:hAnsi="Tahoma" w:cs="Tahoma"/>
      <w:shd w:val="clear" w:color="auto" w:fill="000080"/>
    </w:rPr>
  </w:style>
  <w:style w:type="paragraph" w:styleId="af3">
    <w:name w:val="Block Text"/>
    <w:basedOn w:val="a"/>
    <w:rsid w:val="00BA0549"/>
    <w:pPr>
      <w:autoSpaceDE/>
      <w:autoSpaceDN/>
      <w:spacing w:line="360" w:lineRule="auto"/>
      <w:ind w:right="-5" w:firstLine="720"/>
      <w:jc w:val="both"/>
    </w:pPr>
    <w:rPr>
      <w:sz w:val="28"/>
    </w:rPr>
  </w:style>
  <w:style w:type="table" w:styleId="af4">
    <w:name w:val="Table Grid"/>
    <w:basedOn w:val="a1"/>
    <w:uiPriority w:val="59"/>
    <w:rsid w:val="0095093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5">
    <w:name w:val="TOC Heading"/>
    <w:basedOn w:val="1"/>
    <w:next w:val="a"/>
    <w:uiPriority w:val="39"/>
    <w:qFormat/>
    <w:rsid w:val="00E41072"/>
    <w:pPr>
      <w:keepLines/>
      <w:autoSpaceDE/>
      <w:autoSpaceDN/>
      <w:spacing w:before="480" w:after="0" w:line="276" w:lineRule="auto"/>
      <w:ind w:firstLine="0"/>
      <w:jc w:val="left"/>
      <w:outlineLvl w:val="9"/>
    </w:pPr>
    <w:rPr>
      <w:rFonts w:ascii="Cambria" w:hAnsi="Cambria"/>
      <w:color w:val="365F91"/>
      <w:lang w:eastAsia="en-US"/>
    </w:rPr>
  </w:style>
  <w:style w:type="paragraph" w:customStyle="1" w:styleId="af6">
    <w:name w:val="Пример"/>
    <w:basedOn w:val="a"/>
    <w:uiPriority w:val="99"/>
    <w:rsid w:val="00BF3C56"/>
    <w:pPr>
      <w:autoSpaceDE/>
      <w:autoSpaceDN/>
      <w:spacing w:after="120" w:line="360" w:lineRule="auto"/>
      <w:ind w:left="284" w:right="4251" w:firstLine="680"/>
      <w:jc w:val="both"/>
    </w:pPr>
    <w:rPr>
      <w:rFonts w:ascii="Courier New" w:hAnsi="Courier New" w:cs="Courier New"/>
      <w:emboss/>
      <w:color w:val="000000"/>
      <w:kern w:val="28"/>
      <w:sz w:val="28"/>
      <w:szCs w:val="28"/>
      <w:lang w:val="en-US"/>
    </w:rPr>
  </w:style>
  <w:style w:type="character" w:customStyle="1" w:styleId="af7">
    <w:name w:val="Пример (символ)"/>
    <w:basedOn w:val="a0"/>
    <w:uiPriority w:val="99"/>
    <w:rsid w:val="00BF3C56"/>
    <w:rPr>
      <w:rFonts w:ascii="Courier" w:hAnsi="Courier" w:cs="Courier"/>
      <w:sz w:val="26"/>
      <w:szCs w:val="26"/>
    </w:rPr>
  </w:style>
  <w:style w:type="paragraph" w:customStyle="1" w:styleId="af8">
    <w:name w:val="Название таблицы"/>
    <w:basedOn w:val="af9"/>
    <w:next w:val="a"/>
    <w:uiPriority w:val="99"/>
    <w:rsid w:val="00BF3C56"/>
  </w:style>
  <w:style w:type="paragraph" w:customStyle="1" w:styleId="af9">
    <w:name w:val="Подпись к таблице"/>
    <w:basedOn w:val="a"/>
    <w:uiPriority w:val="99"/>
    <w:rsid w:val="00BF3C56"/>
    <w:pPr>
      <w:autoSpaceDE/>
      <w:autoSpaceDN/>
      <w:spacing w:line="360" w:lineRule="auto"/>
      <w:jc w:val="right"/>
    </w:pPr>
    <w:rPr>
      <w:sz w:val="28"/>
      <w:szCs w:val="28"/>
    </w:rPr>
  </w:style>
  <w:style w:type="paragraph" w:styleId="afa">
    <w:name w:val="endnote text"/>
    <w:basedOn w:val="a"/>
    <w:link w:val="afb"/>
    <w:uiPriority w:val="99"/>
    <w:semiHidden/>
    <w:rsid w:val="00BF3C56"/>
    <w:pPr>
      <w:autoSpaceDE/>
      <w:autoSpaceDN/>
      <w:spacing w:line="360" w:lineRule="auto"/>
      <w:ind w:firstLine="680"/>
      <w:jc w:val="both"/>
    </w:pPr>
    <w:rPr>
      <w:sz w:val="28"/>
      <w:szCs w:val="28"/>
    </w:rPr>
  </w:style>
  <w:style w:type="character" w:customStyle="1" w:styleId="afb">
    <w:name w:val="Текст концевой сноски Знак"/>
    <w:basedOn w:val="a0"/>
    <w:link w:val="afa"/>
    <w:uiPriority w:val="99"/>
    <w:semiHidden/>
    <w:rsid w:val="00BF3C56"/>
    <w:rPr>
      <w:sz w:val="28"/>
      <w:szCs w:val="28"/>
    </w:rPr>
  </w:style>
  <w:style w:type="paragraph" w:customStyle="1" w:styleId="afc">
    <w:name w:val="Подпись к рисунку"/>
    <w:basedOn w:val="a"/>
    <w:uiPriority w:val="99"/>
    <w:rsid w:val="00BF3C56"/>
    <w:pPr>
      <w:keepLines/>
      <w:suppressAutoHyphens/>
      <w:autoSpaceDE/>
      <w:autoSpaceDN/>
      <w:spacing w:after="360" w:line="360" w:lineRule="auto"/>
      <w:jc w:val="center"/>
    </w:pPr>
  </w:style>
  <w:style w:type="paragraph" w:customStyle="1" w:styleId="afd">
    <w:name w:val="Экспликация"/>
    <w:basedOn w:val="a"/>
    <w:next w:val="a"/>
    <w:uiPriority w:val="99"/>
    <w:rsid w:val="00BF3C56"/>
    <w:pPr>
      <w:tabs>
        <w:tab w:val="left" w:pos="1276"/>
      </w:tabs>
      <w:autoSpaceDE/>
      <w:autoSpaceDN/>
      <w:spacing w:line="360" w:lineRule="auto"/>
      <w:ind w:left="907"/>
      <w:jc w:val="both"/>
    </w:pPr>
    <w:rPr>
      <w:sz w:val="20"/>
      <w:szCs w:val="20"/>
      <w:lang w:val="en-US"/>
    </w:rPr>
  </w:style>
  <w:style w:type="paragraph" w:customStyle="1" w:styleId="afe">
    <w:name w:val="Мой стиль"/>
    <w:uiPriority w:val="99"/>
    <w:rsid w:val="00BF3C56"/>
    <w:pPr>
      <w:spacing w:line="360" w:lineRule="auto"/>
      <w:ind w:firstLine="907"/>
      <w:jc w:val="both"/>
    </w:pPr>
    <w:rPr>
      <w:rFonts w:ascii="Verdana" w:hAnsi="Verdana" w:cs="Verdana"/>
      <w:noProof/>
      <w:sz w:val="24"/>
      <w:szCs w:val="24"/>
    </w:rPr>
  </w:style>
  <w:style w:type="paragraph" w:customStyle="1" w:styleId="aff">
    <w:name w:val="Заголовок приложения"/>
    <w:basedOn w:val="a"/>
    <w:next w:val="a"/>
    <w:uiPriority w:val="99"/>
    <w:rsid w:val="00BF3C56"/>
    <w:pPr>
      <w:keepNext/>
      <w:keepLines/>
      <w:pageBreakBefore/>
      <w:suppressAutoHyphens/>
      <w:autoSpaceDE/>
      <w:autoSpaceDN/>
      <w:spacing w:line="360" w:lineRule="auto"/>
      <w:jc w:val="right"/>
    </w:pPr>
    <w:rPr>
      <w:caps/>
      <w:shadow/>
      <w:color w:val="000000"/>
      <w:sz w:val="28"/>
      <w:szCs w:val="28"/>
    </w:rPr>
  </w:style>
  <w:style w:type="paragraph" w:customStyle="1" w:styleId="aff0">
    <w:name w:val="Заголовок реферата"/>
    <w:basedOn w:val="a"/>
    <w:next w:val="a"/>
    <w:uiPriority w:val="99"/>
    <w:rsid w:val="00BF3C56"/>
    <w:pPr>
      <w:suppressAutoHyphens/>
      <w:autoSpaceDE/>
      <w:autoSpaceDN/>
      <w:spacing w:before="120" w:line="360" w:lineRule="auto"/>
      <w:jc w:val="center"/>
    </w:pPr>
    <w:rPr>
      <w:rFonts w:ascii="Arial" w:hAnsi="Arial" w:cs="Arial"/>
      <w:b/>
      <w:bCs/>
      <w:i/>
      <w:iCs/>
      <w:caps/>
      <w:emboss/>
      <w:color w:val="000000"/>
      <w:sz w:val="32"/>
      <w:szCs w:val="32"/>
    </w:rPr>
  </w:style>
  <w:style w:type="paragraph" w:customStyle="1" w:styleId="aff1">
    <w:name w:val="Заголовок содержания"/>
    <w:basedOn w:val="a"/>
    <w:next w:val="a"/>
    <w:uiPriority w:val="99"/>
    <w:rsid w:val="00BF3C56"/>
    <w:pPr>
      <w:keepNext/>
      <w:keepLines/>
      <w:pageBreakBefore/>
      <w:suppressAutoHyphens/>
      <w:autoSpaceDE/>
      <w:autoSpaceDN/>
      <w:spacing w:before="240" w:after="80" w:line="360" w:lineRule="auto"/>
      <w:jc w:val="center"/>
    </w:pPr>
    <w:rPr>
      <w:rFonts w:ascii="Bookman Old Style" w:hAnsi="Bookman Old Style" w:cs="Bookman Old Style"/>
      <w:b/>
      <w:bCs/>
      <w:i/>
      <w:iCs/>
      <w:imprint/>
      <w:color w:val="000000"/>
      <w:sz w:val="28"/>
      <w:szCs w:val="28"/>
    </w:rPr>
  </w:style>
  <w:style w:type="paragraph" w:customStyle="1" w:styleId="aff2">
    <w:name w:val="Название приложения"/>
    <w:basedOn w:val="a"/>
    <w:next w:val="a"/>
    <w:uiPriority w:val="99"/>
    <w:rsid w:val="00BF3C56"/>
    <w:pPr>
      <w:keepNext/>
      <w:keepLines/>
      <w:suppressAutoHyphens/>
      <w:autoSpaceDE/>
      <w:autoSpaceDN/>
      <w:spacing w:line="360" w:lineRule="auto"/>
      <w:jc w:val="center"/>
    </w:pPr>
    <w:rPr>
      <w:shadow/>
      <w:color w:val="000000"/>
      <w:sz w:val="28"/>
      <w:szCs w:val="28"/>
    </w:rPr>
  </w:style>
  <w:style w:type="paragraph" w:styleId="aff3">
    <w:name w:val="Plain Text"/>
    <w:basedOn w:val="a"/>
    <w:link w:val="aff4"/>
    <w:uiPriority w:val="99"/>
    <w:rsid w:val="00BF3C56"/>
    <w:pPr>
      <w:autoSpaceDE/>
      <w:autoSpaceDN/>
      <w:spacing w:line="360" w:lineRule="auto"/>
      <w:ind w:firstLine="680"/>
      <w:jc w:val="both"/>
    </w:pPr>
    <w:rPr>
      <w:rFonts w:ascii="Courier New" w:hAnsi="Courier New" w:cs="Courier New"/>
      <w:sz w:val="20"/>
      <w:szCs w:val="20"/>
    </w:rPr>
  </w:style>
  <w:style w:type="character" w:customStyle="1" w:styleId="aff4">
    <w:name w:val="Текст Знак"/>
    <w:basedOn w:val="a0"/>
    <w:link w:val="aff3"/>
    <w:uiPriority w:val="99"/>
    <w:rsid w:val="00BF3C56"/>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988144">
      <w:bodyDiv w:val="1"/>
      <w:marLeft w:val="0"/>
      <w:marRight w:val="0"/>
      <w:marTop w:val="0"/>
      <w:marBottom w:val="0"/>
      <w:divBdr>
        <w:top w:val="none" w:sz="0" w:space="0" w:color="auto"/>
        <w:left w:val="none" w:sz="0" w:space="0" w:color="auto"/>
        <w:bottom w:val="none" w:sz="0" w:space="0" w:color="auto"/>
        <w:right w:val="none" w:sz="0" w:space="0" w:color="auto"/>
      </w:divBdr>
    </w:div>
    <w:div w:id="251742923">
      <w:bodyDiv w:val="1"/>
      <w:marLeft w:val="0"/>
      <w:marRight w:val="0"/>
      <w:marTop w:val="0"/>
      <w:marBottom w:val="0"/>
      <w:divBdr>
        <w:top w:val="none" w:sz="0" w:space="0" w:color="auto"/>
        <w:left w:val="none" w:sz="0" w:space="0" w:color="auto"/>
        <w:bottom w:val="none" w:sz="0" w:space="0" w:color="auto"/>
        <w:right w:val="none" w:sz="0" w:space="0" w:color="auto"/>
      </w:divBdr>
    </w:div>
    <w:div w:id="381297406">
      <w:bodyDiv w:val="1"/>
      <w:marLeft w:val="0"/>
      <w:marRight w:val="0"/>
      <w:marTop w:val="0"/>
      <w:marBottom w:val="0"/>
      <w:divBdr>
        <w:top w:val="none" w:sz="0" w:space="0" w:color="auto"/>
        <w:left w:val="none" w:sz="0" w:space="0" w:color="auto"/>
        <w:bottom w:val="none" w:sz="0" w:space="0" w:color="auto"/>
        <w:right w:val="none" w:sz="0" w:space="0" w:color="auto"/>
      </w:divBdr>
    </w:div>
    <w:div w:id="575894542">
      <w:bodyDiv w:val="1"/>
      <w:marLeft w:val="0"/>
      <w:marRight w:val="0"/>
      <w:marTop w:val="0"/>
      <w:marBottom w:val="0"/>
      <w:divBdr>
        <w:top w:val="none" w:sz="0" w:space="0" w:color="auto"/>
        <w:left w:val="none" w:sz="0" w:space="0" w:color="auto"/>
        <w:bottom w:val="none" w:sz="0" w:space="0" w:color="auto"/>
        <w:right w:val="none" w:sz="0" w:space="0" w:color="auto"/>
      </w:divBdr>
    </w:div>
    <w:div w:id="632564397">
      <w:bodyDiv w:val="1"/>
      <w:marLeft w:val="0"/>
      <w:marRight w:val="0"/>
      <w:marTop w:val="0"/>
      <w:marBottom w:val="0"/>
      <w:divBdr>
        <w:top w:val="none" w:sz="0" w:space="0" w:color="auto"/>
        <w:left w:val="none" w:sz="0" w:space="0" w:color="auto"/>
        <w:bottom w:val="none" w:sz="0" w:space="0" w:color="auto"/>
        <w:right w:val="none" w:sz="0" w:space="0" w:color="auto"/>
      </w:divBdr>
    </w:div>
    <w:div w:id="852034691">
      <w:bodyDiv w:val="1"/>
      <w:marLeft w:val="0"/>
      <w:marRight w:val="0"/>
      <w:marTop w:val="0"/>
      <w:marBottom w:val="0"/>
      <w:divBdr>
        <w:top w:val="none" w:sz="0" w:space="0" w:color="auto"/>
        <w:left w:val="none" w:sz="0" w:space="0" w:color="auto"/>
        <w:bottom w:val="none" w:sz="0" w:space="0" w:color="auto"/>
        <w:right w:val="none" w:sz="0" w:space="0" w:color="auto"/>
      </w:divBdr>
    </w:div>
    <w:div w:id="904947313">
      <w:bodyDiv w:val="1"/>
      <w:marLeft w:val="0"/>
      <w:marRight w:val="0"/>
      <w:marTop w:val="0"/>
      <w:marBottom w:val="0"/>
      <w:divBdr>
        <w:top w:val="none" w:sz="0" w:space="0" w:color="auto"/>
        <w:left w:val="none" w:sz="0" w:space="0" w:color="auto"/>
        <w:bottom w:val="none" w:sz="0" w:space="0" w:color="auto"/>
        <w:right w:val="none" w:sz="0" w:space="0" w:color="auto"/>
      </w:divBdr>
    </w:div>
    <w:div w:id="1332444250">
      <w:bodyDiv w:val="1"/>
      <w:marLeft w:val="0"/>
      <w:marRight w:val="0"/>
      <w:marTop w:val="0"/>
      <w:marBottom w:val="0"/>
      <w:divBdr>
        <w:top w:val="none" w:sz="0" w:space="0" w:color="auto"/>
        <w:left w:val="none" w:sz="0" w:space="0" w:color="auto"/>
        <w:bottom w:val="none" w:sz="0" w:space="0" w:color="auto"/>
        <w:right w:val="none" w:sz="0" w:space="0" w:color="auto"/>
      </w:divBdr>
    </w:div>
    <w:div w:id="1641571806">
      <w:bodyDiv w:val="1"/>
      <w:marLeft w:val="0"/>
      <w:marRight w:val="0"/>
      <w:marTop w:val="0"/>
      <w:marBottom w:val="0"/>
      <w:divBdr>
        <w:top w:val="none" w:sz="0" w:space="0" w:color="auto"/>
        <w:left w:val="none" w:sz="0" w:space="0" w:color="auto"/>
        <w:bottom w:val="none" w:sz="0" w:space="0" w:color="auto"/>
        <w:right w:val="none" w:sz="0" w:space="0" w:color="auto"/>
      </w:divBdr>
    </w:div>
    <w:div w:id="1651129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7815</Words>
  <Characters>44551</Characters>
  <Application>Microsoft Office Word</Application>
  <DocSecurity>0</DocSecurity>
  <Lines>371</Lines>
  <Paragraphs>104</Paragraphs>
  <ScaleCrop>false</ScaleCrop>
  <HeadingPairs>
    <vt:vector size="2" baseType="variant">
      <vt:variant>
        <vt:lpstr>Название</vt:lpstr>
      </vt:variant>
      <vt:variant>
        <vt:i4>1</vt:i4>
      </vt:variant>
    </vt:vector>
  </HeadingPairs>
  <TitlesOfParts>
    <vt:vector size="1" baseType="lpstr">
      <vt:lpstr>Построение рисунков в графическом редакторе Paint</vt:lpstr>
    </vt:vector>
  </TitlesOfParts>
  <Company>Z-zone</Company>
  <LinksUpToDate>false</LinksUpToDate>
  <CharactersWithSpaces>52262</CharactersWithSpaces>
  <SharedDoc>false</SharedDoc>
  <HLinks>
    <vt:vector size="72" baseType="variant">
      <vt:variant>
        <vt:i4>1900603</vt:i4>
      </vt:variant>
      <vt:variant>
        <vt:i4>68</vt:i4>
      </vt:variant>
      <vt:variant>
        <vt:i4>0</vt:i4>
      </vt:variant>
      <vt:variant>
        <vt:i4>5</vt:i4>
      </vt:variant>
      <vt:variant>
        <vt:lpwstr/>
      </vt:variant>
      <vt:variant>
        <vt:lpwstr>_Toc233028818</vt:lpwstr>
      </vt:variant>
      <vt:variant>
        <vt:i4>1900603</vt:i4>
      </vt:variant>
      <vt:variant>
        <vt:i4>62</vt:i4>
      </vt:variant>
      <vt:variant>
        <vt:i4>0</vt:i4>
      </vt:variant>
      <vt:variant>
        <vt:i4>5</vt:i4>
      </vt:variant>
      <vt:variant>
        <vt:lpwstr/>
      </vt:variant>
      <vt:variant>
        <vt:lpwstr>_Toc233028817</vt:lpwstr>
      </vt:variant>
      <vt:variant>
        <vt:i4>1900603</vt:i4>
      </vt:variant>
      <vt:variant>
        <vt:i4>56</vt:i4>
      </vt:variant>
      <vt:variant>
        <vt:i4>0</vt:i4>
      </vt:variant>
      <vt:variant>
        <vt:i4>5</vt:i4>
      </vt:variant>
      <vt:variant>
        <vt:lpwstr/>
      </vt:variant>
      <vt:variant>
        <vt:lpwstr>_Toc233028816</vt:lpwstr>
      </vt:variant>
      <vt:variant>
        <vt:i4>1900603</vt:i4>
      </vt:variant>
      <vt:variant>
        <vt:i4>50</vt:i4>
      </vt:variant>
      <vt:variant>
        <vt:i4>0</vt:i4>
      </vt:variant>
      <vt:variant>
        <vt:i4>5</vt:i4>
      </vt:variant>
      <vt:variant>
        <vt:lpwstr/>
      </vt:variant>
      <vt:variant>
        <vt:lpwstr>_Toc233028815</vt:lpwstr>
      </vt:variant>
      <vt:variant>
        <vt:i4>1900603</vt:i4>
      </vt:variant>
      <vt:variant>
        <vt:i4>44</vt:i4>
      </vt:variant>
      <vt:variant>
        <vt:i4>0</vt:i4>
      </vt:variant>
      <vt:variant>
        <vt:i4>5</vt:i4>
      </vt:variant>
      <vt:variant>
        <vt:lpwstr/>
      </vt:variant>
      <vt:variant>
        <vt:lpwstr>_Toc233028814</vt:lpwstr>
      </vt:variant>
      <vt:variant>
        <vt:i4>1900603</vt:i4>
      </vt:variant>
      <vt:variant>
        <vt:i4>38</vt:i4>
      </vt:variant>
      <vt:variant>
        <vt:i4>0</vt:i4>
      </vt:variant>
      <vt:variant>
        <vt:i4>5</vt:i4>
      </vt:variant>
      <vt:variant>
        <vt:lpwstr/>
      </vt:variant>
      <vt:variant>
        <vt:lpwstr>_Toc233028813</vt:lpwstr>
      </vt:variant>
      <vt:variant>
        <vt:i4>1900603</vt:i4>
      </vt:variant>
      <vt:variant>
        <vt:i4>32</vt:i4>
      </vt:variant>
      <vt:variant>
        <vt:i4>0</vt:i4>
      </vt:variant>
      <vt:variant>
        <vt:i4>5</vt:i4>
      </vt:variant>
      <vt:variant>
        <vt:lpwstr/>
      </vt:variant>
      <vt:variant>
        <vt:lpwstr>_Toc233028812</vt:lpwstr>
      </vt:variant>
      <vt:variant>
        <vt:i4>1376308</vt:i4>
      </vt:variant>
      <vt:variant>
        <vt:i4>26</vt:i4>
      </vt:variant>
      <vt:variant>
        <vt:i4>0</vt:i4>
      </vt:variant>
      <vt:variant>
        <vt:i4>5</vt:i4>
      </vt:variant>
      <vt:variant>
        <vt:lpwstr/>
      </vt:variant>
      <vt:variant>
        <vt:lpwstr>_Toc233028793</vt:lpwstr>
      </vt:variant>
      <vt:variant>
        <vt:i4>1376308</vt:i4>
      </vt:variant>
      <vt:variant>
        <vt:i4>20</vt:i4>
      </vt:variant>
      <vt:variant>
        <vt:i4>0</vt:i4>
      </vt:variant>
      <vt:variant>
        <vt:i4>5</vt:i4>
      </vt:variant>
      <vt:variant>
        <vt:lpwstr/>
      </vt:variant>
      <vt:variant>
        <vt:lpwstr>_Toc233028792</vt:lpwstr>
      </vt:variant>
      <vt:variant>
        <vt:i4>1376308</vt:i4>
      </vt:variant>
      <vt:variant>
        <vt:i4>14</vt:i4>
      </vt:variant>
      <vt:variant>
        <vt:i4>0</vt:i4>
      </vt:variant>
      <vt:variant>
        <vt:i4>5</vt:i4>
      </vt:variant>
      <vt:variant>
        <vt:lpwstr/>
      </vt:variant>
      <vt:variant>
        <vt:lpwstr>_Toc233028791</vt:lpwstr>
      </vt:variant>
      <vt:variant>
        <vt:i4>1376308</vt:i4>
      </vt:variant>
      <vt:variant>
        <vt:i4>8</vt:i4>
      </vt:variant>
      <vt:variant>
        <vt:i4>0</vt:i4>
      </vt:variant>
      <vt:variant>
        <vt:i4>5</vt:i4>
      </vt:variant>
      <vt:variant>
        <vt:lpwstr/>
      </vt:variant>
      <vt:variant>
        <vt:lpwstr>_Toc233028790</vt:lpwstr>
      </vt:variant>
      <vt:variant>
        <vt:i4>1310772</vt:i4>
      </vt:variant>
      <vt:variant>
        <vt:i4>2</vt:i4>
      </vt:variant>
      <vt:variant>
        <vt:i4>0</vt:i4>
      </vt:variant>
      <vt:variant>
        <vt:i4>5</vt:i4>
      </vt:variant>
      <vt:variant>
        <vt:lpwstr/>
      </vt:variant>
      <vt:variant>
        <vt:lpwstr>_Toc233028789</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Построение рисунков в графическом редакторе Paint</dc:title>
  <dc:subject/>
  <dc:creator>Nicki</dc:creator>
  <cp:keywords/>
  <dc:description/>
  <cp:lastModifiedBy>admin</cp:lastModifiedBy>
  <cp:revision>2</cp:revision>
  <dcterms:created xsi:type="dcterms:W3CDTF">2014-07-10T02:49:00Z</dcterms:created>
  <dcterms:modified xsi:type="dcterms:W3CDTF">2014-07-10T02:49:00Z</dcterms:modified>
</cp:coreProperties>
</file>