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76" w:rsidRDefault="00C76276">
      <w:pPr>
        <w:widowControl w:val="0"/>
        <w:spacing w:before="120"/>
        <w:jc w:val="center"/>
        <w:rPr>
          <w:b/>
          <w:bCs/>
          <w:color w:val="000000"/>
          <w:sz w:val="32"/>
          <w:szCs w:val="32"/>
        </w:rPr>
      </w:pPr>
      <w:r>
        <w:rPr>
          <w:b/>
          <w:bCs/>
          <w:color w:val="000000"/>
          <w:sz w:val="32"/>
          <w:szCs w:val="32"/>
        </w:rPr>
        <w:t xml:space="preserve">Панцирные сомики </w:t>
      </w:r>
    </w:p>
    <w:p w:rsidR="00C76276" w:rsidRDefault="00C76276">
      <w:pPr>
        <w:widowControl w:val="0"/>
        <w:spacing w:before="120"/>
        <w:ind w:firstLine="567"/>
        <w:jc w:val="both"/>
        <w:rPr>
          <w:color w:val="000000"/>
          <w:sz w:val="24"/>
          <w:szCs w:val="24"/>
        </w:rPr>
      </w:pPr>
      <w:r>
        <w:rPr>
          <w:color w:val="000000"/>
          <w:sz w:val="24"/>
          <w:szCs w:val="24"/>
        </w:rPr>
        <w:t xml:space="preserve">Панцирные сомики из родов Corydoras и Brochis хорошо известны и широко распространены в любительских аквариумах. Они не пользуются большой любовью, потому что сильно взмучивают воду, поднимая со дна всю имеющуюся там грязь. Но среди панцирных сомиков есть род Otocinclus, представители которого постоянно обитают на растениях или камнях и очень чистоплотны. Этот род относится к семейстму Loricariidile. </w:t>
      </w:r>
    </w:p>
    <w:p w:rsidR="00C76276" w:rsidRDefault="00C76276">
      <w:pPr>
        <w:widowControl w:val="0"/>
        <w:spacing w:before="120"/>
        <w:ind w:firstLine="567"/>
        <w:jc w:val="both"/>
        <w:rPr>
          <w:color w:val="000000"/>
          <w:sz w:val="24"/>
          <w:szCs w:val="24"/>
        </w:rPr>
      </w:pPr>
      <w:r>
        <w:rPr>
          <w:color w:val="000000"/>
          <w:sz w:val="24"/>
          <w:szCs w:val="24"/>
        </w:rPr>
        <w:t xml:space="preserve">Рыбки очень разборчивы в еде: они едят только водоросли и мелкие живые организмы. Пищу они растирают ороговевшими пластинками особо устроенного рта. Одновременно эти воронкообразные рты служат рыбам присоской, с помощью которой они прикрепляются к растениям, камням и стенкам водоема. Благодаря этой особенности рыбы могут удерживаться на месте в стремительных горных потоках Южной Америки, где они обитают. Форма сплюснутого туловища так же служит сбоего рода приспособлением, так как рыбу, при жавшуюся к предмету, на котором она сидит, не сносит потоком. </w:t>
      </w:r>
    </w:p>
    <w:p w:rsidR="00C76276" w:rsidRDefault="00C76276">
      <w:pPr>
        <w:widowControl w:val="0"/>
        <w:spacing w:before="120"/>
        <w:ind w:firstLine="567"/>
        <w:jc w:val="both"/>
        <w:rPr>
          <w:color w:val="000000"/>
          <w:sz w:val="24"/>
          <w:szCs w:val="24"/>
        </w:rPr>
      </w:pPr>
      <w:r>
        <w:rPr>
          <w:color w:val="000000"/>
          <w:sz w:val="24"/>
          <w:szCs w:val="24"/>
        </w:rPr>
        <w:t xml:space="preserve">Сомики, принадлежащие к роду Otocinclus, - замечательные санитары: они уничтожают налет зеленых и бурых водорослей не только на стенках аквариума и камнях, но и на листьях растений, причем сами растения они не трогают. В этом отношении они значительно превосходят "присоску" Cyrinocheilus aymonieri, которая во взрослом состоянии уничтожает не только молодые побеги, но и листья растений. Кроме того, рыбы из рода Otocinclus, имеют более приятную окраску. нежели "присоска", и гораздо меньше по величине. Размер взрослых рыб не превышает 6см, то есть они вдвое меньше массивных "присосок". </w:t>
      </w:r>
    </w:p>
    <w:p w:rsidR="00C76276" w:rsidRDefault="00C76276">
      <w:pPr>
        <w:widowControl w:val="0"/>
        <w:spacing w:before="120"/>
        <w:ind w:firstLine="567"/>
        <w:jc w:val="both"/>
        <w:rPr>
          <w:color w:val="000000"/>
          <w:sz w:val="24"/>
          <w:szCs w:val="24"/>
        </w:rPr>
      </w:pPr>
      <w:r>
        <w:rPr>
          <w:color w:val="000000"/>
          <w:sz w:val="24"/>
          <w:szCs w:val="24"/>
        </w:rPr>
        <w:t xml:space="preserve">Продолжительность- жизни этих рыб в аквариуме иногда достигает 5-7 лет. Чаще всего приживаются в неволе такие виды, как О.affinis, О.arnoldi, O.maculipinnis, О.vittatus. Известны случаи размножения в неволе O.arnoldi. и О.maculipinnis. Сам процесс нереста еще никто не наблюдал, но случаи получения потомства достаточно подробно описаны в литературе. Судя по описанию, нерест протекает примерно, так же, кан у представителей рода Corydoras. Икру рыбки чаще всего откладывают на обратную сторону листьев криптокорин, где она и развивается. Выклюнувшиеся мальки присасываются к листьям и стенкам сосуда, а на третий день после появления на свет начинают ползать в поисках корма. Лучшие результаты при выращивании мальков были получены при кормлении их ошпаренными листьями салата и резаным трубочником. Кормление циклопом всегда приводило к массовой гибили рыб. </w:t>
      </w:r>
    </w:p>
    <w:p w:rsidR="00C76276" w:rsidRDefault="00C76276">
      <w:pPr>
        <w:widowControl w:val="0"/>
        <w:spacing w:before="120"/>
        <w:ind w:firstLine="567"/>
        <w:jc w:val="both"/>
        <w:rPr>
          <w:color w:val="000000"/>
          <w:sz w:val="24"/>
          <w:szCs w:val="24"/>
        </w:rPr>
      </w:pPr>
      <w:r>
        <w:rPr>
          <w:color w:val="000000"/>
          <w:sz w:val="24"/>
          <w:szCs w:val="24"/>
        </w:rPr>
        <w:t xml:space="preserve">Мальки растут очень быстро и в месячном возрасте достигают уже 3-4см. </w:t>
      </w:r>
    </w:p>
    <w:p w:rsidR="00C76276" w:rsidRDefault="00C76276">
      <w:pPr>
        <w:widowControl w:val="0"/>
        <w:spacing w:before="120"/>
        <w:ind w:firstLine="590"/>
        <w:jc w:val="both"/>
        <w:rPr>
          <w:b/>
          <w:bCs/>
          <w:color w:val="000000"/>
          <w:sz w:val="24"/>
          <w:szCs w:val="24"/>
        </w:rPr>
      </w:pPr>
      <w:bookmarkStart w:id="0" w:name="_GoBack"/>
      <w:bookmarkEnd w:id="0"/>
    </w:p>
    <w:sectPr w:rsidR="00C7627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A60"/>
    <w:rsid w:val="00262C71"/>
    <w:rsid w:val="00354A60"/>
    <w:rsid w:val="006B6271"/>
    <w:rsid w:val="00C76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2BF28E-D6CE-4D3B-9CB7-BC8B6E3A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910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Панцирные сомики </vt:lpstr>
    </vt:vector>
  </TitlesOfParts>
  <Company>PERSONAL COMPUTERS</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Панцирные сомики </dc:title>
  <dc:subject/>
  <dc:creator>USER</dc:creator>
  <cp:keywords/>
  <dc:description/>
  <cp:lastModifiedBy>admin</cp:lastModifiedBy>
  <cp:revision>2</cp:revision>
  <dcterms:created xsi:type="dcterms:W3CDTF">2014-01-27T01:08:00Z</dcterms:created>
  <dcterms:modified xsi:type="dcterms:W3CDTF">2014-01-27T01:08:00Z</dcterms:modified>
</cp:coreProperties>
</file>