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72" w:rsidRPr="000F7AF5" w:rsidRDefault="00627D72" w:rsidP="00627D72">
      <w:pPr>
        <w:spacing w:before="120"/>
        <w:jc w:val="center"/>
        <w:rPr>
          <w:b/>
          <w:bCs/>
          <w:sz w:val="32"/>
          <w:szCs w:val="32"/>
        </w:rPr>
      </w:pPr>
      <w:r w:rsidRPr="000F7AF5">
        <w:rPr>
          <w:b/>
          <w:bCs/>
          <w:sz w:val="32"/>
          <w:szCs w:val="32"/>
        </w:rPr>
        <w:t>Курт Воннегут. Колыбель для кошки.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«Можете звать меня Ионой» — такой фразой открывается роман. Герой-повествователь считает, что именно это имя куда более подходит ему, чем данное при рождении, ибо его «всегда куда-то заносит».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Однажды он задумал написать книгу «День, когда настал конец света». В ней он собирался рассказать о том, что делали знаменитые американцы, когда была сброшена первая атомная бомба на Хиросиму. Тогда, по словам героя, он еще был христианином, но потом стал бокононистом, и теперь то и дело цитирует поучения этого великого мудреца и философа, обильно уснащая повествование бокононовской терминологией.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Боконон учит, что все человечество разбито на карассы, то бишь на группы, которые не ведают, что творят, исполняя волю Божью, причем карассы следует отличать от гранфаллонов, ложных объединений, к каковым, среди прочего, относится и коммунистическая партия.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Работа над книгой о конце света по необходимости приводит повествователя в карасе, главой которого является великий ученый Феликс Хонникер, лауреат Нобелевской премии и отец атомной бомбы, который живет и трудится в вымышленном городе Илиум, возникающем во многих книгах Воннегута.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Когда на испытаниях атомной бомбы кто-то заметил: «Теперь наука познала грех», Хонникер удивленно спросил: «А что такое грех?» Не знал великий ученый и что такое любовь, сострадание, моральные сомнения. Человеческий элемент мало интересовал гения технической мысли. «Иногда я думаю, уж не родился ли он мертвецом, — рассуждает один из тех, кто довольно близко знал его. — Никогда не встречал человека, который настолько не интересовался бы жизнью. Иногда мне кажется: вот в чем наша беда — слишком много людей занимают высокие места, а сами трупы трупами».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По воспоминаниям младшего сына Хонникера Ньюта, отец никогда не играл с детьми и лишь однажды сплел из веревочки «колыбель для кошки», чем страшно напугал ребенка. Зато он с упоением разгадывал головоломки, которые преподносила природа. Однажды пехотный генерал пожаловался на грязь, в которой вязнут люди и техника. Хонникеру загадка показалась заслуживающей внимания, и в конце концов он придумал лед-девять, несколько крупиц которого способны заморозить все живое на много миль вокруг. Ученому удалось получить сосульку, которую он положил в бутылочку, спрятал её в карман и поехал к себе на дачу встречать Рождество с детьми. В Сочельник он рассказал о своем изобретении и в тот же вечер скончался. Дети — Анджела, Фрэнк и лилипут Ньют — поделили сосульку между собой.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Узнав, что Фрэнк в настоящее время — министр науки и прогресса «банановой республики» Сан-Лоренцо, которой правит диктатор Папа Монзано, герой-повествователь отправляется туда, заодно обязавшись написать для американского журнала очерк об этом острове в Карибском море.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В самолете он встречается с Анджелой и Ньютом, которые летят в гости к брату. Чтобы скоротать время в пути, герой читает книгу о Сан-Лоренцо и узнает о существовании Боконона.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Когда-то некто Л. Б. Джонсон и беглый капрал Маккейб волей обстоятельств оказались у берегов Сан-Лоренцо и решили его захватить, Никто не воспрепятствовал им в осуществлении задуманного — прежде всего потому, что остров считался совершенно бесполезным и народу там жилось хуже не придумаешь. Местные жители никак не могли правильно произнести фамилию Джонсон, у них все время получалось Боконон, и потому он и сам стал так себя называть.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На острове герой знакомится с рядом колоритных персонажей. Это — доктор Джулиан Касл, о котором ему, собственно, и заказыва ли очерк. Миллионер-сахарозаводчик, прожив первые сорок лет жизни в пьянстве и разврате, Касл затем решил по примеру Швейцера, основать бесплатный госпиталь в джунглях и «посвятить всю свою жизнь страдальцам другой расы».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Личный врач Папы Монзано доктор Шлихтер фон Кенигсвальд в свободное время самоотверженно трудится в госпитале Касла. До этого он четырнадцать лет служил в эсэсовских частях и шесть — в Освенциме. Ныне он вовсю спасает жизнь беднякам, и, по словам Касла, «если будет продолжать такими темпами, то число спасенных им людей сравняется с числом убитых примерно к три тысячи десятому году».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На острове герой узнает и о дальнейших подвигах Боконона. Оказывается, он и Маккейб попытались было устроить на острове утопию и, потерпев неудачу, решили поделить обязанности. Маккейб взял на себя роль тирана и притеснителя, а Боконон исчез в джунглях, создав себе ореол святого и борца за счастье простых людей. Он стал отцом новой религии бокононизма, смысл которой состоял в том, чтобы давать людям утешительную ложь, и сам же запретил свое учение, чтобы повысить к нему интерес. На Боконона из года в год устраивались облавы, но поймать его не удавалось — это было не в интересах тирана во дворце, и самого гонимого такие преследования от души потешали. Впрочем, как оказалось, все жители острова Сан-Лоренцо — бокононисты, в том числе и диктатор Папа Монзано.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Фрэнк Хонникер предлагает повествователю стать будущим президентом Сан-Лоренцо, так как дни Папы сочтены и он умирает от рака. Поскольку ему обещают не только президентство, но и руку очаровательной Моны, герой соглашается. Предполагается, что об этом будет всенародно объявлено во время праздника в честь «ста мучеников за демократию», когда самолеты будут бомбить изображения знаменитых тиранов, плавающие в прибрежных водах.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Но во время очередного приступа боли Папа принимает болеутоляющее и мгновенно умирает. Выясняется, что принял он лед-девять. Кроме того, всплывает еще одна печальная истина. Каждый из потомков доктора Хонникера выгодно сбыл свою часть папиного наследия: лилипут Ньют подарил понравившейся ему советской балерине, получившей задание Центра любой ценой добыть сокровище, некрасивая Анджела ценой «сосульки» приобрела себе мужа, работавшего на спецслужбы США, а Фрэнк благодаря льду-девять стал правой рукой Папы Монзано. Запад, Восток и третий мир оказываются тем самым владельцами страшного изобретения, от которого может погибнуть весь мир.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Впрочем, катастрофа не заставляет себя долго ждать. Один из самолетов терпит аварию и врезается в замок Папы Монзано. Следует страшный взрыв, и лед-девять начинает демонстрировать свои чудовищные свойства. Все вокруг замерзает. Солнце превратилось в крошечный шарик. В небе кружатся смерчи.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В убежище герой изучает собрание сочинений Боконона, пытаясь найти в них утешение. Он не внемлет предупреждению на первой же странице первого тома: «Не будь глупцом. Сейчас же закрой эту книгу. Тут все сплошная фома». Фома у Боконона означает ложь. Мало утешает и четырнадцатый том сочинений. Он состоит из одного-единственного произведения, а в нем одно слово — «нет». Так коротко откликнулся автор на вопрос, вынесенный им в заглавие: «Может ли разумный человек, учитывая опыт прошлых веков, питать хоть малейшую надежду на светлое будущее человечества?»</w:t>
      </w:r>
    </w:p>
    <w:p w:rsidR="00627D72" w:rsidRPr="000F7AF5" w:rsidRDefault="00627D72" w:rsidP="00627D72">
      <w:pPr>
        <w:spacing w:before="120"/>
        <w:ind w:firstLine="567"/>
        <w:jc w:val="both"/>
      </w:pPr>
      <w:r w:rsidRPr="000F7AF5">
        <w:t>На последних страницах загадочный Боконон является героям. Он сидит на камне, босой, накрытый одеялом, в одной руке держит лист бумаги, в другой карандаш. На вопрос, о чем он думает, мудрец и мистификатор отвечает, что пришло время дописать последнюю фразу Книг Боконона. Именно этим пассажем и завершается апокалипсическое повествование: «Будь я помоложе, — вещает Боконон, — я написал бы историю человеческой глупости. Я забрался бы на гору Маккейб и лег на спину, подложив под голову эту рукопись. И я взял бы с земли сине-белую отраву, превращающую людей в статуи. И я стал бы статуей и лежал бы на спине, жутко скаля зубы и показывая длинный нос сами знаете кому!»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D72"/>
    <w:rsid w:val="00011D3B"/>
    <w:rsid w:val="00051FB8"/>
    <w:rsid w:val="00095BA6"/>
    <w:rsid w:val="000F7AF5"/>
    <w:rsid w:val="00210DB3"/>
    <w:rsid w:val="0031418A"/>
    <w:rsid w:val="00350B15"/>
    <w:rsid w:val="00377A3D"/>
    <w:rsid w:val="005A2562"/>
    <w:rsid w:val="00627D72"/>
    <w:rsid w:val="00755964"/>
    <w:rsid w:val="008C19D7"/>
    <w:rsid w:val="008D3AD2"/>
    <w:rsid w:val="00A44D32"/>
    <w:rsid w:val="00E12572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A42A1C-BC51-46C8-9FAB-420C7C1E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7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7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6355</Characters>
  <Application>Microsoft Office Word</Application>
  <DocSecurity>0</DocSecurity>
  <Lines>52</Lines>
  <Paragraphs>14</Paragraphs>
  <ScaleCrop>false</ScaleCrop>
  <Company>Home</Company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Курт Воннегут</dc:title>
  <dc:subject/>
  <dc:creator>Alena</dc:creator>
  <cp:keywords/>
  <dc:description/>
  <cp:lastModifiedBy>admin</cp:lastModifiedBy>
  <cp:revision>2</cp:revision>
  <dcterms:created xsi:type="dcterms:W3CDTF">2014-02-19T09:58:00Z</dcterms:created>
  <dcterms:modified xsi:type="dcterms:W3CDTF">2014-02-19T09:58:00Z</dcterms:modified>
</cp:coreProperties>
</file>