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8F8" w:rsidRDefault="00E07B30">
      <w:pPr>
        <w:pStyle w:val="1"/>
        <w:jc w:val="center"/>
      </w:pPr>
      <w:r>
        <w:t>Роль эколого-биологических характеристик лекарственных растений Восточного Забайкалья в оценке продуктивности их сырья</w:t>
      </w:r>
    </w:p>
    <w:p w:rsidR="004D48F8" w:rsidRPr="00E07B30" w:rsidRDefault="00E07B30">
      <w:pPr>
        <w:pStyle w:val="a3"/>
      </w:pPr>
      <w:r>
        <w:t> </w:t>
      </w:r>
    </w:p>
    <w:p w:rsidR="004D48F8" w:rsidRDefault="00E07B30">
      <w:pPr>
        <w:pStyle w:val="a3"/>
      </w:pPr>
      <w:r>
        <w:t>Г.В. Чудновская</w:t>
      </w:r>
    </w:p>
    <w:p w:rsidR="004D48F8" w:rsidRDefault="00E07B30">
      <w:pPr>
        <w:pStyle w:val="a3"/>
      </w:pPr>
      <w:r>
        <w:t>Иркутская государственная сельскохозяйственная академия, Россия</w:t>
      </w:r>
    </w:p>
    <w:p w:rsidR="004D48F8" w:rsidRDefault="00E07B30">
      <w:pPr>
        <w:pStyle w:val="a3"/>
      </w:pPr>
      <w:r>
        <w:t>Для оценки запасов сырья лекарственных растений изучена их фитоценотическая приуроченность к определенным местообитаниям. Увеличение продукции фитомассы растений, главным образом, зависит от их экологических свойств, климата и плодородия почв. Урожайность связана с термическим режимом условий обитания. Анализ экологического спектра лекарственной флоры показал преобладающее значение группы мезофитов (46.39%), а также мезоксерофитов и мезо- гигрофитов, что в целом составляет 78.18% от всех видов. Характер нарастания зеленой массы зависит от сроков цветения и биоморфоло- гических особенностей в отдельные отрезки сезона. Ритм развития растений в основном соответствует климатической ритмике и его следует считать летним.</w:t>
      </w:r>
    </w:p>
    <w:p w:rsidR="004D48F8" w:rsidRDefault="00E07B30">
      <w:pPr>
        <w:pStyle w:val="a3"/>
      </w:pPr>
      <w:r>
        <w:t>Введение</w:t>
      </w:r>
    </w:p>
    <w:p w:rsidR="004D48F8" w:rsidRDefault="00E07B30">
      <w:pPr>
        <w:pStyle w:val="a3"/>
      </w:pPr>
      <w:r>
        <w:t>Восточные районы играют большую роль в хозяйстве России. В последние годы в изучении растительного покрова Сибири сделаны большие успехи, однако отдельные части ее все еще остаются мало исследованными. К числу таких регионов и относится Восточное Забайкалье.</w:t>
      </w:r>
    </w:p>
    <w:p w:rsidR="004D48F8" w:rsidRDefault="00E07B30">
      <w:pPr>
        <w:pStyle w:val="a3"/>
      </w:pPr>
      <w:r>
        <w:t>На обширных пространствах Сибири биологические ресурсы осваиваются очень неравномерно. В зоне интенсивного использования обнаруживается их перепромысел. Существующее положение со многими ресурсами и усиливающееся освоение природных богатств, даже в отдаленных регионах, вызывает острую необходимость значительного расширения и углубления исследований в области научных основ охраны природы.</w:t>
      </w:r>
    </w:p>
    <w:p w:rsidR="004D48F8" w:rsidRDefault="00E07B30">
      <w:pPr>
        <w:pStyle w:val="a3"/>
      </w:pPr>
      <w:r>
        <w:t>Восточное Забайкалье располагает значительными ресурсами большого количества лекарственных растений, которые, практически, не осваиваются. Приуроченность видов к определенным экологическим условиям существенно влияет на их распространение, и, как следствие, на ресурсы.</w:t>
      </w:r>
    </w:p>
    <w:p w:rsidR="004D48F8" w:rsidRDefault="00E07B30">
      <w:pPr>
        <w:pStyle w:val="a3"/>
      </w:pPr>
      <w:r>
        <w:t>Цель исследования - определение основных экологических факторов, оказывающих влияние на продуктивность фитомассы лекарственных растений.</w:t>
      </w:r>
    </w:p>
    <w:p w:rsidR="004D48F8" w:rsidRDefault="00E07B30">
      <w:pPr>
        <w:pStyle w:val="a3"/>
      </w:pPr>
      <w:r>
        <w:t>Методика и объекты исследования</w:t>
      </w:r>
    </w:p>
    <w:p w:rsidR="004D48F8" w:rsidRDefault="00E07B30">
      <w:pPr>
        <w:pStyle w:val="a3"/>
      </w:pPr>
      <w:r>
        <w:t>Исследования вели на территории Восточного Забайкалья по долине реки Шилка, в четырех административных районах Забайкальского края с 1991 года, которые выбраны в качестве эталонных, так как здесь можно проследить экологические условия различных ландшафтов. Шилкинский и Нерчинский районы типично степные, Чернышевский - лесостепной, Мо- гочинский - таежный.</w:t>
      </w:r>
    </w:p>
    <w:p w:rsidR="004D48F8" w:rsidRDefault="00E07B30">
      <w:pPr>
        <w:pStyle w:val="a3"/>
      </w:pPr>
      <w:r>
        <w:t>Объектами исследований явились 582 вида лекарственных растений, произрастающих на данной территории. Определены параметры фитоценотического оптимума для обследованных видов, оценено влияние ряда экологических факторов. Впервые определены биологические и эксплуатационные запасы, возможные объемы ежегодных заготовок и разработаны практические рекомендации по их рациональному использованию.</w:t>
      </w:r>
    </w:p>
    <w:p w:rsidR="004D48F8" w:rsidRDefault="00E07B30">
      <w:pPr>
        <w:pStyle w:val="a3"/>
      </w:pPr>
      <w:r>
        <w:t>Результаты и их обсуждение</w:t>
      </w:r>
    </w:p>
    <w:p w:rsidR="004D48F8" w:rsidRDefault="00E07B30">
      <w:pPr>
        <w:pStyle w:val="a3"/>
      </w:pPr>
      <w:r>
        <w:t>Растительность обследованной территории разнохарактерна и своеобразна. Это выражается в существовании здесь различных ландшафтно-растительных высотных поясов, в своеобразии флористического состава, основу которого составляют горностепные, лесостепные и собственно степные виды.</w:t>
      </w:r>
    </w:p>
    <w:p w:rsidR="004D48F8" w:rsidRDefault="00E07B30">
      <w:pPr>
        <w:pStyle w:val="a3"/>
      </w:pPr>
      <w:r>
        <w:t>Разнообразие местообитаний, обусловленное расчлененностью рельефа горной страны, характером микроклимата, почв и подстилающих горных пород, наложило глубокий отпечаток на особенности флоры Восточного Забайкалья. Экологическая обстановка способствовала развитию черт ксероморфизма почти во всех биологических группах растений.</w:t>
      </w:r>
    </w:p>
    <w:p w:rsidR="004D48F8" w:rsidRDefault="00E07B30">
      <w:pPr>
        <w:pStyle w:val="a3"/>
      </w:pPr>
      <w:r>
        <w:t>Степная растительность занимает господствующее положение на территории Нерчин- ского и Шилкинского районов. Здесь расположен самый крупный участок степей Восточного Забайкалья - Нерчинская степь. По своему строению и составу степные массивы имеют характерные черты, свойственные степям северной части Центральной Азии. Эта однотипичность отмечается многими исследователями и объясняется общностью их происхождения и последующего развития [1, 2].</w:t>
      </w:r>
    </w:p>
    <w:p w:rsidR="004D48F8" w:rsidRDefault="00E07B30">
      <w:pPr>
        <w:pStyle w:val="a3"/>
      </w:pPr>
      <w:r>
        <w:t>Типичная лесостепь расположена в Чернышевском районе, она включает в себя:</w:t>
      </w:r>
    </w:p>
    <w:p w:rsidR="004D48F8" w:rsidRDefault="00E07B30">
      <w:pPr>
        <w:pStyle w:val="a3"/>
      </w:pPr>
      <w:r>
        <w:t>березовые и лиственничные травянистые леса со слаборазвитым подлеском, чередующимся с участками луговой степи (собственно лесостепь);</w:t>
      </w:r>
    </w:p>
    <w:p w:rsidR="004D48F8" w:rsidRDefault="00E07B30">
      <w:pPr>
        <w:pStyle w:val="a3"/>
      </w:pPr>
      <w:r>
        <w:t>лиственничные, сосновые или березовые леса с мохово-травянистым, кустарничково- травянистым наземным покровом, произрастающие по северным склонам сопок и увалов, в сочетании со степными и сухостепными ассоциациями южных и юго-западных склонов (лес и степь);</w:t>
      </w:r>
    </w:p>
    <w:p w:rsidR="004D48F8" w:rsidRDefault="00E07B30">
      <w:pPr>
        <w:pStyle w:val="a3"/>
      </w:pPr>
      <w:r>
        <w:t>березовые и березово-осиновые травянистые леса с подлеском из ивы, ерника, рододендрона, таволги.</w:t>
      </w:r>
    </w:p>
    <w:p w:rsidR="004D48F8" w:rsidRDefault="00E07B30">
      <w:pPr>
        <w:pStyle w:val="a3"/>
      </w:pPr>
      <w:r>
        <w:t>Леса занимают второе место по занимаемой площади. В северной части Могочинского района расположена типичная тайга. Здесь светлохвойные леса представляют зональный тип растительности. Сосновые и лиственничные леса часто образуют почти чистые однопородные древостои.</w:t>
      </w:r>
    </w:p>
    <w:p w:rsidR="004D48F8" w:rsidRDefault="00E07B30">
      <w:pPr>
        <w:pStyle w:val="a3"/>
      </w:pPr>
      <w:r>
        <w:t>Условиями существования называют совокупность жизненно необходимых, элементов без которых растение не может существовать (вода, тепло, почва и пр.). Другие экологические факторы, хотя и оказывают на растение существенное влияние, не являются для него жизненно необходимыми.</w:t>
      </w:r>
    </w:p>
    <w:p w:rsidR="004D48F8" w:rsidRDefault="00E07B30">
      <w:pPr>
        <w:pStyle w:val="a3"/>
      </w:pPr>
      <w:r>
        <w:t>Факторы среды действуют на растения одновременно и совместно, причем действие одного в большой степени зависит от количественного выражения других.</w:t>
      </w:r>
    </w:p>
    <w:p w:rsidR="004D48F8" w:rsidRDefault="00E07B30">
      <w:pPr>
        <w:pStyle w:val="a3"/>
      </w:pPr>
      <w:r>
        <w:t>Рациональное использование запасов сырья лекарственных растений невозможно без данных по их урожайности в различных местообитаниях. Изучение экологических факторов, при которых каждый вид растений достигает максимальной для него урожайности, позволяет определять нахождение перспективных для заготовок зарослей.</w:t>
      </w:r>
    </w:p>
    <w:p w:rsidR="004D48F8" w:rsidRDefault="00E07B30">
      <w:pPr>
        <w:pStyle w:val="a3"/>
      </w:pPr>
      <w:r>
        <w:t>Для определения ресурсов сырья для каждого вида лекарственных растений необходимо знать динамику его урожайности по годам, оценить влияние различных условий, сезонную и возрастную изменчивость. Это позволит прогнозировать объемы заготовки лекарственного растительного сырья на несколько лет вперед (рис. 1). Таким образом, комплексный ресурсо- ведческий подход обеспечивает разработку основ рациональной системы эксплуатации природных ресурсов лекарственных растений.</w:t>
      </w:r>
    </w:p>
    <w:p w:rsidR="004D48F8" w:rsidRDefault="00E07B30">
      <w:pPr>
        <w:pStyle w:val="a3"/>
      </w:pPr>
      <w:r>
        <w:t>Для комплексного ресурсоведческого изучения сырьевых растений, в том числе и лекарственных, совершенно необходима их эколого-биологическая характеристика. Этого можно достигнуть только при многолетнем изучении интенсивности и направленности основных абиотических, биотических и антропогенных факторов и ответных реакций на них отдельных особей.</w:t>
      </w:r>
    </w:p>
    <w:p w:rsidR="004D48F8" w:rsidRDefault="00E07B30">
      <w:pPr>
        <w:pStyle w:val="a3"/>
      </w:pPr>
      <w:r>
        <w:t>Ресурсы лекарственных растений</w:t>
      </w:r>
    </w:p>
    <w:p w:rsidR="004D48F8" w:rsidRDefault="00DD5382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29pt;height:168.75pt">
            <v:imagedata r:id="rId4" o:title=""/>
          </v:shape>
        </w:pict>
      </w:r>
    </w:p>
    <w:p w:rsidR="004D48F8" w:rsidRDefault="00E07B30">
      <w:pPr>
        <w:pStyle w:val="a3"/>
      </w:pPr>
      <w:r>
        <w:t>Эколого-биологические особенности отдельных видов растений находят свое выражение в сроках вегетации, цветении, плодоношении, приуроченности к определенным фитоценозам, местообитаниям, субстрату.</w:t>
      </w:r>
    </w:p>
    <w:p w:rsidR="004D48F8" w:rsidRDefault="00E07B30">
      <w:pPr>
        <w:pStyle w:val="a3"/>
      </w:pPr>
      <w:r>
        <w:t>Видовой состав лекарственных растений Восточного Забайкалья, сформировавшийся в условиях резко континентального климата, недостаточного увлажнения, слабохолмистого рельефа, представлен преимущественно многолетними травянистыми растениями.</w:t>
      </w:r>
    </w:p>
    <w:p w:rsidR="004D48F8" w:rsidRDefault="00E07B30">
      <w:pPr>
        <w:pStyle w:val="a3"/>
      </w:pPr>
      <w:r>
        <w:t>Увеличение продукции фитомассы растений главным образом зависит от климата, плодородия почв и экологических свойств тех или иных видов растений. Как бы благоприятны не были условия их существования, не каждый вид способен полностью использовать их и развивать большую продуктивность фитомассы. Этим свойством обладают сравнительно немногие из видов растений, произрастающих в условиях, благоприятных для реализации биологического потенциала. Обычно в биогеоценозах проявляются абиотические факторы, ограничивающие жизнедеятельность организмов того или иного вида. Нередко сдерживающим фактором для наиболее интенсивного развития растений является конкуренция, как между видами, так и между особями одного вида.</w:t>
      </w:r>
    </w:p>
    <w:p w:rsidR="004D48F8" w:rsidRDefault="00E07B30">
      <w:pPr>
        <w:pStyle w:val="a3"/>
      </w:pPr>
      <w:r>
        <w:t>Многие лекарственные растения не растут в сообществе густо, в большом обилии. Таковы, например, Phlojodicarpus sibiricus (Steph.ex Spregel) K.-Pol., Euphorbia fischeriana Steudel, Valeriana transjenisensis Kreyer. Можно предположить взаимное угнетение особей этих растений при их большом обилии и большой густоте, что подтверждается при их интродукции в культуру. Те растения, которые в природе растут, рассеяно, не образуя густых зарослей, и здесь наибольшую урожайность дают в том случае, когда их высаживают на определенном расстоянии между ними [3].</w:t>
      </w:r>
    </w:p>
    <w:p w:rsidR="004D48F8" w:rsidRDefault="00E07B30">
      <w:pPr>
        <w:pStyle w:val="a3"/>
      </w:pPr>
      <w:r>
        <w:t>Различные виды растений предъявляют неодинаковые требования к климатическим и почвенным условиям, поэтому знание их экологических спектров помогает в проведении исследований по определению потенциальных ресурсов.</w:t>
      </w:r>
    </w:p>
    <w:p w:rsidR="004D48F8" w:rsidRDefault="00E07B30">
      <w:pPr>
        <w:pStyle w:val="a3"/>
      </w:pPr>
      <w:r>
        <w:t>Для экологического анализа лекарственной флоры Восточного Забайкалья использована общепринятая классификация экологических групп, уточненная и примененная А.В. Ку- миновой [4] при анализе флоры горного Алтая. Выделение экологических групп основано на отношении растений к влаге и механическому составу почвы.</w:t>
      </w:r>
    </w:p>
    <w:p w:rsidR="004D48F8" w:rsidRDefault="00E07B30">
      <w:pPr>
        <w:pStyle w:val="a3"/>
      </w:pPr>
      <w:r>
        <w:t>Все виды лекарственной флоры Восточного Забайкалья нами разделены на 9 экологических групп.</w:t>
      </w:r>
    </w:p>
    <w:p w:rsidR="004D48F8" w:rsidRDefault="00E07B30">
      <w:pPr>
        <w:pStyle w:val="a3"/>
      </w:pPr>
      <w:r>
        <w:t>Ксерофиты. Обитают преимущественно в местах с недостаточным увлажнением на равнинных и горных участках.</w:t>
      </w:r>
    </w:p>
    <w:p w:rsidR="004D48F8" w:rsidRDefault="00E07B30">
      <w:pPr>
        <w:pStyle w:val="a3"/>
      </w:pPr>
      <w:r>
        <w:t>Мезоксерофиты. Характерны в условиях с временно недостаточным увлажнением. Обитают преимущественно в лугово-степных фитоценозах.</w:t>
      </w:r>
    </w:p>
    <w:p w:rsidR="004D48F8" w:rsidRDefault="00E07B30">
      <w:pPr>
        <w:pStyle w:val="a3"/>
      </w:pPr>
      <w:r>
        <w:t>Мезофиты. Обитают в условиях с более или менее достаточным, но не избыточным увлажнением, на богатых хорошо развитых почвах.</w:t>
      </w:r>
    </w:p>
    <w:p w:rsidR="004D48F8" w:rsidRDefault="00E07B30">
      <w:pPr>
        <w:pStyle w:val="a3"/>
      </w:pPr>
      <w:r>
        <w:t>Мезогигрофиты. Характерны в местах с повышенным, но не застойным увлажнением на сырых лугах и хорошо дренированных берегах рек.</w:t>
      </w:r>
    </w:p>
    <w:p w:rsidR="004D48F8" w:rsidRDefault="00E07B30">
      <w:pPr>
        <w:pStyle w:val="a3"/>
      </w:pPr>
      <w:r>
        <w:t>Гигрофиты. Растения избыточно влажных местообитаний.</w:t>
      </w:r>
    </w:p>
    <w:p w:rsidR="004D48F8" w:rsidRDefault="00E07B30">
      <w:pPr>
        <w:pStyle w:val="a3"/>
      </w:pPr>
      <w:r>
        <w:t>Гидрофиты. Водные растения.</w:t>
      </w:r>
    </w:p>
    <w:p w:rsidR="004D48F8" w:rsidRDefault="00E07B30">
      <w:pPr>
        <w:pStyle w:val="a3"/>
      </w:pPr>
      <w:r>
        <w:t>Ксерогигрофиты. Растения степных участков, но получающие влагу в избытке за счет грунтовых вод.</w:t>
      </w:r>
    </w:p>
    <w:p w:rsidR="004D48F8" w:rsidRDefault="00E07B30">
      <w:pPr>
        <w:pStyle w:val="a3"/>
      </w:pPr>
      <w:r>
        <w:t>Ксеропетрофиты. Обитают на скалах и крутых каменистых склонах в условиях недостатка влаги.</w:t>
      </w:r>
    </w:p>
    <w:p w:rsidR="004D48F8" w:rsidRDefault="00E07B30">
      <w:pPr>
        <w:pStyle w:val="a3"/>
      </w:pPr>
      <w:r>
        <w:t>Мезопетрофиты. Характерны для нормально влажных скальных и каменистых местообитаний.</w:t>
      </w:r>
    </w:p>
    <w:p w:rsidR="004D48F8" w:rsidRDefault="00E07B30">
      <w:pPr>
        <w:pStyle w:val="a3"/>
      </w:pPr>
      <w:r>
        <w:t>Большинство видов флоры Восточного Забайкалья приурочены к определенным местообитаниям и отнести их к тем или иным экологическим группам довольно просто. Затруднения возникают при распределении растений имеющих широкую экологическую амплитуду (Vaccinium vitis-idaea L., Sanquisorba officinalis L. и др.). Учитывая, что данные виды обладают наибольшей пластичностью, мы отнесли их к группе мезофитов [5].</w:t>
      </w:r>
    </w:p>
    <w:p w:rsidR="004D48F8" w:rsidRDefault="00E07B30">
      <w:pPr>
        <w:pStyle w:val="a3"/>
      </w:pPr>
      <w:r>
        <w:t>Анализ экологического спектра лекарственной флоры показал преобладающее значение группы мезофитов - 270 видов (46.39%), а также мезоксерофитов (107 видов) и мезогигро- фитов (78 видов), что в целом составляет 78.18% от всего числа. Многие виды из этой группы являются эдификаторами степных сообществ. Типичных ксерофитов - 67 видов (11.51%), доля ксеропетрофитов (12 видов) и мезопетрофитов (18 видов) - растений каменистых местообитаний - 5.15%, а гигрофитов (19 видов) и гидрофитов (11 видов) в целом составляет 4.81% [6] (рис. 2).</w:t>
      </w:r>
    </w:p>
    <w:p w:rsidR="004D48F8" w:rsidRDefault="00DD5382">
      <w:pPr>
        <w:pStyle w:val="a3"/>
      </w:pPr>
      <w:r>
        <w:rPr>
          <w:noProof/>
        </w:rPr>
        <w:pict>
          <v:shape id="_x0000_i1032" type="#_x0000_t75" style="width:342pt;height:183.75pt">
            <v:imagedata r:id="rId5" o:title=""/>
          </v:shape>
        </w:pict>
      </w:r>
    </w:p>
    <w:p w:rsidR="004D48F8" w:rsidRDefault="00E07B30">
      <w:pPr>
        <w:pStyle w:val="a3"/>
      </w:pPr>
      <w:r>
        <w:t>Рис. 2. Распределение лекарственных растений Восточного Забайкалья по экологическим группам</w:t>
      </w:r>
    </w:p>
    <w:p w:rsidR="004D48F8" w:rsidRDefault="00E07B30">
      <w:pPr>
        <w:pStyle w:val="a3"/>
      </w:pPr>
      <w:r>
        <w:t>Соотношение экологических групп в степных и лесостепном районах существенных отличий от данных, определенных для всей территории не имеют. Так в степных Нерчинском и Шилкинском районах из 535 видов, произрастающих здесь лекарственных растений, 246 (45-89%) - мезофиты, 103 (19.25%) - мезоксерофиты, 70 (13.8%) - мезогигрофиты, 65 (12-15%) - ксерофиты, 13 (2.43%) - мезопетрофиты, 11 (2.06%) - ксеропетрофиты, 17 (3.18%) - гигрофиты и 10 (1.87%) - гидрофиты.</w:t>
      </w:r>
    </w:p>
    <w:p w:rsidR="004D48F8" w:rsidRDefault="00E07B30">
      <w:pPr>
        <w:pStyle w:val="a3"/>
      </w:pPr>
      <w:r>
        <w:t>В лесостепном Чернышевском районе нами выявлено 439 видов лекарственных растений. Из них 199 видов (45.33%) - мезофиты, 86 (19.59%) - мезоксерофиты, 65 (14.81%) - мезогигрофиты, 52 (11.85%) - ксерофиты, 10 (2.28%) - мезопетрофиты, 8 (1.82) - ксеропетрофиты, 13 (2.96%) - гигрофиты, 6 (1.37%) гидрофиты.</w:t>
      </w:r>
    </w:p>
    <w:p w:rsidR="004D48F8" w:rsidRDefault="00E07B30">
      <w:pPr>
        <w:pStyle w:val="a3"/>
      </w:pPr>
      <w:r>
        <w:t>Несколько иное соотношение в распределении растений по отношению к влажности почвы наблюдается в лесном районе. Доля ксерофитных растений здесь значительно ниже. Так типичных ксерофитов 41 вид из 461, произрастающих на данной территории, что составляет 8.89% от всей лекарственной флоры. Мезоксерофитов - 80 (17.35%), ксеропетрофитов - 9 (1.95%). В то же время растений, приуроченным к влажным почвам, встречается больше: гигрофитов - 17 видов (3.69%), мезогигрофитов - 70 (15.18%), . Типичных мезофитов 221 вид (57.94%), мезопетрофитов - 15 (3.25%), а гидрофитов 8 - (1-74%)-</w:t>
      </w:r>
    </w:p>
    <w:p w:rsidR="004D48F8" w:rsidRDefault="00E07B30">
      <w:pPr>
        <w:pStyle w:val="a3"/>
      </w:pPr>
      <w:r>
        <w:t>По отношению к почвам, подавляющая часть изученных нами видов, не требовательна, а к температуре - все растения можно охарактеризовать как морозоустойчивые и зимостойкие.</w:t>
      </w:r>
    </w:p>
    <w:p w:rsidR="004D48F8" w:rsidRDefault="00DD5382">
      <w:pPr>
        <w:pStyle w:val="a3"/>
      </w:pPr>
      <w:r>
        <w:rPr>
          <w:noProof/>
        </w:rPr>
        <w:pict>
          <v:shape id="_x0000_i1035" type="#_x0000_t75" style="width:318pt;height:183.75pt">
            <v:imagedata r:id="rId6" o:title=""/>
          </v:shape>
        </w:pict>
      </w:r>
    </w:p>
    <w:p w:rsidR="004D48F8" w:rsidRDefault="00E07B30">
      <w:pPr>
        <w:pStyle w:val="a3"/>
      </w:pPr>
      <w:r>
        <w:t>Рис. 3. Распределение широко распространенных лекарственных растений Восточного Забайкалья по экологическим группам</w:t>
      </w:r>
    </w:p>
    <w:p w:rsidR="004D48F8" w:rsidRDefault="00E07B30">
      <w:pPr>
        <w:pStyle w:val="a3"/>
      </w:pPr>
      <w:r>
        <w:t>Принадлежность растений к определенным экологическим условиям существенно влияет на их распространение, и, как следствие на ресурсы. Из 160 видов, имеющих значительные ресурсы - 88 (55-00%) - типичные мезофиты, 27 (16.88%) - мезоксерофиты, 20 (12.50) - мезогигрофиты, 18 (11.25) - ксерофиты, по 3 (по 1.88%) - гигрофитов и гидрофитов, ксептрофит 1 вид (0.62%). Среди мезоксерофитов, то есть растений, характерных для нормально влажных скальных и каменистых местообитаний, не обнаружено лекарственных растений имеющих широкое распространение [7] (рис. 3).</w:t>
      </w:r>
    </w:p>
    <w:p w:rsidR="004D48F8" w:rsidRDefault="00E07B30">
      <w:pPr>
        <w:pStyle w:val="a3"/>
      </w:pPr>
      <w:r>
        <w:t>Не все экологические факторы имеют одинаковое значение для распределения растений в сообществе и их развития. Например, из эдафических наиболее важны влажность почвы и ее плодородие, а такой фактор, как почвенная кислотность имеет обычно местное значение.</w:t>
      </w:r>
    </w:p>
    <w:p w:rsidR="004D48F8" w:rsidRDefault="00E07B30">
      <w:pPr>
        <w:pStyle w:val="a3"/>
      </w:pPr>
      <w:r>
        <w:t>Установлено, что главными критериями, определяющими интенсивность развития растений, являются температура и влажность воздуха и почвы. Сочетание метеорологических условий определяет урожайность. В некоторые годы погодные факторы сдвигают фенологические сроки развития растений. Влажность воздуха - дожди, роса, туманы - в период вегетации имеют особое значение.</w:t>
      </w:r>
    </w:p>
    <w:p w:rsidR="004D48F8" w:rsidRDefault="00E07B30">
      <w:pPr>
        <w:pStyle w:val="a3"/>
      </w:pPr>
      <w:r>
        <w:t>В жизни растений и их сообществ наиболее важными являются климатические факторы. Основная черта климата территории - ярко выраженная континентальность. В зимние месяцы устанавливается высокое давление. Зима очень морозная, безветренная, малоснежная, с большим количеством солнечных дней. Среднегодовая температура отрицательная - минус 3.9°С, причем, держится она шесть месяцев в году. Положительные температуры наступают только в конце апреля. Наиболее жаркий месяц июль, когда среднемесячная температура достигает +20.2°С, однако это не означает, что лето прохладное. Снижение среднемесячных температур в значительной степени обусловлено большой амплитудой суточных колебаний. Дневные же температуры обычно очень высоки. Абсолютный максимум дневных летних температур - +40°С. Неблагоприятной особенностью лета является позднее окончание весенних заморозков и ранее появление осенних. Безморозный период длится в среднем 103 дня</w:t>
      </w:r>
    </w:p>
    <w:p w:rsidR="004D48F8" w:rsidRDefault="00E07B30">
      <w:pPr>
        <w:pStyle w:val="a3"/>
      </w:pPr>
      <w:r>
        <w:t>Особо необходимо сказать о климатических условиях таежной территории Восточного Забайкалья. В отличие от более западных районов, среднегодовая температура воздуха в Мого- чинском районе составляет -5.4°С. Положительная среднемесячная температура бывает пять месяцев в году, но заморозки при этом возможны в любой месяц, а в начале мая и в конце сентября они повторяются систематически, почти ежедневно. Средняя продолжительность безморозного периода составляет всего 74 дня.</w:t>
      </w:r>
    </w:p>
    <w:p w:rsidR="004D48F8" w:rsidRDefault="00E07B30">
      <w:pPr>
        <w:pStyle w:val="a3"/>
      </w:pPr>
      <w:r>
        <w:t>Существенной особенностью климата данной территории является большая продолжительность солнечного сияния, в среднем, в сутки 7.1 часа. Прямая солнечная радиация составляет в среднем 60-65% от общей суммы солнечной энергии. В связи с этим количество тепла, получаемое поверхностью почвы, в большой степени зависит от характера экспозиции склона и его крутизны. В результате отдельные элементы рельефа сильно отличаются по количеству его получения.</w:t>
      </w:r>
    </w:p>
    <w:p w:rsidR="004D48F8" w:rsidRDefault="00E07B30">
      <w:pPr>
        <w:pStyle w:val="a3"/>
      </w:pPr>
      <w:r>
        <w:t>Урожайность лекарственных растений связана с термическим режимом условий обитания. Высокая температура воздуха, сопровождающаяся обычно отсутствием осадков, оказывает отрицательное влияние на рост растений, что вызывает снижение прироста надземной массы, в тоже время и значительное понижение температуры также тормозит процессы развития и получения максимального прироста.</w:t>
      </w:r>
    </w:p>
    <w:p w:rsidR="004D48F8" w:rsidRDefault="00E07B30">
      <w:pPr>
        <w:pStyle w:val="a3"/>
      </w:pPr>
      <w:r>
        <w:t>В Восточном Забайкалье ежегодно выпадает крайне незначительное количество осадков, в среднем 292 мм в год, причем зимой и весной их очень мало, поэтому зима почти бесснежная, а весна очень сухая. Основная их масса приходится на лето (до 60-70%). Таким образом, для нормального развития растений в весенний период осадков недостаточно и их рост зависит от запаса воды в верхних горизонтах почвы, сохранившегося от осенних дождей.</w:t>
      </w:r>
    </w:p>
    <w:p w:rsidR="004D48F8" w:rsidRDefault="00E07B30">
      <w:pPr>
        <w:pStyle w:val="a3"/>
      </w:pPr>
      <w:r>
        <w:t>Обильные летние дожди начинаются во второй половине июня. Таким образом, наиболее теплый период лета совпадает с наиболее влажным и создаются оптимальные условия для всех биологических процессов, но, к сожалению, этот период очень краток.</w:t>
      </w:r>
    </w:p>
    <w:p w:rsidR="004D48F8" w:rsidRDefault="00E07B30">
      <w:pPr>
        <w:pStyle w:val="a3"/>
      </w:pPr>
      <w:r>
        <w:t>Количество выпадающих осадков резко колеблется по годам. Два года из десяти обычно бывают очень засушливы, и тогда наблюдается выгорание степной растительности.</w:t>
      </w:r>
    </w:p>
    <w:p w:rsidR="004D48F8" w:rsidRDefault="00E07B30">
      <w:pPr>
        <w:pStyle w:val="a3"/>
      </w:pPr>
      <w:r>
        <w:t>Количество осадков в таежном (Могочинском) районе не больше, чем в степных и лесостепных, в то время как коэффициент увлажнения значительно выше. Его увеличение обусловлено меньшей величиной испаряемости или большей относительной влажностью воздуха. Несмотря на относительно малое среднегодовое количество осадков, в летние месяцы эта территория обладает достаточно высокой степенью увлажнения благодаря высокой концентрации осадков летом и малой величине испаряемости в этот период.</w:t>
      </w:r>
    </w:p>
    <w:p w:rsidR="004D48F8" w:rsidRDefault="00E07B30">
      <w:pPr>
        <w:pStyle w:val="a3"/>
      </w:pPr>
      <w:r>
        <w:t>Незначительный весенний запас влаги в мае и, особенно, в июне интенсивно расходуется растениями на транспирацию и физическое испарение с поверхности почвы. В это время наблюдается быстрое нарастание тепла, осадки же почти не выпадают. В результате происходит быстрое иссушение почвы. С начала июля обычно проходят дожди, и дефицит влажности исчезает, наблюдаются бурные процессы роста и развития растений. В результате интенсивного поглощения влаги растениями и высокой температуры влажность почвы в августе снова понижается. Иссушение корнеобитаемого слоя продолжается практически до конца вегетации растений. В это время в поверхностном слое почвы устанавливается влажность близкая к вызывающей увядание растений. После прекращения вегетации дожди и снег несколько увеличивают запасы влаги. Почва в таком состоянии промерзает, и влага остается в малоподвижном состоянии в течение всей зимы и весны, до начала июня. Таким образом, в качестве характерной черты режима влажности почвы в Восточном Забайкалье Е.И. Бузлукова, А.А. Горшкова,</w:t>
      </w:r>
    </w:p>
    <w:p w:rsidR="004D48F8" w:rsidRDefault="00E07B30">
      <w:pPr>
        <w:pStyle w:val="a3"/>
      </w:pPr>
      <w:r>
        <w:t>Н.В. Некипелов [8] отмечают наличие резко контрастных периодов в течение сезона, различающихся по величине увлажнения.</w:t>
      </w:r>
    </w:p>
    <w:p w:rsidR="004D48F8" w:rsidRDefault="00E07B30">
      <w:pPr>
        <w:pStyle w:val="a3"/>
      </w:pPr>
      <w:r>
        <w:t>Обращает на себя внимание и связь внешнего облика растений с неблагоприятными факторами среды. Вследствие торможения ростовых процессов, преобладают низкорослые ро- зеточные и полурозеточные растения, а также подушкообразные формы, занимающие промежуточное положение между типичными подушечными и розеточными растениями [8].</w:t>
      </w:r>
    </w:p>
    <w:p w:rsidR="004D48F8" w:rsidRDefault="00E07B30">
      <w:pPr>
        <w:pStyle w:val="a3"/>
      </w:pPr>
      <w:r>
        <w:t>Значительную роль в распространении растений играют биотические факторы. Часто они определяют жизнедеятельность растений в природе. К ним относят взаимоотношения растений между собой и с другими организмами в биоценозе.</w:t>
      </w:r>
    </w:p>
    <w:p w:rsidR="004D48F8" w:rsidRDefault="00E07B30">
      <w:pPr>
        <w:pStyle w:val="a3"/>
      </w:pPr>
      <w:r>
        <w:t>Своеобразная роль в лесных биоценозах принадлежит древостою. Он определяет состав и жизненность всех организмов живущих под его пологом, границы лесных сообществ, их тепловой режим и режим влажности. Влияние на рост, развитие и размеры лесных растений кустарникового и травяного ярусов оказывают таксационные характеристики древостоя, такие как: возраст, густота, полнота, состав. Так, в лесах с высокополнотным древостоем Vaccinium vitis-idaea L. имеет более крупные размеры, как самих особей, так и листьев.</w:t>
      </w:r>
    </w:p>
    <w:p w:rsidR="004D48F8" w:rsidRDefault="00E07B30">
      <w:pPr>
        <w:pStyle w:val="a3"/>
      </w:pPr>
      <w:r>
        <w:t>В Забайкалье не наблюдается своеобразных коренных смен растительности, а происходит постепенное изменение видового состава, увеличение обилия одних и уменьшение числа других видов [9].</w:t>
      </w:r>
    </w:p>
    <w:p w:rsidR="004D48F8" w:rsidRDefault="00E07B30">
      <w:pPr>
        <w:pStyle w:val="a3"/>
      </w:pPr>
      <w:r>
        <w:t>При увеличении пастбищной нагрузки происходит уменьшение общего количества видов растений, что приводит к снижению продуктивности на последних стадиях сбоя почти в два раза.</w:t>
      </w:r>
    </w:p>
    <w:p w:rsidR="004D48F8" w:rsidRDefault="00E07B30">
      <w:pPr>
        <w:pStyle w:val="a3"/>
      </w:pPr>
      <w:r>
        <w:t>Под влиянием усиленного выпаса травостой претерпевает значительные изменения в сторону упрощения структуры, обеднения видового состава и снижения урожайности. Причем, дигрессия растительности, под влиянием интенсивного выпаса, в Восточном Забайкалье идет несколько иначе, чем этот же процесс в европейской части России, что связано с особенностями самого растительного покрова, климата, а также техникой выпаса и видами выпасаемого скота.</w:t>
      </w:r>
    </w:p>
    <w:p w:rsidR="004D48F8" w:rsidRDefault="00E07B30">
      <w:pPr>
        <w:pStyle w:val="a3"/>
      </w:pPr>
      <w:r>
        <w:t>Изменение структуры сообществ, в частности, уменьшение запасов зеленой массы и снижение степени проективного покрытия при выпасе, приводящее к перестройке теплового режима, сопровождаются заметными изменениями водного режима верхних горизонтов почвы. Происходит заметное иссушение, чему способствует также уплотнение структуры почвенных горизонтов и увеличение капиллярного поднятия влаги. По наблюдениям А.А. Горшковой [10] установлено, что запас влаги при этом снижается на одну треть своей величины. Если учесть, что эти сдвиги происходят на фоне крайне неблагоприятного увлажнения, характерного для района исследований, то уменьшение, и без того скудных запасов (весовой процент 8-10% на коренных участках и 5-6% - на сильно сбитых), заметно усугубляет почвенную засуху, что влияет на урожайность наземной массы лекарственных растений.</w:t>
      </w:r>
    </w:p>
    <w:p w:rsidR="004D48F8" w:rsidRDefault="00E07B30">
      <w:pPr>
        <w:pStyle w:val="a3"/>
      </w:pPr>
      <w:r>
        <w:t>Снижение запасов влаги приводит и ксерофитизации растительного покрова. Практически, сообщества, формирующиеся на последних стадиях дигрессии, состоят из типичных ксерофитов. Особенно в данном районе устойчивы к пастбищному режиму такие лекарственные растения, как Phlojodicarpus sibiricus (Steph-ex Spregel) Koso-Pol-, Euphorbia fischeriana Steudel, Thrymus serpyllum L. и Scutellaria baicalensis Georgi, которые являются типичными ксерофитами.</w:t>
      </w:r>
    </w:p>
    <w:p w:rsidR="004D48F8" w:rsidRDefault="00E07B30">
      <w:pPr>
        <w:pStyle w:val="a3"/>
      </w:pPr>
      <w:r>
        <w:t>Характер нарастания зеленой массы различен у отдельных видов растений и зависит от сроков цветения и биоморфологических особенностей, и в отдельные отрезки сезона протекает с различной интенсивностью. Многие из растений имеют, так называемую фазу максимального прироста, приходящуюся на различные сезоны - в зависимости от присущей виду ритмики.</w:t>
      </w:r>
    </w:p>
    <w:p w:rsidR="004D48F8" w:rsidRDefault="00E07B30">
      <w:pPr>
        <w:pStyle w:val="a3"/>
      </w:pPr>
      <w:r>
        <w:t>Большинство из исследованных нами лекарственных растений максимальные приросты имеют в довольно поздние сроки - в течение июля и первой половины августа. Связано это с тем, что в начале вегетационного сезона развитие происходит медленно. К этой группе можно отнести Bupleurum scorzonerifolium Willd-, Leonurus sibiricus L-, Thrymus serpyllum L-, Achillea asiatica Serg. и Tanacetum vulgare L-</w:t>
      </w:r>
    </w:p>
    <w:p w:rsidR="004D48F8" w:rsidRDefault="00E07B30">
      <w:pPr>
        <w:pStyle w:val="a3"/>
      </w:pPr>
      <w:r>
        <w:t>На продуктивность растений большое влияние оказывают метеорологические условия в отдельные годы. Так, летом 1993, 1999 и 2005 годов, когда в июне-июле наблюдались обильные дожди, урожайность надземных частей Bupleurum scorzonerifolium Willd-, Leonurus sibiri- cus L., и Tanacetum vulgare L. была выше, в сравнении с другими годами. Урожайность у одних и тех же видов в пределах одного фитоценоза в различные по увлажнению годы может изменяться в два раза и более. В связи с этим, при определении средних показателей, необходимо использовать данные за несколько лет.</w:t>
      </w:r>
    </w:p>
    <w:p w:rsidR="004D48F8" w:rsidRDefault="00E07B30">
      <w:pPr>
        <w:pStyle w:val="a3"/>
      </w:pPr>
      <w:r>
        <w:t>Заметное влияние на продуктивность оказывает и характер местообитания. В условиях, наиболее благоприятных по увлажнению, колебания урожайности в отдельные годы значительно менее выражены. Например, Bidens radiata Thuill., растущая по берегам рек, озер, стариц, на болотах, в канавах, имела относительно постоянную урожайность в течение всех лет проведения исследований, хотя у других видов, в качестве сырья у которых используют надземные части, были отмечены колебания в массе.</w:t>
      </w:r>
    </w:p>
    <w:p w:rsidR="004D48F8" w:rsidRDefault="00E07B30">
      <w:pPr>
        <w:pStyle w:val="a3"/>
      </w:pPr>
      <w:r>
        <w:t>Степным растениям Восточного Забайкалья свойственна повышенная интенсивность транспирации (0.70-1.40 г-г/час) [10]. Обусловлено это высокими дневными температурами, низкой относительной влажностью воздуха и обилием солнечного света, что приводит к значительному изменению водного баланса, в результате чего растения испытывают дневной и полуденный дефицит. Степные растения, имеющие сочные развитые корни, такие как Phlojodi- carpus sibiricus (Steph.ex Spregel) Koso-Pol., Euphorbia fischeriana Steudel, Scutellaria baicalensis Georgi ощущают его несколько меньше. Он колеблется между 20-30% и не является особенно высоким для ксерофитов, хорошо приспособленных к значительным потерям воды. Заметим, что ксерофиты других территорий испытывают более высокий водный дефицит. В частности, у ксерофитов Казахстана он равен 47-56% [11]. В целом же напряженность водного баланса, несомненно, отрицательно сказываются на росте лекарственных растений.</w:t>
      </w:r>
    </w:p>
    <w:p w:rsidR="004D48F8" w:rsidRDefault="00E07B30">
      <w:pPr>
        <w:pStyle w:val="a3"/>
      </w:pPr>
      <w:r>
        <w:t>Среди степных растений преобладают виды с многолетними побегами, имеющие большую продолжительность жизни, достигающую у некоторых особей, по данным Г.И. Галазия [12] и М.А. Рещикова [13], 50-100 лет и более, что подтверждено нашими исследованиями. Ярко выраженной морфологической особенностью является наличие многочисленных вертикальных корневищ, погруженных в почву. Связано это, на наш взгляд, с большой продолжительностью жизни особей и длительным вегетативным возобновлением.</w:t>
      </w:r>
    </w:p>
    <w:p w:rsidR="004D48F8" w:rsidRDefault="00E07B30">
      <w:pPr>
        <w:pStyle w:val="a3"/>
      </w:pPr>
      <w:r>
        <w:t>Существенным вопросом при оценке ресурсов растений является изучение ритмов их сезонного развития. Для растений Восточного Забайкалья, в особенности произрастающих на степных участках, характерно недружное весеннее развитие и позднее начало вегетации. С начала июня до середины августа количество вегетирующих видов остается почти постоянным. В середине августа начинают отмирать побеги у небольшой группы растений. Для большинства степных растений характерно прекращение вегетации из-за низких температур, которое идет очень быстро в течение второй половины сентября. В октябре вегетирует небольшая часть растений за счет второй генерации листьев.</w:t>
      </w:r>
    </w:p>
    <w:p w:rsidR="004D48F8" w:rsidRDefault="00E07B30">
      <w:pPr>
        <w:pStyle w:val="a3"/>
      </w:pPr>
      <w:r>
        <w:t>У степных растений нет периода летнего полупокоя. Во всех изученных ассоциациях характерна непрерывная вегетация растений при последовательной смене цветущих видов в течение сезона. В начале осени растения переходят в период зимнего покоя. Максимальное количество цветущих видов приходится на середину лета. Во всех фитоценозах нет долгоцветущих.</w:t>
      </w:r>
    </w:p>
    <w:p w:rsidR="004D48F8" w:rsidRDefault="00E07B30">
      <w:pPr>
        <w:pStyle w:val="a3"/>
      </w:pPr>
      <w:r>
        <w:t>Анализ наблюдений за ходом температур воздуха, выпадения осадков и динамикой увлажнения почвы показывает, что ритм развития растений в основном соответствует климатической ритмике и его, вероятно, следует считать летним.</w:t>
      </w:r>
    </w:p>
    <w:p w:rsidR="004D48F8" w:rsidRDefault="00E07B30">
      <w:pPr>
        <w:pStyle w:val="a3"/>
      </w:pPr>
      <w:r>
        <w:t>Влияние различных факторов может быть направлено как на повышение, так и на понижение продуктивности. Следовательно, выявление связи происходит тогда, когда она в большей или меньшей мере затушевывается действиями других факторов. Поэтому, одна из задач исследований состоит в определении ее тесноты и определении силы воздействия влияния того или иного фактора.</w:t>
      </w:r>
    </w:p>
    <w:p w:rsidR="004D48F8" w:rsidRDefault="00E07B30">
      <w:pPr>
        <w:pStyle w:val="a3"/>
      </w:pPr>
      <w:r>
        <w:t>К основным факторам, оказывающим негативное влияние на дикорастущие лекарственные растения, относятся загрязнение окружающей среды промышленными и сельскохозяйственными предприятиями, транспортом; строительством промышленных объектов, жилья, дорог, трубопроводов; добыча полезных ископаемых; лесозаготовка и лесопереработка и многое другое. Кроме того, территория Восточного Забайкалья располагает значительными запасами урановых руд, здесь находятся уранообогатительные предприятия. Поэтому неизбежно накопление в органах растений веществ, крайне вредных для человека. При оценке ресурсного потенциала лекарственных растений необходимо учитывать и эти негативные влияния.</w:t>
      </w:r>
    </w:p>
    <w:p w:rsidR="004D48F8" w:rsidRDefault="00E07B30">
      <w:pPr>
        <w:pStyle w:val="a3"/>
      </w:pPr>
      <w:r>
        <w:t>Для видов лекарственных растений, ресурсы которых подорваны антропогенным воздействием, или имеющих ограниченный ареал, планировать и осуществлять заготовку сырья необходимо в строго определенных районах, в объемах, которые не превышают ежегодный возможный сбор и по специальному разрешению (лицензии) под контролем природоохранных организаций.</w:t>
      </w:r>
    </w:p>
    <w:p w:rsidR="004D48F8" w:rsidRDefault="00E07B30">
      <w:pPr>
        <w:pStyle w:val="a3"/>
      </w:pPr>
      <w:r>
        <w:t>Почти все виды лекарственных растений отличаются низкой регенерационной способностью. Их надземная часть восстанавливается в среднем за 3-8 лет. Корневища и корни возобновляются за 10-30 лет. Это вызывает необходимость чрезвычайно бережно относиться к их запасам.</w:t>
      </w:r>
    </w:p>
    <w:p w:rsidR="004D48F8" w:rsidRDefault="00E07B30">
      <w:pPr>
        <w:pStyle w:val="a3"/>
      </w:pPr>
      <w:r>
        <w:t>Уровень антропогенной нагрузки исследованной территории, как и большинство регионов России, можно охарактеризовать как значительный. Интенсивное попадание в окружающую среду вредных выбросов неизбежно проявляются в загрязнении лекарственных растений в результате чего, в них накапливаются несвойственные вещества, часто в концентрациях вредных для здоровья людей. Фитопрепараты, изготовленные из такого сырья, не только не могут быть полезными для человека, а при их применении, могут вызвать серьезные нарушения в организме пациента.</w:t>
      </w:r>
    </w:p>
    <w:p w:rsidR="004D48F8" w:rsidRDefault="00E07B30">
      <w:pPr>
        <w:pStyle w:val="a3"/>
      </w:pPr>
      <w:r>
        <w:t>В настоящее время созрела необходимость в разработке комплексной программы рационального использования сырья, произрастающих на данной территории дикорастущих полезных растений, в которой должны быть учтены все имеющиеся сведения о состоянии их запасов, включая результаты обследования их популяций, определения оптимальных режимов эксплуатации и поиску путей их охраны.</w:t>
      </w:r>
    </w:p>
    <w:p w:rsidR="004D48F8" w:rsidRDefault="00E07B30">
      <w:pPr>
        <w:pStyle w:val="a3"/>
      </w:pPr>
      <w:r>
        <w:t>Выводы</w:t>
      </w:r>
    </w:p>
    <w:p w:rsidR="004D48F8" w:rsidRDefault="00E07B30">
      <w:pPr>
        <w:pStyle w:val="a3"/>
      </w:pPr>
      <w:r>
        <w:t>Условия среды обитания растений, в частности, недостаток влаги, укороченный вегетационный период, пологоволнистый рельеф, дигрессия обусловили своеобразные черты растительности территории - низкорослость и изреженность травостоя и, как следствие, более низкую урожайность надземной части лекарственных растений в сравнении с другими регионами. Вместе с тем, корневая система растений более мощная, с большей массой корней, и, поэтому, продуктивность подземных органов выше.</w:t>
      </w:r>
    </w:p>
    <w:p w:rsidR="004D48F8" w:rsidRDefault="00E07B30">
      <w:pPr>
        <w:pStyle w:val="a3"/>
      </w:pPr>
      <w:r>
        <w:t>Урожайность сырья лекарственных растений на исследованной территории главным образом зависит от характера местообитания, метеорологических условий, возраста отдельных особей, плодородия почв и водного режима.</w:t>
      </w:r>
    </w:p>
    <w:p w:rsidR="004D48F8" w:rsidRDefault="00E07B30">
      <w:pPr>
        <w:pStyle w:val="a3"/>
      </w:pPr>
      <w:r>
        <w:t>Комплексный ресурсоведческий подход обеспечивает разработку рациональной системы эксплуатации природных ресурсов лекарственных растений.</w:t>
      </w:r>
    </w:p>
    <w:p w:rsidR="004D48F8" w:rsidRDefault="00E07B30">
      <w:pPr>
        <w:pStyle w:val="a3"/>
      </w:pPr>
      <w:r>
        <w:t>Список литературы</w:t>
      </w:r>
    </w:p>
    <w:p w:rsidR="004D48F8" w:rsidRDefault="00E07B30">
      <w:pPr>
        <w:pStyle w:val="a3"/>
      </w:pPr>
      <w:r>
        <w:t>Лавренко Е.М. Степи Евроазиатской степной области, их география, динамика и история // Вопросы ботаники. - М., Л.: Изд-во АН СССР, 1954. - Т. 1. - С. 157-1732- Рещиков М.А. О растительности лесостепи Южного Забайкалья // Флора, растительность и растительные ресурсы Забайкалья и сопредельных областей. - Чита, 1954- - Вып. 4. - С. 3-6</w:t>
      </w:r>
    </w:p>
    <w:p w:rsidR="004D48F8" w:rsidRDefault="00E07B30">
      <w:pPr>
        <w:pStyle w:val="a3"/>
      </w:pPr>
      <w:r>
        <w:t>Хилова М.А. Зарубина Н.М. Дикорастущие травянистые растения в Иркутском ботаническом саду // Растения природной флоры Сибири для зеленого строительства. Сборник статей. - Новосибирск: Наука. Сибирское отделение, 1972. - С. 65-72</w:t>
      </w:r>
    </w:p>
    <w:p w:rsidR="004D48F8" w:rsidRDefault="00E07B30">
      <w:pPr>
        <w:pStyle w:val="a3"/>
      </w:pPr>
      <w:r>
        <w:t>Куминова А.В. Растительный покров Алтая. - Новосибирск: Типография СО АН СССР, 1960. - 459 с.</w:t>
      </w:r>
    </w:p>
    <w:p w:rsidR="004D48F8" w:rsidRDefault="00E07B30">
      <w:pPr>
        <w:pStyle w:val="a3"/>
      </w:pPr>
      <w:r>
        <w:t>Чудновская Г.В. Эколого-биологические особенности и ресурсы сырья лекарственных растений Восточного Забайкалья: монография. - Иркутск: Изд-во ИрГСХА, 2002. - 170 с.</w:t>
      </w:r>
    </w:p>
    <w:p w:rsidR="004D48F8" w:rsidRDefault="00E07B30">
      <w:pPr>
        <w:pStyle w:val="a3"/>
      </w:pPr>
      <w:r>
        <w:t>Чудновская Г.В. Влияние экологических факторов на продуктивность лекарственных растений в Восточном Забайкалье // Вестник Бурятского университета. Серия 2: Биология. - Улан-Удэ: Изд-во БГУ, 2004- - Вып. 6. - С. 221-225</w:t>
      </w:r>
    </w:p>
    <w:p w:rsidR="004D48F8" w:rsidRDefault="00E07B30">
      <w:pPr>
        <w:pStyle w:val="a3"/>
      </w:pPr>
      <w:r>
        <w:t>Чудновская Г.В., Новак Л.Б. Ресурсы лекарственных растений Восточного Забайкалья : монография. - Иркутск: Изд-во ИрГСХА, 2002. - 89 с.</w:t>
      </w:r>
    </w:p>
    <w:p w:rsidR="004D48F8" w:rsidRDefault="00E07B30">
      <w:pPr>
        <w:pStyle w:val="a3"/>
      </w:pPr>
      <w:r>
        <w:t>8. Бузлукова Е.И. Горшкова А.А., Некипелов Н.В. Сезонные ритмы некоторых природных явлений в типичных фациях Алкучанского / / Алкучанский Говин. - М., Л.: Наука, 1964. - С. 46-55</w:t>
      </w:r>
    </w:p>
    <w:p w:rsidR="004D48F8" w:rsidRDefault="00E07B30">
      <w:pPr>
        <w:pStyle w:val="a3"/>
      </w:pPr>
      <w:r>
        <w:t>Буддо И.С. Природные кормовые угодья Предбайкалья и Забайкалья // Сенокосы и пастбища Восточной Сибири. - Иркутск: Вост.-Сиб. кн. изд-во, 1967. - С. 45-67</w:t>
      </w:r>
    </w:p>
    <w:p w:rsidR="004D48F8" w:rsidRDefault="00E07B30">
      <w:pPr>
        <w:pStyle w:val="a3"/>
      </w:pPr>
      <w:r>
        <w:t>Горшкова А.А., Копылова Л.Д. Водный дефицит степных растений юго-восточного Забайкалья // Эколого-биологическая и хозяйственная характеристика степных и луговых растительных сообществ Забайкалья. - Улан-Удэ: кн. изд-во, 1973. - С. 30-40</w:t>
      </w:r>
    </w:p>
    <w:p w:rsidR="004D48F8" w:rsidRDefault="00E07B30">
      <w:pPr>
        <w:pStyle w:val="a3"/>
      </w:pPr>
      <w:r>
        <w:t>Климочкина Л.В. Водный режим пустынных растений Центрального Казахстана // Экспериментальная ботаника. - 1948- - № 6. - С. 44-50</w:t>
      </w:r>
    </w:p>
    <w:p w:rsidR="004D48F8" w:rsidRDefault="00E07B30">
      <w:pPr>
        <w:pStyle w:val="a3"/>
      </w:pPr>
      <w:r>
        <w:t>Галазий Г.И. Некоторые данные о длительности жизни пижмы (Tanacetum sibiricum) и прострела (Pulsatilla turczaninovi) // Ботанический журнал СССР. - 1954- - Т. 89. - Вып. 6. - С. 99-11113. Рещиков М.А. Степи Западного Забайкалья // Труды Вост.-Сиб. фил. АН СССР- - Иркутск: кн- изд-во, 1961- - Вып- 34- - С- 1-174-</w:t>
      </w:r>
      <w:bookmarkStart w:id="0" w:name="_GoBack"/>
      <w:bookmarkEnd w:id="0"/>
    </w:p>
    <w:sectPr w:rsidR="004D48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7B30"/>
    <w:rsid w:val="004D48F8"/>
    <w:rsid w:val="00DD5382"/>
    <w:rsid w:val="00E0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7AC0D10E-E7C5-4244-92C2-79074850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4640</Words>
  <Characters>26453</Characters>
  <Application>Microsoft Office Word</Application>
  <DocSecurity>0</DocSecurity>
  <Lines>220</Lines>
  <Paragraphs>62</Paragraphs>
  <ScaleCrop>false</ScaleCrop>
  <Company>diakov.net</Company>
  <LinksUpToDate>false</LinksUpToDate>
  <CharactersWithSpaces>31031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эколого-биологических характеристик лекарственных растений Восточного Забайкалья в оценке продуктивности их сырья</dc:title>
  <dc:subject/>
  <dc:creator>Irina</dc:creator>
  <cp:keywords/>
  <dc:description/>
  <cp:lastModifiedBy>Irina</cp:lastModifiedBy>
  <cp:revision>2</cp:revision>
  <dcterms:created xsi:type="dcterms:W3CDTF">2014-08-02T20:25:00Z</dcterms:created>
  <dcterms:modified xsi:type="dcterms:W3CDTF">2014-08-02T20:25:00Z</dcterms:modified>
</cp:coreProperties>
</file>