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C4B" w:rsidRPr="00A428F2" w:rsidRDefault="00E73349" w:rsidP="00A428F2">
      <w:pPr>
        <w:widowControl w:val="0"/>
        <w:spacing w:line="360" w:lineRule="auto"/>
        <w:ind w:firstLine="709"/>
        <w:jc w:val="center"/>
      </w:pPr>
      <w:r>
        <w:rPr>
          <w:noProof/>
        </w:rPr>
        <w:pict>
          <v:rect id="_x0000_s1026" style="position:absolute;left:0;text-align:left;margin-left:453.2pt;margin-top:-31.35pt;width:24pt;height:22.3pt;z-index:251636224" strokecolor="white"/>
        </w:pict>
      </w:r>
      <w:r>
        <w:rPr>
          <w:noProof/>
        </w:rPr>
        <w:pict>
          <v:rect id="_x0000_s1027" style="position:absolute;left:0;text-align:left;margin-left:226.1pt;margin-top:-31.35pt;width:14.55pt;height:17.15pt;z-index:251637248" strokecolor="white"/>
        </w:pict>
      </w:r>
      <w:r w:rsidR="00C44C4B" w:rsidRPr="00A428F2">
        <w:t>ФЕДЕРАЛЬНОЕ АГЕНТСТВО ПО ОБРАЗОВАНИЮ</w:t>
      </w:r>
    </w:p>
    <w:p w:rsidR="00C44C4B" w:rsidRPr="00A428F2" w:rsidRDefault="00C44C4B" w:rsidP="00A428F2">
      <w:pPr>
        <w:widowControl w:val="0"/>
        <w:spacing w:line="360" w:lineRule="auto"/>
        <w:ind w:firstLine="709"/>
        <w:jc w:val="center"/>
      </w:pPr>
      <w:r w:rsidRPr="00A428F2">
        <w:t>РОССИЙСКИЙ ГОСУДАРСТВЕННЫЙ</w:t>
      </w:r>
    </w:p>
    <w:p w:rsidR="00C44C4B" w:rsidRPr="00A428F2" w:rsidRDefault="00C44C4B" w:rsidP="00A428F2">
      <w:pPr>
        <w:widowControl w:val="0"/>
        <w:spacing w:line="360" w:lineRule="auto"/>
        <w:ind w:firstLine="709"/>
        <w:jc w:val="center"/>
      </w:pPr>
      <w:r w:rsidRPr="00A428F2">
        <w:t>ТОРГОВО-ЭКОНОМИЧЕСКИЙ УНИВЕРСИТЕТ</w:t>
      </w:r>
    </w:p>
    <w:p w:rsidR="00C44C4B" w:rsidRPr="00A428F2" w:rsidRDefault="00C44C4B" w:rsidP="00A428F2">
      <w:pPr>
        <w:widowControl w:val="0"/>
        <w:spacing w:line="360" w:lineRule="auto"/>
        <w:ind w:firstLine="709"/>
        <w:jc w:val="center"/>
      </w:pPr>
      <w:r w:rsidRPr="00A428F2">
        <w:t>Омский институт (филиал)</w:t>
      </w:r>
    </w:p>
    <w:p w:rsidR="00C44C4B" w:rsidRPr="00A428F2" w:rsidRDefault="00C44C4B" w:rsidP="00A428F2">
      <w:pPr>
        <w:widowControl w:val="0"/>
        <w:spacing w:line="360" w:lineRule="auto"/>
        <w:ind w:firstLine="709"/>
        <w:jc w:val="center"/>
      </w:pPr>
      <w:r w:rsidRPr="00A428F2">
        <w:t>Кафедра «Экономика и бухгалтерский учет»</w:t>
      </w:r>
    </w:p>
    <w:p w:rsidR="00C44C4B" w:rsidRPr="00A428F2" w:rsidRDefault="00C44C4B" w:rsidP="00A428F2">
      <w:pPr>
        <w:widowControl w:val="0"/>
        <w:spacing w:line="360" w:lineRule="auto"/>
        <w:ind w:firstLine="709"/>
      </w:pPr>
    </w:p>
    <w:p w:rsidR="00C44C4B" w:rsidRPr="00A428F2" w:rsidRDefault="00C44C4B" w:rsidP="00A428F2">
      <w:pPr>
        <w:widowControl w:val="0"/>
        <w:spacing w:line="360" w:lineRule="auto"/>
        <w:ind w:firstLine="709"/>
      </w:pPr>
      <w:r w:rsidRPr="00A428F2">
        <w:t>Допущена к защите</w:t>
      </w:r>
      <w:r w:rsidR="00A428F2" w:rsidRPr="00A428F2">
        <w:t xml:space="preserve"> </w:t>
      </w:r>
      <w:r w:rsidRPr="00A428F2">
        <w:t>Защищена с оценкой</w:t>
      </w:r>
      <w:r w:rsidR="00A428F2" w:rsidRPr="00A428F2">
        <w:t xml:space="preserve"> </w:t>
      </w:r>
    </w:p>
    <w:p w:rsidR="00C44C4B" w:rsidRPr="00A428F2" w:rsidRDefault="00276C8A" w:rsidP="00A428F2">
      <w:pPr>
        <w:widowControl w:val="0"/>
        <w:spacing w:line="360" w:lineRule="auto"/>
        <w:ind w:firstLine="709"/>
      </w:pPr>
      <w:r w:rsidRPr="00A428F2">
        <w:t>«___»________2010</w:t>
      </w:r>
      <w:r w:rsidR="00C44C4B" w:rsidRPr="00A428F2">
        <w:t>г.</w:t>
      </w:r>
      <w:r w:rsidR="00A428F2" w:rsidRPr="00A428F2">
        <w:t xml:space="preserve"> </w:t>
      </w:r>
      <w:r w:rsidR="00C44C4B" w:rsidRPr="00A428F2">
        <w:t>______________________</w:t>
      </w:r>
    </w:p>
    <w:p w:rsidR="00C44C4B" w:rsidRPr="00A428F2" w:rsidRDefault="00C44C4B" w:rsidP="00A428F2">
      <w:pPr>
        <w:widowControl w:val="0"/>
        <w:spacing w:line="360" w:lineRule="auto"/>
        <w:ind w:firstLine="709"/>
      </w:pPr>
      <w:r w:rsidRPr="00A428F2">
        <w:t>___________________</w:t>
      </w:r>
      <w:r w:rsidR="00A428F2" w:rsidRPr="00A428F2">
        <w:t xml:space="preserve"> </w:t>
      </w:r>
      <w:r w:rsidRPr="00A428F2">
        <w:t>«____»___________2010г.</w:t>
      </w:r>
    </w:p>
    <w:p w:rsidR="00C44C4B" w:rsidRPr="00A428F2" w:rsidRDefault="00C44C4B" w:rsidP="00A428F2">
      <w:pPr>
        <w:widowControl w:val="0"/>
        <w:spacing w:line="360" w:lineRule="auto"/>
        <w:ind w:firstLine="709"/>
      </w:pPr>
      <w:r w:rsidRPr="00A428F2">
        <w:t>___________________</w:t>
      </w:r>
      <w:r w:rsidR="00A428F2" w:rsidRPr="00A428F2">
        <w:t xml:space="preserve"> </w:t>
      </w:r>
      <w:r w:rsidRPr="00A428F2">
        <w:t>______________________</w:t>
      </w:r>
    </w:p>
    <w:p w:rsidR="00C44C4B" w:rsidRPr="00A428F2" w:rsidRDefault="00C44C4B" w:rsidP="00A428F2">
      <w:pPr>
        <w:widowControl w:val="0"/>
        <w:spacing w:line="360" w:lineRule="auto"/>
        <w:ind w:firstLine="709"/>
      </w:pPr>
    </w:p>
    <w:p w:rsidR="00C44C4B" w:rsidRPr="00A428F2" w:rsidRDefault="00C44C4B" w:rsidP="00A428F2">
      <w:pPr>
        <w:widowControl w:val="0"/>
        <w:spacing w:line="360" w:lineRule="auto"/>
        <w:ind w:firstLine="709"/>
      </w:pPr>
    </w:p>
    <w:p w:rsidR="00C44C4B" w:rsidRPr="00A428F2" w:rsidRDefault="00C44C4B" w:rsidP="00A428F2">
      <w:pPr>
        <w:widowControl w:val="0"/>
        <w:spacing w:line="360" w:lineRule="auto"/>
        <w:ind w:firstLine="709"/>
        <w:jc w:val="center"/>
      </w:pPr>
      <w:r w:rsidRPr="00A428F2">
        <w:t>КУРСОВАЯ РАБОТА</w:t>
      </w:r>
    </w:p>
    <w:p w:rsidR="00C44C4B" w:rsidRPr="00A428F2" w:rsidRDefault="00C44C4B" w:rsidP="00A428F2">
      <w:pPr>
        <w:widowControl w:val="0"/>
        <w:spacing w:line="360" w:lineRule="auto"/>
        <w:ind w:firstLine="709"/>
        <w:jc w:val="center"/>
      </w:pPr>
      <w:r w:rsidRPr="00A428F2">
        <w:t>«Комплексный экономический анализ</w:t>
      </w:r>
      <w:r w:rsidR="0045571B" w:rsidRPr="00A428F2">
        <w:t xml:space="preserve"> механизмов эффективного использования основных фондов предприятия</w:t>
      </w:r>
      <w:r w:rsidRPr="00A428F2">
        <w:t>»</w:t>
      </w:r>
    </w:p>
    <w:p w:rsidR="00C44C4B" w:rsidRPr="00A428F2" w:rsidRDefault="00C44C4B" w:rsidP="00A428F2">
      <w:pPr>
        <w:widowControl w:val="0"/>
        <w:spacing w:line="360" w:lineRule="auto"/>
        <w:ind w:firstLine="709"/>
      </w:pPr>
    </w:p>
    <w:p w:rsidR="00C44C4B" w:rsidRPr="00A428F2" w:rsidRDefault="00C44C4B" w:rsidP="00A428F2">
      <w:pPr>
        <w:widowControl w:val="0"/>
        <w:spacing w:line="360" w:lineRule="auto"/>
        <w:ind w:firstLine="709"/>
      </w:pPr>
    </w:p>
    <w:p w:rsidR="00C44C4B" w:rsidRPr="00A428F2" w:rsidRDefault="00C44C4B" w:rsidP="00A428F2">
      <w:pPr>
        <w:widowControl w:val="0"/>
        <w:spacing w:line="360" w:lineRule="auto"/>
        <w:ind w:firstLine="709"/>
      </w:pPr>
      <w:r w:rsidRPr="00A428F2">
        <w:t xml:space="preserve">Выполнила: </w:t>
      </w:r>
    </w:p>
    <w:p w:rsidR="00C44C4B" w:rsidRPr="00A428F2" w:rsidRDefault="00C44C4B" w:rsidP="00A428F2">
      <w:pPr>
        <w:widowControl w:val="0"/>
        <w:spacing w:line="360" w:lineRule="auto"/>
        <w:ind w:firstLine="709"/>
      </w:pPr>
      <w:r w:rsidRPr="00A428F2">
        <w:t xml:space="preserve">студентка 4 курса заочного отделения </w:t>
      </w:r>
    </w:p>
    <w:p w:rsidR="00C44C4B" w:rsidRPr="00A428F2" w:rsidRDefault="00C44C4B" w:rsidP="00A428F2">
      <w:pPr>
        <w:widowControl w:val="0"/>
        <w:spacing w:line="360" w:lineRule="auto"/>
        <w:ind w:firstLine="709"/>
      </w:pPr>
      <w:r w:rsidRPr="00A428F2">
        <w:t>факультета «Бухгалтерский учет, анализ и аудит»</w:t>
      </w:r>
    </w:p>
    <w:p w:rsidR="00C44C4B" w:rsidRPr="00A428F2" w:rsidRDefault="00C44C4B" w:rsidP="00A428F2">
      <w:pPr>
        <w:widowControl w:val="0"/>
        <w:spacing w:line="360" w:lineRule="auto"/>
        <w:ind w:firstLine="709"/>
      </w:pPr>
      <w:r w:rsidRPr="00A428F2">
        <w:t>№ зачетной книжки: У – 06 – 3</w:t>
      </w:r>
      <w:r w:rsidR="0059141B" w:rsidRPr="00A428F2">
        <w:t>6</w:t>
      </w:r>
    </w:p>
    <w:p w:rsidR="00C44C4B" w:rsidRPr="00A428F2" w:rsidRDefault="00C44C4B" w:rsidP="00A428F2">
      <w:pPr>
        <w:widowControl w:val="0"/>
        <w:spacing w:line="360" w:lineRule="auto"/>
        <w:ind w:firstLine="709"/>
      </w:pPr>
      <w:r w:rsidRPr="00A428F2">
        <w:t xml:space="preserve">Руководитель: </w:t>
      </w:r>
    </w:p>
    <w:p w:rsidR="0045571B" w:rsidRPr="00A428F2" w:rsidRDefault="0045571B" w:rsidP="00A428F2">
      <w:pPr>
        <w:widowControl w:val="0"/>
        <w:spacing w:line="360" w:lineRule="auto"/>
        <w:ind w:firstLine="709"/>
      </w:pPr>
    </w:p>
    <w:p w:rsidR="0045571B" w:rsidRPr="00A428F2" w:rsidRDefault="0045571B" w:rsidP="00A428F2">
      <w:pPr>
        <w:widowControl w:val="0"/>
        <w:spacing w:line="360" w:lineRule="auto"/>
        <w:ind w:firstLine="709"/>
      </w:pPr>
    </w:p>
    <w:p w:rsidR="0045571B" w:rsidRPr="00A428F2" w:rsidRDefault="0045571B" w:rsidP="00A428F2">
      <w:pPr>
        <w:widowControl w:val="0"/>
        <w:spacing w:line="360" w:lineRule="auto"/>
        <w:ind w:firstLine="709"/>
      </w:pPr>
    </w:p>
    <w:p w:rsidR="0045571B" w:rsidRPr="00A428F2" w:rsidRDefault="0045571B" w:rsidP="00A428F2">
      <w:pPr>
        <w:widowControl w:val="0"/>
        <w:spacing w:line="360" w:lineRule="auto"/>
        <w:ind w:firstLine="709"/>
      </w:pPr>
    </w:p>
    <w:p w:rsidR="0045571B" w:rsidRPr="00A428F2" w:rsidRDefault="0045571B" w:rsidP="00A428F2">
      <w:pPr>
        <w:widowControl w:val="0"/>
        <w:spacing w:line="360" w:lineRule="auto"/>
        <w:ind w:firstLine="709"/>
      </w:pPr>
    </w:p>
    <w:p w:rsidR="00BB41C9" w:rsidRPr="00A428F2" w:rsidRDefault="00BB41C9" w:rsidP="00A428F2">
      <w:pPr>
        <w:widowControl w:val="0"/>
        <w:spacing w:line="360" w:lineRule="auto"/>
        <w:ind w:firstLine="709"/>
      </w:pPr>
    </w:p>
    <w:p w:rsidR="00C44C4B" w:rsidRDefault="00C44C4B" w:rsidP="00A428F2">
      <w:pPr>
        <w:widowControl w:val="0"/>
        <w:spacing w:line="360" w:lineRule="auto"/>
        <w:ind w:firstLine="709"/>
        <w:jc w:val="center"/>
      </w:pPr>
      <w:r w:rsidRPr="00A428F2">
        <w:t>Омск – 2010</w:t>
      </w:r>
    </w:p>
    <w:p w:rsidR="00A428F2" w:rsidRDefault="00A428F2">
      <w:pPr>
        <w:jc w:val="left"/>
      </w:pPr>
      <w:r>
        <w:rPr>
          <w:b/>
          <w:bCs/>
        </w:rPr>
        <w:br w:type="page"/>
      </w:r>
    </w:p>
    <w:p w:rsidR="00BB41C9" w:rsidRPr="00A428F2" w:rsidRDefault="00E73349" w:rsidP="00A428F2">
      <w:pPr>
        <w:pStyle w:val="1"/>
        <w:keepNext w:val="0"/>
        <w:widowControl w:val="0"/>
        <w:numPr>
          <w:ilvl w:val="0"/>
          <w:numId w:val="0"/>
        </w:numPr>
        <w:spacing w:after="0" w:line="360" w:lineRule="auto"/>
        <w:ind w:firstLine="709"/>
        <w:jc w:val="both"/>
        <w:rPr>
          <w:b w:val="0"/>
          <w:sz w:val="28"/>
        </w:rPr>
      </w:pPr>
      <w:r>
        <w:rPr>
          <w:noProof/>
        </w:rPr>
        <w:pict>
          <v:rect id="_x0000_s1028" style="position:absolute;left:0;text-align:left;margin-left:453.2pt;margin-top:-35.8pt;width:21.05pt;height:20.75pt;z-index:251642368" stroked="f"/>
        </w:pict>
      </w:r>
      <w:r>
        <w:rPr>
          <w:noProof/>
        </w:rPr>
        <w:pict>
          <v:rect id="_x0000_s1029" style="position:absolute;left:0;text-align:left;margin-left:219.55pt;margin-top:-35.8pt;width:29.1pt;height:20.75pt;z-index:251640320" stroked="f"/>
        </w:pict>
      </w:r>
      <w:bookmarkStart w:id="0" w:name="_Toc254724135"/>
      <w:bookmarkStart w:id="1" w:name="_Toc258798144"/>
      <w:r w:rsidR="00BB41C9" w:rsidRPr="00A428F2">
        <w:rPr>
          <w:b w:val="0"/>
          <w:sz w:val="28"/>
        </w:rPr>
        <w:t>Оглавление</w:t>
      </w:r>
      <w:bookmarkEnd w:id="0"/>
      <w:bookmarkEnd w:id="1"/>
    </w:p>
    <w:p w:rsidR="0062654D" w:rsidRPr="00A428F2" w:rsidRDefault="0062654D" w:rsidP="00A428F2">
      <w:pPr>
        <w:widowControl w:val="0"/>
        <w:spacing w:line="360" w:lineRule="auto"/>
        <w:ind w:firstLine="709"/>
      </w:pPr>
    </w:p>
    <w:p w:rsidR="00A428F2" w:rsidRDefault="00A428F2" w:rsidP="00A428F2">
      <w:pPr>
        <w:pStyle w:val="11"/>
        <w:widowControl w:val="0"/>
        <w:tabs>
          <w:tab w:val="right" w:leader="dot" w:pos="9344"/>
        </w:tabs>
        <w:spacing w:after="0" w:line="360" w:lineRule="auto"/>
        <w:jc w:val="left"/>
      </w:pPr>
      <w:r>
        <w:t>Введение</w:t>
      </w:r>
    </w:p>
    <w:p w:rsidR="00A428F2" w:rsidRDefault="00A428F2" w:rsidP="00A428F2">
      <w:pPr>
        <w:pStyle w:val="11"/>
        <w:widowControl w:val="0"/>
        <w:tabs>
          <w:tab w:val="right" w:leader="dot" w:pos="9344"/>
        </w:tabs>
        <w:spacing w:after="0" w:line="360" w:lineRule="auto"/>
        <w:jc w:val="left"/>
      </w:pPr>
      <w:r>
        <w:t>Глава 1 Обзор литературы</w:t>
      </w:r>
    </w:p>
    <w:p w:rsidR="00A428F2" w:rsidRDefault="00A428F2" w:rsidP="00A428F2">
      <w:pPr>
        <w:pStyle w:val="11"/>
        <w:widowControl w:val="0"/>
        <w:tabs>
          <w:tab w:val="right" w:leader="dot" w:pos="9344"/>
        </w:tabs>
        <w:spacing w:after="0" w:line="360" w:lineRule="auto"/>
        <w:jc w:val="left"/>
      </w:pPr>
      <w:r>
        <w:t>Глава 2 Характеристика предприятия ОАО «МЦОЗ»</w:t>
      </w:r>
    </w:p>
    <w:p w:rsidR="00A428F2" w:rsidRDefault="00A428F2" w:rsidP="00A428F2">
      <w:pPr>
        <w:pStyle w:val="11"/>
        <w:widowControl w:val="0"/>
        <w:tabs>
          <w:tab w:val="right" w:leader="dot" w:pos="9344"/>
        </w:tabs>
        <w:spacing w:after="0" w:line="360" w:lineRule="auto"/>
        <w:jc w:val="left"/>
      </w:pPr>
      <w:r>
        <w:t>2.1 Технико-экономическая характеристика ОАО «МЦОЗ»</w:t>
      </w:r>
    </w:p>
    <w:p w:rsidR="00A428F2" w:rsidRDefault="00A428F2" w:rsidP="00A428F2">
      <w:pPr>
        <w:pStyle w:val="11"/>
        <w:widowControl w:val="0"/>
        <w:tabs>
          <w:tab w:val="right" w:leader="dot" w:pos="9344"/>
        </w:tabs>
        <w:spacing w:after="0" w:line="360" w:lineRule="auto"/>
        <w:jc w:val="left"/>
      </w:pPr>
      <w:r>
        <w:t>2.2 Анализ основных экономических показателей деятельности ОАО «МЦОЗ»</w:t>
      </w:r>
    </w:p>
    <w:p w:rsidR="00A428F2" w:rsidRDefault="00A428F2" w:rsidP="00A428F2">
      <w:pPr>
        <w:pStyle w:val="11"/>
        <w:widowControl w:val="0"/>
        <w:tabs>
          <w:tab w:val="right" w:leader="dot" w:pos="9344"/>
        </w:tabs>
        <w:spacing w:after="0" w:line="360" w:lineRule="auto"/>
        <w:jc w:val="left"/>
      </w:pPr>
      <w:r>
        <w:t>Глава 3 Анализ основных производственных фондов и оборудования ОАО «МЦОЗ»</w:t>
      </w:r>
    </w:p>
    <w:p w:rsidR="00A428F2" w:rsidRDefault="00A428F2" w:rsidP="00A428F2">
      <w:pPr>
        <w:pStyle w:val="11"/>
        <w:widowControl w:val="0"/>
        <w:tabs>
          <w:tab w:val="right" w:leader="dot" w:pos="9344"/>
        </w:tabs>
        <w:spacing w:after="0" w:line="360" w:lineRule="auto"/>
        <w:jc w:val="left"/>
      </w:pPr>
      <w:r>
        <w:t>3.1 Анализ обеспеченности предприятия основными производственными фондами и его технического состояния</w:t>
      </w:r>
    </w:p>
    <w:p w:rsidR="00A428F2" w:rsidRDefault="00A428F2" w:rsidP="00A428F2">
      <w:pPr>
        <w:pStyle w:val="11"/>
        <w:widowControl w:val="0"/>
        <w:tabs>
          <w:tab w:val="right" w:leader="dot" w:pos="9344"/>
        </w:tabs>
        <w:spacing w:after="0" w:line="360" w:lineRule="auto"/>
        <w:jc w:val="left"/>
      </w:pPr>
      <w:r>
        <w:t>3.2 Анализ эффективности использования основных средств и оборудования</w:t>
      </w:r>
    </w:p>
    <w:p w:rsidR="00A428F2" w:rsidRDefault="00A428F2" w:rsidP="00A428F2">
      <w:pPr>
        <w:pStyle w:val="11"/>
        <w:widowControl w:val="0"/>
        <w:tabs>
          <w:tab w:val="right" w:leader="dot" w:pos="9344"/>
        </w:tabs>
        <w:spacing w:after="0" w:line="360" w:lineRule="auto"/>
        <w:jc w:val="left"/>
      </w:pPr>
      <w:r>
        <w:t>Выводы</w:t>
      </w:r>
    </w:p>
    <w:p w:rsidR="00A428F2" w:rsidRDefault="00A428F2" w:rsidP="00A428F2">
      <w:pPr>
        <w:pStyle w:val="11"/>
        <w:widowControl w:val="0"/>
        <w:tabs>
          <w:tab w:val="right" w:leader="dot" w:pos="9344"/>
        </w:tabs>
        <w:spacing w:after="0" w:line="360" w:lineRule="auto"/>
        <w:jc w:val="left"/>
      </w:pPr>
      <w:r>
        <w:t>Библиографический список</w:t>
      </w:r>
    </w:p>
    <w:p w:rsidR="00A428F2" w:rsidRDefault="00A428F2" w:rsidP="00A428F2">
      <w:pPr>
        <w:pStyle w:val="11"/>
        <w:widowControl w:val="0"/>
        <w:tabs>
          <w:tab w:val="right" w:leader="dot" w:pos="9344"/>
        </w:tabs>
        <w:spacing w:after="0" w:line="360" w:lineRule="auto"/>
        <w:jc w:val="left"/>
      </w:pPr>
      <w:r>
        <w:t>Приложения</w:t>
      </w:r>
    </w:p>
    <w:p w:rsidR="00A428F2" w:rsidRDefault="00A428F2" w:rsidP="00A428F2">
      <w:pPr>
        <w:pStyle w:val="11"/>
        <w:widowControl w:val="0"/>
        <w:tabs>
          <w:tab w:val="right" w:leader="dot" w:pos="9344"/>
        </w:tabs>
        <w:spacing w:after="0" w:line="360" w:lineRule="auto"/>
        <w:ind w:firstLine="709"/>
      </w:pPr>
    </w:p>
    <w:p w:rsidR="00A428F2" w:rsidRDefault="00A428F2">
      <w:pPr>
        <w:jc w:val="left"/>
      </w:pPr>
      <w:r>
        <w:br w:type="page"/>
      </w:r>
    </w:p>
    <w:p w:rsidR="00FD79CA" w:rsidRPr="00A428F2" w:rsidRDefault="00E73349" w:rsidP="00A428F2">
      <w:pPr>
        <w:widowControl w:val="0"/>
        <w:spacing w:line="360" w:lineRule="auto"/>
        <w:ind w:firstLine="709"/>
      </w:pPr>
      <w:r>
        <w:rPr>
          <w:noProof/>
        </w:rPr>
        <w:pict>
          <v:rect id="_x0000_s1030" style="position:absolute;left:0;text-align:left;margin-left:224.4pt;margin-top:-34.4pt;width:18pt;height:20pt;z-index:251641344" stroked="f"/>
        </w:pict>
      </w:r>
      <w:r>
        <w:rPr>
          <w:noProof/>
        </w:rPr>
        <w:pict>
          <v:rect id="_x0000_s1031" style="position:absolute;left:0;text-align:left;margin-left:224.4pt;margin-top:-30.5pt;width:18pt;height:17.15pt;z-index:251638272" strokecolor="white"/>
        </w:pict>
      </w:r>
      <w:bookmarkStart w:id="2" w:name="_Toc254724136"/>
      <w:bookmarkStart w:id="3" w:name="_Toc258798145"/>
      <w:r w:rsidR="00763EFD" w:rsidRPr="00A428F2">
        <w:t>Введение</w:t>
      </w:r>
      <w:bookmarkEnd w:id="2"/>
      <w:bookmarkEnd w:id="3"/>
    </w:p>
    <w:p w:rsidR="00A428F2" w:rsidRDefault="00A428F2" w:rsidP="00A428F2">
      <w:pPr>
        <w:pStyle w:val="ad"/>
        <w:widowControl w:val="0"/>
        <w:spacing w:before="0" w:beforeAutospacing="0" w:after="0" w:afterAutospacing="0" w:line="360" w:lineRule="auto"/>
        <w:ind w:firstLine="709"/>
        <w:jc w:val="both"/>
        <w:rPr>
          <w:color w:val="auto"/>
          <w:sz w:val="28"/>
          <w:szCs w:val="28"/>
        </w:rPr>
      </w:pPr>
    </w:p>
    <w:p w:rsidR="00297A6D" w:rsidRPr="00A428F2" w:rsidRDefault="00297A6D"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В условиях формирования рыночных отношений и обострения конкурентной борьбы побеждают те товаропроизводители, которые могут эффективно использовать все виды имеющихся ресурсов.</w:t>
      </w:r>
      <w:r w:rsidRPr="00A428F2">
        <w:rPr>
          <w:color w:val="auto"/>
          <w:sz w:val="28"/>
        </w:rPr>
        <w:t xml:space="preserve"> </w:t>
      </w:r>
      <w:r w:rsidRPr="00A428F2">
        <w:rPr>
          <w:color w:val="auto"/>
          <w:sz w:val="28"/>
          <w:szCs w:val="28"/>
        </w:rPr>
        <w:t>Финансовое состояние хозяйствующих субъектов определяется эффективностью использования всех элементов процесса труда: средств труда, предметов труда и самого труда. Эффективность применения находит отражение в уровне затрат на один рубль товарной продукции, а следовательно, и уровне рентабельности производства, что определяет финансовую устойчивость хозяйствующего субъекта.</w:t>
      </w:r>
    </w:p>
    <w:p w:rsidR="00BC70D0" w:rsidRPr="00A428F2" w:rsidRDefault="00DD5FD2"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Управление имуществом — это сложный и многогранный процесс, который предполагает решение ряда комплексных проблем по управлению основными и оборотными средствами, нематериальными активами, финансовыми ресурсами, то есть всем тем имуществом, которым располагает предприятие. Сложность бизнеса, нестабильность внешних условий, многообразие и противоречивость возникающих проблем, жесткая конкуренция и многое другое требуют от руководителей предприятий, финансово-экономических служб переосмысливания всего процесса управления предприятием, и прежде всего имуществом, его собственностью. Иными словами, экономика современного предприятия трансформируется из «экономики производства» в «экономику знаний», которая становится важнейшим фактором управления имуществом.</w:t>
      </w:r>
      <w:r w:rsidR="00BC70D0" w:rsidRPr="00A428F2">
        <w:rPr>
          <w:color w:val="auto"/>
          <w:sz w:val="28"/>
          <w:szCs w:val="28"/>
        </w:rPr>
        <w:t xml:space="preserve"> Составной и неотъемлемой частью процесса управления имуществом является необходимость и умение анализировать каждый элемент имущества для последующего его лучшего использования. </w:t>
      </w:r>
    </w:p>
    <w:p w:rsidR="00BC70D0" w:rsidRPr="00A428F2" w:rsidRDefault="00BC70D0"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Именно основные фонды (средства) — наибольшая и важнейшая часть стоимости имущества предприятия. Проблема улучшения использования основных средств на базе имеющихся методических разработок и практического опыта — одна из первостепенных по значимости для предприятий различных организационно-правовых форм. Это определяется не только ростом и совершенствованием основных фондов, но и значительным влиянием уровня их использования на эффективность общественного производства в целом, на количественные и качественные показатели работы отдельных предприятий, а также наличием значительных резервов в этой области.</w:t>
      </w:r>
    </w:p>
    <w:p w:rsidR="00DD5FD2" w:rsidRPr="00A428F2" w:rsidRDefault="00BC70D0"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В этой связи научные разработки в области методики анализа и выявления резервов улучшения использования основных фондов имеют важное методическое и практическое значение.</w:t>
      </w:r>
    </w:p>
    <w:p w:rsidR="00C33E1B" w:rsidRPr="00A428F2" w:rsidRDefault="00C33E1B"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Вопросами анализа и оценки уровня использования основных средств занимаются инженерно-экономические службы предприятий, научно-исследовательские и проектные институты, а также главные (старшие) бухгалтера при подготовке пояснительной записки к годовому отчету, оценщики, то есть все те, кто занимается изучением и анализом использования и стоимостью бизнеса предприятия.</w:t>
      </w:r>
    </w:p>
    <w:p w:rsidR="00C148D8" w:rsidRPr="00A428F2" w:rsidRDefault="00C148D8" w:rsidP="00A428F2">
      <w:pPr>
        <w:widowControl w:val="0"/>
        <w:spacing w:line="360" w:lineRule="auto"/>
        <w:ind w:firstLine="709"/>
        <w:rPr>
          <w:szCs w:val="28"/>
        </w:rPr>
      </w:pPr>
      <w:r w:rsidRPr="00A428F2">
        <w:rPr>
          <w:szCs w:val="28"/>
        </w:rPr>
        <w:t>Целью данной курсовой работы является определение путей повышения эффективности использования основных фондов.</w:t>
      </w:r>
    </w:p>
    <w:p w:rsidR="004040C3" w:rsidRPr="00A428F2" w:rsidRDefault="004040C3" w:rsidP="00A428F2">
      <w:pPr>
        <w:widowControl w:val="0"/>
        <w:spacing w:line="360" w:lineRule="auto"/>
        <w:ind w:firstLine="709"/>
        <w:rPr>
          <w:szCs w:val="28"/>
        </w:rPr>
      </w:pPr>
      <w:r w:rsidRPr="00A428F2">
        <w:rPr>
          <w:szCs w:val="28"/>
        </w:rPr>
        <w:t>Для достижения поставленной цели следует выполнить ряд задач:</w:t>
      </w:r>
    </w:p>
    <w:p w:rsidR="004040C3" w:rsidRPr="00A428F2" w:rsidRDefault="004040C3" w:rsidP="00A428F2">
      <w:pPr>
        <w:pStyle w:val="a8"/>
        <w:widowControl w:val="0"/>
        <w:numPr>
          <w:ilvl w:val="0"/>
          <w:numId w:val="14"/>
        </w:numPr>
        <w:spacing w:line="360" w:lineRule="auto"/>
        <w:ind w:left="0" w:firstLine="709"/>
        <w:jc w:val="both"/>
        <w:rPr>
          <w:szCs w:val="28"/>
        </w:rPr>
      </w:pPr>
      <w:r w:rsidRPr="00A428F2">
        <w:rPr>
          <w:szCs w:val="28"/>
        </w:rPr>
        <w:t>обобщить теоретические аспекты анализа основных фондов;</w:t>
      </w:r>
    </w:p>
    <w:p w:rsidR="004040C3" w:rsidRPr="00A428F2" w:rsidRDefault="004040C3" w:rsidP="00A428F2">
      <w:pPr>
        <w:pStyle w:val="a8"/>
        <w:widowControl w:val="0"/>
        <w:numPr>
          <w:ilvl w:val="0"/>
          <w:numId w:val="14"/>
        </w:numPr>
        <w:spacing w:line="360" w:lineRule="auto"/>
        <w:ind w:left="0" w:firstLine="709"/>
        <w:jc w:val="both"/>
        <w:rPr>
          <w:szCs w:val="28"/>
        </w:rPr>
      </w:pPr>
      <w:r w:rsidRPr="00A428F2">
        <w:rPr>
          <w:szCs w:val="28"/>
        </w:rPr>
        <w:t>установление обеспеченности предприятия и его структурных подразделений основными фондами – соответствие величины состава и технического уровня фондов потребности в них;</w:t>
      </w:r>
    </w:p>
    <w:p w:rsidR="004040C3" w:rsidRPr="00A428F2" w:rsidRDefault="004040C3" w:rsidP="00A428F2">
      <w:pPr>
        <w:pStyle w:val="a8"/>
        <w:widowControl w:val="0"/>
        <w:numPr>
          <w:ilvl w:val="0"/>
          <w:numId w:val="14"/>
        </w:numPr>
        <w:spacing w:line="360" w:lineRule="auto"/>
        <w:ind w:left="0" w:firstLine="709"/>
        <w:jc w:val="both"/>
        <w:rPr>
          <w:szCs w:val="28"/>
        </w:rPr>
      </w:pPr>
      <w:r w:rsidRPr="00A428F2">
        <w:rPr>
          <w:szCs w:val="28"/>
        </w:rPr>
        <w:t>изучение состава и динамики основных средств, темпов обновления активной части;</w:t>
      </w:r>
    </w:p>
    <w:p w:rsidR="004040C3" w:rsidRPr="00A428F2" w:rsidRDefault="004040C3" w:rsidP="00A428F2">
      <w:pPr>
        <w:pStyle w:val="a8"/>
        <w:widowControl w:val="0"/>
        <w:numPr>
          <w:ilvl w:val="0"/>
          <w:numId w:val="14"/>
        </w:numPr>
        <w:spacing w:line="360" w:lineRule="auto"/>
        <w:ind w:left="0" w:firstLine="709"/>
        <w:jc w:val="both"/>
        <w:rPr>
          <w:szCs w:val="28"/>
        </w:rPr>
      </w:pPr>
      <w:r w:rsidRPr="00A428F2">
        <w:rPr>
          <w:szCs w:val="28"/>
        </w:rPr>
        <w:t>определение степени использования основных фондов и факторов, на них повлиявших.</w:t>
      </w:r>
    </w:p>
    <w:p w:rsidR="00B06E0C" w:rsidRPr="00A428F2" w:rsidRDefault="004040C3"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Курсовая работа будет выполняться на материалах ОАО «Магнитогорского цементно-огнеупорного завода». Основной сферой деятельности данного предприятия</w:t>
      </w:r>
      <w:r w:rsidR="00A428F2" w:rsidRPr="00A428F2">
        <w:rPr>
          <w:color w:val="auto"/>
          <w:sz w:val="28"/>
          <w:szCs w:val="28"/>
        </w:rPr>
        <w:t xml:space="preserve"> </w:t>
      </w:r>
      <w:r w:rsidRPr="00A428F2">
        <w:rPr>
          <w:color w:val="auto"/>
          <w:sz w:val="28"/>
          <w:szCs w:val="28"/>
        </w:rPr>
        <w:t>является производство.</w:t>
      </w:r>
    </w:p>
    <w:p w:rsidR="008C7FFB" w:rsidRPr="00A428F2" w:rsidRDefault="008C7FFB"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Методологической базой курсовой работы явилась учебная, научная литература</w:t>
      </w:r>
      <w:r w:rsidR="00AF1EF9" w:rsidRPr="00A428F2">
        <w:rPr>
          <w:color w:val="auto"/>
          <w:sz w:val="28"/>
          <w:szCs w:val="28"/>
        </w:rPr>
        <w:t>, периодическая печать</w:t>
      </w:r>
      <w:r w:rsidRPr="00A428F2">
        <w:rPr>
          <w:color w:val="auto"/>
          <w:sz w:val="28"/>
          <w:szCs w:val="28"/>
        </w:rPr>
        <w:t xml:space="preserve"> по вопросам методов финансового анализа предприятий. В работе были использованы методы экономического анализа: статистические, методы факторного анализа (</w:t>
      </w:r>
      <w:r w:rsidR="00AF1EF9" w:rsidRPr="00A428F2">
        <w:rPr>
          <w:color w:val="auto"/>
          <w:sz w:val="28"/>
          <w:szCs w:val="28"/>
        </w:rPr>
        <w:t xml:space="preserve">метод </w:t>
      </w:r>
      <w:r w:rsidR="00B06E0C" w:rsidRPr="00A428F2">
        <w:rPr>
          <w:color w:val="auto"/>
          <w:sz w:val="28"/>
          <w:szCs w:val="28"/>
        </w:rPr>
        <w:t>абсолютных разниц</w:t>
      </w:r>
      <w:r w:rsidR="00AF1EF9" w:rsidRPr="00A428F2">
        <w:rPr>
          <w:color w:val="auto"/>
          <w:sz w:val="28"/>
          <w:szCs w:val="28"/>
        </w:rPr>
        <w:t>, интегральный метод</w:t>
      </w:r>
      <w:r w:rsidRPr="00A428F2">
        <w:rPr>
          <w:color w:val="auto"/>
          <w:sz w:val="28"/>
          <w:szCs w:val="28"/>
        </w:rPr>
        <w:t>), стандартные приемы финансового анализа и другое монографическое исследование.</w:t>
      </w:r>
    </w:p>
    <w:p w:rsidR="00A428F2" w:rsidRDefault="00A428F2">
      <w:pPr>
        <w:jc w:val="left"/>
        <w:rPr>
          <w:rFonts w:cs="Arial"/>
          <w:bCs/>
          <w:kern w:val="32"/>
          <w:szCs w:val="32"/>
        </w:rPr>
      </w:pPr>
      <w:bookmarkStart w:id="4" w:name="_Toc254724137"/>
      <w:bookmarkStart w:id="5" w:name="_Toc258798146"/>
      <w:r>
        <w:rPr>
          <w:b/>
        </w:rPr>
        <w:br w:type="page"/>
      </w:r>
    </w:p>
    <w:p w:rsidR="00763EFD" w:rsidRPr="00A428F2" w:rsidRDefault="00763EFD" w:rsidP="00A428F2">
      <w:pPr>
        <w:pStyle w:val="1"/>
        <w:keepNext w:val="0"/>
        <w:widowControl w:val="0"/>
        <w:spacing w:after="0" w:line="360" w:lineRule="auto"/>
        <w:ind w:firstLine="709"/>
        <w:jc w:val="both"/>
        <w:rPr>
          <w:b w:val="0"/>
          <w:sz w:val="28"/>
        </w:rPr>
      </w:pPr>
      <w:r w:rsidRPr="00A428F2">
        <w:rPr>
          <w:b w:val="0"/>
          <w:sz w:val="28"/>
        </w:rPr>
        <w:t>Обзор литературы</w:t>
      </w:r>
      <w:bookmarkEnd w:id="4"/>
      <w:bookmarkEnd w:id="5"/>
    </w:p>
    <w:p w:rsidR="00A428F2" w:rsidRDefault="00A428F2" w:rsidP="00A428F2">
      <w:pPr>
        <w:widowControl w:val="0"/>
        <w:spacing w:line="360" w:lineRule="auto"/>
        <w:ind w:firstLine="709"/>
      </w:pPr>
    </w:p>
    <w:p w:rsidR="005A5EF9" w:rsidRPr="00A428F2" w:rsidRDefault="005A5EF9" w:rsidP="00A428F2">
      <w:pPr>
        <w:widowControl w:val="0"/>
        <w:spacing w:line="360" w:lineRule="auto"/>
        <w:ind w:firstLine="709"/>
      </w:pPr>
      <w:r w:rsidRPr="00A428F2">
        <w:t>Объекты основных фондов составляют основу любого производства, в процессе которого создается продукция, оказываются услуги и выполняются работы. Основные фонды занимают основной удельный вес в общей сумме основного капитала хозяйствующего субъекта. От их количества, стоимости, качественного состояния, эффективности использования во многом зависят конечные результаты деятельности хозяйствующего субъекта.</w:t>
      </w:r>
    </w:p>
    <w:p w:rsidR="00DD2D0B" w:rsidRPr="00A428F2" w:rsidRDefault="00DD2D0B" w:rsidP="00A428F2">
      <w:pPr>
        <w:widowControl w:val="0"/>
        <w:spacing w:line="360" w:lineRule="auto"/>
        <w:ind w:firstLine="709"/>
      </w:pPr>
      <w:r w:rsidRPr="00A428F2">
        <w:t xml:space="preserve">В нормативных документах </w:t>
      </w:r>
      <w:r w:rsidR="00D32ED0" w:rsidRPr="00A428F2">
        <w:t xml:space="preserve">активы называют </w:t>
      </w:r>
      <w:r w:rsidRPr="00A428F2">
        <w:t>основными средствами</w:t>
      </w:r>
      <w:r w:rsidR="00D32ED0" w:rsidRPr="00A428F2">
        <w:t>,</w:t>
      </w:r>
      <w:r w:rsidRPr="00A428F2">
        <w:t xml:space="preserve"> если они выполняют одновременно ряд условий: предназначены для длительного (более 12 месяцев) использования </w:t>
      </w:r>
      <w:r w:rsidR="00F80B4E" w:rsidRPr="00A428F2">
        <w:t>в</w:t>
      </w:r>
      <w:r w:rsidRPr="00A428F2">
        <w:t xml:space="preserve"> производств</w:t>
      </w:r>
      <w:r w:rsidR="00F80B4E" w:rsidRPr="00A428F2">
        <w:t>е</w:t>
      </w:r>
      <w:r w:rsidRPr="00A428F2">
        <w:t xml:space="preserve"> продукции, работ, услуг, не </w:t>
      </w:r>
      <w:r w:rsidR="00F80B4E" w:rsidRPr="00A428F2">
        <w:t>предназначены</w:t>
      </w:r>
      <w:r w:rsidRPr="00A428F2">
        <w:t xml:space="preserve"> для перепро</w:t>
      </w:r>
      <w:r w:rsidR="00F80B4E" w:rsidRPr="00A428F2">
        <w:t>дажи и способны</w:t>
      </w:r>
      <w:r w:rsidRPr="00A428F2">
        <w:t xml:space="preserve"> приносить экономическую выгоду</w:t>
      </w:r>
      <w:r w:rsidR="004B6B9A" w:rsidRPr="00A428F2">
        <w:t xml:space="preserve"> [</w:t>
      </w:r>
      <w:r w:rsidR="00CF3826" w:rsidRPr="00A428F2">
        <w:t>4</w:t>
      </w:r>
      <w:r w:rsidR="004B6B9A" w:rsidRPr="00A428F2">
        <w:t>, §1 п.4],</w:t>
      </w:r>
      <w:r w:rsidR="007E3979" w:rsidRPr="00A428F2">
        <w:t xml:space="preserve"> [</w:t>
      </w:r>
      <w:r w:rsidR="00CF3826" w:rsidRPr="00A428F2">
        <w:t>3</w:t>
      </w:r>
      <w:r w:rsidR="007E3979" w:rsidRPr="00A428F2">
        <w:t>, §1 п.2]</w:t>
      </w:r>
      <w:r w:rsidR="00466978" w:rsidRPr="00A428F2">
        <w:t>.</w:t>
      </w:r>
    </w:p>
    <w:p w:rsidR="00466978" w:rsidRPr="00A428F2" w:rsidRDefault="00F80B4E" w:rsidP="00A428F2">
      <w:pPr>
        <w:widowControl w:val="0"/>
        <w:spacing w:line="360" w:lineRule="auto"/>
        <w:ind w:firstLine="709"/>
      </w:pPr>
      <w:r w:rsidRPr="00A428F2">
        <w:t>Авторы экономических учебников предлагают следующие интерпретации термина «основные средства»:</w:t>
      </w:r>
    </w:p>
    <w:p w:rsidR="00F80B4E" w:rsidRPr="00A428F2" w:rsidRDefault="00F80B4E" w:rsidP="00A428F2">
      <w:pPr>
        <w:pStyle w:val="a8"/>
        <w:widowControl w:val="0"/>
        <w:numPr>
          <w:ilvl w:val="0"/>
          <w:numId w:val="2"/>
        </w:numPr>
        <w:spacing w:line="360" w:lineRule="auto"/>
        <w:ind w:left="0" w:firstLine="709"/>
        <w:jc w:val="both"/>
      </w:pPr>
      <w:r w:rsidRPr="00A428F2">
        <w:t>денежная оценка основных фондов предприятия как материальных ценностей. Основные фонды - специфическая экономическая категория, связанная с формированием материальных фондов общества и их использованием в различных отраслях народного хозяйства для производства валового внутреннего продукта и удовлетворения культурно-бытовых потребностей населения [</w:t>
      </w:r>
      <w:r w:rsidR="00CF3826" w:rsidRPr="00A428F2">
        <w:t>11</w:t>
      </w:r>
      <w:r w:rsidRPr="00A428F2">
        <w:t>]</w:t>
      </w:r>
      <w:r w:rsidR="007116B8" w:rsidRPr="00A428F2">
        <w:t>;</w:t>
      </w:r>
    </w:p>
    <w:p w:rsidR="00F80B4E" w:rsidRPr="00A428F2" w:rsidRDefault="00F80B4E" w:rsidP="00A428F2">
      <w:pPr>
        <w:pStyle w:val="a8"/>
        <w:widowControl w:val="0"/>
        <w:numPr>
          <w:ilvl w:val="0"/>
          <w:numId w:val="2"/>
        </w:numPr>
        <w:spacing w:line="360" w:lineRule="auto"/>
        <w:ind w:left="0" w:firstLine="709"/>
        <w:jc w:val="both"/>
      </w:pPr>
      <w:r w:rsidRPr="00A428F2">
        <w:t>фонд финансовых ресурсов, инвестированный в основные фонды производственного и непроизводственного назначения [</w:t>
      </w:r>
      <w:r w:rsidR="00CF3826" w:rsidRPr="00A428F2">
        <w:t>15</w:t>
      </w:r>
      <w:r w:rsidR="007116B8" w:rsidRPr="00A428F2">
        <w:t>, с.198</w:t>
      </w:r>
      <w:r w:rsidRPr="00A428F2">
        <w:t>]</w:t>
      </w:r>
      <w:r w:rsidR="001948E5" w:rsidRPr="00A428F2">
        <w:t>;</w:t>
      </w:r>
    </w:p>
    <w:p w:rsidR="001948E5" w:rsidRPr="00A428F2" w:rsidRDefault="00661F0C" w:rsidP="00A428F2">
      <w:pPr>
        <w:pStyle w:val="a8"/>
        <w:widowControl w:val="0"/>
        <w:numPr>
          <w:ilvl w:val="0"/>
          <w:numId w:val="2"/>
        </w:numPr>
        <w:spacing w:line="360" w:lineRule="auto"/>
        <w:ind w:left="0" w:firstLine="709"/>
        <w:jc w:val="both"/>
      </w:pPr>
      <w:r w:rsidRPr="00A428F2">
        <w:t>часть имущества, используемая в качестве средств труда в процессе производства продукции, выполнения работ и оказания услуг либо для управления организацией в течение периода, превышающего 12 месяц [</w:t>
      </w:r>
      <w:r w:rsidR="00CF3826" w:rsidRPr="00A428F2">
        <w:t>17</w:t>
      </w:r>
      <w:r w:rsidR="00050BB0" w:rsidRPr="00A428F2">
        <w:t>, с. 145</w:t>
      </w:r>
      <w:r w:rsidRPr="00A428F2">
        <w:t>]</w:t>
      </w:r>
      <w:r w:rsidR="00050BB0" w:rsidRPr="00A428F2">
        <w:t>.</w:t>
      </w:r>
    </w:p>
    <w:p w:rsidR="00082DB6" w:rsidRPr="00A428F2" w:rsidRDefault="00082DB6" w:rsidP="00A428F2">
      <w:pPr>
        <w:widowControl w:val="0"/>
        <w:spacing w:line="360" w:lineRule="auto"/>
        <w:ind w:firstLine="709"/>
      </w:pPr>
      <w:r w:rsidRPr="00A428F2">
        <w:t xml:space="preserve">По своему назначению </w:t>
      </w:r>
      <w:r w:rsidR="00D1731E" w:rsidRPr="00A428F2">
        <w:t>(составу) основные фонды делят на две или</w:t>
      </w:r>
      <w:r w:rsidRPr="00A428F2">
        <w:t xml:space="preserve"> три группы</w:t>
      </w:r>
      <w:r w:rsidR="00D1731E" w:rsidRPr="00A428F2">
        <w:t xml:space="preserve">. </w:t>
      </w:r>
      <w:r w:rsidR="003B0FE8" w:rsidRPr="00A428F2">
        <w:t>Более развернутый предлагают</w:t>
      </w:r>
      <w:r w:rsidR="00A428F2" w:rsidRPr="00A428F2">
        <w:t xml:space="preserve"> </w:t>
      </w:r>
      <w:r w:rsidR="00D1731E" w:rsidRPr="00A428F2">
        <w:t xml:space="preserve">вариант для изучения состава и структуры основных фондов </w:t>
      </w:r>
      <w:r w:rsidR="003B0FE8" w:rsidRPr="00A428F2">
        <w:t xml:space="preserve">следующий </w:t>
      </w:r>
      <w:r w:rsidR="00D1731E" w:rsidRPr="00A428F2">
        <w:t>[</w:t>
      </w:r>
      <w:r w:rsidR="00CF3826" w:rsidRPr="00A428F2">
        <w:t>18</w:t>
      </w:r>
      <w:r w:rsidR="00D1731E" w:rsidRPr="00A428F2">
        <w:t>]</w:t>
      </w:r>
      <w:r w:rsidRPr="00A428F2">
        <w:t>:</w:t>
      </w:r>
    </w:p>
    <w:p w:rsidR="00082DB6" w:rsidRPr="00A428F2" w:rsidRDefault="00082DB6" w:rsidP="00A428F2">
      <w:pPr>
        <w:pStyle w:val="a8"/>
        <w:widowControl w:val="0"/>
        <w:numPr>
          <w:ilvl w:val="0"/>
          <w:numId w:val="3"/>
        </w:numPr>
        <w:spacing w:line="360" w:lineRule="auto"/>
        <w:ind w:left="0" w:firstLine="709"/>
        <w:jc w:val="both"/>
      </w:pPr>
      <w:r w:rsidRPr="00A428F2">
        <w:t>промышленно-п</w:t>
      </w:r>
      <w:r w:rsidR="00935195" w:rsidRPr="00A428F2">
        <w:t>роизводственные основные фонды - относятся средства труда, которые прямо или косвенно участвуют в процессе создания соответствующей продукции и переносят на нее свою стоимость;</w:t>
      </w:r>
    </w:p>
    <w:p w:rsidR="00082DB6" w:rsidRPr="00A428F2" w:rsidRDefault="00082DB6" w:rsidP="00A428F2">
      <w:pPr>
        <w:pStyle w:val="a8"/>
        <w:widowControl w:val="0"/>
        <w:numPr>
          <w:ilvl w:val="0"/>
          <w:numId w:val="3"/>
        </w:numPr>
        <w:spacing w:line="360" w:lineRule="auto"/>
        <w:ind w:left="0" w:firstLine="709"/>
        <w:jc w:val="both"/>
      </w:pPr>
      <w:r w:rsidRPr="00A428F2">
        <w:t>производственные основные фонды других отраслей</w:t>
      </w:r>
      <w:r w:rsidR="00205AD1" w:rsidRPr="00A428F2">
        <w:t xml:space="preserve"> - средства труда, которые применяют в производственных хозяйствах, не относящихся по роду своей деятельности к промышленности (капитальное строительство, подсобное сельское хозяйство, торговля и др.);</w:t>
      </w:r>
    </w:p>
    <w:p w:rsidR="00205AD1" w:rsidRPr="00A428F2" w:rsidRDefault="00082DB6" w:rsidP="00A428F2">
      <w:pPr>
        <w:pStyle w:val="a8"/>
        <w:widowControl w:val="0"/>
        <w:numPr>
          <w:ilvl w:val="0"/>
          <w:numId w:val="3"/>
        </w:numPr>
        <w:spacing w:line="360" w:lineRule="auto"/>
        <w:ind w:left="0" w:firstLine="709"/>
        <w:jc w:val="both"/>
      </w:pPr>
      <w:r w:rsidRPr="00A428F2">
        <w:t>основные фонды непроизводственного назначения</w:t>
      </w:r>
      <w:r w:rsidR="00935195" w:rsidRPr="00A428F2">
        <w:t xml:space="preserve"> </w:t>
      </w:r>
      <w:r w:rsidR="00205AD1" w:rsidRPr="00A428F2">
        <w:t>–</w:t>
      </w:r>
      <w:r w:rsidR="00935195" w:rsidRPr="00A428F2">
        <w:t xml:space="preserve"> </w:t>
      </w:r>
      <w:r w:rsidR="00205AD1" w:rsidRPr="00A428F2">
        <w:t>используют для удовлетворения культурно-бытовых нужд работников предприятий.</w:t>
      </w:r>
    </w:p>
    <w:p w:rsidR="003B0FE8" w:rsidRPr="00A428F2" w:rsidRDefault="003B0FE8" w:rsidP="00A428F2">
      <w:pPr>
        <w:widowControl w:val="0"/>
        <w:spacing w:line="360" w:lineRule="auto"/>
        <w:ind w:firstLine="709"/>
      </w:pPr>
      <w:r w:rsidRPr="00A428F2">
        <w:t>В курсовой работе основные фонды будут делить на производственные и непроизводственные.</w:t>
      </w:r>
    </w:p>
    <w:p w:rsidR="00082DB6" w:rsidRPr="00A428F2" w:rsidRDefault="00082DB6" w:rsidP="00A428F2">
      <w:pPr>
        <w:widowControl w:val="0"/>
        <w:spacing w:line="360" w:lineRule="auto"/>
        <w:ind w:firstLine="709"/>
      </w:pPr>
      <w:r w:rsidRPr="00A428F2">
        <w:t>При определении группы основных фондов следует исходить из того, что все основные фонды распределяются по соответствующим отраслям народного хозяйства, а в каждой отрасли — исходя из их назначения и характера выполняемых функций. Группировка основных фондов по отраслям народного хозяйства и видам деятельности производится в соответствии с Общероссийским классификатором основных фондов [</w:t>
      </w:r>
      <w:r w:rsidR="00CF3826" w:rsidRPr="00A428F2">
        <w:t>8</w:t>
      </w:r>
      <w:r w:rsidRPr="00A428F2">
        <w:t>].</w:t>
      </w:r>
    </w:p>
    <w:p w:rsidR="00B22314" w:rsidRPr="00A428F2" w:rsidRDefault="001215EC" w:rsidP="00A428F2">
      <w:pPr>
        <w:widowControl w:val="0"/>
        <w:spacing w:line="360" w:lineRule="auto"/>
        <w:ind w:firstLine="709"/>
      </w:pPr>
      <w:r w:rsidRPr="00A428F2">
        <w:t xml:space="preserve">Кроме того, </w:t>
      </w:r>
      <w:r w:rsidR="00DC174F" w:rsidRPr="00A428F2">
        <w:t>из первой группы основных средств</w:t>
      </w:r>
      <w:r w:rsidRPr="00A428F2">
        <w:t xml:space="preserve"> </w:t>
      </w:r>
      <w:r w:rsidR="00B22314" w:rsidRPr="00A428F2">
        <w:t>принято выделять активную (рабочие машины и оборудование) и пассивную части фондов [</w:t>
      </w:r>
      <w:r w:rsidR="00CF3826" w:rsidRPr="00A428F2">
        <w:t>15</w:t>
      </w:r>
      <w:r w:rsidR="00B22314" w:rsidRPr="00A428F2">
        <w:t>, с. 198].</w:t>
      </w:r>
    </w:p>
    <w:p w:rsidR="00FF5231" w:rsidRPr="00A428F2" w:rsidRDefault="00FF5231" w:rsidP="00A428F2">
      <w:pPr>
        <w:widowControl w:val="0"/>
        <w:spacing w:line="360" w:lineRule="auto"/>
        <w:ind w:firstLine="709"/>
      </w:pPr>
      <w:r w:rsidRPr="00A428F2">
        <w:t>Анализ основных фондов позволяет:</w:t>
      </w:r>
    </w:p>
    <w:p w:rsidR="00FF5231" w:rsidRPr="00A428F2" w:rsidRDefault="00FF5231" w:rsidP="00A428F2">
      <w:pPr>
        <w:pStyle w:val="a8"/>
        <w:widowControl w:val="0"/>
        <w:numPr>
          <w:ilvl w:val="0"/>
          <w:numId w:val="4"/>
        </w:numPr>
        <w:spacing w:line="360" w:lineRule="auto"/>
        <w:ind w:left="0" w:firstLine="709"/>
        <w:jc w:val="both"/>
      </w:pPr>
      <w:r w:rsidRPr="00A428F2">
        <w:t xml:space="preserve">ответить на вопрос о том, насколько хорошо используются фонды и какие резервы имеются в отрасли, на предприятии, в цехе, участке; </w:t>
      </w:r>
    </w:p>
    <w:p w:rsidR="00FF5231" w:rsidRPr="00A428F2" w:rsidRDefault="00FF5231" w:rsidP="00A428F2">
      <w:pPr>
        <w:pStyle w:val="a8"/>
        <w:widowControl w:val="0"/>
        <w:numPr>
          <w:ilvl w:val="0"/>
          <w:numId w:val="4"/>
        </w:numPr>
        <w:spacing w:line="360" w:lineRule="auto"/>
        <w:ind w:left="0" w:firstLine="709"/>
        <w:jc w:val="both"/>
      </w:pPr>
      <w:r w:rsidRPr="00A428F2">
        <w:t xml:space="preserve">выявить и оценить происходящие изменения в составе и структуре фондов, в их техническом состоянии и содержании; </w:t>
      </w:r>
    </w:p>
    <w:p w:rsidR="00FF5231" w:rsidRPr="00A428F2" w:rsidRDefault="00FF5231" w:rsidP="00A428F2">
      <w:pPr>
        <w:pStyle w:val="a8"/>
        <w:widowControl w:val="0"/>
        <w:numPr>
          <w:ilvl w:val="0"/>
          <w:numId w:val="4"/>
        </w:numPr>
        <w:spacing w:line="360" w:lineRule="auto"/>
        <w:ind w:left="0" w:firstLine="709"/>
        <w:jc w:val="both"/>
      </w:pPr>
      <w:r w:rsidRPr="00A428F2">
        <w:t xml:space="preserve">определить соответствие происходящих изменений требованиям технического прогресса и выполнению производственной программы; </w:t>
      </w:r>
    </w:p>
    <w:p w:rsidR="00FF5231" w:rsidRPr="00A428F2" w:rsidRDefault="00FF5231" w:rsidP="00A428F2">
      <w:pPr>
        <w:pStyle w:val="a8"/>
        <w:widowControl w:val="0"/>
        <w:numPr>
          <w:ilvl w:val="0"/>
          <w:numId w:val="4"/>
        </w:numPr>
        <w:spacing w:line="360" w:lineRule="auto"/>
        <w:ind w:left="0" w:firstLine="709"/>
        <w:jc w:val="both"/>
      </w:pPr>
      <w:r w:rsidRPr="00A428F2">
        <w:t xml:space="preserve">дать экономическую оценку уровня использования фондов по времени и по мощности; </w:t>
      </w:r>
    </w:p>
    <w:p w:rsidR="00FF5231" w:rsidRPr="00A428F2" w:rsidRDefault="00FF5231" w:rsidP="00A428F2">
      <w:pPr>
        <w:pStyle w:val="a8"/>
        <w:widowControl w:val="0"/>
        <w:numPr>
          <w:ilvl w:val="0"/>
          <w:numId w:val="4"/>
        </w:numPr>
        <w:spacing w:line="360" w:lineRule="auto"/>
        <w:ind w:left="0" w:firstLine="709"/>
        <w:jc w:val="both"/>
      </w:pPr>
      <w:r w:rsidRPr="00A428F2">
        <w:t xml:space="preserve">отобрать наиболее важные факторы и выявить их количественное влияние на изменение уровня использования основных фондов; </w:t>
      </w:r>
    </w:p>
    <w:p w:rsidR="00FF5231" w:rsidRPr="00A428F2" w:rsidRDefault="00FF5231" w:rsidP="00A428F2">
      <w:pPr>
        <w:pStyle w:val="a8"/>
        <w:widowControl w:val="0"/>
        <w:numPr>
          <w:ilvl w:val="0"/>
          <w:numId w:val="4"/>
        </w:numPr>
        <w:spacing w:line="360" w:lineRule="auto"/>
        <w:ind w:left="0" w:firstLine="709"/>
        <w:jc w:val="both"/>
      </w:pPr>
      <w:r w:rsidRPr="00A428F2">
        <w:t xml:space="preserve">установить резервы лучшего использования основных средств и принять правильные управленческие решения по их мобилизации; </w:t>
      </w:r>
    </w:p>
    <w:p w:rsidR="00466978" w:rsidRPr="00A428F2" w:rsidRDefault="00FF5231" w:rsidP="00A428F2">
      <w:pPr>
        <w:pStyle w:val="a8"/>
        <w:widowControl w:val="0"/>
        <w:numPr>
          <w:ilvl w:val="0"/>
          <w:numId w:val="4"/>
        </w:numPr>
        <w:spacing w:line="360" w:lineRule="auto"/>
        <w:ind w:left="0" w:firstLine="709"/>
        <w:jc w:val="both"/>
      </w:pPr>
      <w:r w:rsidRPr="00A428F2">
        <w:t>определить соответствие происходящих изменений требованиям перспективного развития предприятия и потребностям рынка, конкурентным возможностям.</w:t>
      </w:r>
    </w:p>
    <w:p w:rsidR="00E5251A" w:rsidRPr="00A428F2" w:rsidRDefault="00082DB6" w:rsidP="00A428F2">
      <w:pPr>
        <w:widowControl w:val="0"/>
        <w:spacing w:line="360" w:lineRule="auto"/>
        <w:ind w:firstLine="709"/>
      </w:pPr>
      <w:r w:rsidRPr="00A428F2">
        <w:t xml:space="preserve">На практике в зависимости от поставленных целей, уровня подготовки специалистов применяются различные методические подходы к анализу. Каждое предприятие самостоятельно решает уровень детализации анализа. </w:t>
      </w:r>
    </w:p>
    <w:p w:rsidR="00F91CB1" w:rsidRPr="00A428F2" w:rsidRDefault="00E42AC9" w:rsidP="00A428F2">
      <w:pPr>
        <w:widowControl w:val="0"/>
        <w:spacing w:line="360" w:lineRule="auto"/>
        <w:ind w:firstLine="709"/>
      </w:pPr>
      <w:r w:rsidRPr="00A428F2">
        <w:t>В данной курсовой работе информация об основных фондах представлена в бухгалтерской отчетности.</w:t>
      </w:r>
      <w:r w:rsidR="00A428F2" w:rsidRPr="00A428F2">
        <w:t xml:space="preserve"> </w:t>
      </w:r>
      <w:r w:rsidR="00E5251A" w:rsidRPr="00A428F2">
        <w:t>Бухгалтерская отчетность дает возможность достаточно подробно проанализировать наличие, состояние и изменение важнейшего элемента производственного потенциала предприятия — его ос</w:t>
      </w:r>
      <w:r w:rsidRPr="00A428F2">
        <w:t>нов</w:t>
      </w:r>
      <w:r w:rsidR="00E5251A" w:rsidRPr="00A428F2">
        <w:t>ных фондов.</w:t>
      </w:r>
      <w:r w:rsidR="00C055F7" w:rsidRPr="00A428F2">
        <w:t xml:space="preserve"> В табл. 1.1 представлен синтез основных методологических подходов</w:t>
      </w:r>
      <w:r w:rsidR="00A428F2" w:rsidRPr="00A428F2">
        <w:t xml:space="preserve"> </w:t>
      </w:r>
      <w:r w:rsidR="00C055F7" w:rsidRPr="00A428F2">
        <w:t>анализа основных фондов разных авторов.</w:t>
      </w:r>
    </w:p>
    <w:p w:rsidR="00A428F2" w:rsidRDefault="00A428F2" w:rsidP="00A428F2">
      <w:pPr>
        <w:pStyle w:val="a3"/>
        <w:widowControl w:val="0"/>
        <w:spacing w:line="360" w:lineRule="auto"/>
        <w:ind w:firstLine="709"/>
        <w:rPr>
          <w:b w:val="0"/>
          <w:sz w:val="28"/>
        </w:rPr>
      </w:pPr>
    </w:p>
    <w:p w:rsidR="00B40C66" w:rsidRPr="00A428F2" w:rsidRDefault="00B40C66" w:rsidP="00A428F2">
      <w:pPr>
        <w:pStyle w:val="a3"/>
        <w:widowControl w:val="0"/>
        <w:spacing w:line="360" w:lineRule="auto"/>
        <w:ind w:firstLine="709"/>
        <w:rPr>
          <w:b w:val="0"/>
          <w:sz w:val="28"/>
        </w:rPr>
      </w:pPr>
      <w:r w:rsidRPr="00A428F2">
        <w:rPr>
          <w:b w:val="0"/>
          <w:sz w:val="28"/>
        </w:rPr>
        <w:t xml:space="preserve">Таблица </w:t>
      </w:r>
      <w:r w:rsidR="00F20E74" w:rsidRPr="00A428F2">
        <w:rPr>
          <w:b w:val="0"/>
          <w:noProof/>
          <w:sz w:val="28"/>
        </w:rPr>
        <w:t>1</w:t>
      </w:r>
      <w:r w:rsidR="00F20E74" w:rsidRPr="00A428F2">
        <w:rPr>
          <w:b w:val="0"/>
          <w:sz w:val="28"/>
        </w:rPr>
        <w:t>.</w:t>
      </w:r>
      <w:r w:rsidR="00F20E74" w:rsidRPr="00A428F2">
        <w:rPr>
          <w:b w:val="0"/>
          <w:noProof/>
          <w:sz w:val="28"/>
        </w:rPr>
        <w:t>1</w:t>
      </w:r>
    </w:p>
    <w:p w:rsidR="009E3671" w:rsidRPr="00A428F2" w:rsidRDefault="00B40C66" w:rsidP="00A428F2">
      <w:pPr>
        <w:widowControl w:val="0"/>
        <w:spacing w:line="360" w:lineRule="auto"/>
        <w:ind w:firstLine="709"/>
      </w:pPr>
      <w:r w:rsidRPr="00A428F2">
        <w:t>Задачи анализа основных средств и долгосрочных инвестиций</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953"/>
      </w:tblGrid>
      <w:tr w:rsidR="00B40C66" w:rsidRPr="00A428F2" w:rsidTr="006014D4">
        <w:tc>
          <w:tcPr>
            <w:tcW w:w="3227" w:type="dxa"/>
            <w:shd w:val="clear" w:color="auto" w:fill="auto"/>
            <w:vAlign w:val="center"/>
          </w:tcPr>
          <w:p w:rsidR="00B40C66" w:rsidRPr="006014D4" w:rsidRDefault="00B40C66" w:rsidP="006014D4">
            <w:pPr>
              <w:widowControl w:val="0"/>
              <w:spacing w:line="360" w:lineRule="auto"/>
              <w:rPr>
                <w:sz w:val="20"/>
                <w:szCs w:val="20"/>
              </w:rPr>
            </w:pPr>
            <w:r w:rsidRPr="006014D4">
              <w:rPr>
                <w:sz w:val="20"/>
                <w:szCs w:val="20"/>
              </w:rPr>
              <w:t>Основные направления анализа</w:t>
            </w:r>
          </w:p>
        </w:tc>
        <w:tc>
          <w:tcPr>
            <w:tcW w:w="5953" w:type="dxa"/>
            <w:shd w:val="clear" w:color="auto" w:fill="auto"/>
            <w:vAlign w:val="center"/>
          </w:tcPr>
          <w:p w:rsidR="00B40C66" w:rsidRPr="006014D4" w:rsidRDefault="00B40C66" w:rsidP="006014D4">
            <w:pPr>
              <w:widowControl w:val="0"/>
              <w:spacing w:line="360" w:lineRule="auto"/>
              <w:rPr>
                <w:sz w:val="20"/>
                <w:szCs w:val="20"/>
              </w:rPr>
            </w:pPr>
            <w:r w:rsidRPr="006014D4">
              <w:rPr>
                <w:sz w:val="20"/>
                <w:szCs w:val="20"/>
              </w:rPr>
              <w:t>Задачи анализа</w:t>
            </w:r>
          </w:p>
        </w:tc>
      </w:tr>
      <w:tr w:rsidR="00B40C66" w:rsidRPr="00A428F2" w:rsidTr="006014D4">
        <w:tc>
          <w:tcPr>
            <w:tcW w:w="3227" w:type="dxa"/>
            <w:shd w:val="clear" w:color="auto" w:fill="auto"/>
            <w:vAlign w:val="center"/>
          </w:tcPr>
          <w:p w:rsidR="00B40C66" w:rsidRPr="006014D4" w:rsidRDefault="00B40C66" w:rsidP="006014D4">
            <w:pPr>
              <w:widowControl w:val="0"/>
              <w:spacing w:line="360" w:lineRule="auto"/>
              <w:rPr>
                <w:sz w:val="20"/>
                <w:szCs w:val="20"/>
              </w:rPr>
            </w:pPr>
            <w:r w:rsidRPr="006014D4">
              <w:rPr>
                <w:sz w:val="20"/>
                <w:szCs w:val="20"/>
              </w:rPr>
              <w:t>1</w:t>
            </w:r>
          </w:p>
        </w:tc>
        <w:tc>
          <w:tcPr>
            <w:tcW w:w="5953" w:type="dxa"/>
            <w:shd w:val="clear" w:color="auto" w:fill="auto"/>
            <w:vAlign w:val="center"/>
          </w:tcPr>
          <w:p w:rsidR="00B40C66" w:rsidRPr="006014D4" w:rsidRDefault="00B40C66" w:rsidP="006014D4">
            <w:pPr>
              <w:widowControl w:val="0"/>
              <w:spacing w:line="360" w:lineRule="auto"/>
              <w:rPr>
                <w:sz w:val="20"/>
                <w:szCs w:val="20"/>
              </w:rPr>
            </w:pPr>
            <w:r w:rsidRPr="006014D4">
              <w:rPr>
                <w:sz w:val="20"/>
                <w:szCs w:val="20"/>
              </w:rPr>
              <w:t>2</w:t>
            </w:r>
          </w:p>
        </w:tc>
      </w:tr>
      <w:tr w:rsidR="00B40C66" w:rsidRPr="00A428F2" w:rsidTr="006014D4">
        <w:tc>
          <w:tcPr>
            <w:tcW w:w="3227" w:type="dxa"/>
            <w:shd w:val="clear" w:color="auto" w:fill="auto"/>
          </w:tcPr>
          <w:p w:rsidR="00B40C66" w:rsidRPr="006014D4" w:rsidRDefault="00A93B15" w:rsidP="006014D4">
            <w:pPr>
              <w:widowControl w:val="0"/>
              <w:spacing w:line="360" w:lineRule="auto"/>
              <w:rPr>
                <w:sz w:val="20"/>
                <w:szCs w:val="20"/>
              </w:rPr>
            </w:pPr>
            <w:r w:rsidRPr="006014D4">
              <w:rPr>
                <w:sz w:val="20"/>
                <w:szCs w:val="20"/>
              </w:rPr>
              <w:t xml:space="preserve">1. </w:t>
            </w:r>
            <w:r w:rsidR="00B40C66" w:rsidRPr="006014D4">
              <w:rPr>
                <w:sz w:val="20"/>
                <w:szCs w:val="20"/>
              </w:rPr>
              <w:t>Анализ структуры и динамики основных фондов</w:t>
            </w:r>
          </w:p>
        </w:tc>
        <w:tc>
          <w:tcPr>
            <w:tcW w:w="5953" w:type="dxa"/>
            <w:shd w:val="clear" w:color="auto" w:fill="auto"/>
          </w:tcPr>
          <w:p w:rsidR="00B40C66" w:rsidRPr="006014D4" w:rsidRDefault="00B40C66" w:rsidP="006014D4">
            <w:pPr>
              <w:widowControl w:val="0"/>
              <w:spacing w:line="360" w:lineRule="auto"/>
              <w:rPr>
                <w:sz w:val="20"/>
                <w:szCs w:val="20"/>
              </w:rPr>
            </w:pPr>
            <w:r w:rsidRPr="006014D4">
              <w:rPr>
                <w:sz w:val="20"/>
                <w:szCs w:val="20"/>
              </w:rPr>
              <w:t>1. Оценка размера и структуры вложений капитала организации в основные фонды (горизонтальный анализ показателей движения основных фондов)</w:t>
            </w:r>
          </w:p>
          <w:p w:rsidR="00B40C66" w:rsidRPr="006014D4" w:rsidRDefault="00B40C66" w:rsidP="006014D4">
            <w:pPr>
              <w:widowControl w:val="0"/>
              <w:spacing w:line="360" w:lineRule="auto"/>
              <w:rPr>
                <w:sz w:val="20"/>
                <w:szCs w:val="20"/>
              </w:rPr>
            </w:pPr>
            <w:r w:rsidRPr="006014D4">
              <w:rPr>
                <w:sz w:val="20"/>
                <w:szCs w:val="20"/>
              </w:rPr>
              <w:t>2. Определение характера и направленности происшедших изменений (вертикальный анализ показателей движения основных фондов)</w:t>
            </w:r>
          </w:p>
          <w:p w:rsidR="00B40C66" w:rsidRPr="006014D4" w:rsidRDefault="00B40C66" w:rsidP="006014D4">
            <w:pPr>
              <w:widowControl w:val="0"/>
              <w:spacing w:line="360" w:lineRule="auto"/>
              <w:rPr>
                <w:sz w:val="20"/>
                <w:szCs w:val="20"/>
              </w:rPr>
            </w:pPr>
            <w:r w:rsidRPr="006014D4">
              <w:rPr>
                <w:sz w:val="20"/>
                <w:szCs w:val="20"/>
              </w:rPr>
              <w:t>3. Оценка изменений в инвестиционной политике организации</w:t>
            </w:r>
          </w:p>
        </w:tc>
      </w:tr>
      <w:tr w:rsidR="00B40C66" w:rsidRPr="00A428F2" w:rsidTr="006014D4">
        <w:tc>
          <w:tcPr>
            <w:tcW w:w="3227" w:type="dxa"/>
            <w:shd w:val="clear" w:color="auto" w:fill="auto"/>
          </w:tcPr>
          <w:p w:rsidR="00B40C66" w:rsidRPr="006014D4" w:rsidRDefault="00A93B15" w:rsidP="006014D4">
            <w:pPr>
              <w:widowControl w:val="0"/>
              <w:spacing w:line="360" w:lineRule="auto"/>
              <w:rPr>
                <w:sz w:val="20"/>
                <w:szCs w:val="20"/>
              </w:rPr>
            </w:pPr>
            <w:r w:rsidRPr="006014D4">
              <w:rPr>
                <w:sz w:val="20"/>
                <w:szCs w:val="20"/>
              </w:rPr>
              <w:t xml:space="preserve">2. </w:t>
            </w:r>
            <w:r w:rsidR="00B40C66" w:rsidRPr="006014D4">
              <w:rPr>
                <w:sz w:val="20"/>
                <w:szCs w:val="20"/>
              </w:rPr>
              <w:t>Анализ обновления и фондоотдачи основных фондов</w:t>
            </w:r>
          </w:p>
        </w:tc>
        <w:tc>
          <w:tcPr>
            <w:tcW w:w="5953" w:type="dxa"/>
            <w:shd w:val="clear" w:color="auto" w:fill="auto"/>
          </w:tcPr>
          <w:p w:rsidR="00B40C66" w:rsidRPr="006014D4" w:rsidRDefault="00B40C66" w:rsidP="006014D4">
            <w:pPr>
              <w:widowControl w:val="0"/>
              <w:spacing w:line="360" w:lineRule="auto"/>
              <w:rPr>
                <w:sz w:val="20"/>
                <w:szCs w:val="20"/>
              </w:rPr>
            </w:pPr>
            <w:r w:rsidRPr="006014D4">
              <w:rPr>
                <w:sz w:val="20"/>
                <w:szCs w:val="20"/>
              </w:rPr>
              <w:t>1. Оценка прогрессивности и интенсивности обновления основных фондов.</w:t>
            </w:r>
          </w:p>
          <w:p w:rsidR="00B40C66" w:rsidRPr="006014D4" w:rsidRDefault="00B40C66" w:rsidP="006014D4">
            <w:pPr>
              <w:widowControl w:val="0"/>
              <w:spacing w:line="360" w:lineRule="auto"/>
              <w:rPr>
                <w:sz w:val="20"/>
                <w:szCs w:val="20"/>
              </w:rPr>
            </w:pPr>
            <w:r w:rsidRPr="006014D4">
              <w:rPr>
                <w:sz w:val="20"/>
                <w:szCs w:val="20"/>
              </w:rPr>
              <w:t>2. Анализ фондоотдачи. Факторный анализ изменений фондоотдачи</w:t>
            </w:r>
          </w:p>
        </w:tc>
      </w:tr>
      <w:tr w:rsidR="00B40C66" w:rsidRPr="00A428F2" w:rsidTr="006014D4">
        <w:tc>
          <w:tcPr>
            <w:tcW w:w="3227" w:type="dxa"/>
            <w:shd w:val="clear" w:color="auto" w:fill="auto"/>
          </w:tcPr>
          <w:p w:rsidR="00B40C66" w:rsidRPr="006014D4" w:rsidRDefault="00B40C66" w:rsidP="006014D4">
            <w:pPr>
              <w:widowControl w:val="0"/>
              <w:spacing w:line="360" w:lineRule="auto"/>
              <w:rPr>
                <w:sz w:val="20"/>
                <w:szCs w:val="20"/>
              </w:rPr>
            </w:pPr>
            <w:r w:rsidRPr="006014D4">
              <w:rPr>
                <w:sz w:val="20"/>
                <w:szCs w:val="20"/>
              </w:rPr>
              <w:t>3. Анализ эффективности использования основных фондов</w:t>
            </w:r>
          </w:p>
        </w:tc>
        <w:tc>
          <w:tcPr>
            <w:tcW w:w="5953" w:type="dxa"/>
            <w:shd w:val="clear" w:color="auto" w:fill="auto"/>
          </w:tcPr>
          <w:p w:rsidR="00B40C66" w:rsidRPr="006014D4" w:rsidRDefault="00B40C66" w:rsidP="006014D4">
            <w:pPr>
              <w:widowControl w:val="0"/>
              <w:spacing w:line="360" w:lineRule="auto"/>
              <w:rPr>
                <w:sz w:val="20"/>
                <w:szCs w:val="20"/>
              </w:rPr>
            </w:pPr>
            <w:r w:rsidRPr="006014D4">
              <w:rPr>
                <w:sz w:val="20"/>
                <w:szCs w:val="20"/>
              </w:rPr>
              <w:t>1. Анализ рентабельности основных фондов.</w:t>
            </w:r>
          </w:p>
          <w:p w:rsidR="00B40C66" w:rsidRPr="006014D4" w:rsidRDefault="00B40C66" w:rsidP="006014D4">
            <w:pPr>
              <w:widowControl w:val="0"/>
              <w:spacing w:line="360" w:lineRule="auto"/>
              <w:rPr>
                <w:sz w:val="20"/>
                <w:szCs w:val="20"/>
              </w:rPr>
            </w:pPr>
            <w:r w:rsidRPr="006014D4">
              <w:rPr>
                <w:sz w:val="20"/>
                <w:szCs w:val="20"/>
              </w:rPr>
              <w:t>2. Анализ использования парка производственного оборудования.</w:t>
            </w:r>
          </w:p>
          <w:p w:rsidR="00B40C66" w:rsidRPr="006014D4" w:rsidRDefault="00B40C66" w:rsidP="006014D4">
            <w:pPr>
              <w:widowControl w:val="0"/>
              <w:spacing w:line="360" w:lineRule="auto"/>
              <w:rPr>
                <w:sz w:val="20"/>
                <w:szCs w:val="20"/>
              </w:rPr>
            </w:pPr>
            <w:r w:rsidRPr="006014D4">
              <w:rPr>
                <w:sz w:val="20"/>
                <w:szCs w:val="20"/>
              </w:rPr>
              <w:t>3. Анализ использования оборудования по времени (баланса времени его работы).</w:t>
            </w:r>
          </w:p>
          <w:p w:rsidR="00B40C66" w:rsidRPr="006014D4" w:rsidRDefault="00B40C66" w:rsidP="006014D4">
            <w:pPr>
              <w:widowControl w:val="0"/>
              <w:spacing w:line="360" w:lineRule="auto"/>
              <w:rPr>
                <w:sz w:val="20"/>
                <w:szCs w:val="20"/>
              </w:rPr>
            </w:pPr>
            <w:r w:rsidRPr="006014D4">
              <w:rPr>
                <w:sz w:val="20"/>
                <w:szCs w:val="20"/>
              </w:rPr>
              <w:t>4. Интегральная оценка использования оборудования</w:t>
            </w:r>
          </w:p>
        </w:tc>
      </w:tr>
      <w:tr w:rsidR="00B40C66" w:rsidRPr="00A428F2" w:rsidTr="006014D4">
        <w:tc>
          <w:tcPr>
            <w:tcW w:w="3227" w:type="dxa"/>
            <w:shd w:val="clear" w:color="auto" w:fill="auto"/>
          </w:tcPr>
          <w:p w:rsidR="00B40C66" w:rsidRPr="006014D4" w:rsidRDefault="00B40C66" w:rsidP="006014D4">
            <w:pPr>
              <w:widowControl w:val="0"/>
              <w:spacing w:line="360" w:lineRule="auto"/>
              <w:rPr>
                <w:sz w:val="20"/>
                <w:szCs w:val="20"/>
              </w:rPr>
            </w:pPr>
            <w:r w:rsidRPr="006014D4">
              <w:rPr>
                <w:sz w:val="20"/>
                <w:szCs w:val="20"/>
              </w:rPr>
              <w:t>4. Анализ эффективности затрат по содержанию и эксплуатации оборудования</w:t>
            </w:r>
          </w:p>
        </w:tc>
        <w:tc>
          <w:tcPr>
            <w:tcW w:w="5953" w:type="dxa"/>
            <w:shd w:val="clear" w:color="auto" w:fill="auto"/>
          </w:tcPr>
          <w:p w:rsidR="00B40C66" w:rsidRPr="006014D4" w:rsidRDefault="00B40C66" w:rsidP="006014D4">
            <w:pPr>
              <w:widowControl w:val="0"/>
              <w:spacing w:line="360" w:lineRule="auto"/>
              <w:rPr>
                <w:sz w:val="20"/>
                <w:szCs w:val="20"/>
              </w:rPr>
            </w:pPr>
            <w:r w:rsidRPr="006014D4">
              <w:rPr>
                <w:sz w:val="20"/>
                <w:szCs w:val="20"/>
              </w:rPr>
              <w:t>1. Анализ затрат по капитальному ремонту основных фондов.</w:t>
            </w:r>
          </w:p>
          <w:p w:rsidR="00B40C66" w:rsidRPr="006014D4" w:rsidRDefault="00B40C66" w:rsidP="006014D4">
            <w:pPr>
              <w:widowControl w:val="0"/>
              <w:spacing w:line="360" w:lineRule="auto"/>
              <w:rPr>
                <w:sz w:val="20"/>
                <w:szCs w:val="20"/>
              </w:rPr>
            </w:pPr>
            <w:r w:rsidRPr="006014D4">
              <w:rPr>
                <w:sz w:val="20"/>
                <w:szCs w:val="20"/>
              </w:rPr>
              <w:t>2. Анализ затрат по текущему ремонту</w:t>
            </w:r>
          </w:p>
        </w:tc>
      </w:tr>
      <w:tr w:rsidR="00B40C66" w:rsidRPr="00A428F2" w:rsidTr="006014D4">
        <w:tc>
          <w:tcPr>
            <w:tcW w:w="3227" w:type="dxa"/>
            <w:shd w:val="clear" w:color="auto" w:fill="auto"/>
          </w:tcPr>
          <w:p w:rsidR="00B40C66" w:rsidRPr="006014D4" w:rsidRDefault="00B40C66" w:rsidP="006014D4">
            <w:pPr>
              <w:widowControl w:val="0"/>
              <w:spacing w:line="360" w:lineRule="auto"/>
              <w:rPr>
                <w:sz w:val="20"/>
                <w:szCs w:val="20"/>
              </w:rPr>
            </w:pPr>
            <w:r w:rsidRPr="006014D4">
              <w:rPr>
                <w:sz w:val="20"/>
                <w:szCs w:val="20"/>
              </w:rPr>
              <w:t>5. Анализ эффективности инвестиций в основные фонды</w:t>
            </w:r>
          </w:p>
        </w:tc>
        <w:tc>
          <w:tcPr>
            <w:tcW w:w="5953" w:type="dxa"/>
            <w:shd w:val="clear" w:color="auto" w:fill="auto"/>
          </w:tcPr>
          <w:p w:rsidR="00B40C66" w:rsidRPr="006014D4" w:rsidRDefault="00B40C66" w:rsidP="006014D4">
            <w:pPr>
              <w:widowControl w:val="0"/>
              <w:spacing w:line="360" w:lineRule="auto"/>
              <w:rPr>
                <w:sz w:val="20"/>
                <w:szCs w:val="20"/>
              </w:rPr>
            </w:pPr>
            <w:r w:rsidRPr="006014D4">
              <w:rPr>
                <w:sz w:val="20"/>
                <w:szCs w:val="20"/>
              </w:rPr>
              <w:t>1. Анализ эффективности вариантов капитальных вложений.</w:t>
            </w:r>
          </w:p>
          <w:p w:rsidR="00B40C66" w:rsidRPr="006014D4" w:rsidRDefault="00B40C66" w:rsidP="006014D4">
            <w:pPr>
              <w:widowControl w:val="0"/>
              <w:spacing w:line="360" w:lineRule="auto"/>
              <w:rPr>
                <w:sz w:val="20"/>
                <w:szCs w:val="20"/>
              </w:rPr>
            </w:pPr>
            <w:r w:rsidRPr="006014D4">
              <w:rPr>
                <w:sz w:val="20"/>
                <w:szCs w:val="20"/>
              </w:rPr>
              <w:t>2. Оценка эффективности привлечения займов для инвестирования</w:t>
            </w:r>
          </w:p>
        </w:tc>
      </w:tr>
    </w:tbl>
    <w:p w:rsidR="00C055F7" w:rsidRPr="00A428F2" w:rsidRDefault="00C055F7" w:rsidP="00A428F2">
      <w:pPr>
        <w:widowControl w:val="0"/>
        <w:spacing w:line="360" w:lineRule="auto"/>
        <w:ind w:firstLine="709"/>
      </w:pPr>
    </w:p>
    <w:p w:rsidR="00D1731E" w:rsidRPr="00A428F2" w:rsidRDefault="003B0FE8" w:rsidP="00A428F2">
      <w:pPr>
        <w:widowControl w:val="0"/>
        <w:spacing w:line="360" w:lineRule="auto"/>
        <w:ind w:firstLine="709"/>
      </w:pPr>
      <w:r w:rsidRPr="00A428F2">
        <w:t>Рассмотрим более детально основные направления анализа основных фондов.</w:t>
      </w:r>
    </w:p>
    <w:p w:rsidR="003B0FE8" w:rsidRPr="00A428F2" w:rsidRDefault="003B0FE8" w:rsidP="00A428F2">
      <w:pPr>
        <w:widowControl w:val="0"/>
        <w:spacing w:line="360" w:lineRule="auto"/>
        <w:ind w:firstLine="709"/>
      </w:pPr>
      <w:r w:rsidRPr="00A428F2">
        <w:t>При анализ состава</w:t>
      </w:r>
      <w:r w:rsidR="00B75E19" w:rsidRPr="00A428F2">
        <w:t xml:space="preserve"> и структуры</w:t>
      </w:r>
      <w:r w:rsidRPr="00A428F2">
        <w:t xml:space="preserve"> основных фондов за отчетный период включает следующие операции:</w:t>
      </w:r>
    </w:p>
    <w:p w:rsidR="003B0FE8" w:rsidRPr="00A428F2" w:rsidRDefault="003B0FE8" w:rsidP="00A428F2">
      <w:pPr>
        <w:pStyle w:val="a8"/>
        <w:widowControl w:val="0"/>
        <w:numPr>
          <w:ilvl w:val="0"/>
          <w:numId w:val="5"/>
        </w:numPr>
        <w:spacing w:line="360" w:lineRule="auto"/>
        <w:ind w:left="0" w:firstLine="709"/>
        <w:jc w:val="both"/>
      </w:pPr>
      <w:r w:rsidRPr="00A428F2">
        <w:t xml:space="preserve">расчет абсолютных сумм отклонений от базового периода (в процентах) по группам основных фондов; </w:t>
      </w:r>
    </w:p>
    <w:p w:rsidR="003B0FE8" w:rsidRPr="00A428F2" w:rsidRDefault="003B0FE8" w:rsidP="00A428F2">
      <w:pPr>
        <w:pStyle w:val="a8"/>
        <w:widowControl w:val="0"/>
        <w:numPr>
          <w:ilvl w:val="0"/>
          <w:numId w:val="5"/>
        </w:numPr>
        <w:spacing w:line="360" w:lineRule="auto"/>
        <w:ind w:left="0" w:firstLine="709"/>
        <w:jc w:val="both"/>
      </w:pPr>
      <w:r w:rsidRPr="00A428F2">
        <w:t>определение изменения удельных весов отдельных групп в общей стои</w:t>
      </w:r>
      <w:r w:rsidR="000E6DA1" w:rsidRPr="00A428F2">
        <w:t>мости основных фондов.</w:t>
      </w:r>
    </w:p>
    <w:p w:rsidR="000E6DA1" w:rsidRPr="00A428F2" w:rsidRDefault="00A93B15" w:rsidP="00A428F2">
      <w:pPr>
        <w:widowControl w:val="0"/>
        <w:spacing w:line="360" w:lineRule="auto"/>
        <w:ind w:firstLine="709"/>
      </w:pPr>
      <w:r w:rsidRPr="00A428F2">
        <w:t>Для характеристики состояния основных фондов, их динамики и технического состояния рассчитывают показатели, представленные в табл. 1.2.</w:t>
      </w:r>
    </w:p>
    <w:p w:rsidR="00A428F2" w:rsidRDefault="00A428F2" w:rsidP="00A428F2">
      <w:pPr>
        <w:pStyle w:val="a3"/>
        <w:widowControl w:val="0"/>
        <w:spacing w:line="360" w:lineRule="auto"/>
        <w:ind w:firstLine="709"/>
        <w:rPr>
          <w:b w:val="0"/>
          <w:sz w:val="28"/>
        </w:rPr>
      </w:pPr>
    </w:p>
    <w:p w:rsidR="0091035C" w:rsidRPr="00A428F2" w:rsidRDefault="0091035C" w:rsidP="00A428F2">
      <w:pPr>
        <w:pStyle w:val="a3"/>
        <w:widowControl w:val="0"/>
        <w:spacing w:line="360" w:lineRule="auto"/>
        <w:ind w:firstLine="709"/>
        <w:rPr>
          <w:b w:val="0"/>
          <w:sz w:val="28"/>
        </w:rPr>
      </w:pPr>
      <w:r w:rsidRPr="00A428F2">
        <w:rPr>
          <w:b w:val="0"/>
          <w:sz w:val="28"/>
        </w:rPr>
        <w:t xml:space="preserve">Таблица </w:t>
      </w:r>
      <w:r w:rsidR="00F20E74" w:rsidRPr="00A428F2">
        <w:rPr>
          <w:b w:val="0"/>
          <w:noProof/>
          <w:sz w:val="28"/>
        </w:rPr>
        <w:t>1</w:t>
      </w:r>
      <w:r w:rsidR="00F20E74" w:rsidRPr="00A428F2">
        <w:rPr>
          <w:b w:val="0"/>
          <w:sz w:val="28"/>
        </w:rPr>
        <w:t>.</w:t>
      </w:r>
      <w:r w:rsidR="00F20E74" w:rsidRPr="00A428F2">
        <w:rPr>
          <w:b w:val="0"/>
          <w:noProof/>
          <w:sz w:val="28"/>
        </w:rPr>
        <w:t>2</w:t>
      </w:r>
    </w:p>
    <w:p w:rsidR="0091035C" w:rsidRPr="00A428F2" w:rsidRDefault="0091035C" w:rsidP="00A428F2">
      <w:pPr>
        <w:widowControl w:val="0"/>
        <w:spacing w:line="360" w:lineRule="auto"/>
        <w:ind w:firstLine="709"/>
      </w:pPr>
      <w:r w:rsidRPr="00A428F2">
        <w:t>Показатели, характеризующие движение и техническое состояние основных фондов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9"/>
        <w:gridCol w:w="4663"/>
        <w:gridCol w:w="3118"/>
      </w:tblGrid>
      <w:tr w:rsidR="0091035C" w:rsidRPr="00A428F2" w:rsidTr="006014D4">
        <w:tc>
          <w:tcPr>
            <w:tcW w:w="0" w:type="auto"/>
            <w:shd w:val="clear" w:color="auto" w:fill="auto"/>
            <w:vAlign w:val="center"/>
          </w:tcPr>
          <w:p w:rsidR="0091035C" w:rsidRPr="006014D4" w:rsidRDefault="0091035C" w:rsidP="006014D4">
            <w:pPr>
              <w:widowControl w:val="0"/>
              <w:spacing w:line="360" w:lineRule="auto"/>
              <w:rPr>
                <w:sz w:val="20"/>
                <w:szCs w:val="20"/>
              </w:rPr>
            </w:pPr>
            <w:r w:rsidRPr="006014D4">
              <w:rPr>
                <w:sz w:val="20"/>
                <w:szCs w:val="20"/>
              </w:rPr>
              <w:t>Коэффициент</w:t>
            </w:r>
          </w:p>
        </w:tc>
        <w:tc>
          <w:tcPr>
            <w:tcW w:w="4663" w:type="dxa"/>
            <w:shd w:val="clear" w:color="auto" w:fill="auto"/>
            <w:vAlign w:val="center"/>
          </w:tcPr>
          <w:p w:rsidR="0091035C" w:rsidRPr="006014D4" w:rsidRDefault="0091035C" w:rsidP="006014D4">
            <w:pPr>
              <w:widowControl w:val="0"/>
              <w:spacing w:line="360" w:lineRule="auto"/>
              <w:rPr>
                <w:sz w:val="20"/>
                <w:szCs w:val="20"/>
              </w:rPr>
            </w:pPr>
            <w:r w:rsidRPr="006014D4">
              <w:rPr>
                <w:sz w:val="20"/>
                <w:szCs w:val="20"/>
              </w:rPr>
              <w:t>Формула расчета</w:t>
            </w:r>
          </w:p>
        </w:tc>
        <w:tc>
          <w:tcPr>
            <w:tcW w:w="3118" w:type="dxa"/>
            <w:shd w:val="clear" w:color="auto" w:fill="auto"/>
            <w:vAlign w:val="center"/>
          </w:tcPr>
          <w:p w:rsidR="0091035C" w:rsidRPr="006014D4" w:rsidRDefault="0091035C" w:rsidP="006014D4">
            <w:pPr>
              <w:widowControl w:val="0"/>
              <w:spacing w:line="360" w:lineRule="auto"/>
              <w:rPr>
                <w:sz w:val="20"/>
                <w:szCs w:val="20"/>
              </w:rPr>
            </w:pPr>
            <w:r w:rsidRPr="006014D4">
              <w:rPr>
                <w:sz w:val="20"/>
                <w:szCs w:val="20"/>
              </w:rPr>
              <w:t>Характеристика</w:t>
            </w:r>
          </w:p>
        </w:tc>
      </w:tr>
      <w:tr w:rsidR="0091035C" w:rsidRPr="00A428F2" w:rsidTr="006014D4">
        <w:tc>
          <w:tcPr>
            <w:tcW w:w="0" w:type="auto"/>
            <w:shd w:val="clear" w:color="auto" w:fill="auto"/>
            <w:vAlign w:val="center"/>
          </w:tcPr>
          <w:p w:rsidR="0091035C" w:rsidRPr="006014D4" w:rsidRDefault="0091035C" w:rsidP="006014D4">
            <w:pPr>
              <w:widowControl w:val="0"/>
              <w:spacing w:line="360" w:lineRule="auto"/>
              <w:rPr>
                <w:sz w:val="20"/>
                <w:szCs w:val="20"/>
              </w:rPr>
            </w:pPr>
            <w:r w:rsidRPr="006014D4">
              <w:rPr>
                <w:sz w:val="20"/>
                <w:szCs w:val="20"/>
              </w:rPr>
              <w:t>1</w:t>
            </w:r>
          </w:p>
        </w:tc>
        <w:tc>
          <w:tcPr>
            <w:tcW w:w="4663" w:type="dxa"/>
            <w:shd w:val="clear" w:color="auto" w:fill="auto"/>
            <w:vAlign w:val="center"/>
          </w:tcPr>
          <w:p w:rsidR="0091035C" w:rsidRPr="006014D4" w:rsidRDefault="0091035C" w:rsidP="006014D4">
            <w:pPr>
              <w:widowControl w:val="0"/>
              <w:spacing w:line="360" w:lineRule="auto"/>
              <w:rPr>
                <w:sz w:val="20"/>
                <w:szCs w:val="20"/>
              </w:rPr>
            </w:pPr>
            <w:r w:rsidRPr="006014D4">
              <w:rPr>
                <w:sz w:val="20"/>
                <w:szCs w:val="20"/>
              </w:rPr>
              <w:t>2</w:t>
            </w:r>
          </w:p>
        </w:tc>
        <w:tc>
          <w:tcPr>
            <w:tcW w:w="3118" w:type="dxa"/>
            <w:shd w:val="clear" w:color="auto" w:fill="auto"/>
            <w:vAlign w:val="center"/>
          </w:tcPr>
          <w:p w:rsidR="0091035C" w:rsidRPr="006014D4" w:rsidRDefault="0091035C" w:rsidP="006014D4">
            <w:pPr>
              <w:widowControl w:val="0"/>
              <w:spacing w:line="360" w:lineRule="auto"/>
              <w:rPr>
                <w:sz w:val="20"/>
                <w:szCs w:val="20"/>
              </w:rPr>
            </w:pPr>
            <w:r w:rsidRPr="006014D4">
              <w:rPr>
                <w:sz w:val="20"/>
                <w:szCs w:val="20"/>
              </w:rPr>
              <w:t>3</w:t>
            </w:r>
          </w:p>
        </w:tc>
      </w:tr>
      <w:tr w:rsidR="0091035C" w:rsidRPr="00A428F2" w:rsidTr="006014D4">
        <w:tc>
          <w:tcPr>
            <w:tcW w:w="0" w:type="auto"/>
            <w:shd w:val="clear" w:color="auto" w:fill="auto"/>
          </w:tcPr>
          <w:p w:rsidR="0091035C" w:rsidRPr="006014D4" w:rsidRDefault="0091035C" w:rsidP="006014D4">
            <w:pPr>
              <w:widowControl w:val="0"/>
              <w:spacing w:line="360" w:lineRule="auto"/>
              <w:rPr>
                <w:sz w:val="20"/>
                <w:szCs w:val="20"/>
              </w:rPr>
            </w:pPr>
            <w:r w:rsidRPr="006014D4">
              <w:rPr>
                <w:sz w:val="20"/>
                <w:szCs w:val="20"/>
              </w:rPr>
              <w:t xml:space="preserve">Износа </w:t>
            </w:r>
          </w:p>
        </w:tc>
        <w:tc>
          <w:tcPr>
            <w:tcW w:w="4663" w:type="dxa"/>
            <w:shd w:val="clear" w:color="auto" w:fill="auto"/>
          </w:tcPr>
          <w:p w:rsidR="0091035C" w:rsidRPr="006014D4" w:rsidRDefault="0091035C" w:rsidP="006014D4">
            <w:pPr>
              <w:widowControl w:val="0"/>
              <w:spacing w:line="360" w:lineRule="auto"/>
              <w:rPr>
                <w:sz w:val="20"/>
                <w:szCs w:val="20"/>
              </w:rPr>
            </w:pPr>
            <w:r w:rsidRPr="006014D4">
              <w:rPr>
                <w:sz w:val="20"/>
                <w:szCs w:val="20"/>
              </w:rPr>
              <w:t>Сумма износа основных фондов / первоначальная стоимость основных фондов</w:t>
            </w:r>
          </w:p>
        </w:tc>
        <w:tc>
          <w:tcPr>
            <w:tcW w:w="3118" w:type="dxa"/>
            <w:shd w:val="clear" w:color="auto" w:fill="auto"/>
          </w:tcPr>
          <w:p w:rsidR="0091035C" w:rsidRPr="006014D4" w:rsidRDefault="0091035C" w:rsidP="006014D4">
            <w:pPr>
              <w:widowControl w:val="0"/>
              <w:spacing w:line="360" w:lineRule="auto"/>
              <w:rPr>
                <w:sz w:val="20"/>
                <w:szCs w:val="20"/>
              </w:rPr>
            </w:pPr>
            <w:r w:rsidRPr="006014D4">
              <w:rPr>
                <w:sz w:val="20"/>
                <w:szCs w:val="20"/>
              </w:rPr>
              <w:t>Характеризует износ основных фонджов</w:t>
            </w:r>
          </w:p>
        </w:tc>
      </w:tr>
      <w:tr w:rsidR="0091035C" w:rsidRPr="00A428F2" w:rsidTr="006014D4">
        <w:tc>
          <w:tcPr>
            <w:tcW w:w="0" w:type="auto"/>
            <w:shd w:val="clear" w:color="auto" w:fill="auto"/>
          </w:tcPr>
          <w:p w:rsidR="0091035C" w:rsidRPr="006014D4" w:rsidRDefault="0091035C" w:rsidP="006014D4">
            <w:pPr>
              <w:widowControl w:val="0"/>
              <w:spacing w:line="360" w:lineRule="auto"/>
              <w:rPr>
                <w:sz w:val="20"/>
                <w:szCs w:val="20"/>
              </w:rPr>
            </w:pPr>
            <w:r w:rsidRPr="006014D4">
              <w:rPr>
                <w:sz w:val="20"/>
                <w:szCs w:val="20"/>
              </w:rPr>
              <w:t xml:space="preserve">Годности </w:t>
            </w:r>
          </w:p>
        </w:tc>
        <w:tc>
          <w:tcPr>
            <w:tcW w:w="4663" w:type="dxa"/>
            <w:shd w:val="clear" w:color="auto" w:fill="auto"/>
          </w:tcPr>
          <w:p w:rsidR="0091035C" w:rsidRPr="006014D4" w:rsidRDefault="0091035C" w:rsidP="006014D4">
            <w:pPr>
              <w:widowControl w:val="0"/>
              <w:spacing w:line="360" w:lineRule="auto"/>
              <w:rPr>
                <w:sz w:val="20"/>
                <w:szCs w:val="20"/>
              </w:rPr>
            </w:pPr>
            <w:r w:rsidRPr="006014D4">
              <w:rPr>
                <w:sz w:val="20"/>
                <w:szCs w:val="20"/>
              </w:rPr>
              <w:t>Остаточная стоимость основных фондов / первоначальная стоимость основных фондов или 1-коэффициент износа</w:t>
            </w:r>
          </w:p>
        </w:tc>
        <w:tc>
          <w:tcPr>
            <w:tcW w:w="3118" w:type="dxa"/>
            <w:shd w:val="clear" w:color="auto" w:fill="auto"/>
          </w:tcPr>
          <w:p w:rsidR="0091035C" w:rsidRPr="006014D4" w:rsidRDefault="0091035C" w:rsidP="006014D4">
            <w:pPr>
              <w:widowControl w:val="0"/>
              <w:spacing w:line="360" w:lineRule="auto"/>
              <w:rPr>
                <w:sz w:val="20"/>
                <w:szCs w:val="20"/>
              </w:rPr>
            </w:pPr>
            <w:r w:rsidRPr="006014D4">
              <w:rPr>
                <w:sz w:val="20"/>
                <w:szCs w:val="20"/>
              </w:rPr>
              <w:t>Показывает долю новых, работоспособных основных фондов</w:t>
            </w:r>
          </w:p>
        </w:tc>
      </w:tr>
      <w:tr w:rsidR="0091035C" w:rsidRPr="00A428F2" w:rsidTr="006014D4">
        <w:tc>
          <w:tcPr>
            <w:tcW w:w="0" w:type="auto"/>
            <w:shd w:val="clear" w:color="auto" w:fill="auto"/>
          </w:tcPr>
          <w:p w:rsidR="0091035C" w:rsidRPr="006014D4" w:rsidRDefault="0091035C" w:rsidP="006014D4">
            <w:pPr>
              <w:widowControl w:val="0"/>
              <w:spacing w:line="360" w:lineRule="auto"/>
              <w:rPr>
                <w:sz w:val="20"/>
                <w:szCs w:val="20"/>
              </w:rPr>
            </w:pPr>
            <w:r w:rsidRPr="006014D4">
              <w:rPr>
                <w:sz w:val="20"/>
                <w:szCs w:val="20"/>
              </w:rPr>
              <w:t xml:space="preserve">Обновления </w:t>
            </w:r>
          </w:p>
        </w:tc>
        <w:tc>
          <w:tcPr>
            <w:tcW w:w="4663" w:type="dxa"/>
            <w:shd w:val="clear" w:color="auto" w:fill="auto"/>
          </w:tcPr>
          <w:p w:rsidR="0091035C" w:rsidRPr="006014D4" w:rsidRDefault="0091035C" w:rsidP="006014D4">
            <w:pPr>
              <w:widowControl w:val="0"/>
              <w:spacing w:line="360" w:lineRule="auto"/>
              <w:rPr>
                <w:sz w:val="20"/>
                <w:szCs w:val="20"/>
              </w:rPr>
            </w:pPr>
            <w:r w:rsidRPr="006014D4">
              <w:rPr>
                <w:sz w:val="20"/>
                <w:szCs w:val="20"/>
              </w:rPr>
              <w:t>Стоимость поступивших основных фондов / стоимость обновления фондов на конец года</w:t>
            </w:r>
          </w:p>
        </w:tc>
        <w:tc>
          <w:tcPr>
            <w:tcW w:w="3118" w:type="dxa"/>
            <w:shd w:val="clear" w:color="auto" w:fill="auto"/>
          </w:tcPr>
          <w:p w:rsidR="0091035C" w:rsidRPr="006014D4" w:rsidRDefault="0091035C" w:rsidP="006014D4">
            <w:pPr>
              <w:widowControl w:val="0"/>
              <w:spacing w:line="360" w:lineRule="auto"/>
              <w:rPr>
                <w:sz w:val="20"/>
                <w:szCs w:val="20"/>
              </w:rPr>
            </w:pPr>
            <w:r w:rsidRPr="006014D4">
              <w:rPr>
                <w:sz w:val="20"/>
                <w:szCs w:val="20"/>
              </w:rPr>
              <w:t>Отражает интенсивность обновления основных фондов</w:t>
            </w:r>
          </w:p>
        </w:tc>
      </w:tr>
      <w:tr w:rsidR="0091035C" w:rsidRPr="00A428F2" w:rsidTr="006014D4">
        <w:tc>
          <w:tcPr>
            <w:tcW w:w="0" w:type="auto"/>
            <w:shd w:val="clear" w:color="auto" w:fill="auto"/>
          </w:tcPr>
          <w:p w:rsidR="0091035C" w:rsidRPr="006014D4" w:rsidRDefault="0091035C" w:rsidP="006014D4">
            <w:pPr>
              <w:widowControl w:val="0"/>
              <w:spacing w:line="360" w:lineRule="auto"/>
              <w:rPr>
                <w:sz w:val="20"/>
                <w:szCs w:val="20"/>
              </w:rPr>
            </w:pPr>
            <w:r w:rsidRPr="006014D4">
              <w:rPr>
                <w:sz w:val="20"/>
                <w:szCs w:val="20"/>
              </w:rPr>
              <w:t xml:space="preserve">Выбытия </w:t>
            </w:r>
          </w:p>
        </w:tc>
        <w:tc>
          <w:tcPr>
            <w:tcW w:w="4663" w:type="dxa"/>
            <w:shd w:val="clear" w:color="auto" w:fill="auto"/>
          </w:tcPr>
          <w:p w:rsidR="0091035C" w:rsidRPr="006014D4" w:rsidRDefault="0091035C" w:rsidP="006014D4">
            <w:pPr>
              <w:widowControl w:val="0"/>
              <w:spacing w:line="360" w:lineRule="auto"/>
              <w:rPr>
                <w:sz w:val="20"/>
                <w:szCs w:val="20"/>
              </w:rPr>
            </w:pPr>
            <w:r w:rsidRPr="006014D4">
              <w:rPr>
                <w:sz w:val="20"/>
                <w:szCs w:val="20"/>
              </w:rPr>
              <w:t>Стоимость выбывших основных фондов / стоимость основных фондов на начало года</w:t>
            </w:r>
          </w:p>
        </w:tc>
        <w:tc>
          <w:tcPr>
            <w:tcW w:w="3118" w:type="dxa"/>
            <w:shd w:val="clear" w:color="auto" w:fill="auto"/>
          </w:tcPr>
          <w:p w:rsidR="0091035C" w:rsidRPr="006014D4" w:rsidRDefault="0091035C" w:rsidP="006014D4">
            <w:pPr>
              <w:widowControl w:val="0"/>
              <w:spacing w:line="360" w:lineRule="auto"/>
              <w:rPr>
                <w:sz w:val="20"/>
                <w:szCs w:val="20"/>
              </w:rPr>
            </w:pPr>
            <w:r w:rsidRPr="006014D4">
              <w:rPr>
                <w:sz w:val="20"/>
                <w:szCs w:val="20"/>
              </w:rPr>
              <w:t>Показывает долю списанных в данном году основных фондов</w:t>
            </w:r>
          </w:p>
        </w:tc>
      </w:tr>
    </w:tbl>
    <w:p w:rsidR="00A428F2" w:rsidRDefault="00A428F2" w:rsidP="00A428F2">
      <w:pPr>
        <w:widowControl w:val="0"/>
        <w:spacing w:line="360" w:lineRule="auto"/>
        <w:ind w:firstLine="709"/>
      </w:pPr>
    </w:p>
    <w:p w:rsidR="00D53804" w:rsidRPr="00A428F2" w:rsidRDefault="00CC05A9" w:rsidP="00A428F2">
      <w:pPr>
        <w:widowControl w:val="0"/>
        <w:spacing w:line="360" w:lineRule="auto"/>
        <w:ind w:firstLine="709"/>
      </w:pPr>
      <w:r w:rsidRPr="00A428F2">
        <w:t>Качественного (технического) состояния основных фондов начинают с определения уровня их физического износа. Физический износ основных фондов неизбежен. Однако его размер можно сократить, сберегая основные фонды, проводя профилактические осмотры и ремонт, рационально использовать основные фонды. Уровень износа определяется через коэффициент износа.</w:t>
      </w:r>
    </w:p>
    <w:p w:rsidR="00D53804" w:rsidRPr="00A428F2" w:rsidRDefault="00CC05A9" w:rsidP="00A428F2">
      <w:pPr>
        <w:widowControl w:val="0"/>
        <w:spacing w:line="360" w:lineRule="auto"/>
        <w:ind w:firstLine="709"/>
      </w:pPr>
      <w:r w:rsidRPr="00A428F2">
        <w:t>Чем выше коэффициент (процент) износа, тем хуже качественное состояние основных фондов, а следовательно, ниже коэффициент годности, характеризующий удельный вес неизношенной части основных фондов в общей стоимости основных фондов.</w:t>
      </w:r>
    </w:p>
    <w:p w:rsidR="00D53804" w:rsidRPr="00A428F2" w:rsidRDefault="00CC05A9" w:rsidP="00A428F2">
      <w:pPr>
        <w:widowControl w:val="0"/>
        <w:spacing w:line="360" w:lineRule="auto"/>
        <w:ind w:firstLine="709"/>
      </w:pPr>
      <w:r w:rsidRPr="00A428F2">
        <w:t>Авторы учебника [16, с. 156] предлагают следующую последовательность проведения анализа:</w:t>
      </w:r>
    </w:p>
    <w:p w:rsidR="00CC05A9" w:rsidRPr="00A428F2" w:rsidRDefault="00CC05A9" w:rsidP="00A428F2">
      <w:pPr>
        <w:pStyle w:val="a8"/>
        <w:widowControl w:val="0"/>
        <w:numPr>
          <w:ilvl w:val="0"/>
          <w:numId w:val="13"/>
        </w:numPr>
        <w:spacing w:line="360" w:lineRule="auto"/>
        <w:ind w:left="0" w:firstLine="709"/>
        <w:jc w:val="both"/>
      </w:pPr>
      <w:r w:rsidRPr="00A428F2">
        <w:t>выявляются коэффициенты износа и соответственно годности на начало и конец года отчетного периода, а также за предыдущий год;</w:t>
      </w:r>
    </w:p>
    <w:p w:rsidR="00CC05A9" w:rsidRPr="00A428F2" w:rsidRDefault="00CC05A9" w:rsidP="00A428F2">
      <w:pPr>
        <w:pStyle w:val="a8"/>
        <w:widowControl w:val="0"/>
        <w:numPr>
          <w:ilvl w:val="0"/>
          <w:numId w:val="13"/>
        </w:numPr>
        <w:spacing w:line="360" w:lineRule="auto"/>
        <w:ind w:left="0" w:firstLine="709"/>
        <w:jc w:val="both"/>
      </w:pPr>
      <w:r w:rsidRPr="00A428F2">
        <w:t>определяется изменение этих показателей соответственно по периодам;</w:t>
      </w:r>
    </w:p>
    <w:p w:rsidR="00CC05A9" w:rsidRPr="00A428F2" w:rsidRDefault="00CC05A9" w:rsidP="00A428F2">
      <w:pPr>
        <w:pStyle w:val="a8"/>
        <w:widowControl w:val="0"/>
        <w:numPr>
          <w:ilvl w:val="0"/>
          <w:numId w:val="13"/>
        </w:numPr>
        <w:spacing w:line="360" w:lineRule="auto"/>
        <w:ind w:left="0" w:firstLine="709"/>
        <w:jc w:val="both"/>
      </w:pPr>
      <w:r w:rsidRPr="00A428F2">
        <w:t>дается оценка изменения показателей по периодам;</w:t>
      </w:r>
    </w:p>
    <w:p w:rsidR="00CC05A9" w:rsidRPr="00A428F2" w:rsidRDefault="00CC05A9" w:rsidP="00A428F2">
      <w:pPr>
        <w:pStyle w:val="a8"/>
        <w:widowControl w:val="0"/>
        <w:numPr>
          <w:ilvl w:val="0"/>
          <w:numId w:val="13"/>
        </w:numPr>
        <w:spacing w:line="360" w:lineRule="auto"/>
        <w:ind w:left="0" w:firstLine="709"/>
        <w:jc w:val="both"/>
      </w:pPr>
      <w:r w:rsidRPr="00A428F2">
        <w:t>выявляются причины изменения данных показателей.</w:t>
      </w:r>
    </w:p>
    <w:p w:rsidR="00044511" w:rsidRPr="00A428F2" w:rsidRDefault="00F93D4B" w:rsidP="00A428F2">
      <w:pPr>
        <w:widowControl w:val="0"/>
        <w:spacing w:line="360" w:lineRule="auto"/>
        <w:ind w:firstLine="709"/>
      </w:pPr>
      <w:r w:rsidRPr="00A428F2">
        <w:t xml:space="preserve">Коэффициенты обновления и выбытия следует рассматривать взаимосвязано. Показатели рассчитываются по периодам, определяются изменения, дается оценка изменения состава и технического состояния основных фондов. </w:t>
      </w:r>
      <w:r w:rsidR="00E54FCD" w:rsidRPr="00A428F2">
        <w:t>В процессе анализа следует выяснить, осуществлялось ли обновление за счет приобретения новых фондов или за счет модернизации имеющихся.</w:t>
      </w:r>
    </w:p>
    <w:p w:rsidR="00B32EBC" w:rsidRPr="00A428F2" w:rsidRDefault="00B32EBC" w:rsidP="00A428F2">
      <w:pPr>
        <w:widowControl w:val="0"/>
        <w:spacing w:line="360" w:lineRule="auto"/>
        <w:ind w:firstLine="709"/>
      </w:pPr>
      <w:r w:rsidRPr="00A428F2">
        <w:t>Эффективность использования основных фондов характеризуется показателем амортизационноемкости, то есть доли амортизации в стоимости продукции. В условиях научно-технического прогресса доля амортизации растет в себестоимости. Однако величина амортизации снижается за счет других элементов затрат.</w:t>
      </w:r>
    </w:p>
    <w:p w:rsidR="00C00243" w:rsidRPr="00A428F2" w:rsidRDefault="00E149D8" w:rsidP="00A428F2">
      <w:pPr>
        <w:widowControl w:val="0"/>
        <w:spacing w:line="360" w:lineRule="auto"/>
        <w:ind w:firstLine="709"/>
      </w:pPr>
      <w:r w:rsidRPr="00A428F2">
        <w:t>Интенсивность и эффективность использования основных фондов определяет доходность капитала, а следовательно, и финансовое состояние предприятия. представим обобщающие показатели использования (потребления) основных фондов в производстве в табл. 1.3.</w:t>
      </w:r>
    </w:p>
    <w:p w:rsidR="00A428F2" w:rsidRDefault="00A428F2" w:rsidP="00A428F2">
      <w:pPr>
        <w:pStyle w:val="a3"/>
        <w:widowControl w:val="0"/>
        <w:spacing w:line="360" w:lineRule="auto"/>
        <w:ind w:firstLine="709"/>
        <w:rPr>
          <w:b w:val="0"/>
          <w:sz w:val="28"/>
        </w:rPr>
      </w:pPr>
    </w:p>
    <w:p w:rsidR="00C00243" w:rsidRPr="00A428F2" w:rsidRDefault="00F20E74" w:rsidP="00A428F2">
      <w:pPr>
        <w:pStyle w:val="a3"/>
        <w:widowControl w:val="0"/>
        <w:spacing w:line="360" w:lineRule="auto"/>
        <w:ind w:firstLine="709"/>
        <w:rPr>
          <w:b w:val="0"/>
          <w:sz w:val="28"/>
        </w:rPr>
      </w:pPr>
      <w:r w:rsidRPr="00A428F2">
        <w:rPr>
          <w:b w:val="0"/>
          <w:sz w:val="28"/>
        </w:rPr>
        <w:t xml:space="preserve">Таблица </w:t>
      </w:r>
      <w:r w:rsidRPr="00A428F2">
        <w:rPr>
          <w:b w:val="0"/>
          <w:noProof/>
          <w:sz w:val="28"/>
        </w:rPr>
        <w:t>1</w:t>
      </w:r>
      <w:r w:rsidRPr="00A428F2">
        <w:rPr>
          <w:b w:val="0"/>
          <w:sz w:val="28"/>
        </w:rPr>
        <w:t>.</w:t>
      </w:r>
      <w:r w:rsidRPr="00A428F2">
        <w:rPr>
          <w:b w:val="0"/>
          <w:noProof/>
          <w:sz w:val="28"/>
        </w:rPr>
        <w:t>3</w:t>
      </w:r>
    </w:p>
    <w:p w:rsidR="00F20E74" w:rsidRPr="00A428F2" w:rsidRDefault="00F20E74" w:rsidP="00A428F2">
      <w:pPr>
        <w:widowControl w:val="0"/>
        <w:spacing w:line="360" w:lineRule="auto"/>
        <w:ind w:firstLine="709"/>
      </w:pPr>
      <w:r w:rsidRPr="00A428F2">
        <w:t>Показатели эффективности использования основных фондов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1"/>
        <w:gridCol w:w="3384"/>
        <w:gridCol w:w="3564"/>
      </w:tblGrid>
      <w:tr w:rsidR="00E149D8" w:rsidRPr="00A428F2" w:rsidTr="006014D4">
        <w:tc>
          <w:tcPr>
            <w:tcW w:w="0" w:type="auto"/>
            <w:shd w:val="clear" w:color="auto" w:fill="auto"/>
            <w:vAlign w:val="center"/>
          </w:tcPr>
          <w:p w:rsidR="00E149D8" w:rsidRPr="006014D4" w:rsidRDefault="00E149D8" w:rsidP="006014D4">
            <w:pPr>
              <w:widowControl w:val="0"/>
              <w:spacing w:line="360" w:lineRule="auto"/>
              <w:rPr>
                <w:sz w:val="20"/>
                <w:szCs w:val="20"/>
              </w:rPr>
            </w:pPr>
            <w:r w:rsidRPr="006014D4">
              <w:rPr>
                <w:sz w:val="20"/>
                <w:szCs w:val="20"/>
              </w:rPr>
              <w:t xml:space="preserve">Показатель </w:t>
            </w:r>
          </w:p>
        </w:tc>
        <w:tc>
          <w:tcPr>
            <w:tcW w:w="3384" w:type="dxa"/>
            <w:shd w:val="clear" w:color="auto" w:fill="auto"/>
            <w:vAlign w:val="center"/>
          </w:tcPr>
          <w:p w:rsidR="00E149D8" w:rsidRPr="006014D4" w:rsidRDefault="00E149D8" w:rsidP="006014D4">
            <w:pPr>
              <w:widowControl w:val="0"/>
              <w:spacing w:line="360" w:lineRule="auto"/>
              <w:rPr>
                <w:sz w:val="20"/>
                <w:szCs w:val="20"/>
              </w:rPr>
            </w:pPr>
            <w:r w:rsidRPr="006014D4">
              <w:rPr>
                <w:sz w:val="20"/>
                <w:szCs w:val="20"/>
              </w:rPr>
              <w:t>Формула расчета</w:t>
            </w:r>
          </w:p>
        </w:tc>
        <w:tc>
          <w:tcPr>
            <w:tcW w:w="3564" w:type="dxa"/>
            <w:shd w:val="clear" w:color="auto" w:fill="auto"/>
            <w:vAlign w:val="center"/>
          </w:tcPr>
          <w:p w:rsidR="00E149D8" w:rsidRPr="006014D4" w:rsidRDefault="00E149D8" w:rsidP="006014D4">
            <w:pPr>
              <w:widowControl w:val="0"/>
              <w:spacing w:line="360" w:lineRule="auto"/>
              <w:rPr>
                <w:sz w:val="20"/>
                <w:szCs w:val="20"/>
              </w:rPr>
            </w:pPr>
            <w:r w:rsidRPr="006014D4">
              <w:rPr>
                <w:sz w:val="20"/>
                <w:szCs w:val="20"/>
              </w:rPr>
              <w:t>Характеристика</w:t>
            </w:r>
          </w:p>
        </w:tc>
      </w:tr>
      <w:tr w:rsidR="00E149D8" w:rsidRPr="00A428F2" w:rsidTr="006014D4">
        <w:tc>
          <w:tcPr>
            <w:tcW w:w="0" w:type="auto"/>
            <w:shd w:val="clear" w:color="auto" w:fill="auto"/>
            <w:vAlign w:val="center"/>
          </w:tcPr>
          <w:p w:rsidR="00E149D8" w:rsidRPr="006014D4" w:rsidRDefault="00E149D8" w:rsidP="006014D4">
            <w:pPr>
              <w:widowControl w:val="0"/>
              <w:spacing w:line="360" w:lineRule="auto"/>
              <w:rPr>
                <w:sz w:val="20"/>
                <w:szCs w:val="20"/>
              </w:rPr>
            </w:pPr>
            <w:r w:rsidRPr="006014D4">
              <w:rPr>
                <w:sz w:val="20"/>
                <w:szCs w:val="20"/>
              </w:rPr>
              <w:t>1</w:t>
            </w:r>
          </w:p>
        </w:tc>
        <w:tc>
          <w:tcPr>
            <w:tcW w:w="3384" w:type="dxa"/>
            <w:shd w:val="clear" w:color="auto" w:fill="auto"/>
            <w:vAlign w:val="center"/>
          </w:tcPr>
          <w:p w:rsidR="00E149D8" w:rsidRPr="006014D4" w:rsidRDefault="00E149D8" w:rsidP="006014D4">
            <w:pPr>
              <w:widowControl w:val="0"/>
              <w:spacing w:line="360" w:lineRule="auto"/>
              <w:rPr>
                <w:sz w:val="20"/>
                <w:szCs w:val="20"/>
              </w:rPr>
            </w:pPr>
            <w:r w:rsidRPr="006014D4">
              <w:rPr>
                <w:sz w:val="20"/>
                <w:szCs w:val="20"/>
              </w:rPr>
              <w:t>2</w:t>
            </w:r>
          </w:p>
        </w:tc>
        <w:tc>
          <w:tcPr>
            <w:tcW w:w="3564" w:type="dxa"/>
            <w:shd w:val="clear" w:color="auto" w:fill="auto"/>
            <w:vAlign w:val="center"/>
          </w:tcPr>
          <w:p w:rsidR="00E149D8" w:rsidRPr="006014D4" w:rsidRDefault="00E149D8" w:rsidP="006014D4">
            <w:pPr>
              <w:widowControl w:val="0"/>
              <w:spacing w:line="360" w:lineRule="auto"/>
              <w:rPr>
                <w:sz w:val="20"/>
                <w:szCs w:val="20"/>
              </w:rPr>
            </w:pPr>
            <w:r w:rsidRPr="006014D4">
              <w:rPr>
                <w:sz w:val="20"/>
                <w:szCs w:val="20"/>
              </w:rPr>
              <w:t>3</w:t>
            </w:r>
          </w:p>
        </w:tc>
      </w:tr>
      <w:tr w:rsidR="00E149D8" w:rsidRPr="00A428F2" w:rsidTr="006014D4">
        <w:tc>
          <w:tcPr>
            <w:tcW w:w="0" w:type="auto"/>
            <w:shd w:val="clear" w:color="auto" w:fill="auto"/>
          </w:tcPr>
          <w:p w:rsidR="00E149D8" w:rsidRPr="006014D4" w:rsidRDefault="00E149D8" w:rsidP="006014D4">
            <w:pPr>
              <w:widowControl w:val="0"/>
              <w:spacing w:line="360" w:lineRule="auto"/>
              <w:rPr>
                <w:sz w:val="20"/>
                <w:szCs w:val="20"/>
              </w:rPr>
            </w:pPr>
            <w:r w:rsidRPr="006014D4">
              <w:rPr>
                <w:sz w:val="20"/>
                <w:szCs w:val="20"/>
              </w:rPr>
              <w:t xml:space="preserve">Фондоотдача </w:t>
            </w:r>
          </w:p>
        </w:tc>
        <w:tc>
          <w:tcPr>
            <w:tcW w:w="3384" w:type="dxa"/>
            <w:shd w:val="clear" w:color="auto" w:fill="auto"/>
          </w:tcPr>
          <w:p w:rsidR="00E149D8" w:rsidRPr="006014D4" w:rsidRDefault="00E149D8" w:rsidP="006014D4">
            <w:pPr>
              <w:widowControl w:val="0"/>
              <w:spacing w:line="360" w:lineRule="auto"/>
              <w:rPr>
                <w:sz w:val="20"/>
                <w:szCs w:val="20"/>
              </w:rPr>
            </w:pPr>
            <w:r w:rsidRPr="006014D4">
              <w:rPr>
                <w:sz w:val="20"/>
                <w:szCs w:val="20"/>
              </w:rPr>
              <w:t>Выручка от продаж / среднегодовая стоимость основных средств</w:t>
            </w:r>
          </w:p>
        </w:tc>
        <w:tc>
          <w:tcPr>
            <w:tcW w:w="3564" w:type="dxa"/>
            <w:shd w:val="clear" w:color="auto" w:fill="auto"/>
          </w:tcPr>
          <w:p w:rsidR="00E149D8" w:rsidRPr="006014D4" w:rsidRDefault="00F20E74" w:rsidP="006014D4">
            <w:pPr>
              <w:widowControl w:val="0"/>
              <w:spacing w:line="360" w:lineRule="auto"/>
              <w:rPr>
                <w:sz w:val="20"/>
                <w:szCs w:val="20"/>
              </w:rPr>
            </w:pPr>
            <w:r w:rsidRPr="006014D4">
              <w:rPr>
                <w:sz w:val="20"/>
                <w:szCs w:val="20"/>
              </w:rPr>
              <w:t>Показывает, какой объем товарной продукции приходится на 1 рубль основных производственных фондов</w:t>
            </w:r>
          </w:p>
        </w:tc>
      </w:tr>
      <w:tr w:rsidR="00E149D8" w:rsidRPr="00A428F2" w:rsidTr="006014D4">
        <w:tc>
          <w:tcPr>
            <w:tcW w:w="0" w:type="auto"/>
            <w:shd w:val="clear" w:color="auto" w:fill="auto"/>
          </w:tcPr>
          <w:p w:rsidR="00E149D8" w:rsidRPr="006014D4" w:rsidRDefault="00E149D8" w:rsidP="006014D4">
            <w:pPr>
              <w:widowControl w:val="0"/>
              <w:spacing w:line="360" w:lineRule="auto"/>
              <w:rPr>
                <w:sz w:val="20"/>
                <w:szCs w:val="20"/>
              </w:rPr>
            </w:pPr>
            <w:r w:rsidRPr="006014D4">
              <w:rPr>
                <w:sz w:val="20"/>
                <w:szCs w:val="20"/>
              </w:rPr>
              <w:t>Фондоемкость</w:t>
            </w:r>
          </w:p>
        </w:tc>
        <w:tc>
          <w:tcPr>
            <w:tcW w:w="3384" w:type="dxa"/>
            <w:shd w:val="clear" w:color="auto" w:fill="auto"/>
          </w:tcPr>
          <w:p w:rsidR="00E149D8" w:rsidRPr="006014D4" w:rsidRDefault="00E149D8" w:rsidP="006014D4">
            <w:pPr>
              <w:widowControl w:val="0"/>
              <w:spacing w:line="360" w:lineRule="auto"/>
              <w:rPr>
                <w:sz w:val="20"/>
                <w:szCs w:val="20"/>
              </w:rPr>
            </w:pPr>
            <w:r w:rsidRPr="006014D4">
              <w:rPr>
                <w:sz w:val="20"/>
                <w:szCs w:val="20"/>
              </w:rPr>
              <w:t>1 / фондоотдача или среднегодовая стоимость основных средств / выручка от продаж</w:t>
            </w:r>
          </w:p>
        </w:tc>
        <w:tc>
          <w:tcPr>
            <w:tcW w:w="3564" w:type="dxa"/>
            <w:shd w:val="clear" w:color="auto" w:fill="auto"/>
          </w:tcPr>
          <w:p w:rsidR="00E149D8" w:rsidRPr="006014D4" w:rsidRDefault="00F20E74" w:rsidP="006014D4">
            <w:pPr>
              <w:widowControl w:val="0"/>
              <w:spacing w:line="360" w:lineRule="auto"/>
              <w:rPr>
                <w:sz w:val="20"/>
                <w:szCs w:val="20"/>
              </w:rPr>
            </w:pPr>
            <w:r w:rsidRPr="006014D4">
              <w:rPr>
                <w:sz w:val="20"/>
                <w:szCs w:val="20"/>
              </w:rPr>
              <w:t>Показывает, с каким объемом основных производственных фондов связано производство одной единицы продукции</w:t>
            </w:r>
          </w:p>
        </w:tc>
      </w:tr>
      <w:tr w:rsidR="00E149D8" w:rsidRPr="00A428F2" w:rsidTr="006014D4">
        <w:tc>
          <w:tcPr>
            <w:tcW w:w="0" w:type="auto"/>
            <w:shd w:val="clear" w:color="auto" w:fill="auto"/>
          </w:tcPr>
          <w:p w:rsidR="00E149D8" w:rsidRPr="006014D4" w:rsidRDefault="00E149D8" w:rsidP="006014D4">
            <w:pPr>
              <w:widowControl w:val="0"/>
              <w:spacing w:line="360" w:lineRule="auto"/>
              <w:rPr>
                <w:sz w:val="20"/>
                <w:szCs w:val="20"/>
              </w:rPr>
            </w:pPr>
            <w:r w:rsidRPr="006014D4">
              <w:rPr>
                <w:sz w:val="20"/>
                <w:szCs w:val="20"/>
              </w:rPr>
              <w:t>Фондовооруженность</w:t>
            </w:r>
          </w:p>
        </w:tc>
        <w:tc>
          <w:tcPr>
            <w:tcW w:w="3384" w:type="dxa"/>
            <w:shd w:val="clear" w:color="auto" w:fill="auto"/>
          </w:tcPr>
          <w:p w:rsidR="00E149D8" w:rsidRPr="006014D4" w:rsidRDefault="00E149D8" w:rsidP="006014D4">
            <w:pPr>
              <w:widowControl w:val="0"/>
              <w:spacing w:line="360" w:lineRule="auto"/>
              <w:rPr>
                <w:sz w:val="20"/>
                <w:szCs w:val="20"/>
              </w:rPr>
            </w:pPr>
            <w:r w:rsidRPr="006014D4">
              <w:rPr>
                <w:sz w:val="20"/>
                <w:szCs w:val="20"/>
              </w:rPr>
              <w:t>Среднегодовая стоимость основных средств / среднесписочная численность работников</w:t>
            </w:r>
          </w:p>
        </w:tc>
        <w:tc>
          <w:tcPr>
            <w:tcW w:w="3564" w:type="dxa"/>
            <w:shd w:val="clear" w:color="auto" w:fill="auto"/>
          </w:tcPr>
          <w:p w:rsidR="00E149D8" w:rsidRPr="006014D4" w:rsidRDefault="00F20E74" w:rsidP="006014D4">
            <w:pPr>
              <w:widowControl w:val="0"/>
              <w:spacing w:line="360" w:lineRule="auto"/>
              <w:rPr>
                <w:sz w:val="20"/>
                <w:szCs w:val="20"/>
              </w:rPr>
            </w:pPr>
            <w:r w:rsidRPr="006014D4">
              <w:rPr>
                <w:sz w:val="20"/>
                <w:szCs w:val="20"/>
              </w:rPr>
              <w:t>Показывает, сколько основных фондов приходится на одного работника.</w:t>
            </w:r>
          </w:p>
        </w:tc>
      </w:tr>
      <w:tr w:rsidR="00E149D8" w:rsidRPr="00A428F2" w:rsidTr="006014D4">
        <w:tc>
          <w:tcPr>
            <w:tcW w:w="0" w:type="auto"/>
            <w:shd w:val="clear" w:color="auto" w:fill="auto"/>
          </w:tcPr>
          <w:p w:rsidR="00E149D8" w:rsidRPr="006014D4" w:rsidRDefault="00E149D8" w:rsidP="006014D4">
            <w:pPr>
              <w:widowControl w:val="0"/>
              <w:spacing w:line="360" w:lineRule="auto"/>
              <w:rPr>
                <w:sz w:val="20"/>
                <w:szCs w:val="20"/>
              </w:rPr>
            </w:pPr>
            <w:r w:rsidRPr="006014D4">
              <w:rPr>
                <w:sz w:val="20"/>
                <w:szCs w:val="20"/>
              </w:rPr>
              <w:t xml:space="preserve">Фондорентабельность </w:t>
            </w:r>
          </w:p>
        </w:tc>
        <w:tc>
          <w:tcPr>
            <w:tcW w:w="3384" w:type="dxa"/>
            <w:shd w:val="clear" w:color="auto" w:fill="auto"/>
          </w:tcPr>
          <w:p w:rsidR="00E149D8" w:rsidRPr="006014D4" w:rsidRDefault="00E149D8" w:rsidP="006014D4">
            <w:pPr>
              <w:widowControl w:val="0"/>
              <w:spacing w:line="360" w:lineRule="auto"/>
              <w:rPr>
                <w:sz w:val="20"/>
                <w:szCs w:val="20"/>
              </w:rPr>
            </w:pPr>
            <w:r w:rsidRPr="006014D4">
              <w:rPr>
                <w:sz w:val="20"/>
                <w:szCs w:val="20"/>
              </w:rPr>
              <w:t xml:space="preserve">Прибыль до налогообложения / </w:t>
            </w:r>
            <w:r w:rsidR="00F20E74" w:rsidRPr="006014D4">
              <w:rPr>
                <w:sz w:val="20"/>
                <w:szCs w:val="20"/>
              </w:rPr>
              <w:t>среднегодовая стоимость основных средств</w:t>
            </w:r>
          </w:p>
        </w:tc>
        <w:tc>
          <w:tcPr>
            <w:tcW w:w="3564" w:type="dxa"/>
            <w:shd w:val="clear" w:color="auto" w:fill="auto"/>
          </w:tcPr>
          <w:p w:rsidR="00E149D8" w:rsidRPr="006014D4" w:rsidRDefault="00F20E74" w:rsidP="006014D4">
            <w:pPr>
              <w:widowControl w:val="0"/>
              <w:spacing w:line="360" w:lineRule="auto"/>
              <w:rPr>
                <w:sz w:val="20"/>
                <w:szCs w:val="20"/>
              </w:rPr>
            </w:pPr>
            <w:r w:rsidRPr="006014D4">
              <w:rPr>
                <w:sz w:val="20"/>
                <w:szCs w:val="20"/>
              </w:rPr>
              <w:t>Показывает, какое количество прибыли в рублях получают с 1 рубля фондов</w:t>
            </w:r>
          </w:p>
        </w:tc>
      </w:tr>
    </w:tbl>
    <w:p w:rsidR="00E149D8" w:rsidRPr="00A428F2" w:rsidRDefault="00E149D8" w:rsidP="00A428F2">
      <w:pPr>
        <w:widowControl w:val="0"/>
        <w:spacing w:line="360" w:lineRule="auto"/>
        <w:ind w:firstLine="709"/>
      </w:pPr>
    </w:p>
    <w:p w:rsidR="00297A6D" w:rsidRPr="00A428F2" w:rsidRDefault="00297A6D" w:rsidP="00A428F2">
      <w:pPr>
        <w:widowControl w:val="0"/>
        <w:spacing w:line="360" w:lineRule="auto"/>
        <w:ind w:firstLine="709"/>
      </w:pPr>
      <w:r w:rsidRPr="00A428F2">
        <w:t>На величина и динамику фондоотдачи и фондоемкости влияют различные факторы, зависящие и не зависящие от предприятия. величина фондоотдачи зависит от объема выпуска или реализации продукции, удельного веса машин и оборудования в общей стоимости основных фондов. Интенсивный путь ведения хозяйства предполагает систематический рост фондоотдачи за счет увеличения производительности труда, оборудования, сокращения простоев, оптимальной загрузи оборудования, технического совершенствования основных фондов.</w:t>
      </w:r>
    </w:p>
    <w:p w:rsidR="00C52C02" w:rsidRPr="00A428F2" w:rsidRDefault="00C52C02" w:rsidP="00A428F2">
      <w:pPr>
        <w:widowControl w:val="0"/>
        <w:spacing w:line="360" w:lineRule="auto"/>
        <w:ind w:firstLine="709"/>
      </w:pPr>
      <w:r w:rsidRPr="00A428F2">
        <w:t>В качестве источников для анализа основных фондов используются данные бухгалтерской и статистической отчетности. Формы отчетности № 1, 2, 5 годовой и квартальной бухгалтерской отчетности. К источникам анализа относятся форма</w:t>
      </w:r>
      <w:r w:rsidR="00A428F2" w:rsidRPr="00A428F2">
        <w:t xml:space="preserve"> </w:t>
      </w:r>
      <w:r w:rsidRPr="00A428F2">
        <w:t>№ 1-П «Отчет предприятия по продукции», форма № 11 «Отчет о наличии и движении основных фондов и других нематериальных активов», форма № 11-ф «Отчет о наличии и движении основных средств (для предприятий всех отраслей народного хозяйства, кроме промышленности и строительства), форма БМ «Баланс производственной мощности», форма № 7 «Отчет о запасах неустановленного оборудования, находящегося на складах, в капитальном строительстве», форма № НО-1 «Бланк переписи неустановленного, излишнего оборудования», форма №1 — переоценка, форма № 2-КС «Отчет о выполнения плана ввода в действие объектов основных фондов и использовании капитальных вложений», инвентарные карточки и др. для выполнения задач данной курсовой работы используется только бухгалтерская отчетность, представленная в приложениях.</w:t>
      </w:r>
    </w:p>
    <w:p w:rsidR="00F10F02" w:rsidRPr="00A428F2" w:rsidRDefault="00F10F02" w:rsidP="00A428F2">
      <w:pPr>
        <w:widowControl w:val="0"/>
        <w:spacing w:line="360" w:lineRule="auto"/>
        <w:ind w:firstLine="709"/>
      </w:pPr>
      <w:r w:rsidRPr="00A428F2">
        <w:t>Перейдем к прак</w:t>
      </w:r>
      <w:r w:rsidR="002A7AE7" w:rsidRPr="00A428F2">
        <w:t>тической части курсовой работы. Представим теоретический материал на практике. Для начала представим характеристику предприятия и основные его экономические показатели.</w:t>
      </w:r>
    </w:p>
    <w:p w:rsidR="00A428F2" w:rsidRDefault="00A428F2">
      <w:pPr>
        <w:jc w:val="left"/>
        <w:rPr>
          <w:rFonts w:cs="Arial"/>
          <w:bCs/>
          <w:kern w:val="32"/>
          <w:szCs w:val="32"/>
        </w:rPr>
      </w:pPr>
      <w:bookmarkStart w:id="6" w:name="_Toc254724138"/>
      <w:bookmarkStart w:id="7" w:name="_Toc258798147"/>
      <w:r>
        <w:rPr>
          <w:b/>
        </w:rPr>
        <w:br w:type="page"/>
      </w:r>
    </w:p>
    <w:p w:rsidR="00763EFD" w:rsidRPr="00A428F2" w:rsidRDefault="00763EFD" w:rsidP="00A428F2">
      <w:pPr>
        <w:pStyle w:val="1"/>
        <w:keepNext w:val="0"/>
        <w:widowControl w:val="0"/>
        <w:spacing w:after="0" w:line="360" w:lineRule="auto"/>
        <w:ind w:firstLine="709"/>
        <w:jc w:val="both"/>
        <w:rPr>
          <w:b w:val="0"/>
          <w:sz w:val="28"/>
        </w:rPr>
      </w:pPr>
      <w:r w:rsidRPr="00A428F2">
        <w:rPr>
          <w:b w:val="0"/>
          <w:sz w:val="28"/>
        </w:rPr>
        <w:t>Характеристика предприятия ОАО «</w:t>
      </w:r>
      <w:bookmarkEnd w:id="6"/>
      <w:r w:rsidR="00A01CCE" w:rsidRPr="00A428F2">
        <w:rPr>
          <w:b w:val="0"/>
          <w:sz w:val="28"/>
        </w:rPr>
        <w:t>МЦОЗ»</w:t>
      </w:r>
      <w:bookmarkEnd w:id="7"/>
    </w:p>
    <w:p w:rsidR="00A428F2" w:rsidRDefault="00A428F2" w:rsidP="00A428F2">
      <w:pPr>
        <w:pStyle w:val="2"/>
        <w:keepNext w:val="0"/>
        <w:keepLines w:val="0"/>
        <w:widowControl w:val="0"/>
        <w:spacing w:before="0" w:after="0" w:line="360" w:lineRule="auto"/>
        <w:ind w:firstLine="709"/>
        <w:rPr>
          <w:b w:val="0"/>
        </w:rPr>
      </w:pPr>
      <w:bookmarkStart w:id="8" w:name="_Toc254724139"/>
      <w:bookmarkStart w:id="9" w:name="_Toc258798148"/>
    </w:p>
    <w:p w:rsidR="00763EFD" w:rsidRPr="00A428F2" w:rsidRDefault="00763EFD" w:rsidP="00A428F2">
      <w:pPr>
        <w:pStyle w:val="2"/>
        <w:keepNext w:val="0"/>
        <w:keepLines w:val="0"/>
        <w:widowControl w:val="0"/>
        <w:spacing w:before="0" w:after="0" w:line="360" w:lineRule="auto"/>
        <w:ind w:firstLine="709"/>
        <w:rPr>
          <w:b w:val="0"/>
        </w:rPr>
      </w:pPr>
      <w:r w:rsidRPr="00A428F2">
        <w:rPr>
          <w:b w:val="0"/>
        </w:rPr>
        <w:t xml:space="preserve">2.1 </w:t>
      </w:r>
      <w:bookmarkEnd w:id="8"/>
      <w:r w:rsidR="00A01CCE" w:rsidRPr="00A428F2">
        <w:rPr>
          <w:b w:val="0"/>
        </w:rPr>
        <w:t>Технико-экономическая характеристика ОАО «МЦОЗ»</w:t>
      </w:r>
      <w:bookmarkEnd w:id="9"/>
    </w:p>
    <w:p w:rsidR="00A428F2" w:rsidRDefault="00A428F2" w:rsidP="00A428F2">
      <w:pPr>
        <w:widowControl w:val="0"/>
        <w:spacing w:line="360" w:lineRule="auto"/>
        <w:ind w:firstLine="709"/>
      </w:pPr>
    </w:p>
    <w:p w:rsidR="00446E7C" w:rsidRPr="00A428F2" w:rsidRDefault="00446E7C" w:rsidP="00A428F2">
      <w:pPr>
        <w:widowControl w:val="0"/>
        <w:spacing w:line="360" w:lineRule="auto"/>
        <w:ind w:firstLine="709"/>
      </w:pPr>
      <w:r w:rsidRPr="00A428F2">
        <w:t>Открытое акционерное общество «Магнитогорский цементно-огнеупорный завод» (далее Общество) создано в результате реорганизации путем слияния акционерного общества «Магнитогорский цементный завод» и закрытого акционерного общества «Огнеупор»</w:t>
      </w:r>
      <w:r w:rsidR="00A428F2" w:rsidRPr="00A428F2">
        <w:t xml:space="preserve"> </w:t>
      </w:r>
      <w:r w:rsidRPr="00A428F2">
        <w:t>21 января 1997 года.</w:t>
      </w:r>
    </w:p>
    <w:p w:rsidR="00446E7C" w:rsidRPr="00A428F2" w:rsidRDefault="00446E7C" w:rsidP="00A428F2">
      <w:pPr>
        <w:widowControl w:val="0"/>
        <w:spacing w:line="360" w:lineRule="auto"/>
        <w:ind w:firstLine="709"/>
      </w:pPr>
      <w:r w:rsidRPr="00A428F2">
        <w:t>Юридический адрес: 455002, г. Магнитогорск, улица Кирова, 93.</w:t>
      </w:r>
    </w:p>
    <w:p w:rsidR="00446E7C" w:rsidRPr="00A428F2" w:rsidRDefault="00446E7C" w:rsidP="00A428F2">
      <w:pPr>
        <w:widowControl w:val="0"/>
        <w:spacing w:line="360" w:lineRule="auto"/>
        <w:ind w:firstLine="709"/>
      </w:pPr>
      <w:r w:rsidRPr="00A428F2">
        <w:t>Почтовый адрес: 455022, г. Магнитогорск, шоссе Белорецкое, 11.</w:t>
      </w:r>
    </w:p>
    <w:p w:rsidR="00446E7C" w:rsidRPr="00A428F2" w:rsidRDefault="00446E7C" w:rsidP="00A428F2">
      <w:pPr>
        <w:widowControl w:val="0"/>
        <w:spacing w:line="360" w:lineRule="auto"/>
        <w:ind w:firstLine="709"/>
      </w:pPr>
      <w:r w:rsidRPr="00A428F2">
        <w:t>Правовая база действия организации: Гражданский кодекс Российской Федерации, Федеральный закон «Об акционерных обществах», Устав Общества.</w:t>
      </w:r>
    </w:p>
    <w:p w:rsidR="00446E7C" w:rsidRPr="00A428F2" w:rsidRDefault="00446E7C" w:rsidP="00A428F2">
      <w:pPr>
        <w:widowControl w:val="0"/>
        <w:spacing w:line="360" w:lineRule="auto"/>
        <w:ind w:firstLine="709"/>
      </w:pPr>
      <w:r w:rsidRPr="00A428F2">
        <w:t>В настоящее время</w:t>
      </w:r>
      <w:r w:rsidR="00A428F2" w:rsidRPr="00A428F2">
        <w:t xml:space="preserve"> </w:t>
      </w:r>
      <w:r w:rsidRPr="00A428F2">
        <w:t>Уставный капитал Общества составляет</w:t>
      </w:r>
      <w:r w:rsidR="00A428F2" w:rsidRPr="00A428F2">
        <w:t xml:space="preserve"> </w:t>
      </w:r>
      <w:r w:rsidRPr="00A428F2">
        <w:t>223 751 100 рублей,</w:t>
      </w:r>
      <w:r w:rsidR="00A428F2" w:rsidRPr="00A428F2">
        <w:t xml:space="preserve"> </w:t>
      </w:r>
      <w:r w:rsidRPr="00A428F2">
        <w:t>который состоит из 447 502 200 штук обыкновенных именных</w:t>
      </w:r>
      <w:r w:rsidR="00A428F2" w:rsidRPr="00A428F2">
        <w:t xml:space="preserve"> </w:t>
      </w:r>
      <w:r w:rsidRPr="00A428F2">
        <w:t>акций</w:t>
      </w:r>
      <w:r w:rsidR="00A428F2" w:rsidRPr="00A428F2">
        <w:t xml:space="preserve"> </w:t>
      </w:r>
      <w:r w:rsidRPr="00A428F2">
        <w:t xml:space="preserve">номинальной стоимостью 50 копеек каждая. </w:t>
      </w:r>
    </w:p>
    <w:p w:rsidR="00446E7C" w:rsidRPr="00A428F2" w:rsidRDefault="00446E7C" w:rsidP="00A428F2">
      <w:pPr>
        <w:widowControl w:val="0"/>
        <w:spacing w:line="360" w:lineRule="auto"/>
        <w:ind w:firstLine="709"/>
      </w:pPr>
      <w:r w:rsidRPr="00A428F2">
        <w:t>Количество акционеров, зарегистрированных в реестре по состоянию на дату принятия решения о проведении годового общего собрания акционеров ОАО «МЦОЗ», составляет 575 акционеров. ОАО «МЦОЗ» в своей деятельности руководствуется нормами Кодекса Корпоративного поведения. Корпоративное поведение ОАО «МЦОЗ» обеспечивает акционерам реальную возможность осуществлять права, связанные с участием в обществе.</w:t>
      </w:r>
    </w:p>
    <w:p w:rsidR="00446E7C" w:rsidRPr="00A428F2" w:rsidRDefault="00446E7C" w:rsidP="00A428F2">
      <w:pPr>
        <w:widowControl w:val="0"/>
        <w:spacing w:line="360" w:lineRule="auto"/>
        <w:ind w:firstLine="709"/>
      </w:pPr>
      <w:r w:rsidRPr="00A428F2">
        <w:t xml:space="preserve">Наиболее крупные акционеры ОАО «МЦОЗ»: </w:t>
      </w:r>
    </w:p>
    <w:p w:rsidR="00446E7C" w:rsidRPr="00A428F2" w:rsidRDefault="00446E7C" w:rsidP="00A428F2">
      <w:pPr>
        <w:pStyle w:val="a8"/>
        <w:widowControl w:val="0"/>
        <w:numPr>
          <w:ilvl w:val="0"/>
          <w:numId w:val="6"/>
        </w:numPr>
        <w:spacing w:line="360" w:lineRule="auto"/>
        <w:ind w:left="0" w:firstLine="709"/>
        <w:jc w:val="both"/>
      </w:pPr>
      <w:r w:rsidRPr="00A428F2">
        <w:t>ОАО «Магнитогорский металлургический комбинат», его доля в уставном капитале - 91,95 %. Юридический адрес: 455002, г. Магнитогорск, ул. Кирова, 93;</w:t>
      </w:r>
    </w:p>
    <w:p w:rsidR="00446E7C" w:rsidRPr="00A428F2" w:rsidRDefault="00446E7C" w:rsidP="00A428F2">
      <w:pPr>
        <w:pStyle w:val="a8"/>
        <w:widowControl w:val="0"/>
        <w:numPr>
          <w:ilvl w:val="0"/>
          <w:numId w:val="6"/>
        </w:numPr>
        <w:spacing w:line="360" w:lineRule="auto"/>
        <w:ind w:left="0" w:firstLine="709"/>
        <w:jc w:val="both"/>
      </w:pPr>
      <w:r w:rsidRPr="00A428F2">
        <w:t>ООО « Инвестиционная компания «Расчетно-фондовый центр» его доля в уставном капитале - 4,93 %. Юридический</w:t>
      </w:r>
      <w:r w:rsidR="00A428F2" w:rsidRPr="00A428F2">
        <w:t xml:space="preserve"> </w:t>
      </w:r>
      <w:r w:rsidRPr="00A428F2">
        <w:t xml:space="preserve">адрес: 455044, г. Магнитогорск, ул. Ленина, 68. </w:t>
      </w:r>
    </w:p>
    <w:p w:rsidR="00446E7C" w:rsidRPr="00A428F2" w:rsidRDefault="00446E7C" w:rsidP="00A428F2">
      <w:pPr>
        <w:pStyle w:val="a8"/>
        <w:widowControl w:val="0"/>
        <w:numPr>
          <w:ilvl w:val="0"/>
          <w:numId w:val="6"/>
        </w:numPr>
        <w:spacing w:line="360" w:lineRule="auto"/>
        <w:ind w:left="0" w:firstLine="709"/>
        <w:jc w:val="both"/>
      </w:pPr>
      <w:r w:rsidRPr="00A428F2">
        <w:t>ООО «Управляющая компания «Портфельные инвестиции» - 2% . Юридический адрес: 113035, г. Москва, ул. Большая Ордынка, 12.</w:t>
      </w:r>
    </w:p>
    <w:p w:rsidR="00446E7C" w:rsidRPr="00A428F2" w:rsidRDefault="00446E7C" w:rsidP="00A428F2">
      <w:pPr>
        <w:widowControl w:val="0"/>
        <w:spacing w:line="360" w:lineRule="auto"/>
        <w:ind w:firstLine="709"/>
        <w:rPr>
          <w:szCs w:val="28"/>
        </w:rPr>
      </w:pPr>
      <w:r w:rsidRPr="00A428F2">
        <w:rPr>
          <w:szCs w:val="28"/>
        </w:rPr>
        <w:t xml:space="preserve">Филиалов и представительств ОАО «МЦОЗ» не имеет. Органом, в котором ОАО «МЦОЗ» публикует информацию о себе, является газета «Магнитогорский металл». Адрес страницы в сети «Интернет»: </w:t>
      </w:r>
      <w:bookmarkStart w:id="10" w:name="OLE_LINK1"/>
      <w:bookmarkStart w:id="11" w:name="OLE_LINK2"/>
      <w:r w:rsidRPr="00A428F2">
        <w:rPr>
          <w:szCs w:val="28"/>
          <w:lang w:val="en-US"/>
        </w:rPr>
        <w:t>mcoz</w:t>
      </w:r>
      <w:r w:rsidRPr="00A428F2">
        <w:rPr>
          <w:szCs w:val="28"/>
        </w:rPr>
        <w:t>.</w:t>
      </w:r>
      <w:r w:rsidRPr="00A428F2">
        <w:rPr>
          <w:szCs w:val="28"/>
          <w:lang w:val="en-US"/>
        </w:rPr>
        <w:t>mgn</w:t>
      </w:r>
      <w:r w:rsidRPr="00A428F2">
        <w:rPr>
          <w:szCs w:val="28"/>
        </w:rPr>
        <w:t>.</w:t>
      </w:r>
      <w:r w:rsidRPr="00A428F2">
        <w:rPr>
          <w:szCs w:val="28"/>
          <w:lang w:val="en-US"/>
        </w:rPr>
        <w:t>ru</w:t>
      </w:r>
      <w:r w:rsidRPr="00A428F2">
        <w:rPr>
          <w:szCs w:val="28"/>
        </w:rPr>
        <w:t>.</w:t>
      </w:r>
      <w:bookmarkEnd w:id="10"/>
      <w:bookmarkEnd w:id="11"/>
    </w:p>
    <w:p w:rsidR="00446E7C" w:rsidRPr="00A428F2" w:rsidRDefault="00446E7C" w:rsidP="00A428F2">
      <w:pPr>
        <w:pStyle w:val="32"/>
        <w:widowControl w:val="0"/>
        <w:spacing w:after="0" w:line="360" w:lineRule="auto"/>
        <w:ind w:firstLine="709"/>
        <w:jc w:val="both"/>
        <w:rPr>
          <w:sz w:val="28"/>
          <w:szCs w:val="28"/>
        </w:rPr>
      </w:pPr>
      <w:r w:rsidRPr="00A428F2">
        <w:rPr>
          <w:sz w:val="28"/>
          <w:szCs w:val="28"/>
        </w:rPr>
        <w:t>Органами управления Общества являются:</w:t>
      </w:r>
    </w:p>
    <w:p w:rsidR="00446E7C" w:rsidRPr="00A428F2" w:rsidRDefault="00446E7C" w:rsidP="00A428F2">
      <w:pPr>
        <w:pStyle w:val="32"/>
        <w:widowControl w:val="0"/>
        <w:numPr>
          <w:ilvl w:val="0"/>
          <w:numId w:val="7"/>
        </w:numPr>
        <w:spacing w:after="0" w:line="360" w:lineRule="auto"/>
        <w:ind w:left="0" w:firstLine="709"/>
        <w:jc w:val="both"/>
        <w:rPr>
          <w:sz w:val="28"/>
          <w:szCs w:val="28"/>
        </w:rPr>
      </w:pPr>
      <w:r w:rsidRPr="00A428F2">
        <w:rPr>
          <w:sz w:val="28"/>
          <w:szCs w:val="28"/>
        </w:rPr>
        <w:t>Общее собрание акционеров:</w:t>
      </w:r>
    </w:p>
    <w:p w:rsidR="00446E7C" w:rsidRPr="00A428F2" w:rsidRDefault="00446E7C" w:rsidP="00A428F2">
      <w:pPr>
        <w:pStyle w:val="32"/>
        <w:widowControl w:val="0"/>
        <w:numPr>
          <w:ilvl w:val="0"/>
          <w:numId w:val="7"/>
        </w:numPr>
        <w:spacing w:after="0" w:line="360" w:lineRule="auto"/>
        <w:ind w:left="0" w:firstLine="709"/>
        <w:jc w:val="both"/>
        <w:rPr>
          <w:sz w:val="28"/>
          <w:szCs w:val="28"/>
        </w:rPr>
      </w:pPr>
      <w:r w:rsidRPr="00A428F2">
        <w:rPr>
          <w:sz w:val="28"/>
          <w:szCs w:val="28"/>
        </w:rPr>
        <w:t>Наблюдательный совет;</w:t>
      </w:r>
    </w:p>
    <w:p w:rsidR="00446E7C" w:rsidRPr="00A428F2" w:rsidRDefault="00446E7C" w:rsidP="00A428F2">
      <w:pPr>
        <w:pStyle w:val="32"/>
        <w:widowControl w:val="0"/>
        <w:numPr>
          <w:ilvl w:val="0"/>
          <w:numId w:val="7"/>
        </w:numPr>
        <w:spacing w:after="0" w:line="360" w:lineRule="auto"/>
        <w:ind w:left="0" w:firstLine="709"/>
        <w:jc w:val="both"/>
        <w:rPr>
          <w:sz w:val="28"/>
          <w:szCs w:val="28"/>
        </w:rPr>
      </w:pPr>
      <w:r w:rsidRPr="00A428F2">
        <w:rPr>
          <w:sz w:val="28"/>
          <w:szCs w:val="28"/>
        </w:rPr>
        <w:t>Единоличный</w:t>
      </w:r>
      <w:r w:rsidR="00A428F2" w:rsidRPr="00A428F2">
        <w:rPr>
          <w:sz w:val="28"/>
          <w:szCs w:val="28"/>
        </w:rPr>
        <w:t xml:space="preserve"> </w:t>
      </w:r>
      <w:r w:rsidRPr="00A428F2">
        <w:rPr>
          <w:sz w:val="28"/>
          <w:szCs w:val="28"/>
        </w:rPr>
        <w:t>исполнительный орган – директор.</w:t>
      </w:r>
    </w:p>
    <w:p w:rsidR="00446E7C" w:rsidRPr="00A428F2" w:rsidRDefault="00446E7C" w:rsidP="00A428F2">
      <w:pPr>
        <w:widowControl w:val="0"/>
        <w:spacing w:line="360" w:lineRule="auto"/>
        <w:ind w:firstLine="709"/>
        <w:rPr>
          <w:szCs w:val="28"/>
        </w:rPr>
      </w:pPr>
      <w:r w:rsidRPr="00A428F2">
        <w:rPr>
          <w:szCs w:val="28"/>
        </w:rPr>
        <w:t>Высшим органом управления Общества является общее собрание акционеров.</w:t>
      </w:r>
      <w:r w:rsidR="00A428F2" w:rsidRPr="00A428F2">
        <w:rPr>
          <w:szCs w:val="28"/>
        </w:rPr>
        <w:t xml:space="preserve"> </w:t>
      </w:r>
    </w:p>
    <w:p w:rsidR="00446E7C" w:rsidRPr="00A428F2" w:rsidRDefault="00446E7C" w:rsidP="00A428F2">
      <w:pPr>
        <w:widowControl w:val="0"/>
        <w:spacing w:line="360" w:lineRule="auto"/>
        <w:ind w:firstLine="709"/>
        <w:rPr>
          <w:szCs w:val="28"/>
        </w:rPr>
      </w:pPr>
      <w:r w:rsidRPr="00A428F2">
        <w:rPr>
          <w:szCs w:val="28"/>
        </w:rPr>
        <w:t>Основными видами деятельности ОАО «МЦОЗ» являются:</w:t>
      </w:r>
    </w:p>
    <w:p w:rsidR="00446E7C" w:rsidRPr="00A428F2" w:rsidRDefault="00446E7C" w:rsidP="00A428F2">
      <w:pPr>
        <w:pStyle w:val="a8"/>
        <w:widowControl w:val="0"/>
        <w:numPr>
          <w:ilvl w:val="0"/>
          <w:numId w:val="8"/>
        </w:numPr>
        <w:spacing w:line="360" w:lineRule="auto"/>
        <w:ind w:left="0" w:firstLine="709"/>
        <w:jc w:val="both"/>
      </w:pPr>
      <w:r w:rsidRPr="00A428F2">
        <w:t>производство и реализация: цемента, изделий из цемента, флюса, огнеупоров, огнеупорных материалов, теплоизоляционных плит, экзотермических и люнкеритных смесей, молотого кокса и строительного кирпича;</w:t>
      </w:r>
    </w:p>
    <w:p w:rsidR="00446E7C" w:rsidRPr="00A428F2" w:rsidRDefault="00446E7C" w:rsidP="00A428F2">
      <w:pPr>
        <w:pStyle w:val="a8"/>
        <w:widowControl w:val="0"/>
        <w:numPr>
          <w:ilvl w:val="0"/>
          <w:numId w:val="8"/>
        </w:numPr>
        <w:spacing w:line="360" w:lineRule="auto"/>
        <w:ind w:left="0" w:firstLine="709"/>
        <w:jc w:val="both"/>
      </w:pPr>
      <w:r w:rsidRPr="00A428F2">
        <w:t>переработка давальческого сырья для черной металлургии;</w:t>
      </w:r>
    </w:p>
    <w:p w:rsidR="00446E7C" w:rsidRPr="00A428F2" w:rsidRDefault="00446E7C" w:rsidP="00A428F2">
      <w:pPr>
        <w:pStyle w:val="a8"/>
        <w:widowControl w:val="0"/>
        <w:numPr>
          <w:ilvl w:val="0"/>
          <w:numId w:val="8"/>
        </w:numPr>
        <w:spacing w:line="360" w:lineRule="auto"/>
        <w:ind w:left="0" w:firstLine="709"/>
        <w:jc w:val="both"/>
      </w:pPr>
      <w:r w:rsidRPr="00A428F2">
        <w:t>разработка научно-технической продукции, осуществление исследовательских работ;</w:t>
      </w:r>
    </w:p>
    <w:p w:rsidR="00446E7C" w:rsidRPr="00A428F2" w:rsidRDefault="00446E7C" w:rsidP="00A428F2">
      <w:pPr>
        <w:pStyle w:val="a8"/>
        <w:widowControl w:val="0"/>
        <w:numPr>
          <w:ilvl w:val="0"/>
          <w:numId w:val="8"/>
        </w:numPr>
        <w:spacing w:line="360" w:lineRule="auto"/>
        <w:ind w:left="0" w:firstLine="709"/>
        <w:jc w:val="both"/>
      </w:pPr>
      <w:r w:rsidRPr="00A428F2">
        <w:t>осуществление инвестиционных проектов;</w:t>
      </w:r>
    </w:p>
    <w:p w:rsidR="00446E7C" w:rsidRPr="00A428F2" w:rsidRDefault="00446E7C" w:rsidP="00A428F2">
      <w:pPr>
        <w:pStyle w:val="a8"/>
        <w:widowControl w:val="0"/>
        <w:numPr>
          <w:ilvl w:val="0"/>
          <w:numId w:val="8"/>
        </w:numPr>
        <w:spacing w:line="360" w:lineRule="auto"/>
        <w:ind w:left="0" w:firstLine="709"/>
        <w:jc w:val="both"/>
      </w:pPr>
      <w:r w:rsidRPr="00A428F2">
        <w:t>транспортная деятельность по перевозке пассажиров и грузов, экспедиционное обслуживание, погрузо-разгрузочные и такелажные работы, ремонт и техническое обслуживание транспортных средств;</w:t>
      </w:r>
    </w:p>
    <w:p w:rsidR="00446E7C" w:rsidRPr="00A428F2" w:rsidRDefault="00446E7C" w:rsidP="00A428F2">
      <w:pPr>
        <w:pStyle w:val="a8"/>
        <w:widowControl w:val="0"/>
        <w:numPr>
          <w:ilvl w:val="0"/>
          <w:numId w:val="8"/>
        </w:numPr>
        <w:spacing w:line="360" w:lineRule="auto"/>
        <w:ind w:left="0" w:firstLine="709"/>
        <w:jc w:val="both"/>
      </w:pPr>
      <w:r w:rsidRPr="00A428F2">
        <w:t>оказание платных услуг производственного и непроизводственного характера предприятиям, организациям, учреждениям и населению;</w:t>
      </w:r>
    </w:p>
    <w:p w:rsidR="00446E7C" w:rsidRPr="00A428F2" w:rsidRDefault="00446E7C" w:rsidP="00A428F2">
      <w:pPr>
        <w:pStyle w:val="a8"/>
        <w:widowControl w:val="0"/>
        <w:numPr>
          <w:ilvl w:val="0"/>
          <w:numId w:val="8"/>
        </w:numPr>
        <w:spacing w:line="360" w:lineRule="auto"/>
        <w:ind w:left="0" w:firstLine="709"/>
        <w:jc w:val="both"/>
      </w:pPr>
      <w:r w:rsidRPr="00A428F2">
        <w:t>осуществление внешнеэкономической и торговой деятельности, в том числе путем создания сети торговых баз и магазинов;</w:t>
      </w:r>
    </w:p>
    <w:p w:rsidR="00446E7C" w:rsidRPr="00A428F2" w:rsidRDefault="00446E7C" w:rsidP="00A428F2">
      <w:pPr>
        <w:pStyle w:val="a8"/>
        <w:widowControl w:val="0"/>
        <w:numPr>
          <w:ilvl w:val="0"/>
          <w:numId w:val="8"/>
        </w:numPr>
        <w:spacing w:line="360" w:lineRule="auto"/>
        <w:ind w:left="0" w:firstLine="709"/>
        <w:jc w:val="both"/>
      </w:pPr>
      <w:r w:rsidRPr="00A428F2">
        <w:t>оказание лечебно-диагностической и санаторно-профилактической медицинской помощи;</w:t>
      </w:r>
    </w:p>
    <w:p w:rsidR="00446E7C" w:rsidRPr="00A428F2" w:rsidRDefault="00446E7C" w:rsidP="00A428F2">
      <w:pPr>
        <w:pStyle w:val="a8"/>
        <w:widowControl w:val="0"/>
        <w:numPr>
          <w:ilvl w:val="0"/>
          <w:numId w:val="8"/>
        </w:numPr>
        <w:spacing w:line="360" w:lineRule="auto"/>
        <w:ind w:left="0" w:firstLine="709"/>
        <w:jc w:val="both"/>
      </w:pPr>
      <w:r w:rsidRPr="00A428F2">
        <w:t>профессиональная подготовка, повышение квалификации;</w:t>
      </w:r>
    </w:p>
    <w:p w:rsidR="00446E7C" w:rsidRPr="00A428F2" w:rsidRDefault="00446E7C" w:rsidP="00A428F2">
      <w:pPr>
        <w:pStyle w:val="a8"/>
        <w:widowControl w:val="0"/>
        <w:numPr>
          <w:ilvl w:val="0"/>
          <w:numId w:val="8"/>
        </w:numPr>
        <w:spacing w:line="360" w:lineRule="auto"/>
        <w:ind w:left="0" w:firstLine="709"/>
        <w:jc w:val="both"/>
      </w:pPr>
      <w:r w:rsidRPr="00A428F2">
        <w:t>рекламная деятельность;</w:t>
      </w:r>
    </w:p>
    <w:p w:rsidR="00446E7C" w:rsidRPr="00A428F2" w:rsidRDefault="00446E7C" w:rsidP="00A428F2">
      <w:pPr>
        <w:pStyle w:val="a8"/>
        <w:widowControl w:val="0"/>
        <w:numPr>
          <w:ilvl w:val="0"/>
          <w:numId w:val="8"/>
        </w:numPr>
        <w:spacing w:line="360" w:lineRule="auto"/>
        <w:ind w:left="0" w:firstLine="709"/>
        <w:jc w:val="both"/>
      </w:pPr>
      <w:r w:rsidRPr="00A428F2">
        <w:t>сделки с ценными бумагами;</w:t>
      </w:r>
    </w:p>
    <w:p w:rsidR="00446E7C" w:rsidRPr="00A428F2" w:rsidRDefault="00446E7C" w:rsidP="00A428F2">
      <w:pPr>
        <w:pStyle w:val="a8"/>
        <w:widowControl w:val="0"/>
        <w:numPr>
          <w:ilvl w:val="0"/>
          <w:numId w:val="8"/>
        </w:numPr>
        <w:spacing w:line="360" w:lineRule="auto"/>
        <w:ind w:left="0" w:firstLine="709"/>
        <w:jc w:val="both"/>
      </w:pPr>
      <w:r w:rsidRPr="00A428F2">
        <w:t>сдача имущества в аренду;</w:t>
      </w:r>
    </w:p>
    <w:p w:rsidR="00446E7C" w:rsidRPr="00A428F2" w:rsidRDefault="00446E7C" w:rsidP="00A428F2">
      <w:pPr>
        <w:pStyle w:val="a8"/>
        <w:widowControl w:val="0"/>
        <w:numPr>
          <w:ilvl w:val="0"/>
          <w:numId w:val="8"/>
        </w:numPr>
        <w:spacing w:line="360" w:lineRule="auto"/>
        <w:ind w:left="0" w:firstLine="709"/>
        <w:jc w:val="both"/>
      </w:pPr>
      <w:r w:rsidRPr="00A428F2">
        <w:t>утилизация отходов производства;</w:t>
      </w:r>
    </w:p>
    <w:p w:rsidR="00446E7C" w:rsidRPr="00A428F2" w:rsidRDefault="00446E7C" w:rsidP="00A428F2">
      <w:pPr>
        <w:pStyle w:val="a8"/>
        <w:widowControl w:val="0"/>
        <w:numPr>
          <w:ilvl w:val="0"/>
          <w:numId w:val="8"/>
        </w:numPr>
        <w:spacing w:line="360" w:lineRule="auto"/>
        <w:ind w:left="0" w:firstLine="709"/>
        <w:jc w:val="both"/>
      </w:pPr>
      <w:r w:rsidRPr="00A428F2">
        <w:t>деятельность по эксплуатации инженерных систем, благоустройству территории, содержанию нежилых помещений;</w:t>
      </w:r>
    </w:p>
    <w:p w:rsidR="00446E7C" w:rsidRPr="00A428F2" w:rsidRDefault="00446E7C" w:rsidP="00A428F2">
      <w:pPr>
        <w:pStyle w:val="a8"/>
        <w:widowControl w:val="0"/>
        <w:numPr>
          <w:ilvl w:val="0"/>
          <w:numId w:val="8"/>
        </w:numPr>
        <w:spacing w:line="360" w:lineRule="auto"/>
        <w:ind w:left="0" w:firstLine="709"/>
        <w:jc w:val="both"/>
      </w:pPr>
      <w:r w:rsidRPr="00A428F2">
        <w:t>проведение работ с применением радиоизотопных приборов;</w:t>
      </w:r>
    </w:p>
    <w:p w:rsidR="00446E7C" w:rsidRPr="00A428F2" w:rsidRDefault="00446E7C" w:rsidP="00A428F2">
      <w:pPr>
        <w:pStyle w:val="a8"/>
        <w:widowControl w:val="0"/>
        <w:numPr>
          <w:ilvl w:val="0"/>
          <w:numId w:val="8"/>
        </w:numPr>
        <w:spacing w:line="360" w:lineRule="auto"/>
        <w:ind w:left="0" w:firstLine="709"/>
        <w:jc w:val="both"/>
      </w:pPr>
      <w:r w:rsidRPr="00A428F2">
        <w:t>проведение работ по обслуживанию оборудования, приборов и аппаратуры, содержащих радиоактивные вещества и изделия на их основе, в процессе их эксплуатации,;</w:t>
      </w:r>
    </w:p>
    <w:p w:rsidR="00446E7C" w:rsidRPr="00A428F2" w:rsidRDefault="00446E7C" w:rsidP="00A428F2">
      <w:pPr>
        <w:pStyle w:val="a8"/>
        <w:widowControl w:val="0"/>
        <w:numPr>
          <w:ilvl w:val="0"/>
          <w:numId w:val="8"/>
        </w:numPr>
        <w:spacing w:line="360" w:lineRule="auto"/>
        <w:ind w:left="0" w:firstLine="709"/>
        <w:jc w:val="both"/>
      </w:pPr>
      <w:r w:rsidRPr="00A428F2">
        <w:t>производство и ведение горных работ;</w:t>
      </w:r>
    </w:p>
    <w:p w:rsidR="00446E7C" w:rsidRPr="00A428F2" w:rsidRDefault="00446E7C" w:rsidP="00A428F2">
      <w:pPr>
        <w:pStyle w:val="a8"/>
        <w:widowControl w:val="0"/>
        <w:numPr>
          <w:ilvl w:val="0"/>
          <w:numId w:val="8"/>
        </w:numPr>
        <w:spacing w:line="360" w:lineRule="auto"/>
        <w:ind w:left="0" w:firstLine="709"/>
        <w:jc w:val="both"/>
      </w:pPr>
      <w:r w:rsidRPr="00A428F2">
        <w:t>осуществление операций с драгоценными металлами (применение химической посуды из драгоценных металлов в процессе производства продукции);</w:t>
      </w:r>
    </w:p>
    <w:p w:rsidR="00446E7C" w:rsidRPr="00A428F2" w:rsidRDefault="00446E7C" w:rsidP="00A428F2">
      <w:pPr>
        <w:pStyle w:val="a8"/>
        <w:widowControl w:val="0"/>
        <w:numPr>
          <w:ilvl w:val="0"/>
          <w:numId w:val="8"/>
        </w:numPr>
        <w:spacing w:line="360" w:lineRule="auto"/>
        <w:ind w:left="0" w:firstLine="709"/>
        <w:jc w:val="both"/>
      </w:pPr>
      <w:r w:rsidRPr="00A428F2">
        <w:t>и другие виды деятельности, не запрещенные действующим законодательством Российской Федерации.</w:t>
      </w:r>
    </w:p>
    <w:p w:rsidR="00446E7C" w:rsidRPr="00A428F2" w:rsidRDefault="00446E7C" w:rsidP="00A428F2">
      <w:pPr>
        <w:widowControl w:val="0"/>
        <w:spacing w:line="360" w:lineRule="auto"/>
        <w:ind w:firstLine="709"/>
      </w:pPr>
      <w:r w:rsidRPr="00A428F2">
        <w:t>Бухгалтерский учет осуществляется главной бухгалтерией в соответствии с Положением по ведению бухгалтерского учета и бухгалтерской отчетности в Российской Федерации.</w:t>
      </w:r>
    </w:p>
    <w:p w:rsidR="00446E7C" w:rsidRPr="00A428F2" w:rsidRDefault="00312C54" w:rsidP="00A428F2">
      <w:pPr>
        <w:widowControl w:val="0"/>
        <w:spacing w:line="360" w:lineRule="auto"/>
        <w:ind w:firstLine="709"/>
      </w:pPr>
      <w:r w:rsidRPr="00A428F2">
        <w:t xml:space="preserve">Бухгалтерская отчетность за 2006-2008 гг. ОАО «МЦОЗ» представлена в приложении, составленная в соответствии с Положением по бухгалтерскому учету «Бухгалтерская отчетность предприятия» (ПБУ 4/99). </w:t>
      </w:r>
      <w:r w:rsidR="00614140" w:rsidRPr="00A428F2">
        <w:t>Основываясь на данную отчетность проведем анализ основных экономических показателей деятельности ОАО «МЦОЗ»</w:t>
      </w:r>
      <w:r w:rsidR="00500DE3" w:rsidRPr="00A428F2">
        <w:t>.</w:t>
      </w:r>
    </w:p>
    <w:p w:rsidR="00A428F2" w:rsidRDefault="00A428F2" w:rsidP="00A428F2">
      <w:pPr>
        <w:pStyle w:val="2"/>
        <w:keepNext w:val="0"/>
        <w:keepLines w:val="0"/>
        <w:widowControl w:val="0"/>
        <w:spacing w:before="0" w:after="0" w:line="360" w:lineRule="auto"/>
        <w:ind w:firstLine="709"/>
        <w:rPr>
          <w:b w:val="0"/>
        </w:rPr>
      </w:pPr>
      <w:bookmarkStart w:id="12" w:name="_Toc254724140"/>
      <w:bookmarkStart w:id="13" w:name="_Toc258798149"/>
    </w:p>
    <w:p w:rsidR="001C5282" w:rsidRPr="00A428F2" w:rsidRDefault="00763EFD" w:rsidP="00A428F2">
      <w:pPr>
        <w:pStyle w:val="2"/>
        <w:keepNext w:val="0"/>
        <w:keepLines w:val="0"/>
        <w:widowControl w:val="0"/>
        <w:spacing w:before="0" w:after="0" w:line="360" w:lineRule="auto"/>
        <w:ind w:firstLine="709"/>
        <w:rPr>
          <w:b w:val="0"/>
        </w:rPr>
      </w:pPr>
      <w:r w:rsidRPr="00A428F2">
        <w:rPr>
          <w:b w:val="0"/>
        </w:rPr>
        <w:t>2.2 Анализ основных экономических показателей деятельности ОАО «</w:t>
      </w:r>
      <w:r w:rsidR="005C4B31" w:rsidRPr="00A428F2">
        <w:rPr>
          <w:b w:val="0"/>
        </w:rPr>
        <w:t>МЦОЗ</w:t>
      </w:r>
      <w:r w:rsidRPr="00A428F2">
        <w:rPr>
          <w:b w:val="0"/>
        </w:rPr>
        <w:t>»</w:t>
      </w:r>
      <w:bookmarkEnd w:id="12"/>
      <w:bookmarkEnd w:id="13"/>
    </w:p>
    <w:p w:rsidR="00A428F2" w:rsidRDefault="00A428F2" w:rsidP="00A428F2">
      <w:pPr>
        <w:pStyle w:val="ad"/>
        <w:widowControl w:val="0"/>
        <w:spacing w:before="0" w:beforeAutospacing="0" w:after="0" w:afterAutospacing="0" w:line="360" w:lineRule="auto"/>
        <w:ind w:firstLine="709"/>
        <w:jc w:val="both"/>
        <w:rPr>
          <w:color w:val="auto"/>
          <w:sz w:val="28"/>
          <w:szCs w:val="28"/>
        </w:rPr>
      </w:pPr>
    </w:p>
    <w:p w:rsidR="005C4B31" w:rsidRPr="00A428F2" w:rsidRDefault="005C4B31"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В связи с бурным ростом российского строительного рынка, – на 10% ежегодно, продолжает увеличиваться спрос на цемент.</w:t>
      </w:r>
    </w:p>
    <w:p w:rsidR="005C4B31" w:rsidRPr="00A428F2" w:rsidRDefault="005C4B31"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 xml:space="preserve">Производителей цемента на российском рынке цемента условно можно разделить на три группы: </w:t>
      </w:r>
    </w:p>
    <w:p w:rsidR="005C4B31" w:rsidRPr="00A428F2" w:rsidRDefault="005C4B31" w:rsidP="00A428F2">
      <w:pPr>
        <w:pStyle w:val="ad"/>
        <w:widowControl w:val="0"/>
        <w:numPr>
          <w:ilvl w:val="0"/>
          <w:numId w:val="9"/>
        </w:numPr>
        <w:tabs>
          <w:tab w:val="left" w:pos="567"/>
        </w:tabs>
        <w:spacing w:before="0" w:beforeAutospacing="0" w:after="0" w:afterAutospacing="0" w:line="360" w:lineRule="auto"/>
        <w:ind w:left="0" w:firstLine="709"/>
        <w:jc w:val="both"/>
        <w:rPr>
          <w:color w:val="auto"/>
          <w:sz w:val="28"/>
          <w:szCs w:val="28"/>
        </w:rPr>
      </w:pPr>
      <w:r w:rsidRPr="00A428F2">
        <w:rPr>
          <w:color w:val="auto"/>
          <w:sz w:val="28"/>
          <w:szCs w:val="28"/>
        </w:rPr>
        <w:t xml:space="preserve">российские холдинги, объединяющие несколько заводов; </w:t>
      </w:r>
    </w:p>
    <w:p w:rsidR="005C4B31" w:rsidRPr="00A428F2" w:rsidRDefault="005C4B31" w:rsidP="00A428F2">
      <w:pPr>
        <w:pStyle w:val="ad"/>
        <w:widowControl w:val="0"/>
        <w:numPr>
          <w:ilvl w:val="0"/>
          <w:numId w:val="9"/>
        </w:numPr>
        <w:tabs>
          <w:tab w:val="left" w:pos="567"/>
        </w:tabs>
        <w:spacing w:before="0" w:beforeAutospacing="0" w:after="0" w:afterAutospacing="0" w:line="360" w:lineRule="auto"/>
        <w:ind w:left="0" w:firstLine="709"/>
        <w:jc w:val="both"/>
        <w:rPr>
          <w:color w:val="auto"/>
          <w:sz w:val="28"/>
          <w:szCs w:val="28"/>
        </w:rPr>
      </w:pPr>
      <w:r w:rsidRPr="00A428F2">
        <w:rPr>
          <w:color w:val="auto"/>
          <w:sz w:val="28"/>
          <w:szCs w:val="28"/>
        </w:rPr>
        <w:t xml:space="preserve">крупные российские заводы – производители цемента, не входящие в состав промышленных групп; </w:t>
      </w:r>
    </w:p>
    <w:p w:rsidR="005C4B31" w:rsidRPr="00A428F2" w:rsidRDefault="005C4B31" w:rsidP="00A428F2">
      <w:pPr>
        <w:pStyle w:val="ad"/>
        <w:widowControl w:val="0"/>
        <w:numPr>
          <w:ilvl w:val="0"/>
          <w:numId w:val="9"/>
        </w:numPr>
        <w:tabs>
          <w:tab w:val="left" w:pos="567"/>
        </w:tabs>
        <w:spacing w:before="0" w:beforeAutospacing="0" w:after="0" w:afterAutospacing="0" w:line="360" w:lineRule="auto"/>
        <w:ind w:left="0" w:firstLine="709"/>
        <w:jc w:val="both"/>
        <w:rPr>
          <w:color w:val="auto"/>
          <w:sz w:val="28"/>
          <w:szCs w:val="28"/>
        </w:rPr>
      </w:pPr>
      <w:r w:rsidRPr="00A428F2">
        <w:rPr>
          <w:color w:val="auto"/>
          <w:sz w:val="28"/>
          <w:szCs w:val="28"/>
        </w:rPr>
        <w:t xml:space="preserve">зарубежные холдинги, работающие на российском рынке. </w:t>
      </w:r>
    </w:p>
    <w:p w:rsidR="005C4B31" w:rsidRPr="00A428F2" w:rsidRDefault="005C4B31"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 xml:space="preserve"> К крупнейшим </w:t>
      </w:r>
      <w:r w:rsidR="00821928" w:rsidRPr="00A428F2">
        <w:rPr>
          <w:color w:val="auto"/>
          <w:sz w:val="28"/>
          <w:szCs w:val="28"/>
        </w:rPr>
        <w:t>российским холдингам относятся «Евроцемент групп», «Сибирский цемент»</w:t>
      </w:r>
      <w:r w:rsidRPr="00A428F2">
        <w:rPr>
          <w:color w:val="auto"/>
          <w:sz w:val="28"/>
          <w:szCs w:val="28"/>
        </w:rPr>
        <w:t xml:space="preserve">. Крупнейшие зарубежные производители цемента на российском рынке представлены компаниями Lafarge, Holcim, Heidelberg. Российские заводы, не входящие в состав промышленных групп, выпускают, как правило небольшие объемы цемента, исключение составляют – Новоросцемент и Мордовцемент. </w:t>
      </w:r>
    </w:p>
    <w:p w:rsidR="005C4B31" w:rsidRPr="00A428F2" w:rsidRDefault="005C4B31"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Особенностью производства цемента</w:t>
      </w:r>
      <w:r w:rsidR="00A428F2" w:rsidRPr="00A428F2">
        <w:rPr>
          <w:color w:val="auto"/>
          <w:sz w:val="28"/>
          <w:szCs w:val="28"/>
        </w:rPr>
        <w:t xml:space="preserve"> </w:t>
      </w:r>
      <w:r w:rsidRPr="00A428F2">
        <w:rPr>
          <w:color w:val="auto"/>
          <w:sz w:val="28"/>
          <w:szCs w:val="28"/>
        </w:rPr>
        <w:t>в России является</w:t>
      </w:r>
      <w:r w:rsidR="00A428F2" w:rsidRPr="00A428F2">
        <w:rPr>
          <w:color w:val="auto"/>
          <w:sz w:val="28"/>
          <w:szCs w:val="28"/>
        </w:rPr>
        <w:t xml:space="preserve"> </w:t>
      </w:r>
      <w:r w:rsidRPr="00A428F2">
        <w:rPr>
          <w:color w:val="auto"/>
          <w:sz w:val="28"/>
          <w:szCs w:val="28"/>
        </w:rPr>
        <w:t>неоднородность распределения по территории РФ. Основная часть цементных заводов</w:t>
      </w:r>
      <w:r w:rsidR="00A428F2" w:rsidRPr="00A428F2">
        <w:rPr>
          <w:color w:val="auto"/>
          <w:sz w:val="28"/>
          <w:szCs w:val="28"/>
        </w:rPr>
        <w:t xml:space="preserve"> </w:t>
      </w:r>
      <w:r w:rsidRPr="00A428F2">
        <w:rPr>
          <w:color w:val="auto"/>
          <w:sz w:val="28"/>
          <w:szCs w:val="28"/>
        </w:rPr>
        <w:t xml:space="preserve">находится в центральной части России. В Центральном, Северо-Западном, Южном и Приволжском Федеральных Округах производится порядка 70% всего российского производства цемента. </w:t>
      </w:r>
    </w:p>
    <w:p w:rsidR="005C4B31" w:rsidRPr="00A428F2" w:rsidRDefault="005C4B31"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В цементной промышленности производительность труда ежегодно растет, а себестоимость снижается. Вместе с тем имеются резервы дальнейшего повышения эффективности производства и снижения себестоимости продукции.</w:t>
      </w:r>
    </w:p>
    <w:p w:rsidR="005C4B31" w:rsidRPr="00A428F2" w:rsidRDefault="005C4B31"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Обращают на себя внимание высокая топливо- и энергоемкость производство цемента является топливо- и энергоемким производством и имеет сравнительно высокий уровень затрат на амортизацию основных средств. В силу этого очень большое значение в современном цементном производстве приобретают вопросы рационального использования оборудования и топлива.</w:t>
      </w:r>
    </w:p>
    <w:p w:rsidR="00F2792A" w:rsidRPr="00A428F2" w:rsidRDefault="00F2792A"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Кризис, возникший в экономике России в 2008</w:t>
      </w:r>
      <w:r w:rsidR="00A428F2" w:rsidRPr="00A428F2">
        <w:rPr>
          <w:color w:val="auto"/>
          <w:sz w:val="28"/>
          <w:szCs w:val="28"/>
        </w:rPr>
        <w:t xml:space="preserve"> </w:t>
      </w:r>
      <w:r w:rsidRPr="00A428F2">
        <w:rPr>
          <w:color w:val="auto"/>
          <w:sz w:val="28"/>
          <w:szCs w:val="28"/>
        </w:rPr>
        <w:t>году, не мог не затронуть цементную отрасль. По</w:t>
      </w:r>
      <w:r w:rsidR="00A428F2" w:rsidRPr="00A428F2">
        <w:rPr>
          <w:color w:val="auto"/>
          <w:sz w:val="28"/>
          <w:szCs w:val="28"/>
        </w:rPr>
        <w:t xml:space="preserve"> </w:t>
      </w:r>
      <w:r w:rsidRPr="00A428F2">
        <w:rPr>
          <w:color w:val="auto"/>
          <w:sz w:val="28"/>
          <w:szCs w:val="28"/>
        </w:rPr>
        <w:t>данным Росстата в 2008 году в России</w:t>
      </w:r>
      <w:r w:rsidR="00A428F2" w:rsidRPr="00A428F2">
        <w:rPr>
          <w:color w:val="auto"/>
          <w:sz w:val="28"/>
          <w:szCs w:val="28"/>
        </w:rPr>
        <w:t xml:space="preserve"> </w:t>
      </w:r>
      <w:r w:rsidRPr="00A428F2">
        <w:rPr>
          <w:color w:val="auto"/>
          <w:sz w:val="28"/>
          <w:szCs w:val="28"/>
        </w:rPr>
        <w:t>произведено</w:t>
      </w:r>
      <w:r w:rsidR="00A428F2" w:rsidRPr="00A428F2">
        <w:rPr>
          <w:color w:val="auto"/>
          <w:sz w:val="28"/>
          <w:szCs w:val="28"/>
        </w:rPr>
        <w:t xml:space="preserve"> </w:t>
      </w:r>
      <w:r w:rsidRPr="00A428F2">
        <w:rPr>
          <w:color w:val="auto"/>
          <w:sz w:val="28"/>
          <w:szCs w:val="28"/>
        </w:rPr>
        <w:t>53,5 млн. тонн цемента, что на 9 % ниже уровня 2007 года, когда</w:t>
      </w:r>
      <w:r w:rsidR="00A428F2" w:rsidRPr="00A428F2">
        <w:rPr>
          <w:color w:val="auto"/>
          <w:sz w:val="28"/>
          <w:szCs w:val="28"/>
        </w:rPr>
        <w:t xml:space="preserve"> </w:t>
      </w:r>
      <w:r w:rsidRPr="00A428F2">
        <w:rPr>
          <w:color w:val="auto"/>
          <w:sz w:val="28"/>
          <w:szCs w:val="28"/>
        </w:rPr>
        <w:t>российские цементники</w:t>
      </w:r>
      <w:r w:rsidR="00A428F2" w:rsidRPr="00A428F2">
        <w:rPr>
          <w:color w:val="auto"/>
          <w:sz w:val="28"/>
          <w:szCs w:val="28"/>
        </w:rPr>
        <w:t xml:space="preserve"> </w:t>
      </w:r>
      <w:r w:rsidRPr="00A428F2">
        <w:rPr>
          <w:color w:val="auto"/>
          <w:sz w:val="28"/>
          <w:szCs w:val="28"/>
        </w:rPr>
        <w:t xml:space="preserve">произвели 60 млн. тонн. </w:t>
      </w:r>
    </w:p>
    <w:p w:rsidR="00500DE3" w:rsidRPr="00A428F2" w:rsidRDefault="00500DE3"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На финансовый кризис наложилось падение доходности цементной отрасли, начавшееся в мае 2008</w:t>
      </w:r>
      <w:r w:rsidR="00A428F2" w:rsidRPr="00A428F2">
        <w:rPr>
          <w:color w:val="auto"/>
          <w:sz w:val="28"/>
          <w:szCs w:val="28"/>
        </w:rPr>
        <w:t xml:space="preserve"> </w:t>
      </w:r>
      <w:r w:rsidRPr="00A428F2">
        <w:rPr>
          <w:color w:val="auto"/>
          <w:sz w:val="28"/>
          <w:szCs w:val="28"/>
        </w:rPr>
        <w:t>года из-за снижения уровня цен на цемент. Это снижение возникло из-за существенного роста предложения дешевого импортного цемента, хлынувшего на российский рынок после отмены таможенных пошлин. По предварительным данным ввоз цемента в страну за год составил не менее 8 млн. тонн. Сокращение объемов сбыта из-за высокой конкуренции со стороны импортных производителей вынудило отечественные заводы начать снижение цен на собственную продукцию. В результате к декабрю 2008 года цены</w:t>
      </w:r>
      <w:r w:rsidR="00A428F2" w:rsidRPr="00A428F2">
        <w:rPr>
          <w:color w:val="auto"/>
          <w:sz w:val="28"/>
          <w:szCs w:val="28"/>
        </w:rPr>
        <w:t xml:space="preserve"> </w:t>
      </w:r>
      <w:r w:rsidRPr="00A428F2">
        <w:rPr>
          <w:color w:val="auto"/>
          <w:sz w:val="28"/>
          <w:szCs w:val="28"/>
        </w:rPr>
        <w:t>упали до уровня августа 2007 года.</w:t>
      </w:r>
    </w:p>
    <w:p w:rsidR="00281392" w:rsidRPr="00A428F2" w:rsidRDefault="00500DE3" w:rsidP="00A428F2">
      <w:pPr>
        <w:pStyle w:val="ad"/>
        <w:widowControl w:val="0"/>
        <w:spacing w:before="0" w:beforeAutospacing="0" w:after="0" w:afterAutospacing="0" w:line="360" w:lineRule="auto"/>
        <w:ind w:firstLine="709"/>
        <w:jc w:val="both"/>
        <w:rPr>
          <w:color w:val="auto"/>
          <w:sz w:val="28"/>
          <w:szCs w:val="28"/>
        </w:rPr>
      </w:pPr>
      <w:r w:rsidRPr="00A428F2">
        <w:rPr>
          <w:color w:val="auto"/>
          <w:sz w:val="28"/>
          <w:szCs w:val="28"/>
        </w:rPr>
        <w:t>Проследим динамику</w:t>
      </w:r>
      <w:r w:rsidR="005C4B31" w:rsidRPr="00A428F2">
        <w:rPr>
          <w:color w:val="auto"/>
          <w:sz w:val="28"/>
          <w:szCs w:val="28"/>
        </w:rPr>
        <w:t xml:space="preserve"> основны</w:t>
      </w:r>
      <w:r w:rsidRPr="00A428F2">
        <w:rPr>
          <w:color w:val="auto"/>
          <w:sz w:val="28"/>
          <w:szCs w:val="28"/>
        </w:rPr>
        <w:t>х</w:t>
      </w:r>
      <w:r w:rsidR="005C4B31" w:rsidRPr="00A428F2">
        <w:rPr>
          <w:color w:val="auto"/>
          <w:sz w:val="28"/>
          <w:szCs w:val="28"/>
        </w:rPr>
        <w:t xml:space="preserve"> экономически</w:t>
      </w:r>
      <w:r w:rsidRPr="00A428F2">
        <w:rPr>
          <w:color w:val="auto"/>
          <w:sz w:val="28"/>
          <w:szCs w:val="28"/>
        </w:rPr>
        <w:t>х</w:t>
      </w:r>
      <w:r w:rsidR="005C4B31" w:rsidRPr="00A428F2">
        <w:rPr>
          <w:color w:val="auto"/>
          <w:sz w:val="28"/>
          <w:szCs w:val="28"/>
        </w:rPr>
        <w:t xml:space="preserve"> показател</w:t>
      </w:r>
      <w:r w:rsidRPr="00A428F2">
        <w:rPr>
          <w:color w:val="auto"/>
          <w:sz w:val="28"/>
          <w:szCs w:val="28"/>
        </w:rPr>
        <w:t>ей</w:t>
      </w:r>
      <w:r w:rsidR="005C4B31" w:rsidRPr="00A428F2">
        <w:rPr>
          <w:color w:val="auto"/>
          <w:sz w:val="28"/>
          <w:szCs w:val="28"/>
        </w:rPr>
        <w:t xml:space="preserve"> ОАО «МЦОЗ» </w:t>
      </w:r>
      <w:r w:rsidRPr="00A428F2">
        <w:rPr>
          <w:color w:val="auto"/>
          <w:sz w:val="28"/>
          <w:szCs w:val="28"/>
        </w:rPr>
        <w:t xml:space="preserve">за 2006-2008 гг. </w:t>
      </w:r>
      <w:r w:rsidR="00F00E63" w:rsidRPr="00A428F2">
        <w:rPr>
          <w:color w:val="auto"/>
          <w:sz w:val="28"/>
          <w:szCs w:val="28"/>
        </w:rPr>
        <w:t>используя данные табл. 2.1</w:t>
      </w:r>
    </w:p>
    <w:p w:rsidR="00F00E63" w:rsidRPr="00A428F2" w:rsidRDefault="00F00E63" w:rsidP="00A428F2">
      <w:pPr>
        <w:pStyle w:val="ad"/>
        <w:widowControl w:val="0"/>
        <w:spacing w:before="0" w:beforeAutospacing="0" w:after="0" w:afterAutospacing="0" w:line="360" w:lineRule="auto"/>
        <w:ind w:firstLine="709"/>
        <w:jc w:val="both"/>
        <w:rPr>
          <w:color w:val="auto"/>
          <w:sz w:val="28"/>
          <w:szCs w:val="28"/>
        </w:rPr>
      </w:pPr>
    </w:p>
    <w:p w:rsidR="005C4B31" w:rsidRPr="00A428F2" w:rsidRDefault="005C4B31" w:rsidP="00A428F2">
      <w:pPr>
        <w:pStyle w:val="a3"/>
        <w:widowControl w:val="0"/>
        <w:spacing w:line="360" w:lineRule="auto"/>
        <w:ind w:firstLine="709"/>
        <w:rPr>
          <w:b w:val="0"/>
          <w:sz w:val="28"/>
        </w:rPr>
      </w:pPr>
      <w:r w:rsidRPr="00A428F2">
        <w:rPr>
          <w:b w:val="0"/>
          <w:sz w:val="28"/>
        </w:rPr>
        <w:t xml:space="preserve">Таблица </w:t>
      </w:r>
      <w:r w:rsidR="00F20E74" w:rsidRPr="00A428F2">
        <w:rPr>
          <w:b w:val="0"/>
          <w:noProof/>
          <w:sz w:val="28"/>
        </w:rPr>
        <w:t>2</w:t>
      </w:r>
      <w:r w:rsidR="00F20E74" w:rsidRPr="00A428F2">
        <w:rPr>
          <w:b w:val="0"/>
          <w:sz w:val="28"/>
        </w:rPr>
        <w:t>.</w:t>
      </w:r>
      <w:r w:rsidR="00F20E74" w:rsidRPr="00A428F2">
        <w:rPr>
          <w:b w:val="0"/>
          <w:noProof/>
          <w:sz w:val="28"/>
        </w:rPr>
        <w:t>1</w:t>
      </w:r>
    </w:p>
    <w:p w:rsidR="00281392" w:rsidRPr="00A428F2" w:rsidRDefault="005C4B31" w:rsidP="00A428F2">
      <w:pPr>
        <w:widowControl w:val="0"/>
        <w:spacing w:line="360" w:lineRule="auto"/>
        <w:ind w:firstLine="709"/>
      </w:pPr>
      <w:r w:rsidRPr="00A428F2">
        <w:t>Динамика основных показателей деятельности организации</w:t>
      </w:r>
      <w:r w:rsidR="00A428F2">
        <w:t xml:space="preserve"> </w:t>
      </w:r>
      <w:r w:rsidRPr="00A428F2">
        <w:t>ОАО «МЦОЗ» за 2006 – 2008 гг.</w:t>
      </w:r>
    </w:p>
    <w:tbl>
      <w:tblPr>
        <w:tblW w:w="9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276"/>
        <w:gridCol w:w="992"/>
        <w:gridCol w:w="1305"/>
        <w:gridCol w:w="1105"/>
        <w:gridCol w:w="1134"/>
        <w:gridCol w:w="1114"/>
      </w:tblGrid>
      <w:tr w:rsidR="005C4B31" w:rsidRPr="00A428F2" w:rsidTr="006014D4">
        <w:tc>
          <w:tcPr>
            <w:tcW w:w="2376" w:type="dxa"/>
            <w:vMerge w:val="restart"/>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Показатели</w:t>
            </w:r>
          </w:p>
        </w:tc>
        <w:tc>
          <w:tcPr>
            <w:tcW w:w="1276" w:type="dxa"/>
            <w:vMerge w:val="restart"/>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2006 г.</w:t>
            </w:r>
          </w:p>
        </w:tc>
        <w:tc>
          <w:tcPr>
            <w:tcW w:w="992" w:type="dxa"/>
            <w:vMerge w:val="restart"/>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2007 г.</w:t>
            </w:r>
          </w:p>
        </w:tc>
        <w:tc>
          <w:tcPr>
            <w:tcW w:w="1305" w:type="dxa"/>
            <w:vMerge w:val="restart"/>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2008 г.</w:t>
            </w:r>
          </w:p>
        </w:tc>
        <w:tc>
          <w:tcPr>
            <w:tcW w:w="2239" w:type="dxa"/>
            <w:gridSpan w:val="2"/>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Изменения</w:t>
            </w:r>
            <w:r w:rsidR="00A428F2" w:rsidRPr="006014D4">
              <w:rPr>
                <w:sz w:val="20"/>
                <w:szCs w:val="20"/>
              </w:rPr>
              <w:t xml:space="preserve"> </w:t>
            </w:r>
            <w:r w:rsidRPr="006014D4">
              <w:rPr>
                <w:sz w:val="20"/>
                <w:szCs w:val="20"/>
              </w:rPr>
              <w:t>(цепной метод)</w:t>
            </w:r>
          </w:p>
        </w:tc>
        <w:tc>
          <w:tcPr>
            <w:tcW w:w="1114" w:type="dxa"/>
            <w:vMerge w:val="restart"/>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Темп роста</w:t>
            </w:r>
          </w:p>
          <w:p w:rsidR="005C4B31" w:rsidRPr="006014D4" w:rsidRDefault="005C4B31" w:rsidP="006014D4">
            <w:pPr>
              <w:widowControl w:val="0"/>
              <w:spacing w:line="360" w:lineRule="auto"/>
              <w:rPr>
                <w:sz w:val="20"/>
                <w:szCs w:val="20"/>
              </w:rPr>
            </w:pPr>
            <w:r w:rsidRPr="006014D4">
              <w:rPr>
                <w:sz w:val="20"/>
                <w:szCs w:val="20"/>
              </w:rPr>
              <w:t>(снижения) за 2007-2008, %</w:t>
            </w:r>
          </w:p>
        </w:tc>
      </w:tr>
      <w:tr w:rsidR="005C4B31" w:rsidRPr="00A428F2" w:rsidTr="006014D4">
        <w:tc>
          <w:tcPr>
            <w:tcW w:w="2376" w:type="dxa"/>
            <w:vMerge/>
            <w:shd w:val="clear" w:color="auto" w:fill="auto"/>
            <w:vAlign w:val="center"/>
          </w:tcPr>
          <w:p w:rsidR="005C4B31" w:rsidRPr="006014D4" w:rsidRDefault="005C4B31" w:rsidP="006014D4">
            <w:pPr>
              <w:widowControl w:val="0"/>
              <w:spacing w:line="360" w:lineRule="auto"/>
              <w:rPr>
                <w:sz w:val="20"/>
                <w:szCs w:val="20"/>
              </w:rPr>
            </w:pPr>
          </w:p>
        </w:tc>
        <w:tc>
          <w:tcPr>
            <w:tcW w:w="1276" w:type="dxa"/>
            <w:vMerge/>
            <w:shd w:val="clear" w:color="auto" w:fill="auto"/>
            <w:vAlign w:val="center"/>
          </w:tcPr>
          <w:p w:rsidR="005C4B31" w:rsidRPr="006014D4" w:rsidRDefault="005C4B31" w:rsidP="006014D4">
            <w:pPr>
              <w:widowControl w:val="0"/>
              <w:spacing w:line="360" w:lineRule="auto"/>
              <w:rPr>
                <w:sz w:val="20"/>
                <w:szCs w:val="20"/>
              </w:rPr>
            </w:pPr>
          </w:p>
        </w:tc>
        <w:tc>
          <w:tcPr>
            <w:tcW w:w="992" w:type="dxa"/>
            <w:vMerge/>
            <w:shd w:val="clear" w:color="auto" w:fill="auto"/>
            <w:vAlign w:val="center"/>
          </w:tcPr>
          <w:p w:rsidR="005C4B31" w:rsidRPr="006014D4" w:rsidRDefault="005C4B31" w:rsidP="006014D4">
            <w:pPr>
              <w:widowControl w:val="0"/>
              <w:spacing w:line="360" w:lineRule="auto"/>
              <w:rPr>
                <w:sz w:val="20"/>
                <w:szCs w:val="20"/>
              </w:rPr>
            </w:pPr>
          </w:p>
        </w:tc>
        <w:tc>
          <w:tcPr>
            <w:tcW w:w="1305" w:type="dxa"/>
            <w:vMerge/>
            <w:shd w:val="clear" w:color="auto" w:fill="auto"/>
            <w:vAlign w:val="center"/>
          </w:tcPr>
          <w:p w:rsidR="005C4B31" w:rsidRPr="006014D4" w:rsidRDefault="005C4B31" w:rsidP="006014D4">
            <w:pPr>
              <w:widowControl w:val="0"/>
              <w:spacing w:line="360" w:lineRule="auto"/>
              <w:rPr>
                <w:sz w:val="20"/>
                <w:szCs w:val="20"/>
              </w:rPr>
            </w:pP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2007 г.</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2008 г.</w:t>
            </w:r>
          </w:p>
        </w:tc>
        <w:tc>
          <w:tcPr>
            <w:tcW w:w="1114" w:type="dxa"/>
            <w:vMerge/>
            <w:shd w:val="clear" w:color="auto" w:fill="auto"/>
            <w:vAlign w:val="center"/>
          </w:tcPr>
          <w:p w:rsidR="005C4B31" w:rsidRPr="006014D4" w:rsidRDefault="005C4B31" w:rsidP="006014D4">
            <w:pPr>
              <w:widowControl w:val="0"/>
              <w:spacing w:line="360" w:lineRule="auto"/>
              <w:rPr>
                <w:sz w:val="20"/>
                <w:szCs w:val="20"/>
              </w:rPr>
            </w:pPr>
          </w:p>
        </w:tc>
      </w:tr>
      <w:tr w:rsidR="005C4B31" w:rsidRPr="00A428F2" w:rsidTr="006014D4">
        <w:tc>
          <w:tcPr>
            <w:tcW w:w="23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7</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 выручка от продаж товаров, продукции, услуг,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004 754</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448 511</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w:t>
            </w:r>
            <w:r w:rsidR="00A428F2" w:rsidRPr="006014D4">
              <w:rPr>
                <w:sz w:val="20"/>
                <w:szCs w:val="20"/>
              </w:rPr>
              <w:t xml:space="preserve"> </w:t>
            </w:r>
            <w:r w:rsidRPr="006014D4">
              <w:rPr>
                <w:sz w:val="20"/>
                <w:szCs w:val="20"/>
              </w:rPr>
              <w:t>354 838</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+443 757</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+906 327</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162,57</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2. полная себестоимость проданных товаров, услуг,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803 828</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059 762</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508 158</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+255 934</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+448396</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142,31</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3. прибыль (убыток) от продаж</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200 926</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388 749</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846 680</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+187 823</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+457931</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в 2,1 раза</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4. прибыль (убыток) до налогообложения,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185 259</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471 392</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645 226</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+286 133</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+173834</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136,88</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5. чистая прибыль (убыток),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132 111</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379 617</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491 118</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+247 506</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+111501</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129,37</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6. среднегодовая стоимость основных средств,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360 414</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737 915</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163 044</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+377 501</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+425129</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157,61</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7. среднегодовые оборотные активы,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156 258</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238 932</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269 813</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+82 674</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+30881</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112,92</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8. расходы на оплату труда</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121 061</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155 788</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202 245</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+34 727</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+46457</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129,82</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9. среднегодовые активы,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589 990</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427 264</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539 625</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-162 726</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+112361</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126,30</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10. среднегодовые запасы,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35 394</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64 956</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129 689</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+29 562</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+64733</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199,66</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11. среднегодовой собственный капитал,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525 191</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781 055</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216 422</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+255 864</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+435 367</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155,74</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12. заемный капитал,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103 800</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624 019</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307 448</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+520 219</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+683429</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в 2 раза</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13. фондоотдача,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2,79</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1,96</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2,02</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-0,83</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+0,06</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103,06</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14. коэффициент оборачиваемости оборотных активов, число оборотов</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6,4</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6,1</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8,7</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-0,30</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+2,6</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142,62</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15. Коэффициент оборачиваемости основных средств, число оборотов</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2,788</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1,963</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2,025</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0,825</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0,062</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103,16</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16. рентабельность продаж, %</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27</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36</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+7</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+9</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Х</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17. рентабельность продукции, %</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25</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37</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56</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+12</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+19</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Х</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18. рентабельность производственных фондов, %</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36</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48</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45</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+12</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Х</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19. рентабельность активов, %</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34</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91</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157</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+57</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+66</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Х</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20. уровень затрат, %</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80</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73</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64</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-7</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-9</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Х</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21. рентабельность собственного капитала, %</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25</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49</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40</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+24</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-9</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Х</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22. мультипликатор собственного капитала</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1,12</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0,55</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0,44</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-0,57</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-0,11</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Х</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23. среднесписочная численность работников, чел.</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693</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718</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815</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+25</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+97</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113,51</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24. производительность труда одного работника,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449,861</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w:t>
            </w:r>
            <w:r w:rsidR="00A428F2" w:rsidRPr="006014D4">
              <w:rPr>
                <w:sz w:val="20"/>
                <w:szCs w:val="20"/>
              </w:rPr>
              <w:t xml:space="preserve"> </w:t>
            </w:r>
            <w:r w:rsidRPr="006014D4">
              <w:rPr>
                <w:sz w:val="20"/>
                <w:szCs w:val="20"/>
              </w:rPr>
              <w:t>017,425</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w:t>
            </w:r>
            <w:r w:rsidR="00A428F2" w:rsidRPr="006014D4">
              <w:rPr>
                <w:sz w:val="20"/>
                <w:szCs w:val="20"/>
              </w:rPr>
              <w:t xml:space="preserve"> </w:t>
            </w:r>
            <w:r w:rsidRPr="006014D4">
              <w:rPr>
                <w:sz w:val="20"/>
                <w:szCs w:val="20"/>
              </w:rPr>
              <w:t>889,372</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+567,564</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+871,947</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143,22</w:t>
            </w:r>
          </w:p>
        </w:tc>
      </w:tr>
      <w:tr w:rsidR="005C4B31" w:rsidRPr="00A428F2" w:rsidTr="006014D4">
        <w:tc>
          <w:tcPr>
            <w:tcW w:w="2376" w:type="dxa"/>
            <w:shd w:val="clear" w:color="auto" w:fill="auto"/>
          </w:tcPr>
          <w:p w:rsidR="005C4B31" w:rsidRPr="006014D4" w:rsidRDefault="005C4B31" w:rsidP="006014D4">
            <w:pPr>
              <w:widowControl w:val="0"/>
              <w:spacing w:line="360" w:lineRule="auto"/>
              <w:rPr>
                <w:sz w:val="20"/>
                <w:szCs w:val="20"/>
              </w:rPr>
            </w:pPr>
            <w:r w:rsidRPr="006014D4">
              <w:rPr>
                <w:sz w:val="20"/>
                <w:szCs w:val="20"/>
              </w:rPr>
              <w:t>25. среднегодовая заработная плата на одного работника,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174,69</w:t>
            </w:r>
          </w:p>
        </w:tc>
        <w:tc>
          <w:tcPr>
            <w:tcW w:w="992"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216,97</w:t>
            </w:r>
          </w:p>
        </w:tc>
        <w:tc>
          <w:tcPr>
            <w:tcW w:w="13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248,15</w:t>
            </w:r>
          </w:p>
        </w:tc>
        <w:tc>
          <w:tcPr>
            <w:tcW w:w="110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+42,58</w:t>
            </w:r>
          </w:p>
        </w:tc>
        <w:tc>
          <w:tcPr>
            <w:tcW w:w="113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+31,18</w:t>
            </w:r>
          </w:p>
        </w:tc>
        <w:tc>
          <w:tcPr>
            <w:tcW w:w="1114"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114,37</w:t>
            </w:r>
          </w:p>
        </w:tc>
      </w:tr>
    </w:tbl>
    <w:p w:rsidR="005C4B31" w:rsidRPr="00A428F2" w:rsidRDefault="005C4B31" w:rsidP="00A428F2">
      <w:pPr>
        <w:widowControl w:val="0"/>
        <w:spacing w:line="360" w:lineRule="auto"/>
        <w:ind w:firstLine="709"/>
      </w:pPr>
    </w:p>
    <w:p w:rsidR="005C4B31" w:rsidRPr="00A428F2" w:rsidRDefault="005C4B31" w:rsidP="00A428F2">
      <w:pPr>
        <w:widowControl w:val="0"/>
        <w:spacing w:line="360" w:lineRule="auto"/>
        <w:ind w:firstLine="709"/>
        <w:rPr>
          <w:szCs w:val="28"/>
        </w:rPr>
      </w:pPr>
      <w:r w:rsidRPr="00A428F2">
        <w:rPr>
          <w:szCs w:val="28"/>
        </w:rPr>
        <w:t>По информации табл. 2.1 можно сделать следующие выводы:</w:t>
      </w:r>
    </w:p>
    <w:p w:rsidR="005C4B31" w:rsidRPr="00A428F2" w:rsidRDefault="005C4B31" w:rsidP="00A428F2">
      <w:pPr>
        <w:pStyle w:val="ad"/>
        <w:widowControl w:val="0"/>
        <w:numPr>
          <w:ilvl w:val="0"/>
          <w:numId w:val="10"/>
        </w:numPr>
        <w:spacing w:before="0" w:beforeAutospacing="0" w:after="0" w:afterAutospacing="0" w:line="360" w:lineRule="auto"/>
        <w:ind w:left="0" w:firstLine="709"/>
        <w:jc w:val="both"/>
        <w:rPr>
          <w:color w:val="auto"/>
          <w:sz w:val="28"/>
          <w:szCs w:val="28"/>
        </w:rPr>
      </w:pPr>
      <w:r w:rsidRPr="00A428F2">
        <w:rPr>
          <w:color w:val="auto"/>
          <w:sz w:val="28"/>
          <w:szCs w:val="28"/>
        </w:rPr>
        <w:t>годовая выручка за 2008-й год составила 2</w:t>
      </w:r>
      <w:r w:rsidR="00A428F2" w:rsidRPr="00A428F2">
        <w:rPr>
          <w:color w:val="auto"/>
          <w:sz w:val="28"/>
          <w:szCs w:val="28"/>
        </w:rPr>
        <w:t xml:space="preserve"> </w:t>
      </w:r>
      <w:r w:rsidRPr="00A428F2">
        <w:rPr>
          <w:color w:val="auto"/>
          <w:sz w:val="28"/>
          <w:szCs w:val="28"/>
        </w:rPr>
        <w:t>354</w:t>
      </w:r>
      <w:r w:rsidR="00A428F2" w:rsidRPr="00A428F2">
        <w:rPr>
          <w:color w:val="auto"/>
          <w:sz w:val="28"/>
          <w:szCs w:val="28"/>
        </w:rPr>
        <w:t xml:space="preserve"> </w:t>
      </w:r>
      <w:r w:rsidRPr="00A428F2">
        <w:rPr>
          <w:color w:val="auto"/>
          <w:sz w:val="28"/>
          <w:szCs w:val="28"/>
        </w:rPr>
        <w:t>838 тыс. руб., вместе с тем, за 2007-й год годовая выручка составляла 1</w:t>
      </w:r>
      <w:r w:rsidR="00A428F2" w:rsidRPr="00A428F2">
        <w:rPr>
          <w:color w:val="auto"/>
          <w:sz w:val="28"/>
          <w:szCs w:val="28"/>
        </w:rPr>
        <w:t xml:space="preserve"> </w:t>
      </w:r>
      <w:r w:rsidRPr="00A428F2">
        <w:rPr>
          <w:color w:val="auto"/>
          <w:sz w:val="28"/>
          <w:szCs w:val="28"/>
        </w:rPr>
        <w:t>448</w:t>
      </w:r>
      <w:r w:rsidR="00A428F2" w:rsidRPr="00A428F2">
        <w:rPr>
          <w:color w:val="auto"/>
          <w:sz w:val="28"/>
          <w:szCs w:val="28"/>
        </w:rPr>
        <w:t xml:space="preserve"> </w:t>
      </w:r>
      <w:r w:rsidRPr="00A428F2">
        <w:rPr>
          <w:color w:val="auto"/>
          <w:sz w:val="28"/>
          <w:szCs w:val="28"/>
        </w:rPr>
        <w:t>511 тыс. руб. (имел место рост на 906</w:t>
      </w:r>
      <w:r w:rsidR="00A428F2" w:rsidRPr="00A428F2">
        <w:rPr>
          <w:color w:val="auto"/>
          <w:sz w:val="28"/>
          <w:szCs w:val="28"/>
        </w:rPr>
        <w:t xml:space="preserve"> </w:t>
      </w:r>
      <w:r w:rsidRPr="00A428F2">
        <w:rPr>
          <w:color w:val="auto"/>
          <w:sz w:val="28"/>
          <w:szCs w:val="28"/>
        </w:rPr>
        <w:t>327 тыс. руб., или на 63%). Ниже на рис. 2.1 наглядно представлено изменение выручки и чистой прибыли ОАО</w:t>
      </w:r>
      <w:r w:rsidR="00A428F2" w:rsidRPr="00A428F2">
        <w:rPr>
          <w:color w:val="auto"/>
          <w:sz w:val="28"/>
          <w:szCs w:val="28"/>
        </w:rPr>
        <w:t xml:space="preserve"> </w:t>
      </w:r>
      <w:r w:rsidRPr="00A428F2">
        <w:rPr>
          <w:color w:val="auto"/>
          <w:sz w:val="28"/>
          <w:szCs w:val="28"/>
        </w:rPr>
        <w:t>«МЦОЗ» в течение всего анализируемого периода.</w:t>
      </w:r>
    </w:p>
    <w:p w:rsidR="005C4B31" w:rsidRPr="00A428F2" w:rsidRDefault="005C4B31" w:rsidP="00A428F2">
      <w:pPr>
        <w:pStyle w:val="ad"/>
        <w:widowControl w:val="0"/>
        <w:numPr>
          <w:ilvl w:val="0"/>
          <w:numId w:val="10"/>
        </w:numPr>
        <w:spacing w:before="0" w:beforeAutospacing="0" w:after="0" w:afterAutospacing="0" w:line="360" w:lineRule="auto"/>
        <w:ind w:left="0" w:firstLine="709"/>
        <w:jc w:val="both"/>
        <w:rPr>
          <w:color w:val="auto"/>
          <w:sz w:val="28"/>
          <w:szCs w:val="28"/>
        </w:rPr>
      </w:pPr>
      <w:r w:rsidRPr="00A428F2">
        <w:rPr>
          <w:color w:val="auto"/>
          <w:sz w:val="28"/>
          <w:szCs w:val="28"/>
        </w:rPr>
        <w:t>за последний год прибыль от продаж равнялась 846</w:t>
      </w:r>
      <w:r w:rsidR="00A428F2" w:rsidRPr="00A428F2">
        <w:rPr>
          <w:color w:val="auto"/>
          <w:sz w:val="28"/>
          <w:szCs w:val="28"/>
        </w:rPr>
        <w:t xml:space="preserve"> </w:t>
      </w:r>
      <w:r w:rsidRPr="00A428F2">
        <w:rPr>
          <w:color w:val="auto"/>
          <w:sz w:val="28"/>
          <w:szCs w:val="28"/>
        </w:rPr>
        <w:t>680 тыс. руб. В течение анализируемого периода наблюдалось весьма значительное, в 4,2 раза, повышение финансового результата от продаж.</w:t>
      </w:r>
    </w:p>
    <w:p w:rsidR="00521D64" w:rsidRPr="00A428F2" w:rsidRDefault="00521D64" w:rsidP="00A428F2">
      <w:pPr>
        <w:widowControl w:val="0"/>
        <w:spacing w:line="360" w:lineRule="auto"/>
        <w:ind w:firstLine="709"/>
      </w:pPr>
      <w:r w:rsidRPr="00A428F2">
        <w:t>На рассматриваемом предприятии основные средства являются неотъемлемой частью производства. Проведем факторный анализ выручки от продаж в зависимости от основных средств и их оборачиваемости в 2008 г. Данные для анализа представлены в табл. 2.1.</w:t>
      </w:r>
    </w:p>
    <w:p w:rsidR="00521D64" w:rsidRPr="00A428F2" w:rsidRDefault="00521D64" w:rsidP="00A428F2">
      <w:pPr>
        <w:widowControl w:val="0"/>
        <w:spacing w:line="360" w:lineRule="auto"/>
        <w:ind w:firstLine="709"/>
      </w:pPr>
      <w:r w:rsidRPr="00A428F2">
        <w:t>Представим мультипликативную модель:</w:t>
      </w:r>
    </w:p>
    <w:p w:rsidR="00A428F2" w:rsidRDefault="00A428F2" w:rsidP="00A428F2">
      <w:pPr>
        <w:widowControl w:val="0"/>
        <w:spacing w:line="360" w:lineRule="auto"/>
        <w:ind w:firstLine="709"/>
      </w:pPr>
    </w:p>
    <w:p w:rsidR="00521D64" w:rsidRPr="00A428F2" w:rsidRDefault="006014D4" w:rsidP="00A428F2">
      <w:pPr>
        <w:widowControl w:val="0"/>
        <w:spacing w:line="360" w:lineRule="auto"/>
        <w:ind w:firstLine="709"/>
      </w:pPr>
      <w:r w:rsidRPr="006014D4">
        <w:fldChar w:fldCharType="begin"/>
      </w:r>
      <w:r w:rsidRPr="006014D4">
        <w:instrText xml:space="preserve"> QUOTE </w:instrText>
      </w:r>
      <w:r w:rsidR="00E73349">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599&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955599&quot; wsp:rsidP=&quot;00955599&quot;&gt;&lt;m:oMathPara&gt;&lt;m:oMath&gt;&lt;m:r&gt;&lt;m:rPr&gt;&lt;m:sty m:val=&quot;p&quot;/&gt;&lt;/m:rPr&gt;&lt;w:rPr&gt;&lt;w:rFonts w:ascii=&quot;Cambria Math&quot;/&gt;&lt;/w:rPr&gt;&lt;m:t&gt;Р’&lt;/m:t&gt;&lt;/m:r&gt;&lt;m:r&gt;&lt;m:rPr&gt;&lt;m:sty m:val=&quot;p&quot;/&gt;&lt;/m:rPr&gt;&lt;w:rPr&gt;&lt;w:rFonts w:ascii=&quot;Cambria Math&quot;/&gt;&lt;wx:font wx:val=&quot;Cambria Math&quot;/&gt;&lt;/w:rPr&gt;&lt;m:t&gt;=&lt;/m:t&gt;&lt;/m:r&gt;&lt;m:r&gt;&lt;m:rPr&gt;&lt;m:sty m:val=&quot;p&quot;/&gt;&lt;/m:rPr&gt;&lt;w:rPr&gt;&lt;w:rFonts w:ascii=&quot;Cambria Math&quot;/&gt;&lt;/w:rPr&gt;&lt;m:t&gt;РћРЎв€™&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љ&lt;/m:t&gt;&lt;/m:r&gt;&lt;/m:e&gt;&lt;m:sub&gt;&lt;m:r&gt;&lt;m:rPr&gt;&lt;m:sty m:val=&quot;p&quot;/&gt;&lt;/m:rPr&gt;&lt;w:rPr&gt;&lt;w:rFonts w:ascii=&quot;Cambria Math&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Pr="006014D4">
        <w:instrText xml:space="preserve"> </w:instrText>
      </w:r>
      <w:r w:rsidRPr="006014D4">
        <w:fldChar w:fldCharType="separate"/>
      </w:r>
      <w:r w:rsidR="00E73349">
        <w:rPr>
          <w:position w:val="-6"/>
        </w:rPr>
        <w:pict>
          <v:shape id="_x0000_i1026" type="#_x0000_t75" style="width:7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599&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955599&quot; wsp:rsidP=&quot;00955599&quot;&gt;&lt;m:oMathPara&gt;&lt;m:oMath&gt;&lt;m:r&gt;&lt;m:rPr&gt;&lt;m:sty m:val=&quot;p&quot;/&gt;&lt;/m:rPr&gt;&lt;w:rPr&gt;&lt;w:rFonts w:ascii=&quot;Cambria Math&quot;/&gt;&lt;/w:rPr&gt;&lt;m:t&gt;Р’&lt;/m:t&gt;&lt;/m:r&gt;&lt;m:r&gt;&lt;m:rPr&gt;&lt;m:sty m:val=&quot;p&quot;/&gt;&lt;/m:rPr&gt;&lt;w:rPr&gt;&lt;w:rFonts w:ascii=&quot;Cambria Math&quot;/&gt;&lt;wx:font wx:val=&quot;Cambria Math&quot;/&gt;&lt;/w:rPr&gt;&lt;m:t&gt;=&lt;/m:t&gt;&lt;/m:r&gt;&lt;m:r&gt;&lt;m:rPr&gt;&lt;m:sty m:val=&quot;p&quot;/&gt;&lt;/m:rPr&gt;&lt;w:rPr&gt;&lt;w:rFonts w:ascii=&quot;Cambria Math&quot;/&gt;&lt;/w:rPr&gt;&lt;m:t&gt;РћРЎв€™&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љ&lt;/m:t&gt;&lt;/m:r&gt;&lt;/m:e&gt;&lt;m:sub&gt;&lt;m:r&gt;&lt;m:rPr&gt;&lt;m:sty m:val=&quot;p&quot;/&gt;&lt;/m:rPr&gt;&lt;w:rPr&gt;&lt;w:rFonts w:ascii=&quot;Cambria Math&quot;/&gt;&lt;/w:rPr&gt;&lt;m:t&gt;Рѕ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Pr="006014D4">
        <w:fldChar w:fldCharType="end"/>
      </w:r>
      <w:r w:rsidR="00A428F2" w:rsidRPr="00A428F2">
        <w:t xml:space="preserve"> </w:t>
      </w:r>
      <w:r w:rsidR="00521D64" w:rsidRPr="00A428F2">
        <w:t>(2.1)</w:t>
      </w:r>
    </w:p>
    <w:p w:rsidR="00A428F2" w:rsidRDefault="00A428F2" w:rsidP="00A428F2">
      <w:pPr>
        <w:widowControl w:val="0"/>
        <w:spacing w:line="360" w:lineRule="auto"/>
        <w:ind w:firstLine="709"/>
      </w:pPr>
    </w:p>
    <w:p w:rsidR="00521D64" w:rsidRPr="00A428F2" w:rsidRDefault="00521D64" w:rsidP="00A428F2">
      <w:pPr>
        <w:widowControl w:val="0"/>
        <w:spacing w:line="360" w:lineRule="auto"/>
        <w:ind w:firstLine="709"/>
      </w:pPr>
      <w:r w:rsidRPr="00A428F2">
        <w:t>где В – выручка от продаж;</w:t>
      </w:r>
    </w:p>
    <w:p w:rsidR="00521D64" w:rsidRPr="00A428F2" w:rsidRDefault="00521D64" w:rsidP="00A428F2">
      <w:pPr>
        <w:widowControl w:val="0"/>
        <w:spacing w:line="360" w:lineRule="auto"/>
        <w:ind w:firstLine="709"/>
      </w:pPr>
      <w:r w:rsidRPr="00A428F2">
        <w:t>ОС – основные средства;</w:t>
      </w:r>
    </w:p>
    <w:p w:rsidR="00521D64" w:rsidRPr="00A428F2" w:rsidRDefault="00521D64" w:rsidP="00A428F2">
      <w:pPr>
        <w:widowControl w:val="0"/>
        <w:spacing w:line="360" w:lineRule="auto"/>
        <w:ind w:firstLine="709"/>
      </w:pPr>
      <w:r w:rsidRPr="00A428F2">
        <w:t>Коб – коэффициент оборачиваемости основных средств.</w:t>
      </w:r>
    </w:p>
    <w:p w:rsidR="00A428F2" w:rsidRDefault="00A428F2">
      <w:pPr>
        <w:jc w:val="left"/>
        <w:rPr>
          <w:szCs w:val="28"/>
        </w:rPr>
      </w:pPr>
      <w:r>
        <w:rPr>
          <w:szCs w:val="28"/>
        </w:rPr>
        <w:br w:type="page"/>
      </w:r>
    </w:p>
    <w:p w:rsidR="005C4B31" w:rsidRPr="00A428F2" w:rsidRDefault="00E73349" w:rsidP="00A428F2">
      <w:pPr>
        <w:widowControl w:val="0"/>
        <w:spacing w:line="360" w:lineRule="auto"/>
        <w:ind w:firstLine="709"/>
      </w:pPr>
      <w:r>
        <w:rPr>
          <w:noProof/>
        </w:rPr>
        <w:pict>
          <v:shape id="Диаграмма 9" o:spid="_x0000_i1027" type="#_x0000_t75" style="width:435pt;height:253.5pt;visibility:visible">
            <v:imagedata r:id="rId9" o:title=""/>
            <o:lock v:ext="edit" aspectratio="f"/>
          </v:shape>
        </w:pict>
      </w:r>
    </w:p>
    <w:p w:rsidR="005C4B31" w:rsidRPr="00A428F2" w:rsidRDefault="005C4B31" w:rsidP="00A428F2">
      <w:pPr>
        <w:widowControl w:val="0"/>
        <w:spacing w:line="360" w:lineRule="auto"/>
        <w:ind w:firstLine="709"/>
      </w:pPr>
      <w:r w:rsidRPr="00A428F2">
        <w:rPr>
          <w:szCs w:val="20"/>
        </w:rPr>
        <w:t>Рис. 2.1 Динамика выручки и чистой прибыли ОАО «МЦОЗ» за 2006-2008 гг</w:t>
      </w:r>
      <w:r w:rsidRPr="00A428F2">
        <w:t>.</w:t>
      </w:r>
    </w:p>
    <w:p w:rsidR="00521D64" w:rsidRPr="00A428F2" w:rsidRDefault="00521D64" w:rsidP="00A428F2">
      <w:pPr>
        <w:widowControl w:val="0"/>
        <w:spacing w:line="360" w:lineRule="auto"/>
        <w:ind w:firstLine="709"/>
      </w:pPr>
    </w:p>
    <w:p w:rsidR="005C4B31" w:rsidRPr="00A428F2" w:rsidRDefault="005C4B31" w:rsidP="00A428F2">
      <w:pPr>
        <w:widowControl w:val="0"/>
        <w:spacing w:line="360" w:lineRule="auto"/>
        <w:ind w:firstLine="709"/>
      </w:pPr>
      <w:r w:rsidRPr="00A428F2">
        <w:t>Проведем факторный анализ методом абсолютных разниц.</w:t>
      </w:r>
    </w:p>
    <w:p w:rsidR="00A428F2" w:rsidRDefault="00A428F2" w:rsidP="00A428F2">
      <w:pPr>
        <w:widowControl w:val="0"/>
        <w:spacing w:line="360" w:lineRule="auto"/>
        <w:ind w:firstLine="709"/>
      </w:pPr>
    </w:p>
    <w:p w:rsidR="005C4B31" w:rsidRPr="00A428F2" w:rsidRDefault="00E73349" w:rsidP="00A428F2">
      <w:pPr>
        <w:widowControl w:val="0"/>
        <w:spacing w:line="360" w:lineRule="auto"/>
        <w:ind w:firstLine="709"/>
      </w:pPr>
      <w:r>
        <w:pict>
          <v:shape id="_x0000_i1028" type="#_x0000_t75" style="width:3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0EA5&quot;/&gt;&lt;wsp:rsid wsp:val=&quot;00FF29F2&quot;/&gt;&lt;wsp:rsid wsp:val=&quot;00FF512A&quot;/&gt;&lt;wsp:rsid wsp:val=&quot;00FF5231&quot;/&gt;&lt;wsp:rsid wsp:val=&quot;00FF7386&quot;/&gt;&lt;/wsp:rsids&gt;&lt;/w:docPr&gt;&lt;w:body&gt;&lt;wx:sect&gt;&lt;w:p wsp:rsidR=&quot;00000000&quot; wsp:rsidRPr=&quot;00FF0EA5&quot; wsp:rsidRDefault=&quot;00FF0EA5&quot; wsp:rsidP=&quot;00FF0EA5&quot;&gt;&lt;m:oMathPara&gt;&lt;m:oMath&gt;&lt;m:r&gt;&lt;m:rPr&gt;&lt;m:sty m:val=&quot;p&quot;/&gt;&lt;/m:rPr&gt;&lt;w:rPr&gt;&lt;w:rFonts w:ascii=&quot;Cambria Math&quot;/&gt;&lt;/w:rPr&gt;&lt;m:t&gt;Р’&lt;/m:t&gt;&lt;/m:r&gt;&lt;m:d&gt;&lt;m:dPr&gt;&lt;m:ctrlPr&gt;&lt;w:rPr&gt;&lt;w:rFonts w:ascii=&quot;Cambria Math&quot; w:h-ansi=&quot;Cambria Math&quot;/&gt;&lt;wx:font wx:val=&quot;Cambria Math&quot;/&gt;&lt;/w:rPr&gt;&lt;/m:ctrlPr&gt;&lt;/m:dPr&gt;&lt;m:e&gt;&lt;m:r&gt;&lt;m:rPr&gt;&lt;m:sty m:val=&quot;p&quot;/&gt;&lt;/m:rPr&gt;&lt;w:rPr&gt;&lt;w:rFonts w:ascii=&quot;Cambria Math&quot;/&gt;&lt;/w:rPr&gt;&lt;m:t&gt;РћРЎ&lt;/m:t&gt;&lt;/m:r&gt;&lt;/m:e&gt;&lt;/m:d&gt;&lt;m:r&gt;&lt;m:rPr&gt;&lt;m:sty m:val=&quot;p&quot;/&gt;&lt;/m:rPr&gt;&lt;w:rPr&gt;&lt;w:rFonts w:ascii=&quot;Cambria Math&quot;/&gt;&lt;wx:font wx:val=&quot;Cambria Math&quot;/&gt;&lt;/w:rPr&gt;&lt;m:t&gt;=&lt;/m:t&gt;&lt;/m:r&gt;&lt;m:r&gt;&lt;m:rPr&gt;&lt;m:sty m:val=&quot;p&quot;/&gt;&lt;/m:rPr&gt;&lt;w:rPr&gt;&lt;w:rFonts w:ascii=&quot;Cambria Math&quot;/&gt;&lt;/w:rPr&gt;&lt;m:t&gt;в€†РћРЎв€™&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љ&lt;/m:t&gt;&lt;/m:r&gt;&lt;/m:e&gt;&lt;m:sub&gt;&lt;m:r&gt;&lt;m:rPr&gt;&lt;m:sty m:val=&quot;p&quot;/&gt;&lt;/m:rPr&gt;&lt;w:rPr&gt;&lt;w:rFonts w:ascii=&quot;Cambria Math&quot;/&gt;&lt;/w:rPr&gt;&lt;m:t&gt;РѕР±&lt;/m:t&gt;&lt;/m:r&gt;&lt;m:r&gt;&lt;m:rPr&gt;&lt;m:sty m:val=&quot;p&quot;/&gt;&lt;/m:rPr&gt;&lt;w:rPr&gt;&lt;w:rFonts w:ascii=&quot;Cambria Math&quot;/&gt;&lt;wx:font wx:val=&quot;Cambria Math&quot;/&gt;&lt;/w:rPr&gt;&lt;m:t&gt;0&lt;/m:t&gt;&lt;/m:r&gt;&lt;/m:sub&gt;&lt;/m:sSub&gt;&lt;m:r&gt;&lt;m:rPr&gt;&lt;m:sty m:val=&quot;p&quot;/&gt;&lt;/m:rPr&gt;&lt;w:rPr&gt;&lt;w:rFonts w:ascii=&quot;Cambria Math&quot;/&gt;&lt;wx:font wx:val=&quot;Cambria Math&quot;/&gt;&lt;/w:rPr&gt;&lt;m:t&gt;=425 129&lt;/m:t&gt;&lt;/m:r&gt;&lt;m:r&gt;&lt;m:rPr&gt;&lt;m:sty m:val=&quot;p&quot;/&gt;&lt;/m:rPr&gt;&lt;w:rPr&gt;&lt;w:rFonts w:ascii=&quot;Cambria Math&quot;/&gt;&lt;/w:rPr&gt;&lt;m:t&gt;в€™&lt;/m:t&gt;&lt;/m:r&gt;&lt;m:r&gt;&lt;m:rPr&gt;&lt;m:sty m:val=&quot;p&quot;/&gt;&lt;/m:rPr&gt;&lt;w:rPr&gt;&lt;w:rFonts w:ascii=&quot;Cambria Math&quot;/&gt;&lt;wx:font wx:val=&quot;Cambria Math&quot;/&gt;&lt;/w:rPr&gt;&lt;m:t&gt;1,963=834 528 &lt;/m:t&gt;&lt;/m:r&gt;&lt;m:r&gt;&lt;m:rPr&gt;&lt;m:sty m:val=&quot;p&quot;/&gt;&lt;/m:rPr&gt;&lt;w:rPr&gt;&lt;w:rFonts w:ascii=&quot;Cambria Math&quot;/&gt;&lt;/w:rPr&gt;&lt;m:t&gt;С‚С‹СЃ&lt;/m:t&gt;&lt;/m:r&gt;&lt;m:r&gt;&lt;m:rPr&gt;&lt;m:sty m:val=&quot;p&quot;/&gt;&lt;/m:rPr&gt;&lt;w:rPr&gt;&lt;w:rFonts w:ascii=&quot;Cambria Math&quot;/&gt;&lt;wx:font wx:val=&quot;Cambria Math&quot;/&gt;&lt;/w:rPr&gt;&lt;m:t&gt;.&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 wsp:rsidRPr=&quot;00FF0EA5&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p>
    <w:p w:rsidR="005C4B31" w:rsidRPr="00A428F2" w:rsidRDefault="00E73349" w:rsidP="00A428F2">
      <w:pPr>
        <w:widowControl w:val="0"/>
        <w:spacing w:line="360" w:lineRule="auto"/>
        <w:ind w:firstLine="709"/>
      </w:pPr>
      <w:r>
        <w:pict>
          <v:shape id="_x0000_i1029" type="#_x0000_t75" style="width:34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6732&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Pr=&quot;00046732&quot; wsp:rsidRDefault=&quot;00046732&quot; wsp:rsidP=&quot;00046732&quot;&gt;&lt;m:oMathPara&gt;&lt;m:oMath&gt;&lt;m:r&gt;&lt;m:rPr&gt;&lt;m:sty m:val=&quot;p&quot;/&gt;&lt;/m:rPr&gt;&lt;w:rPr&gt;&lt;w:rFonts w:ascii=&quot;Cambria Math&quot;/&gt;&lt;/w:rPr&gt;&lt;m:t&gt;Р’&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љ&lt;/m:t&gt;&lt;/m:r&gt;&lt;/m:e&gt;&lt;m:sub&gt;&lt;m:r&gt;&lt;m:rPr&gt;&lt;m:sty m:val=&quot;p&quot;/&gt;&lt;/m:rPr&gt;&lt;w:rPr&gt;&lt;w:rFonts w:ascii=&quot;Cambria Math&quot;/&gt;&lt;/w:rPr&gt;&lt;m:t&gt;РѕР±&lt;/m:t&gt;&lt;/m:r&gt;&lt;/m:sub&gt;&lt;/m:sSub&gt;&lt;/m:e&gt;&lt;/m:d&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ћРЎ&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в€†&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љ&lt;/m:t&gt;&lt;/m:r&gt;&lt;/m:e&gt;&lt;m:sub&gt;&lt;m:r&gt;&lt;m:rPr&gt;&lt;m:sty m:val=&quot;p&quot;/&gt;&lt;/m:rPr&gt;&lt;w:rPr&gt;&lt;w:rFonts w:ascii=&quot;Cambria Math&quot;/&gt;&lt;/w:rPr&gt;&lt;m:t&gt;РѕР±&lt;/m:t&gt;&lt;/m:r&gt;&lt;/m:sub&gt;&lt;/m:sSub&gt;&lt;m:r&gt;&lt;m:rPr&gt;&lt;m:sty m:val=&quot;p&quot;/&gt;&lt;/m:rPr&gt;&lt;w:rPr&gt;&lt;w:rFonts w:ascii=&quot;Cambria Math&quot;/&gt;&lt;wx:font wx:val=&quot;Cambria Math&quot;/&gt;&lt;/w:rPr&gt;&lt;m:t&gt;=1163044&lt;/m:t&gt;&lt;/m:r&gt;&lt;m:r&gt;&lt;m:rPr&gt;&lt;m:sty m:val=&quot;p&quot;/&gt;&lt;/m:rPr&gt;&lt;w:rPr&gt;&lt;w:rFonts w:ascii=&quot;Cambria Math&quot;/&gt;&lt;/w:rPr&gt;&lt;m:t&gt;в€™&lt;/m:t&gt;&lt;/m:r&gt;&lt;m:r&gt;&lt;m:rPr&gt;&lt;m:sty m:val=&quot;p&quot;/&gt;&lt;/m:rPr&gt;&lt;w:rPr&gt;&lt;w:rFonts w:ascii=&quot;Cambria Math&quot;/&gt;&lt;wx:font wx:val=&quot;Cambria Math&quot;/&gt;&lt;/w:rPr&gt;&lt;m:t&gt;0,062=72109 &lt;/m:t&gt;&lt;/m:r&gt;&lt;m:r&gt;&lt;m:rPr&gt;&lt;m:sty m:val=&quot;p&quot;/&gt;&lt;/m:rPr&gt;&lt;w:rPr&gt;&lt;w:rFonts w:ascii=&quot;Cambria Math&quot;/&gt;&lt;/w:rPr&gt;&lt;m:t&gt;С‚С‹СЃ&lt;/m:t&gt;&lt;/m:r&gt;&lt;m:r&gt;&lt;m:rPr&gt;&lt;m:sty m:val=&quot;p&quot;/&gt;&lt;/m:rPr&gt;&lt;w:rPr&gt;&lt;w:rFonts w:ascii=&quot;Cambria Math&quot;/&gt;&lt;wx:font wx:val=&quot;Cambria Math&quot;/&gt;&lt;/w:rPr&gt;&lt;m:t&gt;.&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 wsp:rsidRPr=&quot;00046732&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p>
    <w:p w:rsidR="00A428F2" w:rsidRDefault="00A428F2" w:rsidP="00A428F2">
      <w:pPr>
        <w:widowControl w:val="0"/>
        <w:spacing w:line="360" w:lineRule="auto"/>
        <w:ind w:firstLine="709"/>
      </w:pPr>
    </w:p>
    <w:p w:rsidR="005C4B31" w:rsidRPr="00A428F2" w:rsidRDefault="005C4B31" w:rsidP="00A428F2">
      <w:pPr>
        <w:widowControl w:val="0"/>
        <w:spacing w:line="360" w:lineRule="auto"/>
        <w:ind w:firstLine="709"/>
      </w:pPr>
      <w:r w:rsidRPr="00A428F2">
        <w:t>В результате приобретения новых основных средств выручка от продаж возросла на 834</w:t>
      </w:r>
      <w:r w:rsidR="00A428F2" w:rsidRPr="00A428F2">
        <w:t xml:space="preserve"> </w:t>
      </w:r>
      <w:r w:rsidRPr="00A428F2">
        <w:t>528 тыс. руб. Увеличение оборачиваемости основных средств также повлияло на увеличение выручки на 72</w:t>
      </w:r>
      <w:r w:rsidR="00A428F2" w:rsidRPr="00A428F2">
        <w:t xml:space="preserve"> </w:t>
      </w:r>
      <w:r w:rsidRPr="00A428F2">
        <w:t>109 тыс. рублей.</w:t>
      </w:r>
    </w:p>
    <w:p w:rsidR="007234EC" w:rsidRPr="00A428F2" w:rsidRDefault="005C4B31" w:rsidP="00A428F2">
      <w:pPr>
        <w:widowControl w:val="0"/>
        <w:spacing w:line="360" w:lineRule="auto"/>
        <w:ind w:firstLine="709"/>
      </w:pPr>
      <w:r w:rsidRPr="00A428F2">
        <w:t>Так как основные средства оказывают положительное влияние на выручку, то проведем факторный анализ эффективность использования основных средств. Расчетные значения представлены в табл. 2.2.</w:t>
      </w:r>
    </w:p>
    <w:p w:rsidR="00A428F2" w:rsidRDefault="00A428F2" w:rsidP="00A428F2">
      <w:pPr>
        <w:pStyle w:val="a3"/>
        <w:widowControl w:val="0"/>
        <w:spacing w:line="360" w:lineRule="auto"/>
        <w:ind w:firstLine="709"/>
        <w:rPr>
          <w:b w:val="0"/>
          <w:sz w:val="28"/>
        </w:rPr>
      </w:pPr>
    </w:p>
    <w:p w:rsidR="00A428F2" w:rsidRDefault="00A428F2">
      <w:pPr>
        <w:jc w:val="left"/>
        <w:rPr>
          <w:bCs/>
          <w:szCs w:val="20"/>
        </w:rPr>
      </w:pPr>
      <w:r>
        <w:rPr>
          <w:b/>
        </w:rPr>
        <w:br w:type="page"/>
      </w:r>
    </w:p>
    <w:p w:rsidR="005C4B31" w:rsidRPr="00A428F2" w:rsidRDefault="005C4B31" w:rsidP="00A428F2">
      <w:pPr>
        <w:pStyle w:val="a3"/>
        <w:widowControl w:val="0"/>
        <w:spacing w:line="360" w:lineRule="auto"/>
        <w:ind w:firstLine="709"/>
        <w:rPr>
          <w:b w:val="0"/>
          <w:sz w:val="28"/>
        </w:rPr>
      </w:pPr>
      <w:r w:rsidRPr="00A428F2">
        <w:rPr>
          <w:b w:val="0"/>
          <w:sz w:val="28"/>
        </w:rPr>
        <w:t xml:space="preserve">Таблица </w:t>
      </w:r>
      <w:r w:rsidR="00F20E74" w:rsidRPr="00A428F2">
        <w:rPr>
          <w:b w:val="0"/>
          <w:noProof/>
          <w:sz w:val="28"/>
        </w:rPr>
        <w:t>2</w:t>
      </w:r>
      <w:r w:rsidR="00F20E74" w:rsidRPr="00A428F2">
        <w:rPr>
          <w:b w:val="0"/>
          <w:sz w:val="28"/>
        </w:rPr>
        <w:t>.</w:t>
      </w:r>
      <w:r w:rsidR="00F20E74" w:rsidRPr="00A428F2">
        <w:rPr>
          <w:b w:val="0"/>
          <w:noProof/>
          <w:sz w:val="28"/>
        </w:rPr>
        <w:t>2</w:t>
      </w:r>
    </w:p>
    <w:p w:rsidR="005C4B31" w:rsidRPr="00A428F2" w:rsidRDefault="005C4B31" w:rsidP="00A428F2">
      <w:pPr>
        <w:widowControl w:val="0"/>
        <w:spacing w:line="360" w:lineRule="auto"/>
        <w:ind w:firstLine="709"/>
      </w:pPr>
      <w:r w:rsidRPr="00A428F2">
        <w:t>Динамика показателей эффективности использования основных средств</w:t>
      </w:r>
      <w:r w:rsidR="00A428F2">
        <w:t xml:space="preserve"> </w:t>
      </w:r>
      <w:r w:rsidRPr="00A428F2">
        <w:t>ОАО «МЦОЗ» за 2007-2008 гг.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276"/>
        <w:gridCol w:w="1275"/>
        <w:gridCol w:w="1260"/>
        <w:gridCol w:w="1150"/>
      </w:tblGrid>
      <w:tr w:rsidR="005C4B31" w:rsidRPr="00A428F2" w:rsidTr="006014D4">
        <w:tc>
          <w:tcPr>
            <w:tcW w:w="4361"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Показатели</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2007 г</w:t>
            </w:r>
          </w:p>
        </w:tc>
        <w:tc>
          <w:tcPr>
            <w:tcW w:w="127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2008 г</w:t>
            </w:r>
          </w:p>
        </w:tc>
        <w:tc>
          <w:tcPr>
            <w:tcW w:w="0" w:type="auto"/>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Изменения</w:t>
            </w:r>
          </w:p>
        </w:tc>
        <w:tc>
          <w:tcPr>
            <w:tcW w:w="1150"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Темп роста, %</w:t>
            </w:r>
          </w:p>
        </w:tc>
      </w:tr>
      <w:tr w:rsidR="005C4B31" w:rsidRPr="00A428F2" w:rsidTr="006014D4">
        <w:tc>
          <w:tcPr>
            <w:tcW w:w="4361"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w:t>
            </w:r>
          </w:p>
        </w:tc>
        <w:tc>
          <w:tcPr>
            <w:tcW w:w="127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w:t>
            </w:r>
          </w:p>
        </w:tc>
        <w:tc>
          <w:tcPr>
            <w:tcW w:w="0" w:type="auto"/>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w:t>
            </w:r>
          </w:p>
        </w:tc>
        <w:tc>
          <w:tcPr>
            <w:tcW w:w="1150"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w:t>
            </w:r>
          </w:p>
        </w:tc>
      </w:tr>
      <w:tr w:rsidR="005C4B31" w:rsidRPr="00A428F2" w:rsidTr="006014D4">
        <w:tc>
          <w:tcPr>
            <w:tcW w:w="4361" w:type="dxa"/>
            <w:shd w:val="clear" w:color="auto" w:fill="auto"/>
          </w:tcPr>
          <w:p w:rsidR="005C4B31" w:rsidRPr="006014D4" w:rsidRDefault="005C4B31" w:rsidP="006014D4">
            <w:pPr>
              <w:widowControl w:val="0"/>
              <w:spacing w:line="360" w:lineRule="auto"/>
              <w:rPr>
                <w:sz w:val="20"/>
                <w:szCs w:val="20"/>
              </w:rPr>
            </w:pPr>
            <w:r w:rsidRPr="006014D4">
              <w:rPr>
                <w:sz w:val="20"/>
                <w:szCs w:val="20"/>
              </w:rPr>
              <w:t>Выручка от продаж,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448 511</w:t>
            </w:r>
          </w:p>
        </w:tc>
        <w:tc>
          <w:tcPr>
            <w:tcW w:w="127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w:t>
            </w:r>
            <w:r w:rsidR="00A428F2" w:rsidRPr="006014D4">
              <w:rPr>
                <w:sz w:val="20"/>
                <w:szCs w:val="20"/>
              </w:rPr>
              <w:t xml:space="preserve"> </w:t>
            </w:r>
            <w:r w:rsidRPr="006014D4">
              <w:rPr>
                <w:sz w:val="20"/>
                <w:szCs w:val="20"/>
              </w:rPr>
              <w:t>354 838</w:t>
            </w:r>
          </w:p>
        </w:tc>
        <w:tc>
          <w:tcPr>
            <w:tcW w:w="0" w:type="auto"/>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+906 327</w:t>
            </w:r>
          </w:p>
        </w:tc>
        <w:tc>
          <w:tcPr>
            <w:tcW w:w="1150"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162,57</w:t>
            </w:r>
          </w:p>
        </w:tc>
      </w:tr>
      <w:tr w:rsidR="005C4B31" w:rsidRPr="00A428F2" w:rsidTr="006014D4">
        <w:tc>
          <w:tcPr>
            <w:tcW w:w="4361" w:type="dxa"/>
            <w:shd w:val="clear" w:color="auto" w:fill="auto"/>
          </w:tcPr>
          <w:p w:rsidR="005C4B31" w:rsidRPr="006014D4" w:rsidRDefault="005C4B31" w:rsidP="006014D4">
            <w:pPr>
              <w:widowControl w:val="0"/>
              <w:spacing w:line="360" w:lineRule="auto"/>
              <w:rPr>
                <w:sz w:val="20"/>
                <w:szCs w:val="20"/>
              </w:rPr>
            </w:pPr>
            <w:r w:rsidRPr="006014D4">
              <w:rPr>
                <w:sz w:val="20"/>
                <w:szCs w:val="20"/>
              </w:rPr>
              <w:t>Среднегодовые основные средства,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737 915</w:t>
            </w:r>
          </w:p>
        </w:tc>
        <w:tc>
          <w:tcPr>
            <w:tcW w:w="127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w:t>
            </w:r>
            <w:r w:rsidR="00A428F2" w:rsidRPr="006014D4">
              <w:rPr>
                <w:sz w:val="20"/>
                <w:szCs w:val="20"/>
              </w:rPr>
              <w:t xml:space="preserve"> </w:t>
            </w:r>
            <w:r w:rsidRPr="006014D4">
              <w:rPr>
                <w:sz w:val="20"/>
                <w:szCs w:val="20"/>
              </w:rPr>
              <w:t>163 044</w:t>
            </w:r>
          </w:p>
        </w:tc>
        <w:tc>
          <w:tcPr>
            <w:tcW w:w="0" w:type="auto"/>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+425129</w:t>
            </w:r>
          </w:p>
        </w:tc>
        <w:tc>
          <w:tcPr>
            <w:tcW w:w="1150"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157,61</w:t>
            </w:r>
          </w:p>
        </w:tc>
      </w:tr>
      <w:tr w:rsidR="005C4B31" w:rsidRPr="00A428F2" w:rsidTr="006014D4">
        <w:tc>
          <w:tcPr>
            <w:tcW w:w="4361" w:type="dxa"/>
            <w:shd w:val="clear" w:color="auto" w:fill="auto"/>
          </w:tcPr>
          <w:p w:rsidR="005C4B31" w:rsidRPr="006014D4" w:rsidRDefault="005C4B31" w:rsidP="006014D4">
            <w:pPr>
              <w:widowControl w:val="0"/>
              <w:spacing w:line="360" w:lineRule="auto"/>
              <w:rPr>
                <w:sz w:val="20"/>
                <w:szCs w:val="20"/>
              </w:rPr>
            </w:pPr>
            <w:r w:rsidRPr="006014D4">
              <w:rPr>
                <w:sz w:val="20"/>
                <w:szCs w:val="20"/>
              </w:rPr>
              <w:t>Среднегодовые активные основные средства, тыс. руб.</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594 773</w:t>
            </w:r>
          </w:p>
        </w:tc>
        <w:tc>
          <w:tcPr>
            <w:tcW w:w="127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956 421</w:t>
            </w:r>
          </w:p>
        </w:tc>
        <w:tc>
          <w:tcPr>
            <w:tcW w:w="0" w:type="auto"/>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+361 648</w:t>
            </w:r>
          </w:p>
        </w:tc>
        <w:tc>
          <w:tcPr>
            <w:tcW w:w="1150"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160,80</w:t>
            </w:r>
          </w:p>
        </w:tc>
      </w:tr>
      <w:tr w:rsidR="005C4B31" w:rsidRPr="00A428F2" w:rsidTr="006014D4">
        <w:tc>
          <w:tcPr>
            <w:tcW w:w="4361" w:type="dxa"/>
            <w:shd w:val="clear" w:color="auto" w:fill="auto"/>
          </w:tcPr>
          <w:p w:rsidR="005C4B31" w:rsidRPr="006014D4" w:rsidRDefault="005C4B31" w:rsidP="006014D4">
            <w:pPr>
              <w:widowControl w:val="0"/>
              <w:spacing w:line="360" w:lineRule="auto"/>
              <w:rPr>
                <w:sz w:val="20"/>
                <w:szCs w:val="20"/>
              </w:rPr>
            </w:pPr>
            <w:r w:rsidRPr="006014D4">
              <w:rPr>
                <w:sz w:val="20"/>
                <w:szCs w:val="20"/>
              </w:rPr>
              <w:t>Доля активных основных средств</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0,806</w:t>
            </w:r>
          </w:p>
        </w:tc>
        <w:tc>
          <w:tcPr>
            <w:tcW w:w="127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0,822</w:t>
            </w:r>
          </w:p>
        </w:tc>
        <w:tc>
          <w:tcPr>
            <w:tcW w:w="0" w:type="auto"/>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+0,016</w:t>
            </w:r>
          </w:p>
        </w:tc>
        <w:tc>
          <w:tcPr>
            <w:tcW w:w="1150"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101,99</w:t>
            </w:r>
          </w:p>
        </w:tc>
      </w:tr>
      <w:tr w:rsidR="005C4B31" w:rsidRPr="00A428F2" w:rsidTr="006014D4">
        <w:tc>
          <w:tcPr>
            <w:tcW w:w="4361" w:type="dxa"/>
            <w:shd w:val="clear" w:color="auto" w:fill="auto"/>
          </w:tcPr>
          <w:p w:rsidR="005C4B31" w:rsidRPr="006014D4" w:rsidRDefault="005C4B31" w:rsidP="006014D4">
            <w:pPr>
              <w:widowControl w:val="0"/>
              <w:spacing w:line="360" w:lineRule="auto"/>
              <w:rPr>
                <w:sz w:val="20"/>
                <w:szCs w:val="20"/>
              </w:rPr>
            </w:pPr>
            <w:r w:rsidRPr="006014D4">
              <w:rPr>
                <w:sz w:val="20"/>
                <w:szCs w:val="20"/>
              </w:rPr>
              <w:t>Фондоотдача активных основных средств</w:t>
            </w:r>
          </w:p>
        </w:tc>
        <w:tc>
          <w:tcPr>
            <w:tcW w:w="1276"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2,4354</w:t>
            </w:r>
          </w:p>
        </w:tc>
        <w:tc>
          <w:tcPr>
            <w:tcW w:w="1275"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2,4621</w:t>
            </w:r>
          </w:p>
        </w:tc>
        <w:tc>
          <w:tcPr>
            <w:tcW w:w="0" w:type="auto"/>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+0,027</w:t>
            </w:r>
          </w:p>
        </w:tc>
        <w:tc>
          <w:tcPr>
            <w:tcW w:w="1150" w:type="dxa"/>
            <w:shd w:val="clear" w:color="auto" w:fill="auto"/>
            <w:vAlign w:val="center"/>
          </w:tcPr>
          <w:p w:rsidR="005C4B31" w:rsidRPr="006014D4" w:rsidRDefault="005C4B31" w:rsidP="006014D4">
            <w:pPr>
              <w:widowControl w:val="0"/>
              <w:spacing w:line="360" w:lineRule="auto"/>
              <w:rPr>
                <w:sz w:val="20"/>
                <w:szCs w:val="20"/>
              </w:rPr>
            </w:pPr>
            <w:r w:rsidRPr="006014D4">
              <w:rPr>
                <w:sz w:val="20"/>
                <w:szCs w:val="20"/>
              </w:rPr>
              <w:t>101,11</w:t>
            </w:r>
          </w:p>
        </w:tc>
      </w:tr>
    </w:tbl>
    <w:p w:rsidR="005C4B31" w:rsidRPr="00A428F2" w:rsidRDefault="005C4B31" w:rsidP="00A428F2">
      <w:pPr>
        <w:widowControl w:val="0"/>
        <w:spacing w:line="360" w:lineRule="auto"/>
        <w:ind w:firstLine="709"/>
      </w:pPr>
    </w:p>
    <w:p w:rsidR="005C4B31" w:rsidRPr="00A428F2" w:rsidRDefault="005C4B31" w:rsidP="00A428F2">
      <w:pPr>
        <w:widowControl w:val="0"/>
        <w:spacing w:line="360" w:lineRule="auto"/>
        <w:ind w:firstLine="709"/>
      </w:pPr>
      <w:r w:rsidRPr="00A428F2">
        <w:t>Представим мультипликативную модель:</w:t>
      </w:r>
    </w:p>
    <w:p w:rsidR="00A428F2" w:rsidRPr="00A428F2" w:rsidRDefault="00A428F2" w:rsidP="00A428F2">
      <w:pPr>
        <w:widowControl w:val="0"/>
        <w:spacing w:line="360" w:lineRule="auto"/>
        <w:ind w:firstLine="709"/>
      </w:pPr>
    </w:p>
    <w:p w:rsidR="005C4B31" w:rsidRPr="00A428F2" w:rsidRDefault="006014D4" w:rsidP="00A428F2">
      <w:pPr>
        <w:widowControl w:val="0"/>
        <w:spacing w:line="360" w:lineRule="auto"/>
        <w:ind w:firstLine="709"/>
      </w:pPr>
      <w:r w:rsidRPr="006014D4">
        <w:fldChar w:fldCharType="begin"/>
      </w:r>
      <w:r w:rsidRPr="006014D4">
        <w:instrText xml:space="preserve"> QUOTE </w:instrText>
      </w:r>
      <w:r w:rsidR="00E73349">
        <w:rPr>
          <w:position w:val="-8"/>
        </w:rPr>
        <w:pict>
          <v:shape id="_x0000_i1030" type="#_x0000_t75" style="width:21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1AAE&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711AAE&quot; wsp:rsidP=&quot;00711AAE&quot;&gt;&lt;m:oMathPara&gt;&lt;m:oMath&gt;&lt;m:r&gt;&lt;m:rPr&gt;&lt;m:sty m:val=&quot;p&quot;/&gt;&lt;/m:rPr&gt;&lt;w:rPr&gt;&lt;w:rFonts w:ascii=&quot;Cambria Math&quot;/&gt;&lt;/w:rPr&gt;&lt;m:t&gt;Р’&lt;/m:t&gt;&lt;/m:r&gt;&lt;m:r&gt;&lt;m:rPr&gt;&lt;m:sty m:val=&quot;p&quot;/&gt;&lt;/m:rPr&gt;&lt;w:rPr&gt;&lt;w:rFonts w:ascii=&quot;Cambria Math&quot;/&gt;&lt;wx:font wx:val=&quot;Cambria Math&quot;/&gt;&lt;/w:rPr&gt;&lt;m:t&gt;=&lt;/m:t&gt;&lt;/m:r&gt;&lt;m:r&gt;&lt;m:rPr&gt;&lt;m:sty m:val=&quot;p&quot;/&gt;&lt;/m:rPr&gt;&lt;w:rPr&gt;&lt;w:rFonts w:ascii=&quot;Cambria Math&quot;/&gt;&lt;/w:rPr&gt;&lt;m:t&gt;РћРЎв€™&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d&lt;/m:t&gt;&lt;/m:r&gt;&lt;/m:e&gt;&lt;m:sub&gt;&lt;m:r&gt;&lt;m:rPr&gt;&lt;m:sty m:val=&quot;p&quot;/&gt;&lt;/m:rPr&gt;&lt;w:rPr&gt;&lt;w:rFonts w:ascii=&quot;Cambria Math&quot;/&gt;&lt;/w:rPr&gt;&lt;m:t&gt;Р°РєС‚РћРЎ&lt;/m:t&gt;&lt;/m:r&gt;&lt;m:r&gt;&lt;m:rPr&gt;&lt;m:sty m:val=&quot;p&quot;/&gt;&lt;/m:rPr&gt;&lt;w:rPr&gt;&lt;w:rFonts w:ascii=&quot;Cambria Math&quot;/&gt;&lt;wx:font wx:val=&quot;Cambria Math&quot;/&gt;&lt;/w:rPr&gt;&lt;m:t&gt; &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rPr&gt;&lt;m:t&gt;Р¤Рћ&lt;/m:t&gt;&lt;/m:r&gt;&lt;/m:e&gt;&lt;m:sub&gt;&lt;m:r&gt;&lt;m:rPr&gt;&lt;m:sty m:val=&quot;p&quot;/&gt;&lt;/m:rPr&gt;&lt;w:rPr&gt;&lt;w:rFonts w:ascii=&quot;Cambria Math&quot;/&gt;&lt;/w:rPr&gt;&lt;m:t&gt;Р°РєС‚РћРЎ&lt;/m:t&gt;&lt;/m:r&gt;&lt;/m:sub&gt;&lt;/m:sSub&gt;&lt;m:r&gt;&lt;m:rPr&gt;&lt;m:sty m:val=&quot;p&quot;/&gt;&lt;/m:rPr&gt;&lt;w:rPr&gt;&lt;w:rFonts w:ascii=&quot;Cambria Math&quot;/&gt;&lt;wx:font wx:val=&quot;Cambria Math&quot;/&gt;&lt;/w:rPr&gt;&lt;m:t&gt;=&lt;/m:t&gt;&lt;/m:r&gt;&lt;m:r&gt;&lt;m:rPr&gt;&lt;m:sty m:val=&quot;p&quot;/&gt;&lt;/m:rPr&gt;&lt;w:rPr&gt;&lt;w:rFonts w:ascii=&quot;Cambria Math&quot;/&gt;&lt;/w:rPr&gt;&lt;m:t&gt;Р°в€™&lt;/m:t&gt;&lt;/m:r&gt;&lt;m:r&gt;&lt;m:rPr&gt;&lt;m:sty m:val=&quot;p&quot;/&gt;&lt;/m:rPr&gt;&lt;w:rPr&gt;&lt;w:rFonts w:ascii=&quot;Cambria Math&quot; w:h-ansi=&quot;Cambria Math&quot;/&gt;&lt;wx:font wx:val=&quot;Cambria Math&quot;/&gt;&lt;w:lang w:val=&quot;EN-US&quot;/&gt;&lt;/w:rPr&gt;&lt;m:t&gt;b&lt;/m:t&gt;&lt;/m:r&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014D4">
        <w:instrText xml:space="preserve"> </w:instrText>
      </w:r>
      <w:r w:rsidRPr="006014D4">
        <w:fldChar w:fldCharType="separate"/>
      </w:r>
      <w:r w:rsidR="00E73349">
        <w:rPr>
          <w:position w:val="-8"/>
        </w:rPr>
        <w:pict>
          <v:shape id="_x0000_i1031" type="#_x0000_t75" style="width:21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1AAE&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711AAE&quot; wsp:rsidP=&quot;00711AAE&quot;&gt;&lt;m:oMathPara&gt;&lt;m:oMath&gt;&lt;m:r&gt;&lt;m:rPr&gt;&lt;m:sty m:val=&quot;p&quot;/&gt;&lt;/m:rPr&gt;&lt;w:rPr&gt;&lt;w:rFonts w:ascii=&quot;Cambria Math&quot;/&gt;&lt;/w:rPr&gt;&lt;m:t&gt;Р’&lt;/m:t&gt;&lt;/m:r&gt;&lt;m:r&gt;&lt;m:rPr&gt;&lt;m:sty m:val=&quot;p&quot;/&gt;&lt;/m:rPr&gt;&lt;w:rPr&gt;&lt;w:rFonts w:ascii=&quot;Cambria Math&quot;/&gt;&lt;wx:font wx:val=&quot;Cambria Math&quot;/&gt;&lt;/w:rPr&gt;&lt;m:t&gt;=&lt;/m:t&gt;&lt;/m:r&gt;&lt;m:r&gt;&lt;m:rPr&gt;&lt;m:sty m:val=&quot;p&quot;/&gt;&lt;/m:rPr&gt;&lt;w:rPr&gt;&lt;w:rFonts w:ascii=&quot;Cambria Math&quot;/&gt;&lt;/w:rPr&gt;&lt;m:t&gt;РћРЎв€™&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d&lt;/m:t&gt;&lt;/m:r&gt;&lt;/m:e&gt;&lt;m:sub&gt;&lt;m:r&gt;&lt;m:rPr&gt;&lt;m:sty m:val=&quot;p&quot;/&gt;&lt;/m:rPr&gt;&lt;w:rPr&gt;&lt;w:rFonts w:ascii=&quot;Cambria Math&quot;/&gt;&lt;/w:rPr&gt;&lt;m:t&gt;Р°РєС‚РћРЎ&lt;/m:t&gt;&lt;/m:r&gt;&lt;m:r&gt;&lt;m:rPr&gt;&lt;m:sty m:val=&quot;p&quot;/&gt;&lt;/m:rPr&gt;&lt;w:rPr&gt;&lt;w:rFonts w:ascii=&quot;Cambria Math&quot;/&gt;&lt;wx:font wx:val=&quot;Cambria Math&quot;/&gt;&lt;/w:rPr&gt;&lt;m:t&gt; &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rPr&gt;&lt;m:t&gt;Р¤Рћ&lt;/m:t&gt;&lt;/m:r&gt;&lt;/m:e&gt;&lt;m:sub&gt;&lt;m:r&gt;&lt;m:rPr&gt;&lt;m:sty m:val=&quot;p&quot;/&gt;&lt;/m:rPr&gt;&lt;w:rPr&gt;&lt;w:rFonts w:ascii=&quot;Cambria Math&quot;/&gt;&lt;/w:rPr&gt;&lt;m:t&gt;Р°РєС‚РћРЎ&lt;/m:t&gt;&lt;/m:r&gt;&lt;/m:sub&gt;&lt;/m:sSub&gt;&lt;m:r&gt;&lt;m:rPr&gt;&lt;m:sty m:val=&quot;p&quot;/&gt;&lt;/m:rPr&gt;&lt;w:rPr&gt;&lt;w:rFonts w:ascii=&quot;Cambria Math&quot;/&gt;&lt;wx:font wx:val=&quot;Cambria Math&quot;/&gt;&lt;/w:rPr&gt;&lt;m:t&gt;=&lt;/m:t&gt;&lt;/m:r&gt;&lt;m:r&gt;&lt;m:rPr&gt;&lt;m:sty m:val=&quot;p&quot;/&gt;&lt;/m:rPr&gt;&lt;w:rPr&gt;&lt;w:rFonts w:ascii=&quot;Cambria Math&quot;/&gt;&lt;/w:rPr&gt;&lt;m:t&gt;Р°в€™&lt;/m:t&gt;&lt;/m:r&gt;&lt;m:r&gt;&lt;m:rPr&gt;&lt;m:sty m:val=&quot;p&quot;/&gt;&lt;/m:rPr&gt;&lt;w:rPr&gt;&lt;w:rFonts w:ascii=&quot;Cambria Math&quot; w:h-ansi=&quot;Cambria Math&quot;/&gt;&lt;wx:font wx:val=&quot;Cambria Math&quot;/&gt;&lt;w:lang w:val=&quot;EN-US&quot;/&gt;&lt;/w:rPr&gt;&lt;m:t&gt;b&lt;/m:t&gt;&lt;/m:r&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6014D4">
        <w:fldChar w:fldCharType="end"/>
      </w:r>
      <w:r w:rsidR="00A428F2" w:rsidRPr="00A428F2">
        <w:t xml:space="preserve"> </w:t>
      </w:r>
      <w:r w:rsidR="005C4B31" w:rsidRPr="00A428F2">
        <w:t>(2</w:t>
      </w:r>
      <w:r w:rsidR="00A9497C" w:rsidRPr="00A428F2">
        <w:t>.2</w:t>
      </w:r>
      <w:r w:rsidR="005C4B31" w:rsidRPr="00A428F2">
        <w:t>)</w:t>
      </w:r>
    </w:p>
    <w:p w:rsidR="00A428F2" w:rsidRDefault="00A428F2" w:rsidP="00A428F2">
      <w:pPr>
        <w:widowControl w:val="0"/>
        <w:spacing w:line="360" w:lineRule="auto"/>
        <w:ind w:firstLine="709"/>
      </w:pPr>
    </w:p>
    <w:p w:rsidR="005C4B31" w:rsidRPr="00A428F2" w:rsidRDefault="005C4B31" w:rsidP="00A428F2">
      <w:pPr>
        <w:widowControl w:val="0"/>
        <w:spacing w:line="360" w:lineRule="auto"/>
        <w:ind w:firstLine="709"/>
      </w:pPr>
      <w:r w:rsidRPr="00A428F2">
        <w:t>где</w:t>
      </w:r>
      <w:r w:rsidR="00A428F2" w:rsidRPr="00A428F2">
        <w:t xml:space="preserve"> </w:t>
      </w:r>
      <w:r w:rsidRPr="00A428F2">
        <w:rPr>
          <w:lang w:val="en-US"/>
        </w:rPr>
        <w:t>d</w:t>
      </w:r>
      <w:r w:rsidRPr="00A428F2">
        <w:t>актОС – доля активных основных средств в общей сумме основных средств;</w:t>
      </w:r>
    </w:p>
    <w:p w:rsidR="005C4B31" w:rsidRPr="00A428F2" w:rsidRDefault="005C4B31" w:rsidP="00A428F2">
      <w:pPr>
        <w:widowControl w:val="0"/>
        <w:spacing w:line="360" w:lineRule="auto"/>
        <w:ind w:firstLine="709"/>
      </w:pPr>
      <w:r w:rsidRPr="00A428F2">
        <w:t>ФОактОС – фондоотдача активных основных средств.</w:t>
      </w:r>
    </w:p>
    <w:p w:rsidR="005C4B31" w:rsidRPr="00A428F2" w:rsidRDefault="005C4B31" w:rsidP="00A428F2">
      <w:pPr>
        <w:widowControl w:val="0"/>
        <w:spacing w:line="360" w:lineRule="auto"/>
        <w:ind w:firstLine="709"/>
      </w:pPr>
      <w:r w:rsidRPr="00A428F2">
        <w:t>Факторный анализ проведем методом цепных подстановок.</w:t>
      </w:r>
    </w:p>
    <w:p w:rsidR="00A428F2" w:rsidRDefault="00A428F2" w:rsidP="00A428F2">
      <w:pPr>
        <w:widowControl w:val="0"/>
        <w:spacing w:line="360" w:lineRule="auto"/>
        <w:ind w:firstLine="709"/>
      </w:pPr>
    </w:p>
    <w:p w:rsidR="005C4B31" w:rsidRPr="00A428F2" w:rsidRDefault="005C4B31" w:rsidP="00A428F2">
      <w:pPr>
        <w:widowControl w:val="0"/>
        <w:spacing w:line="360" w:lineRule="auto"/>
        <w:ind w:firstLine="709"/>
      </w:pPr>
      <w:r w:rsidRPr="00A428F2">
        <w:t xml:space="preserve">1) </w:t>
      </w:r>
      <w:r w:rsidR="006014D4" w:rsidRPr="006014D4">
        <w:fldChar w:fldCharType="begin"/>
      </w:r>
      <w:r w:rsidR="006014D4" w:rsidRPr="006014D4">
        <w:instrText xml:space="preserve"> QUOTE </w:instrText>
      </w:r>
      <w:r w:rsidR="00E73349">
        <w:rPr>
          <w:position w:val="-6"/>
        </w:rPr>
        <w:pict>
          <v:shape id="_x0000_i1032" type="#_x0000_t75" style="width:29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97D60&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697D60&quot; wsp:rsidP=&quot;00697D60&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lang w:val=&quot;EN-US&quot;/&gt;&lt;/w:rPr&gt;&lt;m:t&gt;b&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x:font wx:val=&quot;Cambria Math&quot;/&gt;&lt;/w:rPr&gt;&lt;m:t&gt;=737915&lt;/m:t&gt;&lt;/m:r&gt;&lt;m:r&gt;&lt;m:rPr&gt;&lt;m:sty m:val=&quot;p&quot;/&gt;&lt;/m:rPr&gt;&lt;w:rPr&gt;&lt;w:rFonts w:ascii=&quot;Cambria Math&quot;/&gt;&lt;/w:rPr&gt;&lt;m:t&gt;в€™&lt;/m:t&gt;&lt;/m:r&gt;&lt;m:r&gt;&lt;m:rPr&gt;&lt;m:sty m:val=&quot;p&quot;/&gt;&lt;/m:rPr&gt;&lt;w:rPr&gt;&lt;w:rFonts w:ascii=&quot;Cambria Math&quot;/&gt;&lt;wx:font wx:val=&quot;Cambria Math&quot;/&gt;&lt;/w:rPr&gt;&lt;m:t&gt;0,806&lt;/m:t&gt;&lt;/m:r&gt;&lt;m:r&gt;&lt;m:rPr&gt;&lt;m:sty m:val=&quot;p&quot;/&gt;&lt;/m:rPr&gt;&lt;w:rPr&gt;&lt;w:rFonts w:ascii=&quot;Cambria Math&quot;/&gt;&lt;/w:rPr&gt;&lt;m:t&gt;в€™&lt;/m:t&gt;&lt;/m:r&gt;&lt;m:r&gt;&lt;m:rPr&gt;&lt;m:sty m:val=&quot;p&quot;/&gt;&lt;/m:rPr&gt;&lt;w:rPr&gt;&lt;w:rFonts w:ascii=&quot;Cambria Math&quot;/&gt;&lt;wx:font wx:val=&quot;Cambria Math&quot;/&gt;&lt;/w:rPr&gt;&lt;m:t&gt;2,4354=144847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014D4" w:rsidRPr="006014D4">
        <w:instrText xml:space="preserve"> </w:instrText>
      </w:r>
      <w:r w:rsidR="006014D4" w:rsidRPr="006014D4">
        <w:fldChar w:fldCharType="separate"/>
      </w:r>
      <w:r w:rsidR="00E73349">
        <w:rPr>
          <w:position w:val="-6"/>
        </w:rPr>
        <w:pict>
          <v:shape id="_x0000_i1033" type="#_x0000_t75" style="width:29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97D60&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697D60&quot; wsp:rsidP=&quot;00697D60&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lang w:val=&quot;EN-US&quot;/&gt;&lt;/w:rPr&gt;&lt;m:t&gt;b&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x:font wx:val=&quot;Cambria Math&quot;/&gt;&lt;/w:rPr&gt;&lt;m:t&gt;=737915&lt;/m:t&gt;&lt;/m:r&gt;&lt;m:r&gt;&lt;m:rPr&gt;&lt;m:sty m:val=&quot;p&quot;/&gt;&lt;/m:rPr&gt;&lt;w:rPr&gt;&lt;w:rFonts w:ascii=&quot;Cambria Math&quot;/&gt;&lt;/w:rPr&gt;&lt;m:t&gt;в€™&lt;/m:t&gt;&lt;/m:r&gt;&lt;m:r&gt;&lt;m:rPr&gt;&lt;m:sty m:val=&quot;p&quot;/&gt;&lt;/m:rPr&gt;&lt;w:rPr&gt;&lt;w:rFonts w:ascii=&quot;Cambria Math&quot;/&gt;&lt;wx:font wx:val=&quot;Cambria Math&quot;/&gt;&lt;/w:rPr&gt;&lt;m:t&gt;0,806&lt;/m:t&gt;&lt;/m:r&gt;&lt;m:r&gt;&lt;m:rPr&gt;&lt;m:sty m:val=&quot;p&quot;/&gt;&lt;/m:rPr&gt;&lt;w:rPr&gt;&lt;w:rFonts w:ascii=&quot;Cambria Math&quot;/&gt;&lt;/w:rPr&gt;&lt;m:t&gt;в€™&lt;/m:t&gt;&lt;/m:r&gt;&lt;m:r&gt;&lt;m:rPr&gt;&lt;m:sty m:val=&quot;p&quot;/&gt;&lt;/m:rPr&gt;&lt;w:rPr&gt;&lt;w:rFonts w:ascii=&quot;Cambria Math&quot;/&gt;&lt;wx:font wx:val=&quot;Cambria Math&quot;/&gt;&lt;/w:rPr&gt;&lt;m:t&gt;2,4354=144847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6014D4" w:rsidRPr="006014D4">
        <w:fldChar w:fldCharType="end"/>
      </w:r>
    </w:p>
    <w:p w:rsidR="005C4B31" w:rsidRPr="00A428F2" w:rsidRDefault="005C4B31" w:rsidP="00A428F2">
      <w:pPr>
        <w:widowControl w:val="0"/>
        <w:spacing w:line="360" w:lineRule="auto"/>
        <w:ind w:firstLine="709"/>
      </w:pPr>
      <w:r w:rsidRPr="00A428F2">
        <w:t xml:space="preserve">2) </w:t>
      </w:r>
      <w:r w:rsidR="006014D4" w:rsidRPr="006014D4">
        <w:fldChar w:fldCharType="begin"/>
      </w:r>
      <w:r w:rsidR="006014D4" w:rsidRPr="006014D4">
        <w:instrText xml:space="preserve"> QUOTE </w:instrText>
      </w:r>
      <w:r w:rsidR="00E73349">
        <w:rPr>
          <w:position w:val="-6"/>
        </w:rPr>
        <w:pict>
          <v:shape id="_x0000_i1034" type="#_x0000_t75" style="width:29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C76&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833C76&quot; wsp:rsidP=&quot;00833C7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lang w:val=&quot;EN-US&quot;/&gt;&lt;/w:rPr&gt;&lt;m:t&gt;b&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x:font wx:val=&quot;Cambria Math&quot;/&gt;&lt;/w:rPr&gt;&lt;m:t&gt;=1163044&lt;/m:t&gt;&lt;/m:r&gt;&lt;m:r&gt;&lt;m:rPr&gt;&lt;m:sty m:val=&quot;p&quot;/&gt;&lt;/m:rPr&gt;&lt;w:rPr&gt;&lt;w:rFonts w:ascii=&quot;Cambria Math&quot;/&gt;&lt;/w:rPr&gt;&lt;m:t&gt;в€™&lt;/m:t&gt;&lt;/m:r&gt;&lt;m:r&gt;&lt;m:rPr&gt;&lt;m:sty m:val=&quot;p&quot;/&gt;&lt;/m:rPr&gt;&lt;w:rPr&gt;&lt;w:rFonts w:ascii=&quot;Cambria Math&quot;/&gt;&lt;wx:font wx:val=&quot;Cambria Math&quot;/&gt;&lt;/w:rPr&gt;&lt;m:t&gt;0,806&lt;/m:t&gt;&lt;/m:r&gt;&lt;m:r&gt;&lt;m:rPr&gt;&lt;m:sty m:val=&quot;p&quot;/&gt;&lt;/m:rPr&gt;&lt;w:rPr&gt;&lt;w:rFonts w:ascii=&quot;Cambria Math&quot;/&gt;&lt;/w:rPr&gt;&lt;m:t&gt;в€™&lt;/m:t&gt;&lt;/m:r&gt;&lt;m:r&gt;&lt;m:rPr&gt;&lt;m:sty m:val=&quot;p&quot;/&gt;&lt;/m:rPr&gt;&lt;w:rPr&gt;&lt;w:rFonts w:ascii=&quot;Cambria Math&quot;/&gt;&lt;wx:font wx:val=&quot;Cambria Math&quot;/&gt;&lt;/w:rPr&gt;&lt;m:t&gt;2,4354=228297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014D4" w:rsidRPr="006014D4">
        <w:instrText xml:space="preserve"> </w:instrText>
      </w:r>
      <w:r w:rsidR="006014D4" w:rsidRPr="006014D4">
        <w:fldChar w:fldCharType="separate"/>
      </w:r>
      <w:r w:rsidR="00E73349">
        <w:rPr>
          <w:position w:val="-6"/>
        </w:rPr>
        <w:pict>
          <v:shape id="_x0000_i1035" type="#_x0000_t75" style="width:29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C76&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833C76&quot; wsp:rsidP=&quot;00833C7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lang w:val=&quot;EN-US&quot;/&gt;&lt;/w:rPr&gt;&lt;m:t&gt;b&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x:font wx:val=&quot;Cambria Math&quot;/&gt;&lt;/w:rPr&gt;&lt;m:t&gt;=1163044&lt;/m:t&gt;&lt;/m:r&gt;&lt;m:r&gt;&lt;m:rPr&gt;&lt;m:sty m:val=&quot;p&quot;/&gt;&lt;/m:rPr&gt;&lt;w:rPr&gt;&lt;w:rFonts w:ascii=&quot;Cambria Math&quot;/&gt;&lt;/w:rPr&gt;&lt;m:t&gt;в€™&lt;/m:t&gt;&lt;/m:r&gt;&lt;m:r&gt;&lt;m:rPr&gt;&lt;m:sty m:val=&quot;p&quot;/&gt;&lt;/m:rPr&gt;&lt;w:rPr&gt;&lt;w:rFonts w:ascii=&quot;Cambria Math&quot;/&gt;&lt;wx:font wx:val=&quot;Cambria Math&quot;/&gt;&lt;/w:rPr&gt;&lt;m:t&gt;0,806&lt;/m:t&gt;&lt;/m:r&gt;&lt;m:r&gt;&lt;m:rPr&gt;&lt;m:sty m:val=&quot;p&quot;/&gt;&lt;/m:rPr&gt;&lt;w:rPr&gt;&lt;w:rFonts w:ascii=&quot;Cambria Math&quot;/&gt;&lt;/w:rPr&gt;&lt;m:t&gt;в€™&lt;/m:t&gt;&lt;/m:r&gt;&lt;m:r&gt;&lt;m:rPr&gt;&lt;m:sty m:val=&quot;p&quot;/&gt;&lt;/m:rPr&gt;&lt;w:rPr&gt;&lt;w:rFonts w:ascii=&quot;Cambria Math&quot;/&gt;&lt;wx:font wx:val=&quot;Cambria Math&quot;/&gt;&lt;/w:rPr&gt;&lt;m:t&gt;2,4354=228297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6014D4" w:rsidRPr="006014D4">
        <w:fldChar w:fldCharType="end"/>
      </w:r>
    </w:p>
    <w:p w:rsidR="005C4B31" w:rsidRPr="00A428F2" w:rsidRDefault="005C4B31" w:rsidP="00A428F2">
      <w:pPr>
        <w:widowControl w:val="0"/>
        <w:spacing w:line="360" w:lineRule="auto"/>
        <w:ind w:firstLine="709"/>
      </w:pPr>
      <w:r w:rsidRPr="00A428F2">
        <w:t xml:space="preserve">3) </w:t>
      </w:r>
      <w:r w:rsidR="006014D4" w:rsidRPr="006014D4">
        <w:fldChar w:fldCharType="begin"/>
      </w:r>
      <w:r w:rsidR="006014D4" w:rsidRPr="006014D4">
        <w:instrText xml:space="preserve"> QUOTE </w:instrText>
      </w:r>
      <w:r w:rsidR="00E73349">
        <w:rPr>
          <w:position w:val="-6"/>
        </w:rPr>
        <w:pict>
          <v:shape id="_x0000_i1036" type="#_x0000_t75" style="width:29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0F57EF&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0F57EF&quot; wsp:rsidP=&quot;000F57EF&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lang w:val=&quot;EN-US&quot;/&gt;&lt;/w:rPr&gt;&lt;m:t&gt;b&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x:font wx:val=&quot;Cambria Math&quot;/&gt;&lt;/w:rPr&gt;&lt;m:t&gt;=1163044&lt;/m:t&gt;&lt;/m:r&gt;&lt;m:r&gt;&lt;m:rPr&gt;&lt;m:sty m:val=&quot;p&quot;/&gt;&lt;/m:rPr&gt;&lt;w:rPr&gt;&lt;w:rFonts w:ascii=&quot;Cambria Math&quot;/&gt;&lt;/w:rPr&gt;&lt;m:t&gt;в€™&lt;/m:t&gt;&lt;/m:r&gt;&lt;m:r&gt;&lt;m:rPr&gt;&lt;m:sty m:val=&quot;p&quot;/&gt;&lt;/m:rPr&gt;&lt;w:rPr&gt;&lt;w:rFonts w:ascii=&quot;Cambria Math&quot;/&gt;&lt;wx:font wx:val=&quot;Cambria Math&quot;/&gt;&lt;/w:rPr&gt;&lt;m:t&gt;0,822&lt;/m:t&gt;&lt;/m:r&gt;&lt;m:r&gt;&lt;m:rPr&gt;&lt;m:sty m:val=&quot;p&quot;/&gt;&lt;/m:rPr&gt;&lt;w:rPr&gt;&lt;w:rFonts w:ascii=&quot;Cambria Math&quot;/&gt;&lt;/w:rPr&gt;&lt;m:t&gt;в€™&lt;/m:t&gt;&lt;/m:r&gt;&lt;m:r&gt;&lt;m:rPr&gt;&lt;m:sty m:val=&quot;p&quot;/&gt;&lt;/m:rPr&gt;&lt;w:rPr&gt;&lt;w:rFonts w:ascii=&quot;Cambria Math&quot;/&gt;&lt;wx:font wx:val=&quot;Cambria Math&quot;/&gt;&lt;/w:rPr&gt;&lt;m:t&gt;2,4354=232829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6014D4" w:rsidRPr="006014D4">
        <w:instrText xml:space="preserve"> </w:instrText>
      </w:r>
      <w:r w:rsidR="006014D4" w:rsidRPr="006014D4">
        <w:fldChar w:fldCharType="separate"/>
      </w:r>
      <w:r w:rsidR="00E73349">
        <w:rPr>
          <w:position w:val="-6"/>
        </w:rPr>
        <w:pict>
          <v:shape id="_x0000_i1037" type="#_x0000_t75" style="width:29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0F57EF&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0F57EF&quot; wsp:rsidP=&quot;000F57EF&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lang w:val=&quot;EN-US&quot;/&gt;&lt;/w:rPr&gt;&lt;m:t&gt;b&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x:font wx:val=&quot;Cambria Math&quot;/&gt;&lt;/w:rPr&gt;&lt;m:t&gt;=1163044&lt;/m:t&gt;&lt;/m:r&gt;&lt;m:r&gt;&lt;m:rPr&gt;&lt;m:sty m:val=&quot;p&quot;/&gt;&lt;/m:rPr&gt;&lt;w:rPr&gt;&lt;w:rFonts w:ascii=&quot;Cambria Math&quot;/&gt;&lt;/w:rPr&gt;&lt;m:t&gt;в€™&lt;/m:t&gt;&lt;/m:r&gt;&lt;m:r&gt;&lt;m:rPr&gt;&lt;m:sty m:val=&quot;p&quot;/&gt;&lt;/m:rPr&gt;&lt;w:rPr&gt;&lt;w:rFonts w:ascii=&quot;Cambria Math&quot;/&gt;&lt;wx:font wx:val=&quot;Cambria Math&quot;/&gt;&lt;/w:rPr&gt;&lt;m:t&gt;0,822&lt;/m:t&gt;&lt;/m:r&gt;&lt;m:r&gt;&lt;m:rPr&gt;&lt;m:sty m:val=&quot;p&quot;/&gt;&lt;/m:rPr&gt;&lt;w:rPr&gt;&lt;w:rFonts w:ascii=&quot;Cambria Math&quot;/&gt;&lt;/w:rPr&gt;&lt;m:t&gt;в€™&lt;/m:t&gt;&lt;/m:r&gt;&lt;m:r&gt;&lt;m:rPr&gt;&lt;m:sty m:val=&quot;p&quot;/&gt;&lt;/m:rPr&gt;&lt;w:rPr&gt;&lt;w:rFonts w:ascii=&quot;Cambria Math&quot;/&gt;&lt;wx:font wx:val=&quot;Cambria Math&quot;/&gt;&lt;/w:rPr&gt;&lt;m:t&gt;2,4354=232829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6014D4" w:rsidRPr="006014D4">
        <w:fldChar w:fldCharType="end"/>
      </w:r>
    </w:p>
    <w:p w:rsidR="005C4B31" w:rsidRPr="00A428F2" w:rsidRDefault="005C4B31" w:rsidP="00A428F2">
      <w:pPr>
        <w:widowControl w:val="0"/>
        <w:spacing w:line="360" w:lineRule="auto"/>
        <w:ind w:firstLine="709"/>
      </w:pPr>
      <w:r w:rsidRPr="00A428F2">
        <w:t>4)</w:t>
      </w:r>
      <w:r w:rsidR="006014D4" w:rsidRPr="006014D4">
        <w:fldChar w:fldCharType="begin"/>
      </w:r>
      <w:r w:rsidR="006014D4" w:rsidRPr="006014D4">
        <w:instrText xml:space="preserve"> QUOTE </w:instrText>
      </w:r>
      <w:r w:rsidR="00E73349">
        <w:rPr>
          <w:position w:val="-6"/>
        </w:rPr>
        <w:pict>
          <v:shape id="_x0000_i1038" type="#_x0000_t75" style="width:30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562&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B45562&quot; wsp:rsidP=&quot;00B45562&quot;&gt;&lt;m:oMathPara&gt;&lt;m:oMath&gt;&lt;m:r&gt;&lt;m:rPr&gt;&lt;m:sty m:val=&quot;p&quot;/&gt;&lt;/m:rPr&gt;&lt;w:rPr&gt;&lt;w:rFonts w:asci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lang w:val=&quot;EN-US&quot;/&gt;&lt;/w:rPr&gt;&lt;m:t&gt;b&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x:font wx:val=&quot;Cambria Math&quot;/&gt;&lt;/w:rPr&gt;&lt;m:t&gt;=1163044&lt;/m:t&gt;&lt;/m:r&gt;&lt;m:r&gt;&lt;m:rPr&gt;&lt;m:sty m:val=&quot;p&quot;/&gt;&lt;/m:rPr&gt;&lt;w:rPr&gt;&lt;w:rFonts w:ascii=&quot;Cambria Math&quot;/&gt;&lt;/w:rPr&gt;&lt;m:t&gt;в€™&lt;/m:t&gt;&lt;/m:r&gt;&lt;m:r&gt;&lt;m:rPr&gt;&lt;m:sty m:val=&quot;p&quot;/&gt;&lt;/m:rPr&gt;&lt;w:rPr&gt;&lt;w:rFonts w:ascii=&quot;Cambria Math&quot;/&gt;&lt;wx:font wx:val=&quot;Cambria Math&quot;/&gt;&lt;/w:rPr&gt;&lt;m:t&gt;0,822&lt;/m:t&gt;&lt;/m:r&gt;&lt;m:r&gt;&lt;m:rPr&gt;&lt;m:sty m:val=&quot;p&quot;/&gt;&lt;/m:rPr&gt;&lt;w:rPr&gt;&lt;w:rFonts w:ascii=&quot;Cambria Math&quot;/&gt;&lt;/w:rPr&gt;&lt;m:t&gt;в€™&lt;/m:t&gt;&lt;/m:r&gt;&lt;m:r&gt;&lt;m:rPr&gt;&lt;m:sty m:val=&quot;p&quot;/&gt;&lt;/m:rPr&gt;&lt;w:rPr&gt;&lt;w:rFonts w:ascii=&quot;Cambria Math&quot;/&gt;&lt;wx:font wx:val=&quot;Cambria Math&quot;/&gt;&lt;/w:rPr&gt;&lt;m:t&gt;2,4621=235382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6014D4" w:rsidRPr="006014D4">
        <w:instrText xml:space="preserve"> </w:instrText>
      </w:r>
      <w:r w:rsidR="006014D4" w:rsidRPr="006014D4">
        <w:fldChar w:fldCharType="separate"/>
      </w:r>
      <w:r w:rsidR="00E73349">
        <w:rPr>
          <w:position w:val="-6"/>
        </w:rPr>
        <w:pict>
          <v:shape id="_x0000_i1039" type="#_x0000_t75" style="width:300.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562&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B45562&quot; wsp:rsidP=&quot;00B45562&quot;&gt;&lt;m:oMathPara&gt;&lt;m:oMath&gt;&lt;m:r&gt;&lt;m:rPr&gt;&lt;m:sty m:val=&quot;p&quot;/&gt;&lt;/m:rPr&gt;&lt;w:rPr&gt;&lt;w:rFonts w:asci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lang w:val=&quot;EN-US&quot;/&gt;&lt;/w:rPr&gt;&lt;m:t&gt;b&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c&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x:font wx:val=&quot;Cambria Math&quot;/&gt;&lt;/w:rPr&gt;&lt;m:t&gt;=1163044&lt;/m:t&gt;&lt;/m:r&gt;&lt;m:r&gt;&lt;m:rPr&gt;&lt;m:sty m:val=&quot;p&quot;/&gt;&lt;/m:rPr&gt;&lt;w:rPr&gt;&lt;w:rFonts w:ascii=&quot;Cambria Math&quot;/&gt;&lt;/w:rPr&gt;&lt;m:t&gt;в€™&lt;/m:t&gt;&lt;/m:r&gt;&lt;m:r&gt;&lt;m:rPr&gt;&lt;m:sty m:val=&quot;p&quot;/&gt;&lt;/m:rPr&gt;&lt;w:rPr&gt;&lt;w:rFonts w:ascii=&quot;Cambria Math&quot;/&gt;&lt;wx:font wx:val=&quot;Cambria Math&quot;/&gt;&lt;/w:rPr&gt;&lt;m:t&gt;0,822&lt;/m:t&gt;&lt;/m:r&gt;&lt;m:r&gt;&lt;m:rPr&gt;&lt;m:sty m:val=&quot;p&quot;/&gt;&lt;/m:rPr&gt;&lt;w:rPr&gt;&lt;w:rFonts w:ascii=&quot;Cambria Math&quot;/&gt;&lt;/w:rPr&gt;&lt;m:t&gt;в€™&lt;/m:t&gt;&lt;/m:r&gt;&lt;m:r&gt;&lt;m:rPr&gt;&lt;m:sty m:val=&quot;p&quot;/&gt;&lt;/m:rPr&gt;&lt;w:rPr&gt;&lt;w:rFonts w:ascii=&quot;Cambria Math&quot;/&gt;&lt;wx:font wx:val=&quot;Cambria Math&quot;/&gt;&lt;/w:rPr&gt;&lt;m:t&gt;2,4621=235382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6014D4" w:rsidRPr="006014D4">
        <w:fldChar w:fldCharType="end"/>
      </w:r>
    </w:p>
    <w:p w:rsidR="005C4B31" w:rsidRPr="00A428F2" w:rsidRDefault="00E73349" w:rsidP="00A428F2">
      <w:pPr>
        <w:widowControl w:val="0"/>
        <w:spacing w:line="360" w:lineRule="auto"/>
        <w:ind w:firstLine="709"/>
      </w:pPr>
      <w:r>
        <w:pict>
          <v:shape id="_x0000_i1040" type="#_x0000_t75" style="width:3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97C64&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Pr=&quot;00497C64&quot; wsp:rsidRDefault=&quot;00497C64&quot; wsp:rsidP=&quot;00497C64&quot;&gt;&lt;m:oMathPara&gt;&lt;m:oMathParaPr&gt;&lt;m:jc m:val=&quot;left&quot;/&gt;&lt;/m:oMathParaPr&gt;&lt;m:oMath&gt;&lt;m:r&gt;&lt;m:rPr&gt;&lt;m:sty m:val=&quot;p&quot;/&gt;&lt;/m:rPr&gt;&lt;w:rPr&gt;&lt;w:rFonts w:ascii=&quot;Cambria Math&quot;/&gt;&lt;/w:rPr&gt;&lt;m:t&gt;в€†Р’&lt;/m:t&gt;&lt;/m:r&gt;&lt;m:d&gt;&lt;m:dPr&gt;&lt;m:ctrlPr&gt;&lt;w:rPr&gt;&lt;w:rFonts w:ascii=&quot;Cambria Math&quot; w:h-ansi=&quot;Cambria Math&quot;/&gt;&lt;wx:font wx:val=&quot;Cambria Math&quot;/&gt;&lt;/w:rPr&gt;&lt;/m:ctrlPr&gt;&lt;/m:dPr&gt;&lt;m:e&gt;&lt;m:r&gt;&lt;m:rPr&gt;&lt;m:sty m:val=&quot;p&quot;/&gt;&lt;/m:rPr&gt;&lt;w:rPr&gt;&lt;w:rFonts w:ascii=&quot;Cambria Math&quot;/&gt;&lt;/w:rPr&gt;&lt;m:t&gt;РћРЎ&lt;/m:t&gt;&lt;/m:r&gt;&lt;/m:e&gt;&lt;/m:d&gt;&lt;m:r&gt;&lt;m:rPr&gt;&lt;m:sty m:val=&quot;p&quot;/&gt;&lt;/m:rPr&gt;&lt;w:rPr&gt;&lt;w:rFonts w:ascii=&quot;Cambria Math&quot;/&gt;&lt;wx:font wx:val=&quot;Cambria Math&quot;/&gt;&lt;/w:rPr&gt;&lt;m:t&gt;=2282976&lt;/m:t&gt;&lt;/m:r&gt;&lt;m:r&gt;&lt;m:rPr&gt;&lt;m:sty m:val=&quot;p&quot;/&gt;&lt;/m:rPr&gt;&lt;w:rPr&gt;&lt;w:rFonts w:ascii=&quot;Cambria Math&quot;/&gt;&lt;/w:rPr&gt;&lt;m:t&gt;-&lt;/m:t&gt;&lt;/m:r&gt;&lt;m:r&gt;&lt;m:rPr&gt;&lt;m:sty m:val=&quot;p&quot;/&gt;&lt;/m:rPr&gt;&lt;w:rPr&gt;&lt;w:rFonts w:ascii=&quot;Cambria Math&quot;/&gt;&lt;wx:font wx:val=&quot;Cambria Math&quot;/&gt;&lt;/w:rPr&gt;&lt;m:t&gt;1448477=834499 &lt;/m:t&gt;&lt;/m:r&gt;&lt;m:r&gt;&lt;m:rPr&gt;&lt;m:sty m:val=&quot;p&quot;/&gt;&lt;/m:rPr&gt;&lt;w:rPr&gt;&lt;w:rFonts w:ascii=&quot;Cambria Math&quot;/&gt;&lt;/w:rPr&gt;&lt;m:t&gt;С‚С‹СЃ&lt;/m:t&gt;&lt;/m:r&gt;&lt;m:r&gt;&lt;m:rPr&gt;&lt;m:sty m:val=&quot;p&quot;/&gt;&lt;/m:rPr&gt;&lt;w:rPr&gt;&lt;w:rFonts w:ascii=&quot;Cambria Math&quot;/&gt;&lt;wx:font wx:val=&quot;Cambria Math&quot;/&gt;&lt;/w:rPr&gt;&lt;m:t&gt;.&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 wsp:rsidRPr=&quot;00497C64&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p>
    <w:p w:rsidR="005C4B31" w:rsidRPr="00A428F2" w:rsidRDefault="00E73349" w:rsidP="00A428F2">
      <w:pPr>
        <w:widowControl w:val="0"/>
        <w:spacing w:line="360" w:lineRule="auto"/>
        <w:ind w:firstLine="709"/>
      </w:pPr>
      <w:r>
        <w:pict>
          <v:shape id="_x0000_i1041" type="#_x0000_t75" style="width:3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09D6&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Pr=&quot;00A709D6&quot; wsp:rsidRDefault=&quot;00A709D6&quot; wsp:rsidP=&quot;00A709D6&quot;&gt;&lt;m:oMathPara&gt;&lt;m:oMathParaPr&gt;&lt;m:jc m:val=&quot;left&quot;/&gt;&lt;/m:oMathParaPr&gt;&lt;m:oMath&gt;&lt;m:r&gt;&lt;m:rPr&gt;&lt;m:sty m:val=&quot;p&quot;/&gt;&lt;/m:rPr&gt;&lt;w:rPr&gt;&lt;w:rFonts w:ascii=&quot;Cambria Math&quot;/&gt;&lt;/w:rPr&gt;&lt;m:t&gt;в€†Р’&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lang w:val=&quot;EN-US&quot;/&gt;&lt;/w:rPr&gt;&lt;m:t&gt;d&lt;/m:t&gt;&lt;/m:r&gt;&lt;/m:e&gt;&lt;m:sub&gt;&lt;m:r&gt;&lt;m:rPr&gt;&lt;m:sty m:val=&quot;p&quot;/&gt;&lt;/m:rPr&gt;&lt;w:rPr&gt;&lt;w:rFonts w:ascii=&quot;Cambria Math&quot;/&gt;&lt;/w:rPr&gt;&lt;m:t&gt;Р°РєС‚РћРЎ&lt;/m:t&gt;&lt;/m:r&gt;&lt;/m:sub&gt;&lt;/m:sSub&gt;&lt;/m:e&gt;&lt;/m:d&gt;&lt;m:r&gt;&lt;m:rPr&gt;&lt;m:sty m:val=&quot;p&quot;/&gt;&lt;/m:rPr&gt;&lt;w:rPr&gt;&lt;w:rFonts w:ascii=&quot;Cambria Math&quot;/&gt;&lt;wx:font wx:val=&quot;Cambria Math&quot;/&gt;&lt;/w:rPr&gt;&lt;m:t&gt;=2328296&lt;/m:t&gt;&lt;/m:r&gt;&lt;m:r&gt;&lt;m:rPr&gt;&lt;m:sty m:val=&quot;p&quot;/&gt;&lt;/m:rPr&gt;&lt;w:rPr&gt;&lt;w:rFonts w:ascii=&quot;Cambria Math&quot;/&gt;&lt;/w:rPr&gt;&lt;m:t&gt;-&lt;/m:t&gt;&lt;/m:r&gt;&lt;m:r&gt;&lt;m:rPr&gt;&lt;m:sty m:val=&quot;p&quot;/&gt;&lt;/m:rPr&gt;&lt;w:rPr&gt;&lt;w:rFonts w:ascii=&quot;Cambria Math&quot;/&gt;&lt;wx:font wx:val=&quot;Cambria Math&quot;/&gt;&lt;/w:rPr&gt;&lt;m:t&gt;2282976=45320 &lt;/m:t&gt;&lt;/m:r&gt;&lt;m:r&gt;&lt;m:rPr&gt;&lt;m:sty m:val=&quot;p&quot;/&gt;&lt;/m:rPr&gt;&lt;w:rPr&gt;&lt;w:rFonts w:ascii=&quot;Cambria Math&quot;/&gt;&lt;/w:rPr&gt;&lt;m:t&gt;С‚С‹СЃ&lt;/m:t&gt;&lt;/m:r&gt;&lt;m:r&gt;&lt;m:rPr&gt;&lt;m:sty m:val=&quot;p&quot;/&gt;&lt;/m:rPr&gt;&lt;w:rPr&gt;&lt;w:rFonts w:ascii=&quot;Cambria Math&quot;/&gt;&lt;wx:font wx:val=&quot;Cambria Math&quot;/&gt;&lt;/w:rPr&gt;&lt;m:t&gt;.&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 wsp:rsidRPr=&quot;00A709D6&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p>
    <w:p w:rsidR="005C4B31" w:rsidRPr="00A428F2" w:rsidRDefault="00E73349" w:rsidP="00A428F2">
      <w:pPr>
        <w:widowControl w:val="0"/>
        <w:spacing w:line="360" w:lineRule="auto"/>
        <w:ind w:firstLine="709"/>
      </w:pPr>
      <w:r>
        <w:pict>
          <v:shape id="_x0000_i1042" type="#_x0000_t75" style="width:3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3220&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Pr=&quot;00353220&quot; wsp:rsidRDefault=&quot;00353220&quot; wsp:rsidP=&quot;00353220&quot;&gt;&lt;m:oMathPara&gt;&lt;m:oMathParaPr&gt;&lt;m:jc m:val=&quot;left&quot;/&gt;&lt;/m:oMathParaPr&gt;&lt;m:oMath&gt;&lt;m:r&gt;&lt;m:rPr&gt;&lt;m:sty m:val=&quot;p&quot;/&gt;&lt;/m:rPr&gt;&lt;w:rPr&gt;&lt;w:rFonts w:ascii=&quot;Cambria Math&quot;/&gt;&lt;/w:rPr&gt;&lt;m:t&gt;в€†Р’&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Рћ&lt;/m:t&gt;&lt;/m:r&gt;&lt;/m:e&gt;&lt;m:sub&gt;&lt;m:r&gt;&lt;m:rPr&gt;&lt;m:sty m:val=&quot;p&quot;/&gt;&lt;/m:rPr&gt;&lt;w:rPr&gt;&lt;w:rFonts w:ascii=&quot;Cambria Math&quot;/&gt;&lt;/w:rPr&gt;&lt;m:t&gt;Р°РєС‚РћРЎ&lt;/m:t&gt;&lt;/m:r&gt;&lt;/m:sub&gt;&lt;/m:sSub&gt;&lt;/m:e&gt;&lt;/m:d&gt;&lt;m:r&gt;&lt;m:rPr&gt;&lt;m:sty m:val=&quot;p&quot;/&gt;&lt;/m:rPr&gt;&lt;w:rPr&gt;&lt;w:rFonts w:ascii=&quot;Cambria Math&quot;/&gt;&lt;wx:font wx:val=&quot;Cambria Math&quot;/&gt;&lt;/w:rPr&gt;&lt;m:t&gt;=2353822&lt;/m:t&gt;&lt;/m:r&gt;&lt;m:r&gt;&lt;m:rPr&gt;&lt;m:sty m:val=&quot;p&quot;/&gt;&lt;/m:rPr&gt;&lt;w:rPr&gt;&lt;w:rFonts w:ascii=&quot;Cambria Math&quot;/&gt;&lt;/w:rPr&gt;&lt;m:t&gt;-&lt;/m:t&gt;&lt;/m:r&gt;&lt;m:r&gt;&lt;m:rPr&gt;&lt;m:sty m:val=&quot;p&quot;/&gt;&lt;/m:rPr&gt;&lt;w:rPr&gt;&lt;w:rFonts w:ascii=&quot;Cambria Math&quot;/&gt;&lt;wx:font wx:val=&quot;Cambria Math&quot;/&gt;&lt;/w:rPr&gt;&lt;m:t&gt;2328296=25526 &lt;/m:t&gt;&lt;/m:r&gt;&lt;m:r&gt;&lt;m:rPr&gt;&lt;m:sty m:val=&quot;p&quot;/&gt;&lt;/m:rPr&gt;&lt;w:rPr&gt;&lt;w:rFonts w:ascii=&quot;Cambria Math&quot;/&gt;&lt;/w:rPr&gt;&lt;m:t&gt;С‚С‹СЃ&lt;/m:t&gt;&lt;/m:r&gt;&lt;m:r&gt;&lt;m:rPr&gt;&lt;m:sty m:val=&quot;p&quot;/&gt;&lt;/m:rPr&gt;&lt;w:rPr&gt;&lt;w:rFonts w:ascii=&quot;Cambria Math&quot;/&gt;&lt;wx:font wx:val=&quot;Cambria Math&quot;/&gt;&lt;/w:rPr&gt;&lt;m:t&gt;.&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 wsp:rsidRPr=&quot;0035322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p>
    <w:p w:rsidR="00A428F2" w:rsidRDefault="00A428F2" w:rsidP="00A428F2">
      <w:pPr>
        <w:widowControl w:val="0"/>
        <w:spacing w:line="360" w:lineRule="auto"/>
        <w:ind w:firstLine="709"/>
      </w:pPr>
    </w:p>
    <w:p w:rsidR="005C4B31" w:rsidRPr="00A428F2" w:rsidRDefault="005C4B31" w:rsidP="00A428F2">
      <w:pPr>
        <w:widowControl w:val="0"/>
        <w:spacing w:line="360" w:lineRule="auto"/>
        <w:ind w:firstLine="709"/>
      </w:pPr>
      <w:r w:rsidRPr="00A428F2">
        <w:t>Таким образом, увеличение за 2008 год основных средств повлияло на увеличение выручки на 834</w:t>
      </w:r>
      <w:r w:rsidR="00A428F2" w:rsidRPr="00A428F2">
        <w:t xml:space="preserve"> </w:t>
      </w:r>
      <w:r w:rsidRPr="00A428F2">
        <w:t>499 тыс. рублей. При этом, увеличение доли активных основных средств также положительно повлияло на увеличение на выручку</w:t>
      </w:r>
      <w:r w:rsidR="00A428F2" w:rsidRPr="00A428F2">
        <w:t xml:space="preserve"> </w:t>
      </w:r>
      <w:r w:rsidRPr="00A428F2">
        <w:t>- 45320 тыс. руб. С увеличением доли активных основных средств увеличилась их фондоотдача, которая также повлияла на увеличение на выручку на 25526 тыс. рублей.</w:t>
      </w:r>
    </w:p>
    <w:p w:rsidR="005C4B31" w:rsidRPr="00A428F2" w:rsidRDefault="005C4B31" w:rsidP="00A428F2">
      <w:pPr>
        <w:widowControl w:val="0"/>
        <w:spacing w:line="360" w:lineRule="auto"/>
        <w:ind w:firstLine="709"/>
      </w:pPr>
      <w:r w:rsidRPr="00A428F2">
        <w:t>Выше уже отмечалось, что производительность труда в цементной промышленности с каждым годом возрастает. Проанализируем, каким образом увеличение данного фактора повлияло на выручку в анализируемом предприятии. Цифровые данные для анализа представлены в табл. 2.1.</w:t>
      </w:r>
    </w:p>
    <w:p w:rsidR="005C4B31" w:rsidRPr="00A428F2" w:rsidRDefault="005C4B31" w:rsidP="00A428F2">
      <w:pPr>
        <w:widowControl w:val="0"/>
        <w:spacing w:line="360" w:lineRule="auto"/>
        <w:ind w:firstLine="709"/>
      </w:pPr>
      <w:r w:rsidRPr="00A428F2">
        <w:t>Представим мультипликативную модель:</w:t>
      </w:r>
    </w:p>
    <w:p w:rsidR="00A428F2" w:rsidRPr="00A428F2" w:rsidRDefault="00A428F2" w:rsidP="00A428F2">
      <w:pPr>
        <w:widowControl w:val="0"/>
        <w:spacing w:line="360" w:lineRule="auto"/>
        <w:ind w:firstLine="709"/>
      </w:pPr>
    </w:p>
    <w:p w:rsidR="005C4B31" w:rsidRPr="00A428F2" w:rsidRDefault="006014D4" w:rsidP="00A428F2">
      <w:pPr>
        <w:widowControl w:val="0"/>
        <w:spacing w:line="360" w:lineRule="auto"/>
        <w:ind w:firstLine="709"/>
      </w:pPr>
      <w:r w:rsidRPr="006014D4">
        <w:fldChar w:fldCharType="begin"/>
      </w:r>
      <w:r w:rsidRPr="006014D4">
        <w:instrText xml:space="preserve"> QUOTE </w:instrText>
      </w:r>
      <w:r w:rsidR="00E73349">
        <w:rPr>
          <w:position w:val="-6"/>
        </w:rPr>
        <w:pict>
          <v:shape id="_x0000_i1043"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689&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4A4689&quot; wsp:rsidP=&quot;004A4689&quot;&gt;&lt;m:oMathPara&gt;&lt;m:oMath&gt;&lt;m:r&gt;&lt;m:rPr&gt;&lt;m:sty m:val=&quot;p&quot;/&gt;&lt;/m:rPr&gt;&lt;w:rPr&gt;&lt;w:rFonts w:ascii=&quot;Cambria Math&quot;/&gt;&lt;/w:rPr&gt;&lt;m:t&gt;Р’&lt;/m:t&gt;&lt;/m:r&gt;&lt;m:r&gt;&lt;m:rPr&gt;&lt;m:sty m:val=&quot;p&quot;/&gt;&lt;/m:rPr&gt;&lt;w:rPr&gt;&lt;w:rFonts w:ascii=&quot;Cambria Math&quot;/&gt;&lt;wx:font wx:val=&quot;Cambria Math&quot;/&gt;&lt;/w:rPr&gt;&lt;m:t&gt;=&lt;/m:t&gt;&lt;/m:r&gt;&lt;m:r&gt;&lt;m:rPr&gt;&lt;m:sty m:val=&quot;p&quot;/&gt;&lt;/m:rPr&gt;&lt;w:rPr&gt;&lt;w:rFonts w:ascii=&quot;Cambria Math&quot;/&gt;&lt;/w:rPr&gt;&lt;m:t&gt;Р§в€™Рџ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014D4">
        <w:instrText xml:space="preserve"> </w:instrText>
      </w:r>
      <w:r w:rsidRPr="006014D4">
        <w:fldChar w:fldCharType="separate"/>
      </w:r>
      <w:r w:rsidR="00E73349">
        <w:rPr>
          <w:position w:val="-6"/>
        </w:rPr>
        <w:pict>
          <v:shape id="_x0000_i1044"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689&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4A4689&quot; wsp:rsidP=&quot;004A4689&quot;&gt;&lt;m:oMathPara&gt;&lt;m:oMath&gt;&lt;m:r&gt;&lt;m:rPr&gt;&lt;m:sty m:val=&quot;p&quot;/&gt;&lt;/m:rPr&gt;&lt;w:rPr&gt;&lt;w:rFonts w:ascii=&quot;Cambria Math&quot;/&gt;&lt;/w:rPr&gt;&lt;m:t&gt;Р’&lt;/m:t&gt;&lt;/m:r&gt;&lt;m:r&gt;&lt;m:rPr&gt;&lt;m:sty m:val=&quot;p&quot;/&gt;&lt;/m:rPr&gt;&lt;w:rPr&gt;&lt;w:rFonts w:ascii=&quot;Cambria Math&quot;/&gt;&lt;wx:font wx:val=&quot;Cambria Math&quot;/&gt;&lt;/w:rPr&gt;&lt;m:t&gt;=&lt;/m:t&gt;&lt;/m:r&gt;&lt;m:r&gt;&lt;m:rPr&gt;&lt;m:sty m:val=&quot;p&quot;/&gt;&lt;/m:rPr&gt;&lt;w:rPr&gt;&lt;w:rFonts w:ascii=&quot;Cambria Math&quot;/&gt;&lt;/w:rPr&gt;&lt;m:t&gt;Р§в€™Рџ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6014D4">
        <w:fldChar w:fldCharType="end"/>
      </w:r>
      <w:r w:rsidR="00A428F2" w:rsidRPr="00A428F2">
        <w:t xml:space="preserve"> </w:t>
      </w:r>
      <w:r w:rsidR="005C4B31" w:rsidRPr="00A428F2">
        <w:t>(</w:t>
      </w:r>
      <w:r w:rsidR="00A9497C" w:rsidRPr="00A428F2">
        <w:t>2.</w:t>
      </w:r>
      <w:r w:rsidR="005C4B31" w:rsidRPr="00A428F2">
        <w:t>3)</w:t>
      </w:r>
    </w:p>
    <w:p w:rsidR="00A428F2" w:rsidRDefault="00A428F2" w:rsidP="00A428F2">
      <w:pPr>
        <w:widowControl w:val="0"/>
        <w:spacing w:line="360" w:lineRule="auto"/>
        <w:ind w:firstLine="709"/>
      </w:pPr>
    </w:p>
    <w:p w:rsidR="005C4B31" w:rsidRPr="00A428F2" w:rsidRDefault="005C4B31" w:rsidP="00A428F2">
      <w:pPr>
        <w:widowControl w:val="0"/>
        <w:spacing w:line="360" w:lineRule="auto"/>
        <w:ind w:firstLine="709"/>
      </w:pPr>
      <w:r w:rsidRPr="00A428F2">
        <w:t>где Ч – среднесписочная численность работников предприятия;</w:t>
      </w:r>
    </w:p>
    <w:p w:rsidR="005C4B31" w:rsidRPr="00A428F2" w:rsidRDefault="005C4B31" w:rsidP="00A428F2">
      <w:pPr>
        <w:widowControl w:val="0"/>
        <w:spacing w:line="360" w:lineRule="auto"/>
        <w:ind w:firstLine="709"/>
      </w:pPr>
      <w:r w:rsidRPr="00A428F2">
        <w:t>ПТ – производительность труда.</w:t>
      </w:r>
    </w:p>
    <w:p w:rsidR="005C4B31" w:rsidRPr="00A428F2" w:rsidRDefault="005C4B31" w:rsidP="00A428F2">
      <w:pPr>
        <w:widowControl w:val="0"/>
        <w:spacing w:line="360" w:lineRule="auto"/>
        <w:ind w:firstLine="709"/>
      </w:pPr>
      <w:r w:rsidRPr="00A428F2">
        <w:t>Факторный анализ проведем интегральным методом.</w:t>
      </w:r>
    </w:p>
    <w:p w:rsidR="00A428F2" w:rsidRDefault="00A428F2" w:rsidP="00A428F2">
      <w:pPr>
        <w:widowControl w:val="0"/>
        <w:spacing w:line="360" w:lineRule="auto"/>
        <w:ind w:firstLine="709"/>
      </w:pPr>
    </w:p>
    <w:p w:rsidR="005C4B31" w:rsidRPr="00A428F2" w:rsidRDefault="00E73349" w:rsidP="00A428F2">
      <w:pPr>
        <w:widowControl w:val="0"/>
        <w:spacing w:line="360" w:lineRule="auto"/>
        <w:ind w:firstLine="709"/>
      </w:pPr>
      <w:r>
        <w:pict>
          <v:shape id="_x0000_i1045" type="#_x0000_t75" style="width:468pt;height: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613FD&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Pr=&quot;000613FD&quot; wsp:rsidRDefault=&quot;000613FD&quot; wsp:rsidP=&quot;000613FD&quot;&gt;&lt;m:oMathPara&gt;&lt;m:oMath&gt;&lt;m:r&gt;&lt;m:rPr&gt;&lt;m:sty m:val=&quot;p&quot;/&gt;&lt;/m:rPr&gt;&lt;w:rPr&gt;&lt;w:rFonts w:ascii=&quot;Cambria Math&quot;/&gt;&lt;/w:rPr&gt;&lt;m:t&gt;в€†Р’&lt;/m:t&gt;&lt;/m:r&gt;&lt;m:d&gt;&lt;m:dPr&gt;&lt;m:ctrlPr&gt;&lt;w:rPr&gt;&lt;w:rFonts w:ascii=&quot;Cambria Math&quot; w:h-ansi=&quot;Cambria Math&quot;/&gt;&lt;wx:font wx:val=&quot;Cambria Math&quot;/&gt;&lt;/w:rPr&gt;&lt;/m:ctrlPr&gt;&lt;/m:dPr&gt;&lt;m:e&gt;&lt;m:r&gt;&lt;m:rPr&gt;&lt;m:sty m:val=&quot;p&quot;/&gt;&lt;/m:rPr&gt;&lt;w:rPr&gt;&lt;w:rFonts w:ascii=&quot;Cambria Math&quot;/&gt;&lt;/w:rPr&gt;&lt;m:t&gt;Р§&lt;/m:t&gt;&lt;/m:r&gt;&lt;/m:e&gt;&lt;/m:d&gt;&lt;m:r&gt;&lt;m:rPr&gt;&lt;m:sty m:val=&quot;p&quot;/&gt;&lt;/m:rPr&gt;&lt;w:rPr&gt;&lt;w:rFonts w:ascii=&quot;Cambria Math&quot;/&gt;&lt;wx:font wx:val=&quot;Cambria Math&quot;/&gt;&lt;/w:rPr&gt;&lt;m:t&gt;=&lt;/m:t&gt;&lt;/m:r&gt;&lt;m:r&gt;&lt;m:rPr&gt;&lt;m:sty m:val=&quot;p&quot;/&gt;&lt;/m:rPr&gt;&lt;w:rPr&gt;&lt;w:rFonts w:ascii=&quot;Cambria Math&quot;/&gt;&lt;/w:rPr&gt;&lt;m:t&gt;в€†Р§в€™&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џРў&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gt;&lt;/w:rPr&gt;&lt;m:t&gt;в€†Р§в€™в€†РџРў&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97&lt;/m:t&gt;&lt;/m:r&gt;&lt;m:r&gt;&lt;m:rPr&gt;&lt;m:sty m:val=&quot;p&quot;/&gt;&lt;/m:rPr&gt;&lt;w:rPr&gt;&lt;w:rFonts w:ascii=&quot;Cambria Math&quot;/&gt;&lt;/w:rPr&gt;&lt;m:t&gt;в€™&lt;/m:t&gt;&lt;/m:r&gt;&lt;m:r&gt;&lt;m:rPr&gt;&lt;m:sty m:val=&quot;p&quot;/&gt;&lt;/m:rPr&gt;&lt;w:rPr&gt;&lt;w:rFonts w:ascii=&quot;Cambria Math&quot;/&gt;&lt;wx:font wx:val=&quot;Cambria Math&quot;/&gt;&lt;/w:rPr&gt;&lt;m:t&gt;2017,425+&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rPr&gt;&lt;m:t&gt;97&lt;/m:t&gt;&lt;/m:r&gt;&lt;m:r&gt;&lt;m:rPr&gt;&lt;m:sty m:val=&quot;p&quot;/&gt;&lt;/m:rPr&gt;&lt;w:rPr&gt;&lt;w:rFonts w:ascii=&quot;Cambria Math&quot;/&gt;&lt;/w:rPr&gt;&lt;m:t&gt;в€™&lt;/m:t&gt;&lt;/m:r&gt;&lt;m:r&gt;&lt;m:rPr&gt;&lt;m:sty m:val=&quot;p&quot;/&gt;&lt;/m:rPr&gt;&lt;w:rPr&gt;&lt;w:rFonts w:ascii=&quot;Cambria Math&quot;/&gt;&lt;wx:font wx:val=&quot;Cambria Math&quot;/&gt;&lt;/w:rPr&gt;&lt;m:t&gt;871,947&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195690,225+42289,4295=237979,6545 &lt;/m:t&gt;&lt;/m:r&gt;&lt;m:r&gt;&lt;m:rPr&gt;&lt;m:sty m:val=&quot;p&quot;/&gt;&lt;/m:rPr&gt;&lt;w:rPr&gt;&lt;w:rFonts w:ascii=&quot;Cambria Math&quot;/&gt;&lt;/w:rPr&gt;&lt;m:t&gt;С‚С‹СЃ&lt;/m:t&gt;&lt;/m:r&gt;&lt;m:r&gt;&lt;m:rPr&gt;&lt;m:sty m:val=&quot;p&quot;/&gt;&lt;/m:rPr&gt;&lt;w:rPr&gt;&lt;w:rFonts w:ascii=&quot;Cambria Math&quot;/&gt;&lt;wx:font wx:val=&quot;Cambria Math&quot;/&gt;&lt;/w:rPr&gt;&lt;m:t&gt;.&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 wsp:rsidRPr=&quot;000613FD&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p>
    <w:p w:rsidR="005C4B31" w:rsidRPr="00A428F2" w:rsidRDefault="00E73349" w:rsidP="00A428F2">
      <w:pPr>
        <w:widowControl w:val="0"/>
        <w:spacing w:line="360" w:lineRule="auto"/>
        <w:ind w:firstLine="709"/>
      </w:pPr>
      <w:r>
        <w:pict>
          <v:shape id="_x0000_i1046" type="#_x0000_t75" style="width:468pt;height:4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A5430&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Pr=&quot;001A5430&quot; wsp:rsidRDefault=&quot;001A5430&quot; wsp:rsidP=&quot;001A5430&quot;&gt;&lt;m:oMathPara&gt;&lt;m:oMath&gt;&lt;m:r&gt;&lt;m:rPr&gt;&lt;m:sty m:val=&quot;p&quot;/&gt;&lt;/m:rPr&gt;&lt;w:rPr&gt;&lt;w:rFonts w:ascii=&quot;Cambria Math&quot;/&gt;&lt;/w:rPr&gt;&lt;m:t&gt;в€†Р’&lt;/m:t&gt;&lt;/m:r&gt;&lt;m:d&gt;&lt;m:dPr&gt;&lt;m:ctrlPr&gt;&lt;w:rPr&gt;&lt;w:rFonts w:ascii=&quot;Cambria Math&quot; w:h-ansi=&quot;Cambria Math&quot;/&gt;&lt;wx:font wx:val=&quot;Cambria Math&quot;/&gt;&lt;/w:rPr&gt;&lt;/m:ctrlPr&gt;&lt;/m:dPr&gt;&lt;m:e&gt;&lt;m:r&gt;&lt;m:rPr&gt;&lt;m:sty m:val=&quot;p&quot;/&gt;&lt;/m:rPr&gt;&lt;w:rPr&gt;&lt;w:rFonts w:ascii=&quot;Cambria Math&quot;/&gt;&lt;/w:rPr&gt;&lt;m:t&gt;РџРўР§&lt;/m:t&gt;&lt;/m:r&gt;&lt;/m:e&gt;&lt;/m:d&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rPr&gt;&lt;m:t&gt;Р§&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rPr&gt;&lt;m:t&gt;в€™в€†РџРў&lt;/m:t&gt;&lt;/m:r&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gt;&lt;/w:rPr&gt;&lt;m:t&gt;в€†Р§в€™в€†РџРў&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718&lt;/m:t&gt;&lt;/m:r&gt;&lt;m:r&gt;&lt;m:rPr&gt;&lt;m:sty m:val=&quot;p&quot;/&gt;&lt;/m:rPr&gt;&lt;w:rPr&gt;&lt;w:rFonts w:ascii=&quot;Cambria Math&quot;/&gt;&lt;/w:rPr&gt;&lt;m:t&gt;в€™&lt;/m:t&gt;&lt;/m:r&gt;&lt;m:r&gt;&lt;m:rPr&gt;&lt;m:sty m:val=&quot;p&quot;/&gt;&lt;/m:rPr&gt;&lt;w:rPr&gt;&lt;w:rFonts w:ascii=&quot;Cambria Math&quot;/&gt;&lt;wx:font wx:val=&quot;Cambria Math&quot;/&gt;&lt;/w:rPr&gt;&lt;m:t&gt;871,947+&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rPr&gt;&lt;m:t&gt;97&lt;/m:t&gt;&lt;/m:r&gt;&lt;m:r&gt;&lt;m:rPr&gt;&lt;m:sty m:val=&quot;p&quot;/&gt;&lt;/m:rPr&gt;&lt;w:rPr&gt;&lt;w:rFonts w:ascii=&quot;Cambria Math&quot;/&gt;&lt;/w:rPr&gt;&lt;m:t&gt;в€™&lt;/m:t&gt;&lt;/m:r&gt;&lt;m:r&gt;&lt;m:rPr&gt;&lt;m:sty m:val=&quot;p&quot;/&gt;&lt;/m:rPr&gt;&lt;w:rPr&gt;&lt;w:rFonts w:ascii=&quot;Cambria Math&quot;/&gt;&lt;wx:font wx:val=&quot;Cambria Math&quot;/&gt;&lt;/w:rPr&gt;&lt;m:t&gt;871,947&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626057,946+42289,4295=668347,3755 &lt;/m:t&gt;&lt;/m:r&gt;&lt;m:r&gt;&lt;m:rPr&gt;&lt;m:sty m:val=&quot;p&quot;/&gt;&lt;/m:rPr&gt;&lt;w:rPr&gt;&lt;w:rFonts w:ascii=&quot;Cambria Math&quot;/&gt;&lt;/w:rPr&gt;&lt;m:t&gt;С‚С‹СЃ&lt;/m:t&gt;&lt;/m:r&gt;&lt;m:r&gt;&lt;m:rPr&gt;&lt;m:sty m:val=&quot;p&quot;/&gt;&lt;/m:rPr&gt;&lt;w:rPr&gt;&lt;w:rFonts w:ascii=&quot;Cambria Math&quot;/&gt;&lt;wx:font wx:val=&quot;Cambria Math&quot;/&gt;&lt;/w:rPr&gt;&lt;m:t&gt;.&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 wsp:rsidRPr=&quot;001A543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p>
    <w:p w:rsidR="00A428F2" w:rsidRDefault="00A428F2" w:rsidP="00A428F2">
      <w:pPr>
        <w:widowControl w:val="0"/>
        <w:spacing w:line="360" w:lineRule="auto"/>
        <w:ind w:firstLine="709"/>
      </w:pPr>
    </w:p>
    <w:p w:rsidR="005C4B31" w:rsidRPr="00A428F2" w:rsidRDefault="005C4B31" w:rsidP="00A428F2">
      <w:pPr>
        <w:widowControl w:val="0"/>
        <w:spacing w:line="360" w:lineRule="auto"/>
        <w:ind w:firstLine="709"/>
      </w:pPr>
      <w:r w:rsidRPr="00A428F2">
        <w:t>Увеличение численности на предприятии повлияло на увеличение выручки на 237979,6545 тыс. рублей. Увеличение производительности труда также положительно повлияло на выручки</w:t>
      </w:r>
      <w:r w:rsidR="00A428F2" w:rsidRPr="00A428F2">
        <w:t xml:space="preserve"> </w:t>
      </w:r>
      <w:r w:rsidRPr="00A428F2">
        <w:t>в виде увеличения ее на 668347,3755 тыс. руб.</w:t>
      </w:r>
    </w:p>
    <w:p w:rsidR="005C4B31" w:rsidRPr="00A428F2" w:rsidRDefault="005C4B31" w:rsidP="00A428F2">
      <w:pPr>
        <w:widowControl w:val="0"/>
        <w:spacing w:line="360" w:lineRule="auto"/>
        <w:ind w:firstLine="709"/>
      </w:pPr>
      <w:r w:rsidRPr="00A428F2">
        <w:t xml:space="preserve"> Дальнейшее улучшение показателей экономической эффективности в цементной промышленности обеспечивается применением наиболее эффективных технологических способов и совершенного оборудования, широким внедрением катализаторов и интенсифи-каторов процессов обжига клинкера, помола цемента и коренными усовершенствованиями процессов пылеулавливания.</w:t>
      </w:r>
    </w:p>
    <w:p w:rsidR="00A428F2" w:rsidRDefault="00A428F2">
      <w:pPr>
        <w:jc w:val="left"/>
        <w:rPr>
          <w:rFonts w:cs="Arial"/>
          <w:bCs/>
          <w:kern w:val="32"/>
          <w:szCs w:val="32"/>
        </w:rPr>
      </w:pPr>
      <w:bookmarkStart w:id="14" w:name="_Toc258798150"/>
      <w:r>
        <w:rPr>
          <w:b/>
        </w:rPr>
        <w:br w:type="page"/>
      </w:r>
    </w:p>
    <w:p w:rsidR="005C079C" w:rsidRPr="00A428F2" w:rsidRDefault="00997609" w:rsidP="00A428F2">
      <w:pPr>
        <w:pStyle w:val="1"/>
        <w:keepNext w:val="0"/>
        <w:widowControl w:val="0"/>
        <w:spacing w:after="0" w:line="360" w:lineRule="auto"/>
        <w:ind w:firstLine="709"/>
        <w:jc w:val="both"/>
        <w:rPr>
          <w:b w:val="0"/>
          <w:sz w:val="28"/>
        </w:rPr>
      </w:pPr>
      <w:r w:rsidRPr="00A428F2">
        <w:rPr>
          <w:b w:val="0"/>
          <w:sz w:val="28"/>
        </w:rPr>
        <w:t>Анализ основных производственных фондов и оборудования ОАО «МЦОЗ»</w:t>
      </w:r>
      <w:bookmarkEnd w:id="14"/>
    </w:p>
    <w:p w:rsidR="00A428F2" w:rsidRDefault="00A428F2" w:rsidP="00A428F2">
      <w:pPr>
        <w:pStyle w:val="2"/>
        <w:keepNext w:val="0"/>
        <w:keepLines w:val="0"/>
        <w:widowControl w:val="0"/>
        <w:spacing w:before="0" w:after="0" w:line="360" w:lineRule="auto"/>
        <w:ind w:firstLine="709"/>
        <w:rPr>
          <w:b w:val="0"/>
        </w:rPr>
      </w:pPr>
      <w:bookmarkStart w:id="15" w:name="_Toc254724142"/>
      <w:bookmarkStart w:id="16" w:name="_Toc258798151"/>
    </w:p>
    <w:p w:rsidR="005C079C" w:rsidRPr="00A428F2" w:rsidRDefault="005C079C" w:rsidP="00A428F2">
      <w:pPr>
        <w:pStyle w:val="2"/>
        <w:keepNext w:val="0"/>
        <w:keepLines w:val="0"/>
        <w:widowControl w:val="0"/>
        <w:spacing w:before="0" w:after="0" w:line="360" w:lineRule="auto"/>
        <w:ind w:firstLine="709"/>
        <w:rPr>
          <w:b w:val="0"/>
        </w:rPr>
      </w:pPr>
      <w:r w:rsidRPr="00A428F2">
        <w:rPr>
          <w:b w:val="0"/>
        </w:rPr>
        <w:t xml:space="preserve">3.1 </w:t>
      </w:r>
      <w:bookmarkEnd w:id="15"/>
      <w:r w:rsidR="00003DFA" w:rsidRPr="00A428F2">
        <w:rPr>
          <w:b w:val="0"/>
        </w:rPr>
        <w:t>Анализ обеспеченности предприятия основными производственными фондами</w:t>
      </w:r>
      <w:r w:rsidR="00AA57C4" w:rsidRPr="00A428F2">
        <w:rPr>
          <w:b w:val="0"/>
        </w:rPr>
        <w:t xml:space="preserve"> и его технического состояния</w:t>
      </w:r>
      <w:bookmarkEnd w:id="16"/>
    </w:p>
    <w:p w:rsidR="00A428F2" w:rsidRDefault="00A428F2" w:rsidP="00A428F2">
      <w:pPr>
        <w:widowControl w:val="0"/>
        <w:spacing w:line="360" w:lineRule="auto"/>
        <w:ind w:firstLine="709"/>
      </w:pPr>
    </w:p>
    <w:p w:rsidR="006667D9" w:rsidRPr="00A428F2" w:rsidRDefault="00FE2956" w:rsidP="00A428F2">
      <w:pPr>
        <w:widowControl w:val="0"/>
        <w:spacing w:line="360" w:lineRule="auto"/>
        <w:ind w:firstLine="709"/>
      </w:pPr>
      <w:r w:rsidRPr="00A428F2">
        <w:t>При анализе обеспеченности ОАО «МЦОЗ» основными фондами необходимо изучить, достаточно ли у предприятия основных фондов, каковы их наличие, состав и динамика, структура, качественное состояние, уровень производства и его организации.</w:t>
      </w:r>
    </w:p>
    <w:p w:rsidR="00FE2956" w:rsidRPr="00A428F2" w:rsidRDefault="00FE2956" w:rsidP="00A428F2">
      <w:pPr>
        <w:widowControl w:val="0"/>
        <w:spacing w:line="360" w:lineRule="auto"/>
        <w:ind w:firstLine="709"/>
      </w:pPr>
      <w:r w:rsidRPr="00A428F2">
        <w:t xml:space="preserve">Для оценки структуры, динамики основных средств составим табл. </w:t>
      </w:r>
      <w:r w:rsidR="00F76EE5" w:rsidRPr="00A428F2">
        <w:t>3</w:t>
      </w:r>
      <w:r w:rsidRPr="00A428F2">
        <w:t>.1.</w:t>
      </w:r>
    </w:p>
    <w:p w:rsidR="008C2A7F" w:rsidRPr="00A428F2" w:rsidRDefault="008C2A7F" w:rsidP="00A428F2">
      <w:pPr>
        <w:widowControl w:val="0"/>
        <w:spacing w:line="360" w:lineRule="auto"/>
        <w:ind w:firstLine="709"/>
      </w:pPr>
      <w:r w:rsidRPr="00A428F2">
        <w:t xml:space="preserve">Данные табл. 3.1 показывают, что в 2008 году произошло увеличение основных фондов на </w:t>
      </w:r>
      <w:r w:rsidRPr="00A428F2">
        <w:rPr>
          <w:szCs w:val="28"/>
        </w:rPr>
        <w:t>253</w:t>
      </w:r>
      <w:r w:rsidR="00D46AF5" w:rsidRPr="00A428F2">
        <w:rPr>
          <w:szCs w:val="28"/>
        </w:rPr>
        <w:t xml:space="preserve"> </w:t>
      </w:r>
      <w:r w:rsidRPr="00A428F2">
        <w:rPr>
          <w:szCs w:val="28"/>
        </w:rPr>
        <w:t>416</w:t>
      </w:r>
      <w:r w:rsidR="00D46AF5" w:rsidRPr="00A428F2">
        <w:t xml:space="preserve"> </w:t>
      </w:r>
      <w:r w:rsidRPr="00A428F2">
        <w:t xml:space="preserve">тыс. руб., или на </w:t>
      </w:r>
      <w:r w:rsidR="00D46AF5" w:rsidRPr="00A428F2">
        <w:t>18,5%. Величи</w:t>
      </w:r>
      <w:r w:rsidRPr="00A428F2">
        <w:t xml:space="preserve">на производственных фондов увеличилась на </w:t>
      </w:r>
      <w:r w:rsidR="00D46AF5" w:rsidRPr="00A428F2">
        <w:t>253481</w:t>
      </w:r>
      <w:r w:rsidRPr="00A428F2">
        <w:t xml:space="preserve"> тыс. руб., или</w:t>
      </w:r>
      <w:r w:rsidR="00D46AF5" w:rsidRPr="00A428F2">
        <w:t xml:space="preserve"> </w:t>
      </w:r>
      <w:r w:rsidRPr="00A428F2">
        <w:t xml:space="preserve">на </w:t>
      </w:r>
      <w:r w:rsidR="00D46AF5" w:rsidRPr="00A428F2">
        <w:t>18,5</w:t>
      </w:r>
      <w:r w:rsidRPr="00A428F2">
        <w:t xml:space="preserve">%, непроизводственных фондов снизилась на </w:t>
      </w:r>
      <w:r w:rsidR="00D46AF5" w:rsidRPr="00A428F2">
        <w:t xml:space="preserve">65 тыс. руб. </w:t>
      </w:r>
      <w:r w:rsidRPr="00A428F2">
        <w:t xml:space="preserve">или на </w:t>
      </w:r>
      <w:r w:rsidR="00D46AF5" w:rsidRPr="00A428F2">
        <w:t>8,7</w:t>
      </w:r>
      <w:r w:rsidRPr="00A428F2">
        <w:t>%.</w:t>
      </w:r>
    </w:p>
    <w:p w:rsidR="000D1FF7" w:rsidRPr="00A428F2" w:rsidRDefault="000D1FF7" w:rsidP="00A428F2">
      <w:pPr>
        <w:widowControl w:val="0"/>
        <w:spacing w:line="360" w:lineRule="auto"/>
        <w:ind w:firstLine="709"/>
      </w:pPr>
      <w:r w:rsidRPr="00A428F2">
        <w:t>Наибольший удельный вес в структуре основных фондов за весь рассматриваемый период составляли машины и оборудование (72,64% на конец 2008 г), на втором месте были здания (13,83%) и на третьем месте - сооружения и передаточные устройства (7,331%).</w:t>
      </w:r>
    </w:p>
    <w:p w:rsidR="000D1FF7" w:rsidRDefault="000D1FF7" w:rsidP="00A428F2">
      <w:pPr>
        <w:widowControl w:val="0"/>
        <w:spacing w:line="360" w:lineRule="auto"/>
        <w:ind w:firstLine="709"/>
      </w:pPr>
      <w:r w:rsidRPr="00A428F2">
        <w:t>Структурные изменения</w:t>
      </w:r>
      <w:r w:rsidR="00FF29F2" w:rsidRPr="00A428F2">
        <w:t xml:space="preserve"> основных фондов представлены на рис. 3.1.</w:t>
      </w:r>
    </w:p>
    <w:p w:rsidR="00A428F2" w:rsidRDefault="00A428F2">
      <w:pPr>
        <w:jc w:val="left"/>
      </w:pPr>
      <w:r>
        <w:br w:type="page"/>
      </w:r>
    </w:p>
    <w:p w:rsidR="00FF29F2" w:rsidRPr="00A428F2" w:rsidRDefault="00E73349" w:rsidP="00A428F2">
      <w:pPr>
        <w:widowControl w:val="0"/>
        <w:spacing w:line="360" w:lineRule="auto"/>
        <w:ind w:firstLine="709"/>
      </w:pPr>
      <w:r>
        <w:rPr>
          <w:noProof/>
        </w:rPr>
        <w:pict>
          <v:shape id="Диаграмма 1" o:spid="_x0000_i1047" type="#_x0000_t75" style="width:396.75pt;height:253.5pt;visibility:visible">
            <v:imagedata r:id="rId23" o:title=""/>
            <o:lock v:ext="edit" aspectratio="f"/>
          </v:shape>
        </w:pict>
      </w:r>
    </w:p>
    <w:p w:rsidR="00FF29F2" w:rsidRPr="00A428F2" w:rsidRDefault="00FF29F2" w:rsidP="00A428F2">
      <w:pPr>
        <w:widowControl w:val="0"/>
        <w:spacing w:line="360" w:lineRule="auto"/>
        <w:ind w:firstLine="709"/>
        <w:rPr>
          <w:szCs w:val="20"/>
        </w:rPr>
      </w:pPr>
      <w:r w:rsidRPr="00A428F2">
        <w:rPr>
          <w:szCs w:val="20"/>
        </w:rPr>
        <w:t>Рис. 3.1 Структурные изменения основных фондов ОАО «МЦОЗ» за 2007-2008 гг.</w:t>
      </w:r>
    </w:p>
    <w:p w:rsidR="00533161" w:rsidRPr="00A428F2" w:rsidRDefault="00533161" w:rsidP="00A428F2">
      <w:pPr>
        <w:widowControl w:val="0"/>
        <w:spacing w:line="360" w:lineRule="auto"/>
        <w:ind w:firstLine="709"/>
      </w:pPr>
    </w:p>
    <w:p w:rsidR="00E80DC6" w:rsidRPr="00A428F2" w:rsidRDefault="00427372" w:rsidP="00A428F2">
      <w:pPr>
        <w:widowControl w:val="0"/>
        <w:spacing w:line="360" w:lineRule="auto"/>
        <w:ind w:firstLine="709"/>
      </w:pPr>
      <w:r w:rsidRPr="00A428F2">
        <w:t>За 2008 г</w:t>
      </w:r>
      <w:r w:rsidR="00A428F2" w:rsidRPr="00A428F2">
        <w:t xml:space="preserve"> </w:t>
      </w:r>
      <w:r w:rsidRPr="00A428F2">
        <w:t>в структуре основных фондов произошли следующие изменения: удельный вес машин и оборудования снизился на 4,5%, удельный вес сооружений снизился на 0,04%, удельный вес зданий увеличился на 0,75%.</w:t>
      </w:r>
    </w:p>
    <w:p w:rsidR="009130AF" w:rsidRDefault="009130AF" w:rsidP="00A428F2">
      <w:pPr>
        <w:widowControl w:val="0"/>
        <w:spacing w:line="360" w:lineRule="auto"/>
        <w:ind w:firstLine="709"/>
      </w:pPr>
      <w:r w:rsidRPr="00A428F2">
        <w:t>Снижение удельного веса непроизводствен</w:t>
      </w:r>
      <w:r w:rsidR="00E80DC6" w:rsidRPr="00A428F2">
        <w:t>ных фондов в структуре (на 0,0</w:t>
      </w:r>
      <w:r w:rsidRPr="00A428F2">
        <w:t>1%) компенсиров</w:t>
      </w:r>
      <w:r w:rsidR="00E80DC6" w:rsidRPr="00A428F2">
        <w:t>алось увеличением производственных (0,0</w:t>
      </w:r>
      <w:r w:rsidRPr="00A428F2">
        <w:t>1%). Увеличение п</w:t>
      </w:r>
      <w:r w:rsidR="00302CE7" w:rsidRPr="00A428F2">
        <w:t>роизводственных фондов — положи</w:t>
      </w:r>
      <w:r w:rsidRPr="00A428F2">
        <w:t>тельный момент для предприятия.</w:t>
      </w:r>
    </w:p>
    <w:p w:rsidR="00A428F2" w:rsidRDefault="00A428F2" w:rsidP="00A428F2">
      <w:pPr>
        <w:widowControl w:val="0"/>
        <w:spacing w:line="360" w:lineRule="auto"/>
        <w:ind w:firstLine="709"/>
      </w:pPr>
    </w:p>
    <w:p w:rsidR="00A428F2" w:rsidRPr="00A428F2" w:rsidRDefault="00A428F2" w:rsidP="00A428F2">
      <w:pPr>
        <w:widowControl w:val="0"/>
        <w:spacing w:line="360" w:lineRule="auto"/>
        <w:ind w:firstLine="709"/>
        <w:sectPr w:rsidR="00A428F2" w:rsidRPr="00A428F2" w:rsidSect="00A428F2">
          <w:headerReference w:type="default" r:id="rId24"/>
          <w:type w:val="nextColumn"/>
          <w:pgSz w:w="11906" w:h="16838" w:code="9"/>
          <w:pgMar w:top="1134" w:right="851" w:bottom="1134" w:left="1701" w:header="709" w:footer="709" w:gutter="0"/>
          <w:cols w:space="708"/>
          <w:docGrid w:linePitch="360"/>
        </w:sectPr>
      </w:pPr>
    </w:p>
    <w:p w:rsidR="00883442" w:rsidRPr="00A428F2" w:rsidRDefault="00E73349" w:rsidP="00A428F2">
      <w:pPr>
        <w:pStyle w:val="a3"/>
        <w:widowControl w:val="0"/>
        <w:spacing w:line="360" w:lineRule="auto"/>
        <w:ind w:firstLine="709"/>
        <w:rPr>
          <w:b w:val="0"/>
          <w:sz w:val="28"/>
        </w:rPr>
      </w:pPr>
      <w:r>
        <w:rPr>
          <w:noProof/>
        </w:rPr>
        <w:pict>
          <v:rect id="_x0000_s1032" style="position:absolute;left:0;text-align:left;margin-left:718.15pt;margin-top:-60pt;width:28.3pt;height:32.85pt;z-index:251644416" stroked="f"/>
        </w:pict>
      </w:r>
      <w:r w:rsidR="00883442" w:rsidRPr="00A428F2">
        <w:rPr>
          <w:b w:val="0"/>
          <w:sz w:val="28"/>
        </w:rPr>
        <w:t xml:space="preserve">Таблица </w:t>
      </w:r>
      <w:r w:rsidR="00F20E74" w:rsidRPr="00A428F2">
        <w:rPr>
          <w:b w:val="0"/>
          <w:noProof/>
          <w:sz w:val="28"/>
        </w:rPr>
        <w:t>3</w:t>
      </w:r>
      <w:r w:rsidR="00F20E74" w:rsidRPr="00A428F2">
        <w:rPr>
          <w:b w:val="0"/>
          <w:sz w:val="28"/>
        </w:rPr>
        <w:t>.</w:t>
      </w:r>
      <w:r w:rsidR="00F20E74" w:rsidRPr="00A428F2">
        <w:rPr>
          <w:b w:val="0"/>
          <w:noProof/>
          <w:sz w:val="28"/>
        </w:rPr>
        <w:t>1</w:t>
      </w:r>
    </w:p>
    <w:p w:rsidR="00883442" w:rsidRPr="00A428F2" w:rsidRDefault="00883442" w:rsidP="00A428F2">
      <w:pPr>
        <w:widowControl w:val="0"/>
        <w:spacing w:line="360" w:lineRule="auto"/>
        <w:ind w:firstLine="709"/>
      </w:pPr>
      <w:r w:rsidRPr="00A428F2">
        <w:t>Структурно-динамический анализ основных фондов ОАО «МЦОЗ» за 2007-2008 гг.</w:t>
      </w:r>
    </w:p>
    <w:tbl>
      <w:tblPr>
        <w:tblW w:w="14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877"/>
        <w:gridCol w:w="1041"/>
        <w:gridCol w:w="1059"/>
        <w:gridCol w:w="1011"/>
        <w:gridCol w:w="1061"/>
        <w:gridCol w:w="1041"/>
        <w:gridCol w:w="1255"/>
        <w:gridCol w:w="1011"/>
        <w:gridCol w:w="1000"/>
        <w:gridCol w:w="1041"/>
        <w:gridCol w:w="1185"/>
        <w:gridCol w:w="1030"/>
      </w:tblGrid>
      <w:tr w:rsidR="00B02A69" w:rsidRPr="00A428F2" w:rsidTr="006014D4">
        <w:trPr>
          <w:jc w:val="center"/>
        </w:trPr>
        <w:tc>
          <w:tcPr>
            <w:tcW w:w="1951" w:type="dxa"/>
            <w:vMerge w:val="restart"/>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Состав и структура основных фондов</w:t>
            </w:r>
          </w:p>
        </w:tc>
        <w:tc>
          <w:tcPr>
            <w:tcW w:w="6090" w:type="dxa"/>
            <w:gridSpan w:val="6"/>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2007 год</w:t>
            </w:r>
          </w:p>
        </w:tc>
        <w:tc>
          <w:tcPr>
            <w:tcW w:w="4307" w:type="dxa"/>
            <w:gridSpan w:val="4"/>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2008 год</w:t>
            </w:r>
          </w:p>
        </w:tc>
        <w:tc>
          <w:tcPr>
            <w:tcW w:w="2215" w:type="dxa"/>
            <w:gridSpan w:val="2"/>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Изменения за</w:t>
            </w:r>
          </w:p>
          <w:p w:rsidR="00B02A69" w:rsidRPr="006014D4" w:rsidRDefault="00B02A69" w:rsidP="006014D4">
            <w:pPr>
              <w:widowControl w:val="0"/>
              <w:spacing w:line="360" w:lineRule="auto"/>
              <w:rPr>
                <w:sz w:val="20"/>
                <w:szCs w:val="20"/>
              </w:rPr>
            </w:pPr>
            <w:r w:rsidRPr="006014D4">
              <w:rPr>
                <w:sz w:val="20"/>
                <w:szCs w:val="20"/>
              </w:rPr>
              <w:t>2008 год</w:t>
            </w:r>
          </w:p>
        </w:tc>
      </w:tr>
      <w:tr w:rsidR="00B02A69" w:rsidRPr="00A428F2" w:rsidTr="006014D4">
        <w:trPr>
          <w:jc w:val="center"/>
        </w:trPr>
        <w:tc>
          <w:tcPr>
            <w:tcW w:w="1951" w:type="dxa"/>
            <w:vMerge/>
            <w:shd w:val="clear" w:color="auto" w:fill="auto"/>
            <w:vAlign w:val="center"/>
          </w:tcPr>
          <w:p w:rsidR="00B02A69" w:rsidRPr="006014D4" w:rsidRDefault="00B02A69" w:rsidP="006014D4">
            <w:pPr>
              <w:widowControl w:val="0"/>
              <w:spacing w:line="360" w:lineRule="auto"/>
              <w:rPr>
                <w:sz w:val="20"/>
                <w:szCs w:val="20"/>
              </w:rPr>
            </w:pPr>
          </w:p>
        </w:tc>
        <w:tc>
          <w:tcPr>
            <w:tcW w:w="1918" w:type="dxa"/>
            <w:gridSpan w:val="2"/>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На начало года</w:t>
            </w:r>
          </w:p>
        </w:tc>
        <w:tc>
          <w:tcPr>
            <w:tcW w:w="1059" w:type="dxa"/>
            <w:vMerge w:val="restart"/>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Поступило, тыс. руб.</w:t>
            </w:r>
          </w:p>
        </w:tc>
        <w:tc>
          <w:tcPr>
            <w:tcW w:w="1011" w:type="dxa"/>
            <w:vMerge w:val="restart"/>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Выбыло, тыс. руб.</w:t>
            </w:r>
          </w:p>
        </w:tc>
        <w:tc>
          <w:tcPr>
            <w:tcW w:w="2102" w:type="dxa"/>
            <w:gridSpan w:val="2"/>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На конец года</w:t>
            </w:r>
          </w:p>
        </w:tc>
        <w:tc>
          <w:tcPr>
            <w:tcW w:w="1255" w:type="dxa"/>
            <w:vMerge w:val="restart"/>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Поступило, тыс. руб.</w:t>
            </w:r>
          </w:p>
        </w:tc>
        <w:tc>
          <w:tcPr>
            <w:tcW w:w="1011" w:type="dxa"/>
            <w:vMerge w:val="restart"/>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Выбыло, тыс. руб.</w:t>
            </w:r>
          </w:p>
        </w:tc>
        <w:tc>
          <w:tcPr>
            <w:tcW w:w="2041" w:type="dxa"/>
            <w:gridSpan w:val="2"/>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На конец года</w:t>
            </w:r>
          </w:p>
        </w:tc>
        <w:tc>
          <w:tcPr>
            <w:tcW w:w="1185" w:type="dxa"/>
            <w:vMerge w:val="restart"/>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Абсолютные, тыс. руб.</w:t>
            </w:r>
          </w:p>
        </w:tc>
        <w:tc>
          <w:tcPr>
            <w:tcW w:w="1030" w:type="dxa"/>
            <w:vMerge w:val="restart"/>
            <w:shd w:val="clear" w:color="auto" w:fill="auto"/>
            <w:vAlign w:val="center"/>
          </w:tcPr>
          <w:p w:rsidR="00B02A69" w:rsidRPr="006014D4" w:rsidRDefault="00D46AF5" w:rsidP="006014D4">
            <w:pPr>
              <w:widowControl w:val="0"/>
              <w:spacing w:line="360" w:lineRule="auto"/>
              <w:rPr>
                <w:sz w:val="20"/>
                <w:szCs w:val="20"/>
              </w:rPr>
            </w:pPr>
            <w:r w:rsidRPr="006014D4">
              <w:rPr>
                <w:sz w:val="20"/>
                <w:szCs w:val="20"/>
              </w:rPr>
              <w:t>Уд.вес</w:t>
            </w:r>
            <w:r w:rsidR="00B02A69" w:rsidRPr="006014D4">
              <w:rPr>
                <w:sz w:val="20"/>
                <w:szCs w:val="20"/>
              </w:rPr>
              <w:t>, %</w:t>
            </w:r>
          </w:p>
        </w:tc>
      </w:tr>
      <w:tr w:rsidR="00B02A69" w:rsidRPr="00A428F2" w:rsidTr="006014D4">
        <w:trPr>
          <w:jc w:val="center"/>
        </w:trPr>
        <w:tc>
          <w:tcPr>
            <w:tcW w:w="1951" w:type="dxa"/>
            <w:vMerge/>
            <w:shd w:val="clear" w:color="auto" w:fill="auto"/>
            <w:vAlign w:val="center"/>
          </w:tcPr>
          <w:p w:rsidR="00B02A69" w:rsidRPr="006014D4" w:rsidRDefault="00B02A69" w:rsidP="006014D4">
            <w:pPr>
              <w:widowControl w:val="0"/>
              <w:spacing w:line="360" w:lineRule="auto"/>
              <w:rPr>
                <w:sz w:val="20"/>
                <w:szCs w:val="20"/>
              </w:rPr>
            </w:pPr>
          </w:p>
        </w:tc>
        <w:tc>
          <w:tcPr>
            <w:tcW w:w="877"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Сумма, тыс. руб.</w:t>
            </w:r>
          </w:p>
        </w:tc>
        <w:tc>
          <w:tcPr>
            <w:tcW w:w="104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Уд.вес,%</w:t>
            </w:r>
          </w:p>
        </w:tc>
        <w:tc>
          <w:tcPr>
            <w:tcW w:w="1059" w:type="dxa"/>
            <w:vMerge/>
            <w:shd w:val="clear" w:color="auto" w:fill="auto"/>
            <w:vAlign w:val="center"/>
          </w:tcPr>
          <w:p w:rsidR="00B02A69" w:rsidRPr="006014D4" w:rsidRDefault="00B02A69" w:rsidP="006014D4">
            <w:pPr>
              <w:widowControl w:val="0"/>
              <w:spacing w:line="360" w:lineRule="auto"/>
              <w:rPr>
                <w:sz w:val="20"/>
                <w:szCs w:val="20"/>
              </w:rPr>
            </w:pPr>
          </w:p>
        </w:tc>
        <w:tc>
          <w:tcPr>
            <w:tcW w:w="1011" w:type="dxa"/>
            <w:vMerge/>
            <w:shd w:val="clear" w:color="auto" w:fill="auto"/>
            <w:vAlign w:val="center"/>
          </w:tcPr>
          <w:p w:rsidR="00B02A69" w:rsidRPr="006014D4" w:rsidRDefault="00B02A69" w:rsidP="006014D4">
            <w:pPr>
              <w:widowControl w:val="0"/>
              <w:spacing w:line="360" w:lineRule="auto"/>
              <w:rPr>
                <w:sz w:val="20"/>
                <w:szCs w:val="20"/>
              </w:rPr>
            </w:pPr>
          </w:p>
        </w:tc>
        <w:tc>
          <w:tcPr>
            <w:tcW w:w="106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Сумма, тыс. руб.</w:t>
            </w:r>
          </w:p>
        </w:tc>
        <w:tc>
          <w:tcPr>
            <w:tcW w:w="104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Уд.вес,%</w:t>
            </w:r>
          </w:p>
        </w:tc>
        <w:tc>
          <w:tcPr>
            <w:tcW w:w="1255" w:type="dxa"/>
            <w:vMerge/>
            <w:shd w:val="clear" w:color="auto" w:fill="auto"/>
            <w:vAlign w:val="center"/>
          </w:tcPr>
          <w:p w:rsidR="00B02A69" w:rsidRPr="006014D4" w:rsidRDefault="00B02A69" w:rsidP="006014D4">
            <w:pPr>
              <w:widowControl w:val="0"/>
              <w:spacing w:line="360" w:lineRule="auto"/>
              <w:rPr>
                <w:sz w:val="20"/>
                <w:szCs w:val="20"/>
              </w:rPr>
            </w:pPr>
          </w:p>
        </w:tc>
        <w:tc>
          <w:tcPr>
            <w:tcW w:w="1011" w:type="dxa"/>
            <w:vMerge/>
            <w:shd w:val="clear" w:color="auto" w:fill="auto"/>
            <w:vAlign w:val="center"/>
          </w:tcPr>
          <w:p w:rsidR="00B02A69" w:rsidRPr="006014D4" w:rsidRDefault="00B02A69" w:rsidP="006014D4">
            <w:pPr>
              <w:widowControl w:val="0"/>
              <w:spacing w:line="360" w:lineRule="auto"/>
              <w:rPr>
                <w:sz w:val="20"/>
                <w:szCs w:val="20"/>
              </w:rPr>
            </w:pPr>
          </w:p>
        </w:tc>
        <w:tc>
          <w:tcPr>
            <w:tcW w:w="1000"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Сумма, тыс. руб.</w:t>
            </w:r>
          </w:p>
        </w:tc>
        <w:tc>
          <w:tcPr>
            <w:tcW w:w="104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Уд.вес,%</w:t>
            </w:r>
          </w:p>
        </w:tc>
        <w:tc>
          <w:tcPr>
            <w:tcW w:w="1185" w:type="dxa"/>
            <w:vMerge/>
            <w:shd w:val="clear" w:color="auto" w:fill="auto"/>
            <w:vAlign w:val="center"/>
          </w:tcPr>
          <w:p w:rsidR="00B02A69" w:rsidRPr="006014D4" w:rsidRDefault="00B02A69" w:rsidP="006014D4">
            <w:pPr>
              <w:widowControl w:val="0"/>
              <w:spacing w:line="360" w:lineRule="auto"/>
              <w:rPr>
                <w:sz w:val="20"/>
                <w:szCs w:val="20"/>
              </w:rPr>
            </w:pPr>
          </w:p>
        </w:tc>
        <w:tc>
          <w:tcPr>
            <w:tcW w:w="1030" w:type="dxa"/>
            <w:vMerge/>
            <w:shd w:val="clear" w:color="auto" w:fill="auto"/>
            <w:vAlign w:val="center"/>
          </w:tcPr>
          <w:p w:rsidR="00B02A69" w:rsidRPr="006014D4" w:rsidRDefault="00B02A69" w:rsidP="006014D4">
            <w:pPr>
              <w:widowControl w:val="0"/>
              <w:spacing w:line="360" w:lineRule="auto"/>
              <w:rPr>
                <w:sz w:val="20"/>
                <w:szCs w:val="20"/>
              </w:rPr>
            </w:pPr>
          </w:p>
        </w:tc>
      </w:tr>
      <w:tr w:rsidR="00B02A69" w:rsidRPr="00A428F2" w:rsidTr="006014D4">
        <w:trPr>
          <w:jc w:val="center"/>
        </w:trPr>
        <w:tc>
          <w:tcPr>
            <w:tcW w:w="195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1</w:t>
            </w:r>
          </w:p>
        </w:tc>
        <w:tc>
          <w:tcPr>
            <w:tcW w:w="877"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2</w:t>
            </w:r>
          </w:p>
        </w:tc>
        <w:tc>
          <w:tcPr>
            <w:tcW w:w="104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3</w:t>
            </w:r>
          </w:p>
        </w:tc>
        <w:tc>
          <w:tcPr>
            <w:tcW w:w="1059"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4</w:t>
            </w:r>
          </w:p>
        </w:tc>
        <w:tc>
          <w:tcPr>
            <w:tcW w:w="101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5</w:t>
            </w:r>
          </w:p>
        </w:tc>
        <w:tc>
          <w:tcPr>
            <w:tcW w:w="106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6</w:t>
            </w:r>
          </w:p>
        </w:tc>
        <w:tc>
          <w:tcPr>
            <w:tcW w:w="104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7</w:t>
            </w:r>
          </w:p>
        </w:tc>
        <w:tc>
          <w:tcPr>
            <w:tcW w:w="1255"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8</w:t>
            </w:r>
          </w:p>
        </w:tc>
        <w:tc>
          <w:tcPr>
            <w:tcW w:w="101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9</w:t>
            </w:r>
          </w:p>
        </w:tc>
        <w:tc>
          <w:tcPr>
            <w:tcW w:w="1000"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10</w:t>
            </w:r>
          </w:p>
        </w:tc>
        <w:tc>
          <w:tcPr>
            <w:tcW w:w="1041"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11</w:t>
            </w:r>
          </w:p>
        </w:tc>
        <w:tc>
          <w:tcPr>
            <w:tcW w:w="1185"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12</w:t>
            </w:r>
          </w:p>
        </w:tc>
        <w:tc>
          <w:tcPr>
            <w:tcW w:w="1030" w:type="dxa"/>
            <w:shd w:val="clear" w:color="auto" w:fill="auto"/>
            <w:vAlign w:val="center"/>
          </w:tcPr>
          <w:p w:rsidR="00B02A69" w:rsidRPr="006014D4" w:rsidRDefault="00B02A69" w:rsidP="006014D4">
            <w:pPr>
              <w:widowControl w:val="0"/>
              <w:spacing w:line="360" w:lineRule="auto"/>
              <w:rPr>
                <w:sz w:val="20"/>
                <w:szCs w:val="20"/>
              </w:rPr>
            </w:pPr>
            <w:r w:rsidRPr="006014D4">
              <w:rPr>
                <w:sz w:val="20"/>
                <w:szCs w:val="20"/>
              </w:rPr>
              <w:t>13</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Здания</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229621</w:t>
            </w:r>
          </w:p>
        </w:tc>
        <w:tc>
          <w:tcPr>
            <w:tcW w:w="104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28,17</w:t>
            </w:r>
          </w:p>
        </w:tc>
        <w:tc>
          <w:tcPr>
            <w:tcW w:w="1059"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86718</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137301</w:t>
            </w:r>
          </w:p>
        </w:tc>
        <w:tc>
          <w:tcPr>
            <w:tcW w:w="106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179038</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13,08</w:t>
            </w:r>
          </w:p>
        </w:tc>
        <w:tc>
          <w:tcPr>
            <w:tcW w:w="1255"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48124</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2778</w:t>
            </w:r>
          </w:p>
        </w:tc>
        <w:tc>
          <w:tcPr>
            <w:tcW w:w="1000"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224384</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13,83</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+45346</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+0,75</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Сооружения и передаточные устройства</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87630</w:t>
            </w:r>
          </w:p>
        </w:tc>
        <w:tc>
          <w:tcPr>
            <w:tcW w:w="104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10,75</w:t>
            </w:r>
          </w:p>
        </w:tc>
        <w:tc>
          <w:tcPr>
            <w:tcW w:w="1059"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33583</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20629</w:t>
            </w:r>
          </w:p>
        </w:tc>
        <w:tc>
          <w:tcPr>
            <w:tcW w:w="106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100584</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7,35</w:t>
            </w:r>
          </w:p>
        </w:tc>
        <w:tc>
          <w:tcPr>
            <w:tcW w:w="1255"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19207</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1234</w:t>
            </w:r>
          </w:p>
        </w:tc>
        <w:tc>
          <w:tcPr>
            <w:tcW w:w="1000"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118557</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7,31</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+17973</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-0,04</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Машины и оборудование</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474042</w:t>
            </w:r>
          </w:p>
        </w:tc>
        <w:tc>
          <w:tcPr>
            <w:tcW w:w="104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58,15</w:t>
            </w:r>
          </w:p>
        </w:tc>
        <w:tc>
          <w:tcPr>
            <w:tcW w:w="1059"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649860</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67971</w:t>
            </w:r>
          </w:p>
        </w:tc>
        <w:tc>
          <w:tcPr>
            <w:tcW w:w="106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1055931</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77,14</w:t>
            </w:r>
          </w:p>
        </w:tc>
        <w:tc>
          <w:tcPr>
            <w:tcW w:w="1255"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123101</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686</w:t>
            </w:r>
          </w:p>
        </w:tc>
        <w:tc>
          <w:tcPr>
            <w:tcW w:w="1000"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1178346</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72,64</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+122415</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-4,5</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Транспортные средства</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19838</w:t>
            </w:r>
          </w:p>
        </w:tc>
        <w:tc>
          <w:tcPr>
            <w:tcW w:w="104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2,43</w:t>
            </w:r>
          </w:p>
        </w:tc>
        <w:tc>
          <w:tcPr>
            <w:tcW w:w="1059"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7619</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214</w:t>
            </w:r>
          </w:p>
        </w:tc>
        <w:tc>
          <w:tcPr>
            <w:tcW w:w="106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27243</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1,99</w:t>
            </w:r>
          </w:p>
        </w:tc>
        <w:tc>
          <w:tcPr>
            <w:tcW w:w="1255"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67682</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7</w:t>
            </w:r>
          </w:p>
        </w:tc>
        <w:tc>
          <w:tcPr>
            <w:tcW w:w="1000"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94918</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5,85</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+67675</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+3,86</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Производственный и хозяйственный инвентарь</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3378</w:t>
            </w:r>
          </w:p>
        </w:tc>
        <w:tc>
          <w:tcPr>
            <w:tcW w:w="104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0,41</w:t>
            </w:r>
          </w:p>
        </w:tc>
        <w:tc>
          <w:tcPr>
            <w:tcW w:w="1059"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2840</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901</w:t>
            </w:r>
          </w:p>
        </w:tc>
        <w:tc>
          <w:tcPr>
            <w:tcW w:w="106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5317</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0,39</w:t>
            </w:r>
          </w:p>
        </w:tc>
        <w:tc>
          <w:tcPr>
            <w:tcW w:w="1255"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280</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208</w:t>
            </w:r>
          </w:p>
        </w:tc>
        <w:tc>
          <w:tcPr>
            <w:tcW w:w="1000"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5389</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0,33</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+72</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-0,06</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Многолетние насаждения</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598</w:t>
            </w:r>
          </w:p>
        </w:tc>
        <w:tc>
          <w:tcPr>
            <w:tcW w:w="104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0,08</w:t>
            </w:r>
          </w:p>
        </w:tc>
        <w:tc>
          <w:tcPr>
            <w:tcW w:w="1059"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56</w:t>
            </w:r>
          </w:p>
        </w:tc>
        <w:tc>
          <w:tcPr>
            <w:tcW w:w="106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542</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0,04</w:t>
            </w:r>
          </w:p>
        </w:tc>
        <w:tc>
          <w:tcPr>
            <w:tcW w:w="1255"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w:t>
            </w:r>
          </w:p>
        </w:tc>
        <w:tc>
          <w:tcPr>
            <w:tcW w:w="1000"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542</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0,03</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-0,01</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Другие виды основных средств</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44</w:t>
            </w:r>
          </w:p>
        </w:tc>
        <w:tc>
          <w:tcPr>
            <w:tcW w:w="104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0,01</w:t>
            </w:r>
          </w:p>
        </w:tc>
        <w:tc>
          <w:tcPr>
            <w:tcW w:w="1059"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51</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30</w:t>
            </w:r>
          </w:p>
        </w:tc>
        <w:tc>
          <w:tcPr>
            <w:tcW w:w="106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65</w:t>
            </w:r>
          </w:p>
        </w:tc>
        <w:tc>
          <w:tcPr>
            <w:tcW w:w="1041" w:type="dxa"/>
            <w:shd w:val="clear" w:color="auto" w:fill="auto"/>
            <w:vAlign w:val="center"/>
          </w:tcPr>
          <w:p w:rsidR="00DF63B7" w:rsidRPr="006014D4" w:rsidRDefault="00E73349" w:rsidP="00A428F2">
            <w:pPr>
              <w:widowControl w:val="0"/>
              <w:spacing w:line="360" w:lineRule="auto"/>
              <w:rPr>
                <w:sz w:val="20"/>
                <w:szCs w:val="20"/>
              </w:rPr>
            </w:pPr>
            <w:r>
              <w:pict>
                <v:shape id="_x0000_i1048" type="#_x0000_t75" style="width:29.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DF2&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Pr=&quot;00683DF2&quot; wsp:rsidRDefault=&quot;00683DF2&quot; wsp:rsidP=&quot;00683DF2&quot;&gt;&lt;m:oMathPara&gt;&lt;m:oMath&gt;&lt;m:r&gt;&lt;m:rPr&gt;&lt;m:sty m:val=&quot;p&quot;/&gt;&lt;/m:rPr&gt;&lt;w:rPr&gt;&lt;w:rFonts w:ascii=&quot;Cambria Math&quot;/&gt;&lt;wx:font wx:val=&quot;Cambria Math&quot;/&gt;&lt;w:sz w:val=&quot;20&quot;/&gt;&lt;w:sz-cs w:val=&quot;20&quot;/&gt;&lt;/w:rPr&gt;&lt;m:t&gt;&amp;lt;0,01&lt;/m:t&gt;&lt;/m:r&gt;&lt;/m:oMath&gt;&lt;/m:oMathPara&gt;&lt;/w:p&gt;&lt;w:sectPr wsp:rsidR=&quot;00000000&quot; wsp:rsidRPr=&quot;00683DF2&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tc>
        <w:tc>
          <w:tcPr>
            <w:tcW w:w="1255"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65</w:t>
            </w:r>
          </w:p>
        </w:tc>
        <w:tc>
          <w:tcPr>
            <w:tcW w:w="1000"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-65</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Земельные участки и объекты природопользования</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w:t>
            </w:r>
          </w:p>
        </w:tc>
        <w:tc>
          <w:tcPr>
            <w:tcW w:w="104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w:t>
            </w:r>
          </w:p>
        </w:tc>
        <w:tc>
          <w:tcPr>
            <w:tcW w:w="1059"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137</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w:t>
            </w:r>
          </w:p>
        </w:tc>
        <w:tc>
          <w:tcPr>
            <w:tcW w:w="106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137</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0,01</w:t>
            </w:r>
          </w:p>
        </w:tc>
        <w:tc>
          <w:tcPr>
            <w:tcW w:w="1255"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w:t>
            </w:r>
          </w:p>
        </w:tc>
        <w:tc>
          <w:tcPr>
            <w:tcW w:w="1000"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137</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0,01</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Итого основных фондов</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815151</w:t>
            </w:r>
          </w:p>
        </w:tc>
        <w:tc>
          <w:tcPr>
            <w:tcW w:w="104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100,00</w:t>
            </w:r>
          </w:p>
        </w:tc>
        <w:tc>
          <w:tcPr>
            <w:tcW w:w="1059"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780808</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227102</w:t>
            </w:r>
          </w:p>
        </w:tc>
        <w:tc>
          <w:tcPr>
            <w:tcW w:w="106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1368857</w:t>
            </w:r>
          </w:p>
        </w:tc>
        <w:tc>
          <w:tcPr>
            <w:tcW w:w="104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100</w:t>
            </w:r>
            <w:r w:rsidRPr="006014D4">
              <w:rPr>
                <w:sz w:val="20"/>
                <w:szCs w:val="20"/>
              </w:rPr>
              <w:t>,</w:t>
            </w:r>
            <w:r w:rsidRPr="006014D4">
              <w:rPr>
                <w:sz w:val="20"/>
                <w:szCs w:val="20"/>
                <w:lang w:val="en-US"/>
              </w:rPr>
              <w:t>00</w:t>
            </w:r>
          </w:p>
        </w:tc>
        <w:tc>
          <w:tcPr>
            <w:tcW w:w="1255"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258394</w:t>
            </w:r>
          </w:p>
        </w:tc>
        <w:tc>
          <w:tcPr>
            <w:tcW w:w="1011"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4978</w:t>
            </w:r>
          </w:p>
        </w:tc>
        <w:tc>
          <w:tcPr>
            <w:tcW w:w="1000" w:type="dxa"/>
            <w:shd w:val="clear" w:color="auto" w:fill="auto"/>
            <w:vAlign w:val="center"/>
          </w:tcPr>
          <w:p w:rsidR="00DF63B7" w:rsidRPr="006014D4" w:rsidRDefault="00DF63B7" w:rsidP="006014D4">
            <w:pPr>
              <w:widowControl w:val="0"/>
              <w:spacing w:line="360" w:lineRule="auto"/>
              <w:rPr>
                <w:sz w:val="20"/>
                <w:szCs w:val="20"/>
                <w:lang w:val="en-US"/>
              </w:rPr>
            </w:pPr>
            <w:r w:rsidRPr="006014D4">
              <w:rPr>
                <w:sz w:val="20"/>
                <w:szCs w:val="20"/>
                <w:lang w:val="en-US"/>
              </w:rPr>
              <w:t>1622273</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100,00</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+253416</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Производственные</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814509</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99,92</w:t>
            </w:r>
          </w:p>
        </w:tc>
        <w:tc>
          <w:tcPr>
            <w:tcW w:w="1059"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780620</w:t>
            </w:r>
          </w:p>
        </w:tc>
        <w:tc>
          <w:tcPr>
            <w:tcW w:w="101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227016</w:t>
            </w:r>
          </w:p>
        </w:tc>
        <w:tc>
          <w:tcPr>
            <w:tcW w:w="106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1368113</w:t>
            </w:r>
          </w:p>
        </w:tc>
        <w:tc>
          <w:tcPr>
            <w:tcW w:w="1041" w:type="dxa"/>
            <w:shd w:val="clear" w:color="auto" w:fill="auto"/>
            <w:vAlign w:val="center"/>
          </w:tcPr>
          <w:p w:rsidR="00DF63B7" w:rsidRPr="006014D4" w:rsidRDefault="00F56C0E" w:rsidP="006014D4">
            <w:pPr>
              <w:widowControl w:val="0"/>
              <w:spacing w:line="360" w:lineRule="auto"/>
              <w:rPr>
                <w:sz w:val="20"/>
                <w:szCs w:val="20"/>
              </w:rPr>
            </w:pPr>
            <w:r w:rsidRPr="006014D4">
              <w:rPr>
                <w:sz w:val="20"/>
                <w:szCs w:val="20"/>
              </w:rPr>
              <w:t>99,95</w:t>
            </w:r>
          </w:p>
        </w:tc>
        <w:tc>
          <w:tcPr>
            <w:tcW w:w="125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258394</w:t>
            </w:r>
          </w:p>
        </w:tc>
        <w:tc>
          <w:tcPr>
            <w:tcW w:w="101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4913</w:t>
            </w:r>
          </w:p>
        </w:tc>
        <w:tc>
          <w:tcPr>
            <w:tcW w:w="1000"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1621594</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99,96</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+253481</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+0,01</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в т.ч. активные</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581510</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71,34</w:t>
            </w:r>
          </w:p>
        </w:tc>
        <w:tc>
          <w:tcPr>
            <w:tcW w:w="1059"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691062</w:t>
            </w:r>
          </w:p>
        </w:tc>
        <w:tc>
          <w:tcPr>
            <w:tcW w:w="101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88814</w:t>
            </w:r>
          </w:p>
        </w:tc>
        <w:tc>
          <w:tcPr>
            <w:tcW w:w="106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1183758</w:t>
            </w:r>
          </w:p>
        </w:tc>
        <w:tc>
          <w:tcPr>
            <w:tcW w:w="1041" w:type="dxa"/>
            <w:shd w:val="clear" w:color="auto" w:fill="auto"/>
            <w:vAlign w:val="center"/>
          </w:tcPr>
          <w:p w:rsidR="00DF63B7" w:rsidRPr="006014D4" w:rsidRDefault="00F56C0E" w:rsidP="006014D4">
            <w:pPr>
              <w:widowControl w:val="0"/>
              <w:spacing w:line="360" w:lineRule="auto"/>
              <w:rPr>
                <w:sz w:val="20"/>
                <w:szCs w:val="20"/>
              </w:rPr>
            </w:pPr>
            <w:r w:rsidRPr="006014D4">
              <w:rPr>
                <w:sz w:val="20"/>
                <w:szCs w:val="20"/>
              </w:rPr>
              <w:t>86,48</w:t>
            </w:r>
          </w:p>
        </w:tc>
        <w:tc>
          <w:tcPr>
            <w:tcW w:w="125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210270</w:t>
            </w:r>
          </w:p>
        </w:tc>
        <w:tc>
          <w:tcPr>
            <w:tcW w:w="101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1927</w:t>
            </w:r>
          </w:p>
        </w:tc>
        <w:tc>
          <w:tcPr>
            <w:tcW w:w="1000"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1391821</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85,79</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+208063</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-0,69</w:t>
            </w:r>
          </w:p>
        </w:tc>
      </w:tr>
      <w:tr w:rsidR="00DF63B7" w:rsidRPr="00A428F2" w:rsidTr="006014D4">
        <w:trPr>
          <w:jc w:val="center"/>
        </w:trPr>
        <w:tc>
          <w:tcPr>
            <w:tcW w:w="1951"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Непроизводственные</w:t>
            </w:r>
          </w:p>
        </w:tc>
        <w:tc>
          <w:tcPr>
            <w:tcW w:w="877" w:type="dxa"/>
            <w:shd w:val="clear" w:color="auto" w:fill="auto"/>
            <w:vAlign w:val="center"/>
          </w:tcPr>
          <w:p w:rsidR="00DF63B7" w:rsidRPr="006014D4" w:rsidRDefault="00DF63B7" w:rsidP="006014D4">
            <w:pPr>
              <w:widowControl w:val="0"/>
              <w:spacing w:line="360" w:lineRule="auto"/>
              <w:rPr>
                <w:sz w:val="20"/>
                <w:szCs w:val="20"/>
              </w:rPr>
            </w:pPr>
            <w:r w:rsidRPr="006014D4">
              <w:rPr>
                <w:sz w:val="20"/>
                <w:szCs w:val="20"/>
              </w:rPr>
              <w:t>642</w:t>
            </w:r>
          </w:p>
        </w:tc>
        <w:tc>
          <w:tcPr>
            <w:tcW w:w="104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0,08</w:t>
            </w:r>
          </w:p>
        </w:tc>
        <w:tc>
          <w:tcPr>
            <w:tcW w:w="1059"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188</w:t>
            </w:r>
          </w:p>
        </w:tc>
        <w:tc>
          <w:tcPr>
            <w:tcW w:w="101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86</w:t>
            </w:r>
          </w:p>
        </w:tc>
        <w:tc>
          <w:tcPr>
            <w:tcW w:w="1061" w:type="dxa"/>
            <w:shd w:val="clear" w:color="auto" w:fill="auto"/>
            <w:vAlign w:val="center"/>
          </w:tcPr>
          <w:p w:rsidR="00DF63B7" w:rsidRPr="006014D4" w:rsidRDefault="002924FF" w:rsidP="006014D4">
            <w:pPr>
              <w:widowControl w:val="0"/>
              <w:spacing w:line="360" w:lineRule="auto"/>
              <w:rPr>
                <w:sz w:val="20"/>
                <w:szCs w:val="20"/>
              </w:rPr>
            </w:pPr>
            <w:r w:rsidRPr="006014D4">
              <w:rPr>
                <w:sz w:val="20"/>
                <w:szCs w:val="20"/>
              </w:rPr>
              <w:t>744</w:t>
            </w:r>
          </w:p>
        </w:tc>
        <w:tc>
          <w:tcPr>
            <w:tcW w:w="1041" w:type="dxa"/>
            <w:shd w:val="clear" w:color="auto" w:fill="auto"/>
            <w:vAlign w:val="center"/>
          </w:tcPr>
          <w:p w:rsidR="00DF63B7" w:rsidRPr="006014D4" w:rsidRDefault="00F56C0E" w:rsidP="006014D4">
            <w:pPr>
              <w:widowControl w:val="0"/>
              <w:spacing w:line="360" w:lineRule="auto"/>
              <w:rPr>
                <w:sz w:val="20"/>
                <w:szCs w:val="20"/>
              </w:rPr>
            </w:pPr>
            <w:r w:rsidRPr="006014D4">
              <w:rPr>
                <w:sz w:val="20"/>
                <w:szCs w:val="20"/>
              </w:rPr>
              <w:t>0,05</w:t>
            </w:r>
          </w:p>
        </w:tc>
        <w:tc>
          <w:tcPr>
            <w:tcW w:w="125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w:t>
            </w:r>
          </w:p>
        </w:tc>
        <w:tc>
          <w:tcPr>
            <w:tcW w:w="101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65</w:t>
            </w:r>
          </w:p>
        </w:tc>
        <w:tc>
          <w:tcPr>
            <w:tcW w:w="1000"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679</w:t>
            </w:r>
          </w:p>
        </w:tc>
        <w:tc>
          <w:tcPr>
            <w:tcW w:w="1041"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0,04</w:t>
            </w:r>
          </w:p>
        </w:tc>
        <w:tc>
          <w:tcPr>
            <w:tcW w:w="1185" w:type="dxa"/>
            <w:shd w:val="clear" w:color="auto" w:fill="auto"/>
            <w:vAlign w:val="center"/>
          </w:tcPr>
          <w:p w:rsidR="00DF63B7" w:rsidRPr="006014D4" w:rsidRDefault="0036511A" w:rsidP="006014D4">
            <w:pPr>
              <w:widowControl w:val="0"/>
              <w:spacing w:line="360" w:lineRule="auto"/>
              <w:rPr>
                <w:sz w:val="20"/>
                <w:szCs w:val="20"/>
              </w:rPr>
            </w:pPr>
            <w:r w:rsidRPr="006014D4">
              <w:rPr>
                <w:sz w:val="20"/>
                <w:szCs w:val="20"/>
              </w:rPr>
              <w:t>-65</w:t>
            </w:r>
          </w:p>
        </w:tc>
        <w:tc>
          <w:tcPr>
            <w:tcW w:w="1030" w:type="dxa"/>
            <w:shd w:val="clear" w:color="auto" w:fill="auto"/>
            <w:vAlign w:val="center"/>
          </w:tcPr>
          <w:p w:rsidR="00DF63B7" w:rsidRPr="006014D4" w:rsidRDefault="00CF3FE3" w:rsidP="006014D4">
            <w:pPr>
              <w:widowControl w:val="0"/>
              <w:spacing w:line="360" w:lineRule="auto"/>
              <w:rPr>
                <w:sz w:val="20"/>
                <w:szCs w:val="20"/>
              </w:rPr>
            </w:pPr>
            <w:r w:rsidRPr="006014D4">
              <w:rPr>
                <w:sz w:val="20"/>
                <w:szCs w:val="20"/>
              </w:rPr>
              <w:t>-0,01</w:t>
            </w:r>
          </w:p>
        </w:tc>
      </w:tr>
    </w:tbl>
    <w:p w:rsidR="00533161" w:rsidRPr="00A428F2" w:rsidRDefault="00533161" w:rsidP="00A428F2">
      <w:pPr>
        <w:widowControl w:val="0"/>
        <w:spacing w:line="360" w:lineRule="auto"/>
        <w:ind w:firstLine="709"/>
      </w:pPr>
    </w:p>
    <w:p w:rsidR="00A428F2" w:rsidRDefault="00A428F2" w:rsidP="00A428F2">
      <w:pPr>
        <w:widowControl w:val="0"/>
        <w:spacing w:line="360" w:lineRule="auto"/>
        <w:ind w:firstLine="709"/>
        <w:sectPr w:rsidR="00A428F2" w:rsidSect="00A428F2">
          <w:pgSz w:w="16838" w:h="11906" w:orient="landscape" w:code="9"/>
          <w:pgMar w:top="851" w:right="1134" w:bottom="1701" w:left="1134" w:header="709" w:footer="709" w:gutter="0"/>
          <w:cols w:space="708"/>
          <w:docGrid w:linePitch="381"/>
        </w:sectPr>
      </w:pPr>
    </w:p>
    <w:p w:rsidR="00A37AC9" w:rsidRPr="00A428F2" w:rsidRDefault="00A37AC9" w:rsidP="00A428F2">
      <w:pPr>
        <w:widowControl w:val="0"/>
        <w:spacing w:line="360" w:lineRule="auto"/>
        <w:ind w:firstLine="709"/>
      </w:pPr>
      <w:r w:rsidRPr="00A428F2">
        <w:t>В производственных основных фондах основную часть составляют активные основные фонды. Удельный вес их составлял 99,92% на начало 2007 г и 99,96% на конец 2008 г. Увеличение доли активной части составляет 0,04%. Это говорит о том, что в ОАО «МЦОЗ» производство технически оснащено.</w:t>
      </w:r>
    </w:p>
    <w:p w:rsidR="005C079C" w:rsidRPr="00A428F2" w:rsidRDefault="00865775" w:rsidP="00A428F2">
      <w:pPr>
        <w:widowControl w:val="0"/>
        <w:spacing w:line="360" w:lineRule="auto"/>
        <w:ind w:firstLine="709"/>
      </w:pPr>
      <w:r w:rsidRPr="00A428F2">
        <w:t>Баланс основных фондов, определяемый по остаточной стоимости, составляется за вычетом износа за год. Представим структурно-динамический</w:t>
      </w:r>
      <w:r w:rsidR="00A428F2" w:rsidRPr="00A428F2">
        <w:t xml:space="preserve"> </w:t>
      </w:r>
      <w:r w:rsidRPr="00A428F2">
        <w:t>анализ состояния основных фондов. Данные для анализа представлены в табл. 3.2.</w:t>
      </w:r>
    </w:p>
    <w:p w:rsidR="00A428F2" w:rsidRDefault="00A428F2" w:rsidP="00A428F2">
      <w:pPr>
        <w:pStyle w:val="a3"/>
        <w:widowControl w:val="0"/>
        <w:spacing w:line="360" w:lineRule="auto"/>
        <w:ind w:firstLine="709"/>
        <w:rPr>
          <w:b w:val="0"/>
          <w:sz w:val="28"/>
        </w:rPr>
      </w:pPr>
    </w:p>
    <w:p w:rsidR="00116BC7" w:rsidRPr="00A428F2" w:rsidRDefault="00116BC7" w:rsidP="00A428F2">
      <w:pPr>
        <w:pStyle w:val="a3"/>
        <w:widowControl w:val="0"/>
        <w:spacing w:line="360" w:lineRule="auto"/>
        <w:ind w:firstLine="709"/>
        <w:rPr>
          <w:b w:val="0"/>
          <w:sz w:val="28"/>
        </w:rPr>
      </w:pPr>
      <w:r w:rsidRPr="00A428F2">
        <w:rPr>
          <w:b w:val="0"/>
          <w:sz w:val="28"/>
        </w:rPr>
        <w:t xml:space="preserve">Таблица </w:t>
      </w:r>
      <w:r w:rsidR="00F20E74" w:rsidRPr="00A428F2">
        <w:rPr>
          <w:b w:val="0"/>
          <w:noProof/>
          <w:sz w:val="28"/>
        </w:rPr>
        <w:t>3</w:t>
      </w:r>
      <w:r w:rsidR="00F20E74" w:rsidRPr="00A428F2">
        <w:rPr>
          <w:b w:val="0"/>
          <w:sz w:val="28"/>
        </w:rPr>
        <w:t>.</w:t>
      </w:r>
      <w:r w:rsidR="00F20E74" w:rsidRPr="00A428F2">
        <w:rPr>
          <w:b w:val="0"/>
          <w:noProof/>
          <w:sz w:val="28"/>
        </w:rPr>
        <w:t>2</w:t>
      </w:r>
    </w:p>
    <w:p w:rsidR="00116BC7" w:rsidRPr="00A428F2" w:rsidRDefault="00116BC7" w:rsidP="00A428F2">
      <w:pPr>
        <w:widowControl w:val="0"/>
        <w:spacing w:line="360" w:lineRule="auto"/>
        <w:ind w:firstLine="709"/>
      </w:pPr>
      <w:r w:rsidRPr="00A428F2">
        <w:t>Анализ состояния основных фондов ОАО «МЦОЗ» за 2008 г.</w:t>
      </w:r>
    </w:p>
    <w:tbl>
      <w:tblPr>
        <w:tblW w:w="9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6"/>
        <w:gridCol w:w="1101"/>
        <w:gridCol w:w="912"/>
        <w:gridCol w:w="1101"/>
        <w:gridCol w:w="912"/>
        <w:gridCol w:w="1244"/>
        <w:gridCol w:w="659"/>
        <w:gridCol w:w="1412"/>
      </w:tblGrid>
      <w:tr w:rsidR="00163954" w:rsidRPr="00A428F2" w:rsidTr="006014D4">
        <w:tc>
          <w:tcPr>
            <w:tcW w:w="1976" w:type="dxa"/>
            <w:vMerge w:val="restart"/>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Показатели</w:t>
            </w:r>
          </w:p>
        </w:tc>
        <w:tc>
          <w:tcPr>
            <w:tcW w:w="2013" w:type="dxa"/>
            <w:gridSpan w:val="2"/>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На начало года</w:t>
            </w:r>
          </w:p>
        </w:tc>
        <w:tc>
          <w:tcPr>
            <w:tcW w:w="2013" w:type="dxa"/>
            <w:gridSpan w:val="2"/>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На конец года</w:t>
            </w:r>
          </w:p>
        </w:tc>
        <w:tc>
          <w:tcPr>
            <w:tcW w:w="1903" w:type="dxa"/>
            <w:gridSpan w:val="2"/>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 xml:space="preserve">Изменения </w:t>
            </w:r>
          </w:p>
        </w:tc>
        <w:tc>
          <w:tcPr>
            <w:tcW w:w="1412" w:type="dxa"/>
            <w:vMerge w:val="restart"/>
            <w:shd w:val="clear" w:color="auto" w:fill="auto"/>
          </w:tcPr>
          <w:p w:rsidR="00163954" w:rsidRPr="006014D4" w:rsidRDefault="00163954" w:rsidP="006014D4">
            <w:pPr>
              <w:widowControl w:val="0"/>
              <w:spacing w:line="360" w:lineRule="auto"/>
              <w:rPr>
                <w:sz w:val="20"/>
                <w:szCs w:val="20"/>
              </w:rPr>
            </w:pPr>
            <w:r w:rsidRPr="006014D4">
              <w:rPr>
                <w:sz w:val="20"/>
                <w:szCs w:val="20"/>
              </w:rPr>
              <w:t>Изменение структуры, %</w:t>
            </w:r>
          </w:p>
        </w:tc>
      </w:tr>
      <w:tr w:rsidR="00163954" w:rsidRPr="00A428F2" w:rsidTr="006014D4">
        <w:tc>
          <w:tcPr>
            <w:tcW w:w="1976" w:type="dxa"/>
            <w:vMerge/>
            <w:shd w:val="clear" w:color="auto" w:fill="auto"/>
            <w:vAlign w:val="center"/>
          </w:tcPr>
          <w:p w:rsidR="00163954" w:rsidRPr="006014D4" w:rsidRDefault="00163954" w:rsidP="006014D4">
            <w:pPr>
              <w:widowControl w:val="0"/>
              <w:spacing w:line="360" w:lineRule="auto"/>
              <w:rPr>
                <w:sz w:val="20"/>
                <w:szCs w:val="20"/>
              </w:rPr>
            </w:pP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Сумма, тыс. руб.</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Уд. вес, %</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Сумма, тыс. руб.</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Уд. вес, %</w:t>
            </w:r>
          </w:p>
        </w:tc>
        <w:tc>
          <w:tcPr>
            <w:tcW w:w="1244"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в тыс. руб.</w:t>
            </w:r>
          </w:p>
        </w:tc>
        <w:tc>
          <w:tcPr>
            <w:tcW w:w="659"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в %</w:t>
            </w:r>
          </w:p>
        </w:tc>
        <w:tc>
          <w:tcPr>
            <w:tcW w:w="1412" w:type="dxa"/>
            <w:vMerge/>
            <w:shd w:val="clear" w:color="auto" w:fill="auto"/>
          </w:tcPr>
          <w:p w:rsidR="00163954" w:rsidRPr="006014D4" w:rsidRDefault="00163954" w:rsidP="006014D4">
            <w:pPr>
              <w:widowControl w:val="0"/>
              <w:spacing w:line="360" w:lineRule="auto"/>
              <w:rPr>
                <w:sz w:val="20"/>
                <w:szCs w:val="20"/>
              </w:rPr>
            </w:pPr>
          </w:p>
        </w:tc>
      </w:tr>
      <w:tr w:rsidR="00163954" w:rsidRPr="00A428F2" w:rsidTr="006014D4">
        <w:tc>
          <w:tcPr>
            <w:tcW w:w="1976"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2</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3</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4</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5</w:t>
            </w:r>
          </w:p>
        </w:tc>
        <w:tc>
          <w:tcPr>
            <w:tcW w:w="1244"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6</w:t>
            </w:r>
          </w:p>
        </w:tc>
        <w:tc>
          <w:tcPr>
            <w:tcW w:w="659"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7</w:t>
            </w:r>
          </w:p>
        </w:tc>
        <w:tc>
          <w:tcPr>
            <w:tcW w:w="1412" w:type="dxa"/>
            <w:shd w:val="clear" w:color="auto" w:fill="auto"/>
          </w:tcPr>
          <w:p w:rsidR="00163954" w:rsidRPr="006014D4" w:rsidRDefault="00163954" w:rsidP="006014D4">
            <w:pPr>
              <w:widowControl w:val="0"/>
              <w:spacing w:line="360" w:lineRule="auto"/>
              <w:rPr>
                <w:sz w:val="20"/>
                <w:szCs w:val="20"/>
              </w:rPr>
            </w:pPr>
          </w:p>
        </w:tc>
      </w:tr>
      <w:tr w:rsidR="00163954" w:rsidRPr="00A428F2" w:rsidTr="006014D4">
        <w:tc>
          <w:tcPr>
            <w:tcW w:w="1976" w:type="dxa"/>
            <w:shd w:val="clear" w:color="auto" w:fill="auto"/>
          </w:tcPr>
          <w:p w:rsidR="00163954" w:rsidRPr="006014D4" w:rsidRDefault="00163954" w:rsidP="006014D4">
            <w:pPr>
              <w:widowControl w:val="0"/>
              <w:spacing w:line="360" w:lineRule="auto"/>
              <w:rPr>
                <w:sz w:val="20"/>
                <w:szCs w:val="20"/>
              </w:rPr>
            </w:pPr>
            <w:r w:rsidRPr="006014D4">
              <w:rPr>
                <w:sz w:val="20"/>
                <w:szCs w:val="20"/>
              </w:rPr>
              <w:t>Первоначальная стоимость</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1368857</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1622273</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c>
          <w:tcPr>
            <w:tcW w:w="1244"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+253416</w:t>
            </w:r>
          </w:p>
        </w:tc>
        <w:tc>
          <w:tcPr>
            <w:tcW w:w="659"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c>
          <w:tcPr>
            <w:tcW w:w="14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r>
      <w:tr w:rsidR="00163954" w:rsidRPr="00A428F2" w:rsidTr="006014D4">
        <w:tc>
          <w:tcPr>
            <w:tcW w:w="1976" w:type="dxa"/>
            <w:shd w:val="clear" w:color="auto" w:fill="auto"/>
          </w:tcPr>
          <w:p w:rsidR="00163954" w:rsidRPr="006014D4" w:rsidRDefault="00163954" w:rsidP="006014D4">
            <w:pPr>
              <w:widowControl w:val="0"/>
              <w:spacing w:line="360" w:lineRule="auto"/>
              <w:rPr>
                <w:sz w:val="20"/>
                <w:szCs w:val="20"/>
              </w:rPr>
            </w:pPr>
            <w:r w:rsidRPr="006014D4">
              <w:rPr>
                <w:sz w:val="20"/>
                <w:szCs w:val="20"/>
              </w:rPr>
              <w:t xml:space="preserve">Износ </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286355</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378687</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c>
          <w:tcPr>
            <w:tcW w:w="1244"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+92,332</w:t>
            </w:r>
          </w:p>
        </w:tc>
        <w:tc>
          <w:tcPr>
            <w:tcW w:w="659"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c>
          <w:tcPr>
            <w:tcW w:w="14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r>
      <w:tr w:rsidR="00163954" w:rsidRPr="00A428F2" w:rsidTr="006014D4">
        <w:tc>
          <w:tcPr>
            <w:tcW w:w="1976" w:type="dxa"/>
            <w:shd w:val="clear" w:color="auto" w:fill="auto"/>
          </w:tcPr>
          <w:p w:rsidR="00163954" w:rsidRPr="006014D4" w:rsidRDefault="00163954" w:rsidP="006014D4">
            <w:pPr>
              <w:widowControl w:val="0"/>
              <w:spacing w:line="360" w:lineRule="auto"/>
              <w:rPr>
                <w:sz w:val="20"/>
                <w:szCs w:val="20"/>
              </w:rPr>
            </w:pPr>
            <w:r w:rsidRPr="006014D4">
              <w:rPr>
                <w:sz w:val="20"/>
                <w:szCs w:val="20"/>
              </w:rPr>
              <w:t>Степень износа</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0,2092</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20,92</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0,2334</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23,34</w:t>
            </w:r>
          </w:p>
        </w:tc>
        <w:tc>
          <w:tcPr>
            <w:tcW w:w="1244"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c>
          <w:tcPr>
            <w:tcW w:w="659"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х</w:t>
            </w:r>
          </w:p>
        </w:tc>
        <w:tc>
          <w:tcPr>
            <w:tcW w:w="1412" w:type="dxa"/>
            <w:shd w:val="clear" w:color="auto" w:fill="auto"/>
            <w:vAlign w:val="center"/>
          </w:tcPr>
          <w:p w:rsidR="00163954" w:rsidRPr="006014D4" w:rsidRDefault="009345B6" w:rsidP="006014D4">
            <w:pPr>
              <w:widowControl w:val="0"/>
              <w:spacing w:line="360" w:lineRule="auto"/>
              <w:rPr>
                <w:sz w:val="20"/>
                <w:szCs w:val="20"/>
              </w:rPr>
            </w:pPr>
            <w:r w:rsidRPr="006014D4">
              <w:rPr>
                <w:sz w:val="20"/>
                <w:szCs w:val="20"/>
              </w:rPr>
              <w:t>+2,42</w:t>
            </w:r>
          </w:p>
        </w:tc>
      </w:tr>
      <w:tr w:rsidR="00236E2A" w:rsidRPr="00A428F2" w:rsidTr="006014D4">
        <w:tc>
          <w:tcPr>
            <w:tcW w:w="1976" w:type="dxa"/>
            <w:shd w:val="clear" w:color="auto" w:fill="auto"/>
          </w:tcPr>
          <w:p w:rsidR="00236E2A" w:rsidRPr="006014D4" w:rsidRDefault="003101B7" w:rsidP="006014D4">
            <w:pPr>
              <w:widowControl w:val="0"/>
              <w:spacing w:line="360" w:lineRule="auto"/>
              <w:rPr>
                <w:sz w:val="20"/>
                <w:szCs w:val="20"/>
              </w:rPr>
            </w:pPr>
            <w:r w:rsidRPr="006014D4">
              <w:rPr>
                <w:sz w:val="20"/>
                <w:szCs w:val="20"/>
              </w:rPr>
              <w:t>Коэффициент годности</w:t>
            </w:r>
          </w:p>
        </w:tc>
        <w:tc>
          <w:tcPr>
            <w:tcW w:w="1101" w:type="dxa"/>
            <w:shd w:val="clear" w:color="auto" w:fill="auto"/>
            <w:vAlign w:val="center"/>
          </w:tcPr>
          <w:p w:rsidR="00236E2A" w:rsidRPr="006014D4" w:rsidRDefault="003101B7" w:rsidP="006014D4">
            <w:pPr>
              <w:widowControl w:val="0"/>
              <w:spacing w:line="360" w:lineRule="auto"/>
              <w:rPr>
                <w:sz w:val="20"/>
                <w:szCs w:val="20"/>
              </w:rPr>
            </w:pPr>
            <w:r w:rsidRPr="006014D4">
              <w:rPr>
                <w:sz w:val="20"/>
                <w:szCs w:val="20"/>
              </w:rPr>
              <w:t>0,7908</w:t>
            </w:r>
          </w:p>
        </w:tc>
        <w:tc>
          <w:tcPr>
            <w:tcW w:w="912" w:type="dxa"/>
            <w:shd w:val="clear" w:color="auto" w:fill="auto"/>
            <w:vAlign w:val="center"/>
          </w:tcPr>
          <w:p w:rsidR="00236E2A" w:rsidRPr="006014D4" w:rsidRDefault="003101B7" w:rsidP="006014D4">
            <w:pPr>
              <w:widowControl w:val="0"/>
              <w:spacing w:line="360" w:lineRule="auto"/>
              <w:rPr>
                <w:sz w:val="20"/>
                <w:szCs w:val="20"/>
              </w:rPr>
            </w:pPr>
            <w:r w:rsidRPr="006014D4">
              <w:rPr>
                <w:sz w:val="20"/>
                <w:szCs w:val="20"/>
              </w:rPr>
              <w:t>79,08</w:t>
            </w:r>
          </w:p>
        </w:tc>
        <w:tc>
          <w:tcPr>
            <w:tcW w:w="1101" w:type="dxa"/>
            <w:shd w:val="clear" w:color="auto" w:fill="auto"/>
            <w:vAlign w:val="center"/>
          </w:tcPr>
          <w:p w:rsidR="00236E2A" w:rsidRPr="006014D4" w:rsidRDefault="003101B7" w:rsidP="006014D4">
            <w:pPr>
              <w:widowControl w:val="0"/>
              <w:spacing w:line="360" w:lineRule="auto"/>
              <w:rPr>
                <w:sz w:val="20"/>
                <w:szCs w:val="20"/>
              </w:rPr>
            </w:pPr>
            <w:r w:rsidRPr="006014D4">
              <w:rPr>
                <w:sz w:val="20"/>
                <w:szCs w:val="20"/>
              </w:rPr>
              <w:t>0,7666</w:t>
            </w:r>
          </w:p>
        </w:tc>
        <w:tc>
          <w:tcPr>
            <w:tcW w:w="912" w:type="dxa"/>
            <w:shd w:val="clear" w:color="auto" w:fill="auto"/>
            <w:vAlign w:val="center"/>
          </w:tcPr>
          <w:p w:rsidR="00236E2A" w:rsidRPr="006014D4" w:rsidRDefault="003101B7" w:rsidP="006014D4">
            <w:pPr>
              <w:widowControl w:val="0"/>
              <w:spacing w:line="360" w:lineRule="auto"/>
              <w:rPr>
                <w:sz w:val="20"/>
                <w:szCs w:val="20"/>
              </w:rPr>
            </w:pPr>
            <w:r w:rsidRPr="006014D4">
              <w:rPr>
                <w:sz w:val="20"/>
                <w:szCs w:val="20"/>
              </w:rPr>
              <w:t>76,66</w:t>
            </w:r>
          </w:p>
        </w:tc>
        <w:tc>
          <w:tcPr>
            <w:tcW w:w="1244" w:type="dxa"/>
            <w:shd w:val="clear" w:color="auto" w:fill="auto"/>
            <w:vAlign w:val="center"/>
          </w:tcPr>
          <w:p w:rsidR="00236E2A" w:rsidRPr="006014D4" w:rsidRDefault="003101B7" w:rsidP="006014D4">
            <w:pPr>
              <w:widowControl w:val="0"/>
              <w:spacing w:line="360" w:lineRule="auto"/>
              <w:rPr>
                <w:sz w:val="20"/>
                <w:szCs w:val="20"/>
              </w:rPr>
            </w:pPr>
            <w:r w:rsidRPr="006014D4">
              <w:rPr>
                <w:sz w:val="20"/>
                <w:szCs w:val="20"/>
              </w:rPr>
              <w:t>х</w:t>
            </w:r>
          </w:p>
        </w:tc>
        <w:tc>
          <w:tcPr>
            <w:tcW w:w="659" w:type="dxa"/>
            <w:shd w:val="clear" w:color="auto" w:fill="auto"/>
            <w:vAlign w:val="center"/>
          </w:tcPr>
          <w:p w:rsidR="00236E2A" w:rsidRPr="006014D4" w:rsidRDefault="003101B7" w:rsidP="006014D4">
            <w:pPr>
              <w:widowControl w:val="0"/>
              <w:spacing w:line="360" w:lineRule="auto"/>
              <w:rPr>
                <w:sz w:val="20"/>
                <w:szCs w:val="20"/>
              </w:rPr>
            </w:pPr>
            <w:r w:rsidRPr="006014D4">
              <w:rPr>
                <w:sz w:val="20"/>
                <w:szCs w:val="20"/>
              </w:rPr>
              <w:t>х</w:t>
            </w:r>
          </w:p>
        </w:tc>
        <w:tc>
          <w:tcPr>
            <w:tcW w:w="1412" w:type="dxa"/>
            <w:shd w:val="clear" w:color="auto" w:fill="auto"/>
            <w:vAlign w:val="center"/>
          </w:tcPr>
          <w:p w:rsidR="00236E2A" w:rsidRPr="006014D4" w:rsidRDefault="003101B7" w:rsidP="006014D4">
            <w:pPr>
              <w:widowControl w:val="0"/>
              <w:spacing w:line="360" w:lineRule="auto"/>
              <w:rPr>
                <w:sz w:val="20"/>
                <w:szCs w:val="20"/>
              </w:rPr>
            </w:pPr>
            <w:r w:rsidRPr="006014D4">
              <w:rPr>
                <w:sz w:val="20"/>
                <w:szCs w:val="20"/>
              </w:rPr>
              <w:t>-2,42</w:t>
            </w:r>
          </w:p>
        </w:tc>
      </w:tr>
      <w:tr w:rsidR="00163954" w:rsidRPr="00A428F2" w:rsidTr="006014D4">
        <w:tc>
          <w:tcPr>
            <w:tcW w:w="1976" w:type="dxa"/>
            <w:shd w:val="clear" w:color="auto" w:fill="auto"/>
          </w:tcPr>
          <w:p w:rsidR="00163954" w:rsidRPr="006014D4" w:rsidRDefault="00163954" w:rsidP="006014D4">
            <w:pPr>
              <w:widowControl w:val="0"/>
              <w:spacing w:line="360" w:lineRule="auto"/>
              <w:rPr>
                <w:sz w:val="20"/>
                <w:szCs w:val="20"/>
              </w:rPr>
            </w:pPr>
            <w:r w:rsidRPr="006014D4">
              <w:rPr>
                <w:sz w:val="20"/>
                <w:szCs w:val="20"/>
              </w:rPr>
              <w:t>Остаточная стоимость</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1082502</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81,77</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1243586</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49,73</w:t>
            </w:r>
          </w:p>
        </w:tc>
        <w:tc>
          <w:tcPr>
            <w:tcW w:w="1244"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+161084</w:t>
            </w:r>
          </w:p>
        </w:tc>
        <w:tc>
          <w:tcPr>
            <w:tcW w:w="659"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114,88</w:t>
            </w:r>
          </w:p>
        </w:tc>
        <w:tc>
          <w:tcPr>
            <w:tcW w:w="1412" w:type="dxa"/>
            <w:shd w:val="clear" w:color="auto" w:fill="auto"/>
            <w:vAlign w:val="center"/>
          </w:tcPr>
          <w:p w:rsidR="00163954" w:rsidRPr="006014D4" w:rsidRDefault="009345B6" w:rsidP="006014D4">
            <w:pPr>
              <w:widowControl w:val="0"/>
              <w:spacing w:line="360" w:lineRule="auto"/>
              <w:rPr>
                <w:sz w:val="20"/>
                <w:szCs w:val="20"/>
              </w:rPr>
            </w:pPr>
            <w:r w:rsidRPr="006014D4">
              <w:rPr>
                <w:sz w:val="20"/>
                <w:szCs w:val="20"/>
              </w:rPr>
              <w:t>-32,04</w:t>
            </w:r>
          </w:p>
        </w:tc>
      </w:tr>
      <w:tr w:rsidR="00163954" w:rsidRPr="00A428F2" w:rsidTr="006014D4">
        <w:tc>
          <w:tcPr>
            <w:tcW w:w="1976" w:type="dxa"/>
            <w:shd w:val="clear" w:color="auto" w:fill="auto"/>
          </w:tcPr>
          <w:p w:rsidR="00163954" w:rsidRPr="006014D4" w:rsidRDefault="00163954" w:rsidP="006014D4">
            <w:pPr>
              <w:widowControl w:val="0"/>
              <w:spacing w:line="360" w:lineRule="auto"/>
              <w:rPr>
                <w:sz w:val="20"/>
                <w:szCs w:val="20"/>
              </w:rPr>
            </w:pPr>
            <w:r w:rsidRPr="006014D4">
              <w:rPr>
                <w:sz w:val="20"/>
                <w:szCs w:val="20"/>
              </w:rPr>
              <w:t>Итого основного капитала</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1323831</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100,00</w:t>
            </w:r>
          </w:p>
        </w:tc>
        <w:tc>
          <w:tcPr>
            <w:tcW w:w="1101"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2500855</w:t>
            </w:r>
          </w:p>
        </w:tc>
        <w:tc>
          <w:tcPr>
            <w:tcW w:w="912"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100,00</w:t>
            </w:r>
          </w:p>
        </w:tc>
        <w:tc>
          <w:tcPr>
            <w:tcW w:w="1244"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+1177024</w:t>
            </w:r>
          </w:p>
        </w:tc>
        <w:tc>
          <w:tcPr>
            <w:tcW w:w="659" w:type="dxa"/>
            <w:shd w:val="clear" w:color="auto" w:fill="auto"/>
            <w:vAlign w:val="center"/>
          </w:tcPr>
          <w:p w:rsidR="00163954" w:rsidRPr="006014D4" w:rsidRDefault="00163954" w:rsidP="006014D4">
            <w:pPr>
              <w:widowControl w:val="0"/>
              <w:spacing w:line="360" w:lineRule="auto"/>
              <w:rPr>
                <w:sz w:val="20"/>
                <w:szCs w:val="20"/>
              </w:rPr>
            </w:pPr>
            <w:r w:rsidRPr="006014D4">
              <w:rPr>
                <w:sz w:val="20"/>
                <w:szCs w:val="20"/>
              </w:rPr>
              <w:t>-</w:t>
            </w:r>
          </w:p>
        </w:tc>
        <w:tc>
          <w:tcPr>
            <w:tcW w:w="1412" w:type="dxa"/>
            <w:shd w:val="clear" w:color="auto" w:fill="auto"/>
            <w:vAlign w:val="center"/>
          </w:tcPr>
          <w:p w:rsidR="00163954" w:rsidRPr="006014D4" w:rsidRDefault="009345B6" w:rsidP="006014D4">
            <w:pPr>
              <w:widowControl w:val="0"/>
              <w:spacing w:line="360" w:lineRule="auto"/>
              <w:rPr>
                <w:sz w:val="20"/>
                <w:szCs w:val="20"/>
              </w:rPr>
            </w:pPr>
            <w:r w:rsidRPr="006014D4">
              <w:rPr>
                <w:sz w:val="20"/>
                <w:szCs w:val="20"/>
              </w:rPr>
              <w:t>-</w:t>
            </w:r>
          </w:p>
        </w:tc>
      </w:tr>
    </w:tbl>
    <w:p w:rsidR="00865775" w:rsidRPr="00A428F2" w:rsidRDefault="00865775" w:rsidP="00A428F2">
      <w:pPr>
        <w:widowControl w:val="0"/>
        <w:spacing w:line="360" w:lineRule="auto"/>
        <w:ind w:firstLine="709"/>
      </w:pPr>
    </w:p>
    <w:p w:rsidR="00865775" w:rsidRPr="00A428F2" w:rsidRDefault="001F2579" w:rsidP="00A428F2">
      <w:pPr>
        <w:widowControl w:val="0"/>
        <w:spacing w:line="360" w:lineRule="auto"/>
        <w:ind w:firstLine="709"/>
      </w:pPr>
      <w:r w:rsidRPr="00A428F2">
        <w:t xml:space="preserve">Данные табл. 3.2 показывают, что величина основных средств по остаточной стоимости увеличилась на 161 084 тыс. руб. или на 14,88 %, т.е. наблюдается тенденция увеличения основных средств. </w:t>
      </w:r>
      <w:r w:rsidR="003E519C" w:rsidRPr="00A428F2">
        <w:t>В общей структуре основного капитала удельный вес основных фондов к концу 2008 года уменьшился на 32,04%.</w:t>
      </w:r>
      <w:bookmarkStart w:id="17" w:name="_Toc254724143"/>
    </w:p>
    <w:p w:rsidR="007330D5" w:rsidRPr="00A428F2" w:rsidRDefault="005255FF" w:rsidP="00A428F2">
      <w:pPr>
        <w:widowControl w:val="0"/>
        <w:spacing w:line="360" w:lineRule="auto"/>
        <w:ind w:firstLine="709"/>
      </w:pPr>
      <w:r w:rsidRPr="00A428F2">
        <w:t xml:space="preserve">На начало 2008 г. степень изношенности основных фондов составлял 20,92%, следовательно, на 79,08% основные фонды пригодны к эксплуатации. </w:t>
      </w:r>
      <w:r w:rsidR="00236E2A" w:rsidRPr="00A428F2">
        <w:t>Коэффициент изношенности основных средств увеличился незначитель</w:t>
      </w:r>
      <w:r w:rsidRPr="00A428F2">
        <w:t>но (на 2,42%), следовательно, коэффициент годности уменьшился на 2,42%.</w:t>
      </w:r>
      <w:r w:rsidR="00420D4A" w:rsidRPr="00A428F2">
        <w:t xml:space="preserve"> Увеличение коэффициента изношенности может говорить об изменении метода начислении износа; приобретения или получения от других хозяйствующих субъектов основных фондов с уровнем износа больше, чем в среднем по предприятию; низкими темпами обновления основных фондов.</w:t>
      </w:r>
      <w:r w:rsidR="007330D5" w:rsidRPr="00A428F2">
        <w:t xml:space="preserve"> Данная информация может быть не совсем объективной, так как на законсервированное оборудование начисляется амортизация на полное восстановление, однако фактически эти основные фонды не снашиваются, а общая сумма износа увеличивается.</w:t>
      </w:r>
    </w:p>
    <w:p w:rsidR="00086053" w:rsidRPr="00A428F2" w:rsidRDefault="00086053" w:rsidP="00A428F2">
      <w:pPr>
        <w:widowControl w:val="0"/>
        <w:spacing w:line="360" w:lineRule="auto"/>
        <w:ind w:firstLine="709"/>
      </w:pPr>
      <w:r w:rsidRPr="00A428F2">
        <w:t>Основные фонды занимают на данном предприятии высокий удельный вес в общей сумме основного капитала предприятия. От их количества, технического состояния, эффективности использования существенно зависят конечные результаты деятельности предприятия (выпуск продукции, ее качество и себестоимость, прибыль, рентабельность, устойчивость финансового состояния).</w:t>
      </w:r>
    </w:p>
    <w:p w:rsidR="00572CEB" w:rsidRPr="00A428F2" w:rsidRDefault="00A37AC9" w:rsidP="00A428F2">
      <w:pPr>
        <w:widowControl w:val="0"/>
        <w:spacing w:line="360" w:lineRule="auto"/>
        <w:ind w:firstLine="709"/>
      </w:pPr>
      <w:r w:rsidRPr="00A428F2">
        <w:t xml:space="preserve">С помощью финансовых коэффициентов проследим </w:t>
      </w:r>
      <w:r w:rsidR="00F932E6" w:rsidRPr="00A428F2">
        <w:t xml:space="preserve">движение и </w:t>
      </w:r>
      <w:r w:rsidRPr="00A428F2">
        <w:t xml:space="preserve">техническое состояние основных фондов ОАО «МЦОЗ». </w:t>
      </w:r>
      <w:r w:rsidR="00F932E6" w:rsidRPr="00A428F2">
        <w:t>Данные для анализа представлены в табл. 3.3</w:t>
      </w:r>
    </w:p>
    <w:p w:rsidR="00A428F2" w:rsidRDefault="00A428F2" w:rsidP="00A428F2">
      <w:pPr>
        <w:pStyle w:val="a3"/>
        <w:widowControl w:val="0"/>
        <w:spacing w:line="360" w:lineRule="auto"/>
        <w:ind w:firstLine="709"/>
        <w:rPr>
          <w:b w:val="0"/>
          <w:sz w:val="28"/>
        </w:rPr>
      </w:pPr>
    </w:p>
    <w:p w:rsidR="004F20C4" w:rsidRPr="00A428F2" w:rsidRDefault="004F20C4" w:rsidP="00A428F2">
      <w:pPr>
        <w:pStyle w:val="a3"/>
        <w:widowControl w:val="0"/>
        <w:spacing w:line="360" w:lineRule="auto"/>
        <w:ind w:firstLine="709"/>
        <w:rPr>
          <w:b w:val="0"/>
          <w:sz w:val="28"/>
        </w:rPr>
      </w:pPr>
      <w:r w:rsidRPr="00A428F2">
        <w:rPr>
          <w:b w:val="0"/>
          <w:sz w:val="28"/>
        </w:rPr>
        <w:t xml:space="preserve">Таблица </w:t>
      </w:r>
      <w:r w:rsidR="00F20E74" w:rsidRPr="00A428F2">
        <w:rPr>
          <w:b w:val="0"/>
          <w:noProof/>
          <w:sz w:val="28"/>
        </w:rPr>
        <w:t>3</w:t>
      </w:r>
      <w:r w:rsidR="00F20E74" w:rsidRPr="00A428F2">
        <w:rPr>
          <w:b w:val="0"/>
          <w:sz w:val="28"/>
        </w:rPr>
        <w:t>.</w:t>
      </w:r>
      <w:r w:rsidR="00F20E74" w:rsidRPr="00A428F2">
        <w:rPr>
          <w:b w:val="0"/>
          <w:noProof/>
          <w:sz w:val="28"/>
        </w:rPr>
        <w:t>3</w:t>
      </w:r>
    </w:p>
    <w:p w:rsidR="004F20C4" w:rsidRPr="00A428F2" w:rsidRDefault="004F20C4" w:rsidP="00A428F2">
      <w:pPr>
        <w:widowControl w:val="0"/>
        <w:spacing w:line="360" w:lineRule="auto"/>
        <w:ind w:firstLine="709"/>
      </w:pPr>
      <w:r w:rsidRPr="00A428F2">
        <w:t>Анализ степени выбытия, прироста и изношенности основных фондов ОАО «МЦОЗ за 2008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0"/>
        <w:gridCol w:w="1315"/>
        <w:gridCol w:w="1258"/>
        <w:gridCol w:w="1157"/>
      </w:tblGrid>
      <w:tr w:rsidR="00657A13" w:rsidRPr="00A428F2" w:rsidTr="006014D4">
        <w:tc>
          <w:tcPr>
            <w:tcW w:w="0" w:type="auto"/>
            <w:shd w:val="clear" w:color="auto" w:fill="auto"/>
            <w:vAlign w:val="center"/>
          </w:tcPr>
          <w:p w:rsidR="00A37AC9" w:rsidRPr="006014D4" w:rsidRDefault="00A37AC9" w:rsidP="006014D4">
            <w:pPr>
              <w:widowControl w:val="0"/>
              <w:spacing w:line="360" w:lineRule="auto"/>
              <w:rPr>
                <w:sz w:val="20"/>
                <w:szCs w:val="20"/>
              </w:rPr>
            </w:pPr>
            <w:r w:rsidRPr="006014D4">
              <w:rPr>
                <w:sz w:val="20"/>
                <w:szCs w:val="20"/>
              </w:rPr>
              <w:t>Показатели</w:t>
            </w:r>
          </w:p>
        </w:tc>
        <w:tc>
          <w:tcPr>
            <w:tcW w:w="0" w:type="auto"/>
            <w:shd w:val="clear" w:color="auto" w:fill="auto"/>
            <w:vAlign w:val="center"/>
          </w:tcPr>
          <w:p w:rsidR="00A37AC9" w:rsidRPr="006014D4" w:rsidRDefault="00A37AC9" w:rsidP="006014D4">
            <w:pPr>
              <w:widowControl w:val="0"/>
              <w:spacing w:line="360" w:lineRule="auto"/>
              <w:rPr>
                <w:sz w:val="20"/>
                <w:szCs w:val="20"/>
              </w:rPr>
            </w:pPr>
            <w:r w:rsidRPr="006014D4">
              <w:rPr>
                <w:sz w:val="20"/>
                <w:szCs w:val="20"/>
              </w:rPr>
              <w:t>На начало</w:t>
            </w:r>
            <w:r w:rsidR="00A428F2" w:rsidRPr="006014D4">
              <w:rPr>
                <w:sz w:val="20"/>
                <w:szCs w:val="20"/>
              </w:rPr>
              <w:t xml:space="preserve"> </w:t>
            </w:r>
            <w:r w:rsidRPr="006014D4">
              <w:rPr>
                <w:sz w:val="20"/>
                <w:szCs w:val="20"/>
              </w:rPr>
              <w:t>года</w:t>
            </w:r>
          </w:p>
        </w:tc>
        <w:tc>
          <w:tcPr>
            <w:tcW w:w="0" w:type="auto"/>
            <w:shd w:val="clear" w:color="auto" w:fill="auto"/>
            <w:vAlign w:val="center"/>
          </w:tcPr>
          <w:p w:rsidR="00A37AC9" w:rsidRPr="006014D4" w:rsidRDefault="00A37AC9" w:rsidP="006014D4">
            <w:pPr>
              <w:widowControl w:val="0"/>
              <w:spacing w:line="360" w:lineRule="auto"/>
              <w:rPr>
                <w:sz w:val="20"/>
                <w:szCs w:val="20"/>
              </w:rPr>
            </w:pPr>
            <w:r w:rsidRPr="006014D4">
              <w:rPr>
                <w:sz w:val="20"/>
                <w:szCs w:val="20"/>
              </w:rPr>
              <w:t>На конец года</w:t>
            </w:r>
          </w:p>
        </w:tc>
        <w:tc>
          <w:tcPr>
            <w:tcW w:w="0" w:type="auto"/>
            <w:shd w:val="clear" w:color="auto" w:fill="auto"/>
            <w:vAlign w:val="center"/>
          </w:tcPr>
          <w:p w:rsidR="00A37AC9" w:rsidRPr="006014D4" w:rsidRDefault="00275D12" w:rsidP="006014D4">
            <w:pPr>
              <w:widowControl w:val="0"/>
              <w:spacing w:line="360" w:lineRule="auto"/>
              <w:rPr>
                <w:sz w:val="20"/>
                <w:szCs w:val="20"/>
              </w:rPr>
            </w:pPr>
            <w:r w:rsidRPr="006014D4">
              <w:rPr>
                <w:sz w:val="20"/>
                <w:szCs w:val="20"/>
              </w:rPr>
              <w:t>И</w:t>
            </w:r>
            <w:r w:rsidR="00A37AC9" w:rsidRPr="006014D4">
              <w:rPr>
                <w:sz w:val="20"/>
                <w:szCs w:val="20"/>
              </w:rPr>
              <w:t>зменения</w:t>
            </w:r>
            <w:r w:rsidRPr="006014D4">
              <w:rPr>
                <w:sz w:val="20"/>
                <w:szCs w:val="20"/>
              </w:rPr>
              <w:t xml:space="preserve"> </w:t>
            </w:r>
          </w:p>
        </w:tc>
      </w:tr>
      <w:tr w:rsidR="00657A13" w:rsidRPr="00A428F2" w:rsidTr="006014D4">
        <w:tc>
          <w:tcPr>
            <w:tcW w:w="0" w:type="auto"/>
            <w:shd w:val="clear" w:color="auto" w:fill="auto"/>
            <w:vAlign w:val="center"/>
          </w:tcPr>
          <w:p w:rsidR="00A37AC9" w:rsidRPr="006014D4" w:rsidRDefault="004F20C4" w:rsidP="006014D4">
            <w:pPr>
              <w:widowControl w:val="0"/>
              <w:spacing w:line="360" w:lineRule="auto"/>
              <w:rPr>
                <w:sz w:val="20"/>
                <w:szCs w:val="20"/>
              </w:rPr>
            </w:pPr>
            <w:r w:rsidRPr="006014D4">
              <w:rPr>
                <w:sz w:val="20"/>
                <w:szCs w:val="20"/>
              </w:rPr>
              <w:t>1</w:t>
            </w:r>
          </w:p>
        </w:tc>
        <w:tc>
          <w:tcPr>
            <w:tcW w:w="0" w:type="auto"/>
            <w:shd w:val="clear" w:color="auto" w:fill="auto"/>
            <w:vAlign w:val="center"/>
          </w:tcPr>
          <w:p w:rsidR="00A37AC9" w:rsidRPr="006014D4" w:rsidRDefault="004F20C4" w:rsidP="006014D4">
            <w:pPr>
              <w:widowControl w:val="0"/>
              <w:spacing w:line="360" w:lineRule="auto"/>
              <w:rPr>
                <w:sz w:val="20"/>
                <w:szCs w:val="20"/>
              </w:rPr>
            </w:pPr>
            <w:r w:rsidRPr="006014D4">
              <w:rPr>
                <w:sz w:val="20"/>
                <w:szCs w:val="20"/>
              </w:rPr>
              <w:t>2</w:t>
            </w:r>
          </w:p>
        </w:tc>
        <w:tc>
          <w:tcPr>
            <w:tcW w:w="0" w:type="auto"/>
            <w:shd w:val="clear" w:color="auto" w:fill="auto"/>
            <w:vAlign w:val="center"/>
          </w:tcPr>
          <w:p w:rsidR="00A37AC9" w:rsidRPr="006014D4" w:rsidRDefault="004F20C4" w:rsidP="006014D4">
            <w:pPr>
              <w:widowControl w:val="0"/>
              <w:spacing w:line="360" w:lineRule="auto"/>
              <w:rPr>
                <w:sz w:val="20"/>
                <w:szCs w:val="20"/>
              </w:rPr>
            </w:pPr>
            <w:r w:rsidRPr="006014D4">
              <w:rPr>
                <w:sz w:val="20"/>
                <w:szCs w:val="20"/>
              </w:rPr>
              <w:t>3</w:t>
            </w:r>
          </w:p>
        </w:tc>
        <w:tc>
          <w:tcPr>
            <w:tcW w:w="0" w:type="auto"/>
            <w:shd w:val="clear" w:color="auto" w:fill="auto"/>
            <w:vAlign w:val="center"/>
          </w:tcPr>
          <w:p w:rsidR="00A37AC9" w:rsidRPr="006014D4" w:rsidRDefault="004F20C4" w:rsidP="006014D4">
            <w:pPr>
              <w:widowControl w:val="0"/>
              <w:spacing w:line="360" w:lineRule="auto"/>
              <w:rPr>
                <w:sz w:val="20"/>
                <w:szCs w:val="20"/>
              </w:rPr>
            </w:pPr>
            <w:r w:rsidRPr="006014D4">
              <w:rPr>
                <w:sz w:val="20"/>
                <w:szCs w:val="20"/>
              </w:rPr>
              <w:t>4</w:t>
            </w:r>
          </w:p>
        </w:tc>
      </w:tr>
      <w:tr w:rsidR="00657A13" w:rsidRPr="00A428F2" w:rsidTr="006014D4">
        <w:tc>
          <w:tcPr>
            <w:tcW w:w="0" w:type="auto"/>
            <w:shd w:val="clear" w:color="auto" w:fill="auto"/>
          </w:tcPr>
          <w:p w:rsidR="00657A13" w:rsidRPr="006014D4" w:rsidRDefault="000E50BD" w:rsidP="006014D4">
            <w:pPr>
              <w:widowControl w:val="0"/>
              <w:spacing w:line="360" w:lineRule="auto"/>
              <w:rPr>
                <w:sz w:val="20"/>
                <w:szCs w:val="20"/>
              </w:rPr>
            </w:pPr>
            <w:r w:rsidRPr="006014D4">
              <w:rPr>
                <w:sz w:val="20"/>
                <w:szCs w:val="20"/>
              </w:rPr>
              <w:t xml:space="preserve">1. </w:t>
            </w:r>
            <w:r w:rsidR="00657A13" w:rsidRPr="006014D4">
              <w:rPr>
                <w:sz w:val="20"/>
                <w:szCs w:val="20"/>
              </w:rPr>
              <w:t>Первоначальная (восстановительная) стоимость основных фондов, тыс. руб.</w:t>
            </w:r>
          </w:p>
        </w:tc>
        <w:tc>
          <w:tcPr>
            <w:tcW w:w="0" w:type="auto"/>
            <w:shd w:val="clear" w:color="auto" w:fill="auto"/>
            <w:vAlign w:val="center"/>
          </w:tcPr>
          <w:p w:rsidR="00657A13" w:rsidRPr="006014D4" w:rsidRDefault="00657A13" w:rsidP="006014D4">
            <w:pPr>
              <w:widowControl w:val="0"/>
              <w:spacing w:line="360" w:lineRule="auto"/>
              <w:rPr>
                <w:sz w:val="20"/>
                <w:szCs w:val="20"/>
              </w:rPr>
            </w:pPr>
            <w:r w:rsidRPr="006014D4">
              <w:rPr>
                <w:sz w:val="20"/>
                <w:szCs w:val="20"/>
              </w:rPr>
              <w:t>1368857</w:t>
            </w:r>
          </w:p>
        </w:tc>
        <w:tc>
          <w:tcPr>
            <w:tcW w:w="0" w:type="auto"/>
            <w:shd w:val="clear" w:color="auto" w:fill="auto"/>
            <w:vAlign w:val="center"/>
          </w:tcPr>
          <w:p w:rsidR="00657A13" w:rsidRPr="006014D4" w:rsidRDefault="00657A13" w:rsidP="006014D4">
            <w:pPr>
              <w:widowControl w:val="0"/>
              <w:spacing w:line="360" w:lineRule="auto"/>
              <w:rPr>
                <w:sz w:val="20"/>
                <w:szCs w:val="20"/>
              </w:rPr>
            </w:pPr>
            <w:r w:rsidRPr="006014D4">
              <w:rPr>
                <w:sz w:val="20"/>
                <w:szCs w:val="20"/>
              </w:rPr>
              <w:t>1622273</w:t>
            </w:r>
          </w:p>
        </w:tc>
        <w:tc>
          <w:tcPr>
            <w:tcW w:w="0" w:type="auto"/>
            <w:shd w:val="clear" w:color="auto" w:fill="auto"/>
            <w:vAlign w:val="center"/>
          </w:tcPr>
          <w:p w:rsidR="00657A13" w:rsidRPr="006014D4" w:rsidRDefault="00657A13" w:rsidP="006014D4">
            <w:pPr>
              <w:widowControl w:val="0"/>
              <w:spacing w:line="360" w:lineRule="auto"/>
              <w:rPr>
                <w:sz w:val="20"/>
                <w:szCs w:val="20"/>
              </w:rPr>
            </w:pPr>
            <w:r w:rsidRPr="006014D4">
              <w:rPr>
                <w:sz w:val="20"/>
                <w:szCs w:val="20"/>
              </w:rPr>
              <w:t>+253416</w:t>
            </w:r>
          </w:p>
        </w:tc>
      </w:tr>
      <w:tr w:rsidR="000E50BD" w:rsidRPr="00A428F2" w:rsidTr="006014D4">
        <w:tc>
          <w:tcPr>
            <w:tcW w:w="0" w:type="auto"/>
            <w:shd w:val="clear" w:color="auto" w:fill="auto"/>
          </w:tcPr>
          <w:p w:rsidR="000E50BD" w:rsidRPr="006014D4" w:rsidRDefault="00A428F2" w:rsidP="006014D4">
            <w:pPr>
              <w:widowControl w:val="0"/>
              <w:spacing w:line="360" w:lineRule="auto"/>
              <w:rPr>
                <w:sz w:val="20"/>
                <w:szCs w:val="20"/>
              </w:rPr>
            </w:pPr>
            <w:r w:rsidRPr="006014D4">
              <w:rPr>
                <w:sz w:val="20"/>
                <w:szCs w:val="20"/>
              </w:rPr>
              <w:t xml:space="preserve"> </w:t>
            </w:r>
            <w:r w:rsidR="000E50BD" w:rsidRPr="006014D4">
              <w:rPr>
                <w:sz w:val="20"/>
                <w:szCs w:val="20"/>
              </w:rPr>
              <w:t>в т.ч. производственные основные фонды</w:t>
            </w:r>
          </w:p>
        </w:tc>
        <w:tc>
          <w:tcPr>
            <w:tcW w:w="0" w:type="auto"/>
            <w:shd w:val="clear" w:color="auto" w:fill="auto"/>
            <w:vAlign w:val="center"/>
          </w:tcPr>
          <w:p w:rsidR="000E50BD" w:rsidRPr="006014D4" w:rsidRDefault="000E50BD" w:rsidP="006014D4">
            <w:pPr>
              <w:widowControl w:val="0"/>
              <w:spacing w:line="360" w:lineRule="auto"/>
              <w:rPr>
                <w:sz w:val="20"/>
                <w:szCs w:val="20"/>
              </w:rPr>
            </w:pPr>
            <w:r w:rsidRPr="006014D4">
              <w:rPr>
                <w:sz w:val="20"/>
                <w:szCs w:val="20"/>
              </w:rPr>
              <w:t>1368113</w:t>
            </w:r>
          </w:p>
        </w:tc>
        <w:tc>
          <w:tcPr>
            <w:tcW w:w="0" w:type="auto"/>
            <w:shd w:val="clear" w:color="auto" w:fill="auto"/>
            <w:vAlign w:val="center"/>
          </w:tcPr>
          <w:p w:rsidR="000E50BD" w:rsidRPr="006014D4" w:rsidRDefault="000E50BD" w:rsidP="006014D4">
            <w:pPr>
              <w:widowControl w:val="0"/>
              <w:spacing w:line="360" w:lineRule="auto"/>
              <w:rPr>
                <w:sz w:val="20"/>
                <w:szCs w:val="20"/>
              </w:rPr>
            </w:pPr>
            <w:r w:rsidRPr="006014D4">
              <w:rPr>
                <w:sz w:val="20"/>
                <w:szCs w:val="20"/>
              </w:rPr>
              <w:t>1621594</w:t>
            </w:r>
          </w:p>
        </w:tc>
        <w:tc>
          <w:tcPr>
            <w:tcW w:w="0" w:type="auto"/>
            <w:shd w:val="clear" w:color="auto" w:fill="auto"/>
            <w:vAlign w:val="center"/>
          </w:tcPr>
          <w:p w:rsidR="000E50BD" w:rsidRPr="006014D4" w:rsidRDefault="000E50BD" w:rsidP="006014D4">
            <w:pPr>
              <w:widowControl w:val="0"/>
              <w:spacing w:line="360" w:lineRule="auto"/>
              <w:rPr>
                <w:sz w:val="20"/>
                <w:szCs w:val="20"/>
              </w:rPr>
            </w:pPr>
            <w:r w:rsidRPr="006014D4">
              <w:rPr>
                <w:sz w:val="20"/>
                <w:szCs w:val="20"/>
              </w:rPr>
              <w:t>+253481</w:t>
            </w:r>
          </w:p>
        </w:tc>
      </w:tr>
      <w:tr w:rsidR="000E50BD" w:rsidRPr="00A428F2" w:rsidTr="006014D4">
        <w:tc>
          <w:tcPr>
            <w:tcW w:w="0" w:type="auto"/>
            <w:shd w:val="clear" w:color="auto" w:fill="auto"/>
          </w:tcPr>
          <w:p w:rsidR="000E50BD" w:rsidRPr="006014D4" w:rsidRDefault="00A428F2" w:rsidP="006014D4">
            <w:pPr>
              <w:widowControl w:val="0"/>
              <w:spacing w:line="360" w:lineRule="auto"/>
              <w:rPr>
                <w:sz w:val="20"/>
                <w:szCs w:val="20"/>
              </w:rPr>
            </w:pPr>
            <w:r w:rsidRPr="006014D4">
              <w:rPr>
                <w:sz w:val="20"/>
                <w:szCs w:val="20"/>
              </w:rPr>
              <w:t xml:space="preserve"> </w:t>
            </w:r>
            <w:r w:rsidR="000E50BD" w:rsidRPr="006014D4">
              <w:rPr>
                <w:sz w:val="20"/>
                <w:szCs w:val="20"/>
              </w:rPr>
              <w:t>из них: машины и оборудования</w:t>
            </w:r>
          </w:p>
        </w:tc>
        <w:tc>
          <w:tcPr>
            <w:tcW w:w="0" w:type="auto"/>
            <w:shd w:val="clear" w:color="auto" w:fill="auto"/>
            <w:vAlign w:val="center"/>
          </w:tcPr>
          <w:p w:rsidR="000E50BD" w:rsidRPr="006014D4" w:rsidRDefault="000E50BD" w:rsidP="006014D4">
            <w:pPr>
              <w:widowControl w:val="0"/>
              <w:spacing w:line="360" w:lineRule="auto"/>
              <w:rPr>
                <w:sz w:val="20"/>
                <w:szCs w:val="20"/>
              </w:rPr>
            </w:pPr>
            <w:r w:rsidRPr="006014D4">
              <w:rPr>
                <w:sz w:val="20"/>
                <w:szCs w:val="20"/>
              </w:rPr>
              <w:t>1055931</w:t>
            </w:r>
          </w:p>
        </w:tc>
        <w:tc>
          <w:tcPr>
            <w:tcW w:w="0" w:type="auto"/>
            <w:shd w:val="clear" w:color="auto" w:fill="auto"/>
            <w:vAlign w:val="center"/>
          </w:tcPr>
          <w:p w:rsidR="000E50BD" w:rsidRPr="006014D4" w:rsidRDefault="000E50BD" w:rsidP="006014D4">
            <w:pPr>
              <w:widowControl w:val="0"/>
              <w:spacing w:line="360" w:lineRule="auto"/>
              <w:rPr>
                <w:sz w:val="20"/>
                <w:szCs w:val="20"/>
              </w:rPr>
            </w:pPr>
            <w:r w:rsidRPr="006014D4">
              <w:rPr>
                <w:sz w:val="20"/>
                <w:szCs w:val="20"/>
              </w:rPr>
              <w:t>1178346</w:t>
            </w:r>
          </w:p>
        </w:tc>
        <w:tc>
          <w:tcPr>
            <w:tcW w:w="0" w:type="auto"/>
            <w:shd w:val="clear" w:color="auto" w:fill="auto"/>
            <w:vAlign w:val="center"/>
          </w:tcPr>
          <w:p w:rsidR="000E50BD" w:rsidRPr="006014D4" w:rsidRDefault="000E50BD" w:rsidP="006014D4">
            <w:pPr>
              <w:widowControl w:val="0"/>
              <w:spacing w:line="360" w:lineRule="auto"/>
              <w:rPr>
                <w:sz w:val="20"/>
                <w:szCs w:val="20"/>
              </w:rPr>
            </w:pPr>
            <w:r w:rsidRPr="006014D4">
              <w:rPr>
                <w:sz w:val="20"/>
                <w:szCs w:val="20"/>
              </w:rPr>
              <w:t>+122415</w:t>
            </w:r>
          </w:p>
        </w:tc>
      </w:tr>
      <w:tr w:rsidR="00AC5023" w:rsidRPr="00A428F2" w:rsidTr="006014D4">
        <w:tc>
          <w:tcPr>
            <w:tcW w:w="0" w:type="auto"/>
            <w:shd w:val="clear" w:color="auto" w:fill="auto"/>
          </w:tcPr>
          <w:p w:rsidR="00AC5023" w:rsidRPr="006014D4" w:rsidRDefault="00AC5023" w:rsidP="006014D4">
            <w:pPr>
              <w:widowControl w:val="0"/>
              <w:spacing w:line="360" w:lineRule="auto"/>
              <w:rPr>
                <w:sz w:val="20"/>
                <w:szCs w:val="20"/>
              </w:rPr>
            </w:pPr>
            <w:r w:rsidRPr="006014D4">
              <w:rPr>
                <w:sz w:val="20"/>
                <w:szCs w:val="20"/>
              </w:rPr>
              <w:t>2. Ввод</w:t>
            </w:r>
            <w:r w:rsidR="00A428F2" w:rsidRPr="006014D4">
              <w:rPr>
                <w:sz w:val="20"/>
                <w:szCs w:val="20"/>
              </w:rPr>
              <w:t xml:space="preserve"> </w:t>
            </w:r>
            <w:r w:rsidRPr="006014D4">
              <w:rPr>
                <w:sz w:val="20"/>
                <w:szCs w:val="20"/>
              </w:rPr>
              <w:t>в действие основных фондов, тыс. руб.</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258394</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+258394</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в т.ч. производственные основные фонды</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258394</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+258394</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из них: машины и оборудования</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123101</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+123101</w:t>
            </w:r>
          </w:p>
        </w:tc>
      </w:tr>
      <w:tr w:rsidR="00AC5023" w:rsidRPr="00A428F2" w:rsidTr="006014D4">
        <w:tc>
          <w:tcPr>
            <w:tcW w:w="0" w:type="auto"/>
            <w:shd w:val="clear" w:color="auto" w:fill="auto"/>
          </w:tcPr>
          <w:p w:rsidR="00AC5023" w:rsidRPr="006014D4" w:rsidRDefault="00AC5023" w:rsidP="006014D4">
            <w:pPr>
              <w:widowControl w:val="0"/>
              <w:spacing w:line="360" w:lineRule="auto"/>
              <w:rPr>
                <w:sz w:val="20"/>
                <w:szCs w:val="20"/>
              </w:rPr>
            </w:pPr>
            <w:r w:rsidRPr="006014D4">
              <w:rPr>
                <w:sz w:val="20"/>
                <w:szCs w:val="20"/>
              </w:rPr>
              <w:t>3. Выбыло в отчетном году основных фондов, тыс. руб.</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4978</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+4978</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в т.ч. производственные основные фонды</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4913</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+4913</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из них: машины и оборудования</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686</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+686</w:t>
            </w:r>
          </w:p>
        </w:tc>
      </w:tr>
      <w:tr w:rsidR="00AC5023" w:rsidRPr="00A428F2" w:rsidTr="006014D4">
        <w:tc>
          <w:tcPr>
            <w:tcW w:w="0" w:type="auto"/>
            <w:shd w:val="clear" w:color="auto" w:fill="auto"/>
          </w:tcPr>
          <w:p w:rsidR="00AC5023" w:rsidRPr="006014D4" w:rsidRDefault="00AC5023" w:rsidP="006014D4">
            <w:pPr>
              <w:widowControl w:val="0"/>
              <w:spacing w:line="360" w:lineRule="auto"/>
              <w:rPr>
                <w:sz w:val="20"/>
                <w:szCs w:val="20"/>
              </w:rPr>
            </w:pPr>
            <w:r w:rsidRPr="006014D4">
              <w:rPr>
                <w:sz w:val="20"/>
                <w:szCs w:val="20"/>
              </w:rPr>
              <w:t>4. Износ основных фондов, тыс. руб.</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286355</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378687</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+92,332</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в т.ч. производственные основные фонды</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279998</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376171</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+96173</w:t>
            </w:r>
          </w:p>
        </w:tc>
      </w:tr>
      <w:tr w:rsidR="00AC5023" w:rsidRPr="00A428F2" w:rsidTr="006014D4">
        <w:tc>
          <w:tcPr>
            <w:tcW w:w="0" w:type="auto"/>
            <w:shd w:val="clear" w:color="auto" w:fill="auto"/>
          </w:tcPr>
          <w:p w:rsidR="00AC5023" w:rsidRPr="006014D4" w:rsidRDefault="00AC5023" w:rsidP="006014D4">
            <w:pPr>
              <w:widowControl w:val="0"/>
              <w:spacing w:line="360" w:lineRule="auto"/>
              <w:rPr>
                <w:sz w:val="20"/>
                <w:szCs w:val="20"/>
              </w:rPr>
            </w:pPr>
            <w:r w:rsidRPr="006014D4">
              <w:rPr>
                <w:sz w:val="20"/>
                <w:szCs w:val="20"/>
              </w:rPr>
              <w:t>5. Коэффициент обновления всех основных фондов, % (2/1 на конец года)</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15,93</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+15,93</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в т.ч. производственные основные фонды</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15,93</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+15,93</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из них: машины и оборудования</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10,45</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+10,45</w:t>
            </w:r>
          </w:p>
        </w:tc>
      </w:tr>
      <w:tr w:rsidR="00AC5023" w:rsidRPr="00A428F2" w:rsidTr="006014D4">
        <w:tc>
          <w:tcPr>
            <w:tcW w:w="0" w:type="auto"/>
            <w:shd w:val="clear" w:color="auto" w:fill="auto"/>
          </w:tcPr>
          <w:p w:rsidR="00AC5023" w:rsidRPr="006014D4" w:rsidRDefault="00AC5023" w:rsidP="006014D4">
            <w:pPr>
              <w:widowControl w:val="0"/>
              <w:spacing w:line="360" w:lineRule="auto"/>
              <w:rPr>
                <w:sz w:val="20"/>
                <w:szCs w:val="20"/>
              </w:rPr>
            </w:pPr>
            <w:r w:rsidRPr="006014D4">
              <w:rPr>
                <w:sz w:val="20"/>
                <w:szCs w:val="20"/>
              </w:rPr>
              <w:t>6. Коэффициент выбытия всех основных фондов, % на начало года (3/1 на начало года)</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0,36</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+0,36</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в т.ч. производственные основные фонды</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0,36</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+0,36</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из них: машины и оборудования</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0,06</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+0,06</w:t>
            </w:r>
          </w:p>
        </w:tc>
      </w:tr>
      <w:tr w:rsidR="00AC5023" w:rsidRPr="00A428F2" w:rsidTr="006014D4">
        <w:tc>
          <w:tcPr>
            <w:tcW w:w="0" w:type="auto"/>
            <w:shd w:val="clear" w:color="auto" w:fill="auto"/>
          </w:tcPr>
          <w:p w:rsidR="00AC5023" w:rsidRPr="006014D4" w:rsidRDefault="00AC5023" w:rsidP="006014D4">
            <w:pPr>
              <w:widowControl w:val="0"/>
              <w:spacing w:line="360" w:lineRule="auto"/>
              <w:rPr>
                <w:sz w:val="20"/>
                <w:szCs w:val="20"/>
              </w:rPr>
            </w:pPr>
            <w:r w:rsidRPr="006014D4">
              <w:rPr>
                <w:sz w:val="20"/>
                <w:szCs w:val="20"/>
              </w:rPr>
              <w:t>7. Коэффициент компенсации выбытия основных фондов, (5/6)</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44,25</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+44,25</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в т.ч. производственные основные фонды</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44,25</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+44,25</w:t>
            </w:r>
          </w:p>
        </w:tc>
      </w:tr>
      <w:tr w:rsidR="00AC5023" w:rsidRPr="00A428F2" w:rsidTr="006014D4">
        <w:tc>
          <w:tcPr>
            <w:tcW w:w="0" w:type="auto"/>
            <w:shd w:val="clear" w:color="auto" w:fill="auto"/>
          </w:tcPr>
          <w:p w:rsidR="00AC5023" w:rsidRPr="006014D4" w:rsidRDefault="00A428F2" w:rsidP="006014D4">
            <w:pPr>
              <w:widowControl w:val="0"/>
              <w:spacing w:line="360" w:lineRule="auto"/>
              <w:rPr>
                <w:sz w:val="20"/>
                <w:szCs w:val="20"/>
              </w:rPr>
            </w:pPr>
            <w:r w:rsidRPr="006014D4">
              <w:rPr>
                <w:sz w:val="20"/>
                <w:szCs w:val="20"/>
              </w:rPr>
              <w:t xml:space="preserve"> </w:t>
            </w:r>
            <w:r w:rsidR="00AC5023" w:rsidRPr="006014D4">
              <w:rPr>
                <w:sz w:val="20"/>
                <w:szCs w:val="20"/>
              </w:rPr>
              <w:t>из них: машины и оборудования</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174,17</w:t>
            </w:r>
          </w:p>
        </w:tc>
        <w:tc>
          <w:tcPr>
            <w:tcW w:w="0" w:type="auto"/>
            <w:shd w:val="clear" w:color="auto" w:fill="auto"/>
            <w:vAlign w:val="center"/>
          </w:tcPr>
          <w:p w:rsidR="00AC5023" w:rsidRPr="006014D4" w:rsidRDefault="00AC5023" w:rsidP="006014D4">
            <w:pPr>
              <w:widowControl w:val="0"/>
              <w:spacing w:line="360" w:lineRule="auto"/>
              <w:rPr>
                <w:sz w:val="20"/>
                <w:szCs w:val="20"/>
              </w:rPr>
            </w:pPr>
            <w:r w:rsidRPr="006014D4">
              <w:rPr>
                <w:sz w:val="20"/>
                <w:szCs w:val="20"/>
              </w:rPr>
              <w:t>+174,17</w:t>
            </w:r>
          </w:p>
        </w:tc>
      </w:tr>
    </w:tbl>
    <w:p w:rsidR="00A37AC9" w:rsidRPr="006014D4" w:rsidRDefault="00A81839" w:rsidP="00A428F2">
      <w:pPr>
        <w:widowControl w:val="0"/>
        <w:spacing w:line="360" w:lineRule="auto"/>
        <w:ind w:firstLine="709"/>
        <w:rPr>
          <w:color w:val="FFFFFF"/>
        </w:rPr>
      </w:pPr>
      <w:r w:rsidRPr="006014D4">
        <w:rPr>
          <w:color w:val="FFFFFF"/>
        </w:rPr>
        <w:t>основной фонд инвестиция</w:t>
      </w:r>
    </w:p>
    <w:p w:rsidR="00A37AC9" w:rsidRPr="00A428F2" w:rsidRDefault="00B81F55" w:rsidP="00A428F2">
      <w:pPr>
        <w:widowControl w:val="0"/>
        <w:spacing w:line="360" w:lineRule="auto"/>
        <w:ind w:firstLine="709"/>
      </w:pPr>
      <w:r w:rsidRPr="00A428F2">
        <w:t>По информации табл. 3.3 можно сделать следующие выводы:</w:t>
      </w:r>
    </w:p>
    <w:p w:rsidR="00B81F55" w:rsidRPr="00A428F2" w:rsidRDefault="003A1D13" w:rsidP="00A428F2">
      <w:pPr>
        <w:pStyle w:val="a8"/>
        <w:widowControl w:val="0"/>
        <w:numPr>
          <w:ilvl w:val="0"/>
          <w:numId w:val="11"/>
        </w:numPr>
        <w:spacing w:line="360" w:lineRule="auto"/>
        <w:ind w:left="0" w:firstLine="709"/>
        <w:jc w:val="both"/>
      </w:pPr>
      <w:r w:rsidRPr="00A428F2">
        <w:t>интенсивность обновления всех основных фондов составляет 15,93%</w:t>
      </w:r>
      <w:r w:rsidR="00A428F2" w:rsidRPr="00A428F2">
        <w:t xml:space="preserve"> </w:t>
      </w:r>
      <w:r w:rsidRPr="00A428F2">
        <w:t xml:space="preserve">и происходит это в основном из-за обновления </w:t>
      </w:r>
      <w:r w:rsidR="00005BD9" w:rsidRPr="00A428F2">
        <w:t>производственных фондов</w:t>
      </w:r>
      <w:r w:rsidR="00C01B80" w:rsidRPr="00A428F2">
        <w:t xml:space="preserve"> (15,93%)</w:t>
      </w:r>
      <w:r w:rsidR="00005BD9" w:rsidRPr="00A428F2">
        <w:t>;</w:t>
      </w:r>
    </w:p>
    <w:p w:rsidR="00946B2A" w:rsidRPr="00A428F2" w:rsidRDefault="00C01B80" w:rsidP="00A428F2">
      <w:pPr>
        <w:pStyle w:val="a8"/>
        <w:widowControl w:val="0"/>
        <w:numPr>
          <w:ilvl w:val="0"/>
          <w:numId w:val="11"/>
        </w:numPr>
        <w:spacing w:line="360" w:lineRule="auto"/>
        <w:ind w:left="0" w:firstLine="709"/>
        <w:jc w:val="both"/>
      </w:pPr>
      <w:r w:rsidRPr="00A428F2">
        <w:t>интенсивность выбытия основных фондов</w:t>
      </w:r>
      <w:r w:rsidR="00946B2A" w:rsidRPr="00A428F2">
        <w:t xml:space="preserve"> составляет 0,36%. Выбытие основных фондов происходит за счет выбытия производственных фондов</w:t>
      </w:r>
      <w:r w:rsidR="00735CAB" w:rsidRPr="00A428F2">
        <w:t>;</w:t>
      </w:r>
    </w:p>
    <w:p w:rsidR="00181C89" w:rsidRPr="00A428F2" w:rsidRDefault="00735CAB" w:rsidP="00A428F2">
      <w:pPr>
        <w:pStyle w:val="a8"/>
        <w:widowControl w:val="0"/>
        <w:numPr>
          <w:ilvl w:val="0"/>
          <w:numId w:val="11"/>
        </w:numPr>
        <w:spacing w:line="360" w:lineRule="auto"/>
        <w:ind w:left="0" w:firstLine="709"/>
        <w:jc w:val="both"/>
      </w:pPr>
      <w:r w:rsidRPr="00A428F2">
        <w:t>обновление основных фондов произошло в большей степени за счет модернизации имеющихся на балансе основных фондов.</w:t>
      </w:r>
    </w:p>
    <w:p w:rsidR="006C381F" w:rsidRPr="00A428F2" w:rsidRDefault="006C381F" w:rsidP="00A428F2">
      <w:pPr>
        <w:widowControl w:val="0"/>
        <w:spacing w:line="360" w:lineRule="auto"/>
        <w:ind w:firstLine="709"/>
      </w:pPr>
      <w:r w:rsidRPr="00A428F2">
        <w:t>Динамика показателей движения и технического состояния основных фондов представлена на рис. 3.2.</w:t>
      </w:r>
    </w:p>
    <w:p w:rsidR="00A428F2" w:rsidRDefault="00A428F2">
      <w:pPr>
        <w:jc w:val="left"/>
      </w:pPr>
      <w:r>
        <w:br w:type="page"/>
      </w:r>
    </w:p>
    <w:p w:rsidR="006C381F" w:rsidRPr="00A428F2" w:rsidRDefault="00E73349" w:rsidP="00A428F2">
      <w:pPr>
        <w:widowControl w:val="0"/>
        <w:spacing w:line="360" w:lineRule="auto"/>
        <w:ind w:firstLine="709"/>
      </w:pPr>
      <w:r>
        <w:rPr>
          <w:noProof/>
        </w:rPr>
        <w:pict>
          <v:shape id="Диаграмма 3" o:spid="_x0000_i1049" type="#_x0000_t75" style="width:435pt;height:253.5pt;visibility:visible">
            <v:imagedata r:id="rId26" o:title=""/>
            <o:lock v:ext="edit" aspectratio="f"/>
          </v:shape>
        </w:pict>
      </w:r>
    </w:p>
    <w:p w:rsidR="006C381F" w:rsidRPr="00A428F2" w:rsidRDefault="006C381F" w:rsidP="00A428F2">
      <w:pPr>
        <w:widowControl w:val="0"/>
        <w:spacing w:line="360" w:lineRule="auto"/>
        <w:ind w:firstLine="709"/>
        <w:rPr>
          <w:szCs w:val="20"/>
        </w:rPr>
      </w:pPr>
      <w:r w:rsidRPr="00A428F2">
        <w:rPr>
          <w:szCs w:val="20"/>
        </w:rPr>
        <w:t>Рис. 3.2 Динамика показателей характеризующих основные фонды ОАО «МЦОЗ» за 2006 – 2008 гг. (на конец года)</w:t>
      </w:r>
    </w:p>
    <w:p w:rsidR="006C381F" w:rsidRPr="00A428F2" w:rsidRDefault="006C381F" w:rsidP="00A428F2">
      <w:pPr>
        <w:widowControl w:val="0"/>
        <w:spacing w:line="360" w:lineRule="auto"/>
        <w:ind w:firstLine="709"/>
      </w:pPr>
    </w:p>
    <w:p w:rsidR="00A37AC9" w:rsidRPr="00A428F2" w:rsidRDefault="00946B2A" w:rsidP="00A428F2">
      <w:pPr>
        <w:widowControl w:val="0"/>
        <w:spacing w:line="360" w:lineRule="auto"/>
        <w:ind w:firstLine="709"/>
      </w:pPr>
      <w:r w:rsidRPr="00A428F2">
        <w:t xml:space="preserve">Показатели, характеризующие основные средства, ухудшились в 2008 году по сравнению с 2007 годом, но следует отметить, что обновление основных средств велось более быстрыми темпами, чем их выбытие. </w:t>
      </w:r>
    </w:p>
    <w:p w:rsidR="005C079C" w:rsidRPr="00A428F2" w:rsidRDefault="005C079C" w:rsidP="00A428F2">
      <w:pPr>
        <w:pStyle w:val="2"/>
        <w:keepNext w:val="0"/>
        <w:keepLines w:val="0"/>
        <w:widowControl w:val="0"/>
        <w:spacing w:before="0" w:after="0" w:line="360" w:lineRule="auto"/>
        <w:ind w:firstLine="709"/>
        <w:rPr>
          <w:b w:val="0"/>
        </w:rPr>
      </w:pPr>
      <w:bookmarkStart w:id="18" w:name="_Toc258798152"/>
      <w:r w:rsidRPr="00A428F2">
        <w:rPr>
          <w:b w:val="0"/>
        </w:rPr>
        <w:t xml:space="preserve">3.2. </w:t>
      </w:r>
      <w:bookmarkEnd w:id="17"/>
      <w:r w:rsidR="00003DFA" w:rsidRPr="00A428F2">
        <w:rPr>
          <w:b w:val="0"/>
        </w:rPr>
        <w:t>Анализ эффективности использования основных средств и оборудования</w:t>
      </w:r>
      <w:bookmarkEnd w:id="18"/>
    </w:p>
    <w:p w:rsidR="00E03FDB" w:rsidRPr="00A428F2" w:rsidRDefault="00E03FDB" w:rsidP="00A428F2">
      <w:pPr>
        <w:widowControl w:val="0"/>
        <w:spacing w:line="360" w:lineRule="auto"/>
        <w:ind w:firstLine="709"/>
      </w:pPr>
      <w:r w:rsidRPr="00A428F2">
        <w:t>Оценка эффективности использования основных фондов основана на применении общей для всех ресурсов технологии оценки, которая предполагает расчет и анализ показателей отдачи и емкости.</w:t>
      </w:r>
    </w:p>
    <w:p w:rsidR="00E03FDB" w:rsidRPr="00A428F2" w:rsidRDefault="00E03FDB" w:rsidP="00A428F2">
      <w:pPr>
        <w:widowControl w:val="0"/>
        <w:spacing w:line="360" w:lineRule="auto"/>
        <w:ind w:firstLine="709"/>
      </w:pPr>
      <w:r w:rsidRPr="00A428F2">
        <w:t>Показатели эффективности использования</w:t>
      </w:r>
      <w:r w:rsidR="000B72C6" w:rsidRPr="00A428F2">
        <w:t xml:space="preserve"> основных фондов представлены в табл. 3.4.</w:t>
      </w:r>
    </w:p>
    <w:p w:rsidR="00A428F2" w:rsidRDefault="00A428F2" w:rsidP="00A428F2">
      <w:pPr>
        <w:pStyle w:val="a3"/>
        <w:widowControl w:val="0"/>
        <w:spacing w:line="360" w:lineRule="auto"/>
        <w:ind w:firstLine="709"/>
        <w:rPr>
          <w:b w:val="0"/>
          <w:sz w:val="28"/>
        </w:rPr>
      </w:pPr>
    </w:p>
    <w:p w:rsidR="00A428F2" w:rsidRDefault="00A428F2">
      <w:pPr>
        <w:jc w:val="left"/>
        <w:rPr>
          <w:bCs/>
          <w:szCs w:val="20"/>
        </w:rPr>
      </w:pPr>
      <w:r>
        <w:rPr>
          <w:b/>
        </w:rPr>
        <w:br w:type="page"/>
      </w:r>
    </w:p>
    <w:p w:rsidR="00A51905" w:rsidRPr="00A428F2" w:rsidRDefault="00A51905" w:rsidP="00A428F2">
      <w:pPr>
        <w:pStyle w:val="a3"/>
        <w:widowControl w:val="0"/>
        <w:spacing w:line="360" w:lineRule="auto"/>
        <w:ind w:firstLine="709"/>
        <w:rPr>
          <w:b w:val="0"/>
          <w:sz w:val="28"/>
        </w:rPr>
      </w:pPr>
      <w:r w:rsidRPr="00A428F2">
        <w:rPr>
          <w:b w:val="0"/>
          <w:sz w:val="28"/>
        </w:rPr>
        <w:t xml:space="preserve">Таблица </w:t>
      </w:r>
      <w:r w:rsidR="00F20E74" w:rsidRPr="00A428F2">
        <w:rPr>
          <w:b w:val="0"/>
          <w:noProof/>
          <w:sz w:val="28"/>
        </w:rPr>
        <w:t>3</w:t>
      </w:r>
      <w:r w:rsidR="00F20E74" w:rsidRPr="00A428F2">
        <w:rPr>
          <w:b w:val="0"/>
          <w:sz w:val="28"/>
        </w:rPr>
        <w:t>.</w:t>
      </w:r>
      <w:r w:rsidR="00F20E74" w:rsidRPr="00A428F2">
        <w:rPr>
          <w:b w:val="0"/>
          <w:noProof/>
          <w:sz w:val="28"/>
        </w:rPr>
        <w:t>4</w:t>
      </w:r>
    </w:p>
    <w:p w:rsidR="00A51905" w:rsidRPr="00A428F2" w:rsidRDefault="00A51905" w:rsidP="00A428F2">
      <w:pPr>
        <w:widowControl w:val="0"/>
        <w:spacing w:line="360" w:lineRule="auto"/>
        <w:ind w:firstLine="709"/>
      </w:pPr>
      <w:r w:rsidRPr="00A428F2">
        <w:t>Показатели эффективности использования основных фондов ОАО «МЦОЗ» за 2006 – 2008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766"/>
        <w:gridCol w:w="866"/>
        <w:gridCol w:w="866"/>
        <w:gridCol w:w="1347"/>
        <w:gridCol w:w="1347"/>
      </w:tblGrid>
      <w:tr w:rsidR="000B72C6" w:rsidRPr="00A428F2" w:rsidTr="006014D4">
        <w:tc>
          <w:tcPr>
            <w:tcW w:w="3510" w:type="dxa"/>
            <w:vMerge w:val="restart"/>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Показатели</w:t>
            </w:r>
          </w:p>
        </w:tc>
        <w:tc>
          <w:tcPr>
            <w:tcW w:w="0" w:type="auto"/>
            <w:vMerge w:val="restart"/>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2006 г</w:t>
            </w:r>
          </w:p>
        </w:tc>
        <w:tc>
          <w:tcPr>
            <w:tcW w:w="0" w:type="auto"/>
            <w:vMerge w:val="restart"/>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2007 г</w:t>
            </w:r>
          </w:p>
        </w:tc>
        <w:tc>
          <w:tcPr>
            <w:tcW w:w="0" w:type="auto"/>
            <w:vMerge w:val="restart"/>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2008 г</w:t>
            </w:r>
          </w:p>
        </w:tc>
        <w:tc>
          <w:tcPr>
            <w:tcW w:w="0" w:type="auto"/>
            <w:gridSpan w:val="2"/>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Изменения</w:t>
            </w:r>
          </w:p>
        </w:tc>
      </w:tr>
      <w:tr w:rsidR="000B72C6" w:rsidRPr="00A428F2" w:rsidTr="006014D4">
        <w:tc>
          <w:tcPr>
            <w:tcW w:w="3510" w:type="dxa"/>
            <w:vMerge/>
            <w:shd w:val="clear" w:color="auto" w:fill="auto"/>
            <w:vAlign w:val="center"/>
          </w:tcPr>
          <w:p w:rsidR="000B72C6" w:rsidRPr="006014D4" w:rsidRDefault="000B72C6" w:rsidP="006014D4">
            <w:pPr>
              <w:widowControl w:val="0"/>
              <w:spacing w:line="360" w:lineRule="auto"/>
              <w:rPr>
                <w:sz w:val="20"/>
                <w:szCs w:val="20"/>
              </w:rPr>
            </w:pPr>
          </w:p>
        </w:tc>
        <w:tc>
          <w:tcPr>
            <w:tcW w:w="0" w:type="auto"/>
            <w:vMerge/>
            <w:shd w:val="clear" w:color="auto" w:fill="auto"/>
            <w:vAlign w:val="center"/>
          </w:tcPr>
          <w:p w:rsidR="000B72C6" w:rsidRPr="006014D4" w:rsidRDefault="000B72C6" w:rsidP="006014D4">
            <w:pPr>
              <w:widowControl w:val="0"/>
              <w:spacing w:line="360" w:lineRule="auto"/>
              <w:rPr>
                <w:sz w:val="20"/>
                <w:szCs w:val="20"/>
              </w:rPr>
            </w:pPr>
          </w:p>
        </w:tc>
        <w:tc>
          <w:tcPr>
            <w:tcW w:w="0" w:type="auto"/>
            <w:vMerge/>
            <w:shd w:val="clear" w:color="auto" w:fill="auto"/>
            <w:vAlign w:val="center"/>
          </w:tcPr>
          <w:p w:rsidR="000B72C6" w:rsidRPr="006014D4" w:rsidRDefault="000B72C6" w:rsidP="006014D4">
            <w:pPr>
              <w:widowControl w:val="0"/>
              <w:spacing w:line="360" w:lineRule="auto"/>
              <w:rPr>
                <w:sz w:val="20"/>
                <w:szCs w:val="20"/>
              </w:rPr>
            </w:pPr>
          </w:p>
        </w:tc>
        <w:tc>
          <w:tcPr>
            <w:tcW w:w="0" w:type="auto"/>
            <w:vMerge/>
            <w:shd w:val="clear" w:color="auto" w:fill="auto"/>
            <w:vAlign w:val="center"/>
          </w:tcPr>
          <w:p w:rsidR="000B72C6" w:rsidRPr="006014D4" w:rsidRDefault="000B72C6" w:rsidP="006014D4">
            <w:pPr>
              <w:widowControl w:val="0"/>
              <w:spacing w:line="360" w:lineRule="auto"/>
              <w:rPr>
                <w:sz w:val="20"/>
                <w:szCs w:val="20"/>
              </w:rPr>
            </w:pPr>
          </w:p>
        </w:tc>
        <w:tc>
          <w:tcPr>
            <w:tcW w:w="0" w:type="auto"/>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2006-2007 гг.</w:t>
            </w:r>
          </w:p>
        </w:tc>
        <w:tc>
          <w:tcPr>
            <w:tcW w:w="0" w:type="auto"/>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2007-2008 гг.</w:t>
            </w:r>
          </w:p>
        </w:tc>
      </w:tr>
      <w:tr w:rsidR="00A51905" w:rsidRPr="00A428F2" w:rsidTr="006014D4">
        <w:tc>
          <w:tcPr>
            <w:tcW w:w="3510" w:type="dxa"/>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1</w:t>
            </w:r>
          </w:p>
        </w:tc>
        <w:tc>
          <w:tcPr>
            <w:tcW w:w="0" w:type="auto"/>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2</w:t>
            </w:r>
          </w:p>
        </w:tc>
        <w:tc>
          <w:tcPr>
            <w:tcW w:w="0" w:type="auto"/>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3</w:t>
            </w:r>
          </w:p>
        </w:tc>
        <w:tc>
          <w:tcPr>
            <w:tcW w:w="0" w:type="auto"/>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4</w:t>
            </w:r>
          </w:p>
        </w:tc>
        <w:tc>
          <w:tcPr>
            <w:tcW w:w="0" w:type="auto"/>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5</w:t>
            </w:r>
          </w:p>
        </w:tc>
        <w:tc>
          <w:tcPr>
            <w:tcW w:w="0" w:type="auto"/>
            <w:shd w:val="clear" w:color="auto" w:fill="auto"/>
            <w:vAlign w:val="center"/>
          </w:tcPr>
          <w:p w:rsidR="000B72C6" w:rsidRPr="006014D4" w:rsidRDefault="000B72C6" w:rsidP="006014D4">
            <w:pPr>
              <w:widowControl w:val="0"/>
              <w:spacing w:line="360" w:lineRule="auto"/>
              <w:rPr>
                <w:sz w:val="20"/>
                <w:szCs w:val="20"/>
              </w:rPr>
            </w:pPr>
            <w:r w:rsidRPr="006014D4">
              <w:rPr>
                <w:sz w:val="20"/>
                <w:szCs w:val="20"/>
              </w:rPr>
              <w:t>6</w:t>
            </w:r>
          </w:p>
        </w:tc>
      </w:tr>
      <w:tr w:rsidR="00A51905" w:rsidRPr="00A428F2" w:rsidTr="006014D4">
        <w:tc>
          <w:tcPr>
            <w:tcW w:w="3510" w:type="dxa"/>
            <w:shd w:val="clear" w:color="auto" w:fill="auto"/>
          </w:tcPr>
          <w:p w:rsidR="000B72C6" w:rsidRPr="006014D4" w:rsidRDefault="000B72C6" w:rsidP="006014D4">
            <w:pPr>
              <w:widowControl w:val="0"/>
              <w:spacing w:line="360" w:lineRule="auto"/>
              <w:rPr>
                <w:sz w:val="20"/>
                <w:szCs w:val="20"/>
              </w:rPr>
            </w:pPr>
            <w:r w:rsidRPr="006014D4">
              <w:rPr>
                <w:sz w:val="20"/>
                <w:szCs w:val="20"/>
              </w:rPr>
              <w:t>Фондоотдача, руб.</w:t>
            </w:r>
          </w:p>
        </w:tc>
        <w:tc>
          <w:tcPr>
            <w:tcW w:w="0" w:type="auto"/>
            <w:shd w:val="clear" w:color="auto" w:fill="auto"/>
            <w:vAlign w:val="center"/>
          </w:tcPr>
          <w:p w:rsidR="000B72C6" w:rsidRPr="006014D4" w:rsidRDefault="006B7E03" w:rsidP="006014D4">
            <w:pPr>
              <w:widowControl w:val="0"/>
              <w:spacing w:line="360" w:lineRule="auto"/>
              <w:rPr>
                <w:sz w:val="20"/>
                <w:szCs w:val="20"/>
              </w:rPr>
            </w:pPr>
            <w:r w:rsidRPr="006014D4">
              <w:rPr>
                <w:sz w:val="20"/>
                <w:szCs w:val="20"/>
              </w:rPr>
              <w:t>2,788</w:t>
            </w:r>
          </w:p>
        </w:tc>
        <w:tc>
          <w:tcPr>
            <w:tcW w:w="0" w:type="auto"/>
            <w:shd w:val="clear" w:color="auto" w:fill="auto"/>
            <w:vAlign w:val="center"/>
          </w:tcPr>
          <w:p w:rsidR="000B72C6" w:rsidRPr="006014D4" w:rsidRDefault="006B7E03" w:rsidP="006014D4">
            <w:pPr>
              <w:widowControl w:val="0"/>
              <w:spacing w:line="360" w:lineRule="auto"/>
              <w:rPr>
                <w:sz w:val="20"/>
                <w:szCs w:val="20"/>
              </w:rPr>
            </w:pPr>
            <w:r w:rsidRPr="006014D4">
              <w:rPr>
                <w:sz w:val="20"/>
                <w:szCs w:val="20"/>
              </w:rPr>
              <w:t>1,963</w:t>
            </w:r>
          </w:p>
        </w:tc>
        <w:tc>
          <w:tcPr>
            <w:tcW w:w="0" w:type="auto"/>
            <w:shd w:val="clear" w:color="auto" w:fill="auto"/>
            <w:vAlign w:val="center"/>
          </w:tcPr>
          <w:p w:rsidR="000B72C6" w:rsidRPr="006014D4" w:rsidRDefault="006B7E03" w:rsidP="006014D4">
            <w:pPr>
              <w:widowControl w:val="0"/>
              <w:spacing w:line="360" w:lineRule="auto"/>
              <w:rPr>
                <w:sz w:val="20"/>
                <w:szCs w:val="20"/>
              </w:rPr>
            </w:pPr>
            <w:r w:rsidRPr="006014D4">
              <w:rPr>
                <w:sz w:val="20"/>
                <w:szCs w:val="20"/>
              </w:rPr>
              <w:t>2,025</w:t>
            </w:r>
          </w:p>
        </w:tc>
        <w:tc>
          <w:tcPr>
            <w:tcW w:w="0" w:type="auto"/>
            <w:shd w:val="clear" w:color="auto" w:fill="auto"/>
            <w:vAlign w:val="center"/>
          </w:tcPr>
          <w:p w:rsidR="000B72C6" w:rsidRPr="006014D4" w:rsidRDefault="00A51905" w:rsidP="006014D4">
            <w:pPr>
              <w:widowControl w:val="0"/>
              <w:spacing w:line="360" w:lineRule="auto"/>
              <w:rPr>
                <w:sz w:val="20"/>
                <w:szCs w:val="20"/>
              </w:rPr>
            </w:pPr>
            <w:r w:rsidRPr="006014D4">
              <w:rPr>
                <w:sz w:val="20"/>
                <w:szCs w:val="20"/>
              </w:rPr>
              <w:t>-0,825</w:t>
            </w:r>
          </w:p>
        </w:tc>
        <w:tc>
          <w:tcPr>
            <w:tcW w:w="0" w:type="auto"/>
            <w:shd w:val="clear" w:color="auto" w:fill="auto"/>
            <w:vAlign w:val="center"/>
          </w:tcPr>
          <w:p w:rsidR="000B72C6" w:rsidRPr="006014D4" w:rsidRDefault="00A51905" w:rsidP="006014D4">
            <w:pPr>
              <w:widowControl w:val="0"/>
              <w:spacing w:line="360" w:lineRule="auto"/>
              <w:rPr>
                <w:sz w:val="20"/>
                <w:szCs w:val="20"/>
              </w:rPr>
            </w:pPr>
            <w:r w:rsidRPr="006014D4">
              <w:rPr>
                <w:sz w:val="20"/>
                <w:szCs w:val="20"/>
              </w:rPr>
              <w:t>+0,062</w:t>
            </w:r>
          </w:p>
        </w:tc>
      </w:tr>
      <w:tr w:rsidR="00A51905" w:rsidRPr="00A428F2" w:rsidTr="006014D4">
        <w:tc>
          <w:tcPr>
            <w:tcW w:w="3510" w:type="dxa"/>
            <w:shd w:val="clear" w:color="auto" w:fill="auto"/>
          </w:tcPr>
          <w:p w:rsidR="000B72C6" w:rsidRPr="006014D4" w:rsidRDefault="006B7E03" w:rsidP="006014D4">
            <w:pPr>
              <w:widowControl w:val="0"/>
              <w:spacing w:line="360" w:lineRule="auto"/>
              <w:rPr>
                <w:sz w:val="20"/>
                <w:szCs w:val="20"/>
              </w:rPr>
            </w:pPr>
            <w:r w:rsidRPr="006014D4">
              <w:rPr>
                <w:sz w:val="20"/>
                <w:szCs w:val="20"/>
              </w:rPr>
              <w:t>Фондоемкость, руб.</w:t>
            </w:r>
          </w:p>
        </w:tc>
        <w:tc>
          <w:tcPr>
            <w:tcW w:w="0" w:type="auto"/>
            <w:shd w:val="clear" w:color="auto" w:fill="auto"/>
            <w:vAlign w:val="center"/>
          </w:tcPr>
          <w:p w:rsidR="000B72C6" w:rsidRPr="006014D4" w:rsidRDefault="006B7E03" w:rsidP="006014D4">
            <w:pPr>
              <w:widowControl w:val="0"/>
              <w:spacing w:line="360" w:lineRule="auto"/>
              <w:rPr>
                <w:sz w:val="20"/>
                <w:szCs w:val="20"/>
              </w:rPr>
            </w:pPr>
            <w:r w:rsidRPr="006014D4">
              <w:rPr>
                <w:sz w:val="20"/>
                <w:szCs w:val="20"/>
              </w:rPr>
              <w:t>0,359</w:t>
            </w:r>
          </w:p>
        </w:tc>
        <w:tc>
          <w:tcPr>
            <w:tcW w:w="0" w:type="auto"/>
            <w:shd w:val="clear" w:color="auto" w:fill="auto"/>
            <w:vAlign w:val="center"/>
          </w:tcPr>
          <w:p w:rsidR="000B72C6" w:rsidRPr="006014D4" w:rsidRDefault="006B7E03" w:rsidP="006014D4">
            <w:pPr>
              <w:widowControl w:val="0"/>
              <w:spacing w:line="360" w:lineRule="auto"/>
              <w:rPr>
                <w:sz w:val="20"/>
                <w:szCs w:val="20"/>
              </w:rPr>
            </w:pPr>
            <w:r w:rsidRPr="006014D4">
              <w:rPr>
                <w:sz w:val="20"/>
                <w:szCs w:val="20"/>
              </w:rPr>
              <w:t>0,509</w:t>
            </w:r>
          </w:p>
        </w:tc>
        <w:tc>
          <w:tcPr>
            <w:tcW w:w="0" w:type="auto"/>
            <w:shd w:val="clear" w:color="auto" w:fill="auto"/>
            <w:vAlign w:val="center"/>
          </w:tcPr>
          <w:p w:rsidR="000B72C6" w:rsidRPr="006014D4" w:rsidRDefault="006B7E03" w:rsidP="006014D4">
            <w:pPr>
              <w:widowControl w:val="0"/>
              <w:spacing w:line="360" w:lineRule="auto"/>
              <w:rPr>
                <w:sz w:val="20"/>
                <w:szCs w:val="20"/>
              </w:rPr>
            </w:pPr>
            <w:r w:rsidRPr="006014D4">
              <w:rPr>
                <w:sz w:val="20"/>
                <w:szCs w:val="20"/>
              </w:rPr>
              <w:t>0,494</w:t>
            </w:r>
          </w:p>
        </w:tc>
        <w:tc>
          <w:tcPr>
            <w:tcW w:w="0" w:type="auto"/>
            <w:shd w:val="clear" w:color="auto" w:fill="auto"/>
            <w:vAlign w:val="center"/>
          </w:tcPr>
          <w:p w:rsidR="000B72C6" w:rsidRPr="006014D4" w:rsidRDefault="00A51905" w:rsidP="006014D4">
            <w:pPr>
              <w:widowControl w:val="0"/>
              <w:spacing w:line="360" w:lineRule="auto"/>
              <w:rPr>
                <w:sz w:val="20"/>
                <w:szCs w:val="20"/>
              </w:rPr>
            </w:pPr>
            <w:r w:rsidRPr="006014D4">
              <w:rPr>
                <w:sz w:val="20"/>
                <w:szCs w:val="20"/>
              </w:rPr>
              <w:t>+0,15</w:t>
            </w:r>
          </w:p>
        </w:tc>
        <w:tc>
          <w:tcPr>
            <w:tcW w:w="0" w:type="auto"/>
            <w:shd w:val="clear" w:color="auto" w:fill="auto"/>
            <w:vAlign w:val="center"/>
          </w:tcPr>
          <w:p w:rsidR="000B72C6" w:rsidRPr="006014D4" w:rsidRDefault="00A51905" w:rsidP="006014D4">
            <w:pPr>
              <w:widowControl w:val="0"/>
              <w:spacing w:line="360" w:lineRule="auto"/>
              <w:rPr>
                <w:sz w:val="20"/>
                <w:szCs w:val="20"/>
              </w:rPr>
            </w:pPr>
            <w:r w:rsidRPr="006014D4">
              <w:rPr>
                <w:sz w:val="20"/>
                <w:szCs w:val="20"/>
              </w:rPr>
              <w:t>-0,015</w:t>
            </w:r>
          </w:p>
        </w:tc>
      </w:tr>
      <w:tr w:rsidR="00A51905" w:rsidRPr="00A428F2" w:rsidTr="006014D4">
        <w:tc>
          <w:tcPr>
            <w:tcW w:w="3510" w:type="dxa"/>
            <w:shd w:val="clear" w:color="auto" w:fill="auto"/>
          </w:tcPr>
          <w:p w:rsidR="000B72C6" w:rsidRPr="006014D4" w:rsidRDefault="006B7E03" w:rsidP="006014D4">
            <w:pPr>
              <w:widowControl w:val="0"/>
              <w:spacing w:line="360" w:lineRule="auto"/>
              <w:rPr>
                <w:sz w:val="20"/>
                <w:szCs w:val="20"/>
              </w:rPr>
            </w:pPr>
            <w:r w:rsidRPr="006014D4">
              <w:rPr>
                <w:sz w:val="20"/>
                <w:szCs w:val="20"/>
              </w:rPr>
              <w:t>Фондовооруженность труда, руб.</w:t>
            </w:r>
          </w:p>
        </w:tc>
        <w:tc>
          <w:tcPr>
            <w:tcW w:w="0" w:type="auto"/>
            <w:shd w:val="clear" w:color="auto" w:fill="auto"/>
            <w:vAlign w:val="center"/>
          </w:tcPr>
          <w:p w:rsidR="000B72C6" w:rsidRPr="006014D4" w:rsidRDefault="006B7E03" w:rsidP="006014D4">
            <w:pPr>
              <w:widowControl w:val="0"/>
              <w:spacing w:line="360" w:lineRule="auto"/>
              <w:rPr>
                <w:sz w:val="20"/>
                <w:szCs w:val="20"/>
              </w:rPr>
            </w:pPr>
            <w:r w:rsidRPr="006014D4">
              <w:rPr>
                <w:sz w:val="20"/>
                <w:szCs w:val="20"/>
              </w:rPr>
              <w:t>520,08</w:t>
            </w:r>
          </w:p>
        </w:tc>
        <w:tc>
          <w:tcPr>
            <w:tcW w:w="0" w:type="auto"/>
            <w:shd w:val="clear" w:color="auto" w:fill="auto"/>
            <w:vAlign w:val="center"/>
          </w:tcPr>
          <w:p w:rsidR="000B72C6" w:rsidRPr="006014D4" w:rsidRDefault="006B7E03" w:rsidP="006014D4">
            <w:pPr>
              <w:widowControl w:val="0"/>
              <w:spacing w:line="360" w:lineRule="auto"/>
              <w:rPr>
                <w:sz w:val="20"/>
                <w:szCs w:val="20"/>
              </w:rPr>
            </w:pPr>
            <w:r w:rsidRPr="006014D4">
              <w:rPr>
                <w:sz w:val="20"/>
                <w:szCs w:val="20"/>
              </w:rPr>
              <w:t>1027,74</w:t>
            </w:r>
          </w:p>
        </w:tc>
        <w:tc>
          <w:tcPr>
            <w:tcW w:w="0" w:type="auto"/>
            <w:shd w:val="clear" w:color="auto" w:fill="auto"/>
            <w:vAlign w:val="center"/>
          </w:tcPr>
          <w:p w:rsidR="000B72C6" w:rsidRPr="006014D4" w:rsidRDefault="006B7E03" w:rsidP="006014D4">
            <w:pPr>
              <w:widowControl w:val="0"/>
              <w:spacing w:line="360" w:lineRule="auto"/>
              <w:rPr>
                <w:sz w:val="20"/>
                <w:szCs w:val="20"/>
              </w:rPr>
            </w:pPr>
            <w:r w:rsidRPr="006014D4">
              <w:rPr>
                <w:sz w:val="20"/>
                <w:szCs w:val="20"/>
              </w:rPr>
              <w:t>1427,05</w:t>
            </w:r>
          </w:p>
        </w:tc>
        <w:tc>
          <w:tcPr>
            <w:tcW w:w="0" w:type="auto"/>
            <w:shd w:val="clear" w:color="auto" w:fill="auto"/>
            <w:vAlign w:val="center"/>
          </w:tcPr>
          <w:p w:rsidR="000B72C6" w:rsidRPr="006014D4" w:rsidRDefault="00A51905" w:rsidP="006014D4">
            <w:pPr>
              <w:widowControl w:val="0"/>
              <w:spacing w:line="360" w:lineRule="auto"/>
              <w:rPr>
                <w:sz w:val="20"/>
                <w:szCs w:val="20"/>
              </w:rPr>
            </w:pPr>
            <w:r w:rsidRPr="006014D4">
              <w:rPr>
                <w:sz w:val="20"/>
                <w:szCs w:val="20"/>
              </w:rPr>
              <w:t>+507,66</w:t>
            </w:r>
          </w:p>
        </w:tc>
        <w:tc>
          <w:tcPr>
            <w:tcW w:w="0" w:type="auto"/>
            <w:shd w:val="clear" w:color="auto" w:fill="auto"/>
            <w:vAlign w:val="center"/>
          </w:tcPr>
          <w:p w:rsidR="000B72C6" w:rsidRPr="006014D4" w:rsidRDefault="00A51905" w:rsidP="006014D4">
            <w:pPr>
              <w:widowControl w:val="0"/>
              <w:spacing w:line="360" w:lineRule="auto"/>
              <w:rPr>
                <w:sz w:val="20"/>
                <w:szCs w:val="20"/>
              </w:rPr>
            </w:pPr>
            <w:r w:rsidRPr="006014D4">
              <w:rPr>
                <w:sz w:val="20"/>
                <w:szCs w:val="20"/>
              </w:rPr>
              <w:t>+399,31</w:t>
            </w:r>
          </w:p>
        </w:tc>
      </w:tr>
      <w:tr w:rsidR="006B7E03" w:rsidRPr="00A428F2" w:rsidTr="006014D4">
        <w:tc>
          <w:tcPr>
            <w:tcW w:w="3510" w:type="dxa"/>
            <w:shd w:val="clear" w:color="auto" w:fill="auto"/>
          </w:tcPr>
          <w:p w:rsidR="006B7E03" w:rsidRPr="006014D4" w:rsidRDefault="006B7E03" w:rsidP="006014D4">
            <w:pPr>
              <w:widowControl w:val="0"/>
              <w:spacing w:line="360" w:lineRule="auto"/>
              <w:rPr>
                <w:sz w:val="20"/>
                <w:szCs w:val="20"/>
              </w:rPr>
            </w:pPr>
            <w:r w:rsidRPr="006014D4">
              <w:rPr>
                <w:sz w:val="20"/>
                <w:szCs w:val="20"/>
              </w:rPr>
              <w:t xml:space="preserve">Фондорентабельность </w:t>
            </w:r>
          </w:p>
        </w:tc>
        <w:tc>
          <w:tcPr>
            <w:tcW w:w="0" w:type="auto"/>
            <w:shd w:val="clear" w:color="auto" w:fill="auto"/>
            <w:vAlign w:val="center"/>
          </w:tcPr>
          <w:p w:rsidR="006B7E03" w:rsidRPr="006014D4" w:rsidRDefault="00A51905" w:rsidP="006014D4">
            <w:pPr>
              <w:widowControl w:val="0"/>
              <w:spacing w:line="360" w:lineRule="auto"/>
              <w:rPr>
                <w:sz w:val="20"/>
                <w:szCs w:val="20"/>
              </w:rPr>
            </w:pPr>
            <w:r w:rsidRPr="006014D4">
              <w:rPr>
                <w:sz w:val="20"/>
                <w:szCs w:val="20"/>
              </w:rPr>
              <w:t>0,514</w:t>
            </w:r>
          </w:p>
        </w:tc>
        <w:tc>
          <w:tcPr>
            <w:tcW w:w="0" w:type="auto"/>
            <w:shd w:val="clear" w:color="auto" w:fill="auto"/>
            <w:vAlign w:val="center"/>
          </w:tcPr>
          <w:p w:rsidR="006B7E03" w:rsidRPr="006014D4" w:rsidRDefault="00A51905" w:rsidP="006014D4">
            <w:pPr>
              <w:widowControl w:val="0"/>
              <w:spacing w:line="360" w:lineRule="auto"/>
              <w:rPr>
                <w:sz w:val="20"/>
                <w:szCs w:val="20"/>
              </w:rPr>
            </w:pPr>
            <w:r w:rsidRPr="006014D4">
              <w:rPr>
                <w:sz w:val="20"/>
                <w:szCs w:val="20"/>
              </w:rPr>
              <w:t>0,639</w:t>
            </w:r>
          </w:p>
        </w:tc>
        <w:tc>
          <w:tcPr>
            <w:tcW w:w="0" w:type="auto"/>
            <w:shd w:val="clear" w:color="auto" w:fill="auto"/>
            <w:vAlign w:val="center"/>
          </w:tcPr>
          <w:p w:rsidR="006B7E03" w:rsidRPr="006014D4" w:rsidRDefault="00A51905" w:rsidP="006014D4">
            <w:pPr>
              <w:widowControl w:val="0"/>
              <w:spacing w:line="360" w:lineRule="auto"/>
              <w:rPr>
                <w:sz w:val="20"/>
                <w:szCs w:val="20"/>
              </w:rPr>
            </w:pPr>
            <w:r w:rsidRPr="006014D4">
              <w:rPr>
                <w:sz w:val="20"/>
                <w:szCs w:val="20"/>
              </w:rPr>
              <w:t>0,555</w:t>
            </w:r>
          </w:p>
        </w:tc>
        <w:tc>
          <w:tcPr>
            <w:tcW w:w="0" w:type="auto"/>
            <w:shd w:val="clear" w:color="auto" w:fill="auto"/>
            <w:vAlign w:val="center"/>
          </w:tcPr>
          <w:p w:rsidR="006B7E03" w:rsidRPr="006014D4" w:rsidRDefault="00A51905" w:rsidP="006014D4">
            <w:pPr>
              <w:widowControl w:val="0"/>
              <w:spacing w:line="360" w:lineRule="auto"/>
              <w:rPr>
                <w:sz w:val="20"/>
                <w:szCs w:val="20"/>
              </w:rPr>
            </w:pPr>
            <w:r w:rsidRPr="006014D4">
              <w:rPr>
                <w:sz w:val="20"/>
                <w:szCs w:val="20"/>
              </w:rPr>
              <w:t>+0,125</w:t>
            </w:r>
          </w:p>
        </w:tc>
        <w:tc>
          <w:tcPr>
            <w:tcW w:w="0" w:type="auto"/>
            <w:shd w:val="clear" w:color="auto" w:fill="auto"/>
            <w:vAlign w:val="center"/>
          </w:tcPr>
          <w:p w:rsidR="006B7E03" w:rsidRPr="006014D4" w:rsidRDefault="00A51905" w:rsidP="006014D4">
            <w:pPr>
              <w:widowControl w:val="0"/>
              <w:spacing w:line="360" w:lineRule="auto"/>
              <w:rPr>
                <w:sz w:val="20"/>
                <w:szCs w:val="20"/>
              </w:rPr>
            </w:pPr>
            <w:r w:rsidRPr="006014D4">
              <w:rPr>
                <w:sz w:val="20"/>
                <w:szCs w:val="20"/>
              </w:rPr>
              <w:t>-0,084</w:t>
            </w:r>
          </w:p>
        </w:tc>
      </w:tr>
    </w:tbl>
    <w:p w:rsidR="000B72C6" w:rsidRPr="00A428F2" w:rsidRDefault="000B72C6" w:rsidP="00A428F2">
      <w:pPr>
        <w:widowControl w:val="0"/>
        <w:spacing w:line="360" w:lineRule="auto"/>
        <w:ind w:firstLine="709"/>
      </w:pPr>
    </w:p>
    <w:p w:rsidR="00A1594D" w:rsidRPr="00A428F2" w:rsidRDefault="00A1594D" w:rsidP="00A428F2">
      <w:pPr>
        <w:widowControl w:val="0"/>
        <w:spacing w:line="360" w:lineRule="auto"/>
        <w:ind w:firstLine="709"/>
      </w:pPr>
      <w:r w:rsidRPr="00A428F2">
        <w:t>По данным табл. 3.4. можно сделать следующие выводы:</w:t>
      </w:r>
    </w:p>
    <w:p w:rsidR="00A1594D" w:rsidRPr="00A428F2" w:rsidRDefault="00DD5DE6" w:rsidP="00A428F2">
      <w:pPr>
        <w:pStyle w:val="a8"/>
        <w:widowControl w:val="0"/>
        <w:numPr>
          <w:ilvl w:val="0"/>
          <w:numId w:val="12"/>
        </w:numPr>
        <w:spacing w:line="360" w:lineRule="auto"/>
        <w:ind w:left="0" w:firstLine="709"/>
        <w:jc w:val="both"/>
      </w:pPr>
      <w:r w:rsidRPr="00A428F2">
        <w:t>фондоотдача основных фондов за период 2006-2008 гг. уменьшилась на 29,59%, а к концу 2008 г по сравнению с 2007 г увеличилась на 3,16%</w:t>
      </w:r>
      <w:r w:rsidR="009529E5" w:rsidRPr="00A428F2">
        <w:t>. увеличение является положительным моментом для организации</w:t>
      </w:r>
      <w:r w:rsidRPr="00A428F2">
        <w:t>. К концу 2008 г. на 1 руб. стоимости основных фондов реализовано продукции на 2 руб. 03 коп.</w:t>
      </w:r>
      <w:r w:rsidR="00391AEF" w:rsidRPr="00A428F2">
        <w:t>;</w:t>
      </w:r>
    </w:p>
    <w:p w:rsidR="00391AEF" w:rsidRPr="00A428F2" w:rsidRDefault="00E92B9B" w:rsidP="00A428F2">
      <w:pPr>
        <w:pStyle w:val="a8"/>
        <w:widowControl w:val="0"/>
        <w:numPr>
          <w:ilvl w:val="0"/>
          <w:numId w:val="12"/>
        </w:numPr>
        <w:spacing w:line="360" w:lineRule="auto"/>
        <w:ind w:left="0" w:firstLine="709"/>
        <w:jc w:val="both"/>
      </w:pPr>
      <w:r w:rsidRPr="00A428F2">
        <w:t>чтобы изготовить одну единицу продукции следует затратить 0,49 коп. стоимости основных фондов (на конец 2008). Фондоемкость имеет тенденцию к снижению, что является положительным для организации;</w:t>
      </w:r>
    </w:p>
    <w:p w:rsidR="00E92B9B" w:rsidRPr="00A428F2" w:rsidRDefault="0022088A" w:rsidP="00A428F2">
      <w:pPr>
        <w:pStyle w:val="a8"/>
        <w:widowControl w:val="0"/>
        <w:numPr>
          <w:ilvl w:val="0"/>
          <w:numId w:val="12"/>
        </w:numPr>
        <w:spacing w:line="360" w:lineRule="auto"/>
        <w:ind w:left="0" w:firstLine="709"/>
        <w:jc w:val="both"/>
      </w:pPr>
      <w:r w:rsidRPr="00A428F2">
        <w:t>на одного работника к концу 2008 года приходилось 1427 рублей стоимости основных фондов. Отмечается положительная динамика фондовооруженности, что говорит о производительности работников данного предприятия;</w:t>
      </w:r>
    </w:p>
    <w:p w:rsidR="0022088A" w:rsidRPr="00A428F2" w:rsidRDefault="0022088A" w:rsidP="00A428F2">
      <w:pPr>
        <w:pStyle w:val="a8"/>
        <w:widowControl w:val="0"/>
        <w:numPr>
          <w:ilvl w:val="0"/>
          <w:numId w:val="12"/>
        </w:numPr>
        <w:spacing w:line="360" w:lineRule="auto"/>
        <w:ind w:left="0" w:firstLine="709"/>
        <w:jc w:val="both"/>
      </w:pPr>
      <w:r w:rsidRPr="00A428F2">
        <w:t>с одного рубля основных фондов в конце 2008 г. предприятие получало 56 коп. прибыли. Самая высокая фондорентабельность отмечается в 2007 году.</w:t>
      </w:r>
    </w:p>
    <w:p w:rsidR="00612B36" w:rsidRPr="00A428F2" w:rsidRDefault="00612B36" w:rsidP="00A428F2">
      <w:pPr>
        <w:widowControl w:val="0"/>
        <w:spacing w:line="360" w:lineRule="auto"/>
        <w:ind w:firstLine="709"/>
      </w:pPr>
      <w:r w:rsidRPr="00A428F2">
        <w:t>Динамика показателей эффективности использования основных фондов представлена на рис. 3.3.</w:t>
      </w:r>
    </w:p>
    <w:p w:rsidR="00A428F2" w:rsidRDefault="00A428F2">
      <w:pPr>
        <w:jc w:val="left"/>
      </w:pPr>
      <w:r>
        <w:br w:type="page"/>
      </w:r>
    </w:p>
    <w:p w:rsidR="00612B36" w:rsidRPr="00A428F2" w:rsidRDefault="00E73349" w:rsidP="00A428F2">
      <w:pPr>
        <w:widowControl w:val="0"/>
        <w:spacing w:line="360" w:lineRule="auto"/>
        <w:ind w:firstLine="709"/>
      </w:pPr>
      <w:r>
        <w:rPr>
          <w:noProof/>
        </w:rPr>
        <w:pict>
          <v:shape id="Диаграмма 6" o:spid="_x0000_i1050" type="#_x0000_t75" style="width:152.25pt;height:234pt;visibility:visible">
            <v:imagedata r:id="rId27" o:title=""/>
            <o:lock v:ext="edit" aspectratio="f"/>
          </v:shape>
        </w:pict>
      </w:r>
    </w:p>
    <w:p w:rsidR="00F8644A" w:rsidRPr="006014D4" w:rsidRDefault="00F8644A" w:rsidP="00A428F2">
      <w:pPr>
        <w:widowControl w:val="0"/>
        <w:spacing w:line="360" w:lineRule="auto"/>
        <w:ind w:firstLine="709"/>
      </w:pPr>
    </w:p>
    <w:p w:rsidR="00512FC7" w:rsidRPr="006014D4" w:rsidRDefault="00E73349" w:rsidP="00A428F2">
      <w:pPr>
        <w:widowControl w:val="0"/>
        <w:spacing w:line="360" w:lineRule="auto"/>
        <w:ind w:firstLine="709"/>
      </w:pPr>
      <w:r>
        <w:rPr>
          <w:noProof/>
        </w:rPr>
        <w:pict>
          <v:shape id="Диаграмма 8" o:spid="_x0000_i1051" type="#_x0000_t75" style="width:153pt;height:238.5pt;visibility:visible">
            <v:imagedata r:id="rId28" o:title="" cropbottom="-41f"/>
            <o:lock v:ext="edit" aspectratio="f"/>
          </v:shape>
        </w:pict>
      </w:r>
    </w:p>
    <w:p w:rsidR="00A428F2" w:rsidRPr="006014D4" w:rsidRDefault="00A428F2">
      <w:pPr>
        <w:jc w:val="left"/>
      </w:pPr>
      <w:bookmarkStart w:id="19" w:name="_Toc254724145"/>
      <w:r w:rsidRPr="006014D4">
        <w:br w:type="page"/>
      </w:r>
    </w:p>
    <w:p w:rsidR="00512FC7" w:rsidRPr="00A428F2" w:rsidRDefault="00E73349" w:rsidP="00A428F2">
      <w:pPr>
        <w:widowControl w:val="0"/>
        <w:spacing w:line="360" w:lineRule="auto"/>
        <w:ind w:firstLine="709"/>
      </w:pPr>
      <w:r>
        <w:rPr>
          <w:noProof/>
        </w:rPr>
        <w:pict>
          <v:shape id="Диаграмма 12" o:spid="_x0000_i1052" type="#_x0000_t75" style="width:153pt;height:234pt;visibility:visible">
            <v:imagedata r:id="rId29" o:title=""/>
            <o:lock v:ext="edit" aspectratio="f"/>
          </v:shape>
        </w:pict>
      </w:r>
    </w:p>
    <w:p w:rsidR="00512FC7" w:rsidRPr="00A428F2" w:rsidRDefault="00512FC7" w:rsidP="00A428F2">
      <w:pPr>
        <w:widowControl w:val="0"/>
        <w:spacing w:line="360" w:lineRule="auto"/>
        <w:ind w:firstLine="709"/>
        <w:rPr>
          <w:szCs w:val="20"/>
        </w:rPr>
      </w:pPr>
      <w:r w:rsidRPr="00A428F2">
        <w:rPr>
          <w:szCs w:val="20"/>
        </w:rPr>
        <w:t>Рис. 3.3 Динамика показателей эффективности использования основных фондов ОАО «МЦОЗ» за 2006-2008 гг.</w:t>
      </w:r>
    </w:p>
    <w:p w:rsidR="00160C65" w:rsidRPr="00A428F2" w:rsidRDefault="00160C65" w:rsidP="00A428F2">
      <w:pPr>
        <w:widowControl w:val="0"/>
        <w:spacing w:line="360" w:lineRule="auto"/>
        <w:ind w:firstLine="709"/>
        <w:rPr>
          <w:szCs w:val="20"/>
        </w:rPr>
      </w:pPr>
    </w:p>
    <w:p w:rsidR="00160C65" w:rsidRPr="00A428F2" w:rsidRDefault="00160C65" w:rsidP="00A428F2">
      <w:pPr>
        <w:widowControl w:val="0"/>
        <w:spacing w:line="360" w:lineRule="auto"/>
        <w:ind w:firstLine="709"/>
        <w:rPr>
          <w:szCs w:val="28"/>
        </w:rPr>
      </w:pPr>
      <w:r w:rsidRPr="00A428F2">
        <w:rPr>
          <w:szCs w:val="28"/>
        </w:rPr>
        <w:t>По рис. 3.3 видно, что фондовооруженность</w:t>
      </w:r>
      <w:r w:rsidR="00C90DFA" w:rsidRPr="00A428F2">
        <w:rPr>
          <w:szCs w:val="28"/>
        </w:rPr>
        <w:t xml:space="preserve"> имеет положительную динамику на протяжении всего анализируемого периода. Общий прирост составил 2,7 раза. У фондоотдачи и фондоемкости наблюдаются положительные и отрицательные изменения.</w:t>
      </w:r>
    </w:p>
    <w:p w:rsidR="003D7880" w:rsidRPr="00A428F2" w:rsidRDefault="00A9497C" w:rsidP="00A428F2">
      <w:pPr>
        <w:widowControl w:val="0"/>
        <w:spacing w:line="360" w:lineRule="auto"/>
        <w:ind w:firstLine="709"/>
        <w:rPr>
          <w:szCs w:val="28"/>
        </w:rPr>
      </w:pPr>
      <w:r w:rsidRPr="00A428F2">
        <w:rPr>
          <w:szCs w:val="28"/>
        </w:rPr>
        <w:t>Увеличение фондовооруженности непременно скажется анна изменении фондоотдачи и производительности труда. Проведем с помощью интегрального метода факторный анализ для оценки влияния данных факторов на изменение производительности труда. Представим мультипликативную модель:</w:t>
      </w:r>
    </w:p>
    <w:p w:rsidR="00A428F2" w:rsidRPr="00A428F2" w:rsidRDefault="00A428F2" w:rsidP="00A428F2">
      <w:pPr>
        <w:widowControl w:val="0"/>
        <w:spacing w:line="360" w:lineRule="auto"/>
        <w:ind w:firstLine="709"/>
        <w:rPr>
          <w:szCs w:val="28"/>
        </w:rPr>
      </w:pPr>
    </w:p>
    <w:p w:rsidR="00A9497C" w:rsidRPr="00A428F2" w:rsidRDefault="006014D4" w:rsidP="00A428F2">
      <w:pPr>
        <w:widowControl w:val="0"/>
        <w:spacing w:line="360" w:lineRule="auto"/>
        <w:ind w:firstLine="709"/>
        <w:rPr>
          <w:szCs w:val="28"/>
        </w:rPr>
      </w:pPr>
      <w:r w:rsidRPr="006014D4">
        <w:rPr>
          <w:szCs w:val="28"/>
        </w:rPr>
        <w:fldChar w:fldCharType="begin"/>
      </w:r>
      <w:r w:rsidRPr="006014D4">
        <w:rPr>
          <w:szCs w:val="28"/>
        </w:rPr>
        <w:instrText xml:space="preserve"> QUOTE </w:instrText>
      </w:r>
      <w:r w:rsidR="00E73349">
        <w:rPr>
          <w:position w:val="-6"/>
        </w:rPr>
        <w:pict>
          <v:shape id="_x0000_i1053" type="#_x0000_t75" style="width:8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0596&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3C0596&quot; wsp:rsidP=&quot;003C0596&quot;&gt;&lt;m:oMathPara&gt;&lt;m:oMath&gt;&lt;m:r&gt;&lt;m:rPr&gt;&lt;m:sty m:val=&quot;p&quot;/&gt;&lt;/m:rPr&gt;&lt;w:rPr&gt;&lt;w:rFonts w:ascii=&quot;Cambria Math&quot;/&gt;&lt;w:sz-cs w:val=&quot;28&quot;/&gt;&lt;/w:rPr&gt;&lt;m:t&gt;РџРў&lt;/m:t&gt;&lt;/m:r&gt;&lt;m:r&gt;&lt;m:rPr&gt;&lt;m:sty m:val=&quot;p&quot;/&gt;&lt;/m:rPr&gt;&lt;w:rPr&gt;&lt;w:rFonts w:ascii=&quot;Cambria Math&quot;/&gt;&lt;wx:font wx:val=&quot;Cambria Math&quot;/&gt;&lt;w:sz-cs w:val=&quot;28&quot;/&gt;&lt;/w:rPr&gt;&lt;m:t&gt;=&lt;/m:t&gt;&lt;/m:r&gt;&lt;m:r&gt;&lt;m:rPr&gt;&lt;m:sty m:val=&quot;p&quot;/&gt;&lt;/m:rPr&gt;&lt;w:rPr&gt;&lt;w:rFonts w:ascii=&quot;Cambria Math&quot;/&gt;&lt;w:sz-cs w:val=&quot;28&quot;/&gt;&lt;/w:rPr&gt;&lt;m:t&gt;Р¤Рћв€™Р¤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6014D4">
        <w:rPr>
          <w:szCs w:val="28"/>
        </w:rPr>
        <w:instrText xml:space="preserve"> </w:instrText>
      </w:r>
      <w:r w:rsidRPr="006014D4">
        <w:rPr>
          <w:szCs w:val="28"/>
        </w:rPr>
        <w:fldChar w:fldCharType="separate"/>
      </w:r>
      <w:r w:rsidR="00E73349">
        <w:rPr>
          <w:position w:val="-6"/>
        </w:rPr>
        <w:pict>
          <v:shape id="_x0000_i1054" type="#_x0000_t75" style="width:8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0596&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3C0596&quot; wsp:rsidP=&quot;003C0596&quot;&gt;&lt;m:oMathPara&gt;&lt;m:oMath&gt;&lt;m:r&gt;&lt;m:rPr&gt;&lt;m:sty m:val=&quot;p&quot;/&gt;&lt;/m:rPr&gt;&lt;w:rPr&gt;&lt;w:rFonts w:ascii=&quot;Cambria Math&quot;/&gt;&lt;w:sz-cs w:val=&quot;28&quot;/&gt;&lt;/w:rPr&gt;&lt;m:t&gt;РџРў&lt;/m:t&gt;&lt;/m:r&gt;&lt;m:r&gt;&lt;m:rPr&gt;&lt;m:sty m:val=&quot;p&quot;/&gt;&lt;/m:rPr&gt;&lt;w:rPr&gt;&lt;w:rFonts w:ascii=&quot;Cambria Math&quot;/&gt;&lt;wx:font wx:val=&quot;Cambria Math&quot;/&gt;&lt;w:sz-cs w:val=&quot;28&quot;/&gt;&lt;/w:rPr&gt;&lt;m:t&gt;=&lt;/m:t&gt;&lt;/m:r&gt;&lt;m:r&gt;&lt;m:rPr&gt;&lt;m:sty m:val=&quot;p&quot;/&gt;&lt;/m:rPr&gt;&lt;w:rPr&gt;&lt;w:rFonts w:ascii=&quot;Cambria Math&quot;/&gt;&lt;w:sz-cs w:val=&quot;28&quot;/&gt;&lt;/w:rPr&gt;&lt;m:t&gt;Р¤Рћв€™Р¤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6014D4">
        <w:rPr>
          <w:szCs w:val="28"/>
        </w:rPr>
        <w:fldChar w:fldCharType="end"/>
      </w:r>
      <w:r w:rsidR="00A428F2" w:rsidRPr="00A428F2">
        <w:rPr>
          <w:szCs w:val="28"/>
        </w:rPr>
        <w:t xml:space="preserve"> </w:t>
      </w:r>
      <w:r w:rsidR="00A9497C" w:rsidRPr="00A428F2">
        <w:rPr>
          <w:szCs w:val="28"/>
        </w:rPr>
        <w:t>(</w:t>
      </w:r>
      <w:r w:rsidR="00DE18E9" w:rsidRPr="00A428F2">
        <w:rPr>
          <w:szCs w:val="28"/>
        </w:rPr>
        <w:t>3.1</w:t>
      </w:r>
      <w:r w:rsidR="00A9497C" w:rsidRPr="00A428F2">
        <w:rPr>
          <w:szCs w:val="28"/>
        </w:rPr>
        <w:t>)</w:t>
      </w:r>
    </w:p>
    <w:p w:rsidR="00A428F2" w:rsidRDefault="00A428F2" w:rsidP="00A428F2">
      <w:pPr>
        <w:widowControl w:val="0"/>
        <w:spacing w:line="360" w:lineRule="auto"/>
        <w:ind w:firstLine="709"/>
        <w:rPr>
          <w:szCs w:val="28"/>
        </w:rPr>
      </w:pPr>
    </w:p>
    <w:p w:rsidR="00DE18E9" w:rsidRPr="00A428F2" w:rsidRDefault="00DE18E9" w:rsidP="00A428F2">
      <w:pPr>
        <w:widowControl w:val="0"/>
        <w:spacing w:line="360" w:lineRule="auto"/>
        <w:ind w:firstLine="709"/>
        <w:rPr>
          <w:szCs w:val="28"/>
        </w:rPr>
      </w:pPr>
      <w:r w:rsidRPr="00A428F2">
        <w:rPr>
          <w:szCs w:val="28"/>
        </w:rPr>
        <w:t>где</w:t>
      </w:r>
      <w:r w:rsidR="00A428F2" w:rsidRPr="00A428F2">
        <w:rPr>
          <w:szCs w:val="28"/>
        </w:rPr>
        <w:t xml:space="preserve"> </w:t>
      </w:r>
      <w:r w:rsidRPr="00A428F2">
        <w:rPr>
          <w:szCs w:val="28"/>
        </w:rPr>
        <w:t>ФО – фондоотдача;</w:t>
      </w:r>
    </w:p>
    <w:p w:rsidR="00DE18E9" w:rsidRPr="00A428F2" w:rsidRDefault="00DE18E9" w:rsidP="00A428F2">
      <w:pPr>
        <w:widowControl w:val="0"/>
        <w:spacing w:line="360" w:lineRule="auto"/>
        <w:ind w:firstLine="709"/>
        <w:rPr>
          <w:szCs w:val="28"/>
        </w:rPr>
      </w:pPr>
      <w:r w:rsidRPr="00A428F2">
        <w:rPr>
          <w:szCs w:val="28"/>
        </w:rPr>
        <w:t>ФВ – фондовооруженность.</w:t>
      </w:r>
    </w:p>
    <w:p w:rsidR="00A428F2" w:rsidRDefault="00A428F2" w:rsidP="00A428F2">
      <w:pPr>
        <w:widowControl w:val="0"/>
        <w:spacing w:line="360" w:lineRule="auto"/>
        <w:ind w:firstLine="709"/>
        <w:rPr>
          <w:szCs w:val="28"/>
        </w:rPr>
      </w:pPr>
    </w:p>
    <w:p w:rsidR="00DE18E9" w:rsidRPr="00A428F2" w:rsidRDefault="006014D4" w:rsidP="00A428F2">
      <w:pPr>
        <w:widowControl w:val="0"/>
        <w:spacing w:line="360" w:lineRule="auto"/>
        <w:ind w:firstLine="709"/>
        <w:rPr>
          <w:szCs w:val="28"/>
        </w:rPr>
      </w:pPr>
      <w:r w:rsidRPr="006014D4">
        <w:rPr>
          <w:szCs w:val="28"/>
        </w:rPr>
        <w:fldChar w:fldCharType="begin"/>
      </w:r>
      <w:r w:rsidRPr="006014D4">
        <w:rPr>
          <w:szCs w:val="28"/>
        </w:rPr>
        <w:instrText xml:space="preserve"> QUOTE </w:instrText>
      </w:r>
      <w:r w:rsidR="00E73349">
        <w:rPr>
          <w:position w:val="-15"/>
        </w:rPr>
        <w:pict>
          <v:shape id="_x0000_i1055" type="#_x0000_t75" style="width:422.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1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584D13&quot; wsp:rsidP=&quot;00584D13&quot;&gt;&lt;m:oMathPara&gt;&lt;m:oMath&gt;&lt;m:r&gt;&lt;m:rPr&gt;&lt;m:sty m:val=&quot;p&quot;/&gt;&lt;/m:rPr&gt;&lt;w:rPr&gt;&lt;w:rFonts w:ascii=&quot;Cambria Math&quot; w:h-ansi=&quot;Cambria Math&quot;/&gt;&lt;wx:font wx:val=&quot;Cambria Math&quot;/&gt;&lt;w:sz-cs w:val=&quot;28&quot;/&gt;&lt;/w:rPr&gt;&lt;m:t&gt;в€†РџРў&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sz-cs w:val=&quot;28&quot;/&gt;&lt;/w:rPr&gt;&lt;m:t&gt;Р¤Рћ&lt;/m:t&gt;&lt;/m:r&gt;&lt;/m:e&gt;&lt;/m:d&gt;&lt;m:r&gt;&lt;m:rPr&gt;&lt;m:sty m:val=&quot;p&quot;/&gt;&lt;/m:rPr&gt;&lt;w:rPr&gt;&lt;w:rFonts w:ascii=&quot;Cambria Math&quot;/&gt;&lt;wx:font wx:val=&quot;Cambria Math&quot;/&gt;&lt;w:sz-cs w:val=&quot;28&quot;/&gt;&lt;/w:rPr&gt;&lt;m:t&gt;=&lt;/m:t&gt;&lt;/m:r&gt;&lt;m:r&gt;&lt;m:rPr&gt;&lt;m:sty m:val=&quot;p&quot;/&gt;&lt;/m:rPr&gt;&lt;w:rPr&gt;&lt;w:rFonts w:ascii=&quot;Cambria Math&quot; w:h-ansi=&quot;Cambria Math&quot;/&gt;&lt;wx:font wx:val=&quot;Cambria Math&quot;/&gt;&lt;w:sz-cs w:val=&quot;28&quot;/&gt;&lt;/w:rPr&gt;&lt;m:t&gt;в€†Р¤Рћ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sz-cs w:val=&quot;28&quot;/&gt;&lt;/w:rPr&gt;&lt;m:t&gt;Р¤Р’&lt;/m:t&gt;&lt;/m:r&gt;&lt;/m:e&gt;&lt;m:sub&gt;&lt;m:r&gt;&lt;m:rPr&gt;&lt;m:sty m:val=&quot;p&quot;/&gt;&lt;/m:rPr&gt;&lt;w:rPr&gt;&lt;w:rFonts w:ascii=&quot;Cambria Math&quot;/&gt;&lt;wx:font wx:val=&quot;Cambria Math&quot;/&gt;&lt;w:sz-cs w:val=&quot;28&quot;/&gt;&lt;/w:rPr&gt;&lt;m:t&gt;0&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sz-cs w:val=&quot;28&quot;/&gt;&lt;/w:rPr&gt;&lt;m:t&gt;в€†Р¤Рћв€™в€†Р¤Р’&lt;/m:t&gt;&lt;/m:r&gt;&lt;/m:num&gt;&lt;m:den&gt;&lt;m:r&gt;&lt;m:rPr&gt;&lt;m:sty m:val=&quot;p&quot;/&gt;&lt;/m:rPr&gt;&lt;w:rPr&gt;&lt;w:rFonts w:ascii=&quot;Cambria Math&quot;/&gt;&lt;wx:font wx:val=&quot;Cambria Math&quot;/&gt;&lt;w:sz-cs w:val=&quot;28&quot;/&gt;&lt;/w:rPr&gt;&lt;m:t&gt;2&lt;/m:t&gt;&lt;/m:r&gt;&lt;/m:den&gt;&lt;/m:f&gt;&lt;m:r&gt;&lt;m:rPr&gt;&lt;m:sty m:val=&quot;p&quot;/&gt;&lt;/m:rPr&gt;&lt;w:rPr&gt;&lt;w:rFonts w:ascii=&quot;Cambria Math&quot;/&gt;&lt;wx:font wx:val=&quot;Cambria Math&quot;/&gt;&lt;w:sz-cs w:val=&quot;28&quot;/&gt;&lt;/w:rPr&gt;&lt;m:t&gt;=0,062&lt;/m:t&gt;&lt;/m:r&gt;&lt;m:r&gt;&lt;m:rPr&gt;&lt;m:sty m:val=&quot;p&quot;/&gt;&lt;/m:rPr&gt;&lt;w:rPr&gt;&lt;w:rFonts w:ascii=&quot;Cambria Math&quot; w:h-ansi=&quot;Cambria Math&quot;/&gt;&lt;wx:font wx:val=&quot;Cambria Math&quot;/&gt;&lt;w:sz-cs w:val=&quot;28&quot;/&gt;&lt;/w:rPr&gt;&lt;m:t&gt;в€™&lt;/m:t&gt;&lt;/m:r&gt;&lt;m:r&gt;&lt;m:rPr&gt;&lt;m:sty m:val=&quot;p&quot;/&gt;&lt;/m:rPr&gt;&lt;w:rPr&gt;&lt;w:rFonts w:ascii=&quot;Cambria Math&quot;/&gt;&lt;wx:font wx:val=&quot;Cambria Math&quot;/&gt;&lt;w:sz-cs w:val=&quot;28&quot;/&gt;&lt;/w:rPr&gt;&lt;m:t&gt;1027,74+&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0,062&lt;/m:t&gt;&lt;/m:r&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399,31&lt;/m:t&gt;&lt;/m:r&gt;&lt;/m:num&gt;&lt;m:den&gt;&lt;m:r&gt;&lt;m:rPr&gt;&lt;m:sty m:val=&quot;p&quot;/&gt;&lt;/m:rPr&gt;&lt;w:rPr&gt;&lt;w:rFonts w:ascii=&quot;Cambria Math&quot;/&gt;&lt;wx:font wx:val=&quot;Cambria Math&quot;/&gt;&lt;w:sz-cs w:val=&quot;28&quot;/&gt;&lt;/w:rPr&gt;&lt;m:t&gt;2&lt;/m:t&gt;&lt;/m:r&gt;&lt;/m:den&gt;&lt;/m:f&gt;&lt;m:r&gt;&lt;m:rPr&gt;&lt;m:sty m:val=&quot;p&quot;/&gt;&lt;/m:rPr&gt;&lt;w:rPr&gt;&lt;w:rFonts w:ascii=&quot;Cambria Math&quot;/&gt;&lt;wx:font wx:val=&quot;Cambria Math&quot;/&gt;&lt;w:sz-cs w:val=&quot;28&quot;/&gt;&lt;/w:rPr&gt;&lt;m:t&gt;=76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014D4">
        <w:rPr>
          <w:szCs w:val="28"/>
        </w:rPr>
        <w:instrText xml:space="preserve"> </w:instrText>
      </w:r>
      <w:r w:rsidRPr="006014D4">
        <w:rPr>
          <w:szCs w:val="28"/>
        </w:rPr>
        <w:fldChar w:fldCharType="separate"/>
      </w:r>
      <w:r w:rsidR="00E73349">
        <w:rPr>
          <w:position w:val="-15"/>
        </w:rPr>
        <w:pict>
          <v:shape id="_x0000_i1056" type="#_x0000_t75" style="width:422.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1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584D13&quot; wsp:rsidP=&quot;00584D13&quot;&gt;&lt;m:oMathPara&gt;&lt;m:oMath&gt;&lt;m:r&gt;&lt;m:rPr&gt;&lt;m:sty m:val=&quot;p&quot;/&gt;&lt;/m:rPr&gt;&lt;w:rPr&gt;&lt;w:rFonts w:ascii=&quot;Cambria Math&quot; w:h-ansi=&quot;Cambria Math&quot;/&gt;&lt;wx:font wx:val=&quot;Cambria Math&quot;/&gt;&lt;w:sz-cs w:val=&quot;28&quot;/&gt;&lt;/w:rPr&gt;&lt;m:t&gt;в€†РџРў&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sz-cs w:val=&quot;28&quot;/&gt;&lt;/w:rPr&gt;&lt;m:t&gt;Р¤Рћ&lt;/m:t&gt;&lt;/m:r&gt;&lt;/m:e&gt;&lt;/m:d&gt;&lt;m:r&gt;&lt;m:rPr&gt;&lt;m:sty m:val=&quot;p&quot;/&gt;&lt;/m:rPr&gt;&lt;w:rPr&gt;&lt;w:rFonts w:ascii=&quot;Cambria Math&quot;/&gt;&lt;wx:font wx:val=&quot;Cambria Math&quot;/&gt;&lt;w:sz-cs w:val=&quot;28&quot;/&gt;&lt;/w:rPr&gt;&lt;m:t&gt;=&lt;/m:t&gt;&lt;/m:r&gt;&lt;m:r&gt;&lt;m:rPr&gt;&lt;m:sty m:val=&quot;p&quot;/&gt;&lt;/m:rPr&gt;&lt;w:rPr&gt;&lt;w:rFonts w:ascii=&quot;Cambria Math&quot; w:h-ansi=&quot;Cambria Math&quot;/&gt;&lt;wx:font wx:val=&quot;Cambria Math&quot;/&gt;&lt;w:sz-cs w:val=&quot;28&quot;/&gt;&lt;/w:rPr&gt;&lt;m:t&gt;в€†Р¤Рћ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sz-cs w:val=&quot;28&quot;/&gt;&lt;/w:rPr&gt;&lt;m:t&gt;Р¤Р’&lt;/m:t&gt;&lt;/m:r&gt;&lt;/m:e&gt;&lt;m:sub&gt;&lt;m:r&gt;&lt;m:rPr&gt;&lt;m:sty m:val=&quot;p&quot;/&gt;&lt;/m:rPr&gt;&lt;w:rPr&gt;&lt;w:rFonts w:ascii=&quot;Cambria Math&quot;/&gt;&lt;wx:font wx:val=&quot;Cambria Math&quot;/&gt;&lt;w:sz-cs w:val=&quot;28&quot;/&gt;&lt;/w:rPr&gt;&lt;m:t&gt;0&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sz-cs w:val=&quot;28&quot;/&gt;&lt;/w:rPr&gt;&lt;m:t&gt;в€†Р¤Рћв€™в€†Р¤Р’&lt;/m:t&gt;&lt;/m:r&gt;&lt;/m:num&gt;&lt;m:den&gt;&lt;m:r&gt;&lt;m:rPr&gt;&lt;m:sty m:val=&quot;p&quot;/&gt;&lt;/m:rPr&gt;&lt;w:rPr&gt;&lt;w:rFonts w:ascii=&quot;Cambria Math&quot;/&gt;&lt;wx:font wx:val=&quot;Cambria Math&quot;/&gt;&lt;w:sz-cs w:val=&quot;28&quot;/&gt;&lt;/w:rPr&gt;&lt;m:t&gt;2&lt;/m:t&gt;&lt;/m:r&gt;&lt;/m:den&gt;&lt;/m:f&gt;&lt;m:r&gt;&lt;m:rPr&gt;&lt;m:sty m:val=&quot;p&quot;/&gt;&lt;/m:rPr&gt;&lt;w:rPr&gt;&lt;w:rFonts w:ascii=&quot;Cambria Math&quot;/&gt;&lt;wx:font wx:val=&quot;Cambria Math&quot;/&gt;&lt;w:sz-cs w:val=&quot;28&quot;/&gt;&lt;/w:rPr&gt;&lt;m:t&gt;=0,062&lt;/m:t&gt;&lt;/m:r&gt;&lt;m:r&gt;&lt;m:rPr&gt;&lt;m:sty m:val=&quot;p&quot;/&gt;&lt;/m:rPr&gt;&lt;w:rPr&gt;&lt;w:rFonts w:ascii=&quot;Cambria Math&quot; w:h-ansi=&quot;Cambria Math&quot;/&gt;&lt;wx:font wx:val=&quot;Cambria Math&quot;/&gt;&lt;w:sz-cs w:val=&quot;28&quot;/&gt;&lt;/w:rPr&gt;&lt;m:t&gt;в€™&lt;/m:t&gt;&lt;/m:r&gt;&lt;m:r&gt;&lt;m:rPr&gt;&lt;m:sty m:val=&quot;p&quot;/&gt;&lt;/m:rPr&gt;&lt;w:rPr&gt;&lt;w:rFonts w:ascii=&quot;Cambria Math&quot;/&gt;&lt;wx:font wx:val=&quot;Cambria Math&quot;/&gt;&lt;w:sz-cs w:val=&quot;28&quot;/&gt;&lt;/w:rPr&gt;&lt;m:t&gt;1027,74+&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0,062&lt;/m:t&gt;&lt;/m:r&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399,31&lt;/m:t&gt;&lt;/m:r&gt;&lt;/m:num&gt;&lt;m:den&gt;&lt;m:r&gt;&lt;m:rPr&gt;&lt;m:sty m:val=&quot;p&quot;/&gt;&lt;/m:rPr&gt;&lt;w:rPr&gt;&lt;w:rFonts w:ascii=&quot;Cambria Math&quot;/&gt;&lt;wx:font wx:val=&quot;Cambria Math&quot;/&gt;&lt;w:sz-cs w:val=&quot;28&quot;/&gt;&lt;/w:rPr&gt;&lt;m:t&gt;2&lt;/m:t&gt;&lt;/m:r&gt;&lt;/m:den&gt;&lt;/m:f&gt;&lt;m:r&gt;&lt;m:rPr&gt;&lt;m:sty m:val=&quot;p&quot;/&gt;&lt;/m:rPr&gt;&lt;w:rPr&gt;&lt;w:rFonts w:ascii=&quot;Cambria Math&quot;/&gt;&lt;wx:font wx:val=&quot;Cambria Math&quot;/&gt;&lt;w:sz-cs w:val=&quot;28&quot;/&gt;&lt;/w:rPr&gt;&lt;m:t&gt;=76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6014D4">
        <w:rPr>
          <w:szCs w:val="28"/>
        </w:rPr>
        <w:fldChar w:fldCharType="end"/>
      </w:r>
      <w:r w:rsidR="00704962" w:rsidRPr="00A428F2">
        <w:rPr>
          <w:szCs w:val="28"/>
        </w:rPr>
        <w:t>тыс. руб.</w:t>
      </w:r>
    </w:p>
    <w:p w:rsidR="00704962" w:rsidRPr="00A428F2" w:rsidRDefault="006014D4" w:rsidP="00A428F2">
      <w:pPr>
        <w:widowControl w:val="0"/>
        <w:spacing w:line="360" w:lineRule="auto"/>
        <w:ind w:firstLine="709"/>
        <w:rPr>
          <w:szCs w:val="28"/>
        </w:rPr>
      </w:pPr>
      <w:r w:rsidRPr="006014D4">
        <w:rPr>
          <w:szCs w:val="28"/>
        </w:rPr>
        <w:fldChar w:fldCharType="begin"/>
      </w:r>
      <w:r w:rsidRPr="006014D4">
        <w:rPr>
          <w:szCs w:val="28"/>
        </w:rPr>
        <w:instrText xml:space="preserve"> QUOTE </w:instrText>
      </w:r>
      <w:r w:rsidR="00E73349">
        <w:rPr>
          <w:position w:val="-15"/>
        </w:rPr>
        <w:pict>
          <v:shape id="_x0000_i1057" type="#_x0000_t75" style="width:421.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B7837&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BB7837&quot; wsp:rsidP=&quot;00BB7837&quot;&gt;&lt;m:oMathPara&gt;&lt;m:oMath&gt;&lt;m:r&gt;&lt;m:rPr&gt;&lt;m:sty m:val=&quot;p&quot;/&gt;&lt;/m:rPr&gt;&lt;w:rPr&gt;&lt;w:rFonts w:ascii=&quot;Cambria Math&quot; w:h-ansi=&quot;Cambria Math&quot;/&gt;&lt;wx:font wx:val=&quot;Cambria Math&quot;/&gt;&lt;w:sz-cs w:val=&quot;28&quot;/&gt;&lt;/w:rPr&gt;&lt;m:t&gt;в€†РџРў&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sz-cs w:val=&quot;28&quot;/&gt;&lt;/w:rPr&gt;&lt;m:t&gt;Р¤Р’&lt;/m:t&gt;&lt;/m:r&gt;&lt;/m:e&gt;&lt;/m:d&gt;&lt;m:r&gt;&lt;m:rPr&gt;&lt;m:sty m:val=&quot;p&quot;/&gt;&lt;/m:rPr&gt;&lt;w:rPr&gt;&lt;w:rFonts w:ascii=&quot;Cambria Math&quot;/&gt;&lt;wx:font wx:val=&quot;Cambria Math&quot;/&gt;&lt;w:sz-cs w:val=&quot;28&quot;/&gt;&lt;/w:rPr&gt;&lt;m:t&gt;=&lt;/m:t&gt;&lt;/m:r&gt;&lt;m:r&gt;&lt;m:rPr&gt;&lt;m:sty m:val=&quot;p&quot;/&gt;&lt;/m:rPr&gt;&lt;w:rPr&gt;&lt;w:rFonts w:ascii=&quot;Cambria Math&quot; w:h-ansi=&quot;Cambria Math&quot;/&gt;&lt;wx:font wx:val=&quot;Cambria Math&quot;/&gt;&lt;w:sz-cs w:val=&quot;28&quot;/&gt;&lt;/w:rPr&gt;&lt;m:t&gt;в€†Р¤Р’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sz-cs w:val=&quot;28&quot;/&gt;&lt;/w:rPr&gt;&lt;m:t&gt;Р¤Рћ&lt;/m:t&gt;&lt;/m:r&gt;&lt;/m:e&gt;&lt;m:sub&gt;&lt;m:r&gt;&lt;m:rPr&gt;&lt;m:sty m:val=&quot;p&quot;/&gt;&lt;/m:rPr&gt;&lt;w:rPr&gt;&lt;w:rFonts w:ascii=&quot;Cambria Math&quot;/&gt;&lt;wx:font wx:val=&quot;Cambria Math&quot;/&gt;&lt;w:sz-cs w:val=&quot;28&quot;/&gt;&lt;/w:rPr&gt;&lt;m:t&gt;0&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sz-cs w:val=&quot;28&quot;/&gt;&lt;/w:rPr&gt;&lt;m:t&gt;в€†Р¤Рћв€™в€†Р¤Р’&lt;/m:t&gt;&lt;/m:r&gt;&lt;/m:num&gt;&lt;m:den&gt;&lt;m:r&gt;&lt;m:rPr&gt;&lt;m:sty m:val=&quot;p&quot;/&gt;&lt;/m:rPr&gt;&lt;w:rPr&gt;&lt;w:rFonts w:ascii=&quot;Cambria Math&quot;/&gt;&lt;wx:font wx:val=&quot;Cambria Math&quot;/&gt;&lt;w:sz-cs w:val=&quot;28&quot;/&gt;&lt;/w:rPr&gt;&lt;m:t&gt;2&lt;/m:t&gt;&lt;/m:r&gt;&lt;/m:den&gt;&lt;/m:f&gt;&lt;m:r&gt;&lt;m:rPr&gt;&lt;m:sty m:val=&quot;p&quot;/&gt;&lt;/m:rPr&gt;&lt;w:rPr&gt;&lt;w:rFonts w:ascii=&quot;Cambria Math&quot;/&gt;&lt;wx:font wx:val=&quot;Cambria Math&quot;/&gt;&lt;w:sz-cs w:val=&quot;28&quot;/&gt;&lt;/w:rPr&gt;&lt;m:t&gt;=399,31&lt;/m:t&gt;&lt;/m:r&gt;&lt;m:r&gt;&lt;m:rPr&gt;&lt;m:sty m:val=&quot;p&quot;/&gt;&lt;/m:rPr&gt;&lt;w:rPr&gt;&lt;w:rFonts w:ascii=&quot;Cambria Math&quot; w:h-ansi=&quot;Cambria Math&quot;/&gt;&lt;wx:font wx:val=&quot;Cambria Math&quot;/&gt;&lt;w:sz-cs w:val=&quot;28&quot;/&gt;&lt;/w:rPr&gt;&lt;m:t&gt;в€™&lt;/m:t&gt;&lt;/m:r&gt;&lt;m:r&gt;&lt;m:rPr&gt;&lt;m:sty m:val=&quot;p&quot;/&gt;&lt;/m:rPr&gt;&lt;w:rPr&gt;&lt;w:rFonts w:ascii=&quot;Cambria Math&quot;/&gt;&lt;wx:font wx:val=&quot;Cambria Math&quot;/&gt;&lt;w:sz-cs w:val=&quot;28&quot;/&gt;&lt;/w:rPr&gt;&lt;m:t&gt;1,963+&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0,062&lt;/m:t&gt;&lt;/m:r&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399,31&lt;/m:t&gt;&lt;/m:r&gt;&lt;/m:num&gt;&lt;m:den&gt;&lt;m:r&gt;&lt;m:rPr&gt;&lt;m:sty m:val=&quot;p&quot;/&gt;&lt;/m:rPr&gt;&lt;w:rPr&gt;&lt;w:rFonts w:ascii=&quot;Cambria Math&quot;/&gt;&lt;wx:font wx:val=&quot;Cambria Math&quot;/&gt;&lt;w:sz-cs w:val=&quot;28&quot;/&gt;&lt;/w:rPr&gt;&lt;m:t&gt;2&lt;/m:t&gt;&lt;/m:r&gt;&lt;/m:den&gt;&lt;/m:f&gt;&lt;m:r&gt;&lt;m:rPr&gt;&lt;m:sty m:val=&quot;p&quot;/&gt;&lt;/m:rPr&gt;&lt;w:rPr&gt;&lt;w:rFonts w:ascii=&quot;Cambria Math&quot;/&gt;&lt;wx:font wx:val=&quot;Cambria Math&quot;/&gt;&lt;w:sz-cs w:val=&quot;28&quot;/&gt;&lt;/w:rPr&gt;&lt;m:t&gt;=796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6014D4">
        <w:rPr>
          <w:szCs w:val="28"/>
        </w:rPr>
        <w:instrText xml:space="preserve"> </w:instrText>
      </w:r>
      <w:r w:rsidRPr="006014D4">
        <w:rPr>
          <w:szCs w:val="28"/>
        </w:rPr>
        <w:fldChar w:fldCharType="separate"/>
      </w:r>
      <w:r w:rsidR="00E73349">
        <w:rPr>
          <w:position w:val="-15"/>
        </w:rPr>
        <w:pict>
          <v:shape id="_x0000_i1058" type="#_x0000_t75" style="width:421.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B7837&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BB7837&quot; wsp:rsidP=&quot;00BB7837&quot;&gt;&lt;m:oMathPara&gt;&lt;m:oMath&gt;&lt;m:r&gt;&lt;m:rPr&gt;&lt;m:sty m:val=&quot;p&quot;/&gt;&lt;/m:rPr&gt;&lt;w:rPr&gt;&lt;w:rFonts w:ascii=&quot;Cambria Math&quot; w:h-ansi=&quot;Cambria Math&quot;/&gt;&lt;wx:font wx:val=&quot;Cambria Math&quot;/&gt;&lt;w:sz-cs w:val=&quot;28&quot;/&gt;&lt;/w:rPr&gt;&lt;m:t&gt;в€†РџРў&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sz-cs w:val=&quot;28&quot;/&gt;&lt;/w:rPr&gt;&lt;m:t&gt;Р¤Р’&lt;/m:t&gt;&lt;/m:r&gt;&lt;/m:e&gt;&lt;/m:d&gt;&lt;m:r&gt;&lt;m:rPr&gt;&lt;m:sty m:val=&quot;p&quot;/&gt;&lt;/m:rPr&gt;&lt;w:rPr&gt;&lt;w:rFonts w:ascii=&quot;Cambria Math&quot;/&gt;&lt;wx:font wx:val=&quot;Cambria Math&quot;/&gt;&lt;w:sz-cs w:val=&quot;28&quot;/&gt;&lt;/w:rPr&gt;&lt;m:t&gt;=&lt;/m:t&gt;&lt;/m:r&gt;&lt;m:r&gt;&lt;m:rPr&gt;&lt;m:sty m:val=&quot;p&quot;/&gt;&lt;/m:rPr&gt;&lt;w:rPr&gt;&lt;w:rFonts w:ascii=&quot;Cambria Math&quot; w:h-ansi=&quot;Cambria Math&quot;/&gt;&lt;wx:font wx:val=&quot;Cambria Math&quot;/&gt;&lt;w:sz-cs w:val=&quot;28&quot;/&gt;&lt;/w:rPr&gt;&lt;m:t&gt;в€†Р¤Р’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sz-cs w:val=&quot;28&quot;/&gt;&lt;/w:rPr&gt;&lt;m:t&gt;Р¤Рћ&lt;/m:t&gt;&lt;/m:r&gt;&lt;/m:e&gt;&lt;m:sub&gt;&lt;m:r&gt;&lt;m:rPr&gt;&lt;m:sty m:val=&quot;p&quot;/&gt;&lt;/m:rPr&gt;&lt;w:rPr&gt;&lt;w:rFonts w:ascii=&quot;Cambria Math&quot;/&gt;&lt;wx:font wx:val=&quot;Cambria Math&quot;/&gt;&lt;w:sz-cs w:val=&quot;28&quot;/&gt;&lt;/w:rPr&gt;&lt;m:t&gt;0&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sz-cs w:val=&quot;28&quot;/&gt;&lt;/w:rPr&gt;&lt;m:t&gt;в€†Р¤Рћв€™в€†Р¤Р’&lt;/m:t&gt;&lt;/m:r&gt;&lt;/m:num&gt;&lt;m:den&gt;&lt;m:r&gt;&lt;m:rPr&gt;&lt;m:sty m:val=&quot;p&quot;/&gt;&lt;/m:rPr&gt;&lt;w:rPr&gt;&lt;w:rFonts w:ascii=&quot;Cambria Math&quot;/&gt;&lt;wx:font wx:val=&quot;Cambria Math&quot;/&gt;&lt;w:sz-cs w:val=&quot;28&quot;/&gt;&lt;/w:rPr&gt;&lt;m:t&gt;2&lt;/m:t&gt;&lt;/m:r&gt;&lt;/m:den&gt;&lt;/m:f&gt;&lt;m:r&gt;&lt;m:rPr&gt;&lt;m:sty m:val=&quot;p&quot;/&gt;&lt;/m:rPr&gt;&lt;w:rPr&gt;&lt;w:rFonts w:ascii=&quot;Cambria Math&quot;/&gt;&lt;wx:font wx:val=&quot;Cambria Math&quot;/&gt;&lt;w:sz-cs w:val=&quot;28&quot;/&gt;&lt;/w:rPr&gt;&lt;m:t&gt;=399,31&lt;/m:t&gt;&lt;/m:r&gt;&lt;m:r&gt;&lt;m:rPr&gt;&lt;m:sty m:val=&quot;p&quot;/&gt;&lt;/m:rPr&gt;&lt;w:rPr&gt;&lt;w:rFonts w:ascii=&quot;Cambria Math&quot; w:h-ansi=&quot;Cambria Math&quot;/&gt;&lt;wx:font wx:val=&quot;Cambria Math&quot;/&gt;&lt;w:sz-cs w:val=&quot;28&quot;/&gt;&lt;/w:rPr&gt;&lt;m:t&gt;в€™&lt;/m:t&gt;&lt;/m:r&gt;&lt;m:r&gt;&lt;m:rPr&gt;&lt;m:sty m:val=&quot;p&quot;/&gt;&lt;/m:rPr&gt;&lt;w:rPr&gt;&lt;w:rFonts w:ascii=&quot;Cambria Math&quot;/&gt;&lt;wx:font wx:val=&quot;Cambria Math&quot;/&gt;&lt;w:sz-cs w:val=&quot;28&quot;/&gt;&lt;/w:rPr&gt;&lt;m:t&gt;1,963+&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0,062&lt;/m:t&gt;&lt;/m:r&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399,31&lt;/m:t&gt;&lt;/m:r&gt;&lt;/m:num&gt;&lt;m:den&gt;&lt;m:r&gt;&lt;m:rPr&gt;&lt;m:sty m:val=&quot;p&quot;/&gt;&lt;/m:rPr&gt;&lt;w:rPr&gt;&lt;w:rFonts w:ascii=&quot;Cambria Math&quot;/&gt;&lt;wx:font wx:val=&quot;Cambria Math&quot;/&gt;&lt;w:sz-cs w:val=&quot;28&quot;/&gt;&lt;/w:rPr&gt;&lt;m:t&gt;2&lt;/m:t&gt;&lt;/m:r&gt;&lt;/m:den&gt;&lt;/m:f&gt;&lt;m:r&gt;&lt;m:rPr&gt;&lt;m:sty m:val=&quot;p&quot;/&gt;&lt;/m:rPr&gt;&lt;w:rPr&gt;&lt;w:rFonts w:ascii=&quot;Cambria Math&quot;/&gt;&lt;wx:font wx:val=&quot;Cambria Math&quot;/&gt;&lt;w:sz-cs w:val=&quot;28&quot;/&gt;&lt;/w:rPr&gt;&lt;m:t&gt;=796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6014D4">
        <w:rPr>
          <w:szCs w:val="28"/>
        </w:rPr>
        <w:fldChar w:fldCharType="end"/>
      </w:r>
      <w:r w:rsidR="00704962" w:rsidRPr="00A428F2">
        <w:rPr>
          <w:szCs w:val="28"/>
        </w:rPr>
        <w:t>тыс. руб.</w:t>
      </w:r>
    </w:p>
    <w:p w:rsidR="00A428F2" w:rsidRDefault="00A428F2" w:rsidP="00A428F2">
      <w:pPr>
        <w:widowControl w:val="0"/>
        <w:spacing w:line="360" w:lineRule="auto"/>
        <w:ind w:firstLine="709"/>
        <w:rPr>
          <w:szCs w:val="28"/>
        </w:rPr>
      </w:pPr>
    </w:p>
    <w:p w:rsidR="00704962" w:rsidRPr="00A428F2" w:rsidRDefault="00704962" w:rsidP="00A428F2">
      <w:pPr>
        <w:widowControl w:val="0"/>
        <w:spacing w:line="360" w:lineRule="auto"/>
        <w:ind w:firstLine="709"/>
        <w:rPr>
          <w:szCs w:val="28"/>
        </w:rPr>
      </w:pPr>
      <w:r w:rsidRPr="00A428F2">
        <w:rPr>
          <w:szCs w:val="28"/>
        </w:rPr>
        <w:t>Совокупное влияние факторов</w:t>
      </w:r>
      <w:r w:rsidR="00B66C58" w:rsidRPr="00A428F2">
        <w:rPr>
          <w:szCs w:val="28"/>
        </w:rPr>
        <w:t xml:space="preserve"> на производительность труда составляет:</w:t>
      </w:r>
    </w:p>
    <w:p w:rsidR="00B66C58" w:rsidRPr="00A428F2" w:rsidRDefault="00B66C58" w:rsidP="00A428F2">
      <w:pPr>
        <w:widowControl w:val="0"/>
        <w:spacing w:line="360" w:lineRule="auto"/>
        <w:ind w:firstLine="709"/>
        <w:rPr>
          <w:szCs w:val="28"/>
        </w:rPr>
      </w:pPr>
      <w:r w:rsidRPr="00A428F2">
        <w:rPr>
          <w:szCs w:val="28"/>
        </w:rPr>
        <w:t>872 = 76+796</w:t>
      </w:r>
    </w:p>
    <w:p w:rsidR="00B66C58" w:rsidRPr="00A428F2" w:rsidRDefault="00B66C58" w:rsidP="00A428F2">
      <w:pPr>
        <w:widowControl w:val="0"/>
        <w:spacing w:line="360" w:lineRule="auto"/>
        <w:ind w:firstLine="709"/>
        <w:rPr>
          <w:szCs w:val="28"/>
        </w:rPr>
      </w:pPr>
      <w:r w:rsidRPr="00A428F2">
        <w:rPr>
          <w:szCs w:val="28"/>
        </w:rPr>
        <w:t>Результаты факторного анализа свидетельствуют о том, что производительность труда увеличилась на 76 тыс. руб. за счет роста фондоотдачи и на 796 тыс. руб. за счет увеличения фондовооруженности.</w:t>
      </w:r>
    </w:p>
    <w:p w:rsidR="00AD50EC" w:rsidRPr="00A428F2" w:rsidRDefault="00AD50EC" w:rsidP="00A428F2">
      <w:pPr>
        <w:widowControl w:val="0"/>
        <w:spacing w:line="360" w:lineRule="auto"/>
        <w:ind w:firstLine="709"/>
        <w:rPr>
          <w:szCs w:val="28"/>
        </w:rPr>
      </w:pPr>
      <w:r w:rsidRPr="00A428F2">
        <w:rPr>
          <w:szCs w:val="28"/>
        </w:rPr>
        <w:t xml:space="preserve">Фондорентабельность зависит от прибыли и </w:t>
      </w:r>
      <w:r w:rsidR="006C3807" w:rsidRPr="00A428F2">
        <w:rPr>
          <w:szCs w:val="28"/>
        </w:rPr>
        <w:t>стоимости основных средств. Проследим влияние фондорентабельности и стоимости основных средств на прибыль используя двухфакторную мультипликативную модель:</w:t>
      </w:r>
    </w:p>
    <w:p w:rsidR="00A428F2" w:rsidRPr="00A428F2" w:rsidRDefault="00A428F2" w:rsidP="00A428F2">
      <w:pPr>
        <w:widowControl w:val="0"/>
        <w:spacing w:line="360" w:lineRule="auto"/>
        <w:ind w:firstLine="709"/>
        <w:rPr>
          <w:szCs w:val="28"/>
        </w:rPr>
      </w:pPr>
    </w:p>
    <w:p w:rsidR="006C3807" w:rsidRPr="00A428F2" w:rsidRDefault="006014D4" w:rsidP="00A428F2">
      <w:pPr>
        <w:widowControl w:val="0"/>
        <w:spacing w:line="360" w:lineRule="auto"/>
        <w:ind w:firstLine="709"/>
        <w:rPr>
          <w:szCs w:val="28"/>
        </w:rPr>
      </w:pPr>
      <w:r w:rsidRPr="006014D4">
        <w:rPr>
          <w:szCs w:val="28"/>
        </w:rPr>
        <w:fldChar w:fldCharType="begin"/>
      </w:r>
      <w:r w:rsidRPr="006014D4">
        <w:rPr>
          <w:szCs w:val="28"/>
        </w:rPr>
        <w:instrText xml:space="preserve"> QUOTE </w:instrText>
      </w:r>
      <w:r w:rsidR="00E73349">
        <w:rPr>
          <w:position w:val="-6"/>
        </w:rPr>
        <w:pict>
          <v:shape id="_x0000_i1059" type="#_x0000_t75" style="width:7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39F5&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A139F5&quot; wsp:rsidP=&quot;00A139F5&quot;&gt;&lt;m:oMathPara&gt;&lt;m:oMath&gt;&lt;m:r&gt;&lt;m:rPr&gt;&lt;m:sty m:val=&quot;p&quot;/&gt;&lt;/m:rPr&gt;&lt;w:rPr&gt;&lt;w:rFonts w:ascii=&quot;Cambria Math&quot;/&gt;&lt;w:sz-cs w:val=&quot;28&quot;/&gt;&lt;/w:rPr&gt;&lt;m:t&gt;Р &lt;/m:t&gt;&lt;/m:r&gt;&lt;m:r&gt;&lt;m:rPr&gt;&lt;m:sty m:val=&quot;p&quot;/&gt;&lt;/m:rPr&gt;&lt;w:rPr&gt;&lt;w:rFonts w:ascii=&quot;Cambria Math&quot;/&gt;&lt;wx:font wx:val=&quot;Cambria Math&quot;/&gt;&lt;w:sz-cs w:val=&quot;28&quot;/&gt;&lt;/w:rPr&gt;&lt;m:t&gt;=&lt;/m:t&gt;&lt;/m:r&gt;&lt;m:r&gt;&lt;m:rPr&gt;&lt;m:sty m:val=&quot;p&quot;/&gt;&lt;/m:rPr&gt;&lt;w:rPr&gt;&lt;w:rFonts w:ascii=&quot;Cambria Math&quot;/&gt;&lt;w:sz-cs w:val=&quot;28&quot;/&gt;&lt;/w:rPr&gt;&lt;m:t&gt;РћРЎв€™Р¤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6014D4">
        <w:rPr>
          <w:szCs w:val="28"/>
        </w:rPr>
        <w:instrText xml:space="preserve"> </w:instrText>
      </w:r>
      <w:r w:rsidRPr="006014D4">
        <w:rPr>
          <w:szCs w:val="28"/>
        </w:rPr>
        <w:fldChar w:fldCharType="separate"/>
      </w:r>
      <w:r w:rsidR="00E73349">
        <w:rPr>
          <w:position w:val="-6"/>
        </w:rPr>
        <w:pict>
          <v:shape id="_x0000_i1060" type="#_x0000_t75" style="width:7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39F5&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Default=&quot;00A139F5&quot; wsp:rsidP=&quot;00A139F5&quot;&gt;&lt;m:oMathPara&gt;&lt;m:oMath&gt;&lt;m:r&gt;&lt;m:rPr&gt;&lt;m:sty m:val=&quot;p&quot;/&gt;&lt;/m:rPr&gt;&lt;w:rPr&gt;&lt;w:rFonts w:ascii=&quot;Cambria Math&quot;/&gt;&lt;w:sz-cs w:val=&quot;28&quot;/&gt;&lt;/w:rPr&gt;&lt;m:t&gt;Р &lt;/m:t&gt;&lt;/m:r&gt;&lt;m:r&gt;&lt;m:rPr&gt;&lt;m:sty m:val=&quot;p&quot;/&gt;&lt;/m:rPr&gt;&lt;w:rPr&gt;&lt;w:rFonts w:ascii=&quot;Cambria Math&quot;/&gt;&lt;wx:font wx:val=&quot;Cambria Math&quot;/&gt;&lt;w:sz-cs w:val=&quot;28&quot;/&gt;&lt;/w:rPr&gt;&lt;m:t&gt;=&lt;/m:t&gt;&lt;/m:r&gt;&lt;m:r&gt;&lt;m:rPr&gt;&lt;m:sty m:val=&quot;p&quot;/&gt;&lt;/m:rPr&gt;&lt;w:rPr&gt;&lt;w:rFonts w:ascii=&quot;Cambria Math&quot;/&gt;&lt;w:sz-cs w:val=&quot;28&quot;/&gt;&lt;/w:rPr&gt;&lt;m:t&gt;РћРЎв€™Р¤Р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6014D4">
        <w:rPr>
          <w:szCs w:val="28"/>
        </w:rPr>
        <w:fldChar w:fldCharType="end"/>
      </w:r>
      <w:r w:rsidR="00A428F2" w:rsidRPr="00A428F2">
        <w:rPr>
          <w:szCs w:val="28"/>
        </w:rPr>
        <w:t xml:space="preserve"> </w:t>
      </w:r>
      <w:r w:rsidR="006C3807" w:rsidRPr="00A428F2">
        <w:rPr>
          <w:szCs w:val="28"/>
        </w:rPr>
        <w:t>(3.2)</w:t>
      </w:r>
    </w:p>
    <w:p w:rsidR="00A428F2" w:rsidRDefault="00A428F2" w:rsidP="00A428F2">
      <w:pPr>
        <w:widowControl w:val="0"/>
        <w:spacing w:line="360" w:lineRule="auto"/>
        <w:ind w:firstLine="709"/>
        <w:rPr>
          <w:szCs w:val="28"/>
        </w:rPr>
      </w:pPr>
    </w:p>
    <w:p w:rsidR="006C3807" w:rsidRPr="00A428F2" w:rsidRDefault="006C3807" w:rsidP="00A428F2">
      <w:pPr>
        <w:widowControl w:val="0"/>
        <w:spacing w:line="360" w:lineRule="auto"/>
        <w:ind w:firstLine="709"/>
        <w:rPr>
          <w:szCs w:val="28"/>
        </w:rPr>
      </w:pPr>
      <w:r w:rsidRPr="00A428F2">
        <w:rPr>
          <w:szCs w:val="28"/>
        </w:rPr>
        <w:t>где</w:t>
      </w:r>
      <w:r w:rsidR="00A428F2" w:rsidRPr="00A428F2">
        <w:rPr>
          <w:szCs w:val="28"/>
        </w:rPr>
        <w:t xml:space="preserve"> </w:t>
      </w:r>
      <w:r w:rsidRPr="00A428F2">
        <w:rPr>
          <w:szCs w:val="28"/>
        </w:rPr>
        <w:t>Р - прибыль до налогообложения;</w:t>
      </w:r>
    </w:p>
    <w:p w:rsidR="006C3807" w:rsidRPr="00A428F2" w:rsidRDefault="006C3807" w:rsidP="00A428F2">
      <w:pPr>
        <w:widowControl w:val="0"/>
        <w:spacing w:line="360" w:lineRule="auto"/>
        <w:ind w:firstLine="709"/>
        <w:rPr>
          <w:szCs w:val="28"/>
        </w:rPr>
      </w:pPr>
      <w:r w:rsidRPr="00A428F2">
        <w:rPr>
          <w:szCs w:val="28"/>
        </w:rPr>
        <w:t>ОС – среднегодовая стоимость основных средств;</w:t>
      </w:r>
    </w:p>
    <w:p w:rsidR="006C3807" w:rsidRPr="00A428F2" w:rsidRDefault="006C3807" w:rsidP="00A428F2">
      <w:pPr>
        <w:widowControl w:val="0"/>
        <w:spacing w:line="360" w:lineRule="auto"/>
        <w:ind w:firstLine="709"/>
        <w:rPr>
          <w:szCs w:val="28"/>
        </w:rPr>
      </w:pPr>
      <w:r w:rsidRPr="00A428F2">
        <w:rPr>
          <w:szCs w:val="28"/>
        </w:rPr>
        <w:t>ФР – фондорентабельность.</w:t>
      </w:r>
    </w:p>
    <w:p w:rsidR="006C3807" w:rsidRPr="00A428F2" w:rsidRDefault="006C3807" w:rsidP="00A428F2">
      <w:pPr>
        <w:widowControl w:val="0"/>
        <w:spacing w:line="360" w:lineRule="auto"/>
        <w:ind w:firstLine="709"/>
        <w:rPr>
          <w:szCs w:val="28"/>
        </w:rPr>
      </w:pPr>
      <w:r w:rsidRPr="00A428F2">
        <w:rPr>
          <w:szCs w:val="28"/>
        </w:rPr>
        <w:t>При анализ влияния факторов воспользуемся приемом абсолютных разниц.</w:t>
      </w:r>
    </w:p>
    <w:p w:rsidR="00A428F2" w:rsidRPr="00A428F2" w:rsidRDefault="00A428F2" w:rsidP="00A428F2">
      <w:pPr>
        <w:widowControl w:val="0"/>
        <w:spacing w:line="360" w:lineRule="auto"/>
        <w:ind w:firstLine="709"/>
        <w:rPr>
          <w:szCs w:val="28"/>
        </w:rPr>
      </w:pPr>
    </w:p>
    <w:p w:rsidR="006C3807" w:rsidRPr="00A428F2" w:rsidRDefault="00E73349" w:rsidP="00A428F2">
      <w:pPr>
        <w:widowControl w:val="0"/>
        <w:spacing w:line="360" w:lineRule="auto"/>
        <w:ind w:firstLine="709"/>
        <w:rPr>
          <w:szCs w:val="28"/>
        </w:rPr>
      </w:pPr>
      <w:r>
        <w:pict>
          <v:shape id="_x0000_i1061" type="#_x0000_t75" style="width:3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08D5&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Pr=&quot;008408D5&quot; wsp:rsidRDefault=&quot;008408D5&quot; wsp:rsidP=&quot;008408D5&quot;&gt;&lt;m:oMathPara&gt;&lt;m:oMath&gt;&lt;m:r&gt;&lt;m:rPr&gt;&lt;m:sty m:val=&quot;p&quot;/&gt;&lt;/m:rPr&gt;&lt;w:rPr&gt;&lt;w:rFonts w:ascii=&quot;Cambria Math&quot;/&gt;&lt;w:sz-cs w:val=&quot;28&quot;/&gt;&lt;/w:rPr&gt;&lt;m:t&gt;в€†Р &lt;/m:t&gt;&lt;/m:r&gt;&lt;m:d&gt;&lt;m:dPr&gt;&lt;m:ctrlPr&gt;&lt;w:rPr&gt;&lt;w:rFonts w:ascii=&quot;Cambria Math&quot; w:h-ansi=&quot;Cambria Math&quot;/&gt;&lt;wx:font wx:val=&quot;Cambria Math&quot;/&gt;&lt;/w:rPr&gt;&lt;/m:ctrlPr&gt;&lt;/m:dPr&gt;&lt;m:e&gt;&lt;m:r&gt;&lt;m:rPr&gt;&lt;m:sty m:val=&quot;p&quot;/&gt;&lt;/m:rPr&gt;&lt;w:rPr&gt;&lt;w:rFonts w:ascii=&quot;Cambria Math&quot;/&gt;&lt;w:sz-cs w:val=&quot;28&quot;/&gt;&lt;/w:rPr&gt;&lt;m:t&gt;РћРЎ&lt;/m:t&gt;&lt;/m:r&gt;&lt;/m:e&gt;&lt;/m:d&gt;&lt;m:r&gt;&lt;m:rPr&gt;&lt;m:sty m:val=&quot;p&quot;/&gt;&lt;/m:rPr&gt;&lt;w:rPr&gt;&lt;w:rFonts w:ascii=&quot;Cambria Math&quot;/&gt;&lt;wx:font wx:val=&quot;Cambria Math&quot;/&gt;&lt;w:sz-cs w:val=&quot;28&quot;/&gt;&lt;/w:rPr&gt;&lt;m:t&gt;=&lt;/m:t&gt;&lt;/m:r&gt;&lt;m:r&gt;&lt;m:rPr&gt;&lt;m:sty m:val=&quot;p&quot;/&gt;&lt;/m:rPr&gt;&lt;w:rPr&gt;&lt;w:rFonts w:ascii=&quot;Cambria Math&quot;/&gt;&lt;w:sz-cs w:val=&quot;28&quot;/&gt;&lt;/w:rPr&gt;&lt;m:t&gt;в€†РћРЎв€™&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sz-cs w:val=&quot;28&quot;/&gt;&lt;/w:rPr&gt;&lt;m:t&gt;Р¤Р &lt;/m:t&gt;&lt;/m:r&gt;&lt;/m:e&gt;&lt;m:sub&gt;&lt;m:r&gt;&lt;m:rPr&gt;&lt;m:sty m:val=&quot;p&quot;/&gt;&lt;/m:rPr&gt;&lt;w:rPr&gt;&lt;w:rFonts w:ascii=&quot;Cambria Math&quot;/&gt;&lt;wx:font wx:val=&quot;Cambria Math&quot;/&gt;&lt;w:sz-cs w:val=&quot;28&quot;/&gt;&lt;/w:rPr&gt;&lt;m:t&gt;0&lt;/m:t&gt;&lt;/m:r&gt;&lt;/m:sub&gt;&lt;/m:sSub&gt;&lt;m:r&gt;&lt;m:rPr&gt;&lt;m:sty m:val=&quot;p&quot;/&gt;&lt;/m:rPr&gt;&lt;w:rPr&gt;&lt;w:rFonts w:ascii=&quot;Cambria Math&quot;/&gt;&lt;wx:font wx:val=&quot;Cambria Math&quot;/&gt;&lt;w:sz-cs w:val=&quot;28&quot;/&gt;&lt;/w:rPr&gt;&lt;m:t&gt;=425129&lt;/m:t&gt;&lt;/m:r&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0,639=271657 &lt;/m:t&gt;&lt;/m:r&gt;&lt;m:r&gt;&lt;m:rPr&gt;&lt;m:sty m:val=&quot;p&quot;/&gt;&lt;/m:rPr&gt;&lt;w:rPr&gt;&lt;w:rFonts w:ascii=&quot;Cambria Math&quot;/&gt;&lt;w:sz-cs w:val=&quot;28&quot;/&gt;&lt;/w:rPr&gt;&lt;m:t&gt;С‚С‹СЃ&lt;/m:t&gt;&lt;/m:r&gt;&lt;m:r&gt;&lt;m:rPr&gt;&lt;m:sty m:val=&quot;p&quot;/&gt;&lt;/m:rPr&gt;&lt;w:rPr&gt;&lt;w:rFonts w:ascii=&quot;Cambria Math&quot;/&gt;&lt;wx:font wx:val=&quot;Cambria Math&quot;/&gt;&lt;w:sz-cs w:val=&quot;28&quot;/&gt;&lt;/w:rPr&gt;&lt;m:t&gt;.&lt;/m:t&gt;&lt;/m:r&gt;&lt;m:r&gt;&lt;m:rPr&gt;&lt;m:sty m:val=&quot;p&quot;/&gt;&lt;/m:rPr&gt;&lt;w:rPr&gt;&lt;w:rFonts w:ascii=&quot;Cambria Math&quot;/&gt;&lt;w:sz-cs w:val=&quot;28&quot;/&gt;&lt;/w:rPr&gt;&lt;m:t&gt;СЂСѓР±&lt;/m:t&gt;&lt;/m:r&gt;&lt;m:r&gt;&lt;m:rPr&gt;&lt;m:sty m:val=&quot;p&quot;/&gt;&lt;/m:rPr&gt;&lt;w:rPr&gt;&lt;w:rFonts w:ascii=&quot;Cambria Math&quot;/&gt;&lt;wx:font wx:val=&quot;Cambria Math&quot;/&gt;&lt;w:sz-cs w:val=&quot;28&quot;/&gt;&lt;/w:rPr&gt;&lt;m:t&gt;.&lt;/m:t&gt;&lt;/m:r&gt;&lt;/m:oMath&gt;&lt;/m:oMathPara&gt;&lt;/w:p&gt;&lt;w:sectPr wsp:rsidR=&quot;00000000&quot; wsp:rsidRPr=&quot;008408D5&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p>
    <w:p w:rsidR="00A9563A" w:rsidRPr="00A428F2" w:rsidRDefault="00E73349" w:rsidP="00A428F2">
      <w:pPr>
        <w:widowControl w:val="0"/>
        <w:spacing w:line="360" w:lineRule="auto"/>
        <w:ind w:firstLine="709"/>
        <w:rPr>
          <w:szCs w:val="28"/>
        </w:rPr>
      </w:pPr>
      <w:r>
        <w:pict>
          <v:shape id="_x0000_i1062" type="#_x0000_t75" style="width:38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44C4B&quot;/&gt;&lt;wsp:rsid wsp:val=&quot;00003DFA&quot;/&gt;&lt;wsp:rsid wsp:val=&quot;00004A0C&quot;/&gt;&lt;wsp:rsid wsp:val=&quot;00005BD9&quot;/&gt;&lt;wsp:rsid wsp:val=&quot;00007BE0&quot;/&gt;&lt;wsp:rsid wsp:val=&quot;0001087C&quot;/&gt;&lt;wsp:rsid wsp:val=&quot;0002210C&quot;/&gt;&lt;wsp:rsid wsp:val=&quot;00022FD0&quot;/&gt;&lt;wsp:rsid wsp:val=&quot;00024455&quot;/&gt;&lt;wsp:rsid wsp:val=&quot;000253DA&quot;/&gt;&lt;wsp:rsid wsp:val=&quot;00027BD5&quot;/&gt;&lt;wsp:rsid wsp:val=&quot;00031804&quot;/&gt;&lt;wsp:rsid wsp:val=&quot;000328BF&quot;/&gt;&lt;wsp:rsid wsp:val=&quot;00037E1F&quot;/&gt;&lt;wsp:rsid wsp:val=&quot;00040DC0&quot;/&gt;&lt;wsp:rsid wsp:val=&quot;00041BF8&quot;/&gt;&lt;wsp:rsid wsp:val=&quot;00044511&quot;/&gt;&lt;wsp:rsid wsp:val=&quot;000462B9&quot;/&gt;&lt;wsp:rsid wsp:val=&quot;00047658&quot;/&gt;&lt;wsp:rsid wsp:val=&quot;00047B07&quot;/&gt;&lt;wsp:rsid wsp:val=&quot;00050BB0&quot;/&gt;&lt;wsp:rsid wsp:val=&quot;000511C6&quot;/&gt;&lt;wsp:rsid wsp:val=&quot;0007017A&quot;/&gt;&lt;wsp:rsid wsp:val=&quot;00071703&quot;/&gt;&lt;wsp:rsid wsp:val=&quot;00075BD0&quot;/&gt;&lt;wsp:rsid wsp:val=&quot;00076DE2&quot;/&gt;&lt;wsp:rsid wsp:val=&quot;000803E3&quot;/&gt;&lt;wsp:rsid wsp:val=&quot;00080C4D&quot;/&gt;&lt;wsp:rsid wsp:val=&quot;00082DB6&quot;/&gt;&lt;wsp:rsid wsp:val=&quot;00086053&quot;/&gt;&lt;wsp:rsid wsp:val=&quot;00086161&quot;/&gt;&lt;wsp:rsid wsp:val=&quot;00086D36&quot;/&gt;&lt;wsp:rsid wsp:val=&quot;00091624&quot;/&gt;&lt;wsp:rsid wsp:val=&quot;00093D4F&quot;/&gt;&lt;wsp:rsid wsp:val=&quot;0009506E&quot;/&gt;&lt;wsp:rsid wsp:val=&quot;00095C5F&quot;/&gt;&lt;wsp:rsid wsp:val=&quot;000A2836&quot;/&gt;&lt;wsp:rsid wsp:val=&quot;000A30F9&quot;/&gt;&lt;wsp:rsid wsp:val=&quot;000A5BD8&quot;/&gt;&lt;wsp:rsid wsp:val=&quot;000B2BFE&quot;/&gt;&lt;wsp:rsid wsp:val=&quot;000B3A70&quot;/&gt;&lt;wsp:rsid wsp:val=&quot;000B3FBC&quot;/&gt;&lt;wsp:rsid wsp:val=&quot;000B448C&quot;/&gt;&lt;wsp:rsid wsp:val=&quot;000B6A7E&quot;/&gt;&lt;wsp:rsid wsp:val=&quot;000B72C6&quot;/&gt;&lt;wsp:rsid wsp:val=&quot;000B7B68&quot;/&gt;&lt;wsp:rsid wsp:val=&quot;000C2324&quot;/&gt;&lt;wsp:rsid wsp:val=&quot;000C3358&quot;/&gt;&lt;wsp:rsid wsp:val=&quot;000C7678&quot;/&gt;&lt;wsp:rsid wsp:val=&quot;000D1FF7&quot;/&gt;&lt;wsp:rsid wsp:val=&quot;000D2252&quot;/&gt;&lt;wsp:rsid wsp:val=&quot;000D387B&quot;/&gt;&lt;wsp:rsid wsp:val=&quot;000D5096&quot;/&gt;&lt;wsp:rsid wsp:val=&quot;000E1DBD&quot;/&gt;&lt;wsp:rsid wsp:val=&quot;000E2FE9&quot;/&gt;&lt;wsp:rsid wsp:val=&quot;000E50BD&quot;/&gt;&lt;wsp:rsid wsp:val=&quot;000E6DA1&quot;/&gt;&lt;wsp:rsid wsp:val=&quot;000E7C49&quot;/&gt;&lt;wsp:rsid wsp:val=&quot;000F0B30&quot;/&gt;&lt;wsp:rsid wsp:val=&quot;000F109D&quot;/&gt;&lt;wsp:rsid wsp:val=&quot;000F201B&quot;/&gt;&lt;wsp:rsid wsp:val=&quot;000F36DC&quot;/&gt;&lt;wsp:rsid wsp:val=&quot;000F3E58&quot;/&gt;&lt;wsp:rsid wsp:val=&quot;000F559C&quot;/&gt;&lt;wsp:rsid wsp:val=&quot;0010086C&quot;/&gt;&lt;wsp:rsid wsp:val=&quot;00106AA5&quot;/&gt;&lt;wsp:rsid wsp:val=&quot;0010775B&quot;/&gt;&lt;wsp:rsid wsp:val=&quot;001077F1&quot;/&gt;&lt;wsp:rsid wsp:val=&quot;00111A25&quot;/&gt;&lt;wsp:rsid wsp:val=&quot;00115CF1&quot;/&gt;&lt;wsp:rsid wsp:val=&quot;0011688F&quot;/&gt;&lt;wsp:rsid wsp:val=&quot;00116BC7&quot;/&gt;&lt;wsp:rsid wsp:val=&quot;001202BB&quot;/&gt;&lt;wsp:rsid wsp:val=&quot;001215EC&quot;/&gt;&lt;wsp:rsid wsp:val=&quot;00121777&quot;/&gt;&lt;wsp:rsid wsp:val=&quot;00121F7A&quot;/&gt;&lt;wsp:rsid wsp:val=&quot;00124D65&quot;/&gt;&lt;wsp:rsid wsp:val=&quot;00126726&quot;/&gt;&lt;wsp:rsid wsp:val=&quot;00127B3A&quot;/&gt;&lt;wsp:rsid wsp:val=&quot;00130A2A&quot;/&gt;&lt;wsp:rsid wsp:val=&quot;00140865&quot;/&gt;&lt;wsp:rsid wsp:val=&quot;00140FB4&quot;/&gt;&lt;wsp:rsid wsp:val=&quot;001410E0&quot;/&gt;&lt;wsp:rsid wsp:val=&quot;00143703&quot;/&gt;&lt;wsp:rsid wsp:val=&quot;001508A1&quot;/&gt;&lt;wsp:rsid wsp:val=&quot;00154FAD&quot;/&gt;&lt;wsp:rsid wsp:val=&quot;00160C65&quot;/&gt;&lt;wsp:rsid wsp:val=&quot;00160F03&quot;/&gt;&lt;wsp:rsid wsp:val=&quot;00162659&quot;/&gt;&lt;wsp:rsid wsp:val=&quot;00163954&quot;/&gt;&lt;wsp:rsid wsp:val=&quot;00167487&quot;/&gt;&lt;wsp:rsid wsp:val=&quot;0016778C&quot;/&gt;&lt;wsp:rsid wsp:val=&quot;00170246&quot;/&gt;&lt;wsp:rsid wsp:val=&quot;00170E96&quot;/&gt;&lt;wsp:rsid wsp:val=&quot;00173521&quot;/&gt;&lt;wsp:rsid wsp:val=&quot;0017489C&quot;/&gt;&lt;wsp:rsid wsp:val=&quot;001806D4&quot;/&gt;&lt;wsp:rsid wsp:val=&quot;00181BF2&quot;/&gt;&lt;wsp:rsid wsp:val=&quot;00181C89&quot;/&gt;&lt;wsp:rsid wsp:val=&quot;00181E69&quot;/&gt;&lt;wsp:rsid wsp:val=&quot;00182D17&quot;/&gt;&lt;wsp:rsid wsp:val=&quot;00185B77&quot;/&gt;&lt;wsp:rsid wsp:val=&quot;00185E0D&quot;/&gt;&lt;wsp:rsid wsp:val=&quot;001875B2&quot;/&gt;&lt;wsp:rsid wsp:val=&quot;00187D0F&quot;/&gt;&lt;wsp:rsid wsp:val=&quot;001948E5&quot;/&gt;&lt;wsp:rsid wsp:val=&quot;00195E58&quot;/&gt;&lt;wsp:rsid wsp:val=&quot;00197415&quot;/&gt;&lt;wsp:rsid wsp:val=&quot;001A0CDE&quot;/&gt;&lt;wsp:rsid wsp:val=&quot;001A2086&quot;/&gt;&lt;wsp:rsid wsp:val=&quot;001B3185&quot;/&gt;&lt;wsp:rsid wsp:val=&quot;001B3AF3&quot;/&gt;&lt;wsp:rsid wsp:val=&quot;001C0F53&quot;/&gt;&lt;wsp:rsid wsp:val=&quot;001C2DFE&quot;/&gt;&lt;wsp:rsid wsp:val=&quot;001C478E&quot;/&gt;&lt;wsp:rsid wsp:val=&quot;001C5282&quot;/&gt;&lt;wsp:rsid wsp:val=&quot;001C59FD&quot;/&gt;&lt;wsp:rsid wsp:val=&quot;001C5DB6&quot;/&gt;&lt;wsp:rsid wsp:val=&quot;001C6141&quot;/&gt;&lt;wsp:rsid wsp:val=&quot;001C62B8&quot;/&gt;&lt;wsp:rsid wsp:val=&quot;001C7B30&quot;/&gt;&lt;wsp:rsid wsp:val=&quot;001D1BCA&quot;/&gt;&lt;wsp:rsid wsp:val=&quot;001D3996&quot;/&gt;&lt;wsp:rsid wsp:val=&quot;001D5E76&quot;/&gt;&lt;wsp:rsid wsp:val=&quot;001D74DE&quot;/&gt;&lt;wsp:rsid wsp:val=&quot;001E6FCA&quot;/&gt;&lt;wsp:rsid wsp:val=&quot;001F2579&quot;/&gt;&lt;wsp:rsid wsp:val=&quot;001F3FAA&quot;/&gt;&lt;wsp:rsid wsp:val=&quot;001F6DC2&quot;/&gt;&lt;wsp:rsid wsp:val=&quot;00202B3C&quot;/&gt;&lt;wsp:rsid wsp:val=&quot;00205AD1&quot;/&gt;&lt;wsp:rsid wsp:val=&quot;00210BAD&quot;/&gt;&lt;wsp:rsid wsp:val=&quot;00212098&quot;/&gt;&lt;wsp:rsid wsp:val=&quot;00213F35&quot;/&gt;&lt;wsp:rsid wsp:val=&quot;00214072&quot;/&gt;&lt;wsp:rsid wsp:val=&quot;00220197&quot;/&gt;&lt;wsp:rsid wsp:val=&quot;00220350&quot;/&gt;&lt;wsp:rsid wsp:val=&quot;0022088A&quot;/&gt;&lt;wsp:rsid wsp:val=&quot;00221376&quot;/&gt;&lt;wsp:rsid wsp:val=&quot;00222986&quot;/&gt;&lt;wsp:rsid wsp:val=&quot;002234AE&quot;/&gt;&lt;wsp:rsid wsp:val=&quot;00224E1D&quot;/&gt;&lt;wsp:rsid wsp:val=&quot;0022516F&quot;/&gt;&lt;wsp:rsid wsp:val=&quot;00225F84&quot;/&gt;&lt;wsp:rsid wsp:val=&quot;00227D67&quot;/&gt;&lt;wsp:rsid wsp:val=&quot;00227FE1&quot;/&gt;&lt;wsp:rsid wsp:val=&quot;00231A39&quot;/&gt;&lt;wsp:rsid wsp:val=&quot;002322AF&quot;/&gt;&lt;wsp:rsid wsp:val=&quot;0023422C&quot;/&gt;&lt;wsp:rsid wsp:val=&quot;00236E2A&quot;/&gt;&lt;wsp:rsid wsp:val=&quot;00237D24&quot;/&gt;&lt;wsp:rsid wsp:val=&quot;00246DA4&quot;/&gt;&lt;wsp:rsid wsp:val=&quot;002504E4&quot;/&gt;&lt;wsp:rsid wsp:val=&quot;00250C06&quot;/&gt;&lt;wsp:rsid wsp:val=&quot;00251D92&quot;/&gt;&lt;wsp:rsid wsp:val=&quot;0025731A&quot;/&gt;&lt;wsp:rsid wsp:val=&quot;002615C1&quot;/&gt;&lt;wsp:rsid wsp:val=&quot;0026514D&quot;/&gt;&lt;wsp:rsid wsp:val=&quot;0027335D&quot;/&gt;&lt;wsp:rsid wsp:val=&quot;00275D12&quot;/&gt;&lt;wsp:rsid wsp:val=&quot;00276C8A&quot;/&gt;&lt;wsp:rsid wsp:val=&quot;00280C28&quot;/&gt;&lt;wsp:rsid wsp:val=&quot;00281250&quot;/&gt;&lt;wsp:rsid wsp:val=&quot;00281392&quot;/&gt;&lt;wsp:rsid wsp:val=&quot;0029044E&quot;/&gt;&lt;wsp:rsid wsp:val=&quot;00291C22&quot;/&gt;&lt;wsp:rsid wsp:val=&quot;002923C3&quot;/&gt;&lt;wsp:rsid wsp:val=&quot;002924FF&quot;/&gt;&lt;wsp:rsid wsp:val=&quot;00292DE6&quot;/&gt;&lt;wsp:rsid wsp:val=&quot;00297A6D&quot;/&gt;&lt;wsp:rsid wsp:val=&quot;002A008E&quot;/&gt;&lt;wsp:rsid wsp:val=&quot;002A0837&quot;/&gt;&lt;wsp:rsid wsp:val=&quot;002A213D&quot;/&gt;&lt;wsp:rsid wsp:val=&quot;002A2793&quot;/&gt;&lt;wsp:rsid wsp:val=&quot;002A7AE7&quot;/&gt;&lt;wsp:rsid wsp:val=&quot;002A7B5E&quot;/&gt;&lt;wsp:rsid wsp:val=&quot;002B190A&quot;/&gt;&lt;wsp:rsid wsp:val=&quot;002B21ED&quot;/&gt;&lt;wsp:rsid wsp:val=&quot;002C1599&quot;/&gt;&lt;wsp:rsid wsp:val=&quot;002C1DDD&quot;/&gt;&lt;wsp:rsid wsp:val=&quot;002C3188&quot;/&gt;&lt;wsp:rsid wsp:val=&quot;002C5078&quot;/&gt;&lt;wsp:rsid wsp:val=&quot;002C5EA4&quot;/&gt;&lt;wsp:rsid wsp:val=&quot;002D0032&quot;/&gt;&lt;wsp:rsid wsp:val=&quot;002D2F8A&quot;/&gt;&lt;wsp:rsid wsp:val=&quot;002D440A&quot;/&gt;&lt;wsp:rsid wsp:val=&quot;002D55F1&quot;/&gt;&lt;wsp:rsid wsp:val=&quot;002D6DA3&quot;/&gt;&lt;wsp:rsid wsp:val=&quot;002D7E99&quot;/&gt;&lt;wsp:rsid wsp:val=&quot;002E3162&quot;/&gt;&lt;wsp:rsid wsp:val=&quot;002E39FE&quot;/&gt;&lt;wsp:rsid wsp:val=&quot;002E734E&quot;/&gt;&lt;wsp:rsid wsp:val=&quot;00300A52&quot;/&gt;&lt;wsp:rsid wsp:val=&quot;00302994&quot;/&gt;&lt;wsp:rsid wsp:val=&quot;00302CE7&quot;/&gt;&lt;wsp:rsid wsp:val=&quot;00303437&quot;/&gt;&lt;wsp:rsid wsp:val=&quot;00307890&quot;/&gt;&lt;wsp:rsid wsp:val=&quot;003101B7&quot;/&gt;&lt;wsp:rsid wsp:val=&quot;00312C54&quot;/&gt;&lt;wsp:rsid wsp:val=&quot;00313F21&quot;/&gt;&lt;wsp:rsid wsp:val=&quot;00314ED8&quot;/&gt;&lt;wsp:rsid wsp:val=&quot;00315A58&quot;/&gt;&lt;wsp:rsid wsp:val=&quot;00320E68&quot;/&gt;&lt;wsp:rsid wsp:val=&quot;00321FCC&quot;/&gt;&lt;wsp:rsid wsp:val=&quot;00323816&quot;/&gt;&lt;wsp:rsid wsp:val=&quot;00324E36&quot;/&gt;&lt;wsp:rsid wsp:val=&quot;00325619&quot;/&gt;&lt;wsp:rsid wsp:val=&quot;00327403&quot;/&gt;&lt;wsp:rsid wsp:val=&quot;00330EA6&quot;/&gt;&lt;wsp:rsid wsp:val=&quot;00332002&quot;/&gt;&lt;wsp:rsid wsp:val=&quot;00334C9A&quot;/&gt;&lt;wsp:rsid wsp:val=&quot;0034000D&quot;/&gt;&lt;wsp:rsid wsp:val=&quot;00341A99&quot;/&gt;&lt;wsp:rsid wsp:val=&quot;003443AD&quot;/&gt;&lt;wsp:rsid wsp:val=&quot;00344E5D&quot;/&gt;&lt;wsp:rsid wsp:val=&quot;0034770B&quot;/&gt;&lt;wsp:rsid wsp:val=&quot;003546FD&quot;/&gt;&lt;wsp:rsid wsp:val=&quot;00354CE5&quot;/&gt;&lt;wsp:rsid wsp:val=&quot;00355C61&quot;/&gt;&lt;wsp:rsid wsp:val=&quot;003574FC&quot;/&gt;&lt;wsp:rsid wsp:val=&quot;0036250A&quot;/&gt;&lt;wsp:rsid wsp:val=&quot;0036297E&quot;/&gt;&lt;wsp:rsid wsp:val=&quot;003630CC&quot;/&gt;&lt;wsp:rsid wsp:val=&quot;0036511A&quot;/&gt;&lt;wsp:rsid wsp:val=&quot;003667E7&quot;/&gt;&lt;wsp:rsid wsp:val=&quot;00367536&quot;/&gt;&lt;wsp:rsid wsp:val=&quot;00367D18&quot;/&gt;&lt;wsp:rsid wsp:val=&quot;003706ED&quot;/&gt;&lt;wsp:rsid wsp:val=&quot;00371892&quot;/&gt;&lt;wsp:rsid wsp:val=&quot;0037334E&quot;/&gt;&lt;wsp:rsid wsp:val=&quot;0037416C&quot;/&gt;&lt;wsp:rsid wsp:val=&quot;00382631&quot;/&gt;&lt;wsp:rsid wsp:val=&quot;003826BF&quot;/&gt;&lt;wsp:rsid wsp:val=&quot;00384AA6&quot;/&gt;&lt;wsp:rsid wsp:val=&quot;003854BF&quot;/&gt;&lt;wsp:rsid wsp:val=&quot;00386383&quot;/&gt;&lt;wsp:rsid wsp:val=&quot;00386B0F&quot;/&gt;&lt;wsp:rsid wsp:val=&quot;00387757&quot;/&gt;&lt;wsp:rsid wsp:val=&quot;00391AEF&quot;/&gt;&lt;wsp:rsid wsp:val=&quot;00391CD1&quot;/&gt;&lt;wsp:rsid wsp:val=&quot;00392EDF&quot;/&gt;&lt;wsp:rsid wsp:val=&quot;00393EBD&quot;/&gt;&lt;wsp:rsid wsp:val=&quot;003A1D13&quot;/&gt;&lt;wsp:rsid wsp:val=&quot;003A7C2C&quot;/&gt;&lt;wsp:rsid wsp:val=&quot;003B0FE8&quot;/&gt;&lt;wsp:rsid wsp:val=&quot;003B110B&quot;/&gt;&lt;wsp:rsid wsp:val=&quot;003B1A11&quot;/&gt;&lt;wsp:rsid wsp:val=&quot;003B44B8&quot;/&gt;&lt;wsp:rsid wsp:val=&quot;003B736D&quot;/&gt;&lt;wsp:rsid wsp:val=&quot;003C3882&quot;/&gt;&lt;wsp:rsid wsp:val=&quot;003C69FD&quot;/&gt;&lt;wsp:rsid wsp:val=&quot;003C7AC8&quot;/&gt;&lt;wsp:rsid wsp:val=&quot;003D232B&quot;/&gt;&lt;wsp:rsid wsp:val=&quot;003D4B46&quot;/&gt;&lt;wsp:rsid wsp:val=&quot;003D5FA1&quot;/&gt;&lt;wsp:rsid wsp:val=&quot;003D67CA&quot;/&gt;&lt;wsp:rsid wsp:val=&quot;003D6B6E&quot;/&gt;&lt;wsp:rsid wsp:val=&quot;003D7880&quot;/&gt;&lt;wsp:rsid wsp:val=&quot;003D78E5&quot;/&gt;&lt;wsp:rsid wsp:val=&quot;003E4494&quot;/&gt;&lt;wsp:rsid wsp:val=&quot;003E4ABC&quot;/&gt;&lt;wsp:rsid wsp:val=&quot;003E519C&quot;/&gt;&lt;wsp:rsid wsp:val=&quot;003F14E3&quot;/&gt;&lt;wsp:rsid wsp:val=&quot;003F15FC&quot;/&gt;&lt;wsp:rsid wsp:val=&quot;00402653&quot;/&gt;&lt;wsp:rsid wsp:val=&quot;00403ADD&quot;/&gt;&lt;wsp:rsid wsp:val=&quot;004040C3&quot;/&gt;&lt;wsp:rsid wsp:val=&quot;0040528D&quot;/&gt;&lt;wsp:rsid wsp:val=&quot;00405A45&quot;/&gt;&lt;wsp:rsid wsp:val=&quot;00405B74&quot;/&gt;&lt;wsp:rsid wsp:val=&quot;00407719&quot;/&gt;&lt;wsp:rsid wsp:val=&quot;004102F6&quot;/&gt;&lt;wsp:rsid wsp:val=&quot;00411E19&quot;/&gt;&lt;wsp:rsid wsp:val=&quot;004128E1&quot;/&gt;&lt;wsp:rsid wsp:val=&quot;00413432&quot;/&gt;&lt;wsp:rsid wsp:val=&quot;00413AC3&quot;/&gt;&lt;wsp:rsid wsp:val=&quot;00415615&quot;/&gt;&lt;wsp:rsid wsp:val=&quot;00415BC3&quot;/&gt;&lt;wsp:rsid wsp:val=&quot;004175E3&quot;/&gt;&lt;wsp:rsid wsp:val=&quot;00420621&quot;/&gt;&lt;wsp:rsid wsp:val=&quot;00420D4A&quot;/&gt;&lt;wsp:rsid wsp:val=&quot;004216A1&quot;/&gt;&lt;wsp:rsid wsp:val=&quot;00424882&quot;/&gt;&lt;wsp:rsid wsp:val=&quot;004253EE&quot;/&gt;&lt;wsp:rsid wsp:val=&quot;00425EA2&quot;/&gt;&lt;wsp:rsid wsp:val=&quot;00427372&quot;/&gt;&lt;wsp:rsid wsp:val=&quot;00430092&quot;/&gt;&lt;wsp:rsid wsp:val=&quot;00431F5F&quot;/&gt;&lt;wsp:rsid wsp:val=&quot;0043312D&quot;/&gt;&lt;wsp:rsid wsp:val=&quot;00434265&quot;/&gt;&lt;wsp:rsid wsp:val=&quot;004364AE&quot;/&gt;&lt;wsp:rsid wsp:val=&quot;0044193F&quot;/&gt;&lt;wsp:rsid wsp:val=&quot;00442108&quot;/&gt;&lt;wsp:rsid wsp:val=&quot;00442730&quot;/&gt;&lt;wsp:rsid wsp:val=&quot;00443A05&quot;/&gt;&lt;wsp:rsid wsp:val=&quot;00446E05&quot;/&gt;&lt;wsp:rsid wsp:val=&quot;00446E7C&quot;/&gt;&lt;wsp:rsid wsp:val=&quot;00450155&quot;/&gt;&lt;wsp:rsid wsp:val=&quot;004520DE&quot;/&gt;&lt;wsp:rsid wsp:val=&quot;00454537&quot;/&gt;&lt;wsp:rsid wsp:val=&quot;0045571B&quot;/&gt;&lt;wsp:rsid wsp:val=&quot;004559DA&quot;/&gt;&lt;wsp:rsid wsp:val=&quot;00461173&quot;/&gt;&lt;wsp:rsid wsp:val=&quot;0046237A&quot;/&gt;&lt;wsp:rsid wsp:val=&quot;00462FA9&quot;/&gt;&lt;wsp:rsid wsp:val=&quot;00465A22&quot;/&gt;&lt;wsp:rsid wsp:val=&quot;00465F95&quot;/&gt;&lt;wsp:rsid wsp:val=&quot;00466978&quot;/&gt;&lt;wsp:rsid wsp:val=&quot;00466AE4&quot;/&gt;&lt;wsp:rsid wsp:val=&quot;00467154&quot;/&gt;&lt;wsp:rsid wsp:val=&quot;004677B1&quot;/&gt;&lt;wsp:rsid wsp:val=&quot;0047068E&quot;/&gt;&lt;wsp:rsid wsp:val=&quot;00472480&quot;/&gt;&lt;wsp:rsid wsp:val=&quot;00480749&quot;/&gt;&lt;wsp:rsid wsp:val=&quot;00482D13&quot;/&gt;&lt;wsp:rsid wsp:val=&quot;0048500B&quot;/&gt;&lt;wsp:rsid wsp:val=&quot;0049004A&quot;/&gt;&lt;wsp:rsid wsp:val=&quot;00490A40&quot;/&gt;&lt;wsp:rsid wsp:val=&quot;00494366&quot;/&gt;&lt;wsp:rsid wsp:val=&quot;004945B9&quot;/&gt;&lt;wsp:rsid wsp:val=&quot;004966C6&quot;/&gt;&lt;wsp:rsid wsp:val=&quot;004A037B&quot;/&gt;&lt;wsp:rsid wsp:val=&quot;004A1598&quot;/&gt;&lt;wsp:rsid wsp:val=&quot;004A350D&quot;/&gt;&lt;wsp:rsid wsp:val=&quot;004A3EB7&quot;/&gt;&lt;wsp:rsid wsp:val=&quot;004A4A99&quot;/&gt;&lt;wsp:rsid wsp:val=&quot;004A53F8&quot;/&gt;&lt;wsp:rsid wsp:val=&quot;004B2290&quot;/&gt;&lt;wsp:rsid wsp:val=&quot;004B3388&quot;/&gt;&lt;wsp:rsid wsp:val=&quot;004B5E08&quot;/&gt;&lt;wsp:rsid wsp:val=&quot;004B6B9A&quot;/&gt;&lt;wsp:rsid wsp:val=&quot;004C2E8F&quot;/&gt;&lt;wsp:rsid wsp:val=&quot;004C6DC2&quot;/&gt;&lt;wsp:rsid wsp:val=&quot;004C6ED5&quot;/&gt;&lt;wsp:rsid wsp:val=&quot;004D0786&quot;/&gt;&lt;wsp:rsid wsp:val=&quot;004D0BFD&quot;/&gt;&lt;wsp:rsid wsp:val=&quot;004D10FB&quot;/&gt;&lt;wsp:rsid wsp:val=&quot;004D2852&quot;/&gt;&lt;wsp:rsid wsp:val=&quot;004E13BB&quot;/&gt;&lt;wsp:rsid wsp:val=&quot;004E5AAD&quot;/&gt;&lt;wsp:rsid wsp:val=&quot;004F1083&quot;/&gt;&lt;wsp:rsid wsp:val=&quot;004F20C4&quot;/&gt;&lt;wsp:rsid wsp:val=&quot;004F2C74&quot;/&gt;&lt;wsp:rsid wsp:val=&quot;00500A0A&quot;/&gt;&lt;wsp:rsid wsp:val=&quot;00500DE3&quot;/&gt;&lt;wsp:rsid wsp:val=&quot;00501E02&quot;/&gt;&lt;wsp:rsid wsp:val=&quot;00504EDB&quot;/&gt;&lt;wsp:rsid wsp:val=&quot;00506234&quot;/&gt;&lt;wsp:rsid wsp:val=&quot;0050635C&quot;/&gt;&lt;wsp:rsid wsp:val=&quot;00512FC7&quot;/&gt;&lt;wsp:rsid wsp:val=&quot;005132A6&quot;/&gt;&lt;wsp:rsid wsp:val=&quot;0051399E&quot;/&gt;&lt;wsp:rsid wsp:val=&quot;00521D64&quot;/&gt;&lt;wsp:rsid wsp:val=&quot;005225F5&quot;/&gt;&lt;wsp:rsid wsp:val=&quot;00522D81&quot;/&gt;&lt;wsp:rsid wsp:val=&quot;005255FF&quot;/&gt;&lt;wsp:rsid wsp:val=&quot;005257DE&quot;/&gt;&lt;wsp:rsid wsp:val=&quot;00527824&quot;/&gt;&lt;wsp:rsid wsp:val=&quot;005309E8&quot;/&gt;&lt;wsp:rsid wsp:val=&quot;00533161&quot;/&gt;&lt;wsp:rsid wsp:val=&quot;005351F6&quot;/&gt;&lt;wsp:rsid wsp:val=&quot;00540452&quot;/&gt;&lt;wsp:rsid wsp:val=&quot;00541411&quot;/&gt;&lt;wsp:rsid wsp:val=&quot;00541FBF&quot;/&gt;&lt;wsp:rsid wsp:val=&quot;00542E59&quot;/&gt;&lt;wsp:rsid wsp:val=&quot;00543946&quot;/&gt;&lt;wsp:rsid wsp:val=&quot;00555E10&quot;/&gt;&lt;wsp:rsid wsp:val=&quot;00560BF7&quot;/&gt;&lt;wsp:rsid wsp:val=&quot;0056323B&quot;/&gt;&lt;wsp:rsid wsp:val=&quot;00563352&quot;/&gt;&lt;wsp:rsid wsp:val=&quot;0056575C&quot;/&gt;&lt;wsp:rsid wsp:val=&quot;00566304&quot;/&gt;&lt;wsp:rsid wsp:val=&quot;00567D60&quot;/&gt;&lt;wsp:rsid wsp:val=&quot;00570831&quot;/&gt;&lt;wsp:rsid wsp:val=&quot;00571AF7&quot;/&gt;&lt;wsp:rsid wsp:val=&quot;00572CEB&quot;/&gt;&lt;wsp:rsid wsp:val=&quot;005737E1&quot;/&gt;&lt;wsp:rsid wsp:val=&quot;00576442&quot;/&gt;&lt;wsp:rsid wsp:val=&quot;00580AAA&quot;/&gt;&lt;wsp:rsid wsp:val=&quot;00580C5C&quot;/&gt;&lt;wsp:rsid wsp:val=&quot;0058300A&quot;/&gt;&lt;wsp:rsid wsp:val=&quot;00584A53&quot;/&gt;&lt;wsp:rsid wsp:val=&quot;00584DF7&quot;/&gt;&lt;wsp:rsid wsp:val=&quot;00591340&quot;/&gt;&lt;wsp:rsid wsp:val=&quot;0059141B&quot;/&gt;&lt;wsp:rsid wsp:val=&quot;00594501&quot;/&gt;&lt;wsp:rsid wsp:val=&quot;00594B95&quot;/&gt;&lt;wsp:rsid wsp:val=&quot;00595026&quot;/&gt;&lt;wsp:rsid wsp:val=&quot;00596527&quot;/&gt;&lt;wsp:rsid wsp:val=&quot;00596A57&quot;/&gt;&lt;wsp:rsid wsp:val=&quot;0059730F&quot;/&gt;&lt;wsp:rsid wsp:val=&quot;00597F91&quot;/&gt;&lt;wsp:rsid wsp:val=&quot;005A09E1&quot;/&gt;&lt;wsp:rsid wsp:val=&quot;005A48D7&quot;/&gt;&lt;wsp:rsid wsp:val=&quot;005A5EF9&quot;/&gt;&lt;wsp:rsid wsp:val=&quot;005B3BF1&quot;/&gt;&lt;wsp:rsid wsp:val=&quot;005C079C&quot;/&gt;&lt;wsp:rsid wsp:val=&quot;005C4694&quot;/&gt;&lt;wsp:rsid wsp:val=&quot;005C4B31&quot;/&gt;&lt;wsp:rsid wsp:val=&quot;005C4DFC&quot;/&gt;&lt;wsp:rsid wsp:val=&quot;005D2AC0&quot;/&gt;&lt;wsp:rsid wsp:val=&quot;005E49E5&quot;/&gt;&lt;wsp:rsid wsp:val=&quot;005F4003&quot;/&gt;&lt;wsp:rsid wsp:val=&quot;005F485A&quot;/&gt;&lt;wsp:rsid wsp:val=&quot;005F4A55&quot;/&gt;&lt;wsp:rsid wsp:val=&quot;006003B2&quot;/&gt;&lt;wsp:rsid wsp:val=&quot;006014D4&quot;/&gt;&lt;wsp:rsid wsp:val=&quot;006022A8&quot;/&gt;&lt;wsp:rsid wsp:val=&quot;00605D01&quot;/&gt;&lt;wsp:rsid wsp:val=&quot;00605F9D&quot;/&gt;&lt;wsp:rsid wsp:val=&quot;006076B2&quot;/&gt;&lt;wsp:rsid wsp:val=&quot;00611A93&quot;/&gt;&lt;wsp:rsid wsp:val=&quot;00612B36&quot;/&gt;&lt;wsp:rsid wsp:val=&quot;00614140&quot;/&gt;&lt;wsp:rsid wsp:val=&quot;00614719&quot;/&gt;&lt;wsp:rsid wsp:val=&quot;00624202&quot;/&gt;&lt;wsp:rsid wsp:val=&quot;0062654D&quot;/&gt;&lt;wsp:rsid wsp:val=&quot;0063057C&quot;/&gt;&lt;wsp:rsid wsp:val=&quot;0063066E&quot;/&gt;&lt;wsp:rsid wsp:val=&quot;006327CA&quot;/&gt;&lt;wsp:rsid wsp:val=&quot;006367DF&quot;/&gt;&lt;wsp:rsid wsp:val=&quot;00640740&quot;/&gt;&lt;wsp:rsid wsp:val=&quot;006427E2&quot;/&gt;&lt;wsp:rsid wsp:val=&quot;006456EC&quot;/&gt;&lt;wsp:rsid wsp:val=&quot;0064636F&quot;/&gt;&lt;wsp:rsid wsp:val=&quot;00646754&quot;/&gt;&lt;wsp:rsid wsp:val=&quot;006468DB&quot;/&gt;&lt;wsp:rsid wsp:val=&quot;006476D9&quot;/&gt;&lt;wsp:rsid wsp:val=&quot;006509FA&quot;/&gt;&lt;wsp:rsid wsp:val=&quot;00652E48&quot;/&gt;&lt;wsp:rsid wsp:val=&quot;00653842&quot;/&gt;&lt;wsp:rsid wsp:val=&quot;006538E8&quot;/&gt;&lt;wsp:rsid wsp:val=&quot;00655916&quot;/&gt;&lt;wsp:rsid wsp:val=&quot;0065779F&quot;/&gt;&lt;wsp:rsid wsp:val=&quot;00657A13&quot;/&gt;&lt;wsp:rsid wsp:val=&quot;00661542&quot;/&gt;&lt;wsp:rsid wsp:val=&quot;00661F0C&quot;/&gt;&lt;wsp:rsid wsp:val=&quot;00663EC0&quot;/&gt;&lt;wsp:rsid wsp:val=&quot;006667D9&quot;/&gt;&lt;wsp:rsid wsp:val=&quot;0066778C&quot;/&gt;&lt;wsp:rsid wsp:val=&quot;0067367C&quot;/&gt;&lt;wsp:rsid wsp:val=&quot;00673C64&quot;/&gt;&lt;wsp:rsid wsp:val=&quot;0067473F&quot;/&gt;&lt;wsp:rsid wsp:val=&quot;00677F5A&quot;/&gt;&lt;wsp:rsid wsp:val=&quot;006809F2&quot;/&gt;&lt;wsp:rsid wsp:val=&quot;00681845&quot;/&gt;&lt;wsp:rsid wsp:val=&quot;0068240D&quot;/&gt;&lt;wsp:rsid wsp:val=&quot;006830E8&quot;/&gt;&lt;wsp:rsid wsp:val=&quot;00683E22&quot;/&gt;&lt;wsp:rsid wsp:val=&quot;00690038&quot;/&gt;&lt;wsp:rsid wsp:val=&quot;006904E8&quot;/&gt;&lt;wsp:rsid wsp:val=&quot;00690F06&quot;/&gt;&lt;wsp:rsid wsp:val=&quot;00690F3C&quot;/&gt;&lt;wsp:rsid wsp:val=&quot;00691499&quot;/&gt;&lt;wsp:rsid wsp:val=&quot;00692913&quot;/&gt;&lt;wsp:rsid wsp:val=&quot;00692E44&quot;/&gt;&lt;wsp:rsid wsp:val=&quot;00694B58&quot;/&gt;&lt;wsp:rsid wsp:val=&quot;00695976&quot;/&gt;&lt;wsp:rsid wsp:val=&quot;006966A5&quot;/&gt;&lt;wsp:rsid wsp:val=&quot;00697C89&quot;/&gt;&lt;wsp:rsid wsp:val=&quot;006A0884&quot;/&gt;&lt;wsp:rsid wsp:val=&quot;006B4AED&quot;/&gt;&lt;wsp:rsid wsp:val=&quot;006B518B&quot;/&gt;&lt;wsp:rsid wsp:val=&quot;006B626C&quot;/&gt;&lt;wsp:rsid wsp:val=&quot;006B774E&quot;/&gt;&lt;wsp:rsid wsp:val=&quot;006B7E03&quot;/&gt;&lt;wsp:rsid wsp:val=&quot;006C132E&quot;/&gt;&lt;wsp:rsid wsp:val=&quot;006C1E94&quot;/&gt;&lt;wsp:rsid wsp:val=&quot;006C3807&quot;/&gt;&lt;wsp:rsid wsp:val=&quot;006C381F&quot;/&gt;&lt;wsp:rsid wsp:val=&quot;006C3B2A&quot;/&gt;&lt;wsp:rsid wsp:val=&quot;006C40D9&quot;/&gt;&lt;wsp:rsid wsp:val=&quot;006C708A&quot;/&gt;&lt;wsp:rsid wsp:val=&quot;006D11D3&quot;/&gt;&lt;wsp:rsid wsp:val=&quot;006D421E&quot;/&gt;&lt;wsp:rsid wsp:val=&quot;006E0BD0&quot;/&gt;&lt;wsp:rsid wsp:val=&quot;006E37B7&quot;/&gt;&lt;wsp:rsid wsp:val=&quot;006E4811&quot;/&gt;&lt;wsp:rsid wsp:val=&quot;006F022D&quot;/&gt;&lt;wsp:rsid wsp:val=&quot;006F4195&quot;/&gt;&lt;wsp:rsid wsp:val=&quot;006F4F3F&quot;/&gt;&lt;wsp:rsid wsp:val=&quot;006F534F&quot;/&gt;&lt;wsp:rsid wsp:val=&quot;006F66AA&quot;/&gt;&lt;wsp:rsid wsp:val=&quot;006F7464&quot;/&gt;&lt;wsp:rsid wsp:val=&quot;006F7FE1&quot;/&gt;&lt;wsp:rsid wsp:val=&quot;007010A6&quot;/&gt;&lt;wsp:rsid wsp:val=&quot;00701A75&quot;/&gt;&lt;wsp:rsid wsp:val=&quot;00702A6A&quot;/&gt;&lt;wsp:rsid wsp:val=&quot;007045F7&quot;/&gt;&lt;wsp:rsid wsp:val=&quot;00704962&quot;/&gt;&lt;wsp:rsid wsp:val=&quot;007071AE&quot;/&gt;&lt;wsp:rsid wsp:val=&quot;00707BF9&quot;/&gt;&lt;wsp:rsid wsp:val=&quot;007104C8&quot;/&gt;&lt;wsp:rsid wsp:val=&quot;007116B8&quot;/&gt;&lt;wsp:rsid wsp:val=&quot;0071244C&quot;/&gt;&lt;wsp:rsid wsp:val=&quot;00713D4B&quot;/&gt;&lt;wsp:rsid wsp:val=&quot;0072099F&quot;/&gt;&lt;wsp:rsid wsp:val=&quot;00721814&quot;/&gt;&lt;wsp:rsid wsp:val=&quot;007234EC&quot;/&gt;&lt;wsp:rsid wsp:val=&quot;007235FF&quot;/&gt;&lt;wsp:rsid wsp:val=&quot;0072569D&quot;/&gt;&lt;wsp:rsid wsp:val=&quot;00725A43&quot;/&gt;&lt;wsp:rsid wsp:val=&quot;0072775E&quot;/&gt;&lt;wsp:rsid wsp:val=&quot;0073081A&quot;/&gt;&lt;wsp:rsid wsp:val=&quot;007314BD&quot;/&gt;&lt;wsp:rsid wsp:val=&quot;00731A49&quot;/&gt;&lt;wsp:rsid wsp:val=&quot;00731F18&quot;/&gt;&lt;wsp:rsid wsp:val=&quot;00731F2C&quot;/&gt;&lt;wsp:rsid wsp:val=&quot;00732457&quot;/&gt;&lt;wsp:rsid wsp:val=&quot;007330D5&quot;/&gt;&lt;wsp:rsid wsp:val=&quot;0073548E&quot;/&gt;&lt;wsp:rsid wsp:val=&quot;00735CAB&quot;/&gt;&lt;wsp:rsid wsp:val=&quot;00735DC2&quot;/&gt;&lt;wsp:rsid wsp:val=&quot;007367CC&quot;/&gt;&lt;wsp:rsid wsp:val=&quot;00742E8F&quot;/&gt;&lt;wsp:rsid wsp:val=&quot;007430BF&quot;/&gt;&lt;wsp:rsid wsp:val=&quot;0074779C&quot;/&gt;&lt;wsp:rsid wsp:val=&quot;00747F42&quot;/&gt;&lt;wsp:rsid wsp:val=&quot;007509AD&quot;/&gt;&lt;wsp:rsid wsp:val=&quot;00753AB2&quot;/&gt;&lt;wsp:rsid wsp:val=&quot;00756C28&quot;/&gt;&lt;wsp:rsid wsp:val=&quot;00761B3D&quot;/&gt;&lt;wsp:rsid wsp:val=&quot;00761B8B&quot;/&gt;&lt;wsp:rsid wsp:val=&quot;007625BE&quot;/&gt;&lt;wsp:rsid wsp:val=&quot;00763204&quot;/&gt;&lt;wsp:rsid wsp:val=&quot;00763CEB&quot;/&gt;&lt;wsp:rsid wsp:val=&quot;00763EFD&quot;/&gt;&lt;wsp:rsid wsp:val=&quot;007645B6&quot;/&gt;&lt;wsp:rsid wsp:val=&quot;00765B2F&quot;/&gt;&lt;wsp:rsid wsp:val=&quot;007720EB&quot;/&gt;&lt;wsp:rsid wsp:val=&quot;00782029&quot;/&gt;&lt;wsp:rsid wsp:val=&quot;00784540&quot;/&gt;&lt;wsp:rsid wsp:val=&quot;00784A3A&quot;/&gt;&lt;wsp:rsid wsp:val=&quot;007902F9&quot;/&gt;&lt;wsp:rsid wsp:val=&quot;00791C43&quot;/&gt;&lt;wsp:rsid wsp:val=&quot;0079415A&quot;/&gt;&lt;wsp:rsid wsp:val=&quot;007958E1&quot;/&gt;&lt;wsp:rsid wsp:val=&quot;00796545&quot;/&gt;&lt;wsp:rsid wsp:val=&quot;007A0A75&quot;/&gt;&lt;wsp:rsid wsp:val=&quot;007A40B2&quot;/&gt;&lt;wsp:rsid wsp:val=&quot;007A6A3B&quot;/&gt;&lt;wsp:rsid wsp:val=&quot;007B0771&quot;/&gt;&lt;wsp:rsid wsp:val=&quot;007B0E54&quot;/&gt;&lt;wsp:rsid wsp:val=&quot;007B280C&quot;/&gt;&lt;wsp:rsid wsp:val=&quot;007B28AF&quot;/&gt;&lt;wsp:rsid wsp:val=&quot;007B43BD&quot;/&gt;&lt;wsp:rsid wsp:val=&quot;007B59BD&quot;/&gt;&lt;wsp:rsid wsp:val=&quot;007B639A&quot;/&gt;&lt;wsp:rsid wsp:val=&quot;007C0475&quot;/&gt;&lt;wsp:rsid wsp:val=&quot;007C0C79&quot;/&gt;&lt;wsp:rsid wsp:val=&quot;007C1C9A&quot;/&gt;&lt;wsp:rsid wsp:val=&quot;007C39FA&quot;/&gt;&lt;wsp:rsid wsp:val=&quot;007C49BA&quot;/&gt;&lt;wsp:rsid wsp:val=&quot;007C4A67&quot;/&gt;&lt;wsp:rsid wsp:val=&quot;007C53E3&quot;/&gt;&lt;wsp:rsid wsp:val=&quot;007C6136&quot;/&gt;&lt;wsp:rsid wsp:val=&quot;007C660B&quot;/&gt;&lt;wsp:rsid wsp:val=&quot;007D5834&quot;/&gt;&lt;wsp:rsid wsp:val=&quot;007D6EBF&quot;/&gt;&lt;wsp:rsid wsp:val=&quot;007D6FBE&quot;/&gt;&lt;wsp:rsid wsp:val=&quot;007E11AC&quot;/&gt;&lt;wsp:rsid wsp:val=&quot;007E139A&quot;/&gt;&lt;wsp:rsid wsp:val=&quot;007E2F17&quot;/&gt;&lt;wsp:rsid wsp:val=&quot;007E3979&quot;/&gt;&lt;wsp:rsid wsp:val=&quot;007E5F38&quot;/&gt;&lt;wsp:rsid wsp:val=&quot;007E6594&quot;/&gt;&lt;wsp:rsid wsp:val=&quot;007F2774&quot;/&gt;&lt;wsp:rsid wsp:val=&quot;007F4D15&quot;/&gt;&lt;wsp:rsid wsp:val=&quot;007F4D71&quot;/&gt;&lt;wsp:rsid wsp:val=&quot;007F7047&quot;/&gt;&lt;wsp:rsid wsp:val=&quot;007F7F19&quot;/&gt;&lt;wsp:rsid wsp:val=&quot;00800005&quot;/&gt;&lt;wsp:rsid wsp:val=&quot;0080130A&quot;/&gt;&lt;wsp:rsid wsp:val=&quot;008037C1&quot;/&gt;&lt;wsp:rsid wsp:val=&quot;00804BE2&quot;/&gt;&lt;wsp:rsid wsp:val=&quot;00807375&quot;/&gt;&lt;wsp:rsid wsp:val=&quot;0081011E&quot;/&gt;&lt;wsp:rsid wsp:val=&quot;0081037C&quot;/&gt;&lt;wsp:rsid wsp:val=&quot;00811BD1&quot;/&gt;&lt;wsp:rsid wsp:val=&quot;00812A66&quot;/&gt;&lt;wsp:rsid wsp:val=&quot;008143F8&quot;/&gt;&lt;wsp:rsid wsp:val=&quot;0081549F&quot;/&gt;&lt;wsp:rsid wsp:val=&quot;0082112D&quot;/&gt;&lt;wsp:rsid wsp:val=&quot;00821928&quot;/&gt;&lt;wsp:rsid wsp:val=&quot;008323B7&quot;/&gt;&lt;wsp:rsid wsp:val=&quot;008323F5&quot;/&gt;&lt;wsp:rsid wsp:val=&quot;0083267F&quot;/&gt;&lt;wsp:rsid wsp:val=&quot;00833F22&quot;/&gt;&lt;wsp:rsid wsp:val=&quot;008348E7&quot;/&gt;&lt;wsp:rsid wsp:val=&quot;0083575B&quot;/&gt;&lt;wsp:rsid wsp:val=&quot;00836987&quot;/&gt;&lt;wsp:rsid wsp:val=&quot;00840139&quot;/&gt;&lt;wsp:rsid wsp:val=&quot;008410FD&quot;/&gt;&lt;wsp:rsid wsp:val=&quot;00843D75&quot;/&gt;&lt;wsp:rsid wsp:val=&quot;008501AE&quot;/&gt;&lt;wsp:rsid wsp:val=&quot;00851947&quot;/&gt;&lt;wsp:rsid wsp:val=&quot;00852AAE&quot;/&gt;&lt;wsp:rsid wsp:val=&quot;008534DC&quot;/&gt;&lt;wsp:rsid wsp:val=&quot;008568B1&quot;/&gt;&lt;wsp:rsid wsp:val=&quot;00856A09&quot;/&gt;&lt;wsp:rsid wsp:val=&quot;0085706A&quot;/&gt;&lt;wsp:rsid wsp:val=&quot;008574B7&quot;/&gt;&lt;wsp:rsid wsp:val=&quot;00860F1A&quot;/&gt;&lt;wsp:rsid wsp:val=&quot;00865775&quot;/&gt;&lt;wsp:rsid wsp:val=&quot;00867557&quot;/&gt;&lt;wsp:rsid wsp:val=&quot;0087145D&quot;/&gt;&lt;wsp:rsid wsp:val=&quot;00875713&quot;/&gt;&lt;wsp:rsid wsp:val=&quot;00877359&quot;/&gt;&lt;wsp:rsid wsp:val=&quot;008816C7&quot;/&gt;&lt;wsp:rsid wsp:val=&quot;00883442&quot;/&gt;&lt;wsp:rsid wsp:val=&quot;008846BD&quot;/&gt;&lt;wsp:rsid wsp:val=&quot;0088789D&quot;/&gt;&lt;wsp:rsid wsp:val=&quot;00891466&quot;/&gt;&lt;wsp:rsid wsp:val=&quot;00894261&quot;/&gt;&lt;wsp:rsid wsp:val=&quot;008A084E&quot;/&gt;&lt;wsp:rsid wsp:val=&quot;008A1231&quot;/&gt;&lt;wsp:rsid wsp:val=&quot;008A3295&quot;/&gt;&lt;wsp:rsid wsp:val=&quot;008A3AEB&quot;/&gt;&lt;wsp:rsid wsp:val=&quot;008A642A&quot;/&gt;&lt;wsp:rsid wsp:val=&quot;008A6B29&quot;/&gt;&lt;wsp:rsid wsp:val=&quot;008B26A0&quot;/&gt;&lt;wsp:rsid wsp:val=&quot;008C2A7F&quot;/&gt;&lt;wsp:rsid wsp:val=&quot;008C3E18&quot;/&gt;&lt;wsp:rsid wsp:val=&quot;008C4E86&quot;/&gt;&lt;wsp:rsid wsp:val=&quot;008C618F&quot;/&gt;&lt;wsp:rsid wsp:val=&quot;008C782E&quot;/&gt;&lt;wsp:rsid wsp:val=&quot;008C7FFB&quot;/&gt;&lt;wsp:rsid wsp:val=&quot;008D3243&quot;/&gt;&lt;wsp:rsid wsp:val=&quot;008D71E4&quot;/&gt;&lt;wsp:rsid wsp:val=&quot;008D7663&quot;/&gt;&lt;wsp:rsid wsp:val=&quot;008D7A17&quot;/&gt;&lt;wsp:rsid wsp:val=&quot;008E1BEC&quot;/&gt;&lt;wsp:rsid wsp:val=&quot;008E28B9&quot;/&gt;&lt;wsp:rsid wsp:val=&quot;008E45DA&quot;/&gt;&lt;wsp:rsid wsp:val=&quot;008E5F68&quot;/&gt;&lt;wsp:rsid wsp:val=&quot;008F296A&quot;/&gt;&lt;wsp:rsid wsp:val=&quot;008F70C4&quot;/&gt;&lt;wsp:rsid wsp:val=&quot;009007E1&quot;/&gt;&lt;wsp:rsid wsp:val=&quot;00902231&quot;/&gt;&lt;wsp:rsid wsp:val=&quot;009030F1&quot;/&gt;&lt;wsp:rsid wsp:val=&quot;009034F4&quot;/&gt;&lt;wsp:rsid wsp:val=&quot;009035EC&quot;/&gt;&lt;wsp:rsid wsp:val=&quot;00903FE4&quot;/&gt;&lt;wsp:rsid wsp:val=&quot;0090665C&quot;/&gt;&lt;wsp:rsid wsp:val=&quot;0091035C&quot;/&gt;&lt;wsp:rsid wsp:val=&quot;00911FA4&quot;/&gt;&lt;wsp:rsid wsp:val=&quot;009130AF&quot;/&gt;&lt;wsp:rsid wsp:val=&quot;00913A8D&quot;/&gt;&lt;wsp:rsid wsp:val=&quot;00914114&quot;/&gt;&lt;wsp:rsid wsp:val=&quot;009160C5&quot;/&gt;&lt;wsp:rsid wsp:val=&quot;009173DD&quot;/&gt;&lt;wsp:rsid wsp:val=&quot;00917AEB&quot;/&gt;&lt;wsp:rsid wsp:val=&quot;00922047&quot;/&gt;&lt;wsp:rsid wsp:val=&quot;00922D09&quot;/&gt;&lt;wsp:rsid wsp:val=&quot;009264ED&quot;/&gt;&lt;wsp:rsid wsp:val=&quot;0092667B&quot;/&gt;&lt;wsp:rsid wsp:val=&quot;00933AFE&quot;/&gt;&lt;wsp:rsid wsp:val=&quot;00933EC0&quot;/&gt;&lt;wsp:rsid wsp:val=&quot;00933FAC&quot;/&gt;&lt;wsp:rsid wsp:val=&quot;009345B6&quot;/&gt;&lt;wsp:rsid wsp:val=&quot;00935195&quot;/&gt;&lt;wsp:rsid wsp:val=&quot;009358F3&quot;/&gt;&lt;wsp:rsid wsp:val=&quot;0093617D&quot;/&gt;&lt;wsp:rsid wsp:val=&quot;00937253&quot;/&gt;&lt;wsp:rsid wsp:val=&quot;00942596&quot;/&gt;&lt;wsp:rsid wsp:val=&quot;00944586&quot;/&gt;&lt;wsp:rsid wsp:val=&quot;00945747&quot;/&gt;&lt;wsp:rsid wsp:val=&quot;00945A89&quot;/&gt;&lt;wsp:rsid wsp:val=&quot;00946920&quot;/&gt;&lt;wsp:rsid wsp:val=&quot;00946B2A&quot;/&gt;&lt;wsp:rsid wsp:val=&quot;009473D5&quot;/&gt;&lt;wsp:rsid wsp:val=&quot;009529E5&quot;/&gt;&lt;wsp:rsid wsp:val=&quot;0095479C&quot;/&gt;&lt;wsp:rsid wsp:val=&quot;00955AEC&quot;/&gt;&lt;wsp:rsid wsp:val=&quot;00956B54&quot;/&gt;&lt;wsp:rsid wsp:val=&quot;00957ED4&quot;/&gt;&lt;wsp:rsid wsp:val=&quot;00960968&quot;/&gt;&lt;wsp:rsid wsp:val=&quot;009653F4&quot;/&gt;&lt;wsp:rsid wsp:val=&quot;00966EA9&quot;/&gt;&lt;wsp:rsid wsp:val=&quot;00971C7B&quot;/&gt;&lt;wsp:rsid wsp:val=&quot;0097486E&quot;/&gt;&lt;wsp:rsid wsp:val=&quot;00981E22&quot;/&gt;&lt;wsp:rsid wsp:val=&quot;00982FBC&quot;/&gt;&lt;wsp:rsid wsp:val=&quot;009848EC&quot;/&gt;&lt;wsp:rsid wsp:val=&quot;00985F94&quot;/&gt;&lt;wsp:rsid wsp:val=&quot;009860CB&quot;/&gt;&lt;wsp:rsid wsp:val=&quot;009917D4&quot;/&gt;&lt;wsp:rsid wsp:val=&quot;00993D6A&quot;/&gt;&lt;wsp:rsid wsp:val=&quot;00994311&quot;/&gt;&lt;wsp:rsid wsp:val=&quot;00994DE6&quot;/&gt;&lt;wsp:rsid wsp:val=&quot;00995BA7&quot;/&gt;&lt;wsp:rsid wsp:val=&quot;00997609&quot;/&gt;&lt;wsp:rsid wsp:val=&quot;009A1B4F&quot;/&gt;&lt;wsp:rsid wsp:val=&quot;009A2366&quot;/&gt;&lt;wsp:rsid wsp:val=&quot;009A25FA&quot;/&gt;&lt;wsp:rsid wsp:val=&quot;009A722D&quot;/&gt;&lt;wsp:rsid wsp:val=&quot;009B2A51&quot;/&gt;&lt;wsp:rsid wsp:val=&quot;009B3BE3&quot;/&gt;&lt;wsp:rsid wsp:val=&quot;009B53B5&quot;/&gt;&lt;wsp:rsid wsp:val=&quot;009B6096&quot;/&gt;&lt;wsp:rsid wsp:val=&quot;009C7449&quot;/&gt;&lt;wsp:rsid wsp:val=&quot;009C79AF&quot;/&gt;&lt;wsp:rsid wsp:val=&quot;009C7D32&quot;/&gt;&lt;wsp:rsid wsp:val=&quot;009D217C&quot;/&gt;&lt;wsp:rsid wsp:val=&quot;009D73D6&quot;/&gt;&lt;wsp:rsid wsp:val=&quot;009E090A&quot;/&gt;&lt;wsp:rsid wsp:val=&quot;009E3671&quot;/&gt;&lt;wsp:rsid wsp:val=&quot;009E64EA&quot;/&gt;&lt;wsp:rsid wsp:val=&quot;009E6D05&quot;/&gt;&lt;wsp:rsid wsp:val=&quot;009F0D43&quot;/&gt;&lt;wsp:rsid wsp:val=&quot;009F0FEB&quot;/&gt;&lt;wsp:rsid wsp:val=&quot;009F23A1&quot;/&gt;&lt;wsp:rsid wsp:val=&quot;009F41C3&quot;/&gt;&lt;wsp:rsid wsp:val=&quot;009F6BBE&quot;/&gt;&lt;wsp:rsid wsp:val=&quot;00A011B0&quot;/&gt;&lt;wsp:rsid wsp:val=&quot;00A01CCE&quot;/&gt;&lt;wsp:rsid wsp:val=&quot;00A027D6&quot;/&gt;&lt;wsp:rsid wsp:val=&quot;00A03FEF&quot;/&gt;&lt;wsp:rsid wsp:val=&quot;00A04314&quot;/&gt;&lt;wsp:rsid wsp:val=&quot;00A0584E&quot;/&gt;&lt;wsp:rsid wsp:val=&quot;00A0681B&quot;/&gt;&lt;wsp:rsid wsp:val=&quot;00A06D2B&quot;/&gt;&lt;wsp:rsid wsp:val=&quot;00A07E8F&quot;/&gt;&lt;wsp:rsid wsp:val=&quot;00A1594D&quot;/&gt;&lt;wsp:rsid wsp:val=&quot;00A17613&quot;/&gt;&lt;wsp:rsid wsp:val=&quot;00A22F81&quot;/&gt;&lt;wsp:rsid wsp:val=&quot;00A240E4&quot;/&gt;&lt;wsp:rsid wsp:val=&quot;00A25904&quot;/&gt;&lt;wsp:rsid wsp:val=&quot;00A32521&quot;/&gt;&lt;wsp:rsid wsp:val=&quot;00A3416D&quot;/&gt;&lt;wsp:rsid wsp:val=&quot;00A35C7B&quot;/&gt;&lt;wsp:rsid wsp:val=&quot;00A36BB9&quot;/&gt;&lt;wsp:rsid wsp:val=&quot;00A3746D&quot;/&gt;&lt;wsp:rsid wsp:val=&quot;00A37AC9&quot;/&gt;&lt;wsp:rsid wsp:val=&quot;00A428F2&quot;/&gt;&lt;wsp:rsid wsp:val=&quot;00A43003&quot;/&gt;&lt;wsp:rsid wsp:val=&quot;00A43B48&quot;/&gt;&lt;wsp:rsid wsp:val=&quot;00A47AC5&quot;/&gt;&lt;wsp:rsid wsp:val=&quot;00A51905&quot;/&gt;&lt;wsp:rsid wsp:val=&quot;00A51E03&quot;/&gt;&lt;wsp:rsid wsp:val=&quot;00A5381F&quot;/&gt;&lt;wsp:rsid wsp:val=&quot;00A53E74&quot;/&gt;&lt;wsp:rsid wsp:val=&quot;00A54502&quot;/&gt;&lt;wsp:rsid wsp:val=&quot;00A5521C&quot;/&gt;&lt;wsp:rsid wsp:val=&quot;00A55621&quot;/&gt;&lt;wsp:rsid wsp:val=&quot;00A5780D&quot;/&gt;&lt;wsp:rsid wsp:val=&quot;00A7638D&quot;/&gt;&lt;wsp:rsid wsp:val=&quot;00A81839&quot;/&gt;&lt;wsp:rsid wsp:val=&quot;00A86BE4&quot;/&gt;&lt;wsp:rsid wsp:val=&quot;00A86F2F&quot;/&gt;&lt;wsp:rsid wsp:val=&quot;00A91030&quot;/&gt;&lt;wsp:rsid wsp:val=&quot;00A93B15&quot;/&gt;&lt;wsp:rsid wsp:val=&quot;00A9497C&quot;/&gt;&lt;wsp:rsid wsp:val=&quot;00A9563A&quot;/&gt;&lt;wsp:rsid wsp:val=&quot;00AA1C2B&quot;/&gt;&lt;wsp:rsid wsp:val=&quot;00AA4527&quot;/&gt;&lt;wsp:rsid wsp:val=&quot;00AA57C4&quot;/&gt;&lt;wsp:rsid wsp:val=&quot;00AA6CCD&quot;/&gt;&lt;wsp:rsid wsp:val=&quot;00AB1B54&quot;/&gt;&lt;wsp:rsid wsp:val=&quot;00AB1BD1&quot;/&gt;&lt;wsp:rsid wsp:val=&quot;00AB5A3D&quot;/&gt;&lt;wsp:rsid wsp:val=&quot;00AB7389&quot;/&gt;&lt;wsp:rsid wsp:val=&quot;00AC1C28&quot;/&gt;&lt;wsp:rsid wsp:val=&quot;00AC5023&quot;/&gt;&lt;wsp:rsid wsp:val=&quot;00AC6360&quot;/&gt;&lt;wsp:rsid wsp:val=&quot;00AC6386&quot;/&gt;&lt;wsp:rsid wsp:val=&quot;00AD01C7&quot;/&gt;&lt;wsp:rsid wsp:val=&quot;00AD4ED3&quot;/&gt;&lt;wsp:rsid wsp:val=&quot;00AD50EC&quot;/&gt;&lt;wsp:rsid wsp:val=&quot;00AD5A43&quot;/&gt;&lt;wsp:rsid wsp:val=&quot;00AD76B9&quot;/&gt;&lt;wsp:rsid wsp:val=&quot;00AE0C64&quot;/&gt;&lt;wsp:rsid wsp:val=&quot;00AE1C3E&quot;/&gt;&lt;wsp:rsid wsp:val=&quot;00AE75D5&quot;/&gt;&lt;wsp:rsid wsp:val=&quot;00AF0CAD&quot;/&gt;&lt;wsp:rsid wsp:val=&quot;00AF0EA4&quot;/&gt;&lt;wsp:rsid wsp:val=&quot;00AF1AFD&quot;/&gt;&lt;wsp:rsid wsp:val=&quot;00AF1EF9&quot;/&gt;&lt;wsp:rsid wsp:val=&quot;00AF2FCC&quot;/&gt;&lt;wsp:rsid wsp:val=&quot;00AF687E&quot;/&gt;&lt;wsp:rsid wsp:val=&quot;00B006AA&quot;/&gt;&lt;wsp:rsid wsp:val=&quot;00B01715&quot;/&gt;&lt;wsp:rsid wsp:val=&quot;00B02A69&quot;/&gt;&lt;wsp:rsid wsp:val=&quot;00B052CB&quot;/&gt;&lt;wsp:rsid wsp:val=&quot;00B06E0C&quot;/&gt;&lt;wsp:rsid wsp:val=&quot;00B075AF&quot;/&gt;&lt;wsp:rsid wsp:val=&quot;00B14F4F&quot;/&gt;&lt;wsp:rsid wsp:val=&quot;00B14F77&quot;/&gt;&lt;wsp:rsid wsp:val=&quot;00B15F6D&quot;/&gt;&lt;wsp:rsid wsp:val=&quot;00B17DD6&quot;/&gt;&lt;wsp:rsid wsp:val=&quot;00B21629&quot;/&gt;&lt;wsp:rsid wsp:val=&quot;00B22314&quot;/&gt;&lt;wsp:rsid wsp:val=&quot;00B224E3&quot;/&gt;&lt;wsp:rsid wsp:val=&quot;00B22D81&quot;/&gt;&lt;wsp:rsid wsp:val=&quot;00B23EB4&quot;/&gt;&lt;wsp:rsid wsp:val=&quot;00B24BA5&quot;/&gt;&lt;wsp:rsid wsp:val=&quot;00B24E03&quot;/&gt;&lt;wsp:rsid wsp:val=&quot;00B26094&quot;/&gt;&lt;wsp:rsid wsp:val=&quot;00B26E4F&quot;/&gt;&lt;wsp:rsid wsp:val=&quot;00B32EBC&quot;/&gt;&lt;wsp:rsid wsp:val=&quot;00B407F9&quot;/&gt;&lt;wsp:rsid wsp:val=&quot;00B40C66&quot;/&gt;&lt;wsp:rsid wsp:val=&quot;00B4371C&quot;/&gt;&lt;wsp:rsid wsp:val=&quot;00B4397A&quot;/&gt;&lt;wsp:rsid wsp:val=&quot;00B43F20&quot;/&gt;&lt;wsp:rsid wsp:val=&quot;00B45A26&quot;/&gt;&lt;wsp:rsid wsp:val=&quot;00B51CF4&quot;/&gt;&lt;wsp:rsid wsp:val=&quot;00B53116&quot;/&gt;&lt;wsp:rsid wsp:val=&quot;00B56C3D&quot;/&gt;&lt;wsp:rsid wsp:val=&quot;00B60D31&quot;/&gt;&lt;wsp:rsid wsp:val=&quot;00B61233&quot;/&gt;&lt;wsp:rsid wsp:val=&quot;00B63DB3&quot;/&gt;&lt;wsp:rsid wsp:val=&quot;00B66C58&quot;/&gt;&lt;wsp:rsid wsp:val=&quot;00B70E8B&quot;/&gt;&lt;wsp:rsid wsp:val=&quot;00B7111A&quot;/&gt;&lt;wsp:rsid wsp:val=&quot;00B7376D&quot;/&gt;&lt;wsp:rsid wsp:val=&quot;00B75E19&quot;/&gt;&lt;wsp:rsid wsp:val=&quot;00B817DF&quot;/&gt;&lt;wsp:rsid wsp:val=&quot;00B81A06&quot;/&gt;&lt;wsp:rsid wsp:val=&quot;00B81F55&quot;/&gt;&lt;wsp:rsid wsp:val=&quot;00B85CDA&quot;/&gt;&lt;wsp:rsid wsp:val=&quot;00B906F4&quot;/&gt;&lt;wsp:rsid wsp:val=&quot;00B959EB&quot;/&gt;&lt;wsp:rsid wsp:val=&quot;00BA1434&quot;/&gt;&lt;wsp:rsid wsp:val=&quot;00BA21AD&quot;/&gt;&lt;wsp:rsid wsp:val=&quot;00BA638B&quot;/&gt;&lt;wsp:rsid wsp:val=&quot;00BB1110&quot;/&gt;&lt;wsp:rsid wsp:val=&quot;00BB1544&quot;/&gt;&lt;wsp:rsid wsp:val=&quot;00BB19CB&quot;/&gt;&lt;wsp:rsid wsp:val=&quot;00BB41C9&quot;/&gt;&lt;wsp:rsid wsp:val=&quot;00BB4310&quot;/&gt;&lt;wsp:rsid wsp:val=&quot;00BB4628&quot;/&gt;&lt;wsp:rsid wsp:val=&quot;00BB6FE8&quot;/&gt;&lt;wsp:rsid wsp:val=&quot;00BB7223&quot;/&gt;&lt;wsp:rsid wsp:val=&quot;00BC2342&quot;/&gt;&lt;wsp:rsid wsp:val=&quot;00BC25D9&quot;/&gt;&lt;wsp:rsid wsp:val=&quot;00BC2731&quot;/&gt;&lt;wsp:rsid wsp:val=&quot;00BC38C3&quot;/&gt;&lt;wsp:rsid wsp:val=&quot;00BC3B7B&quot;/&gt;&lt;wsp:rsid wsp:val=&quot;00BC43DB&quot;/&gt;&lt;wsp:rsid wsp:val=&quot;00BC6FAA&quot;/&gt;&lt;wsp:rsid wsp:val=&quot;00BC6FF2&quot;/&gt;&lt;wsp:rsid wsp:val=&quot;00BC70D0&quot;/&gt;&lt;wsp:rsid wsp:val=&quot;00BD2617&quot;/&gt;&lt;wsp:rsid wsp:val=&quot;00BD3654&quot;/&gt;&lt;wsp:rsid wsp:val=&quot;00BD3C79&quot;/&gt;&lt;wsp:rsid wsp:val=&quot;00BD59EE&quot;/&gt;&lt;wsp:rsid wsp:val=&quot;00BE298E&quot;/&gt;&lt;wsp:rsid wsp:val=&quot;00BE373A&quot;/&gt;&lt;wsp:rsid wsp:val=&quot;00BF09BF&quot;/&gt;&lt;wsp:rsid wsp:val=&quot;00BF0B7F&quot;/&gt;&lt;wsp:rsid wsp:val=&quot;00BF167C&quot;/&gt;&lt;wsp:rsid wsp:val=&quot;00BF5208&quot;/&gt;&lt;wsp:rsid wsp:val=&quot;00C00243&quot;/&gt;&lt;wsp:rsid wsp:val=&quot;00C01B80&quot;/&gt;&lt;wsp:rsid wsp:val=&quot;00C03FB6&quot;/&gt;&lt;wsp:rsid wsp:val=&quot;00C055F7&quot;/&gt;&lt;wsp:rsid wsp:val=&quot;00C07160&quot;/&gt;&lt;wsp:rsid wsp:val=&quot;00C0734D&quot;/&gt;&lt;wsp:rsid wsp:val=&quot;00C10951&quot;/&gt;&lt;wsp:rsid wsp:val=&quot;00C10E91&quot;/&gt;&lt;wsp:rsid wsp:val=&quot;00C135CD&quot;/&gt;&lt;wsp:rsid wsp:val=&quot;00C13B08&quot;/&gt;&lt;wsp:rsid wsp:val=&quot;00C148D8&quot;/&gt;&lt;wsp:rsid wsp:val=&quot;00C14DF3&quot;/&gt;&lt;wsp:rsid wsp:val=&quot;00C17E03&quot;/&gt;&lt;wsp:rsid wsp:val=&quot;00C2028F&quot;/&gt;&lt;wsp:rsid wsp:val=&quot;00C203FF&quot;/&gt;&lt;wsp:rsid wsp:val=&quot;00C2305E&quot;/&gt;&lt;wsp:rsid wsp:val=&quot;00C23309&quot;/&gt;&lt;wsp:rsid wsp:val=&quot;00C24AA7&quot;/&gt;&lt;wsp:rsid wsp:val=&quot;00C24FC4&quot;/&gt;&lt;wsp:rsid wsp:val=&quot;00C25BA6&quot;/&gt;&lt;wsp:rsid wsp:val=&quot;00C30C58&quot;/&gt;&lt;wsp:rsid wsp:val=&quot;00C33E1B&quot;/&gt;&lt;wsp:rsid wsp:val=&quot;00C33E52&quot;/&gt;&lt;wsp:rsid wsp:val=&quot;00C35A7D&quot;/&gt;&lt;wsp:rsid wsp:val=&quot;00C35AC2&quot;/&gt;&lt;wsp:rsid wsp:val=&quot;00C4174E&quot;/&gt;&lt;wsp:rsid wsp:val=&quot;00C44C4B&quot;/&gt;&lt;wsp:rsid wsp:val=&quot;00C505FD&quot;/&gt;&lt;wsp:rsid wsp:val=&quot;00C52C02&quot;/&gt;&lt;wsp:rsid wsp:val=&quot;00C54F7B&quot;/&gt;&lt;wsp:rsid wsp:val=&quot;00C60682&quot;/&gt;&lt;wsp:rsid wsp:val=&quot;00C61425&quot;/&gt;&lt;wsp:rsid wsp:val=&quot;00C61BA4&quot;/&gt;&lt;wsp:rsid wsp:val=&quot;00C72BDB&quot;/&gt;&lt;wsp:rsid wsp:val=&quot;00C751EC&quot;/&gt;&lt;wsp:rsid wsp:val=&quot;00C75279&quot;/&gt;&lt;wsp:rsid wsp:val=&quot;00C77961&quot;/&gt;&lt;wsp:rsid wsp:val=&quot;00C80813&quot;/&gt;&lt;wsp:rsid wsp:val=&quot;00C81241&quot;/&gt;&lt;wsp:rsid wsp:val=&quot;00C90DFA&quot;/&gt;&lt;wsp:rsid wsp:val=&quot;00C96CF4&quot;/&gt;&lt;wsp:rsid wsp:val=&quot;00CB02E1&quot;/&gt;&lt;wsp:rsid wsp:val=&quot;00CB45D2&quot;/&gt;&lt;wsp:rsid wsp:val=&quot;00CB55E4&quot;/&gt;&lt;wsp:rsid wsp:val=&quot;00CC05A9&quot;/&gt;&lt;wsp:rsid wsp:val=&quot;00CC0DF4&quot;/&gt;&lt;wsp:rsid wsp:val=&quot;00CC5FF4&quot;/&gt;&lt;wsp:rsid wsp:val=&quot;00CC6E21&quot;/&gt;&lt;wsp:rsid wsp:val=&quot;00CD28C9&quot;/&gt;&lt;wsp:rsid wsp:val=&quot;00CE2A92&quot;/&gt;&lt;wsp:rsid wsp:val=&quot;00CE3D94&quot;/&gt;&lt;wsp:rsid wsp:val=&quot;00CE608C&quot;/&gt;&lt;wsp:rsid wsp:val=&quot;00CE72F4&quot;/&gt;&lt;wsp:rsid wsp:val=&quot;00CF01C2&quot;/&gt;&lt;wsp:rsid wsp:val=&quot;00CF0FC9&quot;/&gt;&lt;wsp:rsid wsp:val=&quot;00CF1462&quot;/&gt;&lt;wsp:rsid wsp:val=&quot;00CF3826&quot;/&gt;&lt;wsp:rsid wsp:val=&quot;00CF3FE3&quot;/&gt;&lt;wsp:rsid wsp:val=&quot;00CF6F27&quot;/&gt;&lt;wsp:rsid wsp:val=&quot;00CF744A&quot;/&gt;&lt;wsp:rsid wsp:val=&quot;00D04ECE&quot;/&gt;&lt;wsp:rsid wsp:val=&quot;00D04F6D&quot;/&gt;&lt;wsp:rsid wsp:val=&quot;00D067B8&quot;/&gt;&lt;wsp:rsid wsp:val=&quot;00D102CC&quot;/&gt;&lt;wsp:rsid wsp:val=&quot;00D1201C&quot;/&gt;&lt;wsp:rsid wsp:val=&quot;00D12138&quot;/&gt;&lt;wsp:rsid wsp:val=&quot;00D13D6F&quot;/&gt;&lt;wsp:rsid wsp:val=&quot;00D1488C&quot;/&gt;&lt;wsp:rsid wsp:val=&quot;00D14E6F&quot;/&gt;&lt;wsp:rsid wsp:val=&quot;00D17281&quot;/&gt;&lt;wsp:rsid wsp:val=&quot;00D172E2&quot;/&gt;&lt;wsp:rsid wsp:val=&quot;00D1731E&quot;/&gt;&lt;wsp:rsid wsp:val=&quot;00D1738A&quot;/&gt;&lt;wsp:rsid wsp:val=&quot;00D178EA&quot;/&gt;&lt;wsp:rsid wsp:val=&quot;00D179E2&quot;/&gt;&lt;wsp:rsid wsp:val=&quot;00D26289&quot;/&gt;&lt;wsp:rsid wsp:val=&quot;00D26DEF&quot;/&gt;&lt;wsp:rsid wsp:val=&quot;00D3020A&quot;/&gt;&lt;wsp:rsid wsp:val=&quot;00D32ED0&quot;/&gt;&lt;wsp:rsid wsp:val=&quot;00D351F7&quot;/&gt;&lt;wsp:rsid wsp:val=&quot;00D431AE&quot;/&gt;&lt;wsp:rsid wsp:val=&quot;00D450BE&quot;/&gt;&lt;wsp:rsid wsp:val=&quot;00D46AF5&quot;/&gt;&lt;wsp:rsid wsp:val=&quot;00D51746&quot;/&gt;&lt;wsp:rsid wsp:val=&quot;00D5322B&quot;/&gt;&lt;wsp:rsid wsp:val=&quot;00D53804&quot;/&gt;&lt;wsp:rsid wsp:val=&quot;00D5384F&quot;/&gt;&lt;wsp:rsid wsp:val=&quot;00D53AF3&quot;/&gt;&lt;wsp:rsid wsp:val=&quot;00D55707&quot;/&gt;&lt;wsp:rsid wsp:val=&quot;00D560E6&quot;/&gt;&lt;wsp:rsid wsp:val=&quot;00D616A3&quot;/&gt;&lt;wsp:rsid wsp:val=&quot;00D63B67&quot;/&gt;&lt;wsp:rsid wsp:val=&quot;00D642C8&quot;/&gt;&lt;wsp:rsid wsp:val=&quot;00D648C3&quot;/&gt;&lt;wsp:rsid wsp:val=&quot;00D662D6&quot;/&gt;&lt;wsp:rsid wsp:val=&quot;00D70E76&quot;/&gt;&lt;wsp:rsid wsp:val=&quot;00D73A4A&quot;/&gt;&lt;wsp:rsid wsp:val=&quot;00D80790&quot;/&gt;&lt;wsp:rsid wsp:val=&quot;00D84896&quot;/&gt;&lt;wsp:rsid wsp:val=&quot;00D84E4A&quot;/&gt;&lt;wsp:rsid wsp:val=&quot;00D919B2&quot;/&gt;&lt;wsp:rsid wsp:val=&quot;00D93A78&quot;/&gt;&lt;wsp:rsid wsp:val=&quot;00D95466&quot;/&gt;&lt;wsp:rsid wsp:val=&quot;00D9563C&quot;/&gt;&lt;wsp:rsid wsp:val=&quot;00D970D8&quot;/&gt;&lt;wsp:rsid wsp:val=&quot;00D97CC9&quot;/&gt;&lt;wsp:rsid wsp:val=&quot;00D97E51&quot;/&gt;&lt;wsp:rsid wsp:val=&quot;00DA0C99&quot;/&gt;&lt;wsp:rsid wsp:val=&quot;00DA3B12&quot;/&gt;&lt;wsp:rsid wsp:val=&quot;00DB521F&quot;/&gt;&lt;wsp:rsid wsp:val=&quot;00DC174F&quot;/&gt;&lt;wsp:rsid wsp:val=&quot;00DC2B42&quot;/&gt;&lt;wsp:rsid wsp:val=&quot;00DC440C&quot;/&gt;&lt;wsp:rsid wsp:val=&quot;00DC56A3&quot;/&gt;&lt;wsp:rsid wsp:val=&quot;00DC7201&quot;/&gt;&lt;wsp:rsid wsp:val=&quot;00DD283E&quot;/&gt;&lt;wsp:rsid wsp:val=&quot;00DD2D0B&quot;/&gt;&lt;wsp:rsid wsp:val=&quot;00DD3318&quot;/&gt;&lt;wsp:rsid wsp:val=&quot;00DD5DE6&quot;/&gt;&lt;wsp:rsid wsp:val=&quot;00DD5F8B&quot;/&gt;&lt;wsp:rsid wsp:val=&quot;00DD5FD2&quot;/&gt;&lt;wsp:rsid wsp:val=&quot;00DD6BD5&quot;/&gt;&lt;wsp:rsid wsp:val=&quot;00DE18E9&quot;/&gt;&lt;wsp:rsid wsp:val=&quot;00DE3F0C&quot;/&gt;&lt;wsp:rsid wsp:val=&quot;00DE4DAC&quot;/&gt;&lt;wsp:rsid wsp:val=&quot;00DE640B&quot;/&gt;&lt;wsp:rsid wsp:val=&quot;00DE7A50&quot;/&gt;&lt;wsp:rsid wsp:val=&quot;00DF2338&quot;/&gt;&lt;wsp:rsid wsp:val=&quot;00DF2617&quot;/&gt;&lt;wsp:rsid wsp:val=&quot;00DF33A5&quot;/&gt;&lt;wsp:rsid wsp:val=&quot;00DF52D8&quot;/&gt;&lt;wsp:rsid wsp:val=&quot;00DF572C&quot;/&gt;&lt;wsp:rsid wsp:val=&quot;00DF63B7&quot;/&gt;&lt;wsp:rsid wsp:val=&quot;00E010CC&quot;/&gt;&lt;wsp:rsid wsp:val=&quot;00E03787&quot;/&gt;&lt;wsp:rsid wsp:val=&quot;00E0395F&quot;/&gt;&lt;wsp:rsid wsp:val=&quot;00E03FDB&quot;/&gt;&lt;wsp:rsid wsp:val=&quot;00E059A3&quot;/&gt;&lt;wsp:rsid wsp:val=&quot;00E108B7&quot;/&gt;&lt;wsp:rsid wsp:val=&quot;00E11A37&quot;/&gt;&lt;wsp:rsid wsp:val=&quot;00E12188&quot;/&gt;&lt;wsp:rsid wsp:val=&quot;00E129D3&quot;/&gt;&lt;wsp:rsid wsp:val=&quot;00E149D8&quot;/&gt;&lt;wsp:rsid wsp:val=&quot;00E22E4F&quot;/&gt;&lt;wsp:rsid wsp:val=&quot;00E23916&quot;/&gt;&lt;wsp:rsid wsp:val=&quot;00E25303&quot;/&gt;&lt;wsp:rsid wsp:val=&quot;00E314C7&quot;/&gt;&lt;wsp:rsid wsp:val=&quot;00E34222&quot;/&gt;&lt;wsp:rsid wsp:val=&quot;00E343D9&quot;/&gt;&lt;wsp:rsid wsp:val=&quot;00E347A5&quot;/&gt;&lt;wsp:rsid wsp:val=&quot;00E35454&quot;/&gt;&lt;wsp:rsid wsp:val=&quot;00E41F7C&quot;/&gt;&lt;wsp:rsid wsp:val=&quot;00E42AC9&quot;/&gt;&lt;wsp:rsid wsp:val=&quot;00E43CA0&quot;/&gt;&lt;wsp:rsid wsp:val=&quot;00E456A7&quot;/&gt;&lt;wsp:rsid wsp:val=&quot;00E45BD4&quot;/&gt;&lt;wsp:rsid wsp:val=&quot;00E46441&quot;/&gt;&lt;wsp:rsid wsp:val=&quot;00E5206E&quot;/&gt;&lt;wsp:rsid wsp:val=&quot;00E5251A&quot;/&gt;&lt;wsp:rsid wsp:val=&quot;00E54FCD&quot;/&gt;&lt;wsp:rsid wsp:val=&quot;00E60395&quot;/&gt;&lt;wsp:rsid wsp:val=&quot;00E6157F&quot;/&gt;&lt;wsp:rsid wsp:val=&quot;00E61596&quot;/&gt;&lt;wsp:rsid wsp:val=&quot;00E658E2&quot;/&gt;&lt;wsp:rsid wsp:val=&quot;00E73D02&quot;/&gt;&lt;wsp:rsid wsp:val=&quot;00E80DC6&quot;/&gt;&lt;wsp:rsid wsp:val=&quot;00E812E5&quot;/&gt;&lt;wsp:rsid wsp:val=&quot;00E81C02&quot;/&gt;&lt;wsp:rsid wsp:val=&quot;00E828C5&quot;/&gt;&lt;wsp:rsid wsp:val=&quot;00E8677F&quot;/&gt;&lt;wsp:rsid wsp:val=&quot;00E914F9&quot;/&gt;&lt;wsp:rsid wsp:val=&quot;00E923CA&quot;/&gt;&lt;wsp:rsid wsp:val=&quot;00E92B9B&quot;/&gt;&lt;wsp:rsid wsp:val=&quot;00E942B2&quot;/&gt;&lt;wsp:rsid wsp:val=&quot;00E966AD&quot;/&gt;&lt;wsp:rsid wsp:val=&quot;00EA1F2C&quot;/&gt;&lt;wsp:rsid wsp:val=&quot;00EA47D1&quot;/&gt;&lt;wsp:rsid wsp:val=&quot;00EB200E&quot;/&gt;&lt;wsp:rsid wsp:val=&quot;00EB23A2&quot;/&gt;&lt;wsp:rsid wsp:val=&quot;00EB3314&quot;/&gt;&lt;wsp:rsid wsp:val=&quot;00EB6571&quot;/&gt;&lt;wsp:rsid wsp:val=&quot;00EC0ADB&quot;/&gt;&lt;wsp:rsid wsp:val=&quot;00EC2642&quot;/&gt;&lt;wsp:rsid wsp:val=&quot;00EC685D&quot;/&gt;&lt;wsp:rsid wsp:val=&quot;00ED1197&quot;/&gt;&lt;wsp:rsid wsp:val=&quot;00ED1435&quot;/&gt;&lt;wsp:rsid wsp:val=&quot;00ED2301&quot;/&gt;&lt;wsp:rsid wsp:val=&quot;00ED5CFA&quot;/&gt;&lt;wsp:rsid wsp:val=&quot;00ED6B45&quot;/&gt;&lt;wsp:rsid wsp:val=&quot;00EE2329&quot;/&gt;&lt;wsp:rsid wsp:val=&quot;00EE358F&quot;/&gt;&lt;wsp:rsid wsp:val=&quot;00EE37E0&quot;/&gt;&lt;wsp:rsid wsp:val=&quot;00EF21C7&quot;/&gt;&lt;wsp:rsid wsp:val=&quot;00EF674E&quot;/&gt;&lt;wsp:rsid wsp:val=&quot;00EF7809&quot;/&gt;&lt;wsp:rsid wsp:val=&quot;00F00E63&quot;/&gt;&lt;wsp:rsid wsp:val=&quot;00F00F38&quot;/&gt;&lt;wsp:rsid wsp:val=&quot;00F0283D&quot;/&gt;&lt;wsp:rsid wsp:val=&quot;00F056D7&quot;/&gt;&lt;wsp:rsid wsp:val=&quot;00F06760&quot;/&gt;&lt;wsp:rsid wsp:val=&quot;00F10DDD&quot;/&gt;&lt;wsp:rsid wsp:val=&quot;00F10F02&quot;/&gt;&lt;wsp:rsid wsp:val=&quot;00F1269C&quot;/&gt;&lt;wsp:rsid wsp:val=&quot;00F176AF&quot;/&gt;&lt;wsp:rsid wsp:val=&quot;00F20E74&quot;/&gt;&lt;wsp:rsid wsp:val=&quot;00F2290A&quot;/&gt;&lt;wsp:rsid wsp:val=&quot;00F24730&quot;/&gt;&lt;wsp:rsid wsp:val=&quot;00F256C9&quot;/&gt;&lt;wsp:rsid wsp:val=&quot;00F2792A&quot;/&gt;&lt;wsp:rsid wsp:val=&quot;00F316DF&quot;/&gt;&lt;wsp:rsid wsp:val=&quot;00F31E1C&quot;/&gt;&lt;wsp:rsid wsp:val=&quot;00F32864&quot;/&gt;&lt;wsp:rsid wsp:val=&quot;00F44A16&quot;/&gt;&lt;wsp:rsid wsp:val=&quot;00F452F0&quot;/&gt;&lt;wsp:rsid wsp:val=&quot;00F46234&quot;/&gt;&lt;wsp:rsid wsp:val=&quot;00F46DF7&quot;/&gt;&lt;wsp:rsid wsp:val=&quot;00F500F3&quot;/&gt;&lt;wsp:rsid wsp:val=&quot;00F54D60&quot;/&gt;&lt;wsp:rsid wsp:val=&quot;00F554E0&quot;/&gt;&lt;wsp:rsid wsp:val=&quot;00F567E0&quot;/&gt;&lt;wsp:rsid wsp:val=&quot;00F56C0E&quot;/&gt;&lt;wsp:rsid wsp:val=&quot;00F62FB9&quot;/&gt;&lt;wsp:rsid wsp:val=&quot;00F66E96&quot;/&gt;&lt;wsp:rsid wsp:val=&quot;00F7044D&quot;/&gt;&lt;wsp:rsid wsp:val=&quot;00F71EA2&quot;/&gt;&lt;wsp:rsid wsp:val=&quot;00F723EC&quot;/&gt;&lt;wsp:rsid wsp:val=&quot;00F73C15&quot;/&gt;&lt;wsp:rsid wsp:val=&quot;00F76EE5&quot;/&gt;&lt;wsp:rsid wsp:val=&quot;00F80B4E&quot;/&gt;&lt;wsp:rsid wsp:val=&quot;00F824B8&quot;/&gt;&lt;wsp:rsid wsp:val=&quot;00F85BD1&quot;/&gt;&lt;wsp:rsid wsp:val=&quot;00F85D8E&quot;/&gt;&lt;wsp:rsid wsp:val=&quot;00F8644A&quot;/&gt;&lt;wsp:rsid wsp:val=&quot;00F91CB1&quot;/&gt;&lt;wsp:rsid wsp:val=&quot;00F932E6&quot;/&gt;&lt;wsp:rsid wsp:val=&quot;00F93D4B&quot;/&gt;&lt;wsp:rsid wsp:val=&quot;00FA76FF&quot;/&gt;&lt;wsp:rsid wsp:val=&quot;00FB123D&quot;/&gt;&lt;wsp:rsid wsp:val=&quot;00FB2127&quot;/&gt;&lt;wsp:rsid wsp:val=&quot;00FB256C&quot;/&gt;&lt;wsp:rsid wsp:val=&quot;00FB5854&quot;/&gt;&lt;wsp:rsid wsp:val=&quot;00FB5CF3&quot;/&gt;&lt;wsp:rsid wsp:val=&quot;00FB6174&quot;/&gt;&lt;wsp:rsid wsp:val=&quot;00FB62F8&quot;/&gt;&lt;wsp:rsid wsp:val=&quot;00FB6E3C&quot;/&gt;&lt;wsp:rsid wsp:val=&quot;00FC38DB&quot;/&gt;&lt;wsp:rsid wsp:val=&quot;00FC4662&quot;/&gt;&lt;wsp:rsid wsp:val=&quot;00FD11F4&quot;/&gt;&lt;wsp:rsid wsp:val=&quot;00FD1B9B&quot;/&gt;&lt;wsp:rsid wsp:val=&quot;00FD79CA&quot;/&gt;&lt;wsp:rsid wsp:val=&quot;00FE093C&quot;/&gt;&lt;wsp:rsid wsp:val=&quot;00FE20D6&quot;/&gt;&lt;wsp:rsid wsp:val=&quot;00FE27D6&quot;/&gt;&lt;wsp:rsid wsp:val=&quot;00FE2956&quot;/&gt;&lt;wsp:rsid wsp:val=&quot;00FE7FA5&quot;/&gt;&lt;wsp:rsid wsp:val=&quot;00FF0304&quot;/&gt;&lt;wsp:rsid wsp:val=&quot;00FF29F2&quot;/&gt;&lt;wsp:rsid wsp:val=&quot;00FF512A&quot;/&gt;&lt;wsp:rsid wsp:val=&quot;00FF5231&quot;/&gt;&lt;wsp:rsid wsp:val=&quot;00FF7386&quot;/&gt;&lt;/wsp:rsids&gt;&lt;/w:docPr&gt;&lt;w:body&gt;&lt;wx:sect&gt;&lt;w:p wsp:rsidR=&quot;00000000&quot; wsp:rsidRPr=&quot;00197415&quot; wsp:rsidRDefault=&quot;00197415&quot; wsp:rsidP=&quot;00197415&quot;&gt;&lt;m:oMathPara&gt;&lt;m:oMathParaPr&gt;&lt;m:jc m:val=&quot;left&quot;/&gt;&lt;/m:oMathParaPr&gt;&lt;m:oMath&gt;&lt;m:r&gt;&lt;m:rPr&gt;&lt;m:sty m:val=&quot;p&quot;/&gt;&lt;/m:rPr&gt;&lt;w:rPr&gt;&lt;w:rFonts w:ascii=&quot;Cambria Math&quot;/&gt;&lt;w:sz-cs w:val=&quot;28&quot;/&gt;&lt;/w:rPr&gt;&lt;m:t&gt;в€†Р &lt;/m:t&gt;&lt;/m:r&gt;&lt;m:d&gt;&lt;m:dPr&gt;&lt;m:ctrlPr&gt;&lt;w:rPr&gt;&lt;w:rFonts w:ascii=&quot;Cambria Math&quot; w:h-ansi=&quot;Cambria Math&quot;/&gt;&lt;wx:font wx:val=&quot;Cambria Math&quot;/&gt;&lt;/w:rPr&gt;&lt;/m:ctrlPr&gt;&lt;/m:dPr&gt;&lt;m:e&gt;&lt;m:r&gt;&lt;m:rPr&gt;&lt;m:sty m:val=&quot;p&quot;/&gt;&lt;/m:rPr&gt;&lt;w:rPr&gt;&lt;w:rFonts w:ascii=&quot;Cambria Math&quot;/&gt;&lt;w:sz-cs w:val=&quot;28&quot;/&gt;&lt;/w:rPr&gt;&lt;m:t&gt;Р¤Р &lt;/m:t&gt;&lt;/m:r&gt;&lt;/m:e&gt;&lt;/m:d&gt;&lt;m:r&gt;&lt;m:rPr&gt;&lt;m:sty m:val=&quot;p&quot;/&gt;&lt;/m:rPr&gt;&lt;w:rPr&gt;&lt;w:rFonts w:ascii=&quot;Cambria Math&quot;/&gt;&lt;wx:font wx:val=&quot;Cambria Math&quot;/&gt;&lt;w:sz-cs w:val=&quot;28&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sz-cs w:val=&quot;28&quot;/&gt;&lt;/w:rPr&gt;&lt;m:t&gt;РћРЎ&lt;/m:t&gt;&lt;/m:r&gt;&lt;/m:e&gt;&lt;m:sub&gt;&lt;m:r&gt;&lt;m:rPr&gt;&lt;m:sty m:val=&quot;p&quot;/&gt;&lt;/m:rPr&gt;&lt;w:rPr&gt;&lt;w:rFonts w:ascii=&quot;Cambria Math&quot;/&gt;&lt;wx:font wx:val=&quot;Cambria Math&quot;/&gt;&lt;w:sz-cs w:val=&quot;28&quot;/&gt;&lt;/w:rPr&gt;&lt;m:t&gt;1&lt;/m:t&gt;&lt;/m:r&gt;&lt;/m:sub&gt;&lt;/m:sSub&gt;&lt;m:r&gt;&lt;m:rPr&gt;&lt;m:sty m:val=&quot;p&quot;/&gt;&lt;/m:rPr&gt;&lt;w:rPr&gt;&lt;w:rFonts w:ascii=&quot;Cambria Math&quot;/&gt;&lt;w:sz-cs w:val=&quot;28&quot;/&gt;&lt;/w:rPr&gt;&lt;m:t&gt;в€™в€†Р¤Р &lt;/m:t&gt;&lt;/m:r&gt;&lt;m:r&gt;&lt;m:rPr&gt;&lt;m:sty m:val=&quot;p&quot;/&gt;&lt;/m:rPr&gt;&lt;w:rPr&gt;&lt;w:rFonts w:ascii=&quot;Cambria Math&quot;/&gt;&lt;wx:font wx:val=&quot;Cambria Math&quot;/&gt;&lt;w:sz-cs w:val=&quot;28&quot;/&gt;&lt;/w:rPr&gt;&lt;m:t&gt;=1163044&lt;/m:t&gt;&lt;/m:r&gt;&lt;m:r&gt;&lt;m:rPr&gt;&lt;m:sty m:val=&quot;p&quot;/&gt;&lt;/m:rPr&gt;&lt;w:rPr&gt;&lt;w:rFonts w:ascii=&quot;Cambria Math&quot;/&gt;&lt;w:sz-cs w:val=&quot;28&quot;/&gt;&lt;/w:rPr&gt;&lt;m:t&gt;в€™&lt;/m:t&gt;&lt;/m:r&gt;&lt;m:d&gt;&lt;m:dPr&gt;&lt;m:ctrlPr&gt;&lt;w:rPr&gt;&lt;w:rFonts w:ascii=&quot;Cambria Math&quot; w:h-ansi=&quot;Cambria Math&quot;/&gt;&lt;wx:font wx:val=&quot;Cambria Math&quot;/&gt;&lt;/w:rPr&gt;&lt;/m:ctrlPr&gt;&lt;/m:dPr&gt;&lt;m:e&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0,084&lt;/m:t&gt;&lt;/m:r&gt;&lt;/m:e&gt;&lt;/m:d&gt;&lt;m:r&gt;&lt;m:rPr&gt;&lt;m:sty m:val=&quot;p&quot;/&gt;&lt;/m:rPr&gt;&lt;w:rPr&gt;&lt;w:rFonts w:ascii=&quot;Cambria Math&quot;/&gt;&lt;wx:font wx:val=&quot;Cambria Math&quot;/&gt;&lt;w:sz-cs w:val=&quot;28&quot;/&gt;&lt;/w:rPr&gt;&lt;m:t&gt;=&lt;/m:t&gt;&lt;/m:r&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97696 &lt;/m:t&gt;&lt;/m:r&gt;&lt;m:r&gt;&lt;m:rPr&gt;&lt;m:sty m:val=&quot;p&quot;/&gt;&lt;/m:rPr&gt;&lt;w:rPr&gt;&lt;w:rFonts w:ascii=&quot;Cambria Math&quot;/&gt;&lt;w:sz-cs w:val=&quot;28&quot;/&gt;&lt;/w:rPr&gt;&lt;m:t&gt;С‚С‹СЃ&lt;/m:t&gt;&lt;/m:r&gt;&lt;m:r&gt;&lt;m:rPr&gt;&lt;m:sty m:val=&quot;p&quot;/&gt;&lt;/m:rPr&gt;&lt;w:rPr&gt;&lt;w:rFonts w:ascii=&quot;Cambria Math&quot;/&gt;&lt;wx:font wx:val=&quot;Cambria Math&quot;/&gt;&lt;w:sz-cs w:val=&quot;28&quot;/&gt;&lt;/w:rPr&gt;&lt;m:t&gt;.&lt;/m:t&gt;&lt;/m:r&gt;&lt;m:r&gt;&lt;m:rPr&gt;&lt;m:sty m:val=&quot;p&quot;/&gt;&lt;/m:rPr&gt;&lt;w:rPr&gt;&lt;w:rFonts w:ascii=&quot;Cambria Math&quot;/&gt;&lt;w:sz-cs w:val=&quot;28&quot;/&gt;&lt;/w:rPr&gt;&lt;m:t&gt;СЂСѓР±&lt;/m:t&gt;&lt;/m:r&gt;&lt;m:r&gt;&lt;m:rPr&gt;&lt;m:sty m:val=&quot;p&quot;/&gt;&lt;/m:rPr&gt;&lt;w:rPr&gt;&lt;w:rFonts w:ascii=&quot;Cambria Math&quot;/&gt;&lt;wx:font wx:val=&quot;Cambria Math&quot;/&gt;&lt;w:sz-cs w:val=&quot;28&quot;/&gt;&lt;/w:rPr&gt;&lt;m:t&gt;.&lt;/m:t&gt;&lt;/m:r&gt;&lt;/m:oMath&gt;&lt;/m:oMathPara&gt;&lt;/w:p&gt;&lt;w:sectPr wsp:rsidR=&quot;00000000&quot; wsp:rsidRPr=&quot;00197415&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p>
    <w:p w:rsidR="00A428F2" w:rsidRDefault="00A428F2" w:rsidP="00A428F2">
      <w:pPr>
        <w:widowControl w:val="0"/>
        <w:spacing w:line="360" w:lineRule="auto"/>
        <w:ind w:firstLine="709"/>
        <w:rPr>
          <w:szCs w:val="28"/>
        </w:rPr>
      </w:pPr>
    </w:p>
    <w:p w:rsidR="00C90DFA" w:rsidRPr="00A428F2" w:rsidRDefault="008410FD" w:rsidP="00A428F2">
      <w:pPr>
        <w:widowControl w:val="0"/>
        <w:spacing w:line="360" w:lineRule="auto"/>
        <w:ind w:firstLine="709"/>
        <w:rPr>
          <w:szCs w:val="28"/>
        </w:rPr>
      </w:pPr>
      <w:r w:rsidRPr="00A428F2">
        <w:rPr>
          <w:szCs w:val="28"/>
        </w:rPr>
        <w:t>За счет увеличения основных средств прибыль могла быть 271657 тыс. руб., но из-за снижения рентабельности основных средств прибыль была уменьшена на 97</w:t>
      </w:r>
      <w:r w:rsidR="00A428F2" w:rsidRPr="00A428F2">
        <w:rPr>
          <w:szCs w:val="28"/>
        </w:rPr>
        <w:t xml:space="preserve"> </w:t>
      </w:r>
      <w:r w:rsidRPr="00A428F2">
        <w:rPr>
          <w:szCs w:val="28"/>
        </w:rPr>
        <w:t>696 тыс. руб. и прирост прибыли на конец 2008 года составил 173834 тыс. руб.</w:t>
      </w:r>
      <w:r w:rsidR="00A428F2" w:rsidRPr="00A428F2">
        <w:rPr>
          <w:szCs w:val="28"/>
        </w:rPr>
        <w:t xml:space="preserve"> </w:t>
      </w:r>
    </w:p>
    <w:p w:rsidR="00BF0B7F" w:rsidRDefault="00BF0B7F">
      <w:pPr>
        <w:jc w:val="left"/>
        <w:rPr>
          <w:b/>
        </w:rPr>
      </w:pPr>
      <w:bookmarkStart w:id="20" w:name="_Toc258798153"/>
      <w:bookmarkEnd w:id="19"/>
      <w:r>
        <w:rPr>
          <w:b/>
        </w:rPr>
        <w:br w:type="page"/>
      </w:r>
    </w:p>
    <w:p w:rsidR="005C079C" w:rsidRPr="00BF0B7F" w:rsidRDefault="00222986" w:rsidP="00BF0B7F">
      <w:pPr>
        <w:widowControl w:val="0"/>
        <w:spacing w:line="360" w:lineRule="auto"/>
        <w:ind w:firstLine="709"/>
      </w:pPr>
      <w:r w:rsidRPr="00BF0B7F">
        <w:t>Выводы</w:t>
      </w:r>
      <w:bookmarkEnd w:id="20"/>
    </w:p>
    <w:p w:rsidR="00BF0B7F" w:rsidRDefault="00BF0B7F" w:rsidP="00A428F2">
      <w:pPr>
        <w:widowControl w:val="0"/>
        <w:spacing w:line="360" w:lineRule="auto"/>
        <w:ind w:firstLine="709"/>
      </w:pPr>
    </w:p>
    <w:p w:rsidR="00222986" w:rsidRPr="00A428F2" w:rsidRDefault="00222986" w:rsidP="00A428F2">
      <w:pPr>
        <w:widowControl w:val="0"/>
        <w:spacing w:line="360" w:lineRule="auto"/>
        <w:ind w:firstLine="709"/>
      </w:pPr>
      <w:r w:rsidRPr="00A428F2">
        <w:t>В результате проделанной работы можно сделать следующие выводы:</w:t>
      </w:r>
    </w:p>
    <w:p w:rsidR="00222986" w:rsidRPr="00A428F2" w:rsidRDefault="00222986" w:rsidP="00A428F2">
      <w:pPr>
        <w:pStyle w:val="a8"/>
        <w:widowControl w:val="0"/>
        <w:numPr>
          <w:ilvl w:val="0"/>
          <w:numId w:val="16"/>
        </w:numPr>
        <w:spacing w:line="360" w:lineRule="auto"/>
        <w:ind w:left="0" w:firstLine="709"/>
        <w:jc w:val="both"/>
      </w:pPr>
      <w:r w:rsidRPr="00A428F2">
        <w:t>одним из важнейших факторов любого производства являются основные фонды. Эффективное использование основных фондов способствует улучшению всех технико-экономических показателей, в том числе увеличению выпуска продукции, снижению себестоимости продукции, трудоемкости изготовления и увеличению прибыли. Размер и динамика основных средств — объекты финансового, управленческого и инвестиционного анализа;</w:t>
      </w:r>
    </w:p>
    <w:p w:rsidR="00222986" w:rsidRPr="00A428F2" w:rsidRDefault="00222986" w:rsidP="00A428F2">
      <w:pPr>
        <w:pStyle w:val="a8"/>
        <w:widowControl w:val="0"/>
        <w:numPr>
          <w:ilvl w:val="0"/>
          <w:numId w:val="16"/>
        </w:numPr>
        <w:spacing w:line="360" w:lineRule="auto"/>
        <w:ind w:left="0" w:firstLine="709"/>
        <w:jc w:val="both"/>
      </w:pPr>
      <w:r w:rsidRPr="00A428F2">
        <w:t xml:space="preserve">в 3 главе рассмотрено одно из направлений управленческого анализа — анализ эффективности использования основных средств. Показатели оценки движения и использования основных средств; </w:t>
      </w:r>
    </w:p>
    <w:p w:rsidR="00222986" w:rsidRPr="00A428F2" w:rsidRDefault="00222986" w:rsidP="00A428F2">
      <w:pPr>
        <w:pStyle w:val="a8"/>
        <w:widowControl w:val="0"/>
        <w:numPr>
          <w:ilvl w:val="0"/>
          <w:numId w:val="16"/>
        </w:numPr>
        <w:spacing w:line="360" w:lineRule="auto"/>
        <w:ind w:left="0" w:firstLine="709"/>
        <w:jc w:val="both"/>
      </w:pPr>
      <w:r w:rsidRPr="00A428F2">
        <w:t>изучение факторной модели фондоотдачи позволяет оценить влияние изменений в составе основных средств, использования рабочего времени, производительности единицы действующего оборудования и соотнести стоимость единицы оборудования с его производительностью;</w:t>
      </w:r>
    </w:p>
    <w:p w:rsidR="00222986" w:rsidRPr="00A428F2" w:rsidRDefault="00222986" w:rsidP="00A428F2">
      <w:pPr>
        <w:pStyle w:val="a8"/>
        <w:widowControl w:val="0"/>
        <w:numPr>
          <w:ilvl w:val="0"/>
          <w:numId w:val="16"/>
        </w:numPr>
        <w:spacing w:line="360" w:lineRule="auto"/>
        <w:ind w:left="0" w:firstLine="709"/>
        <w:jc w:val="both"/>
      </w:pPr>
      <w:r w:rsidRPr="00A428F2">
        <w:t>особенность анализа основных средств - его многоуровневый характер. Важно выделить уровень влияния факторов и в соответствии с этим выбрать модели и способы анализа. Конечной целью анализа основных фондов независимо от отрасли деятельности предприятия является выявление возможностей расширения объемов выпуска и реализации без дополнительного привлечения ресурсов или определение потребности в обновлении или расширении производственного потенциала;</w:t>
      </w:r>
    </w:p>
    <w:p w:rsidR="00222986" w:rsidRPr="00A428F2" w:rsidRDefault="00222986" w:rsidP="00A428F2">
      <w:pPr>
        <w:pStyle w:val="a8"/>
        <w:widowControl w:val="0"/>
        <w:numPr>
          <w:ilvl w:val="0"/>
          <w:numId w:val="16"/>
        </w:numPr>
        <w:spacing w:line="360" w:lineRule="auto"/>
        <w:ind w:left="0" w:firstLine="709"/>
        <w:jc w:val="both"/>
      </w:pPr>
      <w:r w:rsidRPr="00A428F2">
        <w:t>к анализу основных фондов необходимо обращаться при изучении себестоимости продукции, распределения и использования прибыли, при анализе объема выпуска продукции и инвестиционных проектов. Оснащенность предприятия оборудованием и эффективность его использования оказывают влияние на эффективность использования трудовых ресурсов, на размер материальных затрат и в конечном итоге на финансовое состояние предприятия;</w:t>
      </w:r>
    </w:p>
    <w:p w:rsidR="00222986" w:rsidRPr="00A428F2" w:rsidRDefault="00222986" w:rsidP="00A428F2">
      <w:pPr>
        <w:pStyle w:val="a8"/>
        <w:widowControl w:val="0"/>
        <w:numPr>
          <w:ilvl w:val="0"/>
          <w:numId w:val="16"/>
        </w:numPr>
        <w:spacing w:line="360" w:lineRule="auto"/>
        <w:ind w:left="0" w:firstLine="709"/>
        <w:jc w:val="both"/>
      </w:pPr>
      <w:r w:rsidRPr="00A428F2">
        <w:t>показатели движения и использования основных фондов различаются как по стадиям развития систем, так и по техническим этапам (укладам). На стадии развития максимального значения достигают такие коэффициенты, как ввода, годности, расширения, фондоотдачи. На стадии зрелости начинают расти коэффициенты обновления, износа, выбытия, замены, ликвидации, принимая максимальное значение на стадии старости системы. В результате анализа должны вырабатываться рекомендации руководству предприятия по соответствующей технической политике;</w:t>
      </w:r>
    </w:p>
    <w:p w:rsidR="00222986" w:rsidRPr="00A428F2" w:rsidRDefault="00222986" w:rsidP="00A428F2">
      <w:pPr>
        <w:pStyle w:val="a8"/>
        <w:widowControl w:val="0"/>
        <w:numPr>
          <w:ilvl w:val="0"/>
          <w:numId w:val="16"/>
        </w:numPr>
        <w:spacing w:line="360" w:lineRule="auto"/>
        <w:ind w:left="0" w:firstLine="709"/>
        <w:jc w:val="both"/>
      </w:pPr>
      <w:r w:rsidRPr="00A428F2">
        <w:t>по данным анализа видно, что анализируемое предприятие активно обновляет свои производственные фонды;</w:t>
      </w:r>
    </w:p>
    <w:p w:rsidR="00222986" w:rsidRPr="00A428F2" w:rsidRDefault="00222986" w:rsidP="00A428F2">
      <w:pPr>
        <w:pStyle w:val="a8"/>
        <w:widowControl w:val="0"/>
        <w:numPr>
          <w:ilvl w:val="0"/>
          <w:numId w:val="16"/>
        </w:numPr>
        <w:spacing w:line="360" w:lineRule="auto"/>
        <w:ind w:left="0" w:firstLine="709"/>
        <w:jc w:val="both"/>
      </w:pPr>
      <w:r w:rsidRPr="00A428F2">
        <w:t>анализ показал, что за 2008 год на предприятии росли только производственные основные фонды на 251 481 тыс. руб. Наибольший рост в разрезе структуры основных производственных фондов наблюдался у рабочих машин и зданий и сооружений. В структуре основных фондов ведущее место принадлежит рабочим машинам – 72,64% и зданиям и сооружениям – 21,14% на конец 2008 года.</w:t>
      </w:r>
    </w:p>
    <w:p w:rsidR="00BF0B7F" w:rsidRDefault="00BF0B7F">
      <w:pPr>
        <w:jc w:val="left"/>
        <w:rPr>
          <w:rFonts w:cs="Arial"/>
          <w:bCs/>
          <w:kern w:val="32"/>
          <w:szCs w:val="32"/>
        </w:rPr>
      </w:pPr>
      <w:bookmarkStart w:id="21" w:name="_Toc254724146"/>
      <w:bookmarkStart w:id="22" w:name="_Toc258798154"/>
      <w:r>
        <w:rPr>
          <w:b/>
        </w:rPr>
        <w:br w:type="page"/>
      </w:r>
    </w:p>
    <w:p w:rsidR="00040DC0" w:rsidRPr="00A428F2" w:rsidRDefault="00040DC0" w:rsidP="00A428F2">
      <w:pPr>
        <w:pStyle w:val="1"/>
        <w:keepNext w:val="0"/>
        <w:widowControl w:val="0"/>
        <w:numPr>
          <w:ilvl w:val="0"/>
          <w:numId w:val="0"/>
        </w:numPr>
        <w:spacing w:after="0" w:line="360" w:lineRule="auto"/>
        <w:ind w:firstLine="709"/>
        <w:jc w:val="both"/>
        <w:rPr>
          <w:b w:val="0"/>
          <w:sz w:val="28"/>
        </w:rPr>
      </w:pPr>
      <w:r w:rsidRPr="00A428F2">
        <w:rPr>
          <w:b w:val="0"/>
          <w:sz w:val="28"/>
        </w:rPr>
        <w:t>Библиографический список</w:t>
      </w:r>
      <w:bookmarkEnd w:id="21"/>
      <w:bookmarkEnd w:id="22"/>
    </w:p>
    <w:p w:rsidR="007C0C79" w:rsidRPr="00A428F2" w:rsidRDefault="007C0C79" w:rsidP="00A428F2">
      <w:pPr>
        <w:widowControl w:val="0"/>
        <w:spacing w:line="360" w:lineRule="auto"/>
        <w:ind w:firstLine="709"/>
      </w:pPr>
    </w:p>
    <w:p w:rsidR="0058300A" w:rsidRPr="00A428F2" w:rsidRDefault="0058300A" w:rsidP="00BF0B7F">
      <w:pPr>
        <w:pStyle w:val="a8"/>
        <w:widowControl w:val="0"/>
        <w:numPr>
          <w:ilvl w:val="0"/>
          <w:numId w:val="15"/>
        </w:numPr>
        <w:spacing w:line="360" w:lineRule="auto"/>
        <w:ind w:left="0" w:firstLine="0"/>
        <w:jc w:val="both"/>
      </w:pPr>
      <w:r w:rsidRPr="00A428F2">
        <w:t xml:space="preserve">«Гражданский кодекс Российской Федерации (часть первая)» от 30.11.1994 </w:t>
      </w:r>
      <w:r w:rsidR="00591340" w:rsidRPr="00A428F2">
        <w:t>№</w:t>
      </w:r>
      <w:r w:rsidRPr="00A428F2">
        <w:t xml:space="preserve"> 51-ФЗ (принят ГД ФС РФ 21.10.1994) (ред. от 27.12.2009)</w:t>
      </w:r>
    </w:p>
    <w:p w:rsidR="007E3979" w:rsidRPr="00A428F2" w:rsidRDefault="0058300A" w:rsidP="00BF0B7F">
      <w:pPr>
        <w:pStyle w:val="a8"/>
        <w:widowControl w:val="0"/>
        <w:numPr>
          <w:ilvl w:val="0"/>
          <w:numId w:val="15"/>
        </w:numPr>
        <w:spacing w:line="360" w:lineRule="auto"/>
        <w:ind w:left="0" w:firstLine="0"/>
        <w:jc w:val="both"/>
      </w:pPr>
      <w:r w:rsidRPr="00A428F2">
        <w:t xml:space="preserve">Федеральный закон от 26.12.1995 </w:t>
      </w:r>
      <w:r w:rsidR="00591340" w:rsidRPr="00A428F2">
        <w:t>№</w:t>
      </w:r>
      <w:r w:rsidRPr="00A428F2">
        <w:t xml:space="preserve"> 208-ФЗ (ред. от 27.12.2009) «Об акционерных обществах» (принят ГД ФС РФ 24.11.1995)</w:t>
      </w:r>
    </w:p>
    <w:p w:rsidR="004B6B9A" w:rsidRPr="00A428F2" w:rsidRDefault="007E3979" w:rsidP="00BF0B7F">
      <w:pPr>
        <w:pStyle w:val="a8"/>
        <w:widowControl w:val="0"/>
        <w:numPr>
          <w:ilvl w:val="0"/>
          <w:numId w:val="15"/>
        </w:numPr>
        <w:spacing w:line="360" w:lineRule="auto"/>
        <w:ind w:left="0" w:firstLine="0"/>
        <w:jc w:val="both"/>
      </w:pPr>
      <w:r w:rsidRPr="00A428F2">
        <w:t>Приказ Минфина РФ от 13.10.2003 № 91н (ред. от 27.11.2006) «Об утверждении Методических указаний по бухгалтерскому учету основных средств» (Зарегистрировано в Минюсте РФ 21.11.2003 № 5252)</w:t>
      </w:r>
    </w:p>
    <w:p w:rsidR="00312C54" w:rsidRPr="00A428F2" w:rsidRDefault="004B6B9A" w:rsidP="00BF0B7F">
      <w:pPr>
        <w:pStyle w:val="a8"/>
        <w:widowControl w:val="0"/>
        <w:numPr>
          <w:ilvl w:val="0"/>
          <w:numId w:val="15"/>
        </w:numPr>
        <w:spacing w:line="360" w:lineRule="auto"/>
        <w:ind w:left="0" w:firstLine="0"/>
        <w:jc w:val="both"/>
      </w:pPr>
      <w:r w:rsidRPr="00A428F2">
        <w:t>Приказ Минфина РФ от 30.03.2001 № 26н (ред. от 27.11.2006) «Об утверждении Положения по бухгалтерскому учету «Учет основных средств» ПБУ 6/01» (Зарегистрировано в Минюсте РФ 28.04.2001 № 2689)</w:t>
      </w:r>
    </w:p>
    <w:p w:rsidR="00446E7C" w:rsidRPr="00A428F2" w:rsidRDefault="00312C54" w:rsidP="00BF0B7F">
      <w:pPr>
        <w:pStyle w:val="a8"/>
        <w:widowControl w:val="0"/>
        <w:numPr>
          <w:ilvl w:val="0"/>
          <w:numId w:val="15"/>
        </w:numPr>
        <w:spacing w:line="360" w:lineRule="auto"/>
        <w:ind w:left="0" w:firstLine="0"/>
        <w:jc w:val="both"/>
      </w:pPr>
      <w:r w:rsidRPr="00A428F2">
        <w:t>Приказ Минфина РФ от 06.07.1999 № 43н (ред. от 18.09.2006) «Об утверждении Положения по бухгалтерскому учету «Бухгалтерская отчетность организации» (ПБУ 4/99)»</w:t>
      </w:r>
    </w:p>
    <w:p w:rsidR="00082DB6" w:rsidRPr="00A428F2" w:rsidRDefault="00446E7C" w:rsidP="00BF0B7F">
      <w:pPr>
        <w:pStyle w:val="a8"/>
        <w:widowControl w:val="0"/>
        <w:numPr>
          <w:ilvl w:val="0"/>
          <w:numId w:val="15"/>
        </w:numPr>
        <w:spacing w:line="360" w:lineRule="auto"/>
        <w:ind w:left="0" w:firstLine="0"/>
        <w:jc w:val="both"/>
      </w:pPr>
      <w:r w:rsidRPr="00A428F2">
        <w:t>Приказ Минфина РФ от 29.07.1998 № 34н (ред. от 26.03.2007) «Об утверждении Положения по ведению бухгалтерского учета и бухгалтерской отчетности в Российской Федерации» (Зарегистрировано в Минюсте РФ 27.08.1998 № 1598)</w:t>
      </w:r>
    </w:p>
    <w:p w:rsidR="00082DB6" w:rsidRPr="00A428F2" w:rsidRDefault="00082DB6" w:rsidP="00BF0B7F">
      <w:pPr>
        <w:pStyle w:val="a8"/>
        <w:widowControl w:val="0"/>
        <w:numPr>
          <w:ilvl w:val="0"/>
          <w:numId w:val="15"/>
        </w:numPr>
        <w:spacing w:line="360" w:lineRule="auto"/>
        <w:ind w:left="0" w:firstLine="0"/>
        <w:jc w:val="both"/>
      </w:pPr>
      <w:r w:rsidRPr="00A428F2">
        <w:t>«Общероссийский классификатор продукции по видам экономической деятельности» ОК 034-2007 (КПЕС 2002) (Том 1, классы 01 - 23; Том 2, классы 24 - 28; Том 3, классы 29 - 45; Том 4, классы 50 - 99) (принят и введен в действие Приказом Ростехрегулирования от 22.11.2007 № 329-ст) (дата введения 01.01.2008)</w:t>
      </w:r>
    </w:p>
    <w:p w:rsidR="00B15F6D" w:rsidRPr="00A428F2" w:rsidRDefault="00082DB6" w:rsidP="00BF0B7F">
      <w:pPr>
        <w:pStyle w:val="a8"/>
        <w:widowControl w:val="0"/>
        <w:numPr>
          <w:ilvl w:val="0"/>
          <w:numId w:val="15"/>
        </w:numPr>
        <w:spacing w:line="360" w:lineRule="auto"/>
        <w:ind w:left="0" w:firstLine="0"/>
        <w:jc w:val="both"/>
      </w:pPr>
      <w:r w:rsidRPr="00A428F2">
        <w:t>«Общероссийский классификатор основных фондов» ОК 013-94 (утв. Постановлением Госстандарта РФ от 26.12.1994 № 359) (дата введения 01.01.1996) (ред. от 14.04.1998)</w:t>
      </w:r>
    </w:p>
    <w:p w:rsidR="007C0C79" w:rsidRPr="00A428F2" w:rsidRDefault="00B15F6D" w:rsidP="00BF0B7F">
      <w:pPr>
        <w:pStyle w:val="a8"/>
        <w:widowControl w:val="0"/>
        <w:numPr>
          <w:ilvl w:val="0"/>
          <w:numId w:val="15"/>
        </w:numPr>
        <w:spacing w:line="360" w:lineRule="auto"/>
        <w:ind w:left="0" w:firstLine="0"/>
        <w:jc w:val="both"/>
        <w:rPr>
          <w:noProof/>
        </w:rPr>
      </w:pPr>
      <w:r w:rsidRPr="00A428F2">
        <w:rPr>
          <w:noProof/>
        </w:rPr>
        <w:t>Баканов М.И., Мельник М.В., Шеремет А.Д. Теория экономического анализа. Учебник / Под ред. М.И.Баканова. – 5-е изд., перераб. и доп. – М.: Финансы и статистика, 2005. – 536 с.</w:t>
      </w:r>
    </w:p>
    <w:p w:rsidR="00466978" w:rsidRPr="00A428F2" w:rsidRDefault="00753AB2" w:rsidP="00BF0B7F">
      <w:pPr>
        <w:pStyle w:val="a8"/>
        <w:widowControl w:val="0"/>
        <w:numPr>
          <w:ilvl w:val="0"/>
          <w:numId w:val="15"/>
        </w:numPr>
        <w:spacing w:line="360" w:lineRule="auto"/>
        <w:ind w:left="0" w:firstLine="0"/>
        <w:jc w:val="both"/>
      </w:pPr>
      <w:r w:rsidRPr="00A428F2">
        <w:t>Банк В.Р., Банк С.В., Тараскина А.В. Финансовый анализ: учеб. пособие. – М.: ТК Велби, Из-во Проспект, 2006. – 344 с.</w:t>
      </w:r>
    </w:p>
    <w:p w:rsidR="00753AB2" w:rsidRPr="00A428F2" w:rsidRDefault="00466978" w:rsidP="00BF0B7F">
      <w:pPr>
        <w:pStyle w:val="a8"/>
        <w:widowControl w:val="0"/>
        <w:numPr>
          <w:ilvl w:val="0"/>
          <w:numId w:val="15"/>
        </w:numPr>
        <w:spacing w:line="360" w:lineRule="auto"/>
        <w:ind w:left="0" w:firstLine="0"/>
        <w:jc w:val="both"/>
      </w:pPr>
      <w:r w:rsidRPr="00A428F2">
        <w:t>Буряковский</w:t>
      </w:r>
      <w:r w:rsidR="00A428F2" w:rsidRPr="00A428F2">
        <w:t xml:space="preserve"> </w:t>
      </w:r>
      <w:r w:rsidRPr="00A428F2">
        <w:t>В.В.</w:t>
      </w:r>
      <w:r w:rsidR="00A428F2" w:rsidRPr="00A428F2">
        <w:t xml:space="preserve"> </w:t>
      </w:r>
      <w:r w:rsidRPr="00A428F2">
        <w:t>Финансы</w:t>
      </w:r>
      <w:r w:rsidR="00A428F2" w:rsidRPr="00A428F2">
        <w:t xml:space="preserve"> </w:t>
      </w:r>
      <w:r w:rsidRPr="00A428F2">
        <w:t>предприятий:</w:t>
      </w:r>
      <w:r w:rsidR="00A428F2" w:rsidRPr="00A428F2">
        <w:t xml:space="preserve"> </w:t>
      </w:r>
      <w:r w:rsidRPr="00A428F2">
        <w:t>Уч.</w:t>
      </w:r>
      <w:r w:rsidR="00A428F2" w:rsidRPr="00A428F2">
        <w:t xml:space="preserve"> </w:t>
      </w:r>
      <w:r w:rsidRPr="00A428F2">
        <w:t>пособие</w:t>
      </w:r>
      <w:r w:rsidR="00A428F2" w:rsidRPr="00A428F2">
        <w:t xml:space="preserve"> </w:t>
      </w:r>
      <w:r w:rsidRPr="00A428F2">
        <w:t>/ В.В.Буряковский, В.Я.Кармазин,</w:t>
      </w:r>
      <w:r w:rsidR="00A428F2" w:rsidRPr="00A428F2">
        <w:t xml:space="preserve"> </w:t>
      </w:r>
      <w:r w:rsidRPr="00A428F2">
        <w:t>С.В.Каламбет;</w:t>
      </w:r>
      <w:r w:rsidR="00A428F2" w:rsidRPr="00A428F2">
        <w:t xml:space="preserve"> </w:t>
      </w:r>
      <w:r w:rsidRPr="00A428F2">
        <w:t>Под ред. В.В.Буряковского. – Днепропетровск: Пороги, 1998. – 246 с.</w:t>
      </w:r>
    </w:p>
    <w:p w:rsidR="00465F95" w:rsidRPr="00A428F2" w:rsidRDefault="00673C64" w:rsidP="00BF0B7F">
      <w:pPr>
        <w:pStyle w:val="a8"/>
        <w:widowControl w:val="0"/>
        <w:numPr>
          <w:ilvl w:val="0"/>
          <w:numId w:val="15"/>
        </w:numPr>
        <w:spacing w:line="360" w:lineRule="auto"/>
        <w:ind w:left="0" w:firstLine="0"/>
        <w:jc w:val="both"/>
      </w:pPr>
      <w:r w:rsidRPr="00A428F2">
        <w:t>Ковалев В.В. Финансовый анализ: методы и процедуры. – М.: Финансы и статистика, 2002. – 560 с.</w:t>
      </w:r>
    </w:p>
    <w:p w:rsidR="00B15F6D" w:rsidRPr="00A428F2" w:rsidRDefault="00B14F77" w:rsidP="00BF0B7F">
      <w:pPr>
        <w:pStyle w:val="a8"/>
        <w:widowControl w:val="0"/>
        <w:numPr>
          <w:ilvl w:val="0"/>
          <w:numId w:val="15"/>
        </w:numPr>
        <w:spacing w:line="360" w:lineRule="auto"/>
        <w:ind w:left="0" w:firstLine="0"/>
        <w:jc w:val="both"/>
      </w:pPr>
      <w:r w:rsidRPr="00A428F2">
        <w:t>Ковалев В.В., Ковалева Вит.В. Учет, анализ и финансовый менеджмент: Учеб. – метод. пособие. – М.: Финансы и статистика, 2006. – 688 с.</w:t>
      </w:r>
    </w:p>
    <w:p w:rsidR="00B15F6D" w:rsidRPr="00A428F2" w:rsidRDefault="00B15F6D" w:rsidP="00BF0B7F">
      <w:pPr>
        <w:pStyle w:val="a8"/>
        <w:widowControl w:val="0"/>
        <w:numPr>
          <w:ilvl w:val="0"/>
          <w:numId w:val="15"/>
        </w:numPr>
        <w:spacing w:line="360" w:lineRule="auto"/>
        <w:ind w:left="0" w:firstLine="0"/>
        <w:jc w:val="both"/>
        <w:rPr>
          <w:noProof/>
        </w:rPr>
      </w:pPr>
      <w:r w:rsidRPr="00A428F2">
        <w:rPr>
          <w:noProof/>
        </w:rPr>
        <w:t>Лиференко Г.Н. Финансовый анализ предприятия: Учебное пособие / Г.Н. Лиференко. – М.: Издательство «Экзамен», 2005. – 160 с.</w:t>
      </w:r>
    </w:p>
    <w:p w:rsidR="007C6136" w:rsidRPr="00A428F2" w:rsidRDefault="00B15F6D" w:rsidP="00BF0B7F">
      <w:pPr>
        <w:pStyle w:val="a8"/>
        <w:widowControl w:val="0"/>
        <w:numPr>
          <w:ilvl w:val="0"/>
          <w:numId w:val="15"/>
        </w:numPr>
        <w:spacing w:line="360" w:lineRule="auto"/>
        <w:ind w:left="0" w:firstLine="0"/>
        <w:jc w:val="both"/>
        <w:rPr>
          <w:noProof/>
        </w:rPr>
      </w:pPr>
      <w:r w:rsidRPr="00A428F2">
        <w:rPr>
          <w:noProof/>
        </w:rPr>
        <w:t>Селезенева Н.Н., Ионова А.Ф. Финансовый анализ. Управление финансами: Учеб. пособие для вузов. – 2-е изд., перераб. и доп. – М.: ЮНИТИ-ДАНА, 2006. – 639 с.</w:t>
      </w:r>
    </w:p>
    <w:p w:rsidR="00E108B7" w:rsidRPr="00A428F2" w:rsidRDefault="00B14F77" w:rsidP="00BF0B7F">
      <w:pPr>
        <w:pStyle w:val="a8"/>
        <w:widowControl w:val="0"/>
        <w:numPr>
          <w:ilvl w:val="0"/>
          <w:numId w:val="15"/>
        </w:numPr>
        <w:spacing w:line="360" w:lineRule="auto"/>
        <w:ind w:left="0" w:firstLine="0"/>
        <w:jc w:val="both"/>
        <w:rPr>
          <w:noProof/>
        </w:rPr>
      </w:pPr>
      <w:r w:rsidRPr="00A428F2">
        <w:rPr>
          <w:noProof/>
        </w:rPr>
        <w:t>Чуев И.Н., Чуева Л.Н. Комплексный экономический анализ хозяйственной деятельности: Учебник для вузов. – М.: Издательско-торговая корпорация «Дашков и К0», 2006. – 368 с.</w:t>
      </w:r>
    </w:p>
    <w:p w:rsidR="00B15F6D" w:rsidRPr="00A428F2" w:rsidRDefault="00E108B7" w:rsidP="00BF0B7F">
      <w:pPr>
        <w:pStyle w:val="a8"/>
        <w:widowControl w:val="0"/>
        <w:numPr>
          <w:ilvl w:val="0"/>
          <w:numId w:val="15"/>
        </w:numPr>
        <w:spacing w:line="360" w:lineRule="auto"/>
        <w:ind w:left="0" w:firstLine="0"/>
        <w:jc w:val="both"/>
        <w:rPr>
          <w:noProof/>
        </w:rPr>
      </w:pPr>
      <w:r w:rsidRPr="00A428F2">
        <w:rPr>
          <w:noProof/>
        </w:rPr>
        <w:t>Экономический анализ: Учебник для вузов / Под. Ред. Л.Т. Гиляровской. – 2-е изд., доп. – М.: ЮНИТИ-ДАНА, 2004. – 615 с.</w:t>
      </w:r>
    </w:p>
    <w:p w:rsidR="00F2792A" w:rsidRPr="00A428F2" w:rsidRDefault="00C33E1B" w:rsidP="00BF0B7F">
      <w:pPr>
        <w:pStyle w:val="a8"/>
        <w:widowControl w:val="0"/>
        <w:numPr>
          <w:ilvl w:val="0"/>
          <w:numId w:val="15"/>
        </w:numPr>
        <w:spacing w:line="360" w:lineRule="auto"/>
        <w:ind w:left="0" w:firstLine="0"/>
        <w:jc w:val="both"/>
        <w:rPr>
          <w:noProof/>
        </w:rPr>
      </w:pPr>
      <w:r w:rsidRPr="00A428F2">
        <w:rPr>
          <w:noProof/>
        </w:rPr>
        <w:t>Паламарчук А.С. Основные промышленно-производственные фонды // Справочник экономиста. – 2007. - № 8. – Режим доступа: http://www.profiz.ru</w:t>
      </w:r>
    </w:p>
    <w:p w:rsidR="00F2792A" w:rsidRPr="00A428F2" w:rsidRDefault="00F2792A" w:rsidP="00BF0B7F">
      <w:pPr>
        <w:pStyle w:val="a8"/>
        <w:widowControl w:val="0"/>
        <w:numPr>
          <w:ilvl w:val="0"/>
          <w:numId w:val="15"/>
        </w:numPr>
        <w:spacing w:line="360" w:lineRule="auto"/>
        <w:ind w:left="0" w:firstLine="0"/>
        <w:jc w:val="both"/>
        <w:rPr>
          <w:noProof/>
        </w:rPr>
      </w:pPr>
      <w:r w:rsidRPr="00A428F2">
        <w:rPr>
          <w:noProof/>
        </w:rPr>
        <w:t xml:space="preserve"> </w:t>
      </w:r>
      <w:r w:rsidR="0081011E" w:rsidRPr="006014D4">
        <w:rPr>
          <w:noProof/>
        </w:rPr>
        <w:t>http://www.gks.ru</w:t>
      </w:r>
      <w:r w:rsidR="0081011E" w:rsidRPr="00A428F2">
        <w:rPr>
          <w:noProof/>
        </w:rPr>
        <w:t xml:space="preserve"> // Федеральная служба государственной статистики</w:t>
      </w:r>
    </w:p>
    <w:p w:rsidR="00E108B7" w:rsidRPr="00A428F2" w:rsidRDefault="00E108B7" w:rsidP="00A428F2">
      <w:pPr>
        <w:widowControl w:val="0"/>
        <w:spacing w:line="360" w:lineRule="auto"/>
        <w:ind w:firstLine="709"/>
        <w:rPr>
          <w:noProof/>
        </w:rPr>
      </w:pPr>
    </w:p>
    <w:p w:rsidR="00BF0B7F" w:rsidRDefault="00BF0B7F">
      <w:pPr>
        <w:jc w:val="left"/>
        <w:rPr>
          <w:rFonts w:cs="Arial"/>
          <w:bCs/>
          <w:kern w:val="32"/>
          <w:szCs w:val="32"/>
        </w:rPr>
      </w:pPr>
      <w:r>
        <w:rPr>
          <w:b/>
        </w:rPr>
        <w:br w:type="page"/>
      </w:r>
    </w:p>
    <w:p w:rsidR="00040DC0" w:rsidRDefault="00E73349" w:rsidP="00A428F2">
      <w:pPr>
        <w:pStyle w:val="1"/>
        <w:keepNext w:val="0"/>
        <w:widowControl w:val="0"/>
        <w:numPr>
          <w:ilvl w:val="0"/>
          <w:numId w:val="0"/>
        </w:numPr>
        <w:spacing w:after="0" w:line="360" w:lineRule="auto"/>
        <w:ind w:firstLine="709"/>
        <w:jc w:val="both"/>
        <w:rPr>
          <w:b w:val="0"/>
          <w:sz w:val="28"/>
        </w:rPr>
      </w:pPr>
      <w:r>
        <w:rPr>
          <w:noProof/>
        </w:rPr>
        <w:pict>
          <v:rect id="_x0000_s1033" style="position:absolute;left:0;text-align:left;margin-left:447.95pt;margin-top:-31.65pt;width:27.2pt;height:16.6pt;z-index:251643392" stroked="f"/>
        </w:pict>
      </w:r>
      <w:r>
        <w:rPr>
          <w:noProof/>
        </w:rPr>
        <w:pict>
          <v:rect id="_x0000_s1034" style="position:absolute;left:0;text-align:left;margin-left:218.2pt;margin-top:-31.65pt;width:26.3pt;height:16.6pt;z-index:251639296" stroked="f"/>
        </w:pict>
      </w:r>
      <w:bookmarkStart w:id="23" w:name="_Toc254724147"/>
      <w:bookmarkStart w:id="24" w:name="_Toc258798155"/>
      <w:r w:rsidR="00040DC0" w:rsidRPr="00A428F2">
        <w:rPr>
          <w:b w:val="0"/>
          <w:sz w:val="28"/>
        </w:rPr>
        <w:t>Приложение</w:t>
      </w:r>
      <w:r w:rsidR="007F7F19" w:rsidRPr="00A428F2">
        <w:rPr>
          <w:b w:val="0"/>
          <w:sz w:val="28"/>
        </w:rPr>
        <w:t xml:space="preserve"> 1</w:t>
      </w:r>
      <w:bookmarkEnd w:id="23"/>
      <w:bookmarkEnd w:id="24"/>
    </w:p>
    <w:p w:rsidR="00BF0B7F" w:rsidRPr="00BF0B7F" w:rsidRDefault="00BF0B7F" w:rsidP="00BF0B7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7"/>
        <w:gridCol w:w="259"/>
        <w:gridCol w:w="454"/>
        <w:gridCol w:w="175"/>
        <w:gridCol w:w="6"/>
        <w:gridCol w:w="1731"/>
        <w:gridCol w:w="1673"/>
        <w:gridCol w:w="141"/>
        <w:gridCol w:w="180"/>
        <w:gridCol w:w="456"/>
        <w:gridCol w:w="118"/>
        <w:gridCol w:w="134"/>
        <w:gridCol w:w="893"/>
        <w:gridCol w:w="553"/>
        <w:gridCol w:w="9"/>
        <w:gridCol w:w="38"/>
        <w:gridCol w:w="372"/>
        <w:gridCol w:w="213"/>
        <w:gridCol w:w="729"/>
      </w:tblGrid>
      <w:tr w:rsidR="0068240D" w:rsidRPr="006014D4" w:rsidTr="006014D4">
        <w:trPr>
          <w:trHeight w:val="378"/>
        </w:trPr>
        <w:tc>
          <w:tcPr>
            <w:tcW w:w="3822" w:type="dxa"/>
            <w:gridSpan w:val="6"/>
            <w:tcBorders>
              <w:top w:val="single" w:sz="4" w:space="0" w:color="FFFFFF"/>
              <w:left w:val="single" w:sz="4" w:space="0" w:color="FFFFFF"/>
              <w:bottom w:val="nil"/>
              <w:right w:val="nil"/>
            </w:tcBorders>
            <w:shd w:val="clear" w:color="auto" w:fill="auto"/>
          </w:tcPr>
          <w:p w:rsidR="0068240D" w:rsidRPr="006014D4" w:rsidRDefault="0068240D" w:rsidP="006014D4">
            <w:pPr>
              <w:widowControl w:val="0"/>
              <w:spacing w:line="360" w:lineRule="auto"/>
              <w:rPr>
                <w:sz w:val="20"/>
                <w:szCs w:val="20"/>
              </w:rPr>
            </w:pPr>
          </w:p>
        </w:tc>
        <w:tc>
          <w:tcPr>
            <w:tcW w:w="5509" w:type="dxa"/>
            <w:gridSpan w:val="13"/>
            <w:tcBorders>
              <w:top w:val="single" w:sz="4" w:space="0" w:color="FFFFFF"/>
              <w:left w:val="nil"/>
              <w:bottom w:val="nil"/>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Приложение </w:t>
            </w:r>
          </w:p>
          <w:p w:rsidR="0068240D" w:rsidRPr="006014D4" w:rsidRDefault="0068240D" w:rsidP="006014D4">
            <w:pPr>
              <w:widowControl w:val="0"/>
              <w:spacing w:line="360" w:lineRule="auto"/>
              <w:rPr>
                <w:sz w:val="20"/>
                <w:szCs w:val="20"/>
              </w:rPr>
            </w:pPr>
            <w:r w:rsidRPr="006014D4">
              <w:rPr>
                <w:sz w:val="20"/>
                <w:szCs w:val="20"/>
              </w:rPr>
              <w:t>к приказу Минфина РФ</w:t>
            </w:r>
          </w:p>
        </w:tc>
      </w:tr>
      <w:tr w:rsidR="0068240D" w:rsidRPr="006014D4" w:rsidTr="006014D4">
        <w:tc>
          <w:tcPr>
            <w:tcW w:w="1910" w:type="dxa"/>
            <w:gridSpan w:val="3"/>
            <w:tcBorders>
              <w:top w:val="nil"/>
              <w:left w:val="single" w:sz="4" w:space="0" w:color="FFFFFF"/>
              <w:bottom w:val="single" w:sz="4" w:space="0" w:color="FFFFFF"/>
              <w:right w:val="nil"/>
            </w:tcBorders>
            <w:shd w:val="clear" w:color="auto" w:fill="auto"/>
          </w:tcPr>
          <w:p w:rsidR="0068240D" w:rsidRPr="006014D4" w:rsidRDefault="0068240D" w:rsidP="006014D4">
            <w:pPr>
              <w:widowControl w:val="0"/>
              <w:spacing w:line="360" w:lineRule="auto"/>
              <w:rPr>
                <w:sz w:val="20"/>
                <w:szCs w:val="20"/>
              </w:rPr>
            </w:pPr>
          </w:p>
        </w:tc>
        <w:tc>
          <w:tcPr>
            <w:tcW w:w="7421" w:type="dxa"/>
            <w:gridSpan w:val="16"/>
            <w:tcBorders>
              <w:top w:val="nil"/>
              <w:left w:val="nil"/>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 22 июля 2003 г. № 67 н</w:t>
            </w:r>
          </w:p>
        </w:tc>
      </w:tr>
      <w:tr w:rsidR="0068240D" w:rsidRPr="006014D4" w:rsidTr="006014D4">
        <w:tc>
          <w:tcPr>
            <w:tcW w:w="7417" w:type="dxa"/>
            <w:gridSpan w:val="13"/>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Бухгалтерский баланс</w:t>
            </w:r>
          </w:p>
        </w:tc>
        <w:tc>
          <w:tcPr>
            <w:tcW w:w="1914" w:type="dxa"/>
            <w:gridSpan w:val="6"/>
            <w:tcBorders>
              <w:top w:val="single" w:sz="4" w:space="0" w:color="FFFFFF"/>
              <w:left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c>
          <w:tcPr>
            <w:tcW w:w="7417" w:type="dxa"/>
            <w:gridSpan w:val="13"/>
            <w:tcBorders>
              <w:top w:val="single" w:sz="4" w:space="0" w:color="FFFFFF"/>
              <w:left w:val="single" w:sz="4" w:space="0" w:color="FFFFFF"/>
              <w:bottom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31 декабря 2006</w:t>
            </w:r>
            <w:r w:rsidR="00A428F2" w:rsidRPr="006014D4">
              <w:rPr>
                <w:sz w:val="20"/>
                <w:szCs w:val="20"/>
              </w:rPr>
              <w:t xml:space="preserve"> </w:t>
            </w:r>
            <w:r w:rsidRPr="006014D4">
              <w:rPr>
                <w:sz w:val="20"/>
                <w:szCs w:val="20"/>
              </w:rPr>
              <w:t>г.</w:t>
            </w:r>
          </w:p>
        </w:tc>
        <w:tc>
          <w:tcPr>
            <w:tcW w:w="1914" w:type="dxa"/>
            <w:gridSpan w:val="6"/>
            <w:tcBorders>
              <w:bottom w:val="single" w:sz="8"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Коды</w:t>
            </w:r>
          </w:p>
        </w:tc>
      </w:tr>
      <w:tr w:rsidR="0068240D" w:rsidRPr="006014D4" w:rsidTr="006014D4">
        <w:tc>
          <w:tcPr>
            <w:tcW w:w="1910" w:type="dxa"/>
            <w:gridSpan w:val="3"/>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12" w:type="dxa"/>
            <w:gridSpan w:val="3"/>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673" w:type="dxa"/>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22" w:type="dxa"/>
            <w:gridSpan w:val="6"/>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Форма № 1 по ОКУД</w:t>
            </w:r>
          </w:p>
        </w:tc>
        <w:tc>
          <w:tcPr>
            <w:tcW w:w="1914" w:type="dxa"/>
            <w:gridSpan w:val="6"/>
            <w:tcBorders>
              <w:top w:val="single" w:sz="8" w:space="0" w:color="auto"/>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0710001</w:t>
            </w:r>
          </w:p>
        </w:tc>
      </w:tr>
      <w:tr w:rsidR="0068240D" w:rsidRPr="006014D4" w:rsidTr="006014D4">
        <w:tc>
          <w:tcPr>
            <w:tcW w:w="1910" w:type="dxa"/>
            <w:gridSpan w:val="3"/>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12" w:type="dxa"/>
            <w:gridSpan w:val="3"/>
            <w:tcBorders>
              <w:top w:val="single" w:sz="4" w:space="0" w:color="FFFFFF"/>
              <w:left w:val="single" w:sz="4" w:space="0" w:color="FFFFFF"/>
              <w:bottom w:val="nil"/>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673" w:type="dxa"/>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22" w:type="dxa"/>
            <w:gridSpan w:val="6"/>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Дата (год, месяц, число)</w:t>
            </w:r>
          </w:p>
        </w:tc>
        <w:tc>
          <w:tcPr>
            <w:tcW w:w="600" w:type="dxa"/>
            <w:gridSpan w:val="3"/>
            <w:tcBorders>
              <w:left w:val="single" w:sz="8"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2007</w:t>
            </w:r>
          </w:p>
        </w:tc>
        <w:tc>
          <w:tcPr>
            <w:tcW w:w="585" w:type="dxa"/>
            <w:gridSpan w:val="2"/>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01</w:t>
            </w:r>
          </w:p>
        </w:tc>
        <w:tc>
          <w:tcPr>
            <w:tcW w:w="729" w:type="dxa"/>
            <w:tcBorders>
              <w:left w:val="single" w:sz="4"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19</w:t>
            </w:r>
          </w:p>
        </w:tc>
      </w:tr>
      <w:tr w:rsidR="0068240D" w:rsidRPr="006014D4" w:rsidTr="006014D4">
        <w:tc>
          <w:tcPr>
            <w:tcW w:w="1197" w:type="dxa"/>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Организация</w:t>
            </w:r>
          </w:p>
        </w:tc>
        <w:tc>
          <w:tcPr>
            <w:tcW w:w="5327" w:type="dxa"/>
            <w:gridSpan w:val="11"/>
            <w:tcBorders>
              <w:top w:val="single" w:sz="4" w:space="0" w:color="FFFFFF"/>
              <w:left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ОАО «МЦОЗ»</w:t>
            </w:r>
          </w:p>
        </w:tc>
        <w:tc>
          <w:tcPr>
            <w:tcW w:w="893" w:type="dxa"/>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 ОКПО</w:t>
            </w:r>
          </w:p>
        </w:tc>
        <w:tc>
          <w:tcPr>
            <w:tcW w:w="1914" w:type="dxa"/>
            <w:gridSpan w:val="6"/>
            <w:tcBorders>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45663599</w:t>
            </w:r>
          </w:p>
        </w:tc>
      </w:tr>
      <w:tr w:rsidR="0068240D" w:rsidRPr="006014D4" w:rsidTr="006014D4">
        <w:tc>
          <w:tcPr>
            <w:tcW w:w="6524" w:type="dxa"/>
            <w:gridSpan w:val="12"/>
            <w:tcBorders>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Идентификационный номер налогоплательщика</w:t>
            </w:r>
          </w:p>
        </w:tc>
        <w:tc>
          <w:tcPr>
            <w:tcW w:w="893" w:type="dxa"/>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ИНН</w:t>
            </w:r>
          </w:p>
        </w:tc>
        <w:tc>
          <w:tcPr>
            <w:tcW w:w="1914" w:type="dxa"/>
            <w:gridSpan w:val="6"/>
            <w:tcBorders>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7445013600</w:t>
            </w:r>
          </w:p>
        </w:tc>
      </w:tr>
      <w:tr w:rsidR="0068240D" w:rsidRPr="006014D4" w:rsidTr="006014D4">
        <w:tc>
          <w:tcPr>
            <w:tcW w:w="1456" w:type="dxa"/>
            <w:gridSpan w:val="2"/>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Вид деятельности</w:t>
            </w:r>
          </w:p>
        </w:tc>
        <w:tc>
          <w:tcPr>
            <w:tcW w:w="4816" w:type="dxa"/>
            <w:gridSpan w:val="8"/>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производство</w:t>
            </w:r>
          </w:p>
        </w:tc>
        <w:tc>
          <w:tcPr>
            <w:tcW w:w="1145" w:type="dxa"/>
            <w:gridSpan w:val="3"/>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 ОУВЭД</w:t>
            </w:r>
          </w:p>
        </w:tc>
        <w:tc>
          <w:tcPr>
            <w:tcW w:w="1914" w:type="dxa"/>
            <w:gridSpan w:val="6"/>
            <w:tcBorders>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26,51, 14.12</w:t>
            </w:r>
          </w:p>
        </w:tc>
      </w:tr>
      <w:tr w:rsidR="0068240D" w:rsidRPr="006014D4" w:rsidTr="006014D4">
        <w:tc>
          <w:tcPr>
            <w:tcW w:w="7417" w:type="dxa"/>
            <w:gridSpan w:val="13"/>
            <w:tcBorders>
              <w:left w:val="single" w:sz="4" w:space="0" w:color="FFFFFF"/>
              <w:bottom w:val="single" w:sz="4" w:space="0" w:color="FFFFFF"/>
              <w:right w:val="single" w:sz="8"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Организационно-правовая форма / форма собственности</w:t>
            </w:r>
          </w:p>
        </w:tc>
        <w:tc>
          <w:tcPr>
            <w:tcW w:w="972" w:type="dxa"/>
            <w:gridSpan w:val="4"/>
            <w:vMerge w:val="restart"/>
            <w:tcBorders>
              <w:left w:val="single" w:sz="8"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47</w:t>
            </w:r>
          </w:p>
        </w:tc>
        <w:tc>
          <w:tcPr>
            <w:tcW w:w="942" w:type="dxa"/>
            <w:gridSpan w:val="2"/>
            <w:vMerge w:val="restart"/>
            <w:tcBorders>
              <w:left w:val="single" w:sz="4"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16</w:t>
            </w:r>
          </w:p>
        </w:tc>
      </w:tr>
      <w:tr w:rsidR="0068240D" w:rsidRPr="006014D4" w:rsidTr="006014D4">
        <w:tc>
          <w:tcPr>
            <w:tcW w:w="5816" w:type="dxa"/>
            <w:gridSpan w:val="9"/>
            <w:tcBorders>
              <w:top w:val="single" w:sz="4" w:space="0" w:color="FFFFFF"/>
              <w:left w:val="single" w:sz="4" w:space="0" w:color="FFFFFF"/>
              <w:bottom w:val="single" w:sz="2"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Открытое акционерное общество/частная собственность</w:t>
            </w:r>
          </w:p>
        </w:tc>
        <w:tc>
          <w:tcPr>
            <w:tcW w:w="1601" w:type="dxa"/>
            <w:gridSpan w:val="4"/>
            <w:tcBorders>
              <w:top w:val="single" w:sz="4" w:space="0" w:color="FFFFFF"/>
              <w:left w:val="single" w:sz="4" w:space="0" w:color="FFFFFF"/>
              <w:bottom w:val="single" w:sz="2" w:space="0" w:color="FFFFFF"/>
              <w:right w:val="single" w:sz="8"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 ОКОПФ/ОКФС</w:t>
            </w:r>
          </w:p>
        </w:tc>
        <w:tc>
          <w:tcPr>
            <w:tcW w:w="972" w:type="dxa"/>
            <w:gridSpan w:val="4"/>
            <w:vMerge/>
            <w:tcBorders>
              <w:left w:val="single" w:sz="8"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942" w:type="dxa"/>
            <w:gridSpan w:val="2"/>
            <w:vMerge/>
            <w:tcBorders>
              <w:left w:val="single" w:sz="4"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c>
          <w:tcPr>
            <w:tcW w:w="2091" w:type="dxa"/>
            <w:gridSpan w:val="5"/>
            <w:tcBorders>
              <w:top w:val="single" w:sz="2"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Единица измерения</w:t>
            </w:r>
          </w:p>
        </w:tc>
        <w:tc>
          <w:tcPr>
            <w:tcW w:w="1731" w:type="dxa"/>
            <w:tcBorders>
              <w:top w:val="single" w:sz="2"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тыс. руб. \ млн. руб.</w:t>
            </w:r>
          </w:p>
        </w:tc>
        <w:tc>
          <w:tcPr>
            <w:tcW w:w="3595" w:type="dxa"/>
            <w:gridSpan w:val="7"/>
            <w:tcBorders>
              <w:top w:val="single" w:sz="2" w:space="0" w:color="FFFFFF"/>
              <w:left w:val="single" w:sz="4" w:space="0" w:color="FFFFFF"/>
              <w:bottom w:val="single" w:sz="4" w:space="0" w:color="FFFFFF"/>
              <w:right w:val="single" w:sz="8"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(ненужное зачеркнуть)</w:t>
            </w:r>
            <w:r w:rsidR="00A428F2" w:rsidRPr="006014D4">
              <w:rPr>
                <w:sz w:val="20"/>
                <w:szCs w:val="20"/>
              </w:rPr>
              <w:t xml:space="preserve"> </w:t>
            </w:r>
            <w:r w:rsidRPr="006014D4">
              <w:rPr>
                <w:sz w:val="20"/>
                <w:szCs w:val="20"/>
              </w:rPr>
              <w:t>по ОКЕИ</w:t>
            </w:r>
          </w:p>
        </w:tc>
        <w:tc>
          <w:tcPr>
            <w:tcW w:w="1914" w:type="dxa"/>
            <w:gridSpan w:val="6"/>
            <w:tcBorders>
              <w:left w:val="single" w:sz="8" w:space="0" w:color="auto"/>
              <w:bottom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384/385</w:t>
            </w:r>
          </w:p>
        </w:tc>
      </w:tr>
      <w:tr w:rsidR="0068240D" w:rsidRPr="006014D4" w:rsidTr="006014D4">
        <w:tc>
          <w:tcPr>
            <w:tcW w:w="2091" w:type="dxa"/>
            <w:gridSpan w:val="5"/>
            <w:tcBorders>
              <w:top w:val="single" w:sz="4" w:space="0" w:color="FFFFFF"/>
              <w:left w:val="single" w:sz="2" w:space="0" w:color="FFFFFF"/>
              <w:bottom w:val="single" w:sz="2" w:space="0" w:color="FFFFFF"/>
              <w:right w:val="single" w:sz="2"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Местонахождение (адрес)</w:t>
            </w:r>
          </w:p>
        </w:tc>
        <w:tc>
          <w:tcPr>
            <w:tcW w:w="7240" w:type="dxa"/>
            <w:gridSpan w:val="14"/>
            <w:tcBorders>
              <w:top w:val="single" w:sz="4" w:space="0" w:color="FFFFFF"/>
              <w:left w:val="single" w:sz="2" w:space="0" w:color="FFFFFF"/>
              <w:bottom w:val="nil"/>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c>
          <w:tcPr>
            <w:tcW w:w="2085" w:type="dxa"/>
            <w:gridSpan w:val="4"/>
            <w:tcBorders>
              <w:top w:val="single" w:sz="2" w:space="0" w:color="FFFFFF"/>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5332" w:type="dxa"/>
            <w:gridSpan w:val="9"/>
            <w:tcBorders>
              <w:top w:val="single" w:sz="2" w:space="0" w:color="FFFFFF"/>
              <w:left w:val="single" w:sz="2" w:space="0" w:color="FFFFFF"/>
              <w:bottom w:val="nil"/>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914" w:type="dxa"/>
            <w:gridSpan w:val="6"/>
            <w:tcBorders>
              <w:top w:val="nil"/>
              <w:left w:val="single" w:sz="2" w:space="0" w:color="FFFFFF"/>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c>
          <w:tcPr>
            <w:tcW w:w="2091" w:type="dxa"/>
            <w:gridSpan w:val="5"/>
            <w:vMerge w:val="restart"/>
            <w:tcBorders>
              <w:top w:val="single" w:sz="2" w:space="0" w:color="FFFFFF"/>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731" w:type="dxa"/>
            <w:vMerge w:val="restart"/>
            <w:tcBorders>
              <w:top w:val="nil"/>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814" w:type="dxa"/>
            <w:gridSpan w:val="2"/>
            <w:vMerge w:val="restart"/>
            <w:tcBorders>
              <w:top w:val="single" w:sz="2" w:space="0" w:color="FFFFFF"/>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781" w:type="dxa"/>
            <w:gridSpan w:val="5"/>
            <w:tcBorders>
              <w:top w:val="single" w:sz="2" w:space="0" w:color="FFFFFF"/>
              <w:left w:val="single" w:sz="2" w:space="0" w:color="FFFFFF"/>
              <w:bottom w:val="single" w:sz="2"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Дата утверждения</w:t>
            </w:r>
          </w:p>
        </w:tc>
        <w:tc>
          <w:tcPr>
            <w:tcW w:w="1914" w:type="dxa"/>
            <w:gridSpan w:val="6"/>
            <w:shd w:val="clear" w:color="auto" w:fill="auto"/>
            <w:vAlign w:val="center"/>
          </w:tcPr>
          <w:p w:rsidR="0068240D" w:rsidRPr="006014D4" w:rsidRDefault="0068240D" w:rsidP="006014D4">
            <w:pPr>
              <w:widowControl w:val="0"/>
              <w:spacing w:line="360" w:lineRule="auto"/>
              <w:rPr>
                <w:sz w:val="20"/>
                <w:szCs w:val="20"/>
              </w:rPr>
            </w:pPr>
          </w:p>
        </w:tc>
      </w:tr>
      <w:tr w:rsidR="0068240D" w:rsidRPr="006014D4" w:rsidTr="006014D4">
        <w:tc>
          <w:tcPr>
            <w:tcW w:w="2091" w:type="dxa"/>
            <w:gridSpan w:val="5"/>
            <w:vMerge/>
            <w:tcBorders>
              <w:top w:val="single" w:sz="2" w:space="0" w:color="FFFFFF"/>
              <w:left w:val="single" w:sz="2" w:space="0" w:color="FFFFFF"/>
              <w:bottom w:val="single" w:sz="2" w:space="0" w:color="FFFFFF"/>
              <w:right w:val="single" w:sz="2" w:space="0" w:color="FFFFFF"/>
            </w:tcBorders>
            <w:shd w:val="clear" w:color="auto" w:fill="auto"/>
            <w:vAlign w:val="center"/>
            <w:hideMark/>
          </w:tcPr>
          <w:p w:rsidR="0068240D" w:rsidRPr="006014D4" w:rsidRDefault="0068240D" w:rsidP="006014D4">
            <w:pPr>
              <w:widowControl w:val="0"/>
              <w:spacing w:line="360" w:lineRule="auto"/>
              <w:rPr>
                <w:sz w:val="20"/>
                <w:szCs w:val="20"/>
              </w:rPr>
            </w:pPr>
          </w:p>
        </w:tc>
        <w:tc>
          <w:tcPr>
            <w:tcW w:w="1731" w:type="dxa"/>
            <w:vMerge/>
            <w:tcBorders>
              <w:top w:val="nil"/>
              <w:left w:val="single" w:sz="2" w:space="0" w:color="FFFFFF"/>
              <w:bottom w:val="single" w:sz="2" w:space="0" w:color="FFFFFF"/>
              <w:right w:val="single" w:sz="2" w:space="0" w:color="FFFFFF"/>
            </w:tcBorders>
            <w:shd w:val="clear" w:color="auto" w:fill="auto"/>
            <w:vAlign w:val="center"/>
            <w:hideMark/>
          </w:tcPr>
          <w:p w:rsidR="0068240D" w:rsidRPr="006014D4" w:rsidRDefault="0068240D" w:rsidP="006014D4">
            <w:pPr>
              <w:widowControl w:val="0"/>
              <w:spacing w:line="360" w:lineRule="auto"/>
              <w:rPr>
                <w:sz w:val="20"/>
                <w:szCs w:val="20"/>
              </w:rPr>
            </w:pPr>
          </w:p>
        </w:tc>
        <w:tc>
          <w:tcPr>
            <w:tcW w:w="1814" w:type="dxa"/>
            <w:gridSpan w:val="2"/>
            <w:vMerge/>
            <w:tcBorders>
              <w:top w:val="single" w:sz="2" w:space="0" w:color="FFFFFF"/>
              <w:left w:val="single" w:sz="2" w:space="0" w:color="FFFFFF"/>
              <w:bottom w:val="single" w:sz="2" w:space="0" w:color="FFFFFF"/>
              <w:right w:val="single" w:sz="2" w:space="0" w:color="FFFFFF"/>
            </w:tcBorders>
            <w:shd w:val="clear" w:color="auto" w:fill="auto"/>
            <w:vAlign w:val="center"/>
            <w:hideMark/>
          </w:tcPr>
          <w:p w:rsidR="0068240D" w:rsidRPr="006014D4" w:rsidRDefault="0068240D" w:rsidP="006014D4">
            <w:pPr>
              <w:widowControl w:val="0"/>
              <w:spacing w:line="360" w:lineRule="auto"/>
              <w:rPr>
                <w:sz w:val="20"/>
                <w:szCs w:val="20"/>
              </w:rPr>
            </w:pPr>
          </w:p>
        </w:tc>
        <w:tc>
          <w:tcPr>
            <w:tcW w:w="1781" w:type="dxa"/>
            <w:gridSpan w:val="5"/>
            <w:tcBorders>
              <w:top w:val="single" w:sz="2" w:space="0" w:color="FFFFFF"/>
              <w:left w:val="single" w:sz="2" w:space="0" w:color="FFFFFF"/>
              <w:bottom w:val="single" w:sz="2"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Дата отправки (принятия)</w:t>
            </w:r>
          </w:p>
        </w:tc>
        <w:tc>
          <w:tcPr>
            <w:tcW w:w="1914" w:type="dxa"/>
            <w:gridSpan w:val="6"/>
            <w:shd w:val="clear" w:color="auto" w:fill="auto"/>
            <w:vAlign w:val="center"/>
          </w:tcPr>
          <w:p w:rsidR="0068240D" w:rsidRPr="006014D4" w:rsidRDefault="0068240D" w:rsidP="006014D4">
            <w:pPr>
              <w:widowControl w:val="0"/>
              <w:spacing w:line="360" w:lineRule="auto"/>
              <w:rPr>
                <w:sz w:val="20"/>
                <w:szCs w:val="20"/>
              </w:rPr>
            </w:pPr>
          </w:p>
        </w:tc>
      </w:tr>
      <w:tr w:rsidR="0068240D" w:rsidRPr="006014D4" w:rsidTr="006014D4">
        <w:tc>
          <w:tcPr>
            <w:tcW w:w="2091" w:type="dxa"/>
            <w:gridSpan w:val="5"/>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731" w:type="dxa"/>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673" w:type="dxa"/>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922" w:type="dxa"/>
            <w:gridSpan w:val="6"/>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914" w:type="dxa"/>
            <w:gridSpan w:val="6"/>
            <w:tcBorders>
              <w:lef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left w:val="single" w:sz="2" w:space="0" w:color="000000"/>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Актив</w:t>
            </w:r>
          </w:p>
        </w:tc>
        <w:tc>
          <w:tcPr>
            <w:tcW w:w="895"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Код показателя</w:t>
            </w:r>
          </w:p>
        </w:tc>
        <w:tc>
          <w:tcPr>
            <w:tcW w:w="1589"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начало</w:t>
            </w:r>
          </w:p>
          <w:p w:rsidR="0068240D" w:rsidRPr="006014D4" w:rsidRDefault="0068240D" w:rsidP="006014D4">
            <w:pPr>
              <w:widowControl w:val="0"/>
              <w:spacing w:line="360" w:lineRule="auto"/>
              <w:rPr>
                <w:sz w:val="20"/>
                <w:szCs w:val="20"/>
              </w:rPr>
            </w:pPr>
            <w:r w:rsidRPr="006014D4">
              <w:rPr>
                <w:sz w:val="20"/>
                <w:szCs w:val="20"/>
              </w:rPr>
              <w:t>отчетного года</w:t>
            </w:r>
          </w:p>
        </w:tc>
        <w:tc>
          <w:tcPr>
            <w:tcW w:w="1352"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конец отчетного года</w:t>
            </w:r>
          </w:p>
        </w:tc>
      </w:tr>
      <w:tr w:rsidR="0068240D" w:rsidRPr="006014D4" w:rsidTr="006014D4">
        <w:tc>
          <w:tcPr>
            <w:tcW w:w="5495" w:type="dxa"/>
            <w:gridSpan w:val="7"/>
            <w:tcBorders>
              <w:left w:val="single" w:sz="2" w:space="0" w:color="000000"/>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895" w:type="dxa"/>
            <w:gridSpan w:val="4"/>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589" w:type="dxa"/>
            <w:gridSpan w:val="4"/>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352" w:type="dxa"/>
            <w:gridSpan w:val="4"/>
            <w:tcBorders>
              <w:left w:val="single" w:sz="4" w:space="0" w:color="auto"/>
              <w:bottom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c>
          <w:tcPr>
            <w:tcW w:w="5495" w:type="dxa"/>
            <w:gridSpan w:val="7"/>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w:t>
            </w:r>
            <w:r w:rsidRPr="006014D4">
              <w:rPr>
                <w:sz w:val="20"/>
                <w:szCs w:val="20"/>
              </w:rPr>
              <w:t>. ВНЕОБОРОТНЫЕ АКТИВЫ</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589" w:type="dxa"/>
            <w:gridSpan w:val="4"/>
            <w:tcBorders>
              <w:top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2" w:space="0" w:color="FFFFFF"/>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Нематериальные активы</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110</w:t>
            </w:r>
          </w:p>
        </w:tc>
        <w:tc>
          <w:tcPr>
            <w:tcW w:w="1589" w:type="dxa"/>
            <w:gridSpan w:val="4"/>
            <w:tcBorders>
              <w:top w:val="single" w:sz="2" w:space="0" w:color="FFFFFF"/>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181</w:t>
            </w: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394</w:t>
            </w: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Основные средства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120</w:t>
            </w:r>
          </w:p>
        </w:tc>
        <w:tc>
          <w:tcPr>
            <w:tcW w:w="1589" w:type="dxa"/>
            <w:gridSpan w:val="4"/>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327500</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393327</w:t>
            </w: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Незавершенное строительство</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130</w:t>
            </w:r>
          </w:p>
        </w:tc>
        <w:tc>
          <w:tcPr>
            <w:tcW w:w="1589"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29105</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72577</w:t>
            </w: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Доходные вложения в материальные ценности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135</w:t>
            </w:r>
          </w:p>
        </w:tc>
        <w:tc>
          <w:tcPr>
            <w:tcW w:w="1589"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Долгосрочные финансовые вложения</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140</w:t>
            </w:r>
          </w:p>
        </w:tc>
        <w:tc>
          <w:tcPr>
            <w:tcW w:w="1589"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21521</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20407</w:t>
            </w: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Отложенные налоговые активы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145</w:t>
            </w:r>
          </w:p>
        </w:tc>
        <w:tc>
          <w:tcPr>
            <w:tcW w:w="1589"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925</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1528</w:t>
            </w: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внеоборотные активы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150</w:t>
            </w:r>
          </w:p>
        </w:tc>
        <w:tc>
          <w:tcPr>
            <w:tcW w:w="1589"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left w:val="single" w:sz="2" w:space="0" w:color="000000"/>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151</w:t>
            </w:r>
          </w:p>
        </w:tc>
        <w:tc>
          <w:tcPr>
            <w:tcW w:w="1589" w:type="dxa"/>
            <w:gridSpan w:val="4"/>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12" w:space="0" w:color="auto"/>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190</w:t>
            </w:r>
          </w:p>
        </w:tc>
        <w:tc>
          <w:tcPr>
            <w:tcW w:w="1589" w:type="dxa"/>
            <w:gridSpan w:val="4"/>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379232</w:t>
            </w:r>
          </w:p>
        </w:tc>
        <w:tc>
          <w:tcPr>
            <w:tcW w:w="1352" w:type="dxa"/>
            <w:gridSpan w:val="4"/>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488233</w:t>
            </w:r>
          </w:p>
        </w:tc>
      </w:tr>
      <w:tr w:rsidR="0068240D" w:rsidRPr="006014D4" w:rsidTr="006014D4">
        <w:tc>
          <w:tcPr>
            <w:tcW w:w="5495" w:type="dxa"/>
            <w:gridSpan w:val="7"/>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II</w:t>
            </w:r>
            <w:r w:rsidRPr="006014D4">
              <w:rPr>
                <w:sz w:val="20"/>
                <w:szCs w:val="20"/>
              </w:rPr>
              <w:t>. ОБОРОТНЫЕ АКТИВЫ</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9" w:type="dxa"/>
            <w:gridSpan w:val="4"/>
            <w:tcBorders>
              <w:top w:val="single" w:sz="12" w:space="0" w:color="auto"/>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Запасы</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210</w:t>
            </w:r>
          </w:p>
        </w:tc>
        <w:tc>
          <w:tcPr>
            <w:tcW w:w="1589" w:type="dxa"/>
            <w:gridSpan w:val="4"/>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32779</w:t>
            </w: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38008</w:t>
            </w:r>
          </w:p>
        </w:tc>
      </w:tr>
      <w:tr w:rsidR="0068240D" w:rsidRPr="006014D4" w:rsidTr="006014D4">
        <w:tc>
          <w:tcPr>
            <w:tcW w:w="5495" w:type="dxa"/>
            <w:gridSpan w:val="7"/>
            <w:tcBorders>
              <w:bottom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895" w:type="dxa"/>
            <w:gridSpan w:val="4"/>
            <w:tcBorders>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9" w:type="dxa"/>
            <w:gridSpan w:val="4"/>
            <w:tcBorders>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сырье, материалы и другие аналогичные ценности</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211</w:t>
            </w:r>
          </w:p>
        </w:tc>
        <w:tc>
          <w:tcPr>
            <w:tcW w:w="1580" w:type="dxa"/>
            <w:gridSpan w:val="3"/>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25581</w:t>
            </w:r>
          </w:p>
        </w:tc>
        <w:tc>
          <w:tcPr>
            <w:tcW w:w="1361" w:type="dxa"/>
            <w:gridSpan w:val="5"/>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23718</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животные на выращивании и откорме</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212</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затраты в незавершенном производстве</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213</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1179</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1395</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готовая продукция и товары для перепродажи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214</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5017</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10765</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товары отгруженные</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215</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расходы будущих периодов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216</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1002</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2130</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запасы и затраты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217</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218</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Налог на добавленную стоимость по приобретенным ценностям</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220</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10407</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11328</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Дебиторская задолженность (платежи по которой ожидаются более чем через 12 месяцев после отчетной даты)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230</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 покупатели и заказчики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231</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Дебиторская задолженность (платежи по которой ожидаются в течение 12 месяцев после отчетной даты)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240</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22349</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61251</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 покупатели и заказчики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241</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7151</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1738</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Краткосрочные финансовые вложения</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250</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20274</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Денежные средства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260</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40167</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75952</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оборотные активы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270</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271</w:t>
            </w:r>
          </w:p>
        </w:tc>
        <w:tc>
          <w:tcPr>
            <w:tcW w:w="1580" w:type="dxa"/>
            <w:gridSpan w:val="3"/>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II</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290</w:t>
            </w:r>
          </w:p>
        </w:tc>
        <w:tc>
          <w:tcPr>
            <w:tcW w:w="1580"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105702</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206813</w:t>
            </w: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БАЛАНС</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300</w:t>
            </w:r>
          </w:p>
        </w:tc>
        <w:tc>
          <w:tcPr>
            <w:tcW w:w="1580"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484934</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695046</w:t>
            </w:r>
          </w:p>
        </w:tc>
      </w:tr>
      <w:tr w:rsidR="0068240D" w:rsidRPr="006014D4" w:rsidTr="006014D4">
        <w:tc>
          <w:tcPr>
            <w:tcW w:w="5495" w:type="dxa"/>
            <w:gridSpan w:val="7"/>
            <w:tcBorders>
              <w:left w:val="single" w:sz="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 xml:space="preserve">Пассив </w:t>
            </w:r>
          </w:p>
        </w:tc>
        <w:tc>
          <w:tcPr>
            <w:tcW w:w="895"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Код показателя</w:t>
            </w:r>
          </w:p>
        </w:tc>
        <w:tc>
          <w:tcPr>
            <w:tcW w:w="1589"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начало</w:t>
            </w:r>
          </w:p>
          <w:p w:rsidR="0068240D" w:rsidRPr="006014D4" w:rsidRDefault="0068240D" w:rsidP="006014D4">
            <w:pPr>
              <w:widowControl w:val="0"/>
              <w:spacing w:line="360" w:lineRule="auto"/>
              <w:rPr>
                <w:sz w:val="20"/>
                <w:szCs w:val="20"/>
              </w:rPr>
            </w:pPr>
            <w:r w:rsidRPr="006014D4">
              <w:rPr>
                <w:sz w:val="20"/>
                <w:szCs w:val="20"/>
              </w:rPr>
              <w:t>отчетного года</w:t>
            </w:r>
          </w:p>
        </w:tc>
        <w:tc>
          <w:tcPr>
            <w:tcW w:w="1352"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конец отчетного года</w:t>
            </w:r>
          </w:p>
        </w:tc>
      </w:tr>
      <w:tr w:rsidR="0068240D" w:rsidRPr="006014D4" w:rsidTr="006014D4">
        <w:tc>
          <w:tcPr>
            <w:tcW w:w="5495" w:type="dxa"/>
            <w:gridSpan w:val="7"/>
            <w:tcBorders>
              <w:left w:val="single" w:sz="2" w:space="0" w:color="000000"/>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895" w:type="dxa"/>
            <w:gridSpan w:val="4"/>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589" w:type="dxa"/>
            <w:gridSpan w:val="4"/>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352" w:type="dxa"/>
            <w:gridSpan w:val="4"/>
            <w:tcBorders>
              <w:left w:val="single" w:sz="4" w:space="0" w:color="auto"/>
              <w:bottom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c>
          <w:tcPr>
            <w:tcW w:w="5495" w:type="dxa"/>
            <w:gridSpan w:val="7"/>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III</w:t>
            </w:r>
            <w:r w:rsidRPr="006014D4">
              <w:rPr>
                <w:sz w:val="20"/>
                <w:szCs w:val="20"/>
              </w:rPr>
              <w:t>. КАПИТАЛ И РЕЗЕРВЫ</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589" w:type="dxa"/>
            <w:gridSpan w:val="4"/>
            <w:tcBorders>
              <w:top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2" w:space="0" w:color="FFFFFF"/>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Уставный капитал</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410</w:t>
            </w:r>
          </w:p>
        </w:tc>
        <w:tc>
          <w:tcPr>
            <w:tcW w:w="1589" w:type="dxa"/>
            <w:gridSpan w:val="4"/>
            <w:tcBorders>
              <w:top w:val="single" w:sz="2" w:space="0" w:color="FFFFFF"/>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223751</w:t>
            </w: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223751</w:t>
            </w: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Собственные акции выкупленные у акционеров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411</w:t>
            </w:r>
          </w:p>
        </w:tc>
        <w:tc>
          <w:tcPr>
            <w:tcW w:w="1589" w:type="dxa"/>
            <w:gridSpan w:val="4"/>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Добавочный капитал</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420</w:t>
            </w:r>
          </w:p>
        </w:tc>
        <w:tc>
          <w:tcPr>
            <w:tcW w:w="1589"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88508</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87819</w:t>
            </w: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Резервный капитал</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430</w:t>
            </w:r>
          </w:p>
        </w:tc>
        <w:tc>
          <w:tcPr>
            <w:tcW w:w="1589"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7135</w:t>
            </w:r>
          </w:p>
        </w:tc>
      </w:tr>
      <w:tr w:rsidR="0068240D" w:rsidRPr="006014D4" w:rsidTr="006014D4">
        <w:tc>
          <w:tcPr>
            <w:tcW w:w="5495" w:type="dxa"/>
            <w:gridSpan w:val="7"/>
            <w:tcBorders>
              <w:left w:val="single" w:sz="2" w:space="0" w:color="000000"/>
              <w:bottom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895" w:type="dxa"/>
            <w:gridSpan w:val="4"/>
            <w:tcBorders>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9" w:type="dxa"/>
            <w:gridSpan w:val="4"/>
            <w:tcBorders>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2" w:space="0" w:color="FFFFFF"/>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резервы, образованные в соответствии с законодательством</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431</w:t>
            </w:r>
          </w:p>
        </w:tc>
        <w:tc>
          <w:tcPr>
            <w:tcW w:w="1589" w:type="dxa"/>
            <w:gridSpan w:val="4"/>
            <w:tcBorders>
              <w:top w:val="single" w:sz="2" w:space="0" w:color="FFFFFF"/>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top w:val="single" w:sz="2" w:space="0" w:color="FFFFFF"/>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резервы, образованные в соответствии с учредительными документами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432</w:t>
            </w:r>
          </w:p>
        </w:tc>
        <w:tc>
          <w:tcPr>
            <w:tcW w:w="1589"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left w:val="single" w:sz="2" w:space="0" w:color="000000"/>
              <w:bottom w:val="single" w:sz="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433</w:t>
            </w:r>
          </w:p>
        </w:tc>
        <w:tc>
          <w:tcPr>
            <w:tcW w:w="1589" w:type="dxa"/>
            <w:gridSpan w:val="4"/>
            <w:tcBorders>
              <w:left w:val="single" w:sz="4" w:space="0" w:color="auto"/>
              <w:bottom w:val="single" w:sz="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2" w:space="0" w:color="auto"/>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Нераспределенная прибыль (непокрытый убыток)</w:t>
            </w:r>
          </w:p>
        </w:tc>
        <w:tc>
          <w:tcPr>
            <w:tcW w:w="895" w:type="dxa"/>
            <w:gridSpan w:val="4"/>
            <w:tcBorders>
              <w:top w:val="single" w:sz="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470</w:t>
            </w:r>
          </w:p>
        </w:tc>
        <w:tc>
          <w:tcPr>
            <w:tcW w:w="1589" w:type="dxa"/>
            <w:gridSpan w:val="4"/>
            <w:tcBorders>
              <w:top w:val="single" w:sz="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146876</w:t>
            </w:r>
          </w:p>
        </w:tc>
        <w:tc>
          <w:tcPr>
            <w:tcW w:w="1352" w:type="dxa"/>
            <w:gridSpan w:val="4"/>
            <w:tcBorders>
              <w:top w:val="single" w:sz="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272541</w:t>
            </w:r>
          </w:p>
        </w:tc>
      </w:tr>
      <w:tr w:rsidR="0068240D" w:rsidRPr="006014D4" w:rsidTr="006014D4">
        <w:tc>
          <w:tcPr>
            <w:tcW w:w="5495" w:type="dxa"/>
            <w:gridSpan w:val="7"/>
            <w:tcBorders>
              <w:top w:val="single" w:sz="12" w:space="0" w:color="auto"/>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III</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490</w:t>
            </w:r>
          </w:p>
        </w:tc>
        <w:tc>
          <w:tcPr>
            <w:tcW w:w="1589" w:type="dxa"/>
            <w:gridSpan w:val="4"/>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459135</w:t>
            </w:r>
          </w:p>
        </w:tc>
        <w:tc>
          <w:tcPr>
            <w:tcW w:w="1352" w:type="dxa"/>
            <w:gridSpan w:val="4"/>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591246</w:t>
            </w:r>
          </w:p>
        </w:tc>
      </w:tr>
      <w:tr w:rsidR="0068240D" w:rsidRPr="006014D4" w:rsidTr="006014D4">
        <w:tc>
          <w:tcPr>
            <w:tcW w:w="5495" w:type="dxa"/>
            <w:gridSpan w:val="7"/>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IV</w:t>
            </w:r>
            <w:r w:rsidRPr="006014D4">
              <w:rPr>
                <w:sz w:val="20"/>
                <w:szCs w:val="20"/>
              </w:rPr>
              <w:t>. ДОЛГОСРОЧНЫЕ ОБЯЗАТЕЛЬСТВА</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9" w:type="dxa"/>
            <w:gridSpan w:val="4"/>
            <w:tcBorders>
              <w:top w:val="single" w:sz="12" w:space="0" w:color="auto"/>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Займы и кредиты</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510</w:t>
            </w:r>
          </w:p>
        </w:tc>
        <w:tc>
          <w:tcPr>
            <w:tcW w:w="1589" w:type="dxa"/>
            <w:gridSpan w:val="4"/>
            <w:tcBorders>
              <w:top w:val="single" w:sz="2" w:space="0" w:color="FFFFFF"/>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65000</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Отложенные налоговые обязательства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515</w:t>
            </w:r>
          </w:p>
        </w:tc>
        <w:tc>
          <w:tcPr>
            <w:tcW w:w="1589"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5372</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5508</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долгосрочные обязательства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520</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521</w:t>
            </w:r>
          </w:p>
        </w:tc>
        <w:tc>
          <w:tcPr>
            <w:tcW w:w="1580" w:type="dxa"/>
            <w:gridSpan w:val="3"/>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IV</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590</w:t>
            </w:r>
          </w:p>
        </w:tc>
        <w:tc>
          <w:tcPr>
            <w:tcW w:w="1580"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5372</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70508</w:t>
            </w:r>
          </w:p>
        </w:tc>
      </w:tr>
      <w:tr w:rsidR="0068240D" w:rsidRPr="006014D4" w:rsidTr="006014D4">
        <w:tc>
          <w:tcPr>
            <w:tcW w:w="5495" w:type="dxa"/>
            <w:gridSpan w:val="7"/>
            <w:tcBorders>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V</w:t>
            </w:r>
            <w:r w:rsidRPr="006014D4">
              <w:rPr>
                <w:sz w:val="20"/>
                <w:szCs w:val="20"/>
              </w:rPr>
              <w:t>. КРАТКОСРОЧНЫЕ ОБЯЗАТЕЛЬСТВА</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0" w:type="dxa"/>
            <w:gridSpan w:val="3"/>
            <w:tcBorders>
              <w:top w:val="single" w:sz="12" w:space="0" w:color="auto"/>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12" w:space="0" w:color="auto"/>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Займы и кредиты</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610</w:t>
            </w:r>
          </w:p>
        </w:tc>
        <w:tc>
          <w:tcPr>
            <w:tcW w:w="1580" w:type="dxa"/>
            <w:gridSpan w:val="3"/>
            <w:tcBorders>
              <w:top w:val="single" w:sz="2" w:space="0" w:color="FFFFFF"/>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FFFFFF"/>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Кредиторская задолженность</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620</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20427</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3329</w:t>
            </w:r>
          </w:p>
        </w:tc>
      </w:tr>
      <w:tr w:rsidR="0068240D" w:rsidRPr="006014D4" w:rsidTr="006014D4">
        <w:tc>
          <w:tcPr>
            <w:tcW w:w="5495" w:type="dxa"/>
            <w:gridSpan w:val="7"/>
            <w:tcBorders>
              <w:bottom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895" w:type="dxa"/>
            <w:gridSpan w:val="4"/>
            <w:tcBorders>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0" w:type="dxa"/>
            <w:gridSpan w:val="3"/>
            <w:tcBorders>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поставщики и подрядчики</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621</w:t>
            </w:r>
          </w:p>
        </w:tc>
        <w:tc>
          <w:tcPr>
            <w:tcW w:w="1580" w:type="dxa"/>
            <w:gridSpan w:val="3"/>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9674</w:t>
            </w:r>
          </w:p>
        </w:tc>
        <w:tc>
          <w:tcPr>
            <w:tcW w:w="1361" w:type="dxa"/>
            <w:gridSpan w:val="5"/>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10856</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перед персоналом организации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622</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9305</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9300</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перед государственными внебюджетными фондами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623</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4026</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4105</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по налогам и сборам</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624</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(5782)</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5293</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авансы полученные</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627</w:t>
            </w:r>
          </w:p>
        </w:tc>
        <w:tc>
          <w:tcPr>
            <w:tcW w:w="1580"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3204</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3738</w:t>
            </w: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пред участниками (учредителями) по выплате доходов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630</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Доходы будущих периодов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640</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Резервы предстоящих расходов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650</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краткосрочные обязательства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660</w:t>
            </w:r>
          </w:p>
        </w:tc>
        <w:tc>
          <w:tcPr>
            <w:tcW w:w="1580"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661</w:t>
            </w:r>
          </w:p>
        </w:tc>
        <w:tc>
          <w:tcPr>
            <w:tcW w:w="1580" w:type="dxa"/>
            <w:gridSpan w:val="3"/>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top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V</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lang w:val="en-US"/>
              </w:rPr>
            </w:pPr>
            <w:r w:rsidRPr="006014D4">
              <w:rPr>
                <w:sz w:val="20"/>
                <w:szCs w:val="20"/>
                <w:lang w:val="en-US"/>
              </w:rPr>
              <w:t>690</w:t>
            </w:r>
          </w:p>
        </w:tc>
        <w:tc>
          <w:tcPr>
            <w:tcW w:w="1580"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20427</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33292</w:t>
            </w: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БАЛАНС</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lang w:val="en-US"/>
              </w:rPr>
            </w:pPr>
            <w:r w:rsidRPr="006014D4">
              <w:rPr>
                <w:sz w:val="20"/>
                <w:szCs w:val="20"/>
                <w:lang w:val="en-US"/>
              </w:rPr>
              <w:t>700</w:t>
            </w:r>
          </w:p>
        </w:tc>
        <w:tc>
          <w:tcPr>
            <w:tcW w:w="1580"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484934</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695046</w:t>
            </w: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 xml:space="preserve">СПРАВКА о наличии ценностей, </w:t>
            </w:r>
          </w:p>
          <w:p w:rsidR="0068240D" w:rsidRPr="006014D4" w:rsidRDefault="0068240D" w:rsidP="006014D4">
            <w:pPr>
              <w:widowControl w:val="0"/>
              <w:spacing w:line="360" w:lineRule="auto"/>
              <w:rPr>
                <w:sz w:val="20"/>
                <w:szCs w:val="20"/>
              </w:rPr>
            </w:pPr>
            <w:r w:rsidRPr="006014D4">
              <w:rPr>
                <w:sz w:val="20"/>
                <w:szCs w:val="20"/>
              </w:rPr>
              <w:t>учитываемых на забалансовых счетах</w:t>
            </w:r>
          </w:p>
        </w:tc>
        <w:tc>
          <w:tcPr>
            <w:tcW w:w="895" w:type="dxa"/>
            <w:gridSpan w:val="4"/>
            <w:tcBorders>
              <w:top w:val="single" w:sz="12" w:space="0" w:color="auto"/>
              <w:left w:val="single" w:sz="12"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0" w:type="dxa"/>
            <w:gridSpan w:val="3"/>
            <w:tcBorders>
              <w:top w:val="single" w:sz="12" w:space="0" w:color="auto"/>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12" w:space="0" w:color="auto"/>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Арендованные основные средства</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910</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10514</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1167</w:t>
            </w: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в том числе по лизингу</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911</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Товарно-материальные ценности, принятые на ответственное хранение</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920</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Товары, принятые на комиссию</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930</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Списанная в убыток задолженность неплатежеспособных дебиторов</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940</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8410</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1961</w:t>
            </w: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Обеспечения обязательств и платежей полученные</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950</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Обеспечения обязательств и платежей выданные</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960</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341</w:t>
            </w: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Износ жилищного фонда</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970</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w:t>
            </w: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Износ объектов благоустройства и других аналогичных объектов</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980</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Нематериальные активы, полученные в пользование</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990</w:t>
            </w:r>
          </w:p>
        </w:tc>
        <w:tc>
          <w:tcPr>
            <w:tcW w:w="1580"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124</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453</w:t>
            </w:r>
          </w:p>
        </w:tc>
      </w:tr>
      <w:tr w:rsidR="0068240D" w:rsidRPr="006014D4" w:rsidTr="006014D4">
        <w:tc>
          <w:tcPr>
            <w:tcW w:w="5495" w:type="dxa"/>
            <w:gridSpan w:val="7"/>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top w:val="single" w:sz="2" w:space="0" w:color="000000"/>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995</w:t>
            </w:r>
          </w:p>
        </w:tc>
        <w:tc>
          <w:tcPr>
            <w:tcW w:w="1580" w:type="dxa"/>
            <w:gridSpan w:val="3"/>
            <w:tcBorders>
              <w:top w:val="single" w:sz="2" w:space="0" w:color="000000"/>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bl>
    <w:p w:rsidR="0068240D" w:rsidRPr="00A428F2" w:rsidRDefault="0068240D" w:rsidP="00A428F2">
      <w:pPr>
        <w:widowControl w:val="0"/>
        <w:spacing w:line="360" w:lineRule="auto"/>
        <w:ind w:firstLine="709"/>
      </w:pPr>
    </w:p>
    <w:p w:rsidR="00BF0B7F" w:rsidRDefault="00BF0B7F">
      <w:pPr>
        <w:jc w:val="left"/>
      </w:pPr>
      <w:r>
        <w:br w:type="page"/>
      </w:r>
    </w:p>
    <w:p w:rsidR="0068240D" w:rsidRPr="00A428F2" w:rsidRDefault="00E73349" w:rsidP="00A428F2">
      <w:pPr>
        <w:widowControl w:val="0"/>
        <w:spacing w:line="360" w:lineRule="auto"/>
        <w:ind w:firstLine="709"/>
      </w:pPr>
      <w:r>
        <w:rPr>
          <w:noProof/>
        </w:rPr>
        <w:pict>
          <v:rect id="_x0000_s1035" style="position:absolute;left:0;text-align:left;margin-left:439.25pt;margin-top:-31.95pt;width:32.4pt;height:16.9pt;z-index:251658752" stroked="f"/>
        </w:pict>
      </w:r>
      <w:r>
        <w:rPr>
          <w:noProof/>
        </w:rPr>
        <w:pict>
          <v:rect id="_x0000_s1036" style="position:absolute;left:0;text-align:left;margin-left:215.4pt;margin-top:-35.8pt;width:33.25pt;height:20.75pt;z-index:251645440" stroked="f"/>
        </w:pict>
      </w:r>
      <w:bookmarkStart w:id="25" w:name="_Toc258675569"/>
      <w:r w:rsidR="0068240D" w:rsidRPr="00A428F2">
        <w:t>Приложение 2</w:t>
      </w:r>
      <w:bookmarkEnd w:id="25"/>
    </w:p>
    <w:p w:rsidR="00BF0B7F" w:rsidRDefault="00BF0B7F" w:rsidP="00A428F2">
      <w:pPr>
        <w:widowControl w:val="0"/>
        <w:spacing w:line="360" w:lineRule="auto"/>
        <w:ind w:firstLine="709"/>
        <w:rPr>
          <w:rFonts w:cs="Arial"/>
          <w:szCs w:val="14"/>
        </w:rPr>
      </w:pPr>
    </w:p>
    <w:p w:rsidR="0068240D" w:rsidRPr="00A428F2" w:rsidRDefault="0068240D" w:rsidP="00A428F2">
      <w:pPr>
        <w:widowControl w:val="0"/>
        <w:spacing w:line="360" w:lineRule="auto"/>
        <w:ind w:firstLine="709"/>
        <w:rPr>
          <w:rFonts w:cs="Arial"/>
          <w:szCs w:val="14"/>
        </w:rPr>
      </w:pPr>
      <w:r w:rsidRPr="00A428F2">
        <w:rPr>
          <w:rFonts w:cs="Arial"/>
          <w:szCs w:val="14"/>
        </w:rPr>
        <w:t>Приложение</w:t>
      </w:r>
    </w:p>
    <w:p w:rsidR="0068240D" w:rsidRPr="00A428F2" w:rsidRDefault="0068240D" w:rsidP="00A428F2">
      <w:pPr>
        <w:widowControl w:val="0"/>
        <w:spacing w:line="360" w:lineRule="auto"/>
        <w:ind w:firstLine="709"/>
        <w:rPr>
          <w:szCs w:val="16"/>
        </w:rPr>
      </w:pPr>
      <w:r w:rsidRPr="00A428F2">
        <w:rPr>
          <w:szCs w:val="16"/>
        </w:rPr>
        <w:t>к приказу Минфина РФ от 22 июля 2003 г. № 67н</w:t>
      </w:r>
    </w:p>
    <w:p w:rsidR="0068240D" w:rsidRPr="00A428F2" w:rsidRDefault="0068240D" w:rsidP="00A428F2">
      <w:pPr>
        <w:widowControl w:val="0"/>
        <w:spacing w:line="360" w:lineRule="auto"/>
        <w:ind w:firstLine="709"/>
        <w:rPr>
          <w:szCs w:val="16"/>
        </w:rPr>
      </w:pPr>
      <w:r w:rsidRPr="00A428F2">
        <w:rPr>
          <w:szCs w:val="16"/>
        </w:rPr>
        <w:t>(с учетом приказа Госкомстата РФ и Минфина РФ</w:t>
      </w:r>
    </w:p>
    <w:p w:rsidR="0068240D" w:rsidRPr="00A428F2" w:rsidRDefault="0068240D" w:rsidP="00A428F2">
      <w:pPr>
        <w:widowControl w:val="0"/>
        <w:spacing w:line="360" w:lineRule="auto"/>
        <w:ind w:firstLine="709"/>
        <w:rPr>
          <w:szCs w:val="16"/>
        </w:rPr>
      </w:pPr>
      <w:r w:rsidRPr="00A428F2">
        <w:rPr>
          <w:szCs w:val="16"/>
        </w:rPr>
        <w:t>от 14 ноября 2003 г. № 475/102н)</w:t>
      </w:r>
    </w:p>
    <w:p w:rsidR="0068240D" w:rsidRPr="00A428F2" w:rsidRDefault="0068240D" w:rsidP="00A428F2">
      <w:pPr>
        <w:widowControl w:val="0"/>
        <w:spacing w:line="360" w:lineRule="auto"/>
        <w:ind w:firstLine="709"/>
      </w:pPr>
      <w:r w:rsidRPr="00A428F2">
        <w:t>Отчет о прибылях и убытках</w:t>
      </w:r>
    </w:p>
    <w:tbl>
      <w:tblPr>
        <w:tblW w:w="0" w:type="auto"/>
        <w:tblLayout w:type="fixed"/>
        <w:tblCellMar>
          <w:left w:w="0" w:type="dxa"/>
          <w:right w:w="0" w:type="dxa"/>
        </w:tblCellMar>
        <w:tblLook w:val="04A0" w:firstRow="1" w:lastRow="0" w:firstColumn="1" w:lastColumn="0" w:noHBand="0" w:noVBand="1"/>
      </w:tblPr>
      <w:tblGrid>
        <w:gridCol w:w="1204"/>
        <w:gridCol w:w="434"/>
        <w:gridCol w:w="489"/>
        <w:gridCol w:w="2409"/>
        <w:gridCol w:w="284"/>
        <w:gridCol w:w="66"/>
        <w:gridCol w:w="501"/>
        <w:gridCol w:w="338"/>
        <w:gridCol w:w="574"/>
        <w:gridCol w:w="789"/>
        <w:gridCol w:w="233"/>
        <w:gridCol w:w="711"/>
        <w:gridCol w:w="447"/>
        <w:gridCol w:w="356"/>
        <w:gridCol w:w="803"/>
      </w:tblGrid>
      <w:tr w:rsidR="0068240D" w:rsidRPr="00BF0B7F" w:rsidTr="0068240D">
        <w:tc>
          <w:tcPr>
            <w:tcW w:w="2127" w:type="dxa"/>
            <w:gridSpan w:val="3"/>
            <w:vAlign w:val="bottom"/>
            <w:hideMark/>
          </w:tcPr>
          <w:p w:rsidR="0068240D" w:rsidRPr="00BF0B7F" w:rsidRDefault="0068240D" w:rsidP="00BF0B7F">
            <w:pPr>
              <w:widowControl w:val="0"/>
              <w:spacing w:line="360" w:lineRule="auto"/>
              <w:rPr>
                <w:bCs/>
                <w:sz w:val="20"/>
                <w:szCs w:val="20"/>
              </w:rPr>
            </w:pPr>
            <w:r w:rsidRPr="00BF0B7F">
              <w:rPr>
                <w:bCs/>
                <w:sz w:val="20"/>
                <w:szCs w:val="20"/>
              </w:rPr>
              <w:t>за</w:t>
            </w:r>
          </w:p>
        </w:tc>
        <w:tc>
          <w:tcPr>
            <w:tcW w:w="2409" w:type="dxa"/>
            <w:tcBorders>
              <w:top w:val="nil"/>
              <w:left w:val="nil"/>
              <w:bottom w:val="single" w:sz="4" w:space="0" w:color="auto"/>
              <w:right w:val="nil"/>
            </w:tcBorders>
            <w:vAlign w:val="bottom"/>
            <w:hideMark/>
          </w:tcPr>
          <w:p w:rsidR="0068240D" w:rsidRPr="00BF0B7F" w:rsidRDefault="0068240D" w:rsidP="00BF0B7F">
            <w:pPr>
              <w:widowControl w:val="0"/>
              <w:spacing w:line="360" w:lineRule="auto"/>
              <w:rPr>
                <w:bCs/>
                <w:sz w:val="20"/>
                <w:szCs w:val="20"/>
              </w:rPr>
            </w:pPr>
            <w:r w:rsidRPr="00BF0B7F">
              <w:rPr>
                <w:bCs/>
                <w:sz w:val="20"/>
                <w:szCs w:val="20"/>
              </w:rPr>
              <w:t>год</w:t>
            </w:r>
          </w:p>
        </w:tc>
        <w:tc>
          <w:tcPr>
            <w:tcW w:w="284" w:type="dxa"/>
            <w:vAlign w:val="bottom"/>
            <w:hideMark/>
          </w:tcPr>
          <w:p w:rsidR="0068240D" w:rsidRPr="00BF0B7F" w:rsidRDefault="0068240D" w:rsidP="00BF0B7F">
            <w:pPr>
              <w:widowControl w:val="0"/>
              <w:spacing w:line="360" w:lineRule="auto"/>
              <w:rPr>
                <w:bCs/>
                <w:sz w:val="20"/>
                <w:szCs w:val="20"/>
              </w:rPr>
            </w:pPr>
            <w:r w:rsidRPr="00BF0B7F">
              <w:rPr>
                <w:bCs/>
                <w:sz w:val="20"/>
                <w:szCs w:val="20"/>
              </w:rPr>
              <w:t>20</w:t>
            </w:r>
          </w:p>
        </w:tc>
        <w:tc>
          <w:tcPr>
            <w:tcW w:w="567" w:type="dxa"/>
            <w:gridSpan w:val="2"/>
            <w:tcBorders>
              <w:top w:val="nil"/>
              <w:left w:val="nil"/>
              <w:bottom w:val="single" w:sz="4" w:space="0" w:color="auto"/>
              <w:right w:val="nil"/>
            </w:tcBorders>
            <w:vAlign w:val="bottom"/>
            <w:hideMark/>
          </w:tcPr>
          <w:p w:rsidR="0068240D" w:rsidRPr="00BF0B7F" w:rsidRDefault="0068240D" w:rsidP="00BF0B7F">
            <w:pPr>
              <w:pStyle w:val="a4"/>
              <w:widowControl w:val="0"/>
              <w:tabs>
                <w:tab w:val="left" w:pos="708"/>
              </w:tabs>
              <w:spacing w:line="360" w:lineRule="auto"/>
              <w:rPr>
                <w:bCs/>
                <w:sz w:val="20"/>
                <w:szCs w:val="20"/>
              </w:rPr>
            </w:pPr>
            <w:r w:rsidRPr="00BF0B7F">
              <w:rPr>
                <w:bCs/>
                <w:sz w:val="20"/>
                <w:szCs w:val="20"/>
              </w:rPr>
              <w:t>06</w:t>
            </w:r>
          </w:p>
        </w:tc>
        <w:tc>
          <w:tcPr>
            <w:tcW w:w="1934" w:type="dxa"/>
            <w:gridSpan w:val="4"/>
            <w:vAlign w:val="bottom"/>
            <w:hideMark/>
          </w:tcPr>
          <w:p w:rsidR="0068240D" w:rsidRPr="00BF0B7F" w:rsidRDefault="0068240D" w:rsidP="00BF0B7F">
            <w:pPr>
              <w:pStyle w:val="a4"/>
              <w:widowControl w:val="0"/>
              <w:tabs>
                <w:tab w:val="left" w:pos="708"/>
              </w:tabs>
              <w:spacing w:line="360" w:lineRule="auto"/>
              <w:rPr>
                <w:bCs/>
                <w:sz w:val="20"/>
                <w:szCs w:val="20"/>
              </w:rPr>
            </w:pPr>
            <w:r w:rsidRPr="00BF0B7F">
              <w:rPr>
                <w:bCs/>
                <w:sz w:val="20"/>
                <w:szCs w:val="20"/>
              </w:rPr>
              <w:t>.</w:t>
            </w:r>
          </w:p>
        </w:tc>
        <w:tc>
          <w:tcPr>
            <w:tcW w:w="2317" w:type="dxa"/>
            <w:gridSpan w:val="4"/>
            <w:tcBorders>
              <w:top w:val="single" w:sz="4" w:space="0" w:color="auto"/>
              <w:left w:val="single" w:sz="4" w:space="0" w:color="auto"/>
              <w:bottom w:val="nil"/>
              <w:right w:val="single" w:sz="4"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Коды</w:t>
            </w:r>
          </w:p>
        </w:tc>
      </w:tr>
      <w:tr w:rsidR="0068240D" w:rsidRPr="00BF0B7F" w:rsidTr="0068240D">
        <w:tc>
          <w:tcPr>
            <w:tcW w:w="7321" w:type="dxa"/>
            <w:gridSpan w:val="11"/>
            <w:vAlign w:val="center"/>
            <w:hideMark/>
          </w:tcPr>
          <w:p w:rsidR="0068240D" w:rsidRPr="00BF0B7F" w:rsidRDefault="0068240D" w:rsidP="00BF0B7F">
            <w:pPr>
              <w:widowControl w:val="0"/>
              <w:spacing w:line="360" w:lineRule="auto"/>
              <w:rPr>
                <w:sz w:val="20"/>
                <w:szCs w:val="20"/>
              </w:rPr>
            </w:pPr>
            <w:r w:rsidRPr="00BF0B7F">
              <w:rPr>
                <w:sz w:val="20"/>
                <w:szCs w:val="20"/>
              </w:rPr>
              <w:t xml:space="preserve">Форма № </w:t>
            </w:r>
            <w:r w:rsidRPr="00BF0B7F">
              <w:rPr>
                <w:sz w:val="20"/>
                <w:szCs w:val="20"/>
                <w:lang w:val="en-US"/>
              </w:rPr>
              <w:t>2</w:t>
            </w:r>
            <w:r w:rsidRPr="00BF0B7F">
              <w:rPr>
                <w:sz w:val="20"/>
                <w:szCs w:val="20"/>
              </w:rPr>
              <w:t xml:space="preserve"> по ОКУД</w:t>
            </w:r>
          </w:p>
        </w:tc>
        <w:tc>
          <w:tcPr>
            <w:tcW w:w="2317" w:type="dxa"/>
            <w:gridSpan w:val="4"/>
            <w:tcBorders>
              <w:top w:val="single" w:sz="12" w:space="0" w:color="auto"/>
              <w:left w:val="single" w:sz="12" w:space="0" w:color="auto"/>
              <w:bottom w:val="single" w:sz="4" w:space="0" w:color="auto"/>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7321" w:type="dxa"/>
            <w:gridSpan w:val="11"/>
            <w:vAlign w:val="bottom"/>
            <w:hideMark/>
          </w:tcPr>
          <w:p w:rsidR="0068240D" w:rsidRPr="00BF0B7F" w:rsidRDefault="0068240D" w:rsidP="00BF0B7F">
            <w:pPr>
              <w:widowControl w:val="0"/>
              <w:spacing w:line="360" w:lineRule="auto"/>
              <w:rPr>
                <w:sz w:val="20"/>
                <w:szCs w:val="20"/>
              </w:rPr>
            </w:pPr>
            <w:r w:rsidRPr="00BF0B7F">
              <w:rPr>
                <w:sz w:val="20"/>
                <w:szCs w:val="20"/>
              </w:rPr>
              <w:t>Дата (год, месяц, число)</w:t>
            </w:r>
          </w:p>
        </w:tc>
        <w:tc>
          <w:tcPr>
            <w:tcW w:w="711" w:type="dxa"/>
            <w:tcBorders>
              <w:top w:val="single" w:sz="4" w:space="0" w:color="auto"/>
              <w:left w:val="single" w:sz="12"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803" w:type="dxa"/>
            <w:gridSpan w:val="2"/>
            <w:tcBorders>
              <w:top w:val="single" w:sz="4" w:space="0" w:color="auto"/>
              <w:left w:val="single" w:sz="4"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803" w:type="dxa"/>
            <w:tcBorders>
              <w:top w:val="single" w:sz="4" w:space="0" w:color="auto"/>
              <w:left w:val="single" w:sz="4"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1204" w:type="dxa"/>
            <w:vAlign w:val="bottom"/>
            <w:hideMark/>
          </w:tcPr>
          <w:p w:rsidR="0068240D" w:rsidRPr="00BF0B7F" w:rsidRDefault="0068240D" w:rsidP="00BF0B7F">
            <w:pPr>
              <w:widowControl w:val="0"/>
              <w:spacing w:line="360" w:lineRule="auto"/>
              <w:rPr>
                <w:sz w:val="20"/>
                <w:szCs w:val="20"/>
              </w:rPr>
            </w:pPr>
            <w:r w:rsidRPr="00BF0B7F">
              <w:rPr>
                <w:sz w:val="20"/>
                <w:szCs w:val="20"/>
              </w:rPr>
              <w:t>Организация</w:t>
            </w:r>
          </w:p>
        </w:tc>
        <w:tc>
          <w:tcPr>
            <w:tcW w:w="5095" w:type="dxa"/>
            <w:gridSpan w:val="8"/>
            <w:tcBorders>
              <w:top w:val="nil"/>
              <w:left w:val="nil"/>
              <w:bottom w:val="single" w:sz="4" w:space="0" w:color="auto"/>
              <w:righ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ОАО «МЦОЗ»</w:t>
            </w:r>
          </w:p>
        </w:tc>
        <w:tc>
          <w:tcPr>
            <w:tcW w:w="1022"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по ОКПО</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7321" w:type="dxa"/>
            <w:gridSpan w:val="11"/>
            <w:vAlign w:val="bottom"/>
            <w:hideMark/>
          </w:tcPr>
          <w:p w:rsidR="0068240D" w:rsidRPr="00BF0B7F" w:rsidRDefault="0068240D" w:rsidP="00BF0B7F">
            <w:pPr>
              <w:widowControl w:val="0"/>
              <w:tabs>
                <w:tab w:val="right" w:pos="7251"/>
              </w:tabs>
              <w:spacing w:line="360" w:lineRule="auto"/>
              <w:rPr>
                <w:sz w:val="20"/>
                <w:szCs w:val="20"/>
              </w:rPr>
            </w:pPr>
            <w:r w:rsidRPr="00BF0B7F">
              <w:rPr>
                <w:sz w:val="20"/>
                <w:szCs w:val="20"/>
              </w:rPr>
              <w:t>Идентификационный номер налогоплательщика</w:t>
            </w:r>
            <w:r w:rsidRPr="00BF0B7F">
              <w:rPr>
                <w:sz w:val="20"/>
                <w:szCs w:val="20"/>
              </w:rPr>
              <w:tab/>
              <w:t>ИНН</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1638"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Вид деятельности</w:t>
            </w:r>
          </w:p>
        </w:tc>
        <w:tc>
          <w:tcPr>
            <w:tcW w:w="4661" w:type="dxa"/>
            <w:gridSpan w:val="7"/>
            <w:tcBorders>
              <w:top w:val="nil"/>
              <w:left w:val="nil"/>
              <w:bottom w:val="single" w:sz="4" w:space="0" w:color="auto"/>
              <w:righ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производство</w:t>
            </w:r>
          </w:p>
        </w:tc>
        <w:tc>
          <w:tcPr>
            <w:tcW w:w="1022"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по ОКВЭД</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4886" w:type="dxa"/>
            <w:gridSpan w:val="6"/>
            <w:vAlign w:val="bottom"/>
            <w:hideMark/>
          </w:tcPr>
          <w:p w:rsidR="0068240D" w:rsidRPr="00BF0B7F" w:rsidRDefault="0068240D" w:rsidP="00BF0B7F">
            <w:pPr>
              <w:widowControl w:val="0"/>
              <w:spacing w:line="360" w:lineRule="auto"/>
              <w:rPr>
                <w:sz w:val="20"/>
                <w:szCs w:val="20"/>
              </w:rPr>
            </w:pPr>
            <w:r w:rsidRPr="00BF0B7F">
              <w:rPr>
                <w:sz w:val="20"/>
                <w:szCs w:val="20"/>
              </w:rPr>
              <w:t>Организационно-правовая форма/форма собственности</w:t>
            </w:r>
          </w:p>
        </w:tc>
        <w:tc>
          <w:tcPr>
            <w:tcW w:w="2202" w:type="dxa"/>
            <w:gridSpan w:val="4"/>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233" w:type="dxa"/>
            <w:vAlign w:val="bottom"/>
          </w:tcPr>
          <w:p w:rsidR="0068240D" w:rsidRPr="00BF0B7F" w:rsidRDefault="0068240D" w:rsidP="00BF0B7F">
            <w:pPr>
              <w:widowControl w:val="0"/>
              <w:spacing w:line="360" w:lineRule="auto"/>
              <w:rPr>
                <w:sz w:val="20"/>
                <w:szCs w:val="20"/>
              </w:rPr>
            </w:pPr>
          </w:p>
        </w:tc>
        <w:tc>
          <w:tcPr>
            <w:tcW w:w="1158" w:type="dxa"/>
            <w:gridSpan w:val="2"/>
            <w:vMerge w:val="restart"/>
            <w:tcBorders>
              <w:top w:val="single" w:sz="4" w:space="0" w:color="auto"/>
              <w:left w:val="single" w:sz="12"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1159" w:type="dxa"/>
            <w:gridSpan w:val="2"/>
            <w:vMerge w:val="restart"/>
            <w:tcBorders>
              <w:top w:val="single" w:sz="4" w:space="0" w:color="auto"/>
              <w:left w:val="single" w:sz="4"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5725" w:type="dxa"/>
            <w:gridSpan w:val="8"/>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596" w:type="dxa"/>
            <w:gridSpan w:val="3"/>
            <w:vAlign w:val="bottom"/>
            <w:hideMark/>
          </w:tcPr>
          <w:p w:rsidR="0068240D" w:rsidRPr="00BF0B7F" w:rsidRDefault="0068240D" w:rsidP="00BF0B7F">
            <w:pPr>
              <w:widowControl w:val="0"/>
              <w:spacing w:line="360" w:lineRule="auto"/>
              <w:rPr>
                <w:sz w:val="20"/>
                <w:szCs w:val="20"/>
              </w:rPr>
            </w:pPr>
            <w:r w:rsidRPr="00BF0B7F">
              <w:rPr>
                <w:sz w:val="20"/>
                <w:szCs w:val="20"/>
              </w:rPr>
              <w:t>поОКОПФ/ОКФС</w:t>
            </w:r>
          </w:p>
        </w:tc>
        <w:tc>
          <w:tcPr>
            <w:tcW w:w="600" w:type="dxa"/>
            <w:gridSpan w:val="2"/>
            <w:vMerge/>
            <w:tcBorders>
              <w:top w:val="single" w:sz="4" w:space="0" w:color="auto"/>
              <w:left w:val="single" w:sz="12" w:space="0" w:color="auto"/>
              <w:bottom w:val="single" w:sz="4" w:space="0" w:color="auto"/>
              <w:right w:val="single" w:sz="4" w:space="0" w:color="auto"/>
            </w:tcBorders>
            <w:vAlign w:val="center"/>
            <w:hideMark/>
          </w:tcPr>
          <w:p w:rsidR="0068240D" w:rsidRPr="00BF0B7F" w:rsidRDefault="0068240D" w:rsidP="00BF0B7F">
            <w:pPr>
              <w:widowControl w:val="0"/>
              <w:spacing w:line="360" w:lineRule="auto"/>
              <w:rPr>
                <w:sz w:val="20"/>
                <w:szCs w:val="20"/>
              </w:rPr>
            </w:pPr>
          </w:p>
        </w:tc>
        <w:tc>
          <w:tcPr>
            <w:tcW w:w="1403" w:type="dxa"/>
            <w:gridSpan w:val="2"/>
            <w:vMerge/>
            <w:tcBorders>
              <w:top w:val="single" w:sz="4" w:space="0" w:color="auto"/>
              <w:left w:val="single" w:sz="4" w:space="0" w:color="auto"/>
              <w:bottom w:val="single" w:sz="4" w:space="0" w:color="auto"/>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7321" w:type="dxa"/>
            <w:gridSpan w:val="11"/>
            <w:vAlign w:val="bottom"/>
            <w:hideMark/>
          </w:tcPr>
          <w:p w:rsidR="0068240D" w:rsidRPr="00BF0B7F" w:rsidRDefault="0068240D" w:rsidP="00BF0B7F">
            <w:pPr>
              <w:widowControl w:val="0"/>
              <w:tabs>
                <w:tab w:val="right" w:pos="7251"/>
              </w:tabs>
              <w:spacing w:line="360" w:lineRule="auto"/>
              <w:rPr>
                <w:sz w:val="20"/>
                <w:szCs w:val="20"/>
              </w:rPr>
            </w:pPr>
            <w:r w:rsidRPr="00BF0B7F">
              <w:rPr>
                <w:sz w:val="20"/>
                <w:szCs w:val="20"/>
              </w:rPr>
              <w:t>Единица измерения: тыс. руб./млн. руб. (ненужное зачеркнуть)</w:t>
            </w:r>
            <w:r w:rsidRPr="00BF0B7F">
              <w:rPr>
                <w:sz w:val="20"/>
                <w:szCs w:val="20"/>
              </w:rPr>
              <w:tab/>
              <w:t xml:space="preserve"> по ОКЕИ</w:t>
            </w:r>
          </w:p>
        </w:tc>
        <w:tc>
          <w:tcPr>
            <w:tcW w:w="2317" w:type="dxa"/>
            <w:gridSpan w:val="4"/>
            <w:tcBorders>
              <w:top w:val="single" w:sz="4" w:space="0" w:color="auto"/>
              <w:left w:val="single" w:sz="12" w:space="0" w:color="auto"/>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p>
        </w:tc>
      </w:tr>
    </w:tbl>
    <w:p w:rsidR="0068240D" w:rsidRPr="00BF0B7F" w:rsidRDefault="0068240D" w:rsidP="00BF0B7F">
      <w:pPr>
        <w:widowControl w:val="0"/>
        <w:spacing w:line="360" w:lineRule="auto"/>
        <w:rPr>
          <w:sz w:val="20"/>
          <w:szCs w:val="20"/>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0"/>
        <w:gridCol w:w="778"/>
        <w:gridCol w:w="1731"/>
        <w:gridCol w:w="1731"/>
      </w:tblGrid>
      <w:tr w:rsidR="0068240D" w:rsidRPr="00BF0B7F" w:rsidTr="0068240D">
        <w:trPr>
          <w:cantSplit/>
          <w:jc w:val="center"/>
        </w:trPr>
        <w:tc>
          <w:tcPr>
            <w:tcW w:w="6172" w:type="dxa"/>
            <w:gridSpan w:val="2"/>
            <w:hideMark/>
          </w:tcPr>
          <w:p w:rsidR="0068240D" w:rsidRPr="00BF0B7F" w:rsidRDefault="0068240D" w:rsidP="00BF0B7F">
            <w:pPr>
              <w:widowControl w:val="0"/>
              <w:spacing w:line="360" w:lineRule="auto"/>
              <w:rPr>
                <w:sz w:val="20"/>
                <w:szCs w:val="20"/>
              </w:rPr>
            </w:pPr>
            <w:r w:rsidRPr="00BF0B7F">
              <w:rPr>
                <w:sz w:val="20"/>
                <w:szCs w:val="20"/>
              </w:rPr>
              <w:t>Показатель</w:t>
            </w:r>
          </w:p>
        </w:tc>
        <w:tc>
          <w:tcPr>
            <w:tcW w:w="1732" w:type="dxa"/>
            <w:vMerge w:val="restart"/>
            <w:hideMark/>
          </w:tcPr>
          <w:p w:rsidR="0068240D" w:rsidRPr="00BF0B7F" w:rsidRDefault="0068240D" w:rsidP="00BF0B7F">
            <w:pPr>
              <w:widowControl w:val="0"/>
              <w:spacing w:line="360" w:lineRule="auto"/>
              <w:rPr>
                <w:sz w:val="20"/>
                <w:szCs w:val="20"/>
              </w:rPr>
            </w:pPr>
            <w:r w:rsidRPr="00BF0B7F">
              <w:rPr>
                <w:sz w:val="20"/>
                <w:szCs w:val="20"/>
              </w:rPr>
              <w:t>За отчетный</w:t>
            </w:r>
            <w:r w:rsidRPr="00BF0B7F">
              <w:rPr>
                <w:sz w:val="20"/>
                <w:szCs w:val="20"/>
              </w:rPr>
              <w:br/>
              <w:t>период</w:t>
            </w:r>
          </w:p>
        </w:tc>
        <w:tc>
          <w:tcPr>
            <w:tcW w:w="1732" w:type="dxa"/>
            <w:vMerge w:val="restart"/>
            <w:hideMark/>
          </w:tcPr>
          <w:p w:rsidR="0068240D" w:rsidRPr="00BF0B7F" w:rsidRDefault="0068240D" w:rsidP="00BF0B7F">
            <w:pPr>
              <w:widowControl w:val="0"/>
              <w:spacing w:line="360" w:lineRule="auto"/>
              <w:rPr>
                <w:sz w:val="20"/>
                <w:szCs w:val="20"/>
              </w:rPr>
            </w:pPr>
            <w:r w:rsidRPr="00BF0B7F">
              <w:rPr>
                <w:sz w:val="20"/>
                <w:szCs w:val="20"/>
              </w:rPr>
              <w:t>За аналогичный период преды-</w:t>
            </w:r>
            <w:r w:rsidRPr="00BF0B7F">
              <w:rPr>
                <w:sz w:val="20"/>
                <w:szCs w:val="20"/>
              </w:rPr>
              <w:br/>
              <w:t>дущего года</w:t>
            </w:r>
          </w:p>
        </w:tc>
      </w:tr>
      <w:tr w:rsidR="0068240D" w:rsidRPr="00BF0B7F" w:rsidTr="0068240D">
        <w:trPr>
          <w:cantSplit/>
          <w:jc w:val="center"/>
        </w:trPr>
        <w:tc>
          <w:tcPr>
            <w:tcW w:w="5394" w:type="dxa"/>
            <w:hideMark/>
          </w:tcPr>
          <w:p w:rsidR="0068240D" w:rsidRPr="00BF0B7F" w:rsidRDefault="0068240D" w:rsidP="00BF0B7F">
            <w:pPr>
              <w:widowControl w:val="0"/>
              <w:spacing w:line="360" w:lineRule="auto"/>
              <w:rPr>
                <w:sz w:val="20"/>
                <w:szCs w:val="20"/>
              </w:rPr>
            </w:pPr>
            <w:r w:rsidRPr="00BF0B7F">
              <w:rPr>
                <w:sz w:val="20"/>
                <w:szCs w:val="20"/>
              </w:rPr>
              <w:t>наименование</w:t>
            </w:r>
          </w:p>
        </w:tc>
        <w:tc>
          <w:tcPr>
            <w:tcW w:w="778" w:type="dxa"/>
            <w:hideMark/>
          </w:tcPr>
          <w:p w:rsidR="0068240D" w:rsidRPr="00BF0B7F" w:rsidRDefault="0068240D" w:rsidP="00BF0B7F">
            <w:pPr>
              <w:widowControl w:val="0"/>
              <w:spacing w:line="360" w:lineRule="auto"/>
              <w:rPr>
                <w:sz w:val="20"/>
                <w:szCs w:val="20"/>
              </w:rPr>
            </w:pPr>
            <w:r w:rsidRPr="00BF0B7F">
              <w:rPr>
                <w:sz w:val="20"/>
                <w:szCs w:val="20"/>
              </w:rPr>
              <w:t>код</w:t>
            </w:r>
          </w:p>
        </w:tc>
        <w:tc>
          <w:tcPr>
            <w:tcW w:w="1732" w:type="dxa"/>
            <w:vMerge/>
            <w:vAlign w:val="center"/>
            <w:hideMark/>
          </w:tcPr>
          <w:p w:rsidR="0068240D" w:rsidRPr="00BF0B7F" w:rsidRDefault="0068240D" w:rsidP="00BF0B7F">
            <w:pPr>
              <w:widowControl w:val="0"/>
              <w:spacing w:line="360" w:lineRule="auto"/>
              <w:rPr>
                <w:sz w:val="20"/>
                <w:szCs w:val="20"/>
              </w:rPr>
            </w:pPr>
          </w:p>
        </w:tc>
        <w:tc>
          <w:tcPr>
            <w:tcW w:w="1732" w:type="dxa"/>
            <w:vMerge/>
            <w:vAlign w:val="center"/>
            <w:hideMark/>
          </w:tcPr>
          <w:p w:rsidR="0068240D" w:rsidRPr="00BF0B7F" w:rsidRDefault="0068240D" w:rsidP="00BF0B7F">
            <w:pPr>
              <w:widowControl w:val="0"/>
              <w:spacing w:line="360" w:lineRule="auto"/>
              <w:rPr>
                <w:sz w:val="20"/>
                <w:szCs w:val="20"/>
              </w:rPr>
            </w:pPr>
          </w:p>
        </w:tc>
      </w:tr>
      <w:tr w:rsidR="0068240D" w:rsidRPr="00BF0B7F" w:rsidTr="0068240D">
        <w:trPr>
          <w:jc w:val="center"/>
        </w:trPr>
        <w:tc>
          <w:tcPr>
            <w:tcW w:w="5394" w:type="dxa"/>
            <w:vAlign w:val="center"/>
            <w:hideMark/>
          </w:tcPr>
          <w:p w:rsidR="0068240D" w:rsidRPr="00BF0B7F" w:rsidRDefault="0068240D" w:rsidP="00BF0B7F">
            <w:pPr>
              <w:widowControl w:val="0"/>
              <w:spacing w:line="360" w:lineRule="auto"/>
              <w:rPr>
                <w:sz w:val="20"/>
                <w:szCs w:val="20"/>
              </w:rPr>
            </w:pPr>
            <w:r w:rsidRPr="00BF0B7F">
              <w:rPr>
                <w:sz w:val="20"/>
                <w:szCs w:val="20"/>
              </w:rPr>
              <w:t>1</w:t>
            </w:r>
          </w:p>
        </w:tc>
        <w:tc>
          <w:tcPr>
            <w:tcW w:w="778"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2</w:t>
            </w:r>
          </w:p>
        </w:tc>
        <w:tc>
          <w:tcPr>
            <w:tcW w:w="1732"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3</w:t>
            </w:r>
          </w:p>
        </w:tc>
        <w:tc>
          <w:tcPr>
            <w:tcW w:w="1732"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4</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bCs/>
                <w:sz w:val="20"/>
                <w:szCs w:val="20"/>
              </w:rPr>
            </w:pPr>
            <w:r w:rsidRPr="00BF0B7F">
              <w:rPr>
                <w:bCs/>
                <w:sz w:val="20"/>
                <w:szCs w:val="20"/>
              </w:rPr>
              <w:t>Доходы и расходы по обычным видам</w:t>
            </w:r>
            <w:r w:rsidRPr="00BF0B7F">
              <w:rPr>
                <w:bCs/>
                <w:sz w:val="20"/>
                <w:szCs w:val="20"/>
              </w:rPr>
              <w:br/>
              <w:t>деятельности</w:t>
            </w:r>
          </w:p>
          <w:p w:rsidR="0068240D" w:rsidRPr="00BF0B7F" w:rsidRDefault="0068240D" w:rsidP="00BF0B7F">
            <w:pPr>
              <w:widowControl w:val="0"/>
              <w:spacing w:line="360" w:lineRule="auto"/>
              <w:rPr>
                <w:bCs/>
                <w:sz w:val="20"/>
                <w:szCs w:val="20"/>
              </w:rPr>
            </w:pPr>
            <w:r w:rsidRPr="00BF0B7F">
              <w:rPr>
                <w:sz w:val="20"/>
                <w:szCs w:val="20"/>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778" w:type="dxa"/>
            <w:tcBorders>
              <w:top w:val="single" w:sz="12" w:space="0" w:color="auto"/>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010</w:t>
            </w:r>
          </w:p>
        </w:tc>
        <w:tc>
          <w:tcPr>
            <w:tcW w:w="1732" w:type="dxa"/>
            <w:tcBorders>
              <w:top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1004754</w:t>
            </w:r>
          </w:p>
        </w:tc>
        <w:tc>
          <w:tcPr>
            <w:tcW w:w="1732" w:type="dxa"/>
            <w:tcBorders>
              <w:top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908976</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 xml:space="preserve">Себестоимость проданных товаров, продукции, </w:t>
            </w:r>
            <w:r w:rsidRPr="00BF0B7F">
              <w:rPr>
                <w:sz w:val="20"/>
                <w:szCs w:val="20"/>
              </w:rPr>
              <w:br/>
              <w:t>работ, услуг</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020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(686618)</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(602223)</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Валовая прибыль</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029</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318136</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306753</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Коммерческие расходы</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030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(27339)</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(22938)</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Управленческие расходы</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040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(89871)</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(84970)</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Прибыль (убыток) от продаж</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050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200926</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198845</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bCs/>
                <w:sz w:val="20"/>
                <w:szCs w:val="20"/>
              </w:rPr>
            </w:pPr>
            <w:r w:rsidRPr="00BF0B7F">
              <w:rPr>
                <w:bCs/>
                <w:sz w:val="20"/>
                <w:szCs w:val="20"/>
              </w:rPr>
              <w:t>Прочие доходы и расходы</w:t>
            </w:r>
          </w:p>
          <w:p w:rsidR="0068240D" w:rsidRPr="00BF0B7F" w:rsidRDefault="0068240D" w:rsidP="00BF0B7F">
            <w:pPr>
              <w:widowControl w:val="0"/>
              <w:spacing w:line="360" w:lineRule="auto"/>
              <w:rPr>
                <w:sz w:val="20"/>
                <w:szCs w:val="20"/>
              </w:rPr>
            </w:pPr>
            <w:r w:rsidRPr="00BF0B7F">
              <w:rPr>
                <w:sz w:val="20"/>
                <w:szCs w:val="20"/>
              </w:rPr>
              <w:t>Проценты к получению</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060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571</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(883)</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Проценты к уплате</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070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Доходы от участия в других организациях</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080</w:t>
            </w:r>
          </w:p>
        </w:tc>
        <w:tc>
          <w:tcPr>
            <w:tcW w:w="1732" w:type="dxa"/>
            <w:vAlign w:val="bottom"/>
          </w:tcPr>
          <w:p w:rsidR="0068240D" w:rsidRPr="00BF0B7F" w:rsidRDefault="0068240D" w:rsidP="00BF0B7F">
            <w:pPr>
              <w:widowControl w:val="0"/>
              <w:spacing w:line="360" w:lineRule="auto"/>
              <w:rPr>
                <w:sz w:val="20"/>
                <w:szCs w:val="20"/>
              </w:rPr>
            </w:pPr>
          </w:p>
        </w:tc>
        <w:tc>
          <w:tcPr>
            <w:tcW w:w="1732"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Прочие операционные доходы</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090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50114</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92755</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Прочие операционные расходы</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100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 xml:space="preserve"> (66352)</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(104312)</w:t>
            </w:r>
          </w:p>
        </w:tc>
      </w:tr>
      <w:tr w:rsidR="0068240D" w:rsidRPr="00BF0B7F" w:rsidTr="0068240D">
        <w:trPr>
          <w:trHeight w:val="284"/>
          <w:jc w:val="center"/>
        </w:trPr>
        <w:tc>
          <w:tcPr>
            <w:tcW w:w="5394" w:type="dxa"/>
            <w:tcBorders>
              <w:right w:val="single" w:sz="12" w:space="0" w:color="auto"/>
            </w:tcBorders>
            <w:vAlign w:val="bottom"/>
            <w:hideMark/>
          </w:tcPr>
          <w:p w:rsidR="0068240D" w:rsidRPr="006014D4" w:rsidRDefault="0068240D" w:rsidP="00BF0B7F">
            <w:pPr>
              <w:pStyle w:val="3"/>
              <w:keepNext w:val="0"/>
              <w:keepLines w:val="0"/>
              <w:widowControl w:val="0"/>
              <w:spacing w:before="0" w:line="360" w:lineRule="auto"/>
              <w:rPr>
                <w:rFonts w:ascii="Times New Roman" w:hAnsi="Times New Roman"/>
                <w:b w:val="0"/>
                <w:color w:val="auto"/>
                <w:sz w:val="20"/>
                <w:szCs w:val="20"/>
              </w:rPr>
            </w:pPr>
            <w:bookmarkStart w:id="26" w:name="_Toc254724148"/>
            <w:bookmarkStart w:id="27" w:name="_Toc256274765"/>
            <w:bookmarkStart w:id="28" w:name="_Toc258675570"/>
            <w:bookmarkStart w:id="29" w:name="_Toc258798156"/>
            <w:r w:rsidRPr="006014D4">
              <w:rPr>
                <w:rFonts w:ascii="Times New Roman" w:hAnsi="Times New Roman"/>
                <w:b w:val="0"/>
                <w:color w:val="auto"/>
                <w:sz w:val="20"/>
                <w:szCs w:val="20"/>
              </w:rPr>
              <w:t>Прибыль (убыток) до налогообложения</w:t>
            </w:r>
            <w:bookmarkEnd w:id="26"/>
            <w:bookmarkEnd w:id="27"/>
            <w:bookmarkEnd w:id="28"/>
            <w:bookmarkEnd w:id="29"/>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140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185259</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186405</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Отложенные налоговые активы</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141</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603</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(752)</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Отложенные налоговые обязательства</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142</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(136)</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3368</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Текущий налог на прибыль</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150</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(47894)</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(45476)</w:t>
            </w: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Штрафы, пени по налогам</w:t>
            </w:r>
          </w:p>
        </w:tc>
        <w:tc>
          <w:tcPr>
            <w:tcW w:w="778"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151</w:t>
            </w:r>
          </w:p>
        </w:tc>
        <w:tc>
          <w:tcPr>
            <w:tcW w:w="1732" w:type="dxa"/>
            <w:vAlign w:val="bottom"/>
            <w:hideMark/>
          </w:tcPr>
          <w:p w:rsidR="0068240D" w:rsidRPr="00BF0B7F" w:rsidRDefault="0068240D" w:rsidP="00BF0B7F">
            <w:pPr>
              <w:widowControl w:val="0"/>
              <w:spacing w:line="360" w:lineRule="auto"/>
              <w:rPr>
                <w:sz w:val="20"/>
                <w:szCs w:val="20"/>
              </w:rPr>
            </w:pPr>
            <w:r w:rsidRPr="00BF0B7F">
              <w:rPr>
                <w:sz w:val="20"/>
                <w:szCs w:val="20"/>
              </w:rPr>
              <w:t>(2103)</w:t>
            </w:r>
          </w:p>
        </w:tc>
        <w:tc>
          <w:tcPr>
            <w:tcW w:w="1732"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(403)</w:t>
            </w:r>
          </w:p>
        </w:tc>
      </w:tr>
      <w:tr w:rsidR="0068240D" w:rsidRPr="00BF0B7F" w:rsidTr="0068240D">
        <w:trPr>
          <w:trHeight w:val="284"/>
          <w:jc w:val="center"/>
        </w:trPr>
        <w:tc>
          <w:tcPr>
            <w:tcW w:w="5394" w:type="dxa"/>
            <w:tcBorders>
              <w:bottom w:val="single" w:sz="12" w:space="0" w:color="auto"/>
              <w:right w:val="single" w:sz="12" w:space="0" w:color="auto"/>
            </w:tcBorders>
            <w:vAlign w:val="bottom"/>
            <w:hideMark/>
          </w:tcPr>
          <w:p w:rsidR="0068240D" w:rsidRPr="006014D4" w:rsidRDefault="0068240D" w:rsidP="00BF0B7F">
            <w:pPr>
              <w:pStyle w:val="3"/>
              <w:keepNext w:val="0"/>
              <w:keepLines w:val="0"/>
              <w:widowControl w:val="0"/>
              <w:spacing w:before="0" w:line="360" w:lineRule="auto"/>
              <w:rPr>
                <w:rFonts w:ascii="Times New Roman" w:hAnsi="Times New Roman"/>
                <w:b w:val="0"/>
                <w:color w:val="auto"/>
                <w:sz w:val="20"/>
                <w:szCs w:val="20"/>
              </w:rPr>
            </w:pPr>
            <w:bookmarkStart w:id="30" w:name="_Toc258675571"/>
            <w:bookmarkStart w:id="31" w:name="_Toc258798157"/>
            <w:r w:rsidRPr="006014D4">
              <w:rPr>
                <w:rFonts w:ascii="Times New Roman" w:hAnsi="Times New Roman"/>
                <w:b w:val="0"/>
                <w:color w:val="auto"/>
                <w:sz w:val="20"/>
                <w:szCs w:val="20"/>
              </w:rPr>
              <w:t>Налог</w:t>
            </w:r>
            <w:r w:rsidR="00A428F2" w:rsidRPr="006014D4">
              <w:rPr>
                <w:rFonts w:ascii="Times New Roman" w:hAnsi="Times New Roman"/>
                <w:b w:val="0"/>
                <w:color w:val="auto"/>
                <w:sz w:val="20"/>
                <w:szCs w:val="20"/>
              </w:rPr>
              <w:t xml:space="preserve"> </w:t>
            </w:r>
            <w:r w:rsidRPr="006014D4">
              <w:rPr>
                <w:rFonts w:ascii="Times New Roman" w:hAnsi="Times New Roman"/>
                <w:b w:val="0"/>
                <w:color w:val="auto"/>
                <w:sz w:val="20"/>
                <w:szCs w:val="20"/>
              </w:rPr>
              <w:t>на прибыль (убыток) отчетного периода</w:t>
            </w:r>
            <w:bookmarkEnd w:id="30"/>
            <w:bookmarkEnd w:id="31"/>
          </w:p>
        </w:tc>
        <w:tc>
          <w:tcPr>
            <w:tcW w:w="778" w:type="dxa"/>
            <w:tcBorders>
              <w:left w:val="nil"/>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152</w:t>
            </w:r>
          </w:p>
        </w:tc>
        <w:tc>
          <w:tcPr>
            <w:tcW w:w="1732"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(3618)</w:t>
            </w:r>
          </w:p>
        </w:tc>
        <w:tc>
          <w:tcPr>
            <w:tcW w:w="1732" w:type="dxa"/>
            <w:tcBorders>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(435)</w:t>
            </w:r>
          </w:p>
        </w:tc>
      </w:tr>
      <w:tr w:rsidR="0068240D" w:rsidRPr="00BF0B7F" w:rsidTr="0068240D">
        <w:trPr>
          <w:trHeight w:val="284"/>
          <w:jc w:val="center"/>
        </w:trPr>
        <w:tc>
          <w:tcPr>
            <w:tcW w:w="5394" w:type="dxa"/>
            <w:tcBorders>
              <w:bottom w:val="single" w:sz="12" w:space="0" w:color="auto"/>
              <w:right w:val="single" w:sz="12" w:space="0" w:color="auto"/>
            </w:tcBorders>
            <w:vAlign w:val="bottom"/>
            <w:hideMark/>
          </w:tcPr>
          <w:p w:rsidR="0068240D" w:rsidRPr="006014D4" w:rsidRDefault="0068240D" w:rsidP="00BF0B7F">
            <w:pPr>
              <w:pStyle w:val="3"/>
              <w:keepNext w:val="0"/>
              <w:keepLines w:val="0"/>
              <w:widowControl w:val="0"/>
              <w:spacing w:before="0" w:line="360" w:lineRule="auto"/>
              <w:rPr>
                <w:rFonts w:ascii="Times New Roman" w:hAnsi="Times New Roman"/>
                <w:b w:val="0"/>
                <w:color w:val="auto"/>
                <w:sz w:val="20"/>
                <w:szCs w:val="20"/>
              </w:rPr>
            </w:pPr>
            <w:bookmarkStart w:id="32" w:name="_Toc254724149"/>
            <w:bookmarkStart w:id="33" w:name="_Toc256274766"/>
            <w:bookmarkStart w:id="34" w:name="_Toc258675572"/>
            <w:bookmarkStart w:id="35" w:name="_Toc258798158"/>
            <w:r w:rsidRPr="006014D4">
              <w:rPr>
                <w:rFonts w:ascii="Times New Roman" w:hAnsi="Times New Roman"/>
                <w:b w:val="0"/>
                <w:color w:val="auto"/>
                <w:sz w:val="20"/>
                <w:szCs w:val="20"/>
              </w:rPr>
              <w:t>Чистая прибыль (убыток) очередного периода</w:t>
            </w:r>
            <w:bookmarkEnd w:id="32"/>
            <w:bookmarkEnd w:id="33"/>
            <w:bookmarkEnd w:id="34"/>
            <w:bookmarkEnd w:id="35"/>
          </w:p>
        </w:tc>
        <w:tc>
          <w:tcPr>
            <w:tcW w:w="778" w:type="dxa"/>
            <w:tcBorders>
              <w:left w:val="nil"/>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190</w:t>
            </w:r>
          </w:p>
        </w:tc>
        <w:tc>
          <w:tcPr>
            <w:tcW w:w="1732"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132111</w:t>
            </w:r>
          </w:p>
        </w:tc>
        <w:tc>
          <w:tcPr>
            <w:tcW w:w="1732" w:type="dxa"/>
            <w:tcBorders>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142707</w:t>
            </w:r>
          </w:p>
        </w:tc>
      </w:tr>
      <w:tr w:rsidR="0068240D" w:rsidRPr="00BF0B7F" w:rsidTr="0068240D">
        <w:trPr>
          <w:trHeight w:val="284"/>
          <w:jc w:val="center"/>
        </w:trPr>
        <w:tc>
          <w:tcPr>
            <w:tcW w:w="5394" w:type="dxa"/>
            <w:tcBorders>
              <w:top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СПРАВОЧНО.</w:t>
            </w:r>
          </w:p>
          <w:p w:rsidR="0068240D" w:rsidRPr="00BF0B7F" w:rsidRDefault="0068240D" w:rsidP="00BF0B7F">
            <w:pPr>
              <w:widowControl w:val="0"/>
              <w:spacing w:line="360" w:lineRule="auto"/>
              <w:rPr>
                <w:sz w:val="20"/>
                <w:szCs w:val="20"/>
              </w:rPr>
            </w:pPr>
            <w:r w:rsidRPr="00BF0B7F">
              <w:rPr>
                <w:sz w:val="20"/>
                <w:szCs w:val="20"/>
              </w:rPr>
              <w:t>Постоянные налоговые обязательства (активы)</w:t>
            </w:r>
          </w:p>
        </w:tc>
        <w:tc>
          <w:tcPr>
            <w:tcW w:w="778" w:type="dxa"/>
            <w:tcBorders>
              <w:top w:val="single" w:sz="12" w:space="0" w:color="auto"/>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200</w:t>
            </w:r>
          </w:p>
        </w:tc>
        <w:tc>
          <w:tcPr>
            <w:tcW w:w="1732" w:type="dxa"/>
            <w:tcBorders>
              <w:top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7135</w:t>
            </w:r>
          </w:p>
        </w:tc>
        <w:tc>
          <w:tcPr>
            <w:tcW w:w="1732" w:type="dxa"/>
            <w:tcBorders>
              <w:top w:val="single" w:sz="12"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Базовая прибыль (убыток) на акцию</w:t>
            </w:r>
          </w:p>
        </w:tc>
        <w:tc>
          <w:tcPr>
            <w:tcW w:w="778" w:type="dxa"/>
            <w:tcBorders>
              <w:left w:val="nil"/>
            </w:tcBorders>
            <w:vAlign w:val="bottom"/>
          </w:tcPr>
          <w:p w:rsidR="0068240D" w:rsidRPr="00BF0B7F" w:rsidRDefault="0068240D" w:rsidP="00BF0B7F">
            <w:pPr>
              <w:widowControl w:val="0"/>
              <w:spacing w:line="360" w:lineRule="auto"/>
              <w:rPr>
                <w:sz w:val="20"/>
                <w:szCs w:val="20"/>
              </w:rPr>
            </w:pPr>
          </w:p>
        </w:tc>
        <w:tc>
          <w:tcPr>
            <w:tcW w:w="1732" w:type="dxa"/>
            <w:vAlign w:val="bottom"/>
          </w:tcPr>
          <w:p w:rsidR="0068240D" w:rsidRPr="00BF0B7F" w:rsidRDefault="0068240D" w:rsidP="00BF0B7F">
            <w:pPr>
              <w:widowControl w:val="0"/>
              <w:spacing w:line="360" w:lineRule="auto"/>
              <w:rPr>
                <w:sz w:val="20"/>
                <w:szCs w:val="20"/>
              </w:rPr>
            </w:pPr>
          </w:p>
        </w:tc>
        <w:tc>
          <w:tcPr>
            <w:tcW w:w="1732"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jc w:val="center"/>
        </w:trPr>
        <w:tc>
          <w:tcPr>
            <w:tcW w:w="5394"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Разводненная прибыль (убыток) на акцию</w:t>
            </w:r>
          </w:p>
        </w:tc>
        <w:tc>
          <w:tcPr>
            <w:tcW w:w="778" w:type="dxa"/>
            <w:tcBorders>
              <w:left w:val="nil"/>
              <w:bottom w:val="single" w:sz="12" w:space="0" w:color="auto"/>
            </w:tcBorders>
            <w:vAlign w:val="bottom"/>
          </w:tcPr>
          <w:p w:rsidR="0068240D" w:rsidRPr="00BF0B7F" w:rsidRDefault="0068240D" w:rsidP="00BF0B7F">
            <w:pPr>
              <w:widowControl w:val="0"/>
              <w:spacing w:line="360" w:lineRule="auto"/>
              <w:rPr>
                <w:sz w:val="20"/>
                <w:szCs w:val="20"/>
              </w:rPr>
            </w:pPr>
          </w:p>
        </w:tc>
        <w:tc>
          <w:tcPr>
            <w:tcW w:w="1732"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732" w:type="dxa"/>
            <w:tcBorders>
              <w:bottom w:val="single" w:sz="12"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bl>
    <w:p w:rsidR="0068240D" w:rsidRPr="00BF0B7F" w:rsidRDefault="00E73349" w:rsidP="00BF0B7F">
      <w:pPr>
        <w:widowControl w:val="0"/>
        <w:spacing w:line="360" w:lineRule="auto"/>
        <w:rPr>
          <w:szCs w:val="28"/>
        </w:rPr>
      </w:pPr>
      <w:r>
        <w:rPr>
          <w:noProof/>
        </w:rPr>
        <w:pict>
          <v:rect id="_x0000_s1037" style="position:absolute;left:0;text-align:left;margin-left:450.3pt;margin-top:-39.2pt;width:22.85pt;height:23.65pt;z-index:251659776;mso-position-horizontal-relative:text;mso-position-vertical-relative:text" stroked="f"/>
        </w:pict>
      </w:r>
    </w:p>
    <w:p w:rsidR="0068240D" w:rsidRPr="00BF0B7F" w:rsidRDefault="0068240D" w:rsidP="00BF0B7F">
      <w:pPr>
        <w:widowControl w:val="0"/>
        <w:spacing w:line="360" w:lineRule="auto"/>
        <w:rPr>
          <w:szCs w:val="28"/>
        </w:rPr>
      </w:pPr>
      <w:r w:rsidRPr="00BF0B7F">
        <w:rPr>
          <w:szCs w:val="28"/>
        </w:rPr>
        <w:t>Форма 0710002 с. 2</w:t>
      </w:r>
    </w:p>
    <w:p w:rsidR="0068240D" w:rsidRPr="00BF0B7F" w:rsidRDefault="0068240D" w:rsidP="00BF0B7F">
      <w:pPr>
        <w:widowControl w:val="0"/>
        <w:spacing w:line="360" w:lineRule="auto"/>
        <w:rPr>
          <w:szCs w:val="28"/>
        </w:rPr>
      </w:pPr>
      <w:r w:rsidRPr="00BF0B7F">
        <w:rPr>
          <w:szCs w:val="28"/>
        </w:rPr>
        <w:t>Расшифровка отдельных прибылей и убытков</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3"/>
        <w:gridCol w:w="589"/>
        <w:gridCol w:w="1346"/>
        <w:gridCol w:w="1346"/>
        <w:gridCol w:w="1346"/>
        <w:gridCol w:w="1346"/>
      </w:tblGrid>
      <w:tr w:rsidR="0068240D" w:rsidRPr="00BF0B7F" w:rsidTr="00BF0B7F">
        <w:trPr>
          <w:cantSplit/>
          <w:jc w:val="center"/>
        </w:trPr>
        <w:tc>
          <w:tcPr>
            <w:tcW w:w="4252" w:type="dxa"/>
            <w:gridSpan w:val="2"/>
            <w:hideMark/>
          </w:tcPr>
          <w:p w:rsidR="0068240D" w:rsidRPr="00BF0B7F" w:rsidRDefault="0068240D" w:rsidP="00BF0B7F">
            <w:pPr>
              <w:widowControl w:val="0"/>
              <w:spacing w:line="360" w:lineRule="auto"/>
              <w:rPr>
                <w:sz w:val="20"/>
                <w:szCs w:val="20"/>
              </w:rPr>
            </w:pPr>
            <w:r w:rsidRPr="00BF0B7F">
              <w:rPr>
                <w:sz w:val="20"/>
                <w:szCs w:val="20"/>
              </w:rPr>
              <w:t>Показатель</w:t>
            </w:r>
          </w:p>
        </w:tc>
        <w:tc>
          <w:tcPr>
            <w:tcW w:w="2692" w:type="dxa"/>
            <w:gridSpan w:val="2"/>
            <w:hideMark/>
          </w:tcPr>
          <w:p w:rsidR="0068240D" w:rsidRPr="00BF0B7F" w:rsidRDefault="0068240D" w:rsidP="00BF0B7F">
            <w:pPr>
              <w:widowControl w:val="0"/>
              <w:spacing w:line="360" w:lineRule="auto"/>
              <w:rPr>
                <w:sz w:val="20"/>
                <w:szCs w:val="20"/>
              </w:rPr>
            </w:pPr>
            <w:r w:rsidRPr="00BF0B7F">
              <w:rPr>
                <w:sz w:val="20"/>
                <w:szCs w:val="20"/>
              </w:rPr>
              <w:t>За отчетный период</w:t>
            </w:r>
          </w:p>
        </w:tc>
        <w:tc>
          <w:tcPr>
            <w:tcW w:w="2692" w:type="dxa"/>
            <w:gridSpan w:val="2"/>
            <w:hideMark/>
          </w:tcPr>
          <w:p w:rsidR="0068240D" w:rsidRPr="00BF0B7F" w:rsidRDefault="0068240D" w:rsidP="00BF0B7F">
            <w:pPr>
              <w:widowControl w:val="0"/>
              <w:spacing w:line="360" w:lineRule="auto"/>
              <w:rPr>
                <w:sz w:val="20"/>
                <w:szCs w:val="20"/>
              </w:rPr>
            </w:pPr>
            <w:r w:rsidRPr="00BF0B7F">
              <w:rPr>
                <w:sz w:val="20"/>
                <w:szCs w:val="20"/>
              </w:rPr>
              <w:t>За аналогичный период предыдущего года</w:t>
            </w:r>
          </w:p>
        </w:tc>
      </w:tr>
      <w:tr w:rsidR="0068240D" w:rsidRPr="00BF0B7F" w:rsidTr="00BF0B7F">
        <w:trPr>
          <w:cantSplit/>
          <w:jc w:val="center"/>
        </w:trPr>
        <w:tc>
          <w:tcPr>
            <w:tcW w:w="3663" w:type="dxa"/>
            <w:hideMark/>
          </w:tcPr>
          <w:p w:rsidR="0068240D" w:rsidRPr="00BF0B7F" w:rsidRDefault="0068240D" w:rsidP="00BF0B7F">
            <w:pPr>
              <w:widowControl w:val="0"/>
              <w:spacing w:line="360" w:lineRule="auto"/>
              <w:rPr>
                <w:sz w:val="20"/>
                <w:szCs w:val="20"/>
              </w:rPr>
            </w:pPr>
            <w:r w:rsidRPr="00BF0B7F">
              <w:rPr>
                <w:sz w:val="20"/>
                <w:szCs w:val="20"/>
              </w:rPr>
              <w:t>наименование</w:t>
            </w:r>
          </w:p>
        </w:tc>
        <w:tc>
          <w:tcPr>
            <w:tcW w:w="589" w:type="dxa"/>
            <w:hideMark/>
          </w:tcPr>
          <w:p w:rsidR="0068240D" w:rsidRPr="00BF0B7F" w:rsidRDefault="0068240D" w:rsidP="00BF0B7F">
            <w:pPr>
              <w:widowControl w:val="0"/>
              <w:spacing w:line="360" w:lineRule="auto"/>
              <w:rPr>
                <w:sz w:val="20"/>
                <w:szCs w:val="20"/>
              </w:rPr>
            </w:pPr>
            <w:r w:rsidRPr="00BF0B7F">
              <w:rPr>
                <w:sz w:val="20"/>
                <w:szCs w:val="20"/>
              </w:rPr>
              <w:t>код</w:t>
            </w:r>
          </w:p>
        </w:tc>
        <w:tc>
          <w:tcPr>
            <w:tcW w:w="1346" w:type="dxa"/>
            <w:hideMark/>
          </w:tcPr>
          <w:p w:rsidR="0068240D" w:rsidRPr="00BF0B7F" w:rsidRDefault="0068240D" w:rsidP="00BF0B7F">
            <w:pPr>
              <w:widowControl w:val="0"/>
              <w:spacing w:line="360" w:lineRule="auto"/>
              <w:rPr>
                <w:sz w:val="20"/>
                <w:szCs w:val="20"/>
              </w:rPr>
            </w:pPr>
            <w:r w:rsidRPr="00BF0B7F">
              <w:rPr>
                <w:sz w:val="20"/>
                <w:szCs w:val="20"/>
              </w:rPr>
              <w:t>прибыль</w:t>
            </w:r>
          </w:p>
        </w:tc>
        <w:tc>
          <w:tcPr>
            <w:tcW w:w="1346" w:type="dxa"/>
            <w:hideMark/>
          </w:tcPr>
          <w:p w:rsidR="0068240D" w:rsidRPr="00BF0B7F" w:rsidRDefault="0068240D" w:rsidP="00BF0B7F">
            <w:pPr>
              <w:widowControl w:val="0"/>
              <w:spacing w:line="360" w:lineRule="auto"/>
              <w:rPr>
                <w:sz w:val="20"/>
                <w:szCs w:val="20"/>
              </w:rPr>
            </w:pPr>
            <w:r w:rsidRPr="00BF0B7F">
              <w:rPr>
                <w:sz w:val="20"/>
                <w:szCs w:val="20"/>
              </w:rPr>
              <w:t>убыток</w:t>
            </w:r>
          </w:p>
        </w:tc>
        <w:tc>
          <w:tcPr>
            <w:tcW w:w="1346" w:type="dxa"/>
            <w:hideMark/>
          </w:tcPr>
          <w:p w:rsidR="0068240D" w:rsidRPr="00BF0B7F" w:rsidRDefault="0068240D" w:rsidP="00BF0B7F">
            <w:pPr>
              <w:widowControl w:val="0"/>
              <w:spacing w:line="360" w:lineRule="auto"/>
              <w:rPr>
                <w:sz w:val="20"/>
                <w:szCs w:val="20"/>
              </w:rPr>
            </w:pPr>
            <w:r w:rsidRPr="00BF0B7F">
              <w:rPr>
                <w:sz w:val="20"/>
                <w:szCs w:val="20"/>
              </w:rPr>
              <w:t>прибыль</w:t>
            </w:r>
          </w:p>
        </w:tc>
        <w:tc>
          <w:tcPr>
            <w:tcW w:w="1346" w:type="dxa"/>
            <w:hideMark/>
          </w:tcPr>
          <w:p w:rsidR="0068240D" w:rsidRPr="00BF0B7F" w:rsidRDefault="0068240D" w:rsidP="00BF0B7F">
            <w:pPr>
              <w:widowControl w:val="0"/>
              <w:spacing w:line="360" w:lineRule="auto"/>
              <w:rPr>
                <w:sz w:val="20"/>
                <w:szCs w:val="20"/>
              </w:rPr>
            </w:pPr>
            <w:r w:rsidRPr="00BF0B7F">
              <w:rPr>
                <w:sz w:val="20"/>
                <w:szCs w:val="20"/>
              </w:rPr>
              <w:t>убыток</w:t>
            </w:r>
          </w:p>
        </w:tc>
      </w:tr>
      <w:tr w:rsidR="0068240D" w:rsidRPr="00BF0B7F" w:rsidTr="00BF0B7F">
        <w:trPr>
          <w:jc w:val="center"/>
        </w:trPr>
        <w:tc>
          <w:tcPr>
            <w:tcW w:w="3663" w:type="dxa"/>
            <w:vAlign w:val="center"/>
            <w:hideMark/>
          </w:tcPr>
          <w:p w:rsidR="0068240D" w:rsidRPr="00BF0B7F" w:rsidRDefault="0068240D" w:rsidP="00BF0B7F">
            <w:pPr>
              <w:widowControl w:val="0"/>
              <w:spacing w:line="360" w:lineRule="auto"/>
              <w:rPr>
                <w:sz w:val="20"/>
                <w:szCs w:val="20"/>
              </w:rPr>
            </w:pPr>
            <w:r w:rsidRPr="00BF0B7F">
              <w:rPr>
                <w:sz w:val="20"/>
                <w:szCs w:val="20"/>
              </w:rPr>
              <w:t>1</w:t>
            </w:r>
          </w:p>
        </w:tc>
        <w:tc>
          <w:tcPr>
            <w:tcW w:w="589"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2</w:t>
            </w:r>
          </w:p>
        </w:tc>
        <w:tc>
          <w:tcPr>
            <w:tcW w:w="1346"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3</w:t>
            </w:r>
          </w:p>
        </w:tc>
        <w:tc>
          <w:tcPr>
            <w:tcW w:w="1346"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4</w:t>
            </w:r>
          </w:p>
        </w:tc>
        <w:tc>
          <w:tcPr>
            <w:tcW w:w="1346"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5</w:t>
            </w:r>
          </w:p>
        </w:tc>
        <w:tc>
          <w:tcPr>
            <w:tcW w:w="1346"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6</w:t>
            </w:r>
          </w:p>
        </w:tc>
      </w:tr>
      <w:tr w:rsidR="0068240D" w:rsidRPr="00BF0B7F" w:rsidTr="00BF0B7F">
        <w:trPr>
          <w:trHeight w:val="284"/>
          <w:jc w:val="center"/>
        </w:trPr>
        <w:tc>
          <w:tcPr>
            <w:tcW w:w="366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Штрафы, пени и неустойки, приз-</w:t>
            </w:r>
            <w:r w:rsidRPr="00BF0B7F">
              <w:rPr>
                <w:sz w:val="20"/>
                <w:szCs w:val="20"/>
              </w:rPr>
              <w:br/>
              <w:t xml:space="preserve">нанные или по которым получены решения суда (арбитражного суда) </w:t>
            </w:r>
            <w:r w:rsidRPr="00BF0B7F">
              <w:rPr>
                <w:sz w:val="20"/>
                <w:szCs w:val="20"/>
              </w:rPr>
              <w:br/>
              <w:t>об их взыскании</w:t>
            </w:r>
          </w:p>
        </w:tc>
        <w:tc>
          <w:tcPr>
            <w:tcW w:w="589" w:type="dxa"/>
            <w:tcBorders>
              <w:top w:val="single" w:sz="12" w:space="0" w:color="auto"/>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210</w:t>
            </w:r>
          </w:p>
        </w:tc>
        <w:tc>
          <w:tcPr>
            <w:tcW w:w="1346" w:type="dxa"/>
            <w:tcBorders>
              <w:top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917</w:t>
            </w:r>
          </w:p>
        </w:tc>
        <w:tc>
          <w:tcPr>
            <w:tcW w:w="1346" w:type="dxa"/>
            <w:tcBorders>
              <w:top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8</w:t>
            </w:r>
          </w:p>
        </w:tc>
        <w:tc>
          <w:tcPr>
            <w:tcW w:w="1346" w:type="dxa"/>
            <w:tcBorders>
              <w:top w:val="single" w:sz="12" w:space="0" w:color="auto"/>
            </w:tcBorders>
            <w:vAlign w:val="bottom"/>
          </w:tcPr>
          <w:p w:rsidR="0068240D" w:rsidRPr="00BF0B7F" w:rsidRDefault="0068240D" w:rsidP="00BF0B7F">
            <w:pPr>
              <w:widowControl w:val="0"/>
              <w:spacing w:line="360" w:lineRule="auto"/>
              <w:rPr>
                <w:sz w:val="20"/>
                <w:szCs w:val="20"/>
              </w:rPr>
            </w:pPr>
          </w:p>
        </w:tc>
        <w:tc>
          <w:tcPr>
            <w:tcW w:w="1346" w:type="dxa"/>
            <w:tcBorders>
              <w:top w:val="single" w:sz="12" w:space="0" w:color="auto"/>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149</w:t>
            </w:r>
          </w:p>
        </w:tc>
      </w:tr>
      <w:tr w:rsidR="0068240D" w:rsidRPr="00BF0B7F" w:rsidTr="00BF0B7F">
        <w:trPr>
          <w:trHeight w:val="284"/>
          <w:jc w:val="center"/>
        </w:trPr>
        <w:tc>
          <w:tcPr>
            <w:tcW w:w="366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Прибыль (убыток) прошлых лет</w:t>
            </w:r>
          </w:p>
        </w:tc>
        <w:tc>
          <w:tcPr>
            <w:tcW w:w="58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220</w:t>
            </w:r>
          </w:p>
        </w:tc>
        <w:tc>
          <w:tcPr>
            <w:tcW w:w="1346" w:type="dxa"/>
            <w:vAlign w:val="bottom"/>
            <w:hideMark/>
          </w:tcPr>
          <w:p w:rsidR="0068240D" w:rsidRPr="00BF0B7F" w:rsidRDefault="0068240D" w:rsidP="00BF0B7F">
            <w:pPr>
              <w:widowControl w:val="0"/>
              <w:spacing w:line="360" w:lineRule="auto"/>
              <w:rPr>
                <w:sz w:val="20"/>
                <w:szCs w:val="20"/>
              </w:rPr>
            </w:pPr>
            <w:r w:rsidRPr="00BF0B7F">
              <w:rPr>
                <w:sz w:val="20"/>
                <w:szCs w:val="20"/>
              </w:rPr>
              <w:t>47</w:t>
            </w:r>
          </w:p>
        </w:tc>
        <w:tc>
          <w:tcPr>
            <w:tcW w:w="1346" w:type="dxa"/>
            <w:vAlign w:val="bottom"/>
            <w:hideMark/>
          </w:tcPr>
          <w:p w:rsidR="0068240D" w:rsidRPr="00BF0B7F" w:rsidRDefault="0068240D" w:rsidP="00BF0B7F">
            <w:pPr>
              <w:widowControl w:val="0"/>
              <w:spacing w:line="360" w:lineRule="auto"/>
              <w:rPr>
                <w:sz w:val="20"/>
                <w:szCs w:val="20"/>
              </w:rPr>
            </w:pPr>
            <w:r w:rsidRPr="00BF0B7F">
              <w:rPr>
                <w:sz w:val="20"/>
                <w:szCs w:val="20"/>
              </w:rPr>
              <w:t>2657</w:t>
            </w:r>
          </w:p>
        </w:tc>
        <w:tc>
          <w:tcPr>
            <w:tcW w:w="1346" w:type="dxa"/>
            <w:vAlign w:val="bottom"/>
            <w:hideMark/>
          </w:tcPr>
          <w:p w:rsidR="0068240D" w:rsidRPr="00BF0B7F" w:rsidRDefault="0068240D" w:rsidP="00BF0B7F">
            <w:pPr>
              <w:widowControl w:val="0"/>
              <w:spacing w:line="360" w:lineRule="auto"/>
              <w:rPr>
                <w:sz w:val="20"/>
                <w:szCs w:val="20"/>
              </w:rPr>
            </w:pPr>
            <w:r w:rsidRPr="00BF0B7F">
              <w:rPr>
                <w:sz w:val="20"/>
                <w:szCs w:val="20"/>
              </w:rPr>
              <w:t>28</w:t>
            </w:r>
          </w:p>
        </w:tc>
        <w:tc>
          <w:tcPr>
            <w:tcW w:w="1346"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260</w:t>
            </w:r>
          </w:p>
        </w:tc>
      </w:tr>
      <w:tr w:rsidR="0068240D" w:rsidRPr="00BF0B7F" w:rsidTr="00BF0B7F">
        <w:trPr>
          <w:trHeight w:val="284"/>
          <w:jc w:val="center"/>
        </w:trPr>
        <w:tc>
          <w:tcPr>
            <w:tcW w:w="366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Возмещение убытков, причиненных неисполнением или ненадлежащим исполнением обязательств</w:t>
            </w:r>
          </w:p>
        </w:tc>
        <w:tc>
          <w:tcPr>
            <w:tcW w:w="58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230</w:t>
            </w:r>
          </w:p>
        </w:tc>
        <w:tc>
          <w:tcPr>
            <w:tcW w:w="1346" w:type="dxa"/>
            <w:vAlign w:val="bottom"/>
          </w:tcPr>
          <w:p w:rsidR="0068240D" w:rsidRPr="00BF0B7F" w:rsidRDefault="0068240D" w:rsidP="00BF0B7F">
            <w:pPr>
              <w:widowControl w:val="0"/>
              <w:spacing w:line="360" w:lineRule="auto"/>
              <w:rPr>
                <w:sz w:val="20"/>
                <w:szCs w:val="20"/>
              </w:rPr>
            </w:pPr>
          </w:p>
        </w:tc>
        <w:tc>
          <w:tcPr>
            <w:tcW w:w="1346" w:type="dxa"/>
            <w:vAlign w:val="bottom"/>
          </w:tcPr>
          <w:p w:rsidR="0068240D" w:rsidRPr="00BF0B7F" w:rsidRDefault="0068240D" w:rsidP="00BF0B7F">
            <w:pPr>
              <w:widowControl w:val="0"/>
              <w:spacing w:line="360" w:lineRule="auto"/>
              <w:rPr>
                <w:sz w:val="20"/>
                <w:szCs w:val="20"/>
              </w:rPr>
            </w:pPr>
          </w:p>
        </w:tc>
        <w:tc>
          <w:tcPr>
            <w:tcW w:w="1346" w:type="dxa"/>
            <w:vAlign w:val="bottom"/>
          </w:tcPr>
          <w:p w:rsidR="0068240D" w:rsidRPr="00BF0B7F" w:rsidRDefault="0068240D" w:rsidP="00BF0B7F">
            <w:pPr>
              <w:widowControl w:val="0"/>
              <w:spacing w:line="360" w:lineRule="auto"/>
              <w:rPr>
                <w:sz w:val="20"/>
                <w:szCs w:val="20"/>
              </w:rPr>
            </w:pPr>
          </w:p>
        </w:tc>
        <w:tc>
          <w:tcPr>
            <w:tcW w:w="1346" w:type="dxa"/>
            <w:tcBorders>
              <w:left w:val="nil"/>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BF0B7F">
        <w:trPr>
          <w:trHeight w:val="284"/>
          <w:jc w:val="center"/>
        </w:trPr>
        <w:tc>
          <w:tcPr>
            <w:tcW w:w="366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Курсовые разницы по операциям</w:t>
            </w:r>
            <w:r w:rsidRPr="00BF0B7F">
              <w:rPr>
                <w:sz w:val="20"/>
                <w:szCs w:val="20"/>
              </w:rPr>
              <w:br/>
              <w:t>в иностранной валюте</w:t>
            </w:r>
          </w:p>
        </w:tc>
        <w:tc>
          <w:tcPr>
            <w:tcW w:w="58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240</w:t>
            </w:r>
          </w:p>
        </w:tc>
        <w:tc>
          <w:tcPr>
            <w:tcW w:w="1346" w:type="dxa"/>
            <w:vAlign w:val="bottom"/>
          </w:tcPr>
          <w:p w:rsidR="0068240D" w:rsidRPr="00BF0B7F" w:rsidRDefault="0068240D" w:rsidP="00BF0B7F">
            <w:pPr>
              <w:widowControl w:val="0"/>
              <w:spacing w:line="360" w:lineRule="auto"/>
              <w:rPr>
                <w:sz w:val="20"/>
                <w:szCs w:val="20"/>
              </w:rPr>
            </w:pPr>
          </w:p>
        </w:tc>
        <w:tc>
          <w:tcPr>
            <w:tcW w:w="1346" w:type="dxa"/>
            <w:vAlign w:val="bottom"/>
          </w:tcPr>
          <w:p w:rsidR="0068240D" w:rsidRPr="00BF0B7F" w:rsidRDefault="0068240D" w:rsidP="00BF0B7F">
            <w:pPr>
              <w:widowControl w:val="0"/>
              <w:spacing w:line="360" w:lineRule="auto"/>
              <w:rPr>
                <w:sz w:val="20"/>
                <w:szCs w:val="20"/>
              </w:rPr>
            </w:pPr>
          </w:p>
        </w:tc>
        <w:tc>
          <w:tcPr>
            <w:tcW w:w="1346" w:type="dxa"/>
            <w:vAlign w:val="bottom"/>
          </w:tcPr>
          <w:p w:rsidR="0068240D" w:rsidRPr="00BF0B7F" w:rsidRDefault="0068240D" w:rsidP="00BF0B7F">
            <w:pPr>
              <w:widowControl w:val="0"/>
              <w:spacing w:line="360" w:lineRule="auto"/>
              <w:rPr>
                <w:sz w:val="20"/>
                <w:szCs w:val="20"/>
              </w:rPr>
            </w:pPr>
          </w:p>
        </w:tc>
        <w:tc>
          <w:tcPr>
            <w:tcW w:w="1346" w:type="dxa"/>
            <w:tcBorders>
              <w:left w:val="nil"/>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BF0B7F">
        <w:trPr>
          <w:trHeight w:val="284"/>
          <w:jc w:val="center"/>
        </w:trPr>
        <w:tc>
          <w:tcPr>
            <w:tcW w:w="366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Отчисления в оценочные резервы</w:t>
            </w:r>
          </w:p>
        </w:tc>
        <w:tc>
          <w:tcPr>
            <w:tcW w:w="58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250</w:t>
            </w:r>
          </w:p>
        </w:tc>
        <w:tc>
          <w:tcPr>
            <w:tcW w:w="1346"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346" w:type="dxa"/>
            <w:vAlign w:val="bottom"/>
          </w:tcPr>
          <w:p w:rsidR="0068240D" w:rsidRPr="00BF0B7F" w:rsidRDefault="0068240D" w:rsidP="00BF0B7F">
            <w:pPr>
              <w:widowControl w:val="0"/>
              <w:spacing w:line="360" w:lineRule="auto"/>
              <w:rPr>
                <w:sz w:val="20"/>
                <w:szCs w:val="20"/>
              </w:rPr>
            </w:pPr>
          </w:p>
        </w:tc>
        <w:tc>
          <w:tcPr>
            <w:tcW w:w="1346"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346" w:type="dxa"/>
            <w:tcBorders>
              <w:left w:val="nil"/>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BF0B7F">
        <w:trPr>
          <w:trHeight w:val="284"/>
          <w:jc w:val="center"/>
        </w:trPr>
        <w:tc>
          <w:tcPr>
            <w:tcW w:w="366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Списание дебиторских и кредитор-</w:t>
            </w:r>
            <w:r w:rsidRPr="00BF0B7F">
              <w:rPr>
                <w:sz w:val="20"/>
                <w:szCs w:val="20"/>
              </w:rPr>
              <w:br/>
              <w:t>ских задолженностей, по которым истек срок исковой давности</w:t>
            </w:r>
          </w:p>
        </w:tc>
        <w:tc>
          <w:tcPr>
            <w:tcW w:w="58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260</w:t>
            </w:r>
          </w:p>
        </w:tc>
        <w:tc>
          <w:tcPr>
            <w:tcW w:w="1346" w:type="dxa"/>
            <w:vAlign w:val="bottom"/>
            <w:hideMark/>
          </w:tcPr>
          <w:p w:rsidR="0068240D" w:rsidRPr="00BF0B7F" w:rsidRDefault="0068240D" w:rsidP="00BF0B7F">
            <w:pPr>
              <w:widowControl w:val="0"/>
              <w:spacing w:line="360" w:lineRule="auto"/>
              <w:rPr>
                <w:sz w:val="20"/>
                <w:szCs w:val="20"/>
              </w:rPr>
            </w:pPr>
            <w:r w:rsidRPr="00BF0B7F">
              <w:rPr>
                <w:sz w:val="20"/>
                <w:szCs w:val="20"/>
              </w:rPr>
              <w:t>516</w:t>
            </w:r>
          </w:p>
        </w:tc>
        <w:tc>
          <w:tcPr>
            <w:tcW w:w="1346" w:type="dxa"/>
            <w:vAlign w:val="bottom"/>
            <w:hideMark/>
          </w:tcPr>
          <w:p w:rsidR="0068240D" w:rsidRPr="00BF0B7F" w:rsidRDefault="0068240D" w:rsidP="00BF0B7F">
            <w:pPr>
              <w:widowControl w:val="0"/>
              <w:spacing w:line="360" w:lineRule="auto"/>
              <w:rPr>
                <w:sz w:val="20"/>
                <w:szCs w:val="20"/>
              </w:rPr>
            </w:pPr>
            <w:r w:rsidRPr="00BF0B7F">
              <w:rPr>
                <w:sz w:val="20"/>
                <w:szCs w:val="20"/>
              </w:rPr>
              <w:t>95</w:t>
            </w:r>
          </w:p>
        </w:tc>
        <w:tc>
          <w:tcPr>
            <w:tcW w:w="1346" w:type="dxa"/>
            <w:vAlign w:val="bottom"/>
            <w:hideMark/>
          </w:tcPr>
          <w:p w:rsidR="0068240D" w:rsidRPr="00BF0B7F" w:rsidRDefault="0068240D" w:rsidP="00BF0B7F">
            <w:pPr>
              <w:widowControl w:val="0"/>
              <w:spacing w:line="360" w:lineRule="auto"/>
              <w:rPr>
                <w:sz w:val="20"/>
                <w:szCs w:val="20"/>
              </w:rPr>
            </w:pPr>
            <w:r w:rsidRPr="00BF0B7F">
              <w:rPr>
                <w:sz w:val="20"/>
                <w:szCs w:val="20"/>
              </w:rPr>
              <w:t>280</w:t>
            </w:r>
          </w:p>
        </w:tc>
        <w:tc>
          <w:tcPr>
            <w:tcW w:w="1346"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42</w:t>
            </w:r>
          </w:p>
        </w:tc>
      </w:tr>
      <w:tr w:rsidR="0068240D" w:rsidRPr="00BF0B7F" w:rsidTr="00BF0B7F">
        <w:trPr>
          <w:trHeight w:val="284"/>
          <w:jc w:val="center"/>
        </w:trPr>
        <w:tc>
          <w:tcPr>
            <w:tcW w:w="3663" w:type="dxa"/>
            <w:tcBorders>
              <w:right w:val="single" w:sz="12" w:space="0" w:color="auto"/>
            </w:tcBorders>
            <w:vAlign w:val="bottom"/>
          </w:tcPr>
          <w:p w:rsidR="0068240D" w:rsidRPr="00BF0B7F" w:rsidRDefault="0068240D" w:rsidP="00BF0B7F">
            <w:pPr>
              <w:widowControl w:val="0"/>
              <w:spacing w:line="360" w:lineRule="auto"/>
              <w:rPr>
                <w:sz w:val="20"/>
                <w:szCs w:val="20"/>
              </w:rPr>
            </w:pPr>
          </w:p>
        </w:tc>
        <w:tc>
          <w:tcPr>
            <w:tcW w:w="589" w:type="dxa"/>
            <w:tcBorders>
              <w:left w:val="nil"/>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270</w:t>
            </w:r>
          </w:p>
        </w:tc>
        <w:tc>
          <w:tcPr>
            <w:tcW w:w="1346"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346"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346"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346" w:type="dxa"/>
            <w:tcBorders>
              <w:left w:val="nil"/>
              <w:bottom w:val="single" w:sz="12"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bl>
    <w:p w:rsidR="0068240D" w:rsidRPr="00BF0B7F" w:rsidRDefault="0068240D" w:rsidP="00BF0B7F">
      <w:pPr>
        <w:widowControl w:val="0"/>
        <w:spacing w:line="360" w:lineRule="auto"/>
        <w:rPr>
          <w:sz w:val="20"/>
          <w:szCs w:val="20"/>
        </w:rPr>
      </w:pPr>
    </w:p>
    <w:tbl>
      <w:tblPr>
        <w:tblW w:w="0" w:type="auto"/>
        <w:tblLayout w:type="fixed"/>
        <w:tblCellMar>
          <w:left w:w="0" w:type="dxa"/>
          <w:right w:w="0" w:type="dxa"/>
        </w:tblCellMar>
        <w:tblLook w:val="04A0" w:firstRow="1" w:lastRow="0" w:firstColumn="1" w:lastColumn="0" w:noHBand="0" w:noVBand="1"/>
      </w:tblPr>
      <w:tblGrid>
        <w:gridCol w:w="1276"/>
        <w:gridCol w:w="1589"/>
        <w:gridCol w:w="98"/>
        <w:gridCol w:w="1853"/>
        <w:gridCol w:w="1222"/>
        <w:gridCol w:w="1475"/>
        <w:gridCol w:w="142"/>
        <w:gridCol w:w="1977"/>
      </w:tblGrid>
      <w:tr w:rsidR="0068240D" w:rsidRPr="00BF0B7F" w:rsidTr="0068240D">
        <w:tc>
          <w:tcPr>
            <w:tcW w:w="1276" w:type="dxa"/>
            <w:vAlign w:val="bottom"/>
            <w:hideMark/>
          </w:tcPr>
          <w:p w:rsidR="0068240D" w:rsidRPr="00BF0B7F" w:rsidRDefault="0068240D" w:rsidP="00BF0B7F">
            <w:pPr>
              <w:pStyle w:val="a4"/>
              <w:widowControl w:val="0"/>
              <w:tabs>
                <w:tab w:val="left" w:pos="708"/>
              </w:tabs>
              <w:spacing w:line="360" w:lineRule="auto"/>
              <w:rPr>
                <w:sz w:val="20"/>
                <w:szCs w:val="20"/>
              </w:rPr>
            </w:pPr>
            <w:r w:rsidRPr="00BF0B7F">
              <w:rPr>
                <w:sz w:val="20"/>
                <w:szCs w:val="20"/>
              </w:rPr>
              <w:t>Руководитель</w:t>
            </w:r>
          </w:p>
        </w:tc>
        <w:tc>
          <w:tcPr>
            <w:tcW w:w="1589"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98" w:type="dxa"/>
            <w:vAlign w:val="bottom"/>
          </w:tcPr>
          <w:p w:rsidR="0068240D" w:rsidRPr="00BF0B7F" w:rsidRDefault="0068240D" w:rsidP="00BF0B7F">
            <w:pPr>
              <w:widowControl w:val="0"/>
              <w:spacing w:line="360" w:lineRule="auto"/>
              <w:rPr>
                <w:sz w:val="20"/>
                <w:szCs w:val="20"/>
              </w:rPr>
            </w:pPr>
          </w:p>
        </w:tc>
        <w:tc>
          <w:tcPr>
            <w:tcW w:w="1853"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222" w:type="dxa"/>
            <w:vAlign w:val="bottom"/>
            <w:hideMark/>
          </w:tcPr>
          <w:p w:rsidR="0068240D" w:rsidRPr="00BF0B7F" w:rsidRDefault="0068240D" w:rsidP="00BF0B7F">
            <w:pPr>
              <w:widowControl w:val="0"/>
              <w:spacing w:line="360" w:lineRule="auto"/>
              <w:rPr>
                <w:sz w:val="20"/>
                <w:szCs w:val="20"/>
              </w:rPr>
            </w:pPr>
            <w:r w:rsidRPr="00BF0B7F">
              <w:rPr>
                <w:sz w:val="20"/>
                <w:szCs w:val="20"/>
              </w:rPr>
              <w:t xml:space="preserve">Главный </w:t>
            </w:r>
          </w:p>
        </w:tc>
        <w:tc>
          <w:tcPr>
            <w:tcW w:w="1475"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42" w:type="dxa"/>
            <w:vAlign w:val="bottom"/>
          </w:tcPr>
          <w:p w:rsidR="0068240D" w:rsidRPr="00BF0B7F" w:rsidRDefault="0068240D" w:rsidP="00BF0B7F">
            <w:pPr>
              <w:widowControl w:val="0"/>
              <w:spacing w:line="360" w:lineRule="auto"/>
              <w:rPr>
                <w:sz w:val="20"/>
                <w:szCs w:val="20"/>
              </w:rPr>
            </w:pPr>
          </w:p>
        </w:tc>
        <w:tc>
          <w:tcPr>
            <w:tcW w:w="1977"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r>
      <w:tr w:rsidR="0068240D" w:rsidRPr="00BF0B7F" w:rsidTr="0068240D">
        <w:tc>
          <w:tcPr>
            <w:tcW w:w="1276" w:type="dxa"/>
          </w:tcPr>
          <w:p w:rsidR="0068240D" w:rsidRPr="00BF0B7F" w:rsidRDefault="0068240D" w:rsidP="00BF0B7F">
            <w:pPr>
              <w:widowControl w:val="0"/>
              <w:spacing w:line="360" w:lineRule="auto"/>
              <w:rPr>
                <w:sz w:val="20"/>
                <w:szCs w:val="20"/>
              </w:rPr>
            </w:pPr>
          </w:p>
        </w:tc>
        <w:tc>
          <w:tcPr>
            <w:tcW w:w="1589" w:type="dxa"/>
            <w:hideMark/>
          </w:tcPr>
          <w:p w:rsidR="0068240D" w:rsidRPr="00BF0B7F" w:rsidRDefault="0068240D" w:rsidP="00BF0B7F">
            <w:pPr>
              <w:widowControl w:val="0"/>
              <w:spacing w:line="360" w:lineRule="auto"/>
              <w:rPr>
                <w:sz w:val="20"/>
                <w:szCs w:val="20"/>
              </w:rPr>
            </w:pPr>
            <w:r w:rsidRPr="00BF0B7F">
              <w:rPr>
                <w:sz w:val="20"/>
                <w:szCs w:val="20"/>
              </w:rPr>
              <w:t>(подпись)</w:t>
            </w:r>
          </w:p>
        </w:tc>
        <w:tc>
          <w:tcPr>
            <w:tcW w:w="98" w:type="dxa"/>
          </w:tcPr>
          <w:p w:rsidR="0068240D" w:rsidRPr="00BF0B7F" w:rsidRDefault="0068240D" w:rsidP="00BF0B7F">
            <w:pPr>
              <w:widowControl w:val="0"/>
              <w:spacing w:line="360" w:lineRule="auto"/>
              <w:rPr>
                <w:sz w:val="20"/>
                <w:szCs w:val="20"/>
              </w:rPr>
            </w:pPr>
          </w:p>
        </w:tc>
        <w:tc>
          <w:tcPr>
            <w:tcW w:w="1853" w:type="dxa"/>
            <w:hideMark/>
          </w:tcPr>
          <w:p w:rsidR="0068240D" w:rsidRPr="00BF0B7F" w:rsidRDefault="0068240D" w:rsidP="00BF0B7F">
            <w:pPr>
              <w:widowControl w:val="0"/>
              <w:spacing w:line="360" w:lineRule="auto"/>
              <w:rPr>
                <w:sz w:val="20"/>
                <w:szCs w:val="20"/>
              </w:rPr>
            </w:pPr>
            <w:r w:rsidRPr="00BF0B7F">
              <w:rPr>
                <w:sz w:val="20"/>
                <w:szCs w:val="20"/>
              </w:rPr>
              <w:t>(расшифровка подписи)</w:t>
            </w:r>
          </w:p>
        </w:tc>
        <w:tc>
          <w:tcPr>
            <w:tcW w:w="1222" w:type="dxa"/>
            <w:hideMark/>
          </w:tcPr>
          <w:p w:rsidR="0068240D" w:rsidRPr="00BF0B7F" w:rsidRDefault="0068240D" w:rsidP="00BF0B7F">
            <w:pPr>
              <w:widowControl w:val="0"/>
              <w:spacing w:line="360" w:lineRule="auto"/>
              <w:rPr>
                <w:sz w:val="20"/>
                <w:szCs w:val="20"/>
              </w:rPr>
            </w:pPr>
            <w:r w:rsidRPr="00BF0B7F">
              <w:rPr>
                <w:sz w:val="20"/>
                <w:szCs w:val="20"/>
              </w:rPr>
              <w:t>бухгалтер</w:t>
            </w:r>
          </w:p>
        </w:tc>
        <w:tc>
          <w:tcPr>
            <w:tcW w:w="1475" w:type="dxa"/>
            <w:hideMark/>
          </w:tcPr>
          <w:p w:rsidR="0068240D" w:rsidRPr="00BF0B7F" w:rsidRDefault="0068240D" w:rsidP="00BF0B7F">
            <w:pPr>
              <w:widowControl w:val="0"/>
              <w:spacing w:line="360" w:lineRule="auto"/>
              <w:rPr>
                <w:sz w:val="20"/>
                <w:szCs w:val="20"/>
              </w:rPr>
            </w:pPr>
            <w:r w:rsidRPr="00BF0B7F">
              <w:rPr>
                <w:sz w:val="20"/>
                <w:szCs w:val="20"/>
              </w:rPr>
              <w:t>(подпись)</w:t>
            </w:r>
          </w:p>
        </w:tc>
        <w:tc>
          <w:tcPr>
            <w:tcW w:w="142" w:type="dxa"/>
          </w:tcPr>
          <w:p w:rsidR="0068240D" w:rsidRPr="00BF0B7F" w:rsidRDefault="0068240D" w:rsidP="00BF0B7F">
            <w:pPr>
              <w:widowControl w:val="0"/>
              <w:spacing w:line="360" w:lineRule="auto"/>
              <w:rPr>
                <w:sz w:val="20"/>
                <w:szCs w:val="20"/>
              </w:rPr>
            </w:pPr>
          </w:p>
        </w:tc>
        <w:tc>
          <w:tcPr>
            <w:tcW w:w="1977" w:type="dxa"/>
            <w:hideMark/>
          </w:tcPr>
          <w:p w:rsidR="0068240D" w:rsidRPr="00BF0B7F" w:rsidRDefault="0068240D" w:rsidP="00BF0B7F">
            <w:pPr>
              <w:widowControl w:val="0"/>
              <w:spacing w:line="360" w:lineRule="auto"/>
              <w:rPr>
                <w:sz w:val="20"/>
                <w:szCs w:val="20"/>
              </w:rPr>
            </w:pPr>
            <w:r w:rsidRPr="00BF0B7F">
              <w:rPr>
                <w:sz w:val="20"/>
                <w:szCs w:val="20"/>
              </w:rPr>
              <w:t>(расшифровка подписи)</w:t>
            </w:r>
          </w:p>
        </w:tc>
      </w:tr>
    </w:tbl>
    <w:p w:rsidR="0068240D" w:rsidRPr="00BF0B7F" w:rsidRDefault="0068240D" w:rsidP="00BF0B7F">
      <w:pPr>
        <w:widowControl w:val="0"/>
        <w:spacing w:line="360" w:lineRule="auto"/>
        <w:rPr>
          <w:sz w:val="20"/>
          <w:szCs w:val="20"/>
        </w:rPr>
      </w:pPr>
    </w:p>
    <w:tbl>
      <w:tblPr>
        <w:tblW w:w="0" w:type="auto"/>
        <w:tblLayout w:type="fixed"/>
        <w:tblCellMar>
          <w:left w:w="0" w:type="dxa"/>
          <w:right w:w="0" w:type="dxa"/>
        </w:tblCellMar>
        <w:tblLook w:val="04A0" w:firstRow="1" w:lastRow="0" w:firstColumn="1" w:lastColumn="0" w:noHBand="0" w:noVBand="1"/>
      </w:tblPr>
      <w:tblGrid>
        <w:gridCol w:w="210"/>
        <w:gridCol w:w="503"/>
        <w:gridCol w:w="196"/>
        <w:gridCol w:w="2138"/>
        <w:gridCol w:w="308"/>
        <w:gridCol w:w="321"/>
        <w:gridCol w:w="238"/>
      </w:tblGrid>
      <w:tr w:rsidR="0068240D" w:rsidRPr="00BF0B7F" w:rsidTr="0068240D">
        <w:tc>
          <w:tcPr>
            <w:tcW w:w="210"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503"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96"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2138"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308" w:type="dxa"/>
            <w:vAlign w:val="bottom"/>
            <w:hideMark/>
          </w:tcPr>
          <w:p w:rsidR="0068240D" w:rsidRPr="00BF0B7F" w:rsidRDefault="0068240D" w:rsidP="00BF0B7F">
            <w:pPr>
              <w:widowControl w:val="0"/>
              <w:spacing w:line="360" w:lineRule="auto"/>
              <w:rPr>
                <w:sz w:val="20"/>
                <w:szCs w:val="20"/>
              </w:rPr>
            </w:pPr>
            <w:r w:rsidRPr="00BF0B7F">
              <w:rPr>
                <w:sz w:val="20"/>
                <w:szCs w:val="20"/>
              </w:rPr>
              <w:t>20</w:t>
            </w:r>
          </w:p>
        </w:tc>
        <w:tc>
          <w:tcPr>
            <w:tcW w:w="321"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238" w:type="dxa"/>
            <w:vAlign w:val="bottom"/>
            <w:hideMark/>
          </w:tcPr>
          <w:p w:rsidR="0068240D" w:rsidRPr="00BF0B7F" w:rsidRDefault="0068240D" w:rsidP="00BF0B7F">
            <w:pPr>
              <w:widowControl w:val="0"/>
              <w:spacing w:line="360" w:lineRule="auto"/>
              <w:rPr>
                <w:sz w:val="20"/>
                <w:szCs w:val="20"/>
              </w:rPr>
            </w:pPr>
            <w:r w:rsidRPr="00BF0B7F">
              <w:rPr>
                <w:sz w:val="20"/>
                <w:szCs w:val="20"/>
              </w:rPr>
              <w:t xml:space="preserve"> г.</w:t>
            </w:r>
          </w:p>
        </w:tc>
      </w:tr>
    </w:tbl>
    <w:p w:rsidR="00BF0B7F" w:rsidRDefault="00BF0B7F">
      <w:pPr>
        <w:jc w:val="left"/>
      </w:pPr>
      <w:r>
        <w:br w:type="page"/>
      </w:r>
    </w:p>
    <w:p w:rsidR="0068240D" w:rsidRPr="00A428F2" w:rsidRDefault="00E73349" w:rsidP="00A428F2">
      <w:pPr>
        <w:widowControl w:val="0"/>
        <w:spacing w:line="360" w:lineRule="auto"/>
        <w:ind w:firstLine="709"/>
      </w:pPr>
      <w:r>
        <w:rPr>
          <w:noProof/>
        </w:rPr>
        <w:pict>
          <v:rect id="_x0000_s1038" style="position:absolute;left:0;text-align:left;margin-left:448.6pt;margin-top:-31.65pt;width:24.55pt;height:16.6pt;z-index:251660800" stroked="f"/>
        </w:pict>
      </w:r>
      <w:r>
        <w:rPr>
          <w:noProof/>
        </w:rPr>
        <w:pict>
          <v:rect id="_x0000_s1039" style="position:absolute;left:0;text-align:left;margin-left:216.8pt;margin-top:-31.65pt;width:27.7pt;height:16.6pt;z-index:251646464" stroked="f"/>
        </w:pict>
      </w:r>
      <w:bookmarkStart w:id="36" w:name="_Toc258675573"/>
      <w:r w:rsidR="0068240D" w:rsidRPr="00A428F2">
        <w:t>Приложение 3</w:t>
      </w:r>
      <w:bookmarkEnd w:id="36"/>
    </w:p>
    <w:p w:rsidR="00BF0B7F" w:rsidRDefault="00BF0B7F" w:rsidP="00A428F2">
      <w:pPr>
        <w:widowControl w:val="0"/>
        <w:spacing w:line="360" w:lineRule="auto"/>
        <w:ind w:firstLine="709"/>
        <w:rPr>
          <w:szCs w:val="14"/>
        </w:rPr>
      </w:pPr>
    </w:p>
    <w:p w:rsidR="0068240D" w:rsidRPr="00A428F2" w:rsidRDefault="0068240D" w:rsidP="00A428F2">
      <w:pPr>
        <w:widowControl w:val="0"/>
        <w:spacing w:line="360" w:lineRule="auto"/>
        <w:ind w:firstLine="709"/>
        <w:rPr>
          <w:szCs w:val="14"/>
        </w:rPr>
      </w:pPr>
      <w:r w:rsidRPr="00A428F2">
        <w:rPr>
          <w:szCs w:val="14"/>
        </w:rPr>
        <w:t>Приложение к приказу Минфина РФ от 22 июля 2003 г. № 67н</w:t>
      </w:r>
    </w:p>
    <w:p w:rsidR="0068240D" w:rsidRPr="00A428F2" w:rsidRDefault="0068240D" w:rsidP="00A428F2">
      <w:pPr>
        <w:widowControl w:val="0"/>
        <w:spacing w:line="360" w:lineRule="auto"/>
        <w:ind w:firstLine="709"/>
        <w:rPr>
          <w:szCs w:val="14"/>
        </w:rPr>
      </w:pPr>
      <w:r w:rsidRPr="00A428F2">
        <w:rPr>
          <w:szCs w:val="14"/>
        </w:rPr>
        <w:t>(с учетом приказа Госкомстата РФ и Минфина РФ</w:t>
      </w:r>
    </w:p>
    <w:p w:rsidR="0068240D" w:rsidRPr="00A428F2" w:rsidRDefault="0068240D" w:rsidP="00A428F2">
      <w:pPr>
        <w:widowControl w:val="0"/>
        <w:spacing w:line="360" w:lineRule="auto"/>
        <w:ind w:firstLine="709"/>
        <w:rPr>
          <w:szCs w:val="14"/>
        </w:rPr>
      </w:pPr>
      <w:r w:rsidRPr="00A428F2">
        <w:rPr>
          <w:szCs w:val="14"/>
        </w:rPr>
        <w:t>от 14 ноября 2003 г. № 475/102н)</w:t>
      </w:r>
    </w:p>
    <w:p w:rsidR="0068240D" w:rsidRPr="00A428F2" w:rsidRDefault="0068240D" w:rsidP="00A428F2">
      <w:pPr>
        <w:widowControl w:val="0"/>
        <w:spacing w:line="360" w:lineRule="auto"/>
        <w:ind w:firstLine="709"/>
      </w:pPr>
      <w:r w:rsidRPr="00A428F2">
        <w:t>Отчет об изменениях капитала</w:t>
      </w:r>
    </w:p>
    <w:tbl>
      <w:tblPr>
        <w:tblW w:w="0" w:type="auto"/>
        <w:tblLayout w:type="fixed"/>
        <w:tblCellMar>
          <w:left w:w="0" w:type="dxa"/>
          <w:right w:w="0" w:type="dxa"/>
        </w:tblCellMar>
        <w:tblLook w:val="04A0" w:firstRow="1" w:lastRow="0" w:firstColumn="1" w:lastColumn="0" w:noHBand="0" w:noVBand="1"/>
      </w:tblPr>
      <w:tblGrid>
        <w:gridCol w:w="1204"/>
        <w:gridCol w:w="420"/>
        <w:gridCol w:w="1778"/>
        <w:gridCol w:w="426"/>
        <w:gridCol w:w="1058"/>
        <w:gridCol w:w="839"/>
        <w:gridCol w:w="588"/>
        <w:gridCol w:w="775"/>
        <w:gridCol w:w="233"/>
        <w:gridCol w:w="711"/>
        <w:gridCol w:w="447"/>
        <w:gridCol w:w="356"/>
        <w:gridCol w:w="803"/>
      </w:tblGrid>
      <w:tr w:rsidR="0068240D" w:rsidRPr="00BF0B7F" w:rsidTr="006014D4">
        <w:trPr>
          <w:cantSplit/>
        </w:trPr>
        <w:tc>
          <w:tcPr>
            <w:tcW w:w="3402" w:type="dxa"/>
            <w:gridSpan w:val="3"/>
            <w:tcBorders>
              <w:top w:val="nil"/>
              <w:left w:val="nil"/>
              <w:bottom w:val="single" w:sz="12" w:space="0" w:color="FFFFFF"/>
              <w:right w:val="nil"/>
            </w:tcBorders>
            <w:vAlign w:val="bottom"/>
            <w:hideMark/>
          </w:tcPr>
          <w:p w:rsidR="0068240D" w:rsidRPr="00BF0B7F" w:rsidRDefault="00A428F2" w:rsidP="00BF0B7F">
            <w:pPr>
              <w:widowControl w:val="0"/>
              <w:spacing w:line="360" w:lineRule="auto"/>
              <w:rPr>
                <w:bCs/>
                <w:sz w:val="20"/>
                <w:szCs w:val="20"/>
              </w:rPr>
            </w:pPr>
            <w:r w:rsidRPr="00BF0B7F">
              <w:rPr>
                <w:bCs/>
                <w:sz w:val="20"/>
                <w:szCs w:val="20"/>
              </w:rPr>
              <w:t xml:space="preserve"> </w:t>
            </w:r>
          </w:p>
        </w:tc>
        <w:tc>
          <w:tcPr>
            <w:tcW w:w="426" w:type="dxa"/>
            <w:tcBorders>
              <w:top w:val="nil"/>
              <w:left w:val="nil"/>
              <w:bottom w:val="single" w:sz="12" w:space="0" w:color="FFFFFF"/>
              <w:right w:val="nil"/>
            </w:tcBorders>
            <w:vAlign w:val="bottom"/>
          </w:tcPr>
          <w:p w:rsidR="0068240D" w:rsidRPr="00BF0B7F" w:rsidRDefault="0068240D" w:rsidP="00BF0B7F">
            <w:pPr>
              <w:pStyle w:val="a4"/>
              <w:widowControl w:val="0"/>
              <w:tabs>
                <w:tab w:val="left" w:pos="708"/>
              </w:tabs>
              <w:spacing w:line="360" w:lineRule="auto"/>
              <w:rPr>
                <w:bCs/>
                <w:sz w:val="20"/>
                <w:szCs w:val="20"/>
              </w:rPr>
            </w:pPr>
          </w:p>
        </w:tc>
        <w:tc>
          <w:tcPr>
            <w:tcW w:w="3493" w:type="dxa"/>
            <w:gridSpan w:val="5"/>
            <w:tcBorders>
              <w:top w:val="nil"/>
              <w:left w:val="nil"/>
              <w:bottom w:val="single" w:sz="12" w:space="0" w:color="FFFFFF"/>
              <w:right w:val="nil"/>
            </w:tcBorders>
            <w:vAlign w:val="bottom"/>
            <w:hideMark/>
          </w:tcPr>
          <w:p w:rsidR="0068240D" w:rsidRPr="00BF0B7F" w:rsidRDefault="0068240D" w:rsidP="00BF0B7F">
            <w:pPr>
              <w:pStyle w:val="a4"/>
              <w:widowControl w:val="0"/>
              <w:tabs>
                <w:tab w:val="left" w:pos="708"/>
              </w:tabs>
              <w:spacing w:line="360" w:lineRule="auto"/>
              <w:rPr>
                <w:bCs/>
                <w:sz w:val="20"/>
                <w:szCs w:val="20"/>
              </w:rPr>
            </w:pPr>
            <w:r w:rsidRPr="00BF0B7F">
              <w:rPr>
                <w:bCs/>
                <w:sz w:val="20"/>
                <w:szCs w:val="20"/>
              </w:rPr>
              <w:t>За 2006 г</w:t>
            </w:r>
          </w:p>
        </w:tc>
        <w:tc>
          <w:tcPr>
            <w:tcW w:w="2317" w:type="dxa"/>
            <w:gridSpan w:val="4"/>
            <w:tcBorders>
              <w:top w:val="single" w:sz="4" w:space="0" w:color="auto"/>
              <w:left w:val="single" w:sz="4" w:space="0" w:color="auto"/>
              <w:bottom w:val="nil"/>
              <w:right w:val="single" w:sz="4" w:space="0" w:color="auto"/>
            </w:tcBorders>
            <w:hideMark/>
          </w:tcPr>
          <w:p w:rsidR="0068240D" w:rsidRPr="00BF0B7F" w:rsidRDefault="0068240D" w:rsidP="00BF0B7F">
            <w:pPr>
              <w:widowControl w:val="0"/>
              <w:spacing w:line="360" w:lineRule="auto"/>
              <w:rPr>
                <w:sz w:val="20"/>
                <w:szCs w:val="20"/>
              </w:rPr>
            </w:pPr>
            <w:r w:rsidRPr="00BF0B7F">
              <w:rPr>
                <w:sz w:val="20"/>
                <w:szCs w:val="20"/>
              </w:rPr>
              <w:t>Коды</w:t>
            </w:r>
          </w:p>
        </w:tc>
      </w:tr>
      <w:tr w:rsidR="0068240D" w:rsidRPr="00BF0B7F" w:rsidTr="006014D4">
        <w:tc>
          <w:tcPr>
            <w:tcW w:w="7321" w:type="dxa"/>
            <w:gridSpan w:val="9"/>
            <w:tcBorders>
              <w:top w:val="single" w:sz="12" w:space="0" w:color="FFFFFF"/>
              <w:left w:val="nil"/>
              <w:bottom w:val="nil"/>
              <w:righ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Форма № 3 по ОКУД</w:t>
            </w:r>
          </w:p>
        </w:tc>
        <w:tc>
          <w:tcPr>
            <w:tcW w:w="2317" w:type="dxa"/>
            <w:gridSpan w:val="4"/>
            <w:tcBorders>
              <w:top w:val="single" w:sz="12" w:space="0" w:color="auto"/>
              <w:left w:val="single" w:sz="12" w:space="0" w:color="auto"/>
              <w:bottom w:val="single" w:sz="4"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0710003</w:t>
            </w:r>
          </w:p>
        </w:tc>
      </w:tr>
      <w:tr w:rsidR="0068240D" w:rsidRPr="00BF0B7F" w:rsidTr="0068240D">
        <w:trPr>
          <w:trHeight w:val="284"/>
        </w:trPr>
        <w:tc>
          <w:tcPr>
            <w:tcW w:w="7321" w:type="dxa"/>
            <w:gridSpan w:val="9"/>
            <w:vAlign w:val="bottom"/>
            <w:hideMark/>
          </w:tcPr>
          <w:p w:rsidR="0068240D" w:rsidRPr="00BF0B7F" w:rsidRDefault="0068240D" w:rsidP="00BF0B7F">
            <w:pPr>
              <w:widowControl w:val="0"/>
              <w:spacing w:line="360" w:lineRule="auto"/>
              <w:rPr>
                <w:sz w:val="20"/>
                <w:szCs w:val="20"/>
              </w:rPr>
            </w:pPr>
            <w:r w:rsidRPr="00BF0B7F">
              <w:rPr>
                <w:sz w:val="20"/>
                <w:szCs w:val="20"/>
              </w:rPr>
              <w:t>Дата (год, месяц, число)</w:t>
            </w:r>
          </w:p>
        </w:tc>
        <w:tc>
          <w:tcPr>
            <w:tcW w:w="711" w:type="dxa"/>
            <w:tcBorders>
              <w:top w:val="single" w:sz="4" w:space="0" w:color="auto"/>
              <w:left w:val="single" w:sz="12"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803" w:type="dxa"/>
            <w:gridSpan w:val="2"/>
            <w:tcBorders>
              <w:top w:val="single" w:sz="4" w:space="0" w:color="auto"/>
              <w:left w:val="single" w:sz="4"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803" w:type="dxa"/>
            <w:tcBorders>
              <w:top w:val="single" w:sz="4" w:space="0" w:color="auto"/>
              <w:left w:val="single" w:sz="4"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1204" w:type="dxa"/>
            <w:vAlign w:val="bottom"/>
            <w:hideMark/>
          </w:tcPr>
          <w:p w:rsidR="0068240D" w:rsidRPr="00BF0B7F" w:rsidRDefault="0068240D" w:rsidP="00BF0B7F">
            <w:pPr>
              <w:widowControl w:val="0"/>
              <w:spacing w:line="360" w:lineRule="auto"/>
              <w:rPr>
                <w:sz w:val="20"/>
                <w:szCs w:val="20"/>
              </w:rPr>
            </w:pPr>
            <w:r w:rsidRPr="00BF0B7F">
              <w:rPr>
                <w:sz w:val="20"/>
                <w:szCs w:val="20"/>
              </w:rPr>
              <w:t>Организация</w:t>
            </w:r>
          </w:p>
        </w:tc>
        <w:tc>
          <w:tcPr>
            <w:tcW w:w="5109" w:type="dxa"/>
            <w:gridSpan w:val="6"/>
            <w:tcBorders>
              <w:top w:val="nil"/>
              <w:left w:val="nil"/>
              <w:bottom w:val="single" w:sz="4" w:space="0" w:color="auto"/>
              <w:righ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ОАО «МЦОЗ»</w:t>
            </w:r>
          </w:p>
        </w:tc>
        <w:tc>
          <w:tcPr>
            <w:tcW w:w="1008"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по ОКПО</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7321" w:type="dxa"/>
            <w:gridSpan w:val="9"/>
            <w:vAlign w:val="bottom"/>
            <w:hideMark/>
          </w:tcPr>
          <w:p w:rsidR="0068240D" w:rsidRPr="00BF0B7F" w:rsidRDefault="0068240D" w:rsidP="00BF0B7F">
            <w:pPr>
              <w:widowControl w:val="0"/>
              <w:tabs>
                <w:tab w:val="right" w:pos="7251"/>
              </w:tabs>
              <w:spacing w:line="360" w:lineRule="auto"/>
              <w:rPr>
                <w:sz w:val="20"/>
                <w:szCs w:val="20"/>
              </w:rPr>
            </w:pPr>
            <w:r w:rsidRPr="00BF0B7F">
              <w:rPr>
                <w:sz w:val="20"/>
                <w:szCs w:val="20"/>
              </w:rPr>
              <w:t>Идентификационный номер налогоплательщика</w:t>
            </w:r>
            <w:r w:rsidRPr="00BF0B7F">
              <w:rPr>
                <w:sz w:val="20"/>
                <w:szCs w:val="20"/>
              </w:rPr>
              <w:tab/>
              <w:t>ИНН</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1624"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Вид деятельности</w:t>
            </w:r>
          </w:p>
        </w:tc>
        <w:tc>
          <w:tcPr>
            <w:tcW w:w="4689" w:type="dxa"/>
            <w:gridSpan w:val="5"/>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008"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по ОКВЭД</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4886" w:type="dxa"/>
            <w:gridSpan w:val="5"/>
            <w:vAlign w:val="bottom"/>
            <w:hideMark/>
          </w:tcPr>
          <w:p w:rsidR="0068240D" w:rsidRPr="00BF0B7F" w:rsidRDefault="0068240D" w:rsidP="00BF0B7F">
            <w:pPr>
              <w:widowControl w:val="0"/>
              <w:spacing w:line="360" w:lineRule="auto"/>
              <w:rPr>
                <w:sz w:val="20"/>
                <w:szCs w:val="20"/>
              </w:rPr>
            </w:pPr>
            <w:r w:rsidRPr="00BF0B7F">
              <w:rPr>
                <w:sz w:val="20"/>
                <w:szCs w:val="20"/>
              </w:rPr>
              <w:t>Организационно-правовая форма/форма собственности</w:t>
            </w:r>
          </w:p>
        </w:tc>
        <w:tc>
          <w:tcPr>
            <w:tcW w:w="2202" w:type="dxa"/>
            <w:gridSpan w:val="3"/>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233" w:type="dxa"/>
            <w:vAlign w:val="bottom"/>
          </w:tcPr>
          <w:p w:rsidR="0068240D" w:rsidRPr="00BF0B7F" w:rsidRDefault="0068240D" w:rsidP="00BF0B7F">
            <w:pPr>
              <w:widowControl w:val="0"/>
              <w:spacing w:line="360" w:lineRule="auto"/>
              <w:rPr>
                <w:sz w:val="20"/>
                <w:szCs w:val="20"/>
              </w:rPr>
            </w:pPr>
          </w:p>
        </w:tc>
        <w:tc>
          <w:tcPr>
            <w:tcW w:w="1158" w:type="dxa"/>
            <w:gridSpan w:val="2"/>
            <w:vMerge w:val="restart"/>
            <w:tcBorders>
              <w:top w:val="single" w:sz="4" w:space="0" w:color="auto"/>
              <w:left w:val="single" w:sz="12"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1159" w:type="dxa"/>
            <w:gridSpan w:val="2"/>
            <w:vMerge w:val="restart"/>
            <w:tcBorders>
              <w:top w:val="single" w:sz="4" w:space="0" w:color="auto"/>
              <w:left w:val="single" w:sz="4"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5725" w:type="dxa"/>
            <w:gridSpan w:val="6"/>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596" w:type="dxa"/>
            <w:gridSpan w:val="3"/>
            <w:vAlign w:val="bottom"/>
            <w:hideMark/>
          </w:tcPr>
          <w:p w:rsidR="0068240D" w:rsidRPr="00BF0B7F" w:rsidRDefault="0068240D" w:rsidP="00BF0B7F">
            <w:pPr>
              <w:widowControl w:val="0"/>
              <w:spacing w:line="360" w:lineRule="auto"/>
              <w:rPr>
                <w:sz w:val="20"/>
                <w:szCs w:val="20"/>
              </w:rPr>
            </w:pPr>
            <w:r w:rsidRPr="00BF0B7F">
              <w:rPr>
                <w:sz w:val="20"/>
                <w:szCs w:val="20"/>
              </w:rPr>
              <w:t>по ОКОПФ/ОКФС</w:t>
            </w:r>
          </w:p>
        </w:tc>
        <w:tc>
          <w:tcPr>
            <w:tcW w:w="3120" w:type="dxa"/>
            <w:gridSpan w:val="2"/>
            <w:vMerge/>
            <w:tcBorders>
              <w:top w:val="single" w:sz="4" w:space="0" w:color="auto"/>
              <w:left w:val="single" w:sz="12" w:space="0" w:color="auto"/>
              <w:bottom w:val="single" w:sz="4" w:space="0" w:color="auto"/>
              <w:right w:val="single" w:sz="4" w:space="0" w:color="auto"/>
            </w:tcBorders>
            <w:vAlign w:val="center"/>
            <w:hideMark/>
          </w:tcPr>
          <w:p w:rsidR="0068240D" w:rsidRPr="00BF0B7F" w:rsidRDefault="0068240D" w:rsidP="00BF0B7F">
            <w:pPr>
              <w:widowControl w:val="0"/>
              <w:spacing w:line="360" w:lineRule="auto"/>
              <w:rPr>
                <w:sz w:val="20"/>
                <w:szCs w:val="20"/>
              </w:rPr>
            </w:pPr>
          </w:p>
        </w:tc>
        <w:tc>
          <w:tcPr>
            <w:tcW w:w="1962" w:type="dxa"/>
            <w:gridSpan w:val="2"/>
            <w:vMerge/>
            <w:tcBorders>
              <w:top w:val="single" w:sz="4" w:space="0" w:color="auto"/>
              <w:left w:val="single" w:sz="4" w:space="0" w:color="auto"/>
              <w:bottom w:val="single" w:sz="4" w:space="0" w:color="auto"/>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BF0B7F" w:rsidTr="0068240D">
        <w:trPr>
          <w:trHeight w:val="284"/>
        </w:trPr>
        <w:tc>
          <w:tcPr>
            <w:tcW w:w="7321" w:type="dxa"/>
            <w:gridSpan w:val="9"/>
            <w:vAlign w:val="bottom"/>
            <w:hideMark/>
          </w:tcPr>
          <w:p w:rsidR="0068240D" w:rsidRPr="00BF0B7F" w:rsidRDefault="0068240D" w:rsidP="00BF0B7F">
            <w:pPr>
              <w:widowControl w:val="0"/>
              <w:tabs>
                <w:tab w:val="right" w:pos="7251"/>
              </w:tabs>
              <w:spacing w:line="360" w:lineRule="auto"/>
              <w:rPr>
                <w:sz w:val="20"/>
                <w:szCs w:val="20"/>
              </w:rPr>
            </w:pPr>
            <w:r w:rsidRPr="00BF0B7F">
              <w:rPr>
                <w:sz w:val="20"/>
                <w:szCs w:val="20"/>
              </w:rPr>
              <w:t>Единица измерения: тыс. руб./млн. руб. (ненужное зачеркнуть)</w:t>
            </w:r>
            <w:r w:rsidRPr="00BF0B7F">
              <w:rPr>
                <w:sz w:val="20"/>
                <w:szCs w:val="20"/>
              </w:rPr>
              <w:tab/>
              <w:t xml:space="preserve"> по ОКЕИ</w:t>
            </w:r>
          </w:p>
        </w:tc>
        <w:tc>
          <w:tcPr>
            <w:tcW w:w="2317" w:type="dxa"/>
            <w:gridSpan w:val="4"/>
            <w:tcBorders>
              <w:top w:val="single" w:sz="4" w:space="0" w:color="auto"/>
              <w:left w:val="single" w:sz="12" w:space="0" w:color="auto"/>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p>
        </w:tc>
      </w:tr>
    </w:tbl>
    <w:p w:rsidR="0068240D" w:rsidRPr="00A428F2" w:rsidRDefault="0068240D" w:rsidP="00A428F2">
      <w:pPr>
        <w:widowControl w:val="0"/>
        <w:spacing w:line="360" w:lineRule="auto"/>
        <w:ind w:firstLine="709"/>
        <w:rPr>
          <w:szCs w:val="16"/>
        </w:rPr>
      </w:pPr>
    </w:p>
    <w:p w:rsidR="0068240D" w:rsidRPr="00A428F2" w:rsidRDefault="0068240D" w:rsidP="00A428F2">
      <w:pPr>
        <w:widowControl w:val="0"/>
        <w:spacing w:line="360" w:lineRule="auto"/>
        <w:ind w:firstLine="709"/>
        <w:rPr>
          <w:bCs/>
          <w:szCs w:val="16"/>
        </w:rPr>
      </w:pPr>
      <w:r w:rsidRPr="00A428F2">
        <w:rPr>
          <w:bCs/>
          <w:szCs w:val="16"/>
        </w:rPr>
        <w:t>I. Изменения капитала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72"/>
        <w:gridCol w:w="19"/>
        <w:gridCol w:w="425"/>
        <w:gridCol w:w="425"/>
        <w:gridCol w:w="377"/>
        <w:gridCol w:w="48"/>
        <w:gridCol w:w="812"/>
        <w:gridCol w:w="771"/>
        <w:gridCol w:w="975"/>
        <w:gridCol w:w="1159"/>
        <w:gridCol w:w="1159"/>
        <w:gridCol w:w="1159"/>
        <w:gridCol w:w="1059"/>
      </w:tblGrid>
      <w:tr w:rsidR="0068240D" w:rsidRPr="00A428F2" w:rsidTr="00BF0B7F">
        <w:trPr>
          <w:jc w:val="center"/>
        </w:trPr>
        <w:tc>
          <w:tcPr>
            <w:tcW w:w="3849" w:type="dxa"/>
            <w:gridSpan w:val="8"/>
            <w:vAlign w:val="center"/>
            <w:hideMark/>
          </w:tcPr>
          <w:p w:rsidR="0068240D" w:rsidRPr="00BF0B7F" w:rsidRDefault="0068240D" w:rsidP="00BF0B7F">
            <w:pPr>
              <w:widowControl w:val="0"/>
              <w:spacing w:line="360" w:lineRule="auto"/>
              <w:ind w:firstLine="4"/>
              <w:rPr>
                <w:sz w:val="20"/>
                <w:szCs w:val="20"/>
              </w:rPr>
            </w:pPr>
            <w:r w:rsidRPr="00BF0B7F">
              <w:rPr>
                <w:sz w:val="20"/>
                <w:szCs w:val="20"/>
              </w:rPr>
              <w:t>Показатель</w:t>
            </w:r>
          </w:p>
        </w:tc>
        <w:tc>
          <w:tcPr>
            <w:tcW w:w="975" w:type="dxa"/>
            <w:vMerge w:val="restart"/>
            <w:vAlign w:val="center"/>
            <w:hideMark/>
          </w:tcPr>
          <w:p w:rsidR="0068240D" w:rsidRPr="00BF0B7F" w:rsidRDefault="0068240D" w:rsidP="00BF0B7F">
            <w:pPr>
              <w:widowControl w:val="0"/>
              <w:spacing w:line="360" w:lineRule="auto"/>
              <w:ind w:firstLine="4"/>
              <w:rPr>
                <w:sz w:val="20"/>
                <w:szCs w:val="20"/>
              </w:rPr>
            </w:pPr>
            <w:r w:rsidRPr="00BF0B7F">
              <w:rPr>
                <w:sz w:val="20"/>
                <w:szCs w:val="20"/>
              </w:rPr>
              <w:t>Уставный капитал</w:t>
            </w:r>
          </w:p>
        </w:tc>
        <w:tc>
          <w:tcPr>
            <w:tcW w:w="1159" w:type="dxa"/>
            <w:vMerge w:val="restart"/>
            <w:vAlign w:val="center"/>
            <w:hideMark/>
          </w:tcPr>
          <w:p w:rsidR="0068240D" w:rsidRPr="00BF0B7F" w:rsidRDefault="0068240D" w:rsidP="00BF0B7F">
            <w:pPr>
              <w:widowControl w:val="0"/>
              <w:spacing w:line="360" w:lineRule="auto"/>
              <w:ind w:firstLine="4"/>
              <w:rPr>
                <w:sz w:val="20"/>
                <w:szCs w:val="20"/>
              </w:rPr>
            </w:pPr>
            <w:r w:rsidRPr="00BF0B7F">
              <w:rPr>
                <w:sz w:val="20"/>
                <w:szCs w:val="20"/>
              </w:rPr>
              <w:t>Добавочный капитал</w:t>
            </w:r>
          </w:p>
        </w:tc>
        <w:tc>
          <w:tcPr>
            <w:tcW w:w="1159" w:type="dxa"/>
            <w:vMerge w:val="restart"/>
            <w:vAlign w:val="center"/>
            <w:hideMark/>
          </w:tcPr>
          <w:p w:rsidR="0068240D" w:rsidRPr="00BF0B7F" w:rsidRDefault="0068240D" w:rsidP="00BF0B7F">
            <w:pPr>
              <w:widowControl w:val="0"/>
              <w:spacing w:line="360" w:lineRule="auto"/>
              <w:ind w:firstLine="4"/>
              <w:rPr>
                <w:sz w:val="20"/>
                <w:szCs w:val="20"/>
              </w:rPr>
            </w:pPr>
            <w:r w:rsidRPr="00BF0B7F">
              <w:rPr>
                <w:sz w:val="20"/>
                <w:szCs w:val="20"/>
              </w:rPr>
              <w:t>Резервный капитал</w:t>
            </w:r>
          </w:p>
        </w:tc>
        <w:tc>
          <w:tcPr>
            <w:tcW w:w="1159" w:type="dxa"/>
            <w:vMerge w:val="restart"/>
            <w:vAlign w:val="center"/>
            <w:hideMark/>
          </w:tcPr>
          <w:p w:rsidR="0068240D" w:rsidRPr="00BF0B7F" w:rsidRDefault="0068240D" w:rsidP="00BF0B7F">
            <w:pPr>
              <w:widowControl w:val="0"/>
              <w:spacing w:line="360" w:lineRule="auto"/>
              <w:ind w:firstLine="4"/>
              <w:rPr>
                <w:sz w:val="20"/>
                <w:szCs w:val="20"/>
              </w:rPr>
            </w:pPr>
            <w:r w:rsidRPr="00BF0B7F">
              <w:rPr>
                <w:sz w:val="20"/>
                <w:szCs w:val="20"/>
              </w:rPr>
              <w:t>Нераспреде-</w:t>
            </w:r>
            <w:r w:rsidRPr="00BF0B7F">
              <w:rPr>
                <w:sz w:val="20"/>
                <w:szCs w:val="20"/>
              </w:rPr>
              <w:br/>
              <w:t>ленная при-</w:t>
            </w:r>
            <w:r w:rsidRPr="00BF0B7F">
              <w:rPr>
                <w:sz w:val="20"/>
                <w:szCs w:val="20"/>
              </w:rPr>
              <w:br/>
              <w:t>быль (непок-</w:t>
            </w:r>
            <w:r w:rsidRPr="00BF0B7F">
              <w:rPr>
                <w:sz w:val="20"/>
                <w:szCs w:val="20"/>
              </w:rPr>
              <w:br/>
              <w:t>рытый убыток)</w:t>
            </w:r>
          </w:p>
        </w:tc>
        <w:tc>
          <w:tcPr>
            <w:tcW w:w="1059" w:type="dxa"/>
            <w:vMerge w:val="restart"/>
            <w:vAlign w:val="center"/>
            <w:hideMark/>
          </w:tcPr>
          <w:p w:rsidR="0068240D" w:rsidRPr="00BF0B7F" w:rsidRDefault="0068240D" w:rsidP="00BF0B7F">
            <w:pPr>
              <w:widowControl w:val="0"/>
              <w:spacing w:line="360" w:lineRule="auto"/>
              <w:ind w:firstLine="4"/>
              <w:rPr>
                <w:sz w:val="20"/>
                <w:szCs w:val="20"/>
              </w:rPr>
            </w:pPr>
            <w:r w:rsidRPr="00BF0B7F">
              <w:rPr>
                <w:sz w:val="20"/>
                <w:szCs w:val="20"/>
              </w:rPr>
              <w:t>итого</w:t>
            </w:r>
          </w:p>
        </w:tc>
      </w:tr>
      <w:tr w:rsidR="0068240D" w:rsidRPr="00A428F2" w:rsidTr="00BF0B7F">
        <w:trPr>
          <w:jc w:val="center"/>
        </w:trPr>
        <w:tc>
          <w:tcPr>
            <w:tcW w:w="3078" w:type="dxa"/>
            <w:gridSpan w:val="7"/>
            <w:hideMark/>
          </w:tcPr>
          <w:p w:rsidR="0068240D" w:rsidRPr="00BF0B7F" w:rsidRDefault="0068240D" w:rsidP="00BF0B7F">
            <w:pPr>
              <w:widowControl w:val="0"/>
              <w:spacing w:line="360" w:lineRule="auto"/>
              <w:ind w:firstLine="4"/>
              <w:rPr>
                <w:sz w:val="20"/>
                <w:szCs w:val="20"/>
              </w:rPr>
            </w:pPr>
            <w:r w:rsidRPr="00BF0B7F">
              <w:rPr>
                <w:sz w:val="20"/>
                <w:szCs w:val="20"/>
              </w:rPr>
              <w:t>наименование</w:t>
            </w:r>
          </w:p>
        </w:tc>
        <w:tc>
          <w:tcPr>
            <w:tcW w:w="771" w:type="dxa"/>
            <w:hideMark/>
          </w:tcPr>
          <w:p w:rsidR="0068240D" w:rsidRPr="00BF0B7F" w:rsidRDefault="0068240D" w:rsidP="00BF0B7F">
            <w:pPr>
              <w:widowControl w:val="0"/>
              <w:spacing w:line="360" w:lineRule="auto"/>
              <w:ind w:firstLine="4"/>
              <w:rPr>
                <w:sz w:val="20"/>
                <w:szCs w:val="20"/>
              </w:rPr>
            </w:pPr>
            <w:r w:rsidRPr="00BF0B7F">
              <w:rPr>
                <w:sz w:val="20"/>
                <w:szCs w:val="20"/>
              </w:rPr>
              <w:t>код</w:t>
            </w:r>
          </w:p>
        </w:tc>
        <w:tc>
          <w:tcPr>
            <w:tcW w:w="975"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059" w:type="dxa"/>
            <w:vMerge/>
            <w:vAlign w:val="center"/>
            <w:hideMark/>
          </w:tcPr>
          <w:p w:rsidR="0068240D" w:rsidRPr="00BF0B7F" w:rsidRDefault="0068240D" w:rsidP="00BF0B7F">
            <w:pPr>
              <w:widowControl w:val="0"/>
              <w:spacing w:line="360" w:lineRule="auto"/>
              <w:ind w:firstLine="4"/>
              <w:rPr>
                <w:sz w:val="20"/>
                <w:szCs w:val="20"/>
              </w:rPr>
            </w:pPr>
          </w:p>
        </w:tc>
      </w:tr>
      <w:tr w:rsidR="0068240D" w:rsidRPr="00A428F2" w:rsidTr="00BF0B7F">
        <w:trPr>
          <w:jc w:val="center"/>
        </w:trPr>
        <w:tc>
          <w:tcPr>
            <w:tcW w:w="3078" w:type="dxa"/>
            <w:gridSpan w:val="7"/>
            <w:vAlign w:val="center"/>
            <w:hideMark/>
          </w:tcPr>
          <w:p w:rsidR="0068240D" w:rsidRPr="00BF0B7F" w:rsidRDefault="0068240D" w:rsidP="00BF0B7F">
            <w:pPr>
              <w:widowControl w:val="0"/>
              <w:spacing w:line="360" w:lineRule="auto"/>
              <w:ind w:firstLine="4"/>
              <w:rPr>
                <w:sz w:val="20"/>
                <w:szCs w:val="20"/>
              </w:rPr>
            </w:pPr>
            <w:r w:rsidRPr="00BF0B7F">
              <w:rPr>
                <w:sz w:val="20"/>
                <w:szCs w:val="20"/>
              </w:rPr>
              <w:t>1</w:t>
            </w:r>
          </w:p>
        </w:tc>
        <w:tc>
          <w:tcPr>
            <w:tcW w:w="771" w:type="dxa"/>
            <w:tcBorders>
              <w:bottom w:val="single" w:sz="12" w:space="0" w:color="auto"/>
            </w:tcBorders>
            <w:vAlign w:val="center"/>
            <w:hideMark/>
          </w:tcPr>
          <w:p w:rsidR="0068240D" w:rsidRPr="00BF0B7F" w:rsidRDefault="0068240D" w:rsidP="00BF0B7F">
            <w:pPr>
              <w:widowControl w:val="0"/>
              <w:spacing w:line="360" w:lineRule="auto"/>
              <w:ind w:firstLine="4"/>
              <w:rPr>
                <w:sz w:val="20"/>
                <w:szCs w:val="20"/>
              </w:rPr>
            </w:pPr>
            <w:r w:rsidRPr="00BF0B7F">
              <w:rPr>
                <w:sz w:val="20"/>
                <w:szCs w:val="20"/>
              </w:rPr>
              <w:t>2</w:t>
            </w:r>
          </w:p>
        </w:tc>
        <w:tc>
          <w:tcPr>
            <w:tcW w:w="975" w:type="dxa"/>
            <w:tcBorders>
              <w:bottom w:val="single" w:sz="12" w:space="0" w:color="auto"/>
            </w:tcBorders>
            <w:vAlign w:val="center"/>
            <w:hideMark/>
          </w:tcPr>
          <w:p w:rsidR="0068240D" w:rsidRPr="00BF0B7F" w:rsidRDefault="0068240D" w:rsidP="00BF0B7F">
            <w:pPr>
              <w:widowControl w:val="0"/>
              <w:spacing w:line="360" w:lineRule="auto"/>
              <w:ind w:firstLine="4"/>
              <w:rPr>
                <w:sz w:val="20"/>
                <w:szCs w:val="20"/>
              </w:rPr>
            </w:pPr>
            <w:r w:rsidRPr="00BF0B7F">
              <w:rPr>
                <w:sz w:val="20"/>
                <w:szCs w:val="20"/>
              </w:rPr>
              <w:t>3</w:t>
            </w:r>
          </w:p>
        </w:tc>
        <w:tc>
          <w:tcPr>
            <w:tcW w:w="1159" w:type="dxa"/>
            <w:tcBorders>
              <w:bottom w:val="single" w:sz="12" w:space="0" w:color="auto"/>
            </w:tcBorders>
            <w:vAlign w:val="center"/>
            <w:hideMark/>
          </w:tcPr>
          <w:p w:rsidR="0068240D" w:rsidRPr="00BF0B7F" w:rsidRDefault="0068240D" w:rsidP="00BF0B7F">
            <w:pPr>
              <w:widowControl w:val="0"/>
              <w:spacing w:line="360" w:lineRule="auto"/>
              <w:ind w:firstLine="4"/>
              <w:rPr>
                <w:sz w:val="20"/>
                <w:szCs w:val="20"/>
              </w:rPr>
            </w:pPr>
            <w:r w:rsidRPr="00BF0B7F">
              <w:rPr>
                <w:sz w:val="20"/>
                <w:szCs w:val="20"/>
              </w:rPr>
              <w:t>4</w:t>
            </w:r>
          </w:p>
        </w:tc>
        <w:tc>
          <w:tcPr>
            <w:tcW w:w="1159" w:type="dxa"/>
            <w:tcBorders>
              <w:bottom w:val="single" w:sz="12" w:space="0" w:color="auto"/>
            </w:tcBorders>
            <w:vAlign w:val="center"/>
            <w:hideMark/>
          </w:tcPr>
          <w:p w:rsidR="0068240D" w:rsidRPr="00BF0B7F" w:rsidRDefault="0068240D" w:rsidP="00BF0B7F">
            <w:pPr>
              <w:widowControl w:val="0"/>
              <w:spacing w:line="360" w:lineRule="auto"/>
              <w:ind w:firstLine="4"/>
              <w:rPr>
                <w:sz w:val="20"/>
                <w:szCs w:val="20"/>
              </w:rPr>
            </w:pPr>
            <w:r w:rsidRPr="00BF0B7F">
              <w:rPr>
                <w:sz w:val="20"/>
                <w:szCs w:val="20"/>
              </w:rPr>
              <w:t>5</w:t>
            </w:r>
          </w:p>
        </w:tc>
        <w:tc>
          <w:tcPr>
            <w:tcW w:w="1159" w:type="dxa"/>
            <w:tcBorders>
              <w:bottom w:val="single" w:sz="12" w:space="0" w:color="auto"/>
            </w:tcBorders>
            <w:vAlign w:val="center"/>
            <w:hideMark/>
          </w:tcPr>
          <w:p w:rsidR="0068240D" w:rsidRPr="00BF0B7F" w:rsidRDefault="0068240D" w:rsidP="00BF0B7F">
            <w:pPr>
              <w:widowControl w:val="0"/>
              <w:spacing w:line="360" w:lineRule="auto"/>
              <w:ind w:firstLine="4"/>
              <w:rPr>
                <w:sz w:val="20"/>
                <w:szCs w:val="20"/>
              </w:rPr>
            </w:pPr>
            <w:r w:rsidRPr="00BF0B7F">
              <w:rPr>
                <w:sz w:val="20"/>
                <w:szCs w:val="20"/>
              </w:rPr>
              <w:t>6</w:t>
            </w:r>
          </w:p>
        </w:tc>
        <w:tc>
          <w:tcPr>
            <w:tcW w:w="1059" w:type="dxa"/>
            <w:tcBorders>
              <w:bottom w:val="single" w:sz="12" w:space="0" w:color="auto"/>
            </w:tcBorders>
            <w:vAlign w:val="center"/>
            <w:hideMark/>
          </w:tcPr>
          <w:p w:rsidR="0068240D" w:rsidRPr="00BF0B7F" w:rsidRDefault="0068240D" w:rsidP="00BF0B7F">
            <w:pPr>
              <w:widowControl w:val="0"/>
              <w:spacing w:line="360" w:lineRule="auto"/>
              <w:ind w:firstLine="4"/>
              <w:rPr>
                <w:sz w:val="20"/>
                <w:szCs w:val="20"/>
              </w:rPr>
            </w:pPr>
            <w:r w:rsidRPr="00BF0B7F">
              <w:rPr>
                <w:sz w:val="20"/>
                <w:szCs w:val="20"/>
              </w:rPr>
              <w:t>7</w:t>
            </w:r>
          </w:p>
        </w:tc>
      </w:tr>
      <w:tr w:rsidR="0068240D" w:rsidRPr="00A428F2" w:rsidTr="00BF0B7F">
        <w:trPr>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Остаток на 31 декабря года, предшествующего предыдущему</w:t>
            </w:r>
          </w:p>
        </w:tc>
        <w:tc>
          <w:tcPr>
            <w:tcW w:w="771" w:type="dxa"/>
            <w:tcBorders>
              <w:top w:val="single" w:sz="12" w:space="0" w:color="auto"/>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010</w:t>
            </w:r>
          </w:p>
        </w:tc>
        <w:tc>
          <w:tcPr>
            <w:tcW w:w="975" w:type="dxa"/>
            <w:tcBorders>
              <w:top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49751</w:t>
            </w:r>
          </w:p>
        </w:tc>
        <w:tc>
          <w:tcPr>
            <w:tcW w:w="1159" w:type="dxa"/>
            <w:tcBorders>
              <w:top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94124</w:t>
            </w:r>
          </w:p>
        </w:tc>
        <w:tc>
          <w:tcPr>
            <w:tcW w:w="1159" w:type="dxa"/>
            <w:tcBorders>
              <w:top w:val="single" w:sz="12" w:space="0" w:color="auto"/>
            </w:tcBorders>
            <w:vAlign w:val="bottom"/>
          </w:tcPr>
          <w:p w:rsidR="0068240D" w:rsidRPr="00BF0B7F" w:rsidRDefault="0068240D" w:rsidP="00BF0B7F">
            <w:pPr>
              <w:widowControl w:val="0"/>
              <w:spacing w:line="360" w:lineRule="auto"/>
              <w:ind w:firstLine="4"/>
              <w:rPr>
                <w:sz w:val="20"/>
                <w:szCs w:val="20"/>
              </w:rPr>
            </w:pPr>
          </w:p>
        </w:tc>
        <w:tc>
          <w:tcPr>
            <w:tcW w:w="1159" w:type="dxa"/>
            <w:tcBorders>
              <w:top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2925</w:t>
            </w:r>
          </w:p>
        </w:tc>
        <w:tc>
          <w:tcPr>
            <w:tcW w:w="1059" w:type="dxa"/>
            <w:tcBorders>
              <w:top w:val="single" w:sz="12" w:space="0" w:color="auto"/>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146800</w:t>
            </w:r>
          </w:p>
        </w:tc>
      </w:tr>
      <w:tr w:rsidR="0068240D" w:rsidRPr="00A428F2" w:rsidTr="00BF0B7F">
        <w:trPr>
          <w:trHeight w:val="113"/>
          <w:jc w:val="center"/>
        </w:trPr>
        <w:tc>
          <w:tcPr>
            <w:tcW w:w="1416" w:type="dxa"/>
            <w:gridSpan w:val="3"/>
            <w:tcBorders>
              <w:bottom w:val="nil"/>
              <w:right w:val="nil"/>
            </w:tcBorders>
            <w:vAlign w:val="bottom"/>
            <w:hideMark/>
          </w:tcPr>
          <w:p w:rsidR="0068240D" w:rsidRPr="00BF0B7F" w:rsidRDefault="00A428F2" w:rsidP="00BF0B7F">
            <w:pPr>
              <w:widowControl w:val="0"/>
              <w:spacing w:line="360" w:lineRule="auto"/>
              <w:ind w:firstLine="4"/>
              <w:rPr>
                <w:sz w:val="20"/>
                <w:szCs w:val="20"/>
              </w:rPr>
            </w:pPr>
            <w:r w:rsidRPr="00BF0B7F">
              <w:rPr>
                <w:sz w:val="20"/>
                <w:szCs w:val="20"/>
              </w:rPr>
              <w:t xml:space="preserve"> </w:t>
            </w:r>
            <w:r w:rsidR="0068240D" w:rsidRPr="00BF0B7F">
              <w:rPr>
                <w:sz w:val="20"/>
                <w:szCs w:val="20"/>
              </w:rPr>
              <w:t xml:space="preserve">2007 </w:t>
            </w:r>
          </w:p>
        </w:tc>
        <w:tc>
          <w:tcPr>
            <w:tcW w:w="425" w:type="dxa"/>
            <w:tcBorders>
              <w:top w:val="nil"/>
              <w:left w:val="nil"/>
              <w:right w:val="nil"/>
            </w:tcBorders>
            <w:vAlign w:val="bottom"/>
          </w:tcPr>
          <w:p w:rsidR="0068240D" w:rsidRPr="00BF0B7F" w:rsidRDefault="0068240D" w:rsidP="00BF0B7F">
            <w:pPr>
              <w:widowControl w:val="0"/>
              <w:spacing w:line="360" w:lineRule="auto"/>
              <w:ind w:firstLine="4"/>
              <w:rPr>
                <w:sz w:val="20"/>
                <w:szCs w:val="20"/>
              </w:rPr>
            </w:pPr>
          </w:p>
        </w:tc>
        <w:tc>
          <w:tcPr>
            <w:tcW w:w="1237" w:type="dxa"/>
            <w:gridSpan w:val="3"/>
            <w:tcBorders>
              <w:left w:val="nil"/>
              <w:bottom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г.</w:t>
            </w:r>
          </w:p>
        </w:tc>
        <w:tc>
          <w:tcPr>
            <w:tcW w:w="771" w:type="dxa"/>
            <w:vMerge w:val="restart"/>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020</w:t>
            </w:r>
          </w:p>
        </w:tc>
        <w:tc>
          <w:tcPr>
            <w:tcW w:w="975" w:type="dxa"/>
            <w:vMerge w:val="restart"/>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Merge w:val="restart"/>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Merge w:val="restart"/>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Merge w:val="restart"/>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c>
          <w:tcPr>
            <w:tcW w:w="1059" w:type="dxa"/>
            <w:vMerge w:val="restart"/>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113"/>
          <w:jc w:val="center"/>
        </w:trPr>
        <w:tc>
          <w:tcPr>
            <w:tcW w:w="972" w:type="dxa"/>
            <w:tcBorders>
              <w:top w:val="nil"/>
              <w:bottom w:val="nil"/>
              <w:right w:val="nil"/>
            </w:tcBorders>
          </w:tcPr>
          <w:p w:rsidR="0068240D" w:rsidRPr="00BF0B7F" w:rsidRDefault="0068240D" w:rsidP="00BF0B7F">
            <w:pPr>
              <w:widowControl w:val="0"/>
              <w:spacing w:line="360" w:lineRule="auto"/>
              <w:ind w:firstLine="4"/>
              <w:rPr>
                <w:sz w:val="20"/>
                <w:szCs w:val="20"/>
              </w:rPr>
            </w:pPr>
          </w:p>
        </w:tc>
        <w:tc>
          <w:tcPr>
            <w:tcW w:w="1246" w:type="dxa"/>
            <w:gridSpan w:val="4"/>
            <w:tcBorders>
              <w:left w:val="nil"/>
              <w:bottom w:val="nil"/>
              <w:right w:val="nil"/>
            </w:tcBorders>
            <w:hideMark/>
          </w:tcPr>
          <w:p w:rsidR="0068240D" w:rsidRPr="00BF0B7F" w:rsidRDefault="0068240D" w:rsidP="00BF0B7F">
            <w:pPr>
              <w:widowControl w:val="0"/>
              <w:spacing w:line="360" w:lineRule="auto"/>
              <w:ind w:firstLine="4"/>
              <w:rPr>
                <w:iCs/>
                <w:sz w:val="20"/>
                <w:szCs w:val="20"/>
              </w:rPr>
            </w:pPr>
            <w:r w:rsidRPr="00BF0B7F">
              <w:rPr>
                <w:iCs/>
                <w:sz w:val="20"/>
                <w:szCs w:val="20"/>
              </w:rPr>
              <w:t>(предыдущий год)</w:t>
            </w:r>
          </w:p>
        </w:tc>
        <w:tc>
          <w:tcPr>
            <w:tcW w:w="860" w:type="dxa"/>
            <w:gridSpan w:val="2"/>
            <w:tcBorders>
              <w:top w:val="nil"/>
              <w:left w:val="nil"/>
              <w:bottom w:val="nil"/>
              <w:right w:val="single" w:sz="12" w:space="0" w:color="auto"/>
            </w:tcBorders>
          </w:tcPr>
          <w:p w:rsidR="0068240D" w:rsidRPr="00BF0B7F" w:rsidRDefault="0068240D" w:rsidP="00BF0B7F">
            <w:pPr>
              <w:widowControl w:val="0"/>
              <w:spacing w:line="360" w:lineRule="auto"/>
              <w:ind w:firstLine="4"/>
              <w:rPr>
                <w:sz w:val="20"/>
                <w:szCs w:val="20"/>
              </w:rPr>
            </w:pPr>
          </w:p>
        </w:tc>
        <w:tc>
          <w:tcPr>
            <w:tcW w:w="771" w:type="dxa"/>
            <w:vMerge/>
            <w:tcBorders>
              <w:left w:val="nil"/>
            </w:tcBorders>
            <w:vAlign w:val="center"/>
            <w:hideMark/>
          </w:tcPr>
          <w:p w:rsidR="0068240D" w:rsidRPr="00BF0B7F" w:rsidRDefault="0068240D" w:rsidP="00BF0B7F">
            <w:pPr>
              <w:widowControl w:val="0"/>
              <w:spacing w:line="360" w:lineRule="auto"/>
              <w:ind w:firstLine="4"/>
              <w:rPr>
                <w:sz w:val="20"/>
                <w:szCs w:val="20"/>
              </w:rPr>
            </w:pPr>
          </w:p>
        </w:tc>
        <w:tc>
          <w:tcPr>
            <w:tcW w:w="975"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059" w:type="dxa"/>
            <w:vMerge/>
            <w:tcBorders>
              <w:left w:val="nil"/>
              <w:right w:val="single" w:sz="12" w:space="0" w:color="auto"/>
            </w:tcBorders>
            <w:vAlign w:val="center"/>
            <w:hideMark/>
          </w:tcPr>
          <w:p w:rsidR="0068240D" w:rsidRPr="00BF0B7F" w:rsidRDefault="0068240D" w:rsidP="00BF0B7F">
            <w:pPr>
              <w:widowControl w:val="0"/>
              <w:spacing w:line="360" w:lineRule="auto"/>
              <w:ind w:firstLine="4"/>
              <w:rPr>
                <w:sz w:val="20"/>
                <w:szCs w:val="20"/>
              </w:rPr>
            </w:pPr>
          </w:p>
        </w:tc>
      </w:tr>
      <w:tr w:rsidR="0068240D" w:rsidRPr="00A428F2" w:rsidTr="00BF0B7F">
        <w:trPr>
          <w:trHeight w:val="112"/>
          <w:jc w:val="center"/>
        </w:trPr>
        <w:tc>
          <w:tcPr>
            <w:tcW w:w="3078" w:type="dxa"/>
            <w:gridSpan w:val="7"/>
            <w:tcBorders>
              <w:top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Изменения в учетной политике</w:t>
            </w:r>
          </w:p>
        </w:tc>
        <w:tc>
          <w:tcPr>
            <w:tcW w:w="771" w:type="dxa"/>
            <w:vMerge/>
            <w:tcBorders>
              <w:left w:val="nil"/>
            </w:tcBorders>
            <w:vAlign w:val="center"/>
            <w:hideMark/>
          </w:tcPr>
          <w:p w:rsidR="0068240D" w:rsidRPr="00BF0B7F" w:rsidRDefault="0068240D" w:rsidP="00BF0B7F">
            <w:pPr>
              <w:widowControl w:val="0"/>
              <w:spacing w:line="360" w:lineRule="auto"/>
              <w:ind w:firstLine="4"/>
              <w:rPr>
                <w:sz w:val="20"/>
                <w:szCs w:val="20"/>
              </w:rPr>
            </w:pPr>
          </w:p>
        </w:tc>
        <w:tc>
          <w:tcPr>
            <w:tcW w:w="975"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059" w:type="dxa"/>
            <w:vMerge/>
            <w:tcBorders>
              <w:left w:val="nil"/>
              <w:right w:val="single" w:sz="12" w:space="0" w:color="auto"/>
            </w:tcBorders>
            <w:vAlign w:val="center"/>
            <w:hideMark/>
          </w:tcPr>
          <w:p w:rsidR="0068240D" w:rsidRPr="00BF0B7F" w:rsidRDefault="0068240D" w:rsidP="00BF0B7F">
            <w:pPr>
              <w:widowControl w:val="0"/>
              <w:spacing w:line="360" w:lineRule="auto"/>
              <w:ind w:firstLine="4"/>
              <w:rPr>
                <w:sz w:val="20"/>
                <w:szCs w:val="20"/>
              </w:rPr>
            </w:pP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Результат от переоценки</w:t>
            </w:r>
            <w:r w:rsidRPr="00BF0B7F">
              <w:rPr>
                <w:sz w:val="20"/>
                <w:szCs w:val="20"/>
              </w:rPr>
              <w:br/>
              <w:t>объектов основных средств</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030</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(2752)</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0375</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31270</w:t>
            </w:r>
          </w:p>
        </w:tc>
      </w:tr>
      <w:tr w:rsidR="0068240D" w:rsidRPr="00A428F2" w:rsidTr="00BF0B7F">
        <w:trPr>
          <w:trHeight w:val="284"/>
          <w:jc w:val="center"/>
        </w:trPr>
        <w:tc>
          <w:tcPr>
            <w:tcW w:w="3078" w:type="dxa"/>
            <w:gridSpan w:val="7"/>
            <w:tcBorders>
              <w:right w:val="single" w:sz="12" w:space="0" w:color="auto"/>
            </w:tcBorders>
            <w:vAlign w:val="bottom"/>
          </w:tcPr>
          <w:p w:rsidR="0068240D" w:rsidRPr="00BF0B7F" w:rsidRDefault="0068240D" w:rsidP="00BF0B7F">
            <w:pPr>
              <w:widowControl w:val="0"/>
              <w:spacing w:line="360" w:lineRule="auto"/>
              <w:ind w:firstLine="4"/>
              <w:rPr>
                <w:sz w:val="20"/>
                <w:szCs w:val="20"/>
              </w:rPr>
            </w:pP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040</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 xml:space="preserve">Остаток на 1 января </w:t>
            </w:r>
            <w:r w:rsidRPr="00BF0B7F">
              <w:rPr>
                <w:sz w:val="20"/>
                <w:szCs w:val="20"/>
              </w:rPr>
              <w:br/>
              <w:t>предыдущего года</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050</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49751</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91372</w:t>
            </w:r>
          </w:p>
        </w:tc>
        <w:tc>
          <w:tcPr>
            <w:tcW w:w="1159" w:type="dxa"/>
            <w:vAlign w:val="bottom"/>
          </w:tcPr>
          <w:p w:rsidR="0068240D" w:rsidRPr="00BF0B7F" w:rsidRDefault="0068240D" w:rsidP="00BF0B7F">
            <w:pPr>
              <w:widowControl w:val="0"/>
              <w:spacing w:line="360" w:lineRule="auto"/>
              <w:ind w:firstLine="4"/>
              <w:rPr>
                <w:sz w:val="20"/>
                <w:szCs w:val="20"/>
              </w:rPr>
            </w:pP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2550</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143673</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Результат от пересчета иностранных валют</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055</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Чистая прибыль</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060</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142707</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142707</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Дивиденды</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065</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(41)</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(41)</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Отчисления в резервный фонд</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067</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tcPr>
          <w:p w:rsidR="0068240D" w:rsidRPr="00BF0B7F" w:rsidRDefault="0068240D" w:rsidP="00BF0B7F">
            <w:pPr>
              <w:widowControl w:val="0"/>
              <w:spacing w:line="360" w:lineRule="auto"/>
              <w:ind w:firstLine="4"/>
              <w:rPr>
                <w:sz w:val="20"/>
                <w:szCs w:val="20"/>
              </w:rPr>
            </w:pP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Дооценка по выбывшим основным средствам</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068</w:t>
            </w:r>
          </w:p>
        </w:tc>
        <w:tc>
          <w:tcPr>
            <w:tcW w:w="975" w:type="dxa"/>
            <w:vAlign w:val="bottom"/>
          </w:tcPr>
          <w:p w:rsidR="0068240D" w:rsidRPr="00BF0B7F" w:rsidRDefault="0068240D" w:rsidP="00BF0B7F">
            <w:pPr>
              <w:widowControl w:val="0"/>
              <w:spacing w:line="360" w:lineRule="auto"/>
              <w:ind w:firstLine="4"/>
              <w:rPr>
                <w:sz w:val="20"/>
                <w:szCs w:val="20"/>
              </w:rPr>
            </w:pP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(2809)</w:t>
            </w:r>
          </w:p>
        </w:tc>
        <w:tc>
          <w:tcPr>
            <w:tcW w:w="1159" w:type="dxa"/>
            <w:vAlign w:val="bottom"/>
            <w:hideMark/>
          </w:tcPr>
          <w:p w:rsidR="0068240D" w:rsidRPr="00BF0B7F" w:rsidRDefault="0068240D" w:rsidP="00BF0B7F">
            <w:pPr>
              <w:widowControl w:val="0"/>
              <w:spacing w:line="360" w:lineRule="auto"/>
              <w:ind w:firstLine="4"/>
              <w:rPr>
                <w:sz w:val="20"/>
                <w:szCs w:val="20"/>
              </w:rPr>
            </w:pP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2809</w:t>
            </w:r>
          </w:p>
        </w:tc>
        <w:tc>
          <w:tcPr>
            <w:tcW w:w="1059" w:type="dxa"/>
            <w:tcBorders>
              <w:left w:val="nil"/>
              <w:right w:val="single" w:sz="12" w:space="0" w:color="auto"/>
            </w:tcBorders>
            <w:vAlign w:val="bottom"/>
          </w:tcPr>
          <w:p w:rsidR="0068240D" w:rsidRPr="00BF0B7F" w:rsidRDefault="0068240D" w:rsidP="00BF0B7F">
            <w:pPr>
              <w:widowControl w:val="0"/>
              <w:spacing w:line="360" w:lineRule="auto"/>
              <w:ind w:firstLine="4"/>
              <w:rPr>
                <w:sz w:val="20"/>
                <w:szCs w:val="20"/>
              </w:rPr>
            </w:pP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Увеличение величины капитала</w:t>
            </w:r>
            <w:r w:rsidRPr="00BF0B7F">
              <w:rPr>
                <w:sz w:val="20"/>
                <w:szCs w:val="20"/>
              </w:rPr>
              <w:br/>
              <w:t>за счет:</w:t>
            </w:r>
          </w:p>
          <w:p w:rsidR="0068240D" w:rsidRPr="00BF0B7F" w:rsidRDefault="0068240D" w:rsidP="00BF0B7F">
            <w:pPr>
              <w:widowControl w:val="0"/>
              <w:spacing w:line="360" w:lineRule="auto"/>
              <w:ind w:firstLine="4"/>
              <w:rPr>
                <w:sz w:val="20"/>
                <w:szCs w:val="20"/>
              </w:rPr>
            </w:pPr>
            <w:r w:rsidRPr="00BF0B7F">
              <w:rPr>
                <w:sz w:val="20"/>
                <w:szCs w:val="20"/>
              </w:rPr>
              <w:t>дополнительного выпуска акций</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070</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174000</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174000</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увеличения номинальной стоимости акций</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075</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реорганизации юридического лица</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080</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284"/>
          <w:jc w:val="center"/>
        </w:trPr>
        <w:tc>
          <w:tcPr>
            <w:tcW w:w="3078" w:type="dxa"/>
            <w:gridSpan w:val="7"/>
            <w:tcBorders>
              <w:right w:val="single" w:sz="12" w:space="0" w:color="auto"/>
            </w:tcBorders>
            <w:vAlign w:val="bottom"/>
          </w:tcPr>
          <w:p w:rsidR="0068240D" w:rsidRPr="00BF0B7F" w:rsidRDefault="0068240D" w:rsidP="00BF0B7F">
            <w:pPr>
              <w:widowControl w:val="0"/>
              <w:spacing w:line="360" w:lineRule="auto"/>
              <w:ind w:firstLine="4"/>
              <w:rPr>
                <w:sz w:val="20"/>
                <w:szCs w:val="20"/>
              </w:rPr>
            </w:pP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081</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Уменьшение величины капитала</w:t>
            </w:r>
            <w:r w:rsidRPr="00BF0B7F">
              <w:rPr>
                <w:sz w:val="20"/>
                <w:szCs w:val="20"/>
              </w:rPr>
              <w:br/>
              <w:t>за счет:</w:t>
            </w:r>
          </w:p>
          <w:p w:rsidR="0068240D" w:rsidRPr="00BF0B7F" w:rsidRDefault="0068240D" w:rsidP="00BF0B7F">
            <w:pPr>
              <w:widowControl w:val="0"/>
              <w:spacing w:line="360" w:lineRule="auto"/>
              <w:ind w:firstLine="4"/>
              <w:rPr>
                <w:sz w:val="20"/>
                <w:szCs w:val="20"/>
              </w:rPr>
            </w:pPr>
            <w:r w:rsidRPr="00BF0B7F">
              <w:rPr>
                <w:sz w:val="20"/>
                <w:szCs w:val="20"/>
              </w:rPr>
              <w:t>уменьшения номинала акций</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085</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r w:rsidR="00A428F2" w:rsidRPr="00BF0B7F">
              <w:rPr>
                <w:sz w:val="20"/>
                <w:szCs w:val="20"/>
              </w:rPr>
              <w:t xml:space="preserve"> </w:t>
            </w:r>
            <w:r w:rsidRPr="00BF0B7F">
              <w:rPr>
                <w:sz w:val="20"/>
                <w:szCs w:val="20"/>
              </w:rPr>
              <w:t>-</w:t>
            </w:r>
            <w:r w:rsidR="00A428F2" w:rsidRPr="00BF0B7F">
              <w:rPr>
                <w:sz w:val="20"/>
                <w:szCs w:val="20"/>
              </w:rPr>
              <w:t xml:space="preserve"> </w:t>
            </w: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уменьшения количества акций</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086</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реорганизации юридического лица</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087</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r>
      <w:tr w:rsidR="0068240D" w:rsidRPr="00A428F2" w:rsidTr="00BF0B7F">
        <w:trPr>
          <w:trHeight w:val="284"/>
          <w:jc w:val="center"/>
        </w:trPr>
        <w:tc>
          <w:tcPr>
            <w:tcW w:w="3078" w:type="dxa"/>
            <w:gridSpan w:val="7"/>
            <w:tcBorders>
              <w:right w:val="single" w:sz="12" w:space="0" w:color="auto"/>
            </w:tcBorders>
            <w:vAlign w:val="bottom"/>
          </w:tcPr>
          <w:p w:rsidR="0068240D" w:rsidRPr="00BF0B7F" w:rsidRDefault="0068240D" w:rsidP="00BF0B7F">
            <w:pPr>
              <w:widowControl w:val="0"/>
              <w:spacing w:line="360" w:lineRule="auto"/>
              <w:ind w:firstLine="4"/>
              <w:rPr>
                <w:sz w:val="20"/>
                <w:szCs w:val="20"/>
              </w:rPr>
            </w:pP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089</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Остаток на 31 декабря предыдущего года</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090</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223751</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88563</w:t>
            </w:r>
          </w:p>
        </w:tc>
        <w:tc>
          <w:tcPr>
            <w:tcW w:w="1159" w:type="dxa"/>
            <w:vAlign w:val="bottom"/>
          </w:tcPr>
          <w:p w:rsidR="0068240D" w:rsidRPr="00BF0B7F" w:rsidRDefault="0068240D" w:rsidP="00BF0B7F">
            <w:pPr>
              <w:widowControl w:val="0"/>
              <w:spacing w:line="360" w:lineRule="auto"/>
              <w:ind w:firstLine="4"/>
              <w:rPr>
                <w:sz w:val="20"/>
                <w:szCs w:val="20"/>
              </w:rPr>
            </w:pP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148066</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460380</w:t>
            </w:r>
          </w:p>
        </w:tc>
      </w:tr>
      <w:tr w:rsidR="0068240D" w:rsidRPr="00A428F2" w:rsidTr="00BF0B7F">
        <w:trPr>
          <w:trHeight w:val="113"/>
          <w:jc w:val="center"/>
        </w:trPr>
        <w:tc>
          <w:tcPr>
            <w:tcW w:w="1416" w:type="dxa"/>
            <w:gridSpan w:val="3"/>
            <w:tcBorders>
              <w:bottom w:val="nil"/>
              <w:righ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200</w:t>
            </w:r>
          </w:p>
        </w:tc>
        <w:tc>
          <w:tcPr>
            <w:tcW w:w="425" w:type="dxa"/>
            <w:tcBorders>
              <w:top w:val="nil"/>
              <w:left w:val="nil"/>
              <w:right w:val="nil"/>
            </w:tcBorders>
            <w:vAlign w:val="bottom"/>
          </w:tcPr>
          <w:p w:rsidR="0068240D" w:rsidRPr="00BF0B7F" w:rsidRDefault="0068240D" w:rsidP="00BF0B7F">
            <w:pPr>
              <w:widowControl w:val="0"/>
              <w:spacing w:line="360" w:lineRule="auto"/>
              <w:ind w:firstLine="4"/>
              <w:rPr>
                <w:sz w:val="20"/>
                <w:szCs w:val="20"/>
              </w:rPr>
            </w:pPr>
          </w:p>
        </w:tc>
        <w:tc>
          <w:tcPr>
            <w:tcW w:w="1237" w:type="dxa"/>
            <w:gridSpan w:val="3"/>
            <w:tcBorders>
              <w:left w:val="nil"/>
              <w:bottom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г.</w:t>
            </w:r>
          </w:p>
        </w:tc>
        <w:tc>
          <w:tcPr>
            <w:tcW w:w="771" w:type="dxa"/>
            <w:vMerge w:val="restart"/>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092</w:t>
            </w:r>
          </w:p>
        </w:tc>
        <w:tc>
          <w:tcPr>
            <w:tcW w:w="975" w:type="dxa"/>
            <w:vMerge w:val="restart"/>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Merge w:val="restart"/>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Merge w:val="restart"/>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Merge w:val="restart"/>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c>
          <w:tcPr>
            <w:tcW w:w="1059" w:type="dxa"/>
            <w:vMerge w:val="restart"/>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113"/>
          <w:jc w:val="center"/>
        </w:trPr>
        <w:tc>
          <w:tcPr>
            <w:tcW w:w="991" w:type="dxa"/>
            <w:gridSpan w:val="2"/>
            <w:tcBorders>
              <w:top w:val="nil"/>
              <w:bottom w:val="nil"/>
              <w:right w:val="nil"/>
            </w:tcBorders>
          </w:tcPr>
          <w:p w:rsidR="0068240D" w:rsidRPr="00BF0B7F" w:rsidRDefault="0068240D" w:rsidP="00BF0B7F">
            <w:pPr>
              <w:widowControl w:val="0"/>
              <w:spacing w:line="360" w:lineRule="auto"/>
              <w:ind w:firstLine="4"/>
              <w:rPr>
                <w:sz w:val="20"/>
                <w:szCs w:val="20"/>
              </w:rPr>
            </w:pPr>
          </w:p>
        </w:tc>
        <w:tc>
          <w:tcPr>
            <w:tcW w:w="1275" w:type="dxa"/>
            <w:gridSpan w:val="4"/>
            <w:tcBorders>
              <w:left w:val="nil"/>
              <w:bottom w:val="nil"/>
              <w:right w:val="nil"/>
            </w:tcBorders>
            <w:hideMark/>
          </w:tcPr>
          <w:p w:rsidR="0068240D" w:rsidRPr="00BF0B7F" w:rsidRDefault="0068240D" w:rsidP="00BF0B7F">
            <w:pPr>
              <w:widowControl w:val="0"/>
              <w:spacing w:line="360" w:lineRule="auto"/>
              <w:ind w:firstLine="4"/>
              <w:rPr>
                <w:iCs/>
                <w:sz w:val="20"/>
                <w:szCs w:val="20"/>
              </w:rPr>
            </w:pPr>
            <w:r w:rsidRPr="00BF0B7F">
              <w:rPr>
                <w:iCs/>
                <w:sz w:val="20"/>
                <w:szCs w:val="20"/>
              </w:rPr>
              <w:t>(отчетный год)</w:t>
            </w:r>
          </w:p>
        </w:tc>
        <w:tc>
          <w:tcPr>
            <w:tcW w:w="812" w:type="dxa"/>
            <w:tcBorders>
              <w:top w:val="nil"/>
              <w:left w:val="nil"/>
              <w:bottom w:val="nil"/>
              <w:right w:val="single" w:sz="12" w:space="0" w:color="auto"/>
            </w:tcBorders>
          </w:tcPr>
          <w:p w:rsidR="0068240D" w:rsidRPr="00BF0B7F" w:rsidRDefault="0068240D" w:rsidP="00BF0B7F">
            <w:pPr>
              <w:widowControl w:val="0"/>
              <w:spacing w:line="360" w:lineRule="auto"/>
              <w:ind w:firstLine="4"/>
              <w:rPr>
                <w:sz w:val="20"/>
                <w:szCs w:val="20"/>
              </w:rPr>
            </w:pPr>
          </w:p>
        </w:tc>
        <w:tc>
          <w:tcPr>
            <w:tcW w:w="771" w:type="dxa"/>
            <w:vMerge/>
            <w:tcBorders>
              <w:left w:val="nil"/>
            </w:tcBorders>
            <w:vAlign w:val="center"/>
            <w:hideMark/>
          </w:tcPr>
          <w:p w:rsidR="0068240D" w:rsidRPr="00BF0B7F" w:rsidRDefault="0068240D" w:rsidP="00BF0B7F">
            <w:pPr>
              <w:widowControl w:val="0"/>
              <w:spacing w:line="360" w:lineRule="auto"/>
              <w:ind w:firstLine="4"/>
              <w:rPr>
                <w:sz w:val="20"/>
                <w:szCs w:val="20"/>
              </w:rPr>
            </w:pPr>
          </w:p>
        </w:tc>
        <w:tc>
          <w:tcPr>
            <w:tcW w:w="975"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059" w:type="dxa"/>
            <w:vMerge/>
            <w:tcBorders>
              <w:left w:val="nil"/>
              <w:right w:val="single" w:sz="12" w:space="0" w:color="auto"/>
            </w:tcBorders>
            <w:vAlign w:val="center"/>
            <w:hideMark/>
          </w:tcPr>
          <w:p w:rsidR="0068240D" w:rsidRPr="00BF0B7F" w:rsidRDefault="0068240D" w:rsidP="00BF0B7F">
            <w:pPr>
              <w:widowControl w:val="0"/>
              <w:spacing w:line="360" w:lineRule="auto"/>
              <w:ind w:firstLine="4"/>
              <w:rPr>
                <w:sz w:val="20"/>
                <w:szCs w:val="20"/>
              </w:rPr>
            </w:pPr>
          </w:p>
        </w:tc>
      </w:tr>
      <w:tr w:rsidR="0068240D" w:rsidRPr="00A428F2" w:rsidTr="00BF0B7F">
        <w:trPr>
          <w:trHeight w:val="112"/>
          <w:jc w:val="center"/>
        </w:trPr>
        <w:tc>
          <w:tcPr>
            <w:tcW w:w="3078" w:type="dxa"/>
            <w:gridSpan w:val="7"/>
            <w:tcBorders>
              <w:top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Изменения в учетной политике</w:t>
            </w:r>
          </w:p>
        </w:tc>
        <w:tc>
          <w:tcPr>
            <w:tcW w:w="771" w:type="dxa"/>
            <w:vMerge/>
            <w:tcBorders>
              <w:left w:val="nil"/>
            </w:tcBorders>
            <w:vAlign w:val="center"/>
            <w:hideMark/>
          </w:tcPr>
          <w:p w:rsidR="0068240D" w:rsidRPr="00BF0B7F" w:rsidRDefault="0068240D" w:rsidP="00BF0B7F">
            <w:pPr>
              <w:widowControl w:val="0"/>
              <w:spacing w:line="360" w:lineRule="auto"/>
              <w:ind w:firstLine="4"/>
              <w:rPr>
                <w:sz w:val="20"/>
                <w:szCs w:val="20"/>
              </w:rPr>
            </w:pPr>
          </w:p>
        </w:tc>
        <w:tc>
          <w:tcPr>
            <w:tcW w:w="975"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159" w:type="dxa"/>
            <w:vMerge/>
            <w:vAlign w:val="center"/>
            <w:hideMark/>
          </w:tcPr>
          <w:p w:rsidR="0068240D" w:rsidRPr="00BF0B7F" w:rsidRDefault="0068240D" w:rsidP="00BF0B7F">
            <w:pPr>
              <w:widowControl w:val="0"/>
              <w:spacing w:line="360" w:lineRule="auto"/>
              <w:ind w:firstLine="4"/>
              <w:rPr>
                <w:sz w:val="20"/>
                <w:szCs w:val="20"/>
              </w:rPr>
            </w:pPr>
          </w:p>
        </w:tc>
        <w:tc>
          <w:tcPr>
            <w:tcW w:w="1059" w:type="dxa"/>
            <w:vMerge/>
            <w:tcBorders>
              <w:left w:val="nil"/>
              <w:right w:val="single" w:sz="12" w:space="0" w:color="auto"/>
            </w:tcBorders>
            <w:vAlign w:val="center"/>
            <w:hideMark/>
          </w:tcPr>
          <w:p w:rsidR="0068240D" w:rsidRPr="00BF0B7F" w:rsidRDefault="0068240D" w:rsidP="00BF0B7F">
            <w:pPr>
              <w:widowControl w:val="0"/>
              <w:spacing w:line="360" w:lineRule="auto"/>
              <w:ind w:firstLine="4"/>
              <w:rPr>
                <w:sz w:val="20"/>
                <w:szCs w:val="20"/>
              </w:rPr>
            </w:pP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Результат от переоценки</w:t>
            </w:r>
            <w:r w:rsidRPr="00BF0B7F">
              <w:rPr>
                <w:sz w:val="20"/>
                <w:szCs w:val="20"/>
              </w:rPr>
              <w:br/>
              <w:t>объектов основных средств</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094</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(55)</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(1190)</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(1245)</w:t>
            </w:r>
          </w:p>
        </w:tc>
      </w:tr>
      <w:tr w:rsidR="0068240D" w:rsidRPr="00A428F2" w:rsidTr="00BF0B7F">
        <w:trPr>
          <w:trHeight w:val="284"/>
          <w:jc w:val="center"/>
        </w:trPr>
        <w:tc>
          <w:tcPr>
            <w:tcW w:w="3078" w:type="dxa"/>
            <w:gridSpan w:val="7"/>
            <w:tcBorders>
              <w:bottom w:val="nil"/>
              <w:right w:val="single" w:sz="12" w:space="0" w:color="auto"/>
            </w:tcBorders>
            <w:vAlign w:val="bottom"/>
          </w:tcPr>
          <w:p w:rsidR="0068240D" w:rsidRPr="00BF0B7F" w:rsidRDefault="0068240D" w:rsidP="00BF0B7F">
            <w:pPr>
              <w:widowControl w:val="0"/>
              <w:spacing w:line="360" w:lineRule="auto"/>
              <w:ind w:firstLine="4"/>
              <w:rPr>
                <w:sz w:val="20"/>
                <w:szCs w:val="20"/>
              </w:rPr>
            </w:pP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096</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Остаток на 1 января отчетного года</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100</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223751</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88508</w:t>
            </w:r>
          </w:p>
        </w:tc>
        <w:tc>
          <w:tcPr>
            <w:tcW w:w="1159" w:type="dxa"/>
            <w:vAlign w:val="bottom"/>
          </w:tcPr>
          <w:p w:rsidR="0068240D" w:rsidRPr="00BF0B7F" w:rsidRDefault="0068240D" w:rsidP="00BF0B7F">
            <w:pPr>
              <w:widowControl w:val="0"/>
              <w:spacing w:line="360" w:lineRule="auto"/>
              <w:ind w:firstLine="4"/>
              <w:rPr>
                <w:sz w:val="20"/>
                <w:szCs w:val="20"/>
              </w:rPr>
            </w:pP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146876</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459135</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Результат от пересчета иностранных валют</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102</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Чистая прибыль</w:t>
            </w:r>
          </w:p>
        </w:tc>
        <w:tc>
          <w:tcPr>
            <w:tcW w:w="771" w:type="dxa"/>
            <w:tcBorders>
              <w:left w:val="nil"/>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106</w:t>
            </w:r>
          </w:p>
        </w:tc>
        <w:tc>
          <w:tcPr>
            <w:tcW w:w="975"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vAlign w:val="bottom"/>
            <w:hideMark/>
          </w:tcPr>
          <w:p w:rsidR="0068240D" w:rsidRPr="00BF0B7F" w:rsidRDefault="0068240D" w:rsidP="00BF0B7F">
            <w:pPr>
              <w:widowControl w:val="0"/>
              <w:spacing w:line="360" w:lineRule="auto"/>
              <w:ind w:firstLine="4"/>
              <w:rPr>
                <w:sz w:val="20"/>
                <w:szCs w:val="20"/>
              </w:rPr>
            </w:pPr>
            <w:r w:rsidRPr="00BF0B7F">
              <w:rPr>
                <w:sz w:val="20"/>
                <w:szCs w:val="20"/>
              </w:rPr>
              <w:t>132111</w:t>
            </w:r>
          </w:p>
        </w:tc>
        <w:tc>
          <w:tcPr>
            <w:tcW w:w="1059" w:type="dxa"/>
            <w:tcBorders>
              <w:left w:val="nil"/>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132111</w:t>
            </w:r>
          </w:p>
        </w:tc>
      </w:tr>
      <w:tr w:rsidR="0068240D" w:rsidRPr="00A428F2" w:rsidTr="00BF0B7F">
        <w:trPr>
          <w:trHeight w:val="284"/>
          <w:jc w:val="center"/>
        </w:trPr>
        <w:tc>
          <w:tcPr>
            <w:tcW w:w="3078" w:type="dxa"/>
            <w:gridSpan w:val="7"/>
            <w:tcBorders>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Дивиденды</w:t>
            </w:r>
          </w:p>
        </w:tc>
        <w:tc>
          <w:tcPr>
            <w:tcW w:w="771" w:type="dxa"/>
            <w:tcBorders>
              <w:left w:val="nil"/>
              <w:bottom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108</w:t>
            </w:r>
          </w:p>
        </w:tc>
        <w:tc>
          <w:tcPr>
            <w:tcW w:w="975" w:type="dxa"/>
            <w:tcBorders>
              <w:bottom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tcBorders>
              <w:bottom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tcBorders>
              <w:bottom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х</w:t>
            </w:r>
          </w:p>
        </w:tc>
        <w:tc>
          <w:tcPr>
            <w:tcW w:w="1159" w:type="dxa"/>
            <w:tcBorders>
              <w:bottom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w:t>
            </w:r>
          </w:p>
        </w:tc>
        <w:tc>
          <w:tcPr>
            <w:tcW w:w="1059" w:type="dxa"/>
            <w:tcBorders>
              <w:left w:val="nil"/>
              <w:bottom w:val="single" w:sz="12" w:space="0" w:color="auto"/>
              <w:right w:val="single" w:sz="12" w:space="0" w:color="auto"/>
            </w:tcBorders>
            <w:vAlign w:val="bottom"/>
            <w:hideMark/>
          </w:tcPr>
          <w:p w:rsidR="0068240D" w:rsidRPr="00BF0B7F" w:rsidRDefault="0068240D" w:rsidP="00BF0B7F">
            <w:pPr>
              <w:widowControl w:val="0"/>
              <w:spacing w:line="360" w:lineRule="auto"/>
              <w:ind w:firstLine="4"/>
              <w:rPr>
                <w:sz w:val="20"/>
                <w:szCs w:val="20"/>
              </w:rPr>
            </w:pPr>
            <w:r w:rsidRPr="00BF0B7F">
              <w:rPr>
                <w:sz w:val="20"/>
                <w:szCs w:val="20"/>
              </w:rPr>
              <w:t>(0)</w:t>
            </w:r>
          </w:p>
        </w:tc>
      </w:tr>
    </w:tbl>
    <w:p w:rsidR="00BF0B7F" w:rsidRDefault="00BF0B7F" w:rsidP="00A428F2">
      <w:pPr>
        <w:widowControl w:val="0"/>
        <w:spacing w:line="360" w:lineRule="auto"/>
        <w:ind w:firstLine="709"/>
      </w:pPr>
    </w:p>
    <w:p w:rsidR="0068240D" w:rsidRPr="00A428F2" w:rsidRDefault="0068240D" w:rsidP="00A428F2">
      <w:pPr>
        <w:widowControl w:val="0"/>
        <w:spacing w:line="360" w:lineRule="auto"/>
        <w:ind w:firstLine="709"/>
        <w:rPr>
          <w:szCs w:val="16"/>
        </w:rPr>
      </w:pPr>
      <w:r w:rsidRPr="00A428F2">
        <w:rPr>
          <w:szCs w:val="16"/>
        </w:rPr>
        <w:t>Форма 0710003 с. 2</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93"/>
        <w:gridCol w:w="742"/>
        <w:gridCol w:w="1160"/>
        <w:gridCol w:w="1160"/>
        <w:gridCol w:w="1160"/>
        <w:gridCol w:w="1160"/>
        <w:gridCol w:w="738"/>
      </w:tblGrid>
      <w:tr w:rsidR="0068240D" w:rsidRPr="00A428F2" w:rsidTr="00BF0B7F">
        <w:trPr>
          <w:jc w:val="center"/>
        </w:trPr>
        <w:tc>
          <w:tcPr>
            <w:tcW w:w="3835" w:type="dxa"/>
            <w:gridSpan w:val="2"/>
            <w:hideMark/>
          </w:tcPr>
          <w:p w:rsidR="0068240D" w:rsidRPr="00BF0B7F" w:rsidRDefault="0068240D" w:rsidP="00BF0B7F">
            <w:pPr>
              <w:widowControl w:val="0"/>
              <w:spacing w:line="360" w:lineRule="auto"/>
              <w:rPr>
                <w:sz w:val="20"/>
                <w:szCs w:val="20"/>
              </w:rPr>
            </w:pPr>
            <w:r w:rsidRPr="00BF0B7F">
              <w:rPr>
                <w:sz w:val="20"/>
                <w:szCs w:val="20"/>
              </w:rPr>
              <w:t>Показатель</w:t>
            </w:r>
          </w:p>
        </w:tc>
        <w:tc>
          <w:tcPr>
            <w:tcW w:w="1160" w:type="dxa"/>
            <w:vMerge w:val="restart"/>
            <w:hideMark/>
          </w:tcPr>
          <w:p w:rsidR="0068240D" w:rsidRPr="00BF0B7F" w:rsidRDefault="0068240D" w:rsidP="00BF0B7F">
            <w:pPr>
              <w:widowControl w:val="0"/>
              <w:spacing w:line="360" w:lineRule="auto"/>
              <w:rPr>
                <w:sz w:val="20"/>
                <w:szCs w:val="20"/>
              </w:rPr>
            </w:pPr>
            <w:r w:rsidRPr="00BF0B7F">
              <w:rPr>
                <w:sz w:val="20"/>
                <w:szCs w:val="20"/>
              </w:rPr>
              <w:t>Уставный капитал</w:t>
            </w:r>
          </w:p>
        </w:tc>
        <w:tc>
          <w:tcPr>
            <w:tcW w:w="1160" w:type="dxa"/>
            <w:vMerge w:val="restart"/>
            <w:hideMark/>
          </w:tcPr>
          <w:p w:rsidR="0068240D" w:rsidRPr="00BF0B7F" w:rsidRDefault="0068240D" w:rsidP="00BF0B7F">
            <w:pPr>
              <w:widowControl w:val="0"/>
              <w:spacing w:line="360" w:lineRule="auto"/>
              <w:rPr>
                <w:sz w:val="20"/>
                <w:szCs w:val="20"/>
              </w:rPr>
            </w:pPr>
            <w:r w:rsidRPr="00BF0B7F">
              <w:rPr>
                <w:sz w:val="20"/>
                <w:szCs w:val="20"/>
              </w:rPr>
              <w:t>Добавочный капитал</w:t>
            </w:r>
          </w:p>
        </w:tc>
        <w:tc>
          <w:tcPr>
            <w:tcW w:w="1160" w:type="dxa"/>
            <w:vMerge w:val="restart"/>
            <w:hideMark/>
          </w:tcPr>
          <w:p w:rsidR="0068240D" w:rsidRPr="00BF0B7F" w:rsidRDefault="0068240D" w:rsidP="00BF0B7F">
            <w:pPr>
              <w:widowControl w:val="0"/>
              <w:spacing w:line="360" w:lineRule="auto"/>
              <w:rPr>
                <w:sz w:val="20"/>
                <w:szCs w:val="20"/>
              </w:rPr>
            </w:pPr>
            <w:r w:rsidRPr="00BF0B7F">
              <w:rPr>
                <w:sz w:val="20"/>
                <w:szCs w:val="20"/>
              </w:rPr>
              <w:t>Резервный капитал</w:t>
            </w:r>
          </w:p>
        </w:tc>
        <w:tc>
          <w:tcPr>
            <w:tcW w:w="1160" w:type="dxa"/>
            <w:vMerge w:val="restart"/>
            <w:hideMark/>
          </w:tcPr>
          <w:p w:rsidR="0068240D" w:rsidRPr="00BF0B7F" w:rsidRDefault="0068240D" w:rsidP="00BF0B7F">
            <w:pPr>
              <w:widowControl w:val="0"/>
              <w:spacing w:line="360" w:lineRule="auto"/>
              <w:rPr>
                <w:sz w:val="20"/>
                <w:szCs w:val="20"/>
              </w:rPr>
            </w:pPr>
            <w:r w:rsidRPr="00BF0B7F">
              <w:rPr>
                <w:sz w:val="20"/>
                <w:szCs w:val="20"/>
              </w:rPr>
              <w:t>Нераспределенная при-</w:t>
            </w:r>
            <w:r w:rsidRPr="00BF0B7F">
              <w:rPr>
                <w:sz w:val="20"/>
                <w:szCs w:val="20"/>
              </w:rPr>
              <w:br/>
              <w:t>быль (непокрытый убыток)</w:t>
            </w:r>
          </w:p>
        </w:tc>
        <w:tc>
          <w:tcPr>
            <w:tcW w:w="738" w:type="dxa"/>
            <w:vMerge w:val="restart"/>
            <w:hideMark/>
          </w:tcPr>
          <w:p w:rsidR="0068240D" w:rsidRPr="00BF0B7F" w:rsidRDefault="0068240D" w:rsidP="00BF0B7F">
            <w:pPr>
              <w:widowControl w:val="0"/>
              <w:spacing w:line="360" w:lineRule="auto"/>
              <w:rPr>
                <w:sz w:val="20"/>
                <w:szCs w:val="20"/>
              </w:rPr>
            </w:pPr>
            <w:r w:rsidRPr="00BF0B7F">
              <w:rPr>
                <w:sz w:val="20"/>
                <w:szCs w:val="20"/>
              </w:rPr>
              <w:t>итого</w:t>
            </w:r>
          </w:p>
        </w:tc>
      </w:tr>
      <w:tr w:rsidR="0068240D" w:rsidRPr="00A428F2" w:rsidTr="00BF0B7F">
        <w:trPr>
          <w:jc w:val="center"/>
        </w:trPr>
        <w:tc>
          <w:tcPr>
            <w:tcW w:w="3093" w:type="dxa"/>
            <w:hideMark/>
          </w:tcPr>
          <w:p w:rsidR="0068240D" w:rsidRPr="00BF0B7F" w:rsidRDefault="0068240D" w:rsidP="00BF0B7F">
            <w:pPr>
              <w:widowControl w:val="0"/>
              <w:spacing w:line="360" w:lineRule="auto"/>
              <w:rPr>
                <w:sz w:val="20"/>
                <w:szCs w:val="20"/>
              </w:rPr>
            </w:pPr>
            <w:r w:rsidRPr="00BF0B7F">
              <w:rPr>
                <w:sz w:val="20"/>
                <w:szCs w:val="20"/>
              </w:rPr>
              <w:t>наименование</w:t>
            </w:r>
          </w:p>
        </w:tc>
        <w:tc>
          <w:tcPr>
            <w:tcW w:w="742" w:type="dxa"/>
            <w:hideMark/>
          </w:tcPr>
          <w:p w:rsidR="0068240D" w:rsidRPr="00BF0B7F" w:rsidRDefault="0068240D" w:rsidP="00BF0B7F">
            <w:pPr>
              <w:widowControl w:val="0"/>
              <w:spacing w:line="360" w:lineRule="auto"/>
              <w:rPr>
                <w:sz w:val="20"/>
                <w:szCs w:val="20"/>
              </w:rPr>
            </w:pPr>
            <w:r w:rsidRPr="00BF0B7F">
              <w:rPr>
                <w:sz w:val="20"/>
                <w:szCs w:val="20"/>
              </w:rPr>
              <w:t>код</w:t>
            </w:r>
          </w:p>
        </w:tc>
        <w:tc>
          <w:tcPr>
            <w:tcW w:w="1160" w:type="dxa"/>
            <w:vMerge/>
            <w:vAlign w:val="center"/>
            <w:hideMark/>
          </w:tcPr>
          <w:p w:rsidR="0068240D" w:rsidRPr="00BF0B7F" w:rsidRDefault="0068240D" w:rsidP="00BF0B7F">
            <w:pPr>
              <w:widowControl w:val="0"/>
              <w:spacing w:line="360" w:lineRule="auto"/>
              <w:rPr>
                <w:sz w:val="20"/>
                <w:szCs w:val="20"/>
              </w:rPr>
            </w:pPr>
          </w:p>
        </w:tc>
        <w:tc>
          <w:tcPr>
            <w:tcW w:w="1160" w:type="dxa"/>
            <w:vMerge/>
            <w:vAlign w:val="center"/>
            <w:hideMark/>
          </w:tcPr>
          <w:p w:rsidR="0068240D" w:rsidRPr="00BF0B7F" w:rsidRDefault="0068240D" w:rsidP="00BF0B7F">
            <w:pPr>
              <w:widowControl w:val="0"/>
              <w:spacing w:line="360" w:lineRule="auto"/>
              <w:rPr>
                <w:sz w:val="20"/>
                <w:szCs w:val="20"/>
              </w:rPr>
            </w:pPr>
          </w:p>
        </w:tc>
        <w:tc>
          <w:tcPr>
            <w:tcW w:w="1160" w:type="dxa"/>
            <w:vMerge/>
            <w:vAlign w:val="center"/>
            <w:hideMark/>
          </w:tcPr>
          <w:p w:rsidR="0068240D" w:rsidRPr="00BF0B7F" w:rsidRDefault="0068240D" w:rsidP="00BF0B7F">
            <w:pPr>
              <w:widowControl w:val="0"/>
              <w:spacing w:line="360" w:lineRule="auto"/>
              <w:rPr>
                <w:sz w:val="20"/>
                <w:szCs w:val="20"/>
              </w:rPr>
            </w:pPr>
          </w:p>
        </w:tc>
        <w:tc>
          <w:tcPr>
            <w:tcW w:w="1160" w:type="dxa"/>
            <w:vMerge/>
            <w:vAlign w:val="center"/>
            <w:hideMark/>
          </w:tcPr>
          <w:p w:rsidR="0068240D" w:rsidRPr="00BF0B7F" w:rsidRDefault="0068240D" w:rsidP="00BF0B7F">
            <w:pPr>
              <w:widowControl w:val="0"/>
              <w:spacing w:line="360" w:lineRule="auto"/>
              <w:rPr>
                <w:sz w:val="20"/>
                <w:szCs w:val="20"/>
              </w:rPr>
            </w:pPr>
          </w:p>
        </w:tc>
        <w:tc>
          <w:tcPr>
            <w:tcW w:w="738" w:type="dxa"/>
            <w:vMerge/>
            <w:vAlign w:val="center"/>
            <w:hideMark/>
          </w:tcPr>
          <w:p w:rsidR="0068240D" w:rsidRPr="00BF0B7F" w:rsidRDefault="0068240D" w:rsidP="00BF0B7F">
            <w:pPr>
              <w:widowControl w:val="0"/>
              <w:spacing w:line="360" w:lineRule="auto"/>
              <w:rPr>
                <w:sz w:val="20"/>
                <w:szCs w:val="20"/>
              </w:rPr>
            </w:pPr>
          </w:p>
        </w:tc>
      </w:tr>
      <w:tr w:rsidR="0068240D" w:rsidRPr="00A428F2" w:rsidTr="00BF0B7F">
        <w:trPr>
          <w:jc w:val="center"/>
        </w:trPr>
        <w:tc>
          <w:tcPr>
            <w:tcW w:w="3093" w:type="dxa"/>
            <w:vAlign w:val="center"/>
            <w:hideMark/>
          </w:tcPr>
          <w:p w:rsidR="0068240D" w:rsidRPr="00BF0B7F" w:rsidRDefault="0068240D" w:rsidP="00BF0B7F">
            <w:pPr>
              <w:widowControl w:val="0"/>
              <w:spacing w:line="360" w:lineRule="auto"/>
              <w:rPr>
                <w:sz w:val="20"/>
                <w:szCs w:val="20"/>
              </w:rPr>
            </w:pPr>
            <w:r w:rsidRPr="00BF0B7F">
              <w:rPr>
                <w:sz w:val="20"/>
                <w:szCs w:val="20"/>
              </w:rPr>
              <w:t>1</w:t>
            </w:r>
          </w:p>
        </w:tc>
        <w:tc>
          <w:tcPr>
            <w:tcW w:w="742"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2</w:t>
            </w:r>
          </w:p>
        </w:tc>
        <w:tc>
          <w:tcPr>
            <w:tcW w:w="1160"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3</w:t>
            </w:r>
          </w:p>
        </w:tc>
        <w:tc>
          <w:tcPr>
            <w:tcW w:w="1160"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4</w:t>
            </w:r>
          </w:p>
        </w:tc>
        <w:tc>
          <w:tcPr>
            <w:tcW w:w="1160"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5</w:t>
            </w:r>
          </w:p>
        </w:tc>
        <w:tc>
          <w:tcPr>
            <w:tcW w:w="1160"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6</w:t>
            </w:r>
          </w:p>
        </w:tc>
        <w:tc>
          <w:tcPr>
            <w:tcW w:w="738"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7</w:t>
            </w:r>
          </w:p>
        </w:tc>
      </w:tr>
      <w:tr w:rsidR="0068240D" w:rsidRPr="00A428F2" w:rsidTr="00BF0B7F">
        <w:trPr>
          <w:trHeight w:val="284"/>
          <w:jc w:val="center"/>
        </w:trPr>
        <w:tc>
          <w:tcPr>
            <w:tcW w:w="309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Отчисления в резервный фонд</w:t>
            </w:r>
          </w:p>
        </w:tc>
        <w:tc>
          <w:tcPr>
            <w:tcW w:w="742"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110</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7135</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(7135)</w:t>
            </w:r>
          </w:p>
        </w:tc>
        <w:tc>
          <w:tcPr>
            <w:tcW w:w="738"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0</w:t>
            </w:r>
          </w:p>
        </w:tc>
      </w:tr>
      <w:tr w:rsidR="0068240D" w:rsidRPr="00A428F2" w:rsidTr="00BF0B7F">
        <w:trPr>
          <w:trHeight w:val="284"/>
          <w:jc w:val="center"/>
        </w:trPr>
        <w:tc>
          <w:tcPr>
            <w:tcW w:w="309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Увеличение величины капитала</w:t>
            </w:r>
            <w:r w:rsidRPr="00BF0B7F">
              <w:rPr>
                <w:sz w:val="20"/>
                <w:szCs w:val="20"/>
              </w:rPr>
              <w:br/>
              <w:t>за счет:</w:t>
            </w:r>
          </w:p>
          <w:p w:rsidR="0068240D" w:rsidRPr="00BF0B7F" w:rsidRDefault="0068240D" w:rsidP="00BF0B7F">
            <w:pPr>
              <w:widowControl w:val="0"/>
              <w:spacing w:line="360" w:lineRule="auto"/>
              <w:rPr>
                <w:sz w:val="20"/>
                <w:szCs w:val="20"/>
              </w:rPr>
            </w:pPr>
            <w:r w:rsidRPr="00BF0B7F">
              <w:rPr>
                <w:sz w:val="20"/>
                <w:szCs w:val="20"/>
              </w:rPr>
              <w:t>дополнительного выпуска акций</w:t>
            </w:r>
          </w:p>
        </w:tc>
        <w:tc>
          <w:tcPr>
            <w:tcW w:w="742"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121</w:t>
            </w:r>
          </w:p>
        </w:tc>
        <w:tc>
          <w:tcPr>
            <w:tcW w:w="1160" w:type="dxa"/>
            <w:vAlign w:val="bottom"/>
          </w:tcPr>
          <w:p w:rsidR="0068240D" w:rsidRPr="00BF0B7F" w:rsidRDefault="0068240D" w:rsidP="00BF0B7F">
            <w:pPr>
              <w:widowControl w:val="0"/>
              <w:spacing w:line="360" w:lineRule="auto"/>
              <w:rPr>
                <w:sz w:val="20"/>
                <w:szCs w:val="20"/>
              </w:rPr>
            </w:pP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738"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0</w:t>
            </w:r>
          </w:p>
        </w:tc>
      </w:tr>
      <w:tr w:rsidR="0068240D" w:rsidRPr="00A428F2" w:rsidTr="00BF0B7F">
        <w:trPr>
          <w:trHeight w:val="284"/>
          <w:jc w:val="center"/>
        </w:trPr>
        <w:tc>
          <w:tcPr>
            <w:tcW w:w="309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увеличения номинальной стоимости акций</w:t>
            </w:r>
          </w:p>
        </w:tc>
        <w:tc>
          <w:tcPr>
            <w:tcW w:w="742"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122</w:t>
            </w:r>
          </w:p>
        </w:tc>
        <w:tc>
          <w:tcPr>
            <w:tcW w:w="1160" w:type="dxa"/>
            <w:vAlign w:val="bottom"/>
          </w:tcPr>
          <w:p w:rsidR="0068240D" w:rsidRPr="00BF0B7F" w:rsidRDefault="0068240D" w:rsidP="00BF0B7F">
            <w:pPr>
              <w:widowControl w:val="0"/>
              <w:spacing w:line="360" w:lineRule="auto"/>
              <w:rPr>
                <w:sz w:val="20"/>
                <w:szCs w:val="20"/>
              </w:rPr>
            </w:pP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738"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0</w:t>
            </w:r>
          </w:p>
        </w:tc>
      </w:tr>
      <w:tr w:rsidR="0068240D" w:rsidRPr="00A428F2" w:rsidTr="00BF0B7F">
        <w:trPr>
          <w:trHeight w:val="284"/>
          <w:jc w:val="center"/>
        </w:trPr>
        <w:tc>
          <w:tcPr>
            <w:tcW w:w="309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реорганизации юридического лица</w:t>
            </w:r>
          </w:p>
        </w:tc>
        <w:tc>
          <w:tcPr>
            <w:tcW w:w="742"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123</w:t>
            </w:r>
          </w:p>
        </w:tc>
        <w:tc>
          <w:tcPr>
            <w:tcW w:w="1160" w:type="dxa"/>
            <w:vAlign w:val="bottom"/>
          </w:tcPr>
          <w:p w:rsidR="0068240D" w:rsidRPr="00BF0B7F" w:rsidRDefault="0068240D" w:rsidP="00BF0B7F">
            <w:pPr>
              <w:widowControl w:val="0"/>
              <w:spacing w:line="360" w:lineRule="auto"/>
              <w:rPr>
                <w:sz w:val="20"/>
                <w:szCs w:val="20"/>
              </w:rPr>
            </w:pP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tcPr>
          <w:p w:rsidR="0068240D" w:rsidRPr="00BF0B7F" w:rsidRDefault="0068240D" w:rsidP="00BF0B7F">
            <w:pPr>
              <w:widowControl w:val="0"/>
              <w:spacing w:line="360" w:lineRule="auto"/>
              <w:rPr>
                <w:sz w:val="20"/>
                <w:szCs w:val="20"/>
              </w:rPr>
            </w:pPr>
          </w:p>
        </w:tc>
        <w:tc>
          <w:tcPr>
            <w:tcW w:w="738"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0</w:t>
            </w:r>
          </w:p>
        </w:tc>
      </w:tr>
      <w:tr w:rsidR="0068240D" w:rsidRPr="00A428F2" w:rsidTr="00BF0B7F">
        <w:trPr>
          <w:trHeight w:val="284"/>
          <w:jc w:val="center"/>
        </w:trPr>
        <w:tc>
          <w:tcPr>
            <w:tcW w:w="309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Уменьшение величины капитала</w:t>
            </w:r>
            <w:r w:rsidRPr="00BF0B7F">
              <w:rPr>
                <w:sz w:val="20"/>
                <w:szCs w:val="20"/>
              </w:rPr>
              <w:br/>
              <w:t>за счет:</w:t>
            </w:r>
          </w:p>
          <w:p w:rsidR="0068240D" w:rsidRPr="00BF0B7F" w:rsidRDefault="0068240D" w:rsidP="00BF0B7F">
            <w:pPr>
              <w:widowControl w:val="0"/>
              <w:spacing w:line="360" w:lineRule="auto"/>
              <w:rPr>
                <w:sz w:val="20"/>
                <w:szCs w:val="20"/>
              </w:rPr>
            </w:pPr>
            <w:r w:rsidRPr="00BF0B7F">
              <w:rPr>
                <w:sz w:val="20"/>
                <w:szCs w:val="20"/>
              </w:rPr>
              <w:t>уменьшения номинала акций</w:t>
            </w:r>
          </w:p>
        </w:tc>
        <w:tc>
          <w:tcPr>
            <w:tcW w:w="742"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131</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738"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A428F2" w:rsidTr="00BF0B7F">
        <w:trPr>
          <w:trHeight w:val="284"/>
          <w:jc w:val="center"/>
        </w:trPr>
        <w:tc>
          <w:tcPr>
            <w:tcW w:w="309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уменьшения количества акций</w:t>
            </w:r>
          </w:p>
        </w:tc>
        <w:tc>
          <w:tcPr>
            <w:tcW w:w="742"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132</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738"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A428F2" w:rsidTr="00BF0B7F">
        <w:trPr>
          <w:trHeight w:val="284"/>
          <w:jc w:val="center"/>
        </w:trPr>
        <w:tc>
          <w:tcPr>
            <w:tcW w:w="309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реорганизации юридического лица</w:t>
            </w:r>
          </w:p>
        </w:tc>
        <w:tc>
          <w:tcPr>
            <w:tcW w:w="742"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133</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х</w:t>
            </w:r>
          </w:p>
        </w:tc>
        <w:tc>
          <w:tcPr>
            <w:tcW w:w="1160"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738"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A428F2" w:rsidTr="00BF0B7F">
        <w:trPr>
          <w:trHeight w:val="284"/>
          <w:jc w:val="center"/>
        </w:trPr>
        <w:tc>
          <w:tcPr>
            <w:tcW w:w="3093" w:type="dxa"/>
            <w:tcBorders>
              <w:right w:val="single" w:sz="12" w:space="0" w:color="auto"/>
            </w:tcBorders>
            <w:vAlign w:val="bottom"/>
          </w:tcPr>
          <w:p w:rsidR="0068240D" w:rsidRPr="00BF0B7F" w:rsidRDefault="0068240D" w:rsidP="00BF0B7F">
            <w:pPr>
              <w:widowControl w:val="0"/>
              <w:spacing w:line="360" w:lineRule="auto"/>
              <w:rPr>
                <w:sz w:val="20"/>
                <w:szCs w:val="20"/>
              </w:rPr>
            </w:pPr>
          </w:p>
        </w:tc>
        <w:tc>
          <w:tcPr>
            <w:tcW w:w="742" w:type="dxa"/>
            <w:tcBorders>
              <w:left w:val="nil"/>
            </w:tcBorders>
            <w:vAlign w:val="bottom"/>
          </w:tcPr>
          <w:p w:rsidR="0068240D" w:rsidRPr="00BF0B7F" w:rsidRDefault="0068240D" w:rsidP="00BF0B7F">
            <w:pPr>
              <w:widowControl w:val="0"/>
              <w:spacing w:line="360" w:lineRule="auto"/>
              <w:rPr>
                <w:sz w:val="20"/>
                <w:szCs w:val="20"/>
              </w:rPr>
            </w:pPr>
          </w:p>
        </w:tc>
        <w:tc>
          <w:tcPr>
            <w:tcW w:w="1160" w:type="dxa"/>
            <w:vAlign w:val="bottom"/>
          </w:tcPr>
          <w:p w:rsidR="0068240D" w:rsidRPr="00BF0B7F" w:rsidRDefault="0068240D" w:rsidP="00BF0B7F">
            <w:pPr>
              <w:widowControl w:val="0"/>
              <w:spacing w:line="360" w:lineRule="auto"/>
              <w:rPr>
                <w:sz w:val="20"/>
                <w:szCs w:val="20"/>
              </w:rPr>
            </w:pPr>
          </w:p>
        </w:tc>
        <w:tc>
          <w:tcPr>
            <w:tcW w:w="1160" w:type="dxa"/>
            <w:vAlign w:val="bottom"/>
          </w:tcPr>
          <w:p w:rsidR="0068240D" w:rsidRPr="00BF0B7F" w:rsidRDefault="0068240D" w:rsidP="00BF0B7F">
            <w:pPr>
              <w:widowControl w:val="0"/>
              <w:spacing w:line="360" w:lineRule="auto"/>
              <w:rPr>
                <w:sz w:val="20"/>
                <w:szCs w:val="20"/>
              </w:rPr>
            </w:pPr>
          </w:p>
        </w:tc>
        <w:tc>
          <w:tcPr>
            <w:tcW w:w="1160" w:type="dxa"/>
            <w:vAlign w:val="bottom"/>
          </w:tcPr>
          <w:p w:rsidR="0068240D" w:rsidRPr="00BF0B7F" w:rsidRDefault="0068240D" w:rsidP="00BF0B7F">
            <w:pPr>
              <w:widowControl w:val="0"/>
              <w:spacing w:line="360" w:lineRule="auto"/>
              <w:rPr>
                <w:sz w:val="20"/>
                <w:szCs w:val="20"/>
              </w:rPr>
            </w:pPr>
          </w:p>
        </w:tc>
        <w:tc>
          <w:tcPr>
            <w:tcW w:w="1160" w:type="dxa"/>
            <w:vAlign w:val="bottom"/>
          </w:tcPr>
          <w:p w:rsidR="0068240D" w:rsidRPr="00BF0B7F" w:rsidRDefault="0068240D" w:rsidP="00BF0B7F">
            <w:pPr>
              <w:widowControl w:val="0"/>
              <w:spacing w:line="360" w:lineRule="auto"/>
              <w:rPr>
                <w:sz w:val="20"/>
                <w:szCs w:val="20"/>
              </w:rPr>
            </w:pPr>
          </w:p>
        </w:tc>
        <w:tc>
          <w:tcPr>
            <w:tcW w:w="738" w:type="dxa"/>
            <w:tcBorders>
              <w:left w:val="nil"/>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0</w:t>
            </w:r>
          </w:p>
        </w:tc>
      </w:tr>
      <w:tr w:rsidR="0068240D" w:rsidRPr="00A428F2" w:rsidTr="00BF0B7F">
        <w:trPr>
          <w:trHeight w:val="284"/>
          <w:jc w:val="center"/>
        </w:trPr>
        <w:tc>
          <w:tcPr>
            <w:tcW w:w="309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Остаток на 31 декабря отчетного года</w:t>
            </w:r>
          </w:p>
        </w:tc>
        <w:tc>
          <w:tcPr>
            <w:tcW w:w="742" w:type="dxa"/>
            <w:tcBorders>
              <w:left w:val="nil"/>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140</w:t>
            </w:r>
          </w:p>
        </w:tc>
        <w:tc>
          <w:tcPr>
            <w:tcW w:w="1160"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223751</w:t>
            </w:r>
          </w:p>
        </w:tc>
        <w:tc>
          <w:tcPr>
            <w:tcW w:w="1160"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87819</w:t>
            </w:r>
          </w:p>
        </w:tc>
        <w:tc>
          <w:tcPr>
            <w:tcW w:w="1160"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7135</w:t>
            </w:r>
          </w:p>
        </w:tc>
        <w:tc>
          <w:tcPr>
            <w:tcW w:w="1160"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272541</w:t>
            </w:r>
          </w:p>
        </w:tc>
        <w:tc>
          <w:tcPr>
            <w:tcW w:w="738" w:type="dxa"/>
            <w:tcBorders>
              <w:left w:val="nil"/>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591246</w:t>
            </w:r>
          </w:p>
        </w:tc>
      </w:tr>
    </w:tbl>
    <w:p w:rsidR="0068240D" w:rsidRPr="00A428F2" w:rsidRDefault="0068240D" w:rsidP="00A428F2">
      <w:pPr>
        <w:widowControl w:val="0"/>
        <w:spacing w:line="360" w:lineRule="auto"/>
        <w:ind w:firstLine="709"/>
        <w:rPr>
          <w:szCs w:val="16"/>
        </w:rPr>
      </w:pPr>
    </w:p>
    <w:p w:rsidR="0068240D" w:rsidRPr="00A428F2" w:rsidRDefault="0068240D" w:rsidP="00A428F2">
      <w:pPr>
        <w:widowControl w:val="0"/>
        <w:spacing w:line="360" w:lineRule="auto"/>
        <w:ind w:firstLine="709"/>
        <w:rPr>
          <w:bCs/>
          <w:szCs w:val="16"/>
        </w:rPr>
      </w:pPr>
      <w:r w:rsidRPr="00A428F2">
        <w:rPr>
          <w:bCs/>
          <w:szCs w:val="16"/>
        </w:rPr>
        <w:t>II. Резервы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1"/>
        <w:gridCol w:w="784"/>
        <w:gridCol w:w="928"/>
        <w:gridCol w:w="1153"/>
        <w:gridCol w:w="1153"/>
        <w:gridCol w:w="813"/>
      </w:tblGrid>
      <w:tr w:rsidR="0068240D" w:rsidRPr="00A428F2" w:rsidTr="00BF0B7F">
        <w:trPr>
          <w:jc w:val="center"/>
        </w:trPr>
        <w:tc>
          <w:tcPr>
            <w:tcW w:w="5025" w:type="dxa"/>
            <w:gridSpan w:val="2"/>
            <w:hideMark/>
          </w:tcPr>
          <w:p w:rsidR="0068240D" w:rsidRPr="00BF0B7F" w:rsidRDefault="0068240D" w:rsidP="00BF0B7F">
            <w:pPr>
              <w:widowControl w:val="0"/>
              <w:spacing w:line="360" w:lineRule="auto"/>
              <w:rPr>
                <w:sz w:val="20"/>
                <w:szCs w:val="20"/>
              </w:rPr>
            </w:pPr>
            <w:r w:rsidRPr="00BF0B7F">
              <w:rPr>
                <w:sz w:val="20"/>
                <w:szCs w:val="20"/>
              </w:rPr>
              <w:t>Показатель</w:t>
            </w:r>
          </w:p>
        </w:tc>
        <w:tc>
          <w:tcPr>
            <w:tcW w:w="928" w:type="dxa"/>
            <w:vMerge w:val="restart"/>
            <w:hideMark/>
          </w:tcPr>
          <w:p w:rsidR="0068240D" w:rsidRPr="00BF0B7F" w:rsidRDefault="0068240D" w:rsidP="00BF0B7F">
            <w:pPr>
              <w:widowControl w:val="0"/>
              <w:spacing w:line="360" w:lineRule="auto"/>
              <w:rPr>
                <w:sz w:val="20"/>
                <w:szCs w:val="20"/>
              </w:rPr>
            </w:pPr>
            <w:r w:rsidRPr="00BF0B7F">
              <w:rPr>
                <w:sz w:val="20"/>
                <w:szCs w:val="20"/>
              </w:rPr>
              <w:t>Остаток</w:t>
            </w:r>
          </w:p>
        </w:tc>
        <w:tc>
          <w:tcPr>
            <w:tcW w:w="1153" w:type="dxa"/>
            <w:vMerge w:val="restart"/>
            <w:hideMark/>
          </w:tcPr>
          <w:p w:rsidR="0068240D" w:rsidRPr="00BF0B7F" w:rsidRDefault="0068240D" w:rsidP="00BF0B7F">
            <w:pPr>
              <w:widowControl w:val="0"/>
              <w:spacing w:line="360" w:lineRule="auto"/>
              <w:rPr>
                <w:sz w:val="20"/>
                <w:szCs w:val="20"/>
              </w:rPr>
            </w:pPr>
            <w:r w:rsidRPr="00BF0B7F">
              <w:rPr>
                <w:sz w:val="20"/>
                <w:szCs w:val="20"/>
              </w:rPr>
              <w:t>Поступило</w:t>
            </w:r>
          </w:p>
        </w:tc>
        <w:tc>
          <w:tcPr>
            <w:tcW w:w="1153" w:type="dxa"/>
            <w:vMerge w:val="restart"/>
            <w:hideMark/>
          </w:tcPr>
          <w:p w:rsidR="0068240D" w:rsidRPr="00BF0B7F" w:rsidRDefault="0068240D" w:rsidP="00BF0B7F">
            <w:pPr>
              <w:widowControl w:val="0"/>
              <w:spacing w:line="360" w:lineRule="auto"/>
              <w:rPr>
                <w:sz w:val="20"/>
                <w:szCs w:val="20"/>
              </w:rPr>
            </w:pPr>
            <w:r w:rsidRPr="00BF0B7F">
              <w:rPr>
                <w:sz w:val="20"/>
                <w:szCs w:val="20"/>
              </w:rPr>
              <w:t>Использовано</w:t>
            </w:r>
          </w:p>
        </w:tc>
        <w:tc>
          <w:tcPr>
            <w:tcW w:w="813" w:type="dxa"/>
            <w:vMerge w:val="restart"/>
            <w:hideMark/>
          </w:tcPr>
          <w:p w:rsidR="0068240D" w:rsidRPr="00BF0B7F" w:rsidRDefault="0068240D" w:rsidP="00BF0B7F">
            <w:pPr>
              <w:widowControl w:val="0"/>
              <w:spacing w:line="360" w:lineRule="auto"/>
              <w:rPr>
                <w:sz w:val="20"/>
                <w:szCs w:val="20"/>
              </w:rPr>
            </w:pPr>
            <w:r w:rsidRPr="00BF0B7F">
              <w:rPr>
                <w:sz w:val="20"/>
                <w:szCs w:val="20"/>
              </w:rPr>
              <w:t>Остаток</w:t>
            </w:r>
          </w:p>
        </w:tc>
      </w:tr>
      <w:tr w:rsidR="0068240D" w:rsidRPr="00A428F2" w:rsidTr="00BF0B7F">
        <w:trPr>
          <w:jc w:val="center"/>
        </w:trPr>
        <w:tc>
          <w:tcPr>
            <w:tcW w:w="4241" w:type="dxa"/>
            <w:hideMark/>
          </w:tcPr>
          <w:p w:rsidR="0068240D" w:rsidRPr="00BF0B7F" w:rsidRDefault="0068240D" w:rsidP="00BF0B7F">
            <w:pPr>
              <w:widowControl w:val="0"/>
              <w:spacing w:line="360" w:lineRule="auto"/>
              <w:rPr>
                <w:sz w:val="20"/>
                <w:szCs w:val="20"/>
              </w:rPr>
            </w:pPr>
            <w:r w:rsidRPr="00BF0B7F">
              <w:rPr>
                <w:sz w:val="20"/>
                <w:szCs w:val="20"/>
              </w:rPr>
              <w:t>наименование</w:t>
            </w:r>
          </w:p>
        </w:tc>
        <w:tc>
          <w:tcPr>
            <w:tcW w:w="784" w:type="dxa"/>
            <w:hideMark/>
          </w:tcPr>
          <w:p w:rsidR="0068240D" w:rsidRPr="00BF0B7F" w:rsidRDefault="0068240D" w:rsidP="00BF0B7F">
            <w:pPr>
              <w:widowControl w:val="0"/>
              <w:spacing w:line="360" w:lineRule="auto"/>
              <w:rPr>
                <w:sz w:val="20"/>
                <w:szCs w:val="20"/>
              </w:rPr>
            </w:pPr>
            <w:r w:rsidRPr="00BF0B7F">
              <w:rPr>
                <w:sz w:val="20"/>
                <w:szCs w:val="20"/>
              </w:rPr>
              <w:t>код</w:t>
            </w:r>
          </w:p>
        </w:tc>
        <w:tc>
          <w:tcPr>
            <w:tcW w:w="928"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813" w:type="dxa"/>
            <w:vMerge/>
            <w:vAlign w:val="center"/>
            <w:hideMark/>
          </w:tcPr>
          <w:p w:rsidR="0068240D" w:rsidRPr="00BF0B7F" w:rsidRDefault="0068240D" w:rsidP="00BF0B7F">
            <w:pPr>
              <w:widowControl w:val="0"/>
              <w:spacing w:line="360" w:lineRule="auto"/>
              <w:rPr>
                <w:sz w:val="20"/>
                <w:szCs w:val="20"/>
              </w:rPr>
            </w:pPr>
          </w:p>
        </w:tc>
      </w:tr>
      <w:tr w:rsidR="0068240D" w:rsidRPr="00A428F2" w:rsidTr="00BF0B7F">
        <w:trPr>
          <w:jc w:val="center"/>
        </w:trPr>
        <w:tc>
          <w:tcPr>
            <w:tcW w:w="4241" w:type="dxa"/>
            <w:vAlign w:val="center"/>
            <w:hideMark/>
          </w:tcPr>
          <w:p w:rsidR="0068240D" w:rsidRPr="00BF0B7F" w:rsidRDefault="0068240D" w:rsidP="00BF0B7F">
            <w:pPr>
              <w:widowControl w:val="0"/>
              <w:spacing w:line="360" w:lineRule="auto"/>
              <w:rPr>
                <w:sz w:val="20"/>
                <w:szCs w:val="20"/>
              </w:rPr>
            </w:pPr>
            <w:r w:rsidRPr="00BF0B7F">
              <w:rPr>
                <w:sz w:val="20"/>
                <w:szCs w:val="20"/>
              </w:rPr>
              <w:t>1</w:t>
            </w:r>
          </w:p>
        </w:tc>
        <w:tc>
          <w:tcPr>
            <w:tcW w:w="784"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2</w:t>
            </w:r>
          </w:p>
        </w:tc>
        <w:tc>
          <w:tcPr>
            <w:tcW w:w="928"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3</w:t>
            </w:r>
          </w:p>
        </w:tc>
        <w:tc>
          <w:tcPr>
            <w:tcW w:w="1153"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4</w:t>
            </w:r>
          </w:p>
        </w:tc>
        <w:tc>
          <w:tcPr>
            <w:tcW w:w="1153"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5</w:t>
            </w:r>
          </w:p>
        </w:tc>
        <w:tc>
          <w:tcPr>
            <w:tcW w:w="813"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6</w:t>
            </w:r>
          </w:p>
        </w:tc>
      </w:tr>
      <w:tr w:rsidR="0068240D" w:rsidRPr="00A428F2" w:rsidTr="00BF0B7F">
        <w:trPr>
          <w:trHeight w:val="284"/>
          <w:jc w:val="center"/>
        </w:trPr>
        <w:tc>
          <w:tcPr>
            <w:tcW w:w="4241" w:type="dxa"/>
            <w:tcBorders>
              <w:right w:val="single" w:sz="12" w:space="0" w:color="auto"/>
            </w:tcBorders>
            <w:vAlign w:val="bottom"/>
          </w:tcPr>
          <w:p w:rsidR="0068240D" w:rsidRPr="00BF0B7F" w:rsidRDefault="0068240D" w:rsidP="00BF0B7F">
            <w:pPr>
              <w:widowControl w:val="0"/>
              <w:spacing w:line="360" w:lineRule="auto"/>
              <w:rPr>
                <w:sz w:val="20"/>
                <w:szCs w:val="20"/>
              </w:rPr>
            </w:pPr>
            <w:r w:rsidRPr="00BF0B7F">
              <w:rPr>
                <w:bCs/>
                <w:sz w:val="20"/>
                <w:szCs w:val="20"/>
              </w:rPr>
              <w:t>Резервы, образованные</w:t>
            </w:r>
            <w:r w:rsidR="00BF0B7F">
              <w:rPr>
                <w:bCs/>
                <w:sz w:val="20"/>
                <w:szCs w:val="20"/>
              </w:rPr>
              <w:t xml:space="preserve"> </w:t>
            </w:r>
            <w:r w:rsidRPr="00BF0B7F">
              <w:rPr>
                <w:bCs/>
                <w:sz w:val="20"/>
                <w:szCs w:val="20"/>
              </w:rPr>
              <w:t>в соответствии с законодательством:</w:t>
            </w:r>
          </w:p>
        </w:tc>
        <w:tc>
          <w:tcPr>
            <w:tcW w:w="784" w:type="dxa"/>
            <w:vMerge w:val="restart"/>
            <w:tcBorders>
              <w:left w:val="nil"/>
            </w:tcBorders>
            <w:vAlign w:val="bottom"/>
          </w:tcPr>
          <w:p w:rsidR="0068240D" w:rsidRPr="00BF0B7F" w:rsidRDefault="0068240D" w:rsidP="00BF0B7F">
            <w:pPr>
              <w:widowControl w:val="0"/>
              <w:spacing w:line="360" w:lineRule="auto"/>
              <w:rPr>
                <w:sz w:val="20"/>
                <w:szCs w:val="20"/>
              </w:rPr>
            </w:pPr>
          </w:p>
        </w:tc>
        <w:tc>
          <w:tcPr>
            <w:tcW w:w="928"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vMerge w:val="restart"/>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hideMark/>
          </w:tcPr>
          <w:p w:rsidR="0068240D" w:rsidRPr="00BF0B7F" w:rsidRDefault="0068240D" w:rsidP="00BF0B7F">
            <w:pPr>
              <w:widowControl w:val="0"/>
              <w:spacing w:line="360" w:lineRule="auto"/>
              <w:rPr>
                <w:iCs/>
                <w:sz w:val="20"/>
                <w:szCs w:val="20"/>
              </w:rPr>
            </w:pPr>
            <w:r w:rsidRPr="00BF0B7F">
              <w:rPr>
                <w:iCs/>
                <w:sz w:val="20"/>
                <w:szCs w:val="20"/>
              </w:rPr>
              <w:t>(наименование резерва)</w:t>
            </w:r>
          </w:p>
          <w:p w:rsidR="0068240D" w:rsidRPr="00BF0B7F" w:rsidRDefault="0068240D" w:rsidP="00BF0B7F">
            <w:pPr>
              <w:widowControl w:val="0"/>
              <w:spacing w:line="360" w:lineRule="auto"/>
              <w:rPr>
                <w:sz w:val="20"/>
                <w:szCs w:val="20"/>
              </w:rPr>
            </w:pPr>
            <w:r w:rsidRPr="00BF0B7F">
              <w:rPr>
                <w:sz w:val="20"/>
                <w:szCs w:val="20"/>
              </w:rPr>
              <w:t>данные предыдущего года</w:t>
            </w:r>
          </w:p>
        </w:tc>
        <w:tc>
          <w:tcPr>
            <w:tcW w:w="784" w:type="dxa"/>
            <w:vMerge/>
            <w:tcBorders>
              <w:left w:val="nil"/>
            </w:tcBorders>
            <w:vAlign w:val="center"/>
            <w:hideMark/>
          </w:tcPr>
          <w:p w:rsidR="0068240D" w:rsidRPr="00BF0B7F" w:rsidRDefault="0068240D" w:rsidP="00BF0B7F">
            <w:pPr>
              <w:widowControl w:val="0"/>
              <w:spacing w:line="360" w:lineRule="auto"/>
              <w:rPr>
                <w:sz w:val="20"/>
                <w:szCs w:val="20"/>
              </w:rPr>
            </w:pPr>
          </w:p>
        </w:tc>
        <w:tc>
          <w:tcPr>
            <w:tcW w:w="928"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813" w:type="dxa"/>
            <w:vMerge/>
            <w:tcBorders>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данные отчетного года</w:t>
            </w:r>
          </w:p>
        </w:tc>
        <w:tc>
          <w:tcPr>
            <w:tcW w:w="784" w:type="dxa"/>
            <w:tcBorders>
              <w:left w:val="nil"/>
            </w:tcBorders>
            <w:vAlign w:val="bottom"/>
          </w:tcPr>
          <w:p w:rsidR="0068240D" w:rsidRPr="00BF0B7F" w:rsidRDefault="0068240D" w:rsidP="00BF0B7F">
            <w:pPr>
              <w:widowControl w:val="0"/>
              <w:spacing w:line="360" w:lineRule="auto"/>
              <w:rPr>
                <w:sz w:val="20"/>
                <w:szCs w:val="20"/>
              </w:rPr>
            </w:pPr>
          </w:p>
        </w:tc>
        <w:tc>
          <w:tcPr>
            <w:tcW w:w="928" w:type="dxa"/>
            <w:vAlign w:val="bottom"/>
          </w:tcPr>
          <w:p w:rsidR="0068240D" w:rsidRPr="00BF0B7F" w:rsidRDefault="0068240D" w:rsidP="00BF0B7F">
            <w:pPr>
              <w:widowControl w:val="0"/>
              <w:spacing w:line="360" w:lineRule="auto"/>
              <w:rPr>
                <w:sz w:val="20"/>
                <w:szCs w:val="20"/>
              </w:rPr>
            </w:pPr>
          </w:p>
        </w:tc>
        <w:tc>
          <w:tcPr>
            <w:tcW w:w="1153" w:type="dxa"/>
            <w:vAlign w:val="bottom"/>
          </w:tcPr>
          <w:p w:rsidR="0068240D" w:rsidRPr="00BF0B7F" w:rsidRDefault="0068240D" w:rsidP="00BF0B7F">
            <w:pPr>
              <w:widowControl w:val="0"/>
              <w:spacing w:line="360" w:lineRule="auto"/>
              <w:rPr>
                <w:sz w:val="20"/>
                <w:szCs w:val="20"/>
              </w:rPr>
            </w:pP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iCs/>
                <w:sz w:val="20"/>
                <w:szCs w:val="20"/>
              </w:rPr>
            </w:pPr>
            <w:r w:rsidRPr="00BF0B7F">
              <w:rPr>
                <w:iCs/>
                <w:sz w:val="20"/>
                <w:szCs w:val="20"/>
              </w:rPr>
              <w:t>(наименование резерва)</w:t>
            </w:r>
          </w:p>
          <w:p w:rsidR="0068240D" w:rsidRPr="00BF0B7F" w:rsidRDefault="0068240D" w:rsidP="00BF0B7F">
            <w:pPr>
              <w:widowControl w:val="0"/>
              <w:spacing w:line="360" w:lineRule="auto"/>
              <w:rPr>
                <w:sz w:val="20"/>
                <w:szCs w:val="20"/>
              </w:rPr>
            </w:pPr>
            <w:r w:rsidRPr="00BF0B7F">
              <w:rPr>
                <w:sz w:val="20"/>
                <w:szCs w:val="20"/>
              </w:rPr>
              <w:t>данные предыдущего года</w:t>
            </w:r>
          </w:p>
        </w:tc>
        <w:tc>
          <w:tcPr>
            <w:tcW w:w="784" w:type="dxa"/>
            <w:tcBorders>
              <w:left w:val="nil"/>
            </w:tcBorders>
            <w:vAlign w:val="center"/>
            <w:hideMark/>
          </w:tcPr>
          <w:p w:rsidR="0068240D" w:rsidRPr="00BF0B7F" w:rsidRDefault="0068240D" w:rsidP="00BF0B7F">
            <w:pPr>
              <w:widowControl w:val="0"/>
              <w:spacing w:line="360" w:lineRule="auto"/>
              <w:rPr>
                <w:sz w:val="20"/>
                <w:szCs w:val="20"/>
              </w:rPr>
            </w:pPr>
          </w:p>
        </w:tc>
        <w:tc>
          <w:tcPr>
            <w:tcW w:w="928" w:type="dxa"/>
            <w:vAlign w:val="center"/>
            <w:hideMark/>
          </w:tcPr>
          <w:p w:rsidR="0068240D" w:rsidRPr="00BF0B7F" w:rsidRDefault="0068240D" w:rsidP="00BF0B7F">
            <w:pPr>
              <w:widowControl w:val="0"/>
              <w:spacing w:line="360" w:lineRule="auto"/>
              <w:rPr>
                <w:sz w:val="20"/>
                <w:szCs w:val="20"/>
              </w:rPr>
            </w:pPr>
          </w:p>
        </w:tc>
        <w:tc>
          <w:tcPr>
            <w:tcW w:w="1153" w:type="dxa"/>
            <w:vAlign w:val="center"/>
            <w:hideMark/>
          </w:tcPr>
          <w:p w:rsidR="0068240D" w:rsidRPr="00BF0B7F" w:rsidRDefault="0068240D" w:rsidP="00BF0B7F">
            <w:pPr>
              <w:widowControl w:val="0"/>
              <w:spacing w:line="360" w:lineRule="auto"/>
              <w:rPr>
                <w:sz w:val="20"/>
                <w:szCs w:val="20"/>
              </w:rPr>
            </w:pPr>
          </w:p>
        </w:tc>
        <w:tc>
          <w:tcPr>
            <w:tcW w:w="1153" w:type="dxa"/>
            <w:vAlign w:val="center"/>
            <w:hideMark/>
          </w:tcPr>
          <w:p w:rsidR="0068240D" w:rsidRPr="00BF0B7F" w:rsidRDefault="0068240D" w:rsidP="00BF0B7F">
            <w:pPr>
              <w:widowControl w:val="0"/>
              <w:spacing w:line="360" w:lineRule="auto"/>
              <w:rPr>
                <w:sz w:val="20"/>
                <w:szCs w:val="20"/>
              </w:rPr>
            </w:pPr>
          </w:p>
        </w:tc>
        <w:tc>
          <w:tcPr>
            <w:tcW w:w="813" w:type="dxa"/>
            <w:tcBorders>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данные отчетного года</w:t>
            </w:r>
          </w:p>
        </w:tc>
        <w:tc>
          <w:tcPr>
            <w:tcW w:w="784" w:type="dxa"/>
            <w:tcBorders>
              <w:left w:val="nil"/>
            </w:tcBorders>
            <w:vAlign w:val="bottom"/>
          </w:tcPr>
          <w:p w:rsidR="0068240D" w:rsidRPr="00BF0B7F" w:rsidRDefault="0068240D" w:rsidP="00BF0B7F">
            <w:pPr>
              <w:widowControl w:val="0"/>
              <w:spacing w:line="360" w:lineRule="auto"/>
              <w:rPr>
                <w:sz w:val="20"/>
                <w:szCs w:val="20"/>
              </w:rPr>
            </w:pPr>
          </w:p>
        </w:tc>
        <w:tc>
          <w:tcPr>
            <w:tcW w:w="928" w:type="dxa"/>
            <w:vAlign w:val="bottom"/>
          </w:tcPr>
          <w:p w:rsidR="0068240D" w:rsidRPr="00BF0B7F" w:rsidRDefault="0068240D" w:rsidP="00BF0B7F">
            <w:pPr>
              <w:widowControl w:val="0"/>
              <w:spacing w:line="360" w:lineRule="auto"/>
              <w:rPr>
                <w:sz w:val="20"/>
                <w:szCs w:val="20"/>
              </w:rPr>
            </w:pPr>
          </w:p>
        </w:tc>
        <w:tc>
          <w:tcPr>
            <w:tcW w:w="1153" w:type="dxa"/>
            <w:vAlign w:val="bottom"/>
          </w:tcPr>
          <w:p w:rsidR="0068240D" w:rsidRPr="00BF0B7F" w:rsidRDefault="0068240D" w:rsidP="00BF0B7F">
            <w:pPr>
              <w:widowControl w:val="0"/>
              <w:spacing w:line="360" w:lineRule="auto"/>
              <w:rPr>
                <w:sz w:val="20"/>
                <w:szCs w:val="20"/>
              </w:rPr>
            </w:pP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tcPr>
          <w:p w:rsidR="0068240D" w:rsidRPr="00BF0B7F" w:rsidRDefault="0068240D" w:rsidP="00BF0B7F">
            <w:pPr>
              <w:widowControl w:val="0"/>
              <w:spacing w:line="360" w:lineRule="auto"/>
              <w:rPr>
                <w:sz w:val="20"/>
                <w:szCs w:val="20"/>
              </w:rPr>
            </w:pPr>
            <w:r w:rsidRPr="00BF0B7F">
              <w:rPr>
                <w:bCs/>
                <w:sz w:val="20"/>
                <w:szCs w:val="20"/>
              </w:rPr>
              <w:t>Резервы, образованные в соответствии</w:t>
            </w:r>
            <w:r w:rsidRPr="00BF0B7F">
              <w:rPr>
                <w:bCs/>
                <w:sz w:val="20"/>
                <w:szCs w:val="20"/>
              </w:rPr>
              <w:br/>
              <w:t>с учредительными документами:</w:t>
            </w:r>
          </w:p>
        </w:tc>
        <w:tc>
          <w:tcPr>
            <w:tcW w:w="784" w:type="dxa"/>
            <w:vMerge w:val="restart"/>
            <w:tcBorders>
              <w:left w:val="nil"/>
            </w:tcBorders>
            <w:vAlign w:val="bottom"/>
          </w:tcPr>
          <w:p w:rsidR="0068240D" w:rsidRPr="00BF0B7F" w:rsidRDefault="0068240D" w:rsidP="00BF0B7F">
            <w:pPr>
              <w:widowControl w:val="0"/>
              <w:spacing w:line="360" w:lineRule="auto"/>
              <w:rPr>
                <w:sz w:val="20"/>
                <w:szCs w:val="20"/>
              </w:rPr>
            </w:pPr>
          </w:p>
        </w:tc>
        <w:tc>
          <w:tcPr>
            <w:tcW w:w="928"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vMerge w:val="restart"/>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iCs/>
                <w:sz w:val="20"/>
                <w:szCs w:val="20"/>
              </w:rPr>
            </w:pPr>
            <w:r w:rsidRPr="00BF0B7F">
              <w:rPr>
                <w:iCs/>
                <w:sz w:val="20"/>
                <w:szCs w:val="20"/>
              </w:rPr>
              <w:t>(наименование резерва)</w:t>
            </w:r>
          </w:p>
          <w:p w:rsidR="0068240D" w:rsidRPr="00BF0B7F" w:rsidRDefault="0068240D" w:rsidP="00BF0B7F">
            <w:pPr>
              <w:widowControl w:val="0"/>
              <w:spacing w:line="360" w:lineRule="auto"/>
              <w:rPr>
                <w:sz w:val="20"/>
                <w:szCs w:val="20"/>
              </w:rPr>
            </w:pPr>
            <w:r w:rsidRPr="00BF0B7F">
              <w:rPr>
                <w:sz w:val="20"/>
                <w:szCs w:val="20"/>
              </w:rPr>
              <w:t>данные предыдущего года</w:t>
            </w:r>
          </w:p>
        </w:tc>
        <w:tc>
          <w:tcPr>
            <w:tcW w:w="784" w:type="dxa"/>
            <w:vMerge/>
            <w:tcBorders>
              <w:left w:val="nil"/>
            </w:tcBorders>
            <w:vAlign w:val="center"/>
            <w:hideMark/>
          </w:tcPr>
          <w:p w:rsidR="0068240D" w:rsidRPr="00BF0B7F" w:rsidRDefault="0068240D" w:rsidP="00BF0B7F">
            <w:pPr>
              <w:widowControl w:val="0"/>
              <w:spacing w:line="360" w:lineRule="auto"/>
              <w:rPr>
                <w:sz w:val="20"/>
                <w:szCs w:val="20"/>
              </w:rPr>
            </w:pPr>
          </w:p>
        </w:tc>
        <w:tc>
          <w:tcPr>
            <w:tcW w:w="928"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813" w:type="dxa"/>
            <w:vMerge/>
            <w:tcBorders>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данные отчетного года</w:t>
            </w:r>
          </w:p>
        </w:tc>
        <w:tc>
          <w:tcPr>
            <w:tcW w:w="784" w:type="dxa"/>
            <w:tcBorders>
              <w:left w:val="nil"/>
            </w:tcBorders>
            <w:vAlign w:val="bottom"/>
          </w:tcPr>
          <w:p w:rsidR="0068240D" w:rsidRPr="00BF0B7F" w:rsidRDefault="0068240D" w:rsidP="00BF0B7F">
            <w:pPr>
              <w:widowControl w:val="0"/>
              <w:spacing w:line="360" w:lineRule="auto"/>
              <w:rPr>
                <w:sz w:val="20"/>
                <w:szCs w:val="20"/>
              </w:rPr>
            </w:pPr>
          </w:p>
        </w:tc>
        <w:tc>
          <w:tcPr>
            <w:tcW w:w="928" w:type="dxa"/>
            <w:vAlign w:val="bottom"/>
          </w:tcPr>
          <w:p w:rsidR="0068240D" w:rsidRPr="00BF0B7F" w:rsidRDefault="0068240D" w:rsidP="00BF0B7F">
            <w:pPr>
              <w:widowControl w:val="0"/>
              <w:spacing w:line="360" w:lineRule="auto"/>
              <w:rPr>
                <w:sz w:val="20"/>
                <w:szCs w:val="20"/>
              </w:rPr>
            </w:pPr>
          </w:p>
        </w:tc>
        <w:tc>
          <w:tcPr>
            <w:tcW w:w="1153" w:type="dxa"/>
            <w:vAlign w:val="bottom"/>
          </w:tcPr>
          <w:p w:rsidR="0068240D" w:rsidRPr="00BF0B7F" w:rsidRDefault="0068240D" w:rsidP="00BF0B7F">
            <w:pPr>
              <w:widowControl w:val="0"/>
              <w:spacing w:line="360" w:lineRule="auto"/>
              <w:rPr>
                <w:sz w:val="20"/>
                <w:szCs w:val="20"/>
              </w:rPr>
            </w:pP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Резервный капитал</w:t>
            </w:r>
          </w:p>
        </w:tc>
        <w:tc>
          <w:tcPr>
            <w:tcW w:w="784" w:type="dxa"/>
            <w:vMerge w:val="restart"/>
            <w:tcBorders>
              <w:left w:val="nil"/>
            </w:tcBorders>
            <w:vAlign w:val="bottom"/>
          </w:tcPr>
          <w:p w:rsidR="0068240D" w:rsidRPr="00BF0B7F" w:rsidRDefault="0068240D" w:rsidP="00BF0B7F">
            <w:pPr>
              <w:widowControl w:val="0"/>
              <w:spacing w:line="360" w:lineRule="auto"/>
              <w:rPr>
                <w:sz w:val="20"/>
                <w:szCs w:val="20"/>
              </w:rPr>
            </w:pPr>
          </w:p>
        </w:tc>
        <w:tc>
          <w:tcPr>
            <w:tcW w:w="928"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vMerge w:val="restart"/>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iCs/>
                <w:sz w:val="20"/>
                <w:szCs w:val="20"/>
              </w:rPr>
            </w:pPr>
            <w:r w:rsidRPr="00BF0B7F">
              <w:rPr>
                <w:iCs/>
                <w:sz w:val="20"/>
                <w:szCs w:val="20"/>
              </w:rPr>
              <w:t>(наименование резерва)</w:t>
            </w:r>
          </w:p>
          <w:p w:rsidR="0068240D" w:rsidRPr="00BF0B7F" w:rsidRDefault="0068240D" w:rsidP="00BF0B7F">
            <w:pPr>
              <w:widowControl w:val="0"/>
              <w:spacing w:line="360" w:lineRule="auto"/>
              <w:rPr>
                <w:sz w:val="20"/>
                <w:szCs w:val="20"/>
              </w:rPr>
            </w:pPr>
            <w:r w:rsidRPr="00BF0B7F">
              <w:rPr>
                <w:sz w:val="20"/>
                <w:szCs w:val="20"/>
              </w:rPr>
              <w:t>данные предыдущего года</w:t>
            </w:r>
          </w:p>
        </w:tc>
        <w:tc>
          <w:tcPr>
            <w:tcW w:w="784" w:type="dxa"/>
            <w:vMerge/>
            <w:tcBorders>
              <w:left w:val="nil"/>
            </w:tcBorders>
            <w:vAlign w:val="center"/>
            <w:hideMark/>
          </w:tcPr>
          <w:p w:rsidR="0068240D" w:rsidRPr="00BF0B7F" w:rsidRDefault="0068240D" w:rsidP="00BF0B7F">
            <w:pPr>
              <w:widowControl w:val="0"/>
              <w:spacing w:line="360" w:lineRule="auto"/>
              <w:rPr>
                <w:sz w:val="20"/>
                <w:szCs w:val="20"/>
              </w:rPr>
            </w:pPr>
          </w:p>
        </w:tc>
        <w:tc>
          <w:tcPr>
            <w:tcW w:w="928"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813" w:type="dxa"/>
            <w:vMerge/>
            <w:tcBorders>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данные отчетного года</w:t>
            </w:r>
          </w:p>
        </w:tc>
        <w:tc>
          <w:tcPr>
            <w:tcW w:w="784" w:type="dxa"/>
            <w:tcBorders>
              <w:left w:val="nil"/>
            </w:tcBorders>
            <w:vAlign w:val="bottom"/>
          </w:tcPr>
          <w:p w:rsidR="0068240D" w:rsidRPr="00BF0B7F" w:rsidRDefault="0068240D" w:rsidP="00BF0B7F">
            <w:pPr>
              <w:widowControl w:val="0"/>
              <w:spacing w:line="360" w:lineRule="auto"/>
              <w:rPr>
                <w:sz w:val="20"/>
                <w:szCs w:val="20"/>
              </w:rPr>
            </w:pPr>
          </w:p>
        </w:tc>
        <w:tc>
          <w:tcPr>
            <w:tcW w:w="928" w:type="dxa"/>
            <w:vAlign w:val="bottom"/>
          </w:tcPr>
          <w:p w:rsidR="0068240D" w:rsidRPr="00BF0B7F" w:rsidRDefault="0068240D" w:rsidP="00BF0B7F">
            <w:pPr>
              <w:widowControl w:val="0"/>
              <w:spacing w:line="360" w:lineRule="auto"/>
              <w:rPr>
                <w:sz w:val="20"/>
                <w:szCs w:val="20"/>
              </w:rPr>
            </w:pP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7135</w:t>
            </w: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7135</w:t>
            </w:r>
          </w:p>
        </w:tc>
      </w:tr>
      <w:tr w:rsidR="0068240D" w:rsidRPr="00A428F2" w:rsidTr="00BF0B7F">
        <w:trPr>
          <w:trHeight w:val="284"/>
          <w:jc w:val="center"/>
        </w:trPr>
        <w:tc>
          <w:tcPr>
            <w:tcW w:w="4241" w:type="dxa"/>
            <w:tcBorders>
              <w:right w:val="single" w:sz="12" w:space="0" w:color="auto"/>
            </w:tcBorders>
            <w:vAlign w:val="bottom"/>
          </w:tcPr>
          <w:p w:rsidR="0068240D" w:rsidRPr="00BF0B7F" w:rsidRDefault="0068240D" w:rsidP="00BF0B7F">
            <w:pPr>
              <w:widowControl w:val="0"/>
              <w:spacing w:line="360" w:lineRule="auto"/>
              <w:rPr>
                <w:sz w:val="20"/>
                <w:szCs w:val="20"/>
              </w:rPr>
            </w:pPr>
            <w:r w:rsidRPr="00BF0B7F">
              <w:rPr>
                <w:bCs/>
                <w:sz w:val="20"/>
                <w:szCs w:val="20"/>
              </w:rPr>
              <w:t>Оценочные резервы:</w:t>
            </w:r>
          </w:p>
        </w:tc>
        <w:tc>
          <w:tcPr>
            <w:tcW w:w="784" w:type="dxa"/>
            <w:vMerge w:val="restart"/>
            <w:tcBorders>
              <w:left w:val="nil"/>
            </w:tcBorders>
            <w:vAlign w:val="bottom"/>
          </w:tcPr>
          <w:p w:rsidR="0068240D" w:rsidRPr="00BF0B7F" w:rsidRDefault="0068240D" w:rsidP="00BF0B7F">
            <w:pPr>
              <w:widowControl w:val="0"/>
              <w:spacing w:line="360" w:lineRule="auto"/>
              <w:rPr>
                <w:sz w:val="20"/>
                <w:szCs w:val="20"/>
              </w:rPr>
            </w:pPr>
          </w:p>
        </w:tc>
        <w:tc>
          <w:tcPr>
            <w:tcW w:w="928"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vMerge w:val="restart"/>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iCs/>
                <w:sz w:val="20"/>
                <w:szCs w:val="20"/>
              </w:rPr>
            </w:pPr>
            <w:r w:rsidRPr="00BF0B7F">
              <w:rPr>
                <w:iCs/>
                <w:sz w:val="20"/>
                <w:szCs w:val="20"/>
              </w:rPr>
              <w:t>(наименование резерва)</w:t>
            </w:r>
          </w:p>
          <w:p w:rsidR="0068240D" w:rsidRPr="00BF0B7F" w:rsidRDefault="0068240D" w:rsidP="00BF0B7F">
            <w:pPr>
              <w:widowControl w:val="0"/>
              <w:spacing w:line="360" w:lineRule="auto"/>
              <w:rPr>
                <w:sz w:val="20"/>
                <w:szCs w:val="20"/>
              </w:rPr>
            </w:pPr>
            <w:r w:rsidRPr="00BF0B7F">
              <w:rPr>
                <w:sz w:val="20"/>
                <w:szCs w:val="20"/>
              </w:rPr>
              <w:t>данные предыдущего года</w:t>
            </w:r>
          </w:p>
        </w:tc>
        <w:tc>
          <w:tcPr>
            <w:tcW w:w="784" w:type="dxa"/>
            <w:vMerge/>
            <w:tcBorders>
              <w:left w:val="nil"/>
            </w:tcBorders>
            <w:vAlign w:val="center"/>
            <w:hideMark/>
          </w:tcPr>
          <w:p w:rsidR="0068240D" w:rsidRPr="00BF0B7F" w:rsidRDefault="0068240D" w:rsidP="00BF0B7F">
            <w:pPr>
              <w:widowControl w:val="0"/>
              <w:spacing w:line="360" w:lineRule="auto"/>
              <w:rPr>
                <w:sz w:val="20"/>
                <w:szCs w:val="20"/>
              </w:rPr>
            </w:pPr>
          </w:p>
        </w:tc>
        <w:tc>
          <w:tcPr>
            <w:tcW w:w="928"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813" w:type="dxa"/>
            <w:vMerge/>
            <w:tcBorders>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данные отчетного года</w:t>
            </w:r>
          </w:p>
        </w:tc>
        <w:tc>
          <w:tcPr>
            <w:tcW w:w="784" w:type="dxa"/>
            <w:tcBorders>
              <w:left w:val="nil"/>
            </w:tcBorders>
            <w:vAlign w:val="bottom"/>
          </w:tcPr>
          <w:p w:rsidR="0068240D" w:rsidRPr="00BF0B7F" w:rsidRDefault="0068240D" w:rsidP="00BF0B7F">
            <w:pPr>
              <w:widowControl w:val="0"/>
              <w:spacing w:line="360" w:lineRule="auto"/>
              <w:rPr>
                <w:sz w:val="20"/>
                <w:szCs w:val="20"/>
              </w:rPr>
            </w:pPr>
          </w:p>
        </w:tc>
        <w:tc>
          <w:tcPr>
            <w:tcW w:w="928" w:type="dxa"/>
            <w:vAlign w:val="bottom"/>
          </w:tcPr>
          <w:p w:rsidR="0068240D" w:rsidRPr="00BF0B7F" w:rsidRDefault="0068240D" w:rsidP="00BF0B7F">
            <w:pPr>
              <w:widowControl w:val="0"/>
              <w:spacing w:line="360" w:lineRule="auto"/>
              <w:rPr>
                <w:sz w:val="20"/>
                <w:szCs w:val="20"/>
              </w:rPr>
            </w:pPr>
          </w:p>
        </w:tc>
        <w:tc>
          <w:tcPr>
            <w:tcW w:w="1153" w:type="dxa"/>
            <w:vAlign w:val="bottom"/>
          </w:tcPr>
          <w:p w:rsidR="0068240D" w:rsidRPr="00BF0B7F" w:rsidRDefault="0068240D" w:rsidP="00BF0B7F">
            <w:pPr>
              <w:widowControl w:val="0"/>
              <w:spacing w:line="360" w:lineRule="auto"/>
              <w:rPr>
                <w:sz w:val="20"/>
                <w:szCs w:val="20"/>
              </w:rPr>
            </w:pP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Резерв по сомнительным долгам</w:t>
            </w:r>
          </w:p>
        </w:tc>
        <w:tc>
          <w:tcPr>
            <w:tcW w:w="784" w:type="dxa"/>
            <w:vMerge w:val="restart"/>
            <w:tcBorders>
              <w:left w:val="nil"/>
            </w:tcBorders>
            <w:vAlign w:val="bottom"/>
          </w:tcPr>
          <w:p w:rsidR="0068240D" w:rsidRPr="00BF0B7F" w:rsidRDefault="0068240D" w:rsidP="00BF0B7F">
            <w:pPr>
              <w:widowControl w:val="0"/>
              <w:spacing w:line="360" w:lineRule="auto"/>
              <w:rPr>
                <w:sz w:val="20"/>
                <w:szCs w:val="20"/>
              </w:rPr>
            </w:pPr>
          </w:p>
        </w:tc>
        <w:tc>
          <w:tcPr>
            <w:tcW w:w="928"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2489</w:t>
            </w:r>
          </w:p>
        </w:tc>
        <w:tc>
          <w:tcPr>
            <w:tcW w:w="1153"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820</w:t>
            </w:r>
          </w:p>
        </w:tc>
        <w:tc>
          <w:tcPr>
            <w:tcW w:w="1153"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(3309)()</w:t>
            </w:r>
          </w:p>
        </w:tc>
        <w:tc>
          <w:tcPr>
            <w:tcW w:w="813" w:type="dxa"/>
            <w:vMerge w:val="restart"/>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iCs/>
                <w:sz w:val="20"/>
                <w:szCs w:val="20"/>
              </w:rPr>
            </w:pPr>
            <w:r w:rsidRPr="00BF0B7F">
              <w:rPr>
                <w:iCs/>
                <w:sz w:val="20"/>
                <w:szCs w:val="20"/>
              </w:rPr>
              <w:t>(наименование резерва)</w:t>
            </w:r>
          </w:p>
          <w:p w:rsidR="0068240D" w:rsidRPr="00BF0B7F" w:rsidRDefault="0068240D" w:rsidP="00BF0B7F">
            <w:pPr>
              <w:widowControl w:val="0"/>
              <w:spacing w:line="360" w:lineRule="auto"/>
              <w:rPr>
                <w:sz w:val="20"/>
                <w:szCs w:val="20"/>
              </w:rPr>
            </w:pPr>
            <w:r w:rsidRPr="00BF0B7F">
              <w:rPr>
                <w:sz w:val="20"/>
                <w:szCs w:val="20"/>
              </w:rPr>
              <w:t>данные предыдущего года</w:t>
            </w:r>
          </w:p>
        </w:tc>
        <w:tc>
          <w:tcPr>
            <w:tcW w:w="784" w:type="dxa"/>
            <w:vMerge/>
            <w:tcBorders>
              <w:left w:val="nil"/>
            </w:tcBorders>
            <w:vAlign w:val="center"/>
            <w:hideMark/>
          </w:tcPr>
          <w:p w:rsidR="0068240D" w:rsidRPr="00BF0B7F" w:rsidRDefault="0068240D" w:rsidP="00BF0B7F">
            <w:pPr>
              <w:widowControl w:val="0"/>
              <w:spacing w:line="360" w:lineRule="auto"/>
              <w:rPr>
                <w:sz w:val="20"/>
                <w:szCs w:val="20"/>
              </w:rPr>
            </w:pPr>
          </w:p>
        </w:tc>
        <w:tc>
          <w:tcPr>
            <w:tcW w:w="928"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813" w:type="dxa"/>
            <w:vMerge/>
            <w:tcBorders>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данные отчетного года</w:t>
            </w:r>
          </w:p>
        </w:tc>
        <w:tc>
          <w:tcPr>
            <w:tcW w:w="784" w:type="dxa"/>
            <w:tcBorders>
              <w:left w:val="nil"/>
            </w:tcBorders>
            <w:vAlign w:val="bottom"/>
          </w:tcPr>
          <w:p w:rsidR="0068240D" w:rsidRPr="00BF0B7F" w:rsidRDefault="0068240D" w:rsidP="00BF0B7F">
            <w:pPr>
              <w:widowControl w:val="0"/>
              <w:spacing w:line="360" w:lineRule="auto"/>
              <w:rPr>
                <w:sz w:val="20"/>
                <w:szCs w:val="20"/>
              </w:rPr>
            </w:pPr>
          </w:p>
        </w:tc>
        <w:tc>
          <w:tcPr>
            <w:tcW w:w="928"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2268</w:t>
            </w: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(11)</w:t>
            </w:r>
          </w:p>
        </w:tc>
        <w:tc>
          <w:tcPr>
            <w:tcW w:w="813"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2257</w:t>
            </w: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Резерв под снижение стоимости материальных ценностей</w:t>
            </w:r>
          </w:p>
        </w:tc>
        <w:tc>
          <w:tcPr>
            <w:tcW w:w="784" w:type="dxa"/>
            <w:vMerge w:val="restart"/>
            <w:tcBorders>
              <w:left w:val="nil"/>
            </w:tcBorders>
            <w:vAlign w:val="bottom"/>
          </w:tcPr>
          <w:p w:rsidR="0068240D" w:rsidRPr="00BF0B7F" w:rsidRDefault="0068240D" w:rsidP="00BF0B7F">
            <w:pPr>
              <w:widowControl w:val="0"/>
              <w:spacing w:line="360" w:lineRule="auto"/>
              <w:rPr>
                <w:sz w:val="20"/>
                <w:szCs w:val="20"/>
              </w:rPr>
            </w:pPr>
          </w:p>
        </w:tc>
        <w:tc>
          <w:tcPr>
            <w:tcW w:w="928"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42</w:t>
            </w:r>
          </w:p>
        </w:tc>
        <w:tc>
          <w:tcPr>
            <w:tcW w:w="1153"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(42</w:t>
            </w:r>
          </w:p>
        </w:tc>
        <w:tc>
          <w:tcPr>
            <w:tcW w:w="813" w:type="dxa"/>
            <w:vMerge w:val="restart"/>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iCs/>
                <w:sz w:val="20"/>
                <w:szCs w:val="20"/>
              </w:rPr>
            </w:pPr>
            <w:r w:rsidRPr="00BF0B7F">
              <w:rPr>
                <w:iCs/>
                <w:sz w:val="20"/>
                <w:szCs w:val="20"/>
              </w:rPr>
              <w:t>(наименование резерва)</w:t>
            </w:r>
          </w:p>
          <w:p w:rsidR="0068240D" w:rsidRPr="00BF0B7F" w:rsidRDefault="0068240D" w:rsidP="00BF0B7F">
            <w:pPr>
              <w:widowControl w:val="0"/>
              <w:spacing w:line="360" w:lineRule="auto"/>
              <w:rPr>
                <w:sz w:val="20"/>
                <w:szCs w:val="20"/>
              </w:rPr>
            </w:pPr>
            <w:r w:rsidRPr="00BF0B7F">
              <w:rPr>
                <w:sz w:val="20"/>
                <w:szCs w:val="20"/>
              </w:rPr>
              <w:t>данные предыдущего года</w:t>
            </w:r>
          </w:p>
        </w:tc>
        <w:tc>
          <w:tcPr>
            <w:tcW w:w="784" w:type="dxa"/>
            <w:vMerge/>
            <w:tcBorders>
              <w:left w:val="nil"/>
            </w:tcBorders>
            <w:vAlign w:val="center"/>
            <w:hideMark/>
          </w:tcPr>
          <w:p w:rsidR="0068240D" w:rsidRPr="00BF0B7F" w:rsidRDefault="0068240D" w:rsidP="00BF0B7F">
            <w:pPr>
              <w:widowControl w:val="0"/>
              <w:spacing w:line="360" w:lineRule="auto"/>
              <w:rPr>
                <w:sz w:val="20"/>
                <w:szCs w:val="20"/>
              </w:rPr>
            </w:pPr>
          </w:p>
        </w:tc>
        <w:tc>
          <w:tcPr>
            <w:tcW w:w="928"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813" w:type="dxa"/>
            <w:vMerge/>
            <w:tcBorders>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данные отчетного года</w:t>
            </w:r>
          </w:p>
        </w:tc>
        <w:tc>
          <w:tcPr>
            <w:tcW w:w="784" w:type="dxa"/>
            <w:tcBorders>
              <w:left w:val="nil"/>
              <w:bottom w:val="single" w:sz="12" w:space="0" w:color="auto"/>
            </w:tcBorders>
            <w:vAlign w:val="bottom"/>
          </w:tcPr>
          <w:p w:rsidR="0068240D" w:rsidRPr="00BF0B7F" w:rsidRDefault="0068240D" w:rsidP="00BF0B7F">
            <w:pPr>
              <w:widowControl w:val="0"/>
              <w:spacing w:line="360" w:lineRule="auto"/>
              <w:rPr>
                <w:sz w:val="20"/>
                <w:szCs w:val="20"/>
              </w:rPr>
            </w:pPr>
          </w:p>
        </w:tc>
        <w:tc>
          <w:tcPr>
            <w:tcW w:w="928"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153"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153"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813" w:type="dxa"/>
            <w:tcBorders>
              <w:bottom w:val="single" w:sz="12"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bl>
    <w:p w:rsidR="00BF0B7F" w:rsidRDefault="00BF0B7F" w:rsidP="00A428F2">
      <w:pPr>
        <w:widowControl w:val="0"/>
        <w:spacing w:line="360" w:lineRule="auto"/>
        <w:ind w:firstLine="709"/>
        <w:rPr>
          <w:szCs w:val="16"/>
        </w:rPr>
      </w:pPr>
    </w:p>
    <w:p w:rsidR="0068240D" w:rsidRPr="00A428F2" w:rsidRDefault="00E73349" w:rsidP="00A428F2">
      <w:pPr>
        <w:widowControl w:val="0"/>
        <w:spacing w:line="360" w:lineRule="auto"/>
        <w:ind w:firstLine="709"/>
        <w:rPr>
          <w:szCs w:val="16"/>
        </w:rPr>
      </w:pPr>
      <w:r>
        <w:rPr>
          <w:noProof/>
        </w:rPr>
        <w:pict>
          <v:rect id="_x0000_s1040" style="position:absolute;left:0;text-align:left;margin-left:453.7pt;margin-top:-48.2pt;width:19.45pt;height:16.35pt;z-index:251661824" stroked="f"/>
        </w:pict>
      </w:r>
      <w:r>
        <w:rPr>
          <w:noProof/>
        </w:rPr>
        <w:pict>
          <v:rect id="_x0000_s1041" style="position:absolute;left:0;text-align:left;margin-left:220.95pt;margin-top:-48.2pt;width:23.55pt;height:20.75pt;z-index:251647488" stroked="f"/>
        </w:pict>
      </w:r>
      <w:r w:rsidR="0068240D" w:rsidRPr="00A428F2">
        <w:rPr>
          <w:szCs w:val="16"/>
        </w:rPr>
        <w:t>Форма 0710003 с.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1"/>
        <w:gridCol w:w="784"/>
        <w:gridCol w:w="645"/>
        <w:gridCol w:w="1153"/>
        <w:gridCol w:w="1153"/>
        <w:gridCol w:w="1153"/>
      </w:tblGrid>
      <w:tr w:rsidR="0068240D" w:rsidRPr="00A428F2" w:rsidTr="00BF0B7F">
        <w:trPr>
          <w:jc w:val="center"/>
        </w:trPr>
        <w:tc>
          <w:tcPr>
            <w:tcW w:w="4241" w:type="dxa"/>
            <w:vAlign w:val="bottom"/>
            <w:hideMark/>
          </w:tcPr>
          <w:p w:rsidR="0068240D" w:rsidRPr="00BF0B7F" w:rsidRDefault="0068240D" w:rsidP="00BF0B7F">
            <w:pPr>
              <w:widowControl w:val="0"/>
              <w:spacing w:line="360" w:lineRule="auto"/>
              <w:rPr>
                <w:sz w:val="20"/>
                <w:szCs w:val="20"/>
              </w:rPr>
            </w:pPr>
            <w:r w:rsidRPr="00BF0B7F">
              <w:rPr>
                <w:sz w:val="20"/>
                <w:szCs w:val="20"/>
              </w:rPr>
              <w:t>1</w:t>
            </w:r>
          </w:p>
        </w:tc>
        <w:tc>
          <w:tcPr>
            <w:tcW w:w="784"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w:t>
            </w:r>
          </w:p>
        </w:tc>
        <w:tc>
          <w:tcPr>
            <w:tcW w:w="645"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3</w:t>
            </w:r>
          </w:p>
        </w:tc>
        <w:tc>
          <w:tcPr>
            <w:tcW w:w="1153"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w:t>
            </w:r>
          </w:p>
        </w:tc>
        <w:tc>
          <w:tcPr>
            <w:tcW w:w="1153"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5</w:t>
            </w:r>
          </w:p>
        </w:tc>
        <w:tc>
          <w:tcPr>
            <w:tcW w:w="1153" w:type="dxa"/>
            <w:tcBorders>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6</w:t>
            </w: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bCs/>
                <w:sz w:val="20"/>
                <w:szCs w:val="20"/>
              </w:rPr>
            </w:pPr>
            <w:r w:rsidRPr="00BF0B7F">
              <w:rPr>
                <w:bCs/>
                <w:sz w:val="20"/>
                <w:szCs w:val="20"/>
              </w:rPr>
              <w:t>Резервы предстоящих расходов:</w:t>
            </w:r>
          </w:p>
          <w:p w:rsidR="0068240D" w:rsidRPr="00BF0B7F" w:rsidRDefault="0068240D" w:rsidP="00BF0B7F">
            <w:pPr>
              <w:widowControl w:val="0"/>
              <w:spacing w:line="360" w:lineRule="auto"/>
              <w:rPr>
                <w:sz w:val="20"/>
                <w:szCs w:val="20"/>
              </w:rPr>
            </w:pPr>
            <w:r w:rsidRPr="00BF0B7F">
              <w:rPr>
                <w:sz w:val="20"/>
                <w:szCs w:val="20"/>
              </w:rPr>
              <w:t>Резерв на ремонт основных средств</w:t>
            </w:r>
          </w:p>
        </w:tc>
        <w:tc>
          <w:tcPr>
            <w:tcW w:w="784" w:type="dxa"/>
            <w:vMerge w:val="restart"/>
            <w:tcBorders>
              <w:top w:val="single" w:sz="12" w:space="0" w:color="auto"/>
              <w:left w:val="nil"/>
            </w:tcBorders>
            <w:vAlign w:val="bottom"/>
          </w:tcPr>
          <w:p w:rsidR="0068240D" w:rsidRPr="00BF0B7F" w:rsidRDefault="0068240D" w:rsidP="00BF0B7F">
            <w:pPr>
              <w:widowControl w:val="0"/>
              <w:spacing w:line="360" w:lineRule="auto"/>
              <w:rPr>
                <w:sz w:val="20"/>
                <w:szCs w:val="20"/>
              </w:rPr>
            </w:pPr>
          </w:p>
        </w:tc>
        <w:tc>
          <w:tcPr>
            <w:tcW w:w="645" w:type="dxa"/>
            <w:vMerge w:val="restart"/>
            <w:tcBorders>
              <w:top w:val="single" w:sz="12" w:space="0" w:color="auto"/>
            </w:tcBorders>
            <w:vAlign w:val="bottom"/>
          </w:tcPr>
          <w:p w:rsidR="0068240D" w:rsidRPr="00BF0B7F" w:rsidRDefault="0068240D" w:rsidP="00BF0B7F">
            <w:pPr>
              <w:widowControl w:val="0"/>
              <w:spacing w:line="360" w:lineRule="auto"/>
              <w:rPr>
                <w:sz w:val="20"/>
                <w:szCs w:val="20"/>
              </w:rPr>
            </w:pPr>
          </w:p>
        </w:tc>
        <w:tc>
          <w:tcPr>
            <w:tcW w:w="1153" w:type="dxa"/>
            <w:vMerge w:val="restart"/>
            <w:tcBorders>
              <w:top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18148</w:t>
            </w:r>
          </w:p>
        </w:tc>
        <w:tc>
          <w:tcPr>
            <w:tcW w:w="1153" w:type="dxa"/>
            <w:vMerge w:val="restart"/>
            <w:tcBorders>
              <w:top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(18148)</w:t>
            </w:r>
          </w:p>
        </w:tc>
        <w:tc>
          <w:tcPr>
            <w:tcW w:w="1153" w:type="dxa"/>
            <w:vMerge w:val="restart"/>
            <w:tcBorders>
              <w:top w:val="single" w:sz="12"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iCs/>
                <w:sz w:val="20"/>
                <w:szCs w:val="20"/>
              </w:rPr>
            </w:pPr>
            <w:r w:rsidRPr="00BF0B7F">
              <w:rPr>
                <w:iCs/>
                <w:sz w:val="20"/>
                <w:szCs w:val="20"/>
              </w:rPr>
              <w:t>(наименование резерва)</w:t>
            </w:r>
          </w:p>
          <w:p w:rsidR="0068240D" w:rsidRPr="00BF0B7F" w:rsidRDefault="0068240D" w:rsidP="00BF0B7F">
            <w:pPr>
              <w:widowControl w:val="0"/>
              <w:spacing w:line="360" w:lineRule="auto"/>
              <w:rPr>
                <w:sz w:val="20"/>
                <w:szCs w:val="20"/>
              </w:rPr>
            </w:pPr>
            <w:r w:rsidRPr="00BF0B7F">
              <w:rPr>
                <w:sz w:val="20"/>
                <w:szCs w:val="20"/>
              </w:rPr>
              <w:t>данные предыдущего года</w:t>
            </w:r>
          </w:p>
        </w:tc>
        <w:tc>
          <w:tcPr>
            <w:tcW w:w="784" w:type="dxa"/>
            <w:vMerge/>
            <w:tcBorders>
              <w:top w:val="single" w:sz="12" w:space="0" w:color="auto"/>
              <w:left w:val="nil"/>
            </w:tcBorders>
            <w:vAlign w:val="center"/>
            <w:hideMark/>
          </w:tcPr>
          <w:p w:rsidR="0068240D" w:rsidRPr="00BF0B7F" w:rsidRDefault="0068240D" w:rsidP="00BF0B7F">
            <w:pPr>
              <w:widowControl w:val="0"/>
              <w:spacing w:line="360" w:lineRule="auto"/>
              <w:rPr>
                <w:sz w:val="20"/>
                <w:szCs w:val="20"/>
              </w:rPr>
            </w:pPr>
          </w:p>
        </w:tc>
        <w:tc>
          <w:tcPr>
            <w:tcW w:w="645" w:type="dxa"/>
            <w:vMerge/>
            <w:tcBorders>
              <w:top w:val="single" w:sz="12" w:space="0" w:color="auto"/>
            </w:tcBorders>
            <w:vAlign w:val="center"/>
            <w:hideMark/>
          </w:tcPr>
          <w:p w:rsidR="0068240D" w:rsidRPr="00BF0B7F" w:rsidRDefault="0068240D" w:rsidP="00BF0B7F">
            <w:pPr>
              <w:widowControl w:val="0"/>
              <w:spacing w:line="360" w:lineRule="auto"/>
              <w:rPr>
                <w:sz w:val="20"/>
                <w:szCs w:val="20"/>
              </w:rPr>
            </w:pPr>
          </w:p>
        </w:tc>
        <w:tc>
          <w:tcPr>
            <w:tcW w:w="1153" w:type="dxa"/>
            <w:vMerge/>
            <w:tcBorders>
              <w:top w:val="single" w:sz="12" w:space="0" w:color="auto"/>
            </w:tcBorders>
            <w:vAlign w:val="center"/>
            <w:hideMark/>
          </w:tcPr>
          <w:p w:rsidR="0068240D" w:rsidRPr="00BF0B7F" w:rsidRDefault="0068240D" w:rsidP="00BF0B7F">
            <w:pPr>
              <w:widowControl w:val="0"/>
              <w:spacing w:line="360" w:lineRule="auto"/>
              <w:rPr>
                <w:sz w:val="20"/>
                <w:szCs w:val="20"/>
              </w:rPr>
            </w:pPr>
          </w:p>
        </w:tc>
        <w:tc>
          <w:tcPr>
            <w:tcW w:w="1153" w:type="dxa"/>
            <w:vMerge/>
            <w:tcBorders>
              <w:top w:val="single" w:sz="12" w:space="0" w:color="auto"/>
            </w:tcBorders>
            <w:vAlign w:val="center"/>
            <w:hideMark/>
          </w:tcPr>
          <w:p w:rsidR="0068240D" w:rsidRPr="00BF0B7F" w:rsidRDefault="0068240D" w:rsidP="00BF0B7F">
            <w:pPr>
              <w:widowControl w:val="0"/>
              <w:spacing w:line="360" w:lineRule="auto"/>
              <w:rPr>
                <w:sz w:val="20"/>
                <w:szCs w:val="20"/>
              </w:rPr>
            </w:pPr>
          </w:p>
        </w:tc>
        <w:tc>
          <w:tcPr>
            <w:tcW w:w="1153" w:type="dxa"/>
            <w:vMerge/>
            <w:tcBorders>
              <w:top w:val="single" w:sz="12" w:space="0" w:color="auto"/>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данные отчетного года</w:t>
            </w:r>
          </w:p>
        </w:tc>
        <w:tc>
          <w:tcPr>
            <w:tcW w:w="784" w:type="dxa"/>
            <w:tcBorders>
              <w:left w:val="nil"/>
            </w:tcBorders>
            <w:vAlign w:val="bottom"/>
          </w:tcPr>
          <w:p w:rsidR="0068240D" w:rsidRPr="00BF0B7F" w:rsidRDefault="0068240D" w:rsidP="00BF0B7F">
            <w:pPr>
              <w:widowControl w:val="0"/>
              <w:spacing w:line="360" w:lineRule="auto"/>
              <w:rPr>
                <w:sz w:val="20"/>
                <w:szCs w:val="20"/>
              </w:rPr>
            </w:pPr>
          </w:p>
        </w:tc>
        <w:tc>
          <w:tcPr>
            <w:tcW w:w="645" w:type="dxa"/>
            <w:vAlign w:val="bottom"/>
          </w:tcPr>
          <w:p w:rsidR="0068240D" w:rsidRPr="00BF0B7F" w:rsidRDefault="0068240D" w:rsidP="00BF0B7F">
            <w:pPr>
              <w:widowControl w:val="0"/>
              <w:spacing w:line="360" w:lineRule="auto"/>
              <w:rPr>
                <w:sz w:val="20"/>
                <w:szCs w:val="20"/>
              </w:rPr>
            </w:pP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16184</w:t>
            </w:r>
          </w:p>
        </w:tc>
        <w:tc>
          <w:tcPr>
            <w:tcW w:w="1153" w:type="dxa"/>
            <w:vAlign w:val="bottom"/>
            <w:hideMark/>
          </w:tcPr>
          <w:p w:rsidR="0068240D" w:rsidRPr="00BF0B7F" w:rsidRDefault="0068240D" w:rsidP="00BF0B7F">
            <w:pPr>
              <w:widowControl w:val="0"/>
              <w:spacing w:line="360" w:lineRule="auto"/>
              <w:rPr>
                <w:sz w:val="20"/>
                <w:szCs w:val="20"/>
              </w:rPr>
            </w:pPr>
            <w:r w:rsidRPr="00BF0B7F">
              <w:rPr>
                <w:sz w:val="20"/>
                <w:szCs w:val="20"/>
              </w:rPr>
              <w:t>(16184)</w:t>
            </w:r>
          </w:p>
        </w:tc>
        <w:tc>
          <w:tcPr>
            <w:tcW w:w="1153"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Резерв по земельному налогу</w:t>
            </w:r>
          </w:p>
        </w:tc>
        <w:tc>
          <w:tcPr>
            <w:tcW w:w="784" w:type="dxa"/>
            <w:vMerge w:val="restart"/>
            <w:tcBorders>
              <w:left w:val="nil"/>
            </w:tcBorders>
            <w:vAlign w:val="bottom"/>
          </w:tcPr>
          <w:p w:rsidR="0068240D" w:rsidRPr="00BF0B7F" w:rsidRDefault="0068240D" w:rsidP="00BF0B7F">
            <w:pPr>
              <w:widowControl w:val="0"/>
              <w:spacing w:line="360" w:lineRule="auto"/>
              <w:rPr>
                <w:sz w:val="20"/>
                <w:szCs w:val="20"/>
              </w:rPr>
            </w:pPr>
          </w:p>
        </w:tc>
        <w:tc>
          <w:tcPr>
            <w:tcW w:w="645"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tcPr>
          <w:p w:rsidR="0068240D" w:rsidRPr="00BF0B7F" w:rsidRDefault="0068240D" w:rsidP="00BF0B7F">
            <w:pPr>
              <w:widowControl w:val="0"/>
              <w:spacing w:line="360" w:lineRule="auto"/>
              <w:rPr>
                <w:sz w:val="20"/>
                <w:szCs w:val="20"/>
              </w:rPr>
            </w:pPr>
          </w:p>
        </w:tc>
        <w:tc>
          <w:tcPr>
            <w:tcW w:w="1153" w:type="dxa"/>
            <w:vMerge w:val="restart"/>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153" w:type="dxa"/>
            <w:vMerge w:val="restart"/>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iCs/>
                <w:sz w:val="20"/>
                <w:szCs w:val="20"/>
              </w:rPr>
            </w:pPr>
            <w:r w:rsidRPr="00BF0B7F">
              <w:rPr>
                <w:iCs/>
                <w:sz w:val="20"/>
                <w:szCs w:val="20"/>
              </w:rPr>
              <w:t>(наименование резерва)</w:t>
            </w:r>
          </w:p>
          <w:p w:rsidR="0068240D" w:rsidRPr="00BF0B7F" w:rsidRDefault="0068240D" w:rsidP="00BF0B7F">
            <w:pPr>
              <w:widowControl w:val="0"/>
              <w:spacing w:line="360" w:lineRule="auto"/>
              <w:rPr>
                <w:sz w:val="20"/>
                <w:szCs w:val="20"/>
              </w:rPr>
            </w:pPr>
            <w:r w:rsidRPr="00BF0B7F">
              <w:rPr>
                <w:sz w:val="20"/>
                <w:szCs w:val="20"/>
              </w:rPr>
              <w:t>данные предыдущего года</w:t>
            </w:r>
          </w:p>
        </w:tc>
        <w:tc>
          <w:tcPr>
            <w:tcW w:w="784" w:type="dxa"/>
            <w:vMerge/>
            <w:tcBorders>
              <w:left w:val="nil"/>
            </w:tcBorders>
            <w:vAlign w:val="center"/>
            <w:hideMark/>
          </w:tcPr>
          <w:p w:rsidR="0068240D" w:rsidRPr="00BF0B7F" w:rsidRDefault="0068240D" w:rsidP="00BF0B7F">
            <w:pPr>
              <w:widowControl w:val="0"/>
              <w:spacing w:line="360" w:lineRule="auto"/>
              <w:rPr>
                <w:sz w:val="20"/>
                <w:szCs w:val="20"/>
              </w:rPr>
            </w:pPr>
          </w:p>
        </w:tc>
        <w:tc>
          <w:tcPr>
            <w:tcW w:w="645"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1153" w:type="dxa"/>
            <w:vMerge/>
            <w:vAlign w:val="center"/>
            <w:hideMark/>
          </w:tcPr>
          <w:p w:rsidR="0068240D" w:rsidRPr="00BF0B7F" w:rsidRDefault="0068240D" w:rsidP="00BF0B7F">
            <w:pPr>
              <w:widowControl w:val="0"/>
              <w:spacing w:line="360" w:lineRule="auto"/>
              <w:rPr>
                <w:sz w:val="20"/>
                <w:szCs w:val="20"/>
              </w:rPr>
            </w:pPr>
          </w:p>
        </w:tc>
        <w:tc>
          <w:tcPr>
            <w:tcW w:w="1153" w:type="dxa"/>
            <w:vMerge/>
            <w:tcBorders>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424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данные отчетного года</w:t>
            </w:r>
          </w:p>
        </w:tc>
        <w:tc>
          <w:tcPr>
            <w:tcW w:w="784" w:type="dxa"/>
            <w:tcBorders>
              <w:left w:val="nil"/>
              <w:bottom w:val="single" w:sz="12" w:space="0" w:color="auto"/>
            </w:tcBorders>
            <w:vAlign w:val="bottom"/>
          </w:tcPr>
          <w:p w:rsidR="0068240D" w:rsidRPr="00BF0B7F" w:rsidRDefault="0068240D" w:rsidP="00BF0B7F">
            <w:pPr>
              <w:widowControl w:val="0"/>
              <w:spacing w:line="360" w:lineRule="auto"/>
              <w:rPr>
                <w:sz w:val="20"/>
                <w:szCs w:val="20"/>
              </w:rPr>
            </w:pPr>
          </w:p>
        </w:tc>
        <w:tc>
          <w:tcPr>
            <w:tcW w:w="645"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153"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4569</w:t>
            </w:r>
          </w:p>
        </w:tc>
        <w:tc>
          <w:tcPr>
            <w:tcW w:w="1153"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(4569)</w:t>
            </w:r>
          </w:p>
        </w:tc>
        <w:tc>
          <w:tcPr>
            <w:tcW w:w="1153" w:type="dxa"/>
            <w:tcBorders>
              <w:bottom w:val="single" w:sz="12"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bl>
    <w:p w:rsidR="0068240D" w:rsidRPr="00A428F2" w:rsidRDefault="0068240D" w:rsidP="00A428F2">
      <w:pPr>
        <w:widowControl w:val="0"/>
        <w:spacing w:line="360" w:lineRule="auto"/>
        <w:ind w:firstLine="709"/>
        <w:rPr>
          <w:szCs w:val="16"/>
        </w:rPr>
      </w:pPr>
    </w:p>
    <w:p w:rsidR="0068240D" w:rsidRPr="00A428F2" w:rsidRDefault="0068240D" w:rsidP="00A428F2">
      <w:pPr>
        <w:widowControl w:val="0"/>
        <w:spacing w:line="360" w:lineRule="auto"/>
        <w:ind w:firstLine="709"/>
        <w:rPr>
          <w:bCs/>
          <w:szCs w:val="16"/>
        </w:rPr>
      </w:pPr>
      <w:r w:rsidRPr="00A428F2">
        <w:rPr>
          <w:bCs/>
          <w:szCs w:val="16"/>
        </w:rPr>
        <w:t>Справки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6"/>
        <w:gridCol w:w="770"/>
        <w:gridCol w:w="1348"/>
        <w:gridCol w:w="1349"/>
        <w:gridCol w:w="1349"/>
        <w:gridCol w:w="1349"/>
      </w:tblGrid>
      <w:tr w:rsidR="0068240D" w:rsidRPr="00A428F2" w:rsidTr="00BF0B7F">
        <w:trPr>
          <w:jc w:val="center"/>
        </w:trPr>
        <w:tc>
          <w:tcPr>
            <w:tcW w:w="3746" w:type="dxa"/>
            <w:gridSpan w:val="2"/>
            <w:hideMark/>
          </w:tcPr>
          <w:p w:rsidR="0068240D" w:rsidRPr="00BF0B7F" w:rsidRDefault="0068240D" w:rsidP="00BF0B7F">
            <w:pPr>
              <w:widowControl w:val="0"/>
              <w:spacing w:line="360" w:lineRule="auto"/>
              <w:rPr>
                <w:sz w:val="20"/>
                <w:szCs w:val="20"/>
              </w:rPr>
            </w:pPr>
            <w:r w:rsidRPr="00BF0B7F">
              <w:rPr>
                <w:sz w:val="20"/>
                <w:szCs w:val="20"/>
              </w:rPr>
              <w:t>Показатель</w:t>
            </w:r>
          </w:p>
        </w:tc>
        <w:tc>
          <w:tcPr>
            <w:tcW w:w="2697" w:type="dxa"/>
            <w:gridSpan w:val="2"/>
            <w:vMerge w:val="restart"/>
            <w:hideMark/>
          </w:tcPr>
          <w:p w:rsidR="0068240D" w:rsidRPr="00BF0B7F" w:rsidRDefault="0068240D" w:rsidP="00BF0B7F">
            <w:pPr>
              <w:widowControl w:val="0"/>
              <w:spacing w:line="360" w:lineRule="auto"/>
              <w:rPr>
                <w:sz w:val="20"/>
                <w:szCs w:val="20"/>
              </w:rPr>
            </w:pPr>
            <w:r w:rsidRPr="00BF0B7F">
              <w:rPr>
                <w:sz w:val="20"/>
                <w:szCs w:val="20"/>
              </w:rPr>
              <w:t>Остаток на начало</w:t>
            </w:r>
            <w:r w:rsidR="00BF0B7F" w:rsidRPr="00BF0B7F">
              <w:rPr>
                <w:sz w:val="20"/>
                <w:szCs w:val="20"/>
              </w:rPr>
              <w:t xml:space="preserve"> </w:t>
            </w:r>
            <w:r w:rsidRPr="00BF0B7F">
              <w:rPr>
                <w:sz w:val="20"/>
                <w:szCs w:val="20"/>
              </w:rPr>
              <w:t>отчетного года</w:t>
            </w:r>
          </w:p>
        </w:tc>
        <w:tc>
          <w:tcPr>
            <w:tcW w:w="2698" w:type="dxa"/>
            <w:gridSpan w:val="2"/>
            <w:vMerge w:val="restart"/>
            <w:hideMark/>
          </w:tcPr>
          <w:p w:rsidR="0068240D" w:rsidRPr="00BF0B7F" w:rsidRDefault="0068240D" w:rsidP="00BF0B7F">
            <w:pPr>
              <w:widowControl w:val="0"/>
              <w:spacing w:line="360" w:lineRule="auto"/>
              <w:rPr>
                <w:sz w:val="20"/>
                <w:szCs w:val="20"/>
              </w:rPr>
            </w:pPr>
            <w:r w:rsidRPr="00BF0B7F">
              <w:rPr>
                <w:sz w:val="20"/>
                <w:szCs w:val="20"/>
              </w:rPr>
              <w:t>Остаток на конец</w:t>
            </w:r>
            <w:r w:rsidR="00BF0B7F" w:rsidRPr="00BF0B7F">
              <w:rPr>
                <w:sz w:val="20"/>
                <w:szCs w:val="20"/>
              </w:rPr>
              <w:t xml:space="preserve"> </w:t>
            </w:r>
            <w:r w:rsidRPr="00BF0B7F">
              <w:rPr>
                <w:sz w:val="20"/>
                <w:szCs w:val="20"/>
              </w:rPr>
              <w:t>отчетного периода</w:t>
            </w:r>
          </w:p>
        </w:tc>
      </w:tr>
      <w:tr w:rsidR="0068240D" w:rsidRPr="00A428F2" w:rsidTr="00BF0B7F">
        <w:trPr>
          <w:jc w:val="center"/>
        </w:trPr>
        <w:tc>
          <w:tcPr>
            <w:tcW w:w="2976" w:type="dxa"/>
            <w:hideMark/>
          </w:tcPr>
          <w:p w:rsidR="0068240D" w:rsidRPr="00BF0B7F" w:rsidRDefault="0068240D" w:rsidP="00BF0B7F">
            <w:pPr>
              <w:widowControl w:val="0"/>
              <w:spacing w:line="360" w:lineRule="auto"/>
              <w:rPr>
                <w:sz w:val="20"/>
                <w:szCs w:val="20"/>
              </w:rPr>
            </w:pPr>
            <w:r w:rsidRPr="00BF0B7F">
              <w:rPr>
                <w:sz w:val="20"/>
                <w:szCs w:val="20"/>
              </w:rPr>
              <w:t>наименование</w:t>
            </w:r>
          </w:p>
        </w:tc>
        <w:tc>
          <w:tcPr>
            <w:tcW w:w="770" w:type="dxa"/>
            <w:hideMark/>
          </w:tcPr>
          <w:p w:rsidR="0068240D" w:rsidRPr="00BF0B7F" w:rsidRDefault="0068240D" w:rsidP="00BF0B7F">
            <w:pPr>
              <w:widowControl w:val="0"/>
              <w:spacing w:line="360" w:lineRule="auto"/>
              <w:rPr>
                <w:sz w:val="20"/>
                <w:szCs w:val="20"/>
              </w:rPr>
            </w:pPr>
            <w:r w:rsidRPr="00BF0B7F">
              <w:rPr>
                <w:sz w:val="20"/>
                <w:szCs w:val="20"/>
              </w:rPr>
              <w:t>код</w:t>
            </w:r>
          </w:p>
        </w:tc>
        <w:tc>
          <w:tcPr>
            <w:tcW w:w="2697" w:type="dxa"/>
            <w:gridSpan w:val="2"/>
            <w:vMerge/>
            <w:vAlign w:val="center"/>
            <w:hideMark/>
          </w:tcPr>
          <w:p w:rsidR="0068240D" w:rsidRPr="00BF0B7F" w:rsidRDefault="0068240D" w:rsidP="00BF0B7F">
            <w:pPr>
              <w:widowControl w:val="0"/>
              <w:spacing w:line="360" w:lineRule="auto"/>
              <w:rPr>
                <w:sz w:val="20"/>
                <w:szCs w:val="20"/>
              </w:rPr>
            </w:pPr>
          </w:p>
        </w:tc>
        <w:tc>
          <w:tcPr>
            <w:tcW w:w="2698" w:type="dxa"/>
            <w:gridSpan w:val="2"/>
            <w:vMerge/>
            <w:vAlign w:val="center"/>
            <w:hideMark/>
          </w:tcPr>
          <w:p w:rsidR="0068240D" w:rsidRPr="00BF0B7F" w:rsidRDefault="0068240D" w:rsidP="00BF0B7F">
            <w:pPr>
              <w:widowControl w:val="0"/>
              <w:spacing w:line="360" w:lineRule="auto"/>
              <w:rPr>
                <w:sz w:val="20"/>
                <w:szCs w:val="20"/>
              </w:rPr>
            </w:pPr>
          </w:p>
        </w:tc>
      </w:tr>
      <w:tr w:rsidR="0068240D" w:rsidRPr="00A428F2" w:rsidTr="00BF0B7F">
        <w:trPr>
          <w:jc w:val="center"/>
        </w:trPr>
        <w:tc>
          <w:tcPr>
            <w:tcW w:w="2976" w:type="dxa"/>
            <w:vAlign w:val="center"/>
            <w:hideMark/>
          </w:tcPr>
          <w:p w:rsidR="0068240D" w:rsidRPr="00BF0B7F" w:rsidRDefault="0068240D" w:rsidP="00BF0B7F">
            <w:pPr>
              <w:widowControl w:val="0"/>
              <w:spacing w:line="360" w:lineRule="auto"/>
              <w:rPr>
                <w:sz w:val="20"/>
                <w:szCs w:val="20"/>
              </w:rPr>
            </w:pPr>
            <w:r w:rsidRPr="00BF0B7F">
              <w:rPr>
                <w:sz w:val="20"/>
                <w:szCs w:val="20"/>
              </w:rPr>
              <w:t>1</w:t>
            </w:r>
          </w:p>
        </w:tc>
        <w:tc>
          <w:tcPr>
            <w:tcW w:w="770"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2</w:t>
            </w:r>
          </w:p>
        </w:tc>
        <w:tc>
          <w:tcPr>
            <w:tcW w:w="2697" w:type="dxa"/>
            <w:gridSpan w:val="2"/>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3</w:t>
            </w:r>
          </w:p>
        </w:tc>
        <w:tc>
          <w:tcPr>
            <w:tcW w:w="2698" w:type="dxa"/>
            <w:gridSpan w:val="2"/>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4</w:t>
            </w:r>
          </w:p>
        </w:tc>
      </w:tr>
      <w:tr w:rsidR="0068240D" w:rsidRPr="00A428F2" w:rsidTr="00BF0B7F">
        <w:trPr>
          <w:trHeight w:val="284"/>
          <w:jc w:val="center"/>
        </w:trPr>
        <w:tc>
          <w:tcPr>
            <w:tcW w:w="297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 Чистые активы</w:t>
            </w:r>
          </w:p>
        </w:tc>
        <w:tc>
          <w:tcPr>
            <w:tcW w:w="770" w:type="dxa"/>
            <w:tcBorders>
              <w:top w:val="single" w:sz="12" w:space="0" w:color="auto"/>
              <w:left w:val="single" w:sz="12" w:space="0" w:color="auto"/>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200</w:t>
            </w:r>
          </w:p>
        </w:tc>
        <w:tc>
          <w:tcPr>
            <w:tcW w:w="2697" w:type="dxa"/>
            <w:gridSpan w:val="2"/>
            <w:tcBorders>
              <w:top w:val="single" w:sz="12" w:space="0" w:color="auto"/>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459135</w:t>
            </w:r>
          </w:p>
        </w:tc>
        <w:tc>
          <w:tcPr>
            <w:tcW w:w="2698" w:type="dxa"/>
            <w:gridSpan w:val="2"/>
            <w:tcBorders>
              <w:top w:val="single" w:sz="12" w:space="0" w:color="auto"/>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591246</w:t>
            </w:r>
          </w:p>
        </w:tc>
      </w:tr>
      <w:tr w:rsidR="0068240D" w:rsidRPr="00A428F2" w:rsidTr="00BF0B7F">
        <w:trPr>
          <w:jc w:val="center"/>
        </w:trPr>
        <w:tc>
          <w:tcPr>
            <w:tcW w:w="2976" w:type="dxa"/>
            <w:vMerge w:val="restart"/>
            <w:vAlign w:val="bottom"/>
          </w:tcPr>
          <w:p w:rsidR="0068240D" w:rsidRPr="00BF0B7F" w:rsidRDefault="0068240D" w:rsidP="00BF0B7F">
            <w:pPr>
              <w:widowControl w:val="0"/>
              <w:spacing w:line="360" w:lineRule="auto"/>
              <w:rPr>
                <w:sz w:val="20"/>
                <w:szCs w:val="20"/>
              </w:rPr>
            </w:pPr>
          </w:p>
        </w:tc>
        <w:tc>
          <w:tcPr>
            <w:tcW w:w="770" w:type="dxa"/>
            <w:vMerge w:val="restart"/>
            <w:tcBorders>
              <w:top w:val="single" w:sz="12" w:space="0" w:color="auto"/>
              <w:bottom w:val="single" w:sz="12" w:space="0" w:color="auto"/>
            </w:tcBorders>
            <w:vAlign w:val="bottom"/>
          </w:tcPr>
          <w:p w:rsidR="0068240D" w:rsidRPr="00BF0B7F" w:rsidRDefault="0068240D" w:rsidP="00BF0B7F">
            <w:pPr>
              <w:widowControl w:val="0"/>
              <w:spacing w:line="360" w:lineRule="auto"/>
              <w:rPr>
                <w:sz w:val="20"/>
                <w:szCs w:val="20"/>
              </w:rPr>
            </w:pPr>
          </w:p>
        </w:tc>
        <w:tc>
          <w:tcPr>
            <w:tcW w:w="2697" w:type="dxa"/>
            <w:gridSpan w:val="2"/>
            <w:tcBorders>
              <w:top w:val="single" w:sz="12" w:space="0" w:color="auto"/>
            </w:tcBorders>
            <w:hideMark/>
          </w:tcPr>
          <w:p w:rsidR="0068240D" w:rsidRPr="00BF0B7F" w:rsidRDefault="0068240D" w:rsidP="00BF0B7F">
            <w:pPr>
              <w:widowControl w:val="0"/>
              <w:spacing w:line="360" w:lineRule="auto"/>
              <w:rPr>
                <w:sz w:val="20"/>
                <w:szCs w:val="20"/>
              </w:rPr>
            </w:pPr>
            <w:r w:rsidRPr="00BF0B7F">
              <w:rPr>
                <w:sz w:val="20"/>
                <w:szCs w:val="20"/>
              </w:rPr>
              <w:t>Из бюджета</w:t>
            </w:r>
          </w:p>
        </w:tc>
        <w:tc>
          <w:tcPr>
            <w:tcW w:w="2698" w:type="dxa"/>
            <w:gridSpan w:val="2"/>
            <w:tcBorders>
              <w:top w:val="single" w:sz="12" w:space="0" w:color="auto"/>
            </w:tcBorders>
            <w:hideMark/>
          </w:tcPr>
          <w:p w:rsidR="0068240D" w:rsidRPr="00BF0B7F" w:rsidRDefault="0068240D" w:rsidP="00BF0B7F">
            <w:pPr>
              <w:widowControl w:val="0"/>
              <w:spacing w:line="360" w:lineRule="auto"/>
              <w:rPr>
                <w:sz w:val="20"/>
                <w:szCs w:val="20"/>
              </w:rPr>
            </w:pPr>
            <w:r w:rsidRPr="00BF0B7F">
              <w:rPr>
                <w:sz w:val="20"/>
                <w:szCs w:val="20"/>
              </w:rPr>
              <w:t>Из внебюджетных фондов</w:t>
            </w:r>
          </w:p>
        </w:tc>
      </w:tr>
      <w:tr w:rsidR="0068240D" w:rsidRPr="00A428F2" w:rsidTr="00BF0B7F">
        <w:trPr>
          <w:jc w:val="center"/>
        </w:trPr>
        <w:tc>
          <w:tcPr>
            <w:tcW w:w="2976" w:type="dxa"/>
            <w:vMerge/>
            <w:vAlign w:val="center"/>
            <w:hideMark/>
          </w:tcPr>
          <w:p w:rsidR="0068240D" w:rsidRPr="00BF0B7F" w:rsidRDefault="0068240D" w:rsidP="00BF0B7F">
            <w:pPr>
              <w:widowControl w:val="0"/>
              <w:spacing w:line="360" w:lineRule="auto"/>
              <w:rPr>
                <w:sz w:val="20"/>
                <w:szCs w:val="20"/>
              </w:rPr>
            </w:pPr>
          </w:p>
        </w:tc>
        <w:tc>
          <w:tcPr>
            <w:tcW w:w="770" w:type="dxa"/>
            <w:vMerge/>
            <w:tcBorders>
              <w:top w:val="single" w:sz="12" w:space="0" w:color="auto"/>
              <w:bottom w:val="single" w:sz="12" w:space="0" w:color="auto"/>
            </w:tcBorders>
            <w:vAlign w:val="center"/>
            <w:hideMark/>
          </w:tcPr>
          <w:p w:rsidR="0068240D" w:rsidRPr="00BF0B7F" w:rsidRDefault="0068240D" w:rsidP="00BF0B7F">
            <w:pPr>
              <w:widowControl w:val="0"/>
              <w:spacing w:line="360" w:lineRule="auto"/>
              <w:rPr>
                <w:sz w:val="20"/>
                <w:szCs w:val="20"/>
              </w:rPr>
            </w:pPr>
          </w:p>
        </w:tc>
        <w:tc>
          <w:tcPr>
            <w:tcW w:w="1348" w:type="dxa"/>
            <w:hideMark/>
          </w:tcPr>
          <w:p w:rsidR="0068240D" w:rsidRPr="00BF0B7F" w:rsidRDefault="0068240D" w:rsidP="00BF0B7F">
            <w:pPr>
              <w:widowControl w:val="0"/>
              <w:spacing w:line="360" w:lineRule="auto"/>
              <w:rPr>
                <w:sz w:val="20"/>
                <w:szCs w:val="20"/>
              </w:rPr>
            </w:pPr>
            <w:r w:rsidRPr="00BF0B7F">
              <w:rPr>
                <w:sz w:val="20"/>
                <w:szCs w:val="20"/>
              </w:rPr>
              <w:t>за отчетный</w:t>
            </w:r>
            <w:r w:rsidRPr="00BF0B7F">
              <w:rPr>
                <w:sz w:val="20"/>
                <w:szCs w:val="20"/>
              </w:rPr>
              <w:br/>
              <w:t>год</w:t>
            </w:r>
          </w:p>
        </w:tc>
        <w:tc>
          <w:tcPr>
            <w:tcW w:w="1349" w:type="dxa"/>
            <w:hideMark/>
          </w:tcPr>
          <w:p w:rsidR="0068240D" w:rsidRPr="00BF0B7F" w:rsidRDefault="0068240D" w:rsidP="00BF0B7F">
            <w:pPr>
              <w:widowControl w:val="0"/>
              <w:spacing w:line="360" w:lineRule="auto"/>
              <w:rPr>
                <w:sz w:val="20"/>
                <w:szCs w:val="20"/>
              </w:rPr>
            </w:pPr>
            <w:r w:rsidRPr="00BF0B7F">
              <w:rPr>
                <w:sz w:val="20"/>
                <w:szCs w:val="20"/>
              </w:rPr>
              <w:t>за предыду-</w:t>
            </w:r>
            <w:r w:rsidRPr="00BF0B7F">
              <w:rPr>
                <w:sz w:val="20"/>
                <w:szCs w:val="20"/>
              </w:rPr>
              <w:br/>
              <w:t>щий год</w:t>
            </w:r>
          </w:p>
        </w:tc>
        <w:tc>
          <w:tcPr>
            <w:tcW w:w="1349" w:type="dxa"/>
            <w:hideMark/>
          </w:tcPr>
          <w:p w:rsidR="0068240D" w:rsidRPr="00BF0B7F" w:rsidRDefault="0068240D" w:rsidP="00BF0B7F">
            <w:pPr>
              <w:widowControl w:val="0"/>
              <w:spacing w:line="360" w:lineRule="auto"/>
              <w:rPr>
                <w:sz w:val="20"/>
                <w:szCs w:val="20"/>
              </w:rPr>
            </w:pPr>
            <w:r w:rsidRPr="00BF0B7F">
              <w:rPr>
                <w:sz w:val="20"/>
                <w:szCs w:val="20"/>
              </w:rPr>
              <w:t>за отчетный</w:t>
            </w:r>
            <w:r w:rsidRPr="00BF0B7F">
              <w:rPr>
                <w:sz w:val="20"/>
                <w:szCs w:val="20"/>
              </w:rPr>
              <w:br/>
              <w:t>год</w:t>
            </w:r>
          </w:p>
        </w:tc>
        <w:tc>
          <w:tcPr>
            <w:tcW w:w="1349" w:type="dxa"/>
            <w:hideMark/>
          </w:tcPr>
          <w:p w:rsidR="0068240D" w:rsidRPr="00BF0B7F" w:rsidRDefault="0068240D" w:rsidP="00BF0B7F">
            <w:pPr>
              <w:widowControl w:val="0"/>
              <w:spacing w:line="360" w:lineRule="auto"/>
              <w:rPr>
                <w:sz w:val="20"/>
                <w:szCs w:val="20"/>
              </w:rPr>
            </w:pPr>
            <w:r w:rsidRPr="00BF0B7F">
              <w:rPr>
                <w:sz w:val="20"/>
                <w:szCs w:val="20"/>
              </w:rPr>
              <w:t>за предыду-</w:t>
            </w:r>
            <w:r w:rsidRPr="00BF0B7F">
              <w:rPr>
                <w:sz w:val="20"/>
                <w:szCs w:val="20"/>
              </w:rPr>
              <w:br/>
              <w:t>щий год</w:t>
            </w:r>
          </w:p>
        </w:tc>
      </w:tr>
      <w:tr w:rsidR="0068240D" w:rsidRPr="00A428F2" w:rsidTr="00BF0B7F">
        <w:trPr>
          <w:jc w:val="center"/>
        </w:trPr>
        <w:tc>
          <w:tcPr>
            <w:tcW w:w="2976" w:type="dxa"/>
            <w:vMerge/>
            <w:vAlign w:val="center"/>
            <w:hideMark/>
          </w:tcPr>
          <w:p w:rsidR="0068240D" w:rsidRPr="00BF0B7F" w:rsidRDefault="0068240D" w:rsidP="00BF0B7F">
            <w:pPr>
              <w:widowControl w:val="0"/>
              <w:spacing w:line="360" w:lineRule="auto"/>
              <w:rPr>
                <w:sz w:val="20"/>
                <w:szCs w:val="20"/>
              </w:rPr>
            </w:pPr>
          </w:p>
        </w:tc>
        <w:tc>
          <w:tcPr>
            <w:tcW w:w="770" w:type="dxa"/>
            <w:vMerge/>
            <w:tcBorders>
              <w:top w:val="single" w:sz="12" w:space="0" w:color="auto"/>
              <w:bottom w:val="single" w:sz="12" w:space="0" w:color="auto"/>
            </w:tcBorders>
            <w:vAlign w:val="center"/>
            <w:hideMark/>
          </w:tcPr>
          <w:p w:rsidR="0068240D" w:rsidRPr="00BF0B7F" w:rsidRDefault="0068240D" w:rsidP="00BF0B7F">
            <w:pPr>
              <w:widowControl w:val="0"/>
              <w:spacing w:line="360" w:lineRule="auto"/>
              <w:rPr>
                <w:sz w:val="20"/>
                <w:szCs w:val="20"/>
              </w:rPr>
            </w:pPr>
          </w:p>
        </w:tc>
        <w:tc>
          <w:tcPr>
            <w:tcW w:w="1348"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3</w:t>
            </w:r>
          </w:p>
        </w:tc>
        <w:tc>
          <w:tcPr>
            <w:tcW w:w="1349"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4</w:t>
            </w:r>
          </w:p>
        </w:tc>
        <w:tc>
          <w:tcPr>
            <w:tcW w:w="1349"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5</w:t>
            </w:r>
          </w:p>
        </w:tc>
        <w:tc>
          <w:tcPr>
            <w:tcW w:w="1349"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6</w:t>
            </w:r>
          </w:p>
        </w:tc>
      </w:tr>
      <w:tr w:rsidR="0068240D" w:rsidRPr="00A428F2" w:rsidTr="00BF0B7F">
        <w:trPr>
          <w:trHeight w:val="284"/>
          <w:jc w:val="center"/>
        </w:trPr>
        <w:tc>
          <w:tcPr>
            <w:tcW w:w="297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 Получено на:</w:t>
            </w:r>
          </w:p>
          <w:p w:rsidR="0068240D" w:rsidRPr="00BF0B7F" w:rsidRDefault="0068240D" w:rsidP="00BF0B7F">
            <w:pPr>
              <w:widowControl w:val="0"/>
              <w:spacing w:line="360" w:lineRule="auto"/>
              <w:rPr>
                <w:sz w:val="20"/>
                <w:szCs w:val="20"/>
              </w:rPr>
            </w:pPr>
            <w:r w:rsidRPr="00BF0B7F">
              <w:rPr>
                <w:sz w:val="20"/>
                <w:szCs w:val="20"/>
              </w:rPr>
              <w:t xml:space="preserve">расходы по обычным видам </w:t>
            </w:r>
            <w:r w:rsidRPr="00BF0B7F">
              <w:rPr>
                <w:sz w:val="20"/>
                <w:szCs w:val="20"/>
              </w:rPr>
              <w:br/>
              <w:t>деятельности — всего</w:t>
            </w:r>
          </w:p>
        </w:tc>
        <w:tc>
          <w:tcPr>
            <w:tcW w:w="770" w:type="dxa"/>
            <w:tcBorders>
              <w:top w:val="single" w:sz="12" w:space="0" w:color="auto"/>
              <w:lef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210</w:t>
            </w:r>
          </w:p>
        </w:tc>
        <w:tc>
          <w:tcPr>
            <w:tcW w:w="1348" w:type="dxa"/>
            <w:tcBorders>
              <w:top w:val="single" w:sz="12" w:space="0" w:color="auto"/>
            </w:tcBorders>
            <w:vAlign w:val="bottom"/>
          </w:tcPr>
          <w:p w:rsidR="0068240D" w:rsidRPr="00BF0B7F" w:rsidRDefault="0068240D" w:rsidP="00BF0B7F">
            <w:pPr>
              <w:widowControl w:val="0"/>
              <w:spacing w:line="360" w:lineRule="auto"/>
              <w:rPr>
                <w:sz w:val="20"/>
                <w:szCs w:val="20"/>
              </w:rPr>
            </w:pPr>
          </w:p>
        </w:tc>
        <w:tc>
          <w:tcPr>
            <w:tcW w:w="1349" w:type="dxa"/>
            <w:tcBorders>
              <w:top w:val="single" w:sz="12" w:space="0" w:color="auto"/>
            </w:tcBorders>
            <w:vAlign w:val="bottom"/>
          </w:tcPr>
          <w:p w:rsidR="0068240D" w:rsidRPr="00BF0B7F" w:rsidRDefault="0068240D" w:rsidP="00BF0B7F">
            <w:pPr>
              <w:widowControl w:val="0"/>
              <w:spacing w:line="360" w:lineRule="auto"/>
              <w:rPr>
                <w:sz w:val="20"/>
                <w:szCs w:val="20"/>
              </w:rPr>
            </w:pPr>
          </w:p>
        </w:tc>
        <w:tc>
          <w:tcPr>
            <w:tcW w:w="1349" w:type="dxa"/>
            <w:tcBorders>
              <w:top w:val="single" w:sz="12" w:space="0" w:color="auto"/>
            </w:tcBorders>
            <w:vAlign w:val="bottom"/>
          </w:tcPr>
          <w:p w:rsidR="0068240D" w:rsidRPr="00BF0B7F" w:rsidRDefault="0068240D" w:rsidP="00BF0B7F">
            <w:pPr>
              <w:widowControl w:val="0"/>
              <w:spacing w:line="360" w:lineRule="auto"/>
              <w:rPr>
                <w:sz w:val="20"/>
                <w:szCs w:val="20"/>
              </w:rPr>
            </w:pPr>
          </w:p>
        </w:tc>
        <w:tc>
          <w:tcPr>
            <w:tcW w:w="1349" w:type="dxa"/>
            <w:tcBorders>
              <w:top w:val="single" w:sz="12"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2976" w:type="dxa"/>
            <w:tcBorders>
              <w:right w:val="single" w:sz="12" w:space="0" w:color="auto"/>
            </w:tcBorders>
            <w:vAlign w:val="bottom"/>
          </w:tcPr>
          <w:p w:rsidR="0068240D" w:rsidRPr="00BF0B7F" w:rsidRDefault="0068240D" w:rsidP="00BF0B7F">
            <w:pPr>
              <w:widowControl w:val="0"/>
              <w:spacing w:line="360" w:lineRule="auto"/>
              <w:rPr>
                <w:sz w:val="20"/>
                <w:szCs w:val="20"/>
              </w:rPr>
            </w:pPr>
            <w:r w:rsidRPr="00BF0B7F">
              <w:rPr>
                <w:sz w:val="20"/>
                <w:szCs w:val="20"/>
              </w:rPr>
              <w:t>в том числе:</w:t>
            </w:r>
          </w:p>
        </w:tc>
        <w:tc>
          <w:tcPr>
            <w:tcW w:w="770" w:type="dxa"/>
            <w:tcBorders>
              <w:lef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215</w:t>
            </w:r>
          </w:p>
        </w:tc>
        <w:tc>
          <w:tcPr>
            <w:tcW w:w="1348" w:type="dxa"/>
            <w:vAlign w:val="bottom"/>
          </w:tcPr>
          <w:p w:rsidR="0068240D" w:rsidRPr="00BF0B7F" w:rsidRDefault="0068240D" w:rsidP="00BF0B7F">
            <w:pPr>
              <w:widowControl w:val="0"/>
              <w:spacing w:line="360" w:lineRule="auto"/>
              <w:rPr>
                <w:sz w:val="20"/>
                <w:szCs w:val="20"/>
              </w:rPr>
            </w:pPr>
          </w:p>
        </w:tc>
        <w:tc>
          <w:tcPr>
            <w:tcW w:w="1349" w:type="dxa"/>
            <w:vAlign w:val="bottom"/>
          </w:tcPr>
          <w:p w:rsidR="0068240D" w:rsidRPr="00BF0B7F" w:rsidRDefault="0068240D" w:rsidP="00BF0B7F">
            <w:pPr>
              <w:widowControl w:val="0"/>
              <w:spacing w:line="360" w:lineRule="auto"/>
              <w:rPr>
                <w:sz w:val="20"/>
                <w:szCs w:val="20"/>
              </w:rPr>
            </w:pPr>
          </w:p>
        </w:tc>
        <w:tc>
          <w:tcPr>
            <w:tcW w:w="1349" w:type="dxa"/>
            <w:vAlign w:val="bottom"/>
          </w:tcPr>
          <w:p w:rsidR="0068240D" w:rsidRPr="00BF0B7F" w:rsidRDefault="0068240D" w:rsidP="00BF0B7F">
            <w:pPr>
              <w:widowControl w:val="0"/>
              <w:spacing w:line="360" w:lineRule="auto"/>
              <w:rPr>
                <w:sz w:val="20"/>
                <w:szCs w:val="20"/>
              </w:rPr>
            </w:pPr>
          </w:p>
        </w:tc>
        <w:tc>
          <w:tcPr>
            <w:tcW w:w="1349"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2976" w:type="dxa"/>
            <w:tcBorders>
              <w:right w:val="single" w:sz="12" w:space="0" w:color="auto"/>
            </w:tcBorders>
            <w:vAlign w:val="bottom"/>
          </w:tcPr>
          <w:p w:rsidR="0068240D" w:rsidRPr="00BF0B7F" w:rsidRDefault="0068240D" w:rsidP="00BF0B7F">
            <w:pPr>
              <w:widowControl w:val="0"/>
              <w:spacing w:line="360" w:lineRule="auto"/>
              <w:rPr>
                <w:sz w:val="20"/>
                <w:szCs w:val="20"/>
              </w:rPr>
            </w:pPr>
          </w:p>
        </w:tc>
        <w:tc>
          <w:tcPr>
            <w:tcW w:w="770" w:type="dxa"/>
            <w:tcBorders>
              <w:left w:val="single" w:sz="12" w:space="0" w:color="auto"/>
            </w:tcBorders>
            <w:vAlign w:val="bottom"/>
          </w:tcPr>
          <w:p w:rsidR="0068240D" w:rsidRPr="00BF0B7F" w:rsidRDefault="0068240D" w:rsidP="00BF0B7F">
            <w:pPr>
              <w:widowControl w:val="0"/>
              <w:spacing w:line="360" w:lineRule="auto"/>
              <w:rPr>
                <w:sz w:val="20"/>
                <w:szCs w:val="20"/>
              </w:rPr>
            </w:pPr>
          </w:p>
        </w:tc>
        <w:tc>
          <w:tcPr>
            <w:tcW w:w="1348" w:type="dxa"/>
            <w:vAlign w:val="bottom"/>
          </w:tcPr>
          <w:p w:rsidR="0068240D" w:rsidRPr="00BF0B7F" w:rsidRDefault="0068240D" w:rsidP="00BF0B7F">
            <w:pPr>
              <w:widowControl w:val="0"/>
              <w:spacing w:line="360" w:lineRule="auto"/>
              <w:rPr>
                <w:sz w:val="20"/>
                <w:szCs w:val="20"/>
              </w:rPr>
            </w:pPr>
          </w:p>
        </w:tc>
        <w:tc>
          <w:tcPr>
            <w:tcW w:w="1349" w:type="dxa"/>
            <w:vAlign w:val="bottom"/>
          </w:tcPr>
          <w:p w:rsidR="0068240D" w:rsidRPr="00BF0B7F" w:rsidRDefault="0068240D" w:rsidP="00BF0B7F">
            <w:pPr>
              <w:widowControl w:val="0"/>
              <w:spacing w:line="360" w:lineRule="auto"/>
              <w:rPr>
                <w:sz w:val="20"/>
                <w:szCs w:val="20"/>
              </w:rPr>
            </w:pPr>
          </w:p>
        </w:tc>
        <w:tc>
          <w:tcPr>
            <w:tcW w:w="1349" w:type="dxa"/>
            <w:vAlign w:val="bottom"/>
          </w:tcPr>
          <w:p w:rsidR="0068240D" w:rsidRPr="00BF0B7F" w:rsidRDefault="0068240D" w:rsidP="00BF0B7F">
            <w:pPr>
              <w:widowControl w:val="0"/>
              <w:spacing w:line="360" w:lineRule="auto"/>
              <w:rPr>
                <w:sz w:val="20"/>
                <w:szCs w:val="20"/>
              </w:rPr>
            </w:pPr>
          </w:p>
        </w:tc>
        <w:tc>
          <w:tcPr>
            <w:tcW w:w="1349"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297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 xml:space="preserve">капитальные вложения </w:t>
            </w:r>
            <w:r w:rsidRPr="00BF0B7F">
              <w:rPr>
                <w:sz w:val="20"/>
                <w:szCs w:val="20"/>
              </w:rPr>
              <w:br/>
              <w:t>во внеоборотные активы</w:t>
            </w:r>
          </w:p>
        </w:tc>
        <w:tc>
          <w:tcPr>
            <w:tcW w:w="770" w:type="dxa"/>
            <w:tcBorders>
              <w:lef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220</w:t>
            </w:r>
          </w:p>
        </w:tc>
        <w:tc>
          <w:tcPr>
            <w:tcW w:w="1348" w:type="dxa"/>
            <w:vAlign w:val="bottom"/>
          </w:tcPr>
          <w:p w:rsidR="0068240D" w:rsidRPr="00BF0B7F" w:rsidRDefault="0068240D" w:rsidP="00BF0B7F">
            <w:pPr>
              <w:widowControl w:val="0"/>
              <w:spacing w:line="360" w:lineRule="auto"/>
              <w:rPr>
                <w:sz w:val="20"/>
                <w:szCs w:val="20"/>
              </w:rPr>
            </w:pPr>
          </w:p>
        </w:tc>
        <w:tc>
          <w:tcPr>
            <w:tcW w:w="1349" w:type="dxa"/>
            <w:vAlign w:val="bottom"/>
          </w:tcPr>
          <w:p w:rsidR="0068240D" w:rsidRPr="00BF0B7F" w:rsidRDefault="0068240D" w:rsidP="00BF0B7F">
            <w:pPr>
              <w:widowControl w:val="0"/>
              <w:spacing w:line="360" w:lineRule="auto"/>
              <w:rPr>
                <w:sz w:val="20"/>
                <w:szCs w:val="20"/>
              </w:rPr>
            </w:pPr>
          </w:p>
        </w:tc>
        <w:tc>
          <w:tcPr>
            <w:tcW w:w="1349" w:type="dxa"/>
            <w:vAlign w:val="bottom"/>
          </w:tcPr>
          <w:p w:rsidR="0068240D" w:rsidRPr="00BF0B7F" w:rsidRDefault="0068240D" w:rsidP="00BF0B7F">
            <w:pPr>
              <w:widowControl w:val="0"/>
              <w:spacing w:line="360" w:lineRule="auto"/>
              <w:rPr>
                <w:sz w:val="20"/>
                <w:szCs w:val="20"/>
              </w:rPr>
            </w:pPr>
          </w:p>
        </w:tc>
        <w:tc>
          <w:tcPr>
            <w:tcW w:w="1349"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2976" w:type="dxa"/>
            <w:tcBorders>
              <w:right w:val="single" w:sz="12" w:space="0" w:color="auto"/>
            </w:tcBorders>
            <w:vAlign w:val="bottom"/>
          </w:tcPr>
          <w:p w:rsidR="0068240D" w:rsidRPr="00BF0B7F" w:rsidRDefault="0068240D" w:rsidP="00BF0B7F">
            <w:pPr>
              <w:widowControl w:val="0"/>
              <w:spacing w:line="360" w:lineRule="auto"/>
              <w:rPr>
                <w:sz w:val="20"/>
                <w:szCs w:val="20"/>
              </w:rPr>
            </w:pPr>
            <w:r w:rsidRPr="00BF0B7F">
              <w:rPr>
                <w:sz w:val="20"/>
                <w:szCs w:val="20"/>
              </w:rPr>
              <w:t>в том числе:</w:t>
            </w:r>
          </w:p>
          <w:p w:rsidR="0068240D" w:rsidRPr="00BF0B7F" w:rsidRDefault="0068240D" w:rsidP="00BF0B7F">
            <w:pPr>
              <w:widowControl w:val="0"/>
              <w:spacing w:line="360" w:lineRule="auto"/>
              <w:rPr>
                <w:sz w:val="20"/>
                <w:szCs w:val="20"/>
              </w:rPr>
            </w:pPr>
          </w:p>
        </w:tc>
        <w:tc>
          <w:tcPr>
            <w:tcW w:w="770" w:type="dxa"/>
            <w:tcBorders>
              <w:lef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225</w:t>
            </w:r>
          </w:p>
        </w:tc>
        <w:tc>
          <w:tcPr>
            <w:tcW w:w="1348" w:type="dxa"/>
            <w:vAlign w:val="bottom"/>
          </w:tcPr>
          <w:p w:rsidR="0068240D" w:rsidRPr="00BF0B7F" w:rsidRDefault="0068240D" w:rsidP="00BF0B7F">
            <w:pPr>
              <w:widowControl w:val="0"/>
              <w:spacing w:line="360" w:lineRule="auto"/>
              <w:rPr>
                <w:sz w:val="20"/>
                <w:szCs w:val="20"/>
              </w:rPr>
            </w:pPr>
          </w:p>
        </w:tc>
        <w:tc>
          <w:tcPr>
            <w:tcW w:w="1349" w:type="dxa"/>
            <w:vAlign w:val="bottom"/>
          </w:tcPr>
          <w:p w:rsidR="0068240D" w:rsidRPr="00BF0B7F" w:rsidRDefault="0068240D" w:rsidP="00BF0B7F">
            <w:pPr>
              <w:widowControl w:val="0"/>
              <w:spacing w:line="360" w:lineRule="auto"/>
              <w:rPr>
                <w:sz w:val="20"/>
                <w:szCs w:val="20"/>
              </w:rPr>
            </w:pPr>
          </w:p>
        </w:tc>
        <w:tc>
          <w:tcPr>
            <w:tcW w:w="1349" w:type="dxa"/>
            <w:vAlign w:val="bottom"/>
          </w:tcPr>
          <w:p w:rsidR="0068240D" w:rsidRPr="00BF0B7F" w:rsidRDefault="0068240D" w:rsidP="00BF0B7F">
            <w:pPr>
              <w:widowControl w:val="0"/>
              <w:spacing w:line="360" w:lineRule="auto"/>
              <w:rPr>
                <w:sz w:val="20"/>
                <w:szCs w:val="20"/>
              </w:rPr>
            </w:pPr>
          </w:p>
        </w:tc>
        <w:tc>
          <w:tcPr>
            <w:tcW w:w="1349" w:type="dxa"/>
            <w:tcBorders>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jc w:val="center"/>
        </w:trPr>
        <w:tc>
          <w:tcPr>
            <w:tcW w:w="2976" w:type="dxa"/>
            <w:tcBorders>
              <w:right w:val="single" w:sz="12" w:space="0" w:color="auto"/>
            </w:tcBorders>
            <w:vAlign w:val="bottom"/>
          </w:tcPr>
          <w:p w:rsidR="0068240D" w:rsidRPr="00BF0B7F" w:rsidRDefault="0068240D" w:rsidP="00BF0B7F">
            <w:pPr>
              <w:widowControl w:val="0"/>
              <w:spacing w:line="360" w:lineRule="auto"/>
              <w:rPr>
                <w:sz w:val="20"/>
                <w:szCs w:val="20"/>
              </w:rPr>
            </w:pPr>
          </w:p>
        </w:tc>
        <w:tc>
          <w:tcPr>
            <w:tcW w:w="770" w:type="dxa"/>
            <w:tcBorders>
              <w:left w:val="single" w:sz="12" w:space="0" w:color="auto"/>
              <w:bottom w:val="single" w:sz="12" w:space="0" w:color="auto"/>
            </w:tcBorders>
            <w:vAlign w:val="bottom"/>
          </w:tcPr>
          <w:p w:rsidR="0068240D" w:rsidRPr="00BF0B7F" w:rsidRDefault="0068240D" w:rsidP="00BF0B7F">
            <w:pPr>
              <w:widowControl w:val="0"/>
              <w:spacing w:line="360" w:lineRule="auto"/>
              <w:rPr>
                <w:sz w:val="20"/>
                <w:szCs w:val="20"/>
              </w:rPr>
            </w:pPr>
          </w:p>
        </w:tc>
        <w:tc>
          <w:tcPr>
            <w:tcW w:w="1348"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349"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349" w:type="dxa"/>
            <w:tcBorders>
              <w:bottom w:val="single" w:sz="12" w:space="0" w:color="auto"/>
            </w:tcBorders>
            <w:vAlign w:val="bottom"/>
          </w:tcPr>
          <w:p w:rsidR="0068240D" w:rsidRPr="00BF0B7F" w:rsidRDefault="0068240D" w:rsidP="00BF0B7F">
            <w:pPr>
              <w:widowControl w:val="0"/>
              <w:spacing w:line="360" w:lineRule="auto"/>
              <w:rPr>
                <w:sz w:val="20"/>
                <w:szCs w:val="20"/>
              </w:rPr>
            </w:pPr>
          </w:p>
        </w:tc>
        <w:tc>
          <w:tcPr>
            <w:tcW w:w="1349" w:type="dxa"/>
            <w:tcBorders>
              <w:bottom w:val="single" w:sz="12"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bl>
    <w:p w:rsidR="0068240D" w:rsidRPr="00A428F2" w:rsidRDefault="0068240D" w:rsidP="00A428F2">
      <w:pPr>
        <w:widowControl w:val="0"/>
        <w:spacing w:line="360" w:lineRule="auto"/>
        <w:ind w:firstLine="709"/>
        <w:rPr>
          <w:szCs w:val="16"/>
        </w:rPr>
      </w:pPr>
    </w:p>
    <w:tbl>
      <w:tblPr>
        <w:tblW w:w="9211" w:type="dxa"/>
        <w:tblLayout w:type="fixed"/>
        <w:tblCellMar>
          <w:left w:w="0" w:type="dxa"/>
          <w:right w:w="0" w:type="dxa"/>
        </w:tblCellMar>
        <w:tblLook w:val="04A0" w:firstRow="1" w:lastRow="0" w:firstColumn="1" w:lastColumn="0" w:noHBand="0" w:noVBand="1"/>
      </w:tblPr>
      <w:tblGrid>
        <w:gridCol w:w="1276"/>
        <w:gridCol w:w="1589"/>
        <w:gridCol w:w="98"/>
        <w:gridCol w:w="1432"/>
        <w:gridCol w:w="1222"/>
        <w:gridCol w:w="1475"/>
        <w:gridCol w:w="142"/>
        <w:gridCol w:w="1977"/>
      </w:tblGrid>
      <w:tr w:rsidR="0068240D" w:rsidRPr="00BF0B7F" w:rsidTr="00BF0B7F">
        <w:tc>
          <w:tcPr>
            <w:tcW w:w="1276" w:type="dxa"/>
            <w:vAlign w:val="bottom"/>
            <w:hideMark/>
          </w:tcPr>
          <w:p w:rsidR="0068240D" w:rsidRPr="00BF0B7F" w:rsidRDefault="0068240D" w:rsidP="00BF0B7F">
            <w:pPr>
              <w:pStyle w:val="a4"/>
              <w:widowControl w:val="0"/>
              <w:tabs>
                <w:tab w:val="left" w:pos="708"/>
              </w:tabs>
              <w:spacing w:line="360" w:lineRule="auto"/>
              <w:rPr>
                <w:sz w:val="20"/>
                <w:szCs w:val="20"/>
              </w:rPr>
            </w:pPr>
            <w:r w:rsidRPr="00BF0B7F">
              <w:rPr>
                <w:sz w:val="20"/>
                <w:szCs w:val="20"/>
              </w:rPr>
              <w:t>Руководитель</w:t>
            </w:r>
          </w:p>
        </w:tc>
        <w:tc>
          <w:tcPr>
            <w:tcW w:w="1589"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98" w:type="dxa"/>
            <w:vAlign w:val="bottom"/>
          </w:tcPr>
          <w:p w:rsidR="0068240D" w:rsidRPr="00BF0B7F" w:rsidRDefault="0068240D" w:rsidP="00BF0B7F">
            <w:pPr>
              <w:widowControl w:val="0"/>
              <w:spacing w:line="360" w:lineRule="auto"/>
              <w:rPr>
                <w:sz w:val="20"/>
                <w:szCs w:val="20"/>
              </w:rPr>
            </w:pPr>
          </w:p>
        </w:tc>
        <w:tc>
          <w:tcPr>
            <w:tcW w:w="1432"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222" w:type="dxa"/>
            <w:vAlign w:val="bottom"/>
            <w:hideMark/>
          </w:tcPr>
          <w:p w:rsidR="0068240D" w:rsidRPr="00BF0B7F" w:rsidRDefault="0068240D" w:rsidP="00BF0B7F">
            <w:pPr>
              <w:widowControl w:val="0"/>
              <w:spacing w:line="360" w:lineRule="auto"/>
              <w:rPr>
                <w:sz w:val="20"/>
                <w:szCs w:val="20"/>
              </w:rPr>
            </w:pPr>
            <w:r w:rsidRPr="00BF0B7F">
              <w:rPr>
                <w:sz w:val="20"/>
                <w:szCs w:val="20"/>
              </w:rPr>
              <w:t xml:space="preserve">Главный </w:t>
            </w:r>
          </w:p>
        </w:tc>
        <w:tc>
          <w:tcPr>
            <w:tcW w:w="1475"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42" w:type="dxa"/>
            <w:vAlign w:val="bottom"/>
          </w:tcPr>
          <w:p w:rsidR="0068240D" w:rsidRPr="00BF0B7F" w:rsidRDefault="0068240D" w:rsidP="00BF0B7F">
            <w:pPr>
              <w:widowControl w:val="0"/>
              <w:spacing w:line="360" w:lineRule="auto"/>
              <w:rPr>
                <w:sz w:val="20"/>
                <w:szCs w:val="20"/>
              </w:rPr>
            </w:pPr>
          </w:p>
        </w:tc>
        <w:tc>
          <w:tcPr>
            <w:tcW w:w="1977"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r>
      <w:tr w:rsidR="0068240D" w:rsidRPr="00BF0B7F" w:rsidTr="00BF0B7F">
        <w:tc>
          <w:tcPr>
            <w:tcW w:w="1276" w:type="dxa"/>
          </w:tcPr>
          <w:p w:rsidR="0068240D" w:rsidRPr="00BF0B7F" w:rsidRDefault="0068240D" w:rsidP="00BF0B7F">
            <w:pPr>
              <w:widowControl w:val="0"/>
              <w:spacing w:line="360" w:lineRule="auto"/>
              <w:rPr>
                <w:sz w:val="20"/>
                <w:szCs w:val="20"/>
              </w:rPr>
            </w:pPr>
          </w:p>
        </w:tc>
        <w:tc>
          <w:tcPr>
            <w:tcW w:w="1589" w:type="dxa"/>
            <w:hideMark/>
          </w:tcPr>
          <w:p w:rsidR="0068240D" w:rsidRPr="00BF0B7F" w:rsidRDefault="0068240D" w:rsidP="00BF0B7F">
            <w:pPr>
              <w:widowControl w:val="0"/>
              <w:spacing w:line="360" w:lineRule="auto"/>
              <w:rPr>
                <w:sz w:val="20"/>
                <w:szCs w:val="20"/>
              </w:rPr>
            </w:pPr>
            <w:r w:rsidRPr="00BF0B7F">
              <w:rPr>
                <w:sz w:val="20"/>
                <w:szCs w:val="20"/>
              </w:rPr>
              <w:t>(подпись)</w:t>
            </w:r>
          </w:p>
        </w:tc>
        <w:tc>
          <w:tcPr>
            <w:tcW w:w="98" w:type="dxa"/>
          </w:tcPr>
          <w:p w:rsidR="0068240D" w:rsidRPr="00BF0B7F" w:rsidRDefault="0068240D" w:rsidP="00BF0B7F">
            <w:pPr>
              <w:widowControl w:val="0"/>
              <w:spacing w:line="360" w:lineRule="auto"/>
              <w:rPr>
                <w:sz w:val="20"/>
                <w:szCs w:val="20"/>
              </w:rPr>
            </w:pPr>
          </w:p>
        </w:tc>
        <w:tc>
          <w:tcPr>
            <w:tcW w:w="1432" w:type="dxa"/>
            <w:hideMark/>
          </w:tcPr>
          <w:p w:rsidR="0068240D" w:rsidRPr="00BF0B7F" w:rsidRDefault="0068240D" w:rsidP="00BF0B7F">
            <w:pPr>
              <w:widowControl w:val="0"/>
              <w:spacing w:line="360" w:lineRule="auto"/>
              <w:rPr>
                <w:sz w:val="20"/>
                <w:szCs w:val="20"/>
              </w:rPr>
            </w:pPr>
            <w:r w:rsidRPr="00BF0B7F">
              <w:rPr>
                <w:sz w:val="20"/>
                <w:szCs w:val="20"/>
              </w:rPr>
              <w:t>(расшифровка подписи)</w:t>
            </w:r>
          </w:p>
        </w:tc>
        <w:tc>
          <w:tcPr>
            <w:tcW w:w="1222" w:type="dxa"/>
            <w:hideMark/>
          </w:tcPr>
          <w:p w:rsidR="0068240D" w:rsidRPr="00BF0B7F" w:rsidRDefault="0068240D" w:rsidP="00BF0B7F">
            <w:pPr>
              <w:widowControl w:val="0"/>
              <w:spacing w:line="360" w:lineRule="auto"/>
              <w:rPr>
                <w:sz w:val="20"/>
                <w:szCs w:val="20"/>
              </w:rPr>
            </w:pPr>
            <w:r w:rsidRPr="00BF0B7F">
              <w:rPr>
                <w:sz w:val="20"/>
                <w:szCs w:val="20"/>
              </w:rPr>
              <w:t>бухгалтер</w:t>
            </w:r>
          </w:p>
        </w:tc>
        <w:tc>
          <w:tcPr>
            <w:tcW w:w="1475" w:type="dxa"/>
            <w:hideMark/>
          </w:tcPr>
          <w:p w:rsidR="0068240D" w:rsidRPr="00BF0B7F" w:rsidRDefault="0068240D" w:rsidP="00BF0B7F">
            <w:pPr>
              <w:widowControl w:val="0"/>
              <w:spacing w:line="360" w:lineRule="auto"/>
              <w:rPr>
                <w:sz w:val="20"/>
                <w:szCs w:val="20"/>
              </w:rPr>
            </w:pPr>
            <w:r w:rsidRPr="00BF0B7F">
              <w:rPr>
                <w:sz w:val="20"/>
                <w:szCs w:val="20"/>
              </w:rPr>
              <w:t>(подпись)</w:t>
            </w:r>
          </w:p>
        </w:tc>
        <w:tc>
          <w:tcPr>
            <w:tcW w:w="142" w:type="dxa"/>
          </w:tcPr>
          <w:p w:rsidR="0068240D" w:rsidRPr="00BF0B7F" w:rsidRDefault="0068240D" w:rsidP="00BF0B7F">
            <w:pPr>
              <w:widowControl w:val="0"/>
              <w:spacing w:line="360" w:lineRule="auto"/>
              <w:rPr>
                <w:sz w:val="20"/>
                <w:szCs w:val="20"/>
              </w:rPr>
            </w:pPr>
          </w:p>
        </w:tc>
        <w:tc>
          <w:tcPr>
            <w:tcW w:w="1977" w:type="dxa"/>
            <w:hideMark/>
          </w:tcPr>
          <w:p w:rsidR="0068240D" w:rsidRPr="00BF0B7F" w:rsidRDefault="0068240D" w:rsidP="00BF0B7F">
            <w:pPr>
              <w:widowControl w:val="0"/>
              <w:spacing w:line="360" w:lineRule="auto"/>
              <w:rPr>
                <w:sz w:val="20"/>
                <w:szCs w:val="20"/>
              </w:rPr>
            </w:pPr>
            <w:r w:rsidRPr="00BF0B7F">
              <w:rPr>
                <w:sz w:val="20"/>
                <w:szCs w:val="20"/>
              </w:rPr>
              <w:t>(расшифровка подписи)</w:t>
            </w:r>
          </w:p>
        </w:tc>
      </w:tr>
    </w:tbl>
    <w:p w:rsidR="0068240D" w:rsidRPr="00BF0B7F" w:rsidRDefault="0068240D" w:rsidP="00BF0B7F">
      <w:pPr>
        <w:widowControl w:val="0"/>
        <w:spacing w:line="360" w:lineRule="auto"/>
        <w:rPr>
          <w:sz w:val="20"/>
          <w:szCs w:val="20"/>
        </w:rPr>
      </w:pPr>
    </w:p>
    <w:tbl>
      <w:tblPr>
        <w:tblW w:w="0" w:type="auto"/>
        <w:tblLayout w:type="fixed"/>
        <w:tblCellMar>
          <w:left w:w="0" w:type="dxa"/>
          <w:right w:w="0" w:type="dxa"/>
        </w:tblCellMar>
        <w:tblLook w:val="04A0" w:firstRow="1" w:lastRow="0" w:firstColumn="1" w:lastColumn="0" w:noHBand="0" w:noVBand="1"/>
      </w:tblPr>
      <w:tblGrid>
        <w:gridCol w:w="210"/>
        <w:gridCol w:w="503"/>
        <w:gridCol w:w="196"/>
        <w:gridCol w:w="2138"/>
        <w:gridCol w:w="308"/>
        <w:gridCol w:w="321"/>
        <w:gridCol w:w="238"/>
      </w:tblGrid>
      <w:tr w:rsidR="0068240D" w:rsidRPr="00BF0B7F" w:rsidTr="0068240D">
        <w:tc>
          <w:tcPr>
            <w:tcW w:w="210"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503"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96"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2138"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308" w:type="dxa"/>
            <w:vAlign w:val="bottom"/>
            <w:hideMark/>
          </w:tcPr>
          <w:p w:rsidR="0068240D" w:rsidRPr="00BF0B7F" w:rsidRDefault="0068240D" w:rsidP="00BF0B7F">
            <w:pPr>
              <w:widowControl w:val="0"/>
              <w:spacing w:line="360" w:lineRule="auto"/>
              <w:rPr>
                <w:sz w:val="20"/>
                <w:szCs w:val="20"/>
              </w:rPr>
            </w:pPr>
            <w:r w:rsidRPr="00BF0B7F">
              <w:rPr>
                <w:sz w:val="20"/>
                <w:szCs w:val="20"/>
              </w:rPr>
              <w:t>20</w:t>
            </w:r>
          </w:p>
        </w:tc>
        <w:tc>
          <w:tcPr>
            <w:tcW w:w="321" w:type="dxa"/>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238" w:type="dxa"/>
            <w:vAlign w:val="bottom"/>
            <w:hideMark/>
          </w:tcPr>
          <w:p w:rsidR="0068240D" w:rsidRPr="00BF0B7F" w:rsidRDefault="0068240D" w:rsidP="00BF0B7F">
            <w:pPr>
              <w:widowControl w:val="0"/>
              <w:spacing w:line="360" w:lineRule="auto"/>
              <w:rPr>
                <w:sz w:val="20"/>
                <w:szCs w:val="20"/>
              </w:rPr>
            </w:pPr>
            <w:r w:rsidRPr="00BF0B7F">
              <w:rPr>
                <w:sz w:val="20"/>
                <w:szCs w:val="20"/>
              </w:rPr>
              <w:t xml:space="preserve"> г.</w:t>
            </w:r>
          </w:p>
        </w:tc>
      </w:tr>
    </w:tbl>
    <w:p w:rsidR="0068240D" w:rsidRPr="00A428F2" w:rsidRDefault="0068240D" w:rsidP="00A428F2">
      <w:pPr>
        <w:widowControl w:val="0"/>
        <w:spacing w:line="360" w:lineRule="auto"/>
        <w:ind w:firstLine="709"/>
        <w:rPr>
          <w:szCs w:val="16"/>
        </w:rPr>
      </w:pPr>
    </w:p>
    <w:p w:rsidR="00BF0B7F" w:rsidRDefault="00BF0B7F">
      <w:pPr>
        <w:jc w:val="left"/>
      </w:pPr>
      <w:r>
        <w:br w:type="page"/>
      </w:r>
    </w:p>
    <w:p w:rsidR="0068240D" w:rsidRPr="00A428F2" w:rsidRDefault="00E73349" w:rsidP="00A428F2">
      <w:pPr>
        <w:widowControl w:val="0"/>
        <w:spacing w:line="360" w:lineRule="auto"/>
        <w:ind w:firstLine="709"/>
      </w:pPr>
      <w:r>
        <w:rPr>
          <w:noProof/>
        </w:rPr>
        <w:pict>
          <v:rect id="_x0000_s1042" style="position:absolute;left:0;text-align:left;margin-left:442.65pt;margin-top:-34.4pt;width:32.2pt;height:23pt;z-index:251662848" stroked="f"/>
        </w:pict>
      </w:r>
      <w:r>
        <w:rPr>
          <w:noProof/>
        </w:rPr>
        <w:pict>
          <v:rect id="_x0000_s1043" style="position:absolute;left:0;text-align:left;margin-left:212.65pt;margin-top:-34.4pt;width:33.2pt;height:18pt;z-index:251648512" stroked="f"/>
        </w:pict>
      </w:r>
      <w:bookmarkStart w:id="37" w:name="_Toc258675574"/>
      <w:r w:rsidR="0068240D" w:rsidRPr="00A428F2">
        <w:t>Приложение 4</w:t>
      </w:r>
      <w:bookmarkEnd w:id="37"/>
    </w:p>
    <w:p w:rsidR="00BF0B7F" w:rsidRDefault="00BF0B7F" w:rsidP="00A428F2">
      <w:pPr>
        <w:widowControl w:val="0"/>
        <w:spacing w:line="360" w:lineRule="auto"/>
        <w:ind w:firstLine="709"/>
        <w:rPr>
          <w:szCs w:val="16"/>
        </w:rPr>
      </w:pPr>
    </w:p>
    <w:p w:rsidR="0068240D" w:rsidRPr="00A428F2" w:rsidRDefault="0068240D" w:rsidP="00A428F2">
      <w:pPr>
        <w:widowControl w:val="0"/>
        <w:spacing w:line="360" w:lineRule="auto"/>
        <w:ind w:firstLine="709"/>
        <w:rPr>
          <w:szCs w:val="16"/>
        </w:rPr>
      </w:pPr>
      <w:r w:rsidRPr="00A428F2">
        <w:rPr>
          <w:szCs w:val="16"/>
        </w:rPr>
        <w:t>Приложение к приказу Минфина РФ от 22 июля 2003 г. № 67н</w:t>
      </w:r>
    </w:p>
    <w:p w:rsidR="0068240D" w:rsidRPr="00A428F2" w:rsidRDefault="0068240D" w:rsidP="00A428F2">
      <w:pPr>
        <w:widowControl w:val="0"/>
        <w:spacing w:line="360" w:lineRule="auto"/>
        <w:ind w:firstLine="709"/>
        <w:rPr>
          <w:szCs w:val="16"/>
        </w:rPr>
      </w:pPr>
      <w:r w:rsidRPr="00A428F2">
        <w:rPr>
          <w:szCs w:val="16"/>
        </w:rPr>
        <w:t>(с учетом приказа Госкомстата РФ и Минфина РФ</w:t>
      </w:r>
    </w:p>
    <w:p w:rsidR="0068240D" w:rsidRPr="00A428F2" w:rsidRDefault="0068240D" w:rsidP="00A428F2">
      <w:pPr>
        <w:widowControl w:val="0"/>
        <w:spacing w:line="360" w:lineRule="auto"/>
        <w:ind w:firstLine="709"/>
        <w:rPr>
          <w:szCs w:val="16"/>
        </w:rPr>
      </w:pPr>
      <w:r w:rsidRPr="00A428F2">
        <w:rPr>
          <w:szCs w:val="16"/>
        </w:rPr>
        <w:t>от 14 ноября 2003 г. № 475/102н)</w:t>
      </w:r>
    </w:p>
    <w:p w:rsidR="0068240D" w:rsidRPr="00A428F2" w:rsidRDefault="0068240D" w:rsidP="00A428F2">
      <w:pPr>
        <w:widowControl w:val="0"/>
        <w:spacing w:line="360" w:lineRule="auto"/>
        <w:ind w:firstLine="709"/>
        <w:rPr>
          <w:szCs w:val="22"/>
        </w:rPr>
      </w:pPr>
      <w:r w:rsidRPr="00A428F2">
        <w:rPr>
          <w:szCs w:val="22"/>
        </w:rPr>
        <w:t>Отчет о движении денежных средств</w:t>
      </w:r>
    </w:p>
    <w:tbl>
      <w:tblPr>
        <w:tblW w:w="0" w:type="auto"/>
        <w:tblLayout w:type="fixed"/>
        <w:tblCellMar>
          <w:left w:w="0" w:type="dxa"/>
          <w:right w:w="0" w:type="dxa"/>
        </w:tblCellMar>
        <w:tblLook w:val="04A0" w:firstRow="1" w:lastRow="0" w:firstColumn="1" w:lastColumn="0" w:noHBand="0" w:noVBand="1"/>
      </w:tblPr>
      <w:tblGrid>
        <w:gridCol w:w="1204"/>
        <w:gridCol w:w="406"/>
        <w:gridCol w:w="517"/>
        <w:gridCol w:w="2409"/>
        <w:gridCol w:w="284"/>
        <w:gridCol w:w="52"/>
        <w:gridCol w:w="515"/>
        <w:gridCol w:w="352"/>
        <w:gridCol w:w="560"/>
        <w:gridCol w:w="14"/>
        <w:gridCol w:w="775"/>
        <w:gridCol w:w="247"/>
        <w:gridCol w:w="603"/>
        <w:gridCol w:w="454"/>
        <w:gridCol w:w="349"/>
        <w:gridCol w:w="521"/>
      </w:tblGrid>
      <w:tr w:rsidR="0068240D" w:rsidRPr="00BF0B7F" w:rsidTr="00BF0B7F">
        <w:tc>
          <w:tcPr>
            <w:tcW w:w="2127" w:type="dxa"/>
            <w:gridSpan w:val="3"/>
            <w:vAlign w:val="bottom"/>
            <w:hideMark/>
          </w:tcPr>
          <w:p w:rsidR="0068240D" w:rsidRPr="00BF0B7F" w:rsidRDefault="0068240D" w:rsidP="00BF0B7F">
            <w:pPr>
              <w:widowControl w:val="0"/>
              <w:spacing w:line="360" w:lineRule="auto"/>
              <w:rPr>
                <w:bCs/>
                <w:sz w:val="20"/>
                <w:szCs w:val="20"/>
              </w:rPr>
            </w:pPr>
            <w:r w:rsidRPr="00BF0B7F">
              <w:rPr>
                <w:bCs/>
                <w:sz w:val="20"/>
                <w:szCs w:val="20"/>
              </w:rPr>
              <w:t>за</w:t>
            </w:r>
          </w:p>
        </w:tc>
        <w:tc>
          <w:tcPr>
            <w:tcW w:w="2409" w:type="dxa"/>
            <w:tcBorders>
              <w:top w:val="nil"/>
              <w:left w:val="nil"/>
              <w:bottom w:val="single" w:sz="4" w:space="0" w:color="auto"/>
              <w:right w:val="nil"/>
            </w:tcBorders>
            <w:vAlign w:val="bottom"/>
            <w:hideMark/>
          </w:tcPr>
          <w:p w:rsidR="0068240D" w:rsidRPr="00BF0B7F" w:rsidRDefault="0068240D" w:rsidP="00BF0B7F">
            <w:pPr>
              <w:widowControl w:val="0"/>
              <w:spacing w:line="360" w:lineRule="auto"/>
              <w:rPr>
                <w:bCs/>
                <w:sz w:val="20"/>
                <w:szCs w:val="20"/>
              </w:rPr>
            </w:pPr>
            <w:r w:rsidRPr="00BF0B7F">
              <w:rPr>
                <w:bCs/>
                <w:sz w:val="20"/>
                <w:szCs w:val="20"/>
              </w:rPr>
              <w:t>год</w:t>
            </w:r>
          </w:p>
        </w:tc>
        <w:tc>
          <w:tcPr>
            <w:tcW w:w="284" w:type="dxa"/>
            <w:vAlign w:val="bottom"/>
            <w:hideMark/>
          </w:tcPr>
          <w:p w:rsidR="0068240D" w:rsidRPr="00BF0B7F" w:rsidRDefault="0068240D" w:rsidP="00BF0B7F">
            <w:pPr>
              <w:widowControl w:val="0"/>
              <w:spacing w:line="360" w:lineRule="auto"/>
              <w:rPr>
                <w:bCs/>
                <w:sz w:val="20"/>
                <w:szCs w:val="20"/>
              </w:rPr>
            </w:pPr>
            <w:r w:rsidRPr="00BF0B7F">
              <w:rPr>
                <w:bCs/>
                <w:sz w:val="20"/>
                <w:szCs w:val="20"/>
              </w:rPr>
              <w:t>20</w:t>
            </w:r>
          </w:p>
        </w:tc>
        <w:tc>
          <w:tcPr>
            <w:tcW w:w="567" w:type="dxa"/>
            <w:gridSpan w:val="2"/>
            <w:tcBorders>
              <w:top w:val="nil"/>
              <w:left w:val="nil"/>
              <w:bottom w:val="single" w:sz="4" w:space="0" w:color="auto"/>
              <w:right w:val="nil"/>
            </w:tcBorders>
            <w:vAlign w:val="bottom"/>
            <w:hideMark/>
          </w:tcPr>
          <w:p w:rsidR="0068240D" w:rsidRPr="00BF0B7F" w:rsidRDefault="0068240D" w:rsidP="00BF0B7F">
            <w:pPr>
              <w:pStyle w:val="a4"/>
              <w:widowControl w:val="0"/>
              <w:tabs>
                <w:tab w:val="left" w:pos="708"/>
              </w:tabs>
              <w:spacing w:line="360" w:lineRule="auto"/>
              <w:rPr>
                <w:bCs/>
                <w:sz w:val="20"/>
                <w:szCs w:val="20"/>
              </w:rPr>
            </w:pPr>
            <w:r w:rsidRPr="00BF0B7F">
              <w:rPr>
                <w:bCs/>
                <w:sz w:val="20"/>
                <w:szCs w:val="20"/>
              </w:rPr>
              <w:t>06</w:t>
            </w:r>
          </w:p>
        </w:tc>
        <w:tc>
          <w:tcPr>
            <w:tcW w:w="1948" w:type="dxa"/>
            <w:gridSpan w:val="5"/>
            <w:vAlign w:val="bottom"/>
            <w:hideMark/>
          </w:tcPr>
          <w:p w:rsidR="0068240D" w:rsidRPr="00BF0B7F" w:rsidRDefault="0068240D" w:rsidP="00BF0B7F">
            <w:pPr>
              <w:pStyle w:val="a4"/>
              <w:widowControl w:val="0"/>
              <w:tabs>
                <w:tab w:val="left" w:pos="708"/>
              </w:tabs>
              <w:spacing w:line="360" w:lineRule="auto"/>
              <w:rPr>
                <w:bCs/>
                <w:sz w:val="20"/>
                <w:szCs w:val="20"/>
              </w:rPr>
            </w:pPr>
            <w:r w:rsidRPr="00BF0B7F">
              <w:rPr>
                <w:bCs/>
                <w:sz w:val="20"/>
                <w:szCs w:val="20"/>
              </w:rPr>
              <w:t xml:space="preserve"> г.</w:t>
            </w:r>
          </w:p>
        </w:tc>
        <w:tc>
          <w:tcPr>
            <w:tcW w:w="1927" w:type="dxa"/>
            <w:gridSpan w:val="4"/>
            <w:tcBorders>
              <w:top w:val="single" w:sz="4" w:space="0" w:color="auto"/>
              <w:left w:val="single" w:sz="4" w:space="0" w:color="auto"/>
              <w:bottom w:val="nil"/>
              <w:right w:val="single" w:sz="4"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Коды</w:t>
            </w:r>
          </w:p>
        </w:tc>
      </w:tr>
      <w:tr w:rsidR="0068240D" w:rsidRPr="00BF0B7F" w:rsidTr="00BF0B7F">
        <w:tc>
          <w:tcPr>
            <w:tcW w:w="7335" w:type="dxa"/>
            <w:gridSpan w:val="12"/>
            <w:vAlign w:val="bottom"/>
            <w:hideMark/>
          </w:tcPr>
          <w:p w:rsidR="0068240D" w:rsidRPr="00BF0B7F" w:rsidRDefault="0068240D" w:rsidP="00BF0B7F">
            <w:pPr>
              <w:widowControl w:val="0"/>
              <w:spacing w:line="360" w:lineRule="auto"/>
              <w:rPr>
                <w:sz w:val="20"/>
                <w:szCs w:val="20"/>
              </w:rPr>
            </w:pPr>
            <w:r w:rsidRPr="00BF0B7F">
              <w:rPr>
                <w:sz w:val="20"/>
                <w:szCs w:val="20"/>
              </w:rPr>
              <w:t>Форма № 4 по ОКУД</w:t>
            </w:r>
          </w:p>
        </w:tc>
        <w:tc>
          <w:tcPr>
            <w:tcW w:w="1927" w:type="dxa"/>
            <w:gridSpan w:val="4"/>
            <w:tcBorders>
              <w:top w:val="single" w:sz="12" w:space="0" w:color="auto"/>
              <w:left w:val="single" w:sz="12" w:space="0" w:color="auto"/>
              <w:bottom w:val="single" w:sz="4" w:space="0" w:color="auto"/>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BF0B7F" w:rsidTr="00BF0B7F">
        <w:trPr>
          <w:trHeight w:val="255"/>
        </w:trPr>
        <w:tc>
          <w:tcPr>
            <w:tcW w:w="7335" w:type="dxa"/>
            <w:gridSpan w:val="12"/>
            <w:vAlign w:val="bottom"/>
            <w:hideMark/>
          </w:tcPr>
          <w:p w:rsidR="0068240D" w:rsidRPr="00BF0B7F" w:rsidRDefault="0068240D" w:rsidP="00BF0B7F">
            <w:pPr>
              <w:widowControl w:val="0"/>
              <w:spacing w:line="360" w:lineRule="auto"/>
              <w:rPr>
                <w:sz w:val="20"/>
                <w:szCs w:val="20"/>
              </w:rPr>
            </w:pPr>
            <w:r w:rsidRPr="00BF0B7F">
              <w:rPr>
                <w:sz w:val="20"/>
                <w:szCs w:val="20"/>
              </w:rPr>
              <w:t>Дата (год, месяц, число)</w:t>
            </w:r>
          </w:p>
        </w:tc>
        <w:tc>
          <w:tcPr>
            <w:tcW w:w="603" w:type="dxa"/>
            <w:tcBorders>
              <w:top w:val="single" w:sz="4" w:space="0" w:color="auto"/>
              <w:left w:val="single" w:sz="12"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803" w:type="dxa"/>
            <w:gridSpan w:val="2"/>
            <w:tcBorders>
              <w:top w:val="single" w:sz="4" w:space="0" w:color="auto"/>
              <w:left w:val="single" w:sz="4"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521" w:type="dxa"/>
            <w:tcBorders>
              <w:top w:val="single" w:sz="4" w:space="0" w:color="auto"/>
              <w:left w:val="single" w:sz="4"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BF0B7F">
        <w:trPr>
          <w:trHeight w:val="255"/>
        </w:trPr>
        <w:tc>
          <w:tcPr>
            <w:tcW w:w="1204" w:type="dxa"/>
            <w:vAlign w:val="bottom"/>
            <w:hideMark/>
          </w:tcPr>
          <w:p w:rsidR="0068240D" w:rsidRPr="00BF0B7F" w:rsidRDefault="0068240D" w:rsidP="00BF0B7F">
            <w:pPr>
              <w:widowControl w:val="0"/>
              <w:spacing w:line="360" w:lineRule="auto"/>
              <w:rPr>
                <w:sz w:val="20"/>
                <w:szCs w:val="20"/>
              </w:rPr>
            </w:pPr>
            <w:r w:rsidRPr="00BF0B7F">
              <w:rPr>
                <w:sz w:val="20"/>
                <w:szCs w:val="20"/>
              </w:rPr>
              <w:t>Организация</w:t>
            </w:r>
          </w:p>
        </w:tc>
        <w:tc>
          <w:tcPr>
            <w:tcW w:w="5095" w:type="dxa"/>
            <w:gridSpan w:val="8"/>
            <w:tcBorders>
              <w:top w:val="nil"/>
              <w:left w:val="nil"/>
              <w:bottom w:val="single" w:sz="4" w:space="0" w:color="auto"/>
              <w:righ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ОАО «МЦОЗ»</w:t>
            </w:r>
          </w:p>
        </w:tc>
        <w:tc>
          <w:tcPr>
            <w:tcW w:w="1036" w:type="dxa"/>
            <w:gridSpan w:val="3"/>
            <w:vAlign w:val="bottom"/>
            <w:hideMark/>
          </w:tcPr>
          <w:p w:rsidR="0068240D" w:rsidRPr="00BF0B7F" w:rsidRDefault="0068240D" w:rsidP="00BF0B7F">
            <w:pPr>
              <w:widowControl w:val="0"/>
              <w:spacing w:line="360" w:lineRule="auto"/>
              <w:rPr>
                <w:sz w:val="20"/>
                <w:szCs w:val="20"/>
              </w:rPr>
            </w:pPr>
            <w:r w:rsidRPr="00BF0B7F">
              <w:rPr>
                <w:sz w:val="20"/>
                <w:szCs w:val="20"/>
              </w:rPr>
              <w:t>по ОКПО</w:t>
            </w:r>
          </w:p>
        </w:tc>
        <w:tc>
          <w:tcPr>
            <w:tcW w:w="1927"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BF0B7F">
        <w:trPr>
          <w:trHeight w:val="255"/>
        </w:trPr>
        <w:tc>
          <w:tcPr>
            <w:tcW w:w="7335" w:type="dxa"/>
            <w:gridSpan w:val="12"/>
            <w:vAlign w:val="bottom"/>
            <w:hideMark/>
          </w:tcPr>
          <w:p w:rsidR="0068240D" w:rsidRPr="00BF0B7F" w:rsidRDefault="0068240D" w:rsidP="00BF0B7F">
            <w:pPr>
              <w:widowControl w:val="0"/>
              <w:tabs>
                <w:tab w:val="right" w:pos="7265"/>
              </w:tabs>
              <w:spacing w:line="360" w:lineRule="auto"/>
              <w:rPr>
                <w:sz w:val="20"/>
                <w:szCs w:val="20"/>
              </w:rPr>
            </w:pPr>
            <w:r w:rsidRPr="00BF0B7F">
              <w:rPr>
                <w:sz w:val="20"/>
                <w:szCs w:val="20"/>
              </w:rPr>
              <w:t>Идентификационный номер налогоплательщика</w:t>
            </w:r>
            <w:r w:rsidRPr="00BF0B7F">
              <w:rPr>
                <w:sz w:val="20"/>
                <w:szCs w:val="20"/>
              </w:rPr>
              <w:tab/>
              <w:t>ИНН</w:t>
            </w:r>
          </w:p>
        </w:tc>
        <w:tc>
          <w:tcPr>
            <w:tcW w:w="1927"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BF0B7F">
        <w:trPr>
          <w:trHeight w:val="255"/>
        </w:trPr>
        <w:tc>
          <w:tcPr>
            <w:tcW w:w="1610"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Вид деятельности</w:t>
            </w:r>
          </w:p>
        </w:tc>
        <w:tc>
          <w:tcPr>
            <w:tcW w:w="4703" w:type="dxa"/>
            <w:gridSpan w:val="8"/>
            <w:tcBorders>
              <w:top w:val="nil"/>
              <w:left w:val="nil"/>
              <w:bottom w:val="single" w:sz="4" w:space="0" w:color="auto"/>
              <w:righ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производство</w:t>
            </w:r>
          </w:p>
        </w:tc>
        <w:tc>
          <w:tcPr>
            <w:tcW w:w="1022"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по ОКВЭД</w:t>
            </w:r>
          </w:p>
        </w:tc>
        <w:tc>
          <w:tcPr>
            <w:tcW w:w="1927"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BF0B7F">
        <w:trPr>
          <w:trHeight w:val="255"/>
        </w:trPr>
        <w:tc>
          <w:tcPr>
            <w:tcW w:w="4872" w:type="dxa"/>
            <w:gridSpan w:val="6"/>
            <w:vAlign w:val="bottom"/>
            <w:hideMark/>
          </w:tcPr>
          <w:p w:rsidR="0068240D" w:rsidRPr="00BF0B7F" w:rsidRDefault="0068240D" w:rsidP="00BF0B7F">
            <w:pPr>
              <w:widowControl w:val="0"/>
              <w:spacing w:line="360" w:lineRule="auto"/>
              <w:rPr>
                <w:sz w:val="20"/>
                <w:szCs w:val="20"/>
              </w:rPr>
            </w:pPr>
            <w:r w:rsidRPr="00BF0B7F">
              <w:rPr>
                <w:sz w:val="20"/>
                <w:szCs w:val="20"/>
              </w:rPr>
              <w:t>Организационно-правовая форма/форма собственности</w:t>
            </w:r>
          </w:p>
        </w:tc>
        <w:tc>
          <w:tcPr>
            <w:tcW w:w="2216" w:type="dxa"/>
            <w:gridSpan w:val="5"/>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247" w:type="dxa"/>
            <w:vAlign w:val="bottom"/>
          </w:tcPr>
          <w:p w:rsidR="0068240D" w:rsidRPr="00BF0B7F" w:rsidRDefault="0068240D" w:rsidP="00BF0B7F">
            <w:pPr>
              <w:widowControl w:val="0"/>
              <w:spacing w:line="360" w:lineRule="auto"/>
              <w:rPr>
                <w:sz w:val="20"/>
                <w:szCs w:val="20"/>
              </w:rPr>
            </w:pPr>
          </w:p>
        </w:tc>
        <w:tc>
          <w:tcPr>
            <w:tcW w:w="1057" w:type="dxa"/>
            <w:gridSpan w:val="2"/>
            <w:vMerge w:val="restart"/>
            <w:tcBorders>
              <w:top w:val="single" w:sz="4" w:space="0" w:color="auto"/>
              <w:left w:val="single" w:sz="12"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870" w:type="dxa"/>
            <w:gridSpan w:val="2"/>
            <w:vMerge w:val="restart"/>
            <w:tcBorders>
              <w:top w:val="single" w:sz="4" w:space="0" w:color="auto"/>
              <w:left w:val="single" w:sz="4"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BF0B7F" w:rsidTr="00BF0B7F">
        <w:trPr>
          <w:trHeight w:val="255"/>
        </w:trPr>
        <w:tc>
          <w:tcPr>
            <w:tcW w:w="5739" w:type="dxa"/>
            <w:gridSpan w:val="8"/>
            <w:tcBorders>
              <w:top w:val="nil"/>
              <w:left w:val="nil"/>
              <w:bottom w:val="single" w:sz="4" w:space="0" w:color="auto"/>
              <w:righ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Открытое акционерное общество / частная собственность</w:t>
            </w:r>
          </w:p>
        </w:tc>
        <w:tc>
          <w:tcPr>
            <w:tcW w:w="1596" w:type="dxa"/>
            <w:gridSpan w:val="4"/>
            <w:vAlign w:val="bottom"/>
            <w:hideMark/>
          </w:tcPr>
          <w:p w:rsidR="0068240D" w:rsidRPr="00BF0B7F" w:rsidRDefault="0068240D" w:rsidP="00BF0B7F">
            <w:pPr>
              <w:widowControl w:val="0"/>
              <w:spacing w:line="360" w:lineRule="auto"/>
              <w:rPr>
                <w:sz w:val="20"/>
                <w:szCs w:val="20"/>
              </w:rPr>
            </w:pPr>
            <w:r w:rsidRPr="00BF0B7F">
              <w:rPr>
                <w:sz w:val="20"/>
                <w:szCs w:val="20"/>
              </w:rPr>
              <w:t>по ОКОПФ/ОКФС</w:t>
            </w:r>
          </w:p>
        </w:tc>
        <w:tc>
          <w:tcPr>
            <w:tcW w:w="1057" w:type="dxa"/>
            <w:gridSpan w:val="2"/>
            <w:vMerge/>
            <w:tcBorders>
              <w:top w:val="single" w:sz="4" w:space="0" w:color="auto"/>
              <w:left w:val="single" w:sz="12" w:space="0" w:color="auto"/>
              <w:bottom w:val="single" w:sz="4" w:space="0" w:color="auto"/>
              <w:right w:val="single" w:sz="4" w:space="0" w:color="auto"/>
            </w:tcBorders>
            <w:vAlign w:val="center"/>
            <w:hideMark/>
          </w:tcPr>
          <w:p w:rsidR="0068240D" w:rsidRPr="00BF0B7F" w:rsidRDefault="0068240D" w:rsidP="00BF0B7F">
            <w:pPr>
              <w:widowControl w:val="0"/>
              <w:spacing w:line="360" w:lineRule="auto"/>
              <w:rPr>
                <w:sz w:val="20"/>
                <w:szCs w:val="20"/>
              </w:rPr>
            </w:pPr>
          </w:p>
        </w:tc>
        <w:tc>
          <w:tcPr>
            <w:tcW w:w="870" w:type="dxa"/>
            <w:gridSpan w:val="2"/>
            <w:vMerge/>
            <w:tcBorders>
              <w:top w:val="single" w:sz="4" w:space="0" w:color="auto"/>
              <w:left w:val="single" w:sz="4" w:space="0" w:color="auto"/>
              <w:bottom w:val="single" w:sz="4" w:space="0" w:color="auto"/>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BF0B7F" w:rsidTr="00BF0B7F">
        <w:trPr>
          <w:trHeight w:val="255"/>
        </w:trPr>
        <w:tc>
          <w:tcPr>
            <w:tcW w:w="7335" w:type="dxa"/>
            <w:gridSpan w:val="12"/>
            <w:vAlign w:val="bottom"/>
            <w:hideMark/>
          </w:tcPr>
          <w:p w:rsidR="0068240D" w:rsidRPr="00BF0B7F" w:rsidRDefault="0068240D" w:rsidP="00BF0B7F">
            <w:pPr>
              <w:widowControl w:val="0"/>
              <w:tabs>
                <w:tab w:val="right" w:pos="7265"/>
              </w:tabs>
              <w:spacing w:line="360" w:lineRule="auto"/>
              <w:rPr>
                <w:sz w:val="20"/>
                <w:szCs w:val="20"/>
              </w:rPr>
            </w:pPr>
            <w:r w:rsidRPr="00BF0B7F">
              <w:rPr>
                <w:sz w:val="20"/>
                <w:szCs w:val="20"/>
              </w:rPr>
              <w:t>Единица измерения: тыс. руб./млн. руб. (ненужное зачеркнуть)</w:t>
            </w:r>
            <w:r w:rsidRPr="00BF0B7F">
              <w:rPr>
                <w:sz w:val="20"/>
                <w:szCs w:val="20"/>
              </w:rPr>
              <w:tab/>
              <w:t xml:space="preserve"> по ОКЕИ</w:t>
            </w:r>
          </w:p>
        </w:tc>
        <w:tc>
          <w:tcPr>
            <w:tcW w:w="1927" w:type="dxa"/>
            <w:gridSpan w:val="4"/>
            <w:tcBorders>
              <w:top w:val="single" w:sz="4" w:space="0" w:color="auto"/>
              <w:left w:val="single" w:sz="12" w:space="0" w:color="auto"/>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p>
        </w:tc>
      </w:tr>
    </w:tbl>
    <w:p w:rsidR="0068240D" w:rsidRPr="00BF0B7F" w:rsidRDefault="0068240D" w:rsidP="00BF0B7F">
      <w:pPr>
        <w:widowControl w:val="0"/>
        <w:spacing w:line="360" w:lineRule="auto"/>
        <w:rPr>
          <w:sz w:val="20"/>
          <w:szCs w:val="20"/>
          <w:lang w:val="en-US"/>
        </w:rPr>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9"/>
        <w:gridCol w:w="769"/>
        <w:gridCol w:w="1341"/>
        <w:gridCol w:w="1731"/>
      </w:tblGrid>
      <w:tr w:rsidR="0068240D" w:rsidRPr="00BF0B7F" w:rsidTr="00BF0B7F">
        <w:trPr>
          <w:jc w:val="center"/>
        </w:trPr>
        <w:tc>
          <w:tcPr>
            <w:tcW w:w="6168" w:type="dxa"/>
            <w:gridSpan w:val="2"/>
            <w:hideMark/>
          </w:tcPr>
          <w:p w:rsidR="0068240D" w:rsidRPr="00BF0B7F" w:rsidRDefault="0068240D" w:rsidP="00BF0B7F">
            <w:pPr>
              <w:widowControl w:val="0"/>
              <w:spacing w:line="360" w:lineRule="auto"/>
              <w:rPr>
                <w:sz w:val="20"/>
                <w:szCs w:val="20"/>
              </w:rPr>
            </w:pPr>
            <w:r w:rsidRPr="00BF0B7F">
              <w:rPr>
                <w:sz w:val="20"/>
                <w:szCs w:val="20"/>
              </w:rPr>
              <w:t>Показатель</w:t>
            </w:r>
          </w:p>
        </w:tc>
        <w:tc>
          <w:tcPr>
            <w:tcW w:w="1341" w:type="dxa"/>
            <w:vMerge w:val="restart"/>
            <w:hideMark/>
          </w:tcPr>
          <w:p w:rsidR="0068240D" w:rsidRPr="00BF0B7F" w:rsidRDefault="0068240D" w:rsidP="00BF0B7F">
            <w:pPr>
              <w:widowControl w:val="0"/>
              <w:spacing w:line="360" w:lineRule="auto"/>
              <w:rPr>
                <w:sz w:val="20"/>
                <w:szCs w:val="20"/>
              </w:rPr>
            </w:pPr>
            <w:r w:rsidRPr="00BF0B7F">
              <w:rPr>
                <w:sz w:val="20"/>
                <w:szCs w:val="20"/>
              </w:rPr>
              <w:t>За отчетный</w:t>
            </w:r>
            <w:r w:rsidRPr="00BF0B7F">
              <w:rPr>
                <w:sz w:val="20"/>
                <w:szCs w:val="20"/>
              </w:rPr>
              <w:br/>
              <w:t>год</w:t>
            </w:r>
          </w:p>
        </w:tc>
        <w:tc>
          <w:tcPr>
            <w:tcW w:w="1731" w:type="dxa"/>
            <w:vMerge w:val="restart"/>
            <w:hideMark/>
          </w:tcPr>
          <w:p w:rsidR="0068240D" w:rsidRPr="00BF0B7F" w:rsidRDefault="0068240D" w:rsidP="00BF0B7F">
            <w:pPr>
              <w:widowControl w:val="0"/>
              <w:spacing w:line="360" w:lineRule="auto"/>
              <w:rPr>
                <w:sz w:val="20"/>
                <w:szCs w:val="20"/>
              </w:rPr>
            </w:pPr>
            <w:r w:rsidRPr="00BF0B7F">
              <w:rPr>
                <w:sz w:val="20"/>
                <w:szCs w:val="20"/>
              </w:rPr>
              <w:t>За аналогичный период преды-</w:t>
            </w:r>
            <w:r w:rsidRPr="00BF0B7F">
              <w:rPr>
                <w:sz w:val="20"/>
                <w:szCs w:val="20"/>
              </w:rPr>
              <w:br/>
              <w:t>дущего года</w:t>
            </w:r>
          </w:p>
        </w:tc>
      </w:tr>
      <w:tr w:rsidR="0068240D" w:rsidRPr="00BF0B7F" w:rsidTr="00BF0B7F">
        <w:trPr>
          <w:jc w:val="center"/>
        </w:trPr>
        <w:tc>
          <w:tcPr>
            <w:tcW w:w="5399" w:type="dxa"/>
            <w:hideMark/>
          </w:tcPr>
          <w:p w:rsidR="0068240D" w:rsidRPr="00BF0B7F" w:rsidRDefault="0068240D" w:rsidP="00BF0B7F">
            <w:pPr>
              <w:widowControl w:val="0"/>
              <w:spacing w:line="360" w:lineRule="auto"/>
              <w:rPr>
                <w:sz w:val="20"/>
                <w:szCs w:val="20"/>
              </w:rPr>
            </w:pPr>
            <w:r w:rsidRPr="00BF0B7F">
              <w:rPr>
                <w:sz w:val="20"/>
                <w:szCs w:val="20"/>
              </w:rPr>
              <w:t>наименование</w:t>
            </w:r>
          </w:p>
        </w:tc>
        <w:tc>
          <w:tcPr>
            <w:tcW w:w="769" w:type="dxa"/>
            <w:hideMark/>
          </w:tcPr>
          <w:p w:rsidR="0068240D" w:rsidRPr="00BF0B7F" w:rsidRDefault="0068240D" w:rsidP="00BF0B7F">
            <w:pPr>
              <w:widowControl w:val="0"/>
              <w:spacing w:line="360" w:lineRule="auto"/>
              <w:rPr>
                <w:sz w:val="20"/>
                <w:szCs w:val="20"/>
              </w:rPr>
            </w:pPr>
            <w:r w:rsidRPr="00BF0B7F">
              <w:rPr>
                <w:sz w:val="20"/>
                <w:szCs w:val="20"/>
              </w:rPr>
              <w:t>код</w:t>
            </w:r>
          </w:p>
        </w:tc>
        <w:tc>
          <w:tcPr>
            <w:tcW w:w="1341" w:type="dxa"/>
            <w:vMerge/>
            <w:vAlign w:val="center"/>
            <w:hideMark/>
          </w:tcPr>
          <w:p w:rsidR="0068240D" w:rsidRPr="00BF0B7F" w:rsidRDefault="0068240D" w:rsidP="00BF0B7F">
            <w:pPr>
              <w:widowControl w:val="0"/>
              <w:spacing w:line="360" w:lineRule="auto"/>
              <w:rPr>
                <w:sz w:val="20"/>
                <w:szCs w:val="20"/>
              </w:rPr>
            </w:pPr>
          </w:p>
        </w:tc>
        <w:tc>
          <w:tcPr>
            <w:tcW w:w="1731" w:type="dxa"/>
            <w:vMerge/>
            <w:vAlign w:val="center"/>
            <w:hideMark/>
          </w:tcPr>
          <w:p w:rsidR="0068240D" w:rsidRPr="00BF0B7F" w:rsidRDefault="0068240D" w:rsidP="00BF0B7F">
            <w:pPr>
              <w:widowControl w:val="0"/>
              <w:spacing w:line="360" w:lineRule="auto"/>
              <w:rPr>
                <w:sz w:val="20"/>
                <w:szCs w:val="20"/>
              </w:rPr>
            </w:pPr>
          </w:p>
        </w:tc>
      </w:tr>
      <w:tr w:rsidR="0068240D" w:rsidRPr="00BF0B7F" w:rsidTr="00BF0B7F">
        <w:trPr>
          <w:jc w:val="center"/>
        </w:trPr>
        <w:tc>
          <w:tcPr>
            <w:tcW w:w="5399" w:type="dxa"/>
            <w:vAlign w:val="center"/>
            <w:hideMark/>
          </w:tcPr>
          <w:p w:rsidR="0068240D" w:rsidRPr="00BF0B7F" w:rsidRDefault="0068240D" w:rsidP="00BF0B7F">
            <w:pPr>
              <w:widowControl w:val="0"/>
              <w:spacing w:line="360" w:lineRule="auto"/>
              <w:rPr>
                <w:sz w:val="20"/>
                <w:szCs w:val="20"/>
              </w:rPr>
            </w:pPr>
            <w:r w:rsidRPr="00BF0B7F">
              <w:rPr>
                <w:sz w:val="20"/>
                <w:szCs w:val="20"/>
              </w:rPr>
              <w:t>1</w:t>
            </w:r>
          </w:p>
        </w:tc>
        <w:tc>
          <w:tcPr>
            <w:tcW w:w="769"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2</w:t>
            </w:r>
          </w:p>
        </w:tc>
        <w:tc>
          <w:tcPr>
            <w:tcW w:w="1341"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3</w:t>
            </w:r>
          </w:p>
        </w:tc>
        <w:tc>
          <w:tcPr>
            <w:tcW w:w="1731"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4</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bCs/>
                <w:sz w:val="20"/>
                <w:szCs w:val="20"/>
              </w:rPr>
            </w:pPr>
            <w:r w:rsidRPr="00BF0B7F">
              <w:rPr>
                <w:bCs/>
                <w:sz w:val="20"/>
                <w:szCs w:val="20"/>
              </w:rPr>
              <w:t>Остаток денежных средств</w:t>
            </w:r>
            <w:r w:rsidR="00BF0B7F">
              <w:rPr>
                <w:bCs/>
                <w:sz w:val="20"/>
                <w:szCs w:val="20"/>
              </w:rPr>
              <w:t xml:space="preserve"> </w:t>
            </w:r>
            <w:r w:rsidRPr="00BF0B7F">
              <w:rPr>
                <w:bCs/>
                <w:sz w:val="20"/>
                <w:szCs w:val="20"/>
              </w:rPr>
              <w:t>на начало отчетного года</w:t>
            </w:r>
          </w:p>
        </w:tc>
        <w:tc>
          <w:tcPr>
            <w:tcW w:w="769" w:type="dxa"/>
            <w:tcBorders>
              <w:top w:val="single" w:sz="12" w:space="0" w:color="auto"/>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010</w:t>
            </w:r>
          </w:p>
        </w:tc>
        <w:tc>
          <w:tcPr>
            <w:tcW w:w="1341" w:type="dxa"/>
            <w:tcBorders>
              <w:top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40167</w:t>
            </w:r>
          </w:p>
        </w:tc>
        <w:tc>
          <w:tcPr>
            <w:tcW w:w="1731" w:type="dxa"/>
            <w:tcBorders>
              <w:top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2121</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pStyle w:val="af0"/>
              <w:widowControl w:val="0"/>
              <w:spacing w:line="360" w:lineRule="auto"/>
              <w:jc w:val="both"/>
              <w:rPr>
                <w:b w:val="0"/>
                <w:lang w:val="ru-RU"/>
              </w:rPr>
            </w:pPr>
            <w:r w:rsidRPr="00BF0B7F">
              <w:rPr>
                <w:b w:val="0"/>
                <w:lang w:val="ru-RU"/>
              </w:rPr>
              <w:t>Движение денежных средств</w:t>
            </w:r>
            <w:r w:rsidR="00BF0B7F">
              <w:rPr>
                <w:b w:val="0"/>
                <w:lang w:val="ru-RU"/>
              </w:rPr>
              <w:t xml:space="preserve"> </w:t>
            </w:r>
            <w:r w:rsidRPr="00BF0B7F">
              <w:rPr>
                <w:b w:val="0"/>
                <w:lang w:val="ru-RU"/>
              </w:rPr>
              <w:t>по текущей деятельности</w:t>
            </w:r>
          </w:p>
          <w:p w:rsidR="0068240D" w:rsidRPr="00BF0B7F" w:rsidRDefault="0068240D" w:rsidP="00BF0B7F">
            <w:pPr>
              <w:widowControl w:val="0"/>
              <w:spacing w:line="360" w:lineRule="auto"/>
              <w:rPr>
                <w:sz w:val="20"/>
                <w:szCs w:val="20"/>
              </w:rPr>
            </w:pPr>
            <w:r w:rsidRPr="00BF0B7F">
              <w:rPr>
                <w:sz w:val="20"/>
                <w:szCs w:val="20"/>
              </w:rPr>
              <w:t>Средства, полученные от покупателей, заказчиков</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020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404460</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617965</w:t>
            </w:r>
          </w:p>
        </w:tc>
      </w:tr>
      <w:tr w:rsidR="0068240D" w:rsidRPr="00BF0B7F" w:rsidTr="00BF0B7F">
        <w:trPr>
          <w:trHeight w:val="16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Авансы полученные от покупателей (заказчиков)</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021</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315987</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23473</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Прочие доходы</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040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2482</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26464</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Денежные средства, направленные:</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100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(631544)</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(700420)</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на оплату приобретенных товаров, услуг, сырья и иных оборотных активов</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101</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(218793)</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(319220)</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на оплату труда</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102</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(103011)</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(85544)</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на выплату дивидендов, процентов</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103</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(115)</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(115)</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на выплату дивидендов, процентов</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104</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(288)</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(950)</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на расчеты по налогам и сборам</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105</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(126257)</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(117824)</w:t>
            </w:r>
          </w:p>
        </w:tc>
      </w:tr>
      <w:tr w:rsidR="0068240D" w:rsidRPr="00BF0B7F" w:rsidTr="00BF0B7F">
        <w:trPr>
          <w:trHeight w:val="242"/>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на выдачу авансов</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106</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(135888)</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(113657)</w:t>
            </w:r>
          </w:p>
        </w:tc>
      </w:tr>
      <w:tr w:rsidR="0068240D" w:rsidRPr="00BF0B7F" w:rsidTr="00BF0B7F">
        <w:trPr>
          <w:trHeight w:val="178"/>
          <w:jc w:val="center"/>
        </w:trPr>
        <w:tc>
          <w:tcPr>
            <w:tcW w:w="5399" w:type="dxa"/>
            <w:tcBorders>
              <w:right w:val="single" w:sz="12" w:space="0" w:color="auto"/>
            </w:tcBorders>
            <w:vAlign w:val="bottom"/>
            <w:hideMark/>
          </w:tcPr>
          <w:p w:rsidR="0068240D" w:rsidRPr="00BF0B7F" w:rsidRDefault="00A428F2" w:rsidP="00BF0B7F">
            <w:pPr>
              <w:widowControl w:val="0"/>
              <w:spacing w:line="360" w:lineRule="auto"/>
              <w:rPr>
                <w:sz w:val="20"/>
                <w:szCs w:val="20"/>
              </w:rPr>
            </w:pPr>
            <w:r w:rsidRPr="00BF0B7F">
              <w:rPr>
                <w:sz w:val="20"/>
                <w:szCs w:val="20"/>
              </w:rPr>
              <w:t xml:space="preserve"> </w:t>
            </w:r>
            <w:r w:rsidR="0068240D" w:rsidRPr="00BF0B7F">
              <w:rPr>
                <w:sz w:val="20"/>
                <w:szCs w:val="20"/>
              </w:rPr>
              <w:t>на отчисления в государственные внебюджетные фонды</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107</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(28706)</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(23847)</w:t>
            </w:r>
          </w:p>
        </w:tc>
      </w:tr>
      <w:tr w:rsidR="0068240D" w:rsidRPr="00BF0B7F" w:rsidTr="00BF0B7F">
        <w:trPr>
          <w:trHeight w:val="178"/>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на прочие расходы</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190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(18601)</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(39378)</w:t>
            </w:r>
          </w:p>
        </w:tc>
      </w:tr>
      <w:tr w:rsidR="0068240D" w:rsidRPr="00BF0B7F" w:rsidTr="00BF0B7F">
        <w:trPr>
          <w:trHeight w:val="251"/>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Чистые денежные средства от текущей деятельности</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200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91385</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(32518)</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pStyle w:val="af0"/>
              <w:widowControl w:val="0"/>
              <w:spacing w:line="360" w:lineRule="auto"/>
              <w:jc w:val="both"/>
              <w:rPr>
                <w:b w:val="0"/>
                <w:lang w:val="ru-RU"/>
              </w:rPr>
            </w:pPr>
            <w:r w:rsidRPr="00BF0B7F">
              <w:rPr>
                <w:b w:val="0"/>
                <w:lang w:val="ru-RU"/>
              </w:rPr>
              <w:t>Движение денежных средств</w:t>
            </w:r>
            <w:r w:rsidRPr="00BF0B7F">
              <w:rPr>
                <w:b w:val="0"/>
                <w:lang w:val="ru-RU"/>
              </w:rPr>
              <w:br/>
              <w:t>по инвестиционной деятельности</w:t>
            </w:r>
          </w:p>
          <w:p w:rsidR="0068240D" w:rsidRPr="00BF0B7F" w:rsidRDefault="0068240D" w:rsidP="00BF0B7F">
            <w:pPr>
              <w:widowControl w:val="0"/>
              <w:spacing w:line="360" w:lineRule="auto"/>
              <w:rPr>
                <w:sz w:val="20"/>
                <w:szCs w:val="20"/>
              </w:rPr>
            </w:pPr>
            <w:r w:rsidRPr="00BF0B7F">
              <w:rPr>
                <w:sz w:val="20"/>
                <w:szCs w:val="20"/>
              </w:rPr>
              <w:t>Выручка от продажи объектов основных средств и иных внеоборотных активов</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210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15</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101</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Выручка от продажи ценных бумаг и иных</w:t>
            </w:r>
            <w:r w:rsidR="00BF0B7F">
              <w:rPr>
                <w:sz w:val="20"/>
                <w:szCs w:val="20"/>
              </w:rPr>
              <w:t xml:space="preserve"> </w:t>
            </w:r>
            <w:r w:rsidRPr="00BF0B7F">
              <w:rPr>
                <w:sz w:val="20"/>
                <w:szCs w:val="20"/>
              </w:rPr>
              <w:t>финансовых вложений</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220</w:t>
            </w:r>
          </w:p>
        </w:tc>
        <w:tc>
          <w:tcPr>
            <w:tcW w:w="1341" w:type="dxa"/>
            <w:vAlign w:val="bottom"/>
          </w:tcPr>
          <w:p w:rsidR="0068240D" w:rsidRPr="00BF0B7F" w:rsidRDefault="0068240D" w:rsidP="00BF0B7F">
            <w:pPr>
              <w:widowControl w:val="0"/>
              <w:spacing w:line="360" w:lineRule="auto"/>
              <w:rPr>
                <w:sz w:val="20"/>
                <w:szCs w:val="20"/>
              </w:rPr>
            </w:pP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Полученные дивиденды</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230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552</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Полученные проценты</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240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Поступления от погашения займов, предоставленных другим организациям</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250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Прочие доходы</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260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25686</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11</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Приобретение дочерних организаций</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280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Приобретение объектов основных средств, доходных вложений в материальные ценности и</w:t>
            </w:r>
            <w:r w:rsidR="00BF0B7F">
              <w:rPr>
                <w:sz w:val="20"/>
                <w:szCs w:val="20"/>
              </w:rPr>
              <w:t xml:space="preserve"> </w:t>
            </w:r>
            <w:r w:rsidRPr="00BF0B7F">
              <w:rPr>
                <w:sz w:val="20"/>
                <w:szCs w:val="20"/>
              </w:rPr>
              <w:t>нематериальных активов</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290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(105708)</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(84964)</w:t>
            </w:r>
          </w:p>
        </w:tc>
      </w:tr>
      <w:tr w:rsidR="0068240D" w:rsidRPr="00BF0B7F" w:rsidTr="00BF0B7F">
        <w:trPr>
          <w:trHeight w:val="136"/>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Приобретение ценных бумаг и иных финансовых вложений</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300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(41145)</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(584)</w:t>
            </w:r>
          </w:p>
        </w:tc>
      </w:tr>
      <w:tr w:rsidR="0068240D" w:rsidRPr="00BF0B7F" w:rsidTr="00BF0B7F">
        <w:trPr>
          <w:trHeight w:val="195"/>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Займы, предоставленные другим организациям</w:t>
            </w: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310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BF0B7F">
        <w:trPr>
          <w:trHeight w:val="160"/>
          <w:jc w:val="center"/>
        </w:trPr>
        <w:tc>
          <w:tcPr>
            <w:tcW w:w="5399" w:type="dxa"/>
            <w:tcBorders>
              <w:right w:val="single" w:sz="12" w:space="0" w:color="auto"/>
            </w:tcBorders>
            <w:vAlign w:val="bottom"/>
          </w:tcPr>
          <w:p w:rsidR="0068240D" w:rsidRPr="00BF0B7F" w:rsidRDefault="0068240D" w:rsidP="00BF0B7F">
            <w:pPr>
              <w:widowControl w:val="0"/>
              <w:spacing w:line="360" w:lineRule="auto"/>
              <w:rPr>
                <w:sz w:val="20"/>
                <w:szCs w:val="20"/>
              </w:rPr>
            </w:pPr>
          </w:p>
        </w:tc>
        <w:tc>
          <w:tcPr>
            <w:tcW w:w="769"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320</w:t>
            </w:r>
          </w:p>
        </w:tc>
        <w:tc>
          <w:tcPr>
            <w:tcW w:w="1341" w:type="dxa"/>
            <w:vAlign w:val="bottom"/>
            <w:hideMark/>
          </w:tcPr>
          <w:p w:rsidR="0068240D" w:rsidRPr="00BF0B7F" w:rsidRDefault="0068240D" w:rsidP="00BF0B7F">
            <w:pPr>
              <w:widowControl w:val="0"/>
              <w:spacing w:line="360" w:lineRule="auto"/>
              <w:rPr>
                <w:sz w:val="20"/>
                <w:szCs w:val="20"/>
              </w:rPr>
            </w:pPr>
            <w:r w:rsidRPr="00BF0B7F">
              <w:rPr>
                <w:sz w:val="20"/>
                <w:szCs w:val="20"/>
              </w:rPr>
              <w:t>0</w:t>
            </w:r>
          </w:p>
        </w:tc>
        <w:tc>
          <w:tcPr>
            <w:tcW w:w="173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0</w:t>
            </w:r>
          </w:p>
        </w:tc>
      </w:tr>
      <w:tr w:rsidR="0068240D" w:rsidRPr="00BF0B7F" w:rsidTr="00BF0B7F">
        <w:trPr>
          <w:trHeight w:val="284"/>
          <w:jc w:val="center"/>
        </w:trPr>
        <w:tc>
          <w:tcPr>
            <w:tcW w:w="5399"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Чистые денежные средства от инвестиционной деятельности</w:t>
            </w:r>
          </w:p>
        </w:tc>
        <w:tc>
          <w:tcPr>
            <w:tcW w:w="769" w:type="dxa"/>
            <w:tcBorders>
              <w:left w:val="nil"/>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340</w:t>
            </w:r>
          </w:p>
        </w:tc>
        <w:tc>
          <w:tcPr>
            <w:tcW w:w="1341" w:type="dxa"/>
            <w:tcBorders>
              <w:bottom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(120600)</w:t>
            </w:r>
          </w:p>
        </w:tc>
        <w:tc>
          <w:tcPr>
            <w:tcW w:w="1731" w:type="dxa"/>
            <w:tcBorders>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(85436)</w:t>
            </w:r>
          </w:p>
        </w:tc>
      </w:tr>
    </w:tbl>
    <w:p w:rsidR="00BF0B7F" w:rsidRDefault="00BF0B7F" w:rsidP="00A428F2">
      <w:pPr>
        <w:widowControl w:val="0"/>
        <w:spacing w:line="360" w:lineRule="auto"/>
        <w:ind w:firstLine="709"/>
        <w:rPr>
          <w:szCs w:val="20"/>
        </w:rPr>
      </w:pPr>
    </w:p>
    <w:p w:rsidR="0068240D" w:rsidRPr="00A428F2" w:rsidRDefault="00E73349" w:rsidP="00A428F2">
      <w:pPr>
        <w:widowControl w:val="0"/>
        <w:spacing w:line="360" w:lineRule="auto"/>
        <w:ind w:firstLine="709"/>
        <w:rPr>
          <w:szCs w:val="20"/>
        </w:rPr>
      </w:pPr>
      <w:r>
        <w:rPr>
          <w:noProof/>
        </w:rPr>
        <w:pict>
          <v:rect id="_x0000_s1044" style="position:absolute;left:0;text-align:left;margin-left:448.6pt;margin-top:-46.85pt;width:22.85pt;height:20.8pt;z-index:251663872" stroked="f"/>
        </w:pict>
      </w:r>
      <w:r>
        <w:rPr>
          <w:noProof/>
        </w:rPr>
        <w:pict>
          <v:rect id="_x0000_s1045" style="position:absolute;left:0;text-align:left;margin-left:220.95pt;margin-top:-46.85pt;width:29.1pt;height:20.8pt;z-index:251649536" stroked="f"/>
        </w:pict>
      </w:r>
      <w:r w:rsidR="0068240D" w:rsidRPr="00A428F2">
        <w:rPr>
          <w:szCs w:val="20"/>
        </w:rPr>
        <w:t>Форма 0710004 с. 2</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1"/>
        <w:gridCol w:w="1047"/>
        <w:gridCol w:w="1213"/>
        <w:gridCol w:w="1596"/>
      </w:tblGrid>
      <w:tr w:rsidR="0068240D" w:rsidRPr="00BF0B7F" w:rsidTr="00BF0B7F">
        <w:trPr>
          <w:jc w:val="center"/>
        </w:trPr>
        <w:tc>
          <w:tcPr>
            <w:tcW w:w="5391" w:type="dxa"/>
            <w:vAlign w:val="center"/>
            <w:hideMark/>
          </w:tcPr>
          <w:p w:rsidR="0068240D" w:rsidRPr="00BF0B7F" w:rsidRDefault="0068240D" w:rsidP="00BF0B7F">
            <w:pPr>
              <w:widowControl w:val="0"/>
              <w:spacing w:line="360" w:lineRule="auto"/>
              <w:rPr>
                <w:sz w:val="20"/>
                <w:szCs w:val="20"/>
              </w:rPr>
            </w:pPr>
            <w:r w:rsidRPr="00BF0B7F">
              <w:rPr>
                <w:sz w:val="20"/>
                <w:szCs w:val="20"/>
              </w:rPr>
              <w:t>1</w:t>
            </w:r>
          </w:p>
        </w:tc>
        <w:tc>
          <w:tcPr>
            <w:tcW w:w="1047"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2</w:t>
            </w:r>
          </w:p>
        </w:tc>
        <w:tc>
          <w:tcPr>
            <w:tcW w:w="1213"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3</w:t>
            </w:r>
          </w:p>
        </w:tc>
        <w:tc>
          <w:tcPr>
            <w:tcW w:w="1596" w:type="dxa"/>
            <w:tcBorders>
              <w:bottom w:val="single" w:sz="12"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4</w:t>
            </w:r>
          </w:p>
        </w:tc>
      </w:tr>
      <w:tr w:rsidR="0068240D" w:rsidRPr="00BF0B7F" w:rsidTr="00BF0B7F">
        <w:trPr>
          <w:trHeight w:val="284"/>
          <w:jc w:val="center"/>
        </w:trPr>
        <w:tc>
          <w:tcPr>
            <w:tcW w:w="5391" w:type="dxa"/>
            <w:tcBorders>
              <w:right w:val="single" w:sz="12" w:space="0" w:color="auto"/>
            </w:tcBorders>
            <w:vAlign w:val="bottom"/>
            <w:hideMark/>
          </w:tcPr>
          <w:p w:rsidR="0068240D" w:rsidRPr="00BF0B7F" w:rsidRDefault="0068240D" w:rsidP="00BF0B7F">
            <w:pPr>
              <w:pStyle w:val="af0"/>
              <w:widowControl w:val="0"/>
              <w:spacing w:line="360" w:lineRule="auto"/>
              <w:jc w:val="both"/>
              <w:rPr>
                <w:b w:val="0"/>
                <w:lang w:val="ru-RU"/>
              </w:rPr>
            </w:pPr>
            <w:r w:rsidRPr="00BF0B7F">
              <w:rPr>
                <w:b w:val="0"/>
                <w:lang w:val="ru-RU"/>
              </w:rPr>
              <w:t>Движение денежных средств</w:t>
            </w:r>
            <w:r w:rsidRPr="00BF0B7F">
              <w:rPr>
                <w:b w:val="0"/>
                <w:lang w:val="ru-RU"/>
              </w:rPr>
              <w:br/>
              <w:t>по финансовой деятельности</w:t>
            </w:r>
          </w:p>
          <w:p w:rsidR="0068240D" w:rsidRPr="00BF0B7F" w:rsidRDefault="0068240D" w:rsidP="00BF0B7F">
            <w:pPr>
              <w:widowControl w:val="0"/>
              <w:spacing w:line="360" w:lineRule="auto"/>
              <w:rPr>
                <w:sz w:val="20"/>
                <w:szCs w:val="20"/>
              </w:rPr>
            </w:pPr>
            <w:r w:rsidRPr="00BF0B7F">
              <w:rPr>
                <w:sz w:val="20"/>
                <w:szCs w:val="20"/>
              </w:rPr>
              <w:t>Поступления от эмиссии акций или иных долевых бумаг</w:t>
            </w:r>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350</w:t>
            </w:r>
          </w:p>
        </w:tc>
        <w:tc>
          <w:tcPr>
            <w:tcW w:w="121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BF0B7F">
        <w:trPr>
          <w:trHeight w:val="284"/>
          <w:jc w:val="center"/>
        </w:trPr>
        <w:tc>
          <w:tcPr>
            <w:tcW w:w="539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Поступления от займов и кредитов, предоставленных другими организациями</w:t>
            </w:r>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360</w:t>
            </w:r>
          </w:p>
        </w:tc>
        <w:tc>
          <w:tcPr>
            <w:tcW w:w="1213" w:type="dxa"/>
            <w:vAlign w:val="bottom"/>
            <w:hideMark/>
          </w:tcPr>
          <w:p w:rsidR="0068240D" w:rsidRPr="00BF0B7F" w:rsidRDefault="0068240D" w:rsidP="00BF0B7F">
            <w:pPr>
              <w:widowControl w:val="0"/>
              <w:spacing w:line="360" w:lineRule="auto"/>
              <w:rPr>
                <w:sz w:val="20"/>
                <w:szCs w:val="20"/>
              </w:rPr>
            </w:pPr>
            <w:r w:rsidRPr="00BF0B7F">
              <w:rPr>
                <w:sz w:val="20"/>
                <w:szCs w:val="20"/>
              </w:rPr>
              <w:t>65000</w:t>
            </w: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BF0B7F">
        <w:trPr>
          <w:trHeight w:val="284"/>
          <w:jc w:val="center"/>
        </w:trPr>
        <w:tc>
          <w:tcPr>
            <w:tcW w:w="539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Прочие доходы</w:t>
            </w:r>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370</w:t>
            </w:r>
          </w:p>
        </w:tc>
        <w:tc>
          <w:tcPr>
            <w:tcW w:w="121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174011</w:t>
            </w:r>
          </w:p>
        </w:tc>
      </w:tr>
      <w:tr w:rsidR="0068240D" w:rsidRPr="00BF0B7F" w:rsidTr="00BF0B7F">
        <w:trPr>
          <w:trHeight w:val="284"/>
          <w:jc w:val="center"/>
        </w:trPr>
        <w:tc>
          <w:tcPr>
            <w:tcW w:w="539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Погашение займов и кредитов (без процентов)</w:t>
            </w:r>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400</w:t>
            </w:r>
          </w:p>
        </w:tc>
        <w:tc>
          <w:tcPr>
            <w:tcW w:w="1213" w:type="dxa"/>
            <w:vAlign w:val="bottom"/>
            <w:hideMark/>
          </w:tcPr>
          <w:p w:rsidR="0068240D" w:rsidRPr="00BF0B7F" w:rsidRDefault="0068240D" w:rsidP="00BF0B7F">
            <w:pPr>
              <w:widowControl w:val="0"/>
              <w:spacing w:line="360" w:lineRule="auto"/>
              <w:rPr>
                <w:sz w:val="20"/>
                <w:szCs w:val="20"/>
              </w:rPr>
            </w:pP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(18000)</w:t>
            </w:r>
          </w:p>
        </w:tc>
      </w:tr>
      <w:tr w:rsidR="0068240D" w:rsidRPr="00BF0B7F" w:rsidTr="00BF0B7F">
        <w:trPr>
          <w:trHeight w:val="284"/>
          <w:jc w:val="center"/>
        </w:trPr>
        <w:tc>
          <w:tcPr>
            <w:tcW w:w="539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Погашение обязательств по финансовой аренде</w:t>
            </w:r>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410</w:t>
            </w:r>
          </w:p>
        </w:tc>
        <w:tc>
          <w:tcPr>
            <w:tcW w:w="121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r w:rsidR="0068240D" w:rsidRPr="00BF0B7F" w:rsidTr="00BF0B7F">
        <w:trPr>
          <w:trHeight w:val="284"/>
          <w:jc w:val="center"/>
        </w:trPr>
        <w:tc>
          <w:tcPr>
            <w:tcW w:w="539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Прочие расходы</w:t>
            </w:r>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420</w:t>
            </w:r>
          </w:p>
        </w:tc>
        <w:tc>
          <w:tcPr>
            <w:tcW w:w="121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(11)</w:t>
            </w:r>
          </w:p>
        </w:tc>
      </w:tr>
      <w:tr w:rsidR="0068240D" w:rsidRPr="00BF0B7F" w:rsidTr="00BF0B7F">
        <w:trPr>
          <w:trHeight w:val="284"/>
          <w:jc w:val="center"/>
        </w:trPr>
        <w:tc>
          <w:tcPr>
            <w:tcW w:w="539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Чистые денежные средства от финансовой деятельности</w:t>
            </w:r>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430</w:t>
            </w:r>
          </w:p>
        </w:tc>
        <w:tc>
          <w:tcPr>
            <w:tcW w:w="1213" w:type="dxa"/>
            <w:vAlign w:val="bottom"/>
            <w:hideMark/>
          </w:tcPr>
          <w:p w:rsidR="0068240D" w:rsidRPr="00BF0B7F" w:rsidRDefault="0068240D" w:rsidP="00BF0B7F">
            <w:pPr>
              <w:widowControl w:val="0"/>
              <w:spacing w:line="360" w:lineRule="auto"/>
              <w:rPr>
                <w:sz w:val="20"/>
                <w:szCs w:val="20"/>
              </w:rPr>
            </w:pPr>
            <w:r w:rsidRPr="00BF0B7F">
              <w:rPr>
                <w:sz w:val="20"/>
                <w:szCs w:val="20"/>
              </w:rPr>
              <w:t>65000</w:t>
            </w: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156000</w:t>
            </w:r>
          </w:p>
        </w:tc>
      </w:tr>
      <w:tr w:rsidR="0068240D" w:rsidRPr="00BF0B7F" w:rsidTr="00BF0B7F">
        <w:trPr>
          <w:trHeight w:val="284"/>
          <w:jc w:val="center"/>
        </w:trPr>
        <w:tc>
          <w:tcPr>
            <w:tcW w:w="539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Чистое увеличение (уменьшение) денежных средств</w:t>
            </w:r>
            <w:r w:rsidRPr="00BF0B7F">
              <w:rPr>
                <w:sz w:val="20"/>
                <w:szCs w:val="20"/>
              </w:rPr>
              <w:br/>
              <w:t>и их эквивалентов</w:t>
            </w:r>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440</w:t>
            </w:r>
          </w:p>
        </w:tc>
        <w:tc>
          <w:tcPr>
            <w:tcW w:w="1213" w:type="dxa"/>
            <w:vAlign w:val="bottom"/>
            <w:hideMark/>
          </w:tcPr>
          <w:p w:rsidR="0068240D" w:rsidRPr="00BF0B7F" w:rsidRDefault="0068240D" w:rsidP="00BF0B7F">
            <w:pPr>
              <w:widowControl w:val="0"/>
              <w:spacing w:line="360" w:lineRule="auto"/>
              <w:rPr>
                <w:sz w:val="20"/>
                <w:szCs w:val="20"/>
              </w:rPr>
            </w:pPr>
            <w:r w:rsidRPr="00BF0B7F">
              <w:rPr>
                <w:sz w:val="20"/>
                <w:szCs w:val="20"/>
              </w:rPr>
              <w:t>35785</w:t>
            </w: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380465594</w:t>
            </w:r>
          </w:p>
        </w:tc>
      </w:tr>
      <w:tr w:rsidR="0068240D" w:rsidRPr="00BF0B7F" w:rsidTr="00BF0B7F">
        <w:trPr>
          <w:trHeight w:val="433"/>
          <w:jc w:val="center"/>
        </w:trPr>
        <w:tc>
          <w:tcPr>
            <w:tcW w:w="5391" w:type="dxa"/>
            <w:tcBorders>
              <w:right w:val="single" w:sz="12" w:space="0" w:color="auto"/>
            </w:tcBorders>
            <w:vAlign w:val="bottom"/>
            <w:hideMark/>
          </w:tcPr>
          <w:p w:rsidR="0068240D" w:rsidRPr="006014D4" w:rsidRDefault="0068240D" w:rsidP="00BF0B7F">
            <w:pPr>
              <w:pStyle w:val="2"/>
              <w:keepNext w:val="0"/>
              <w:keepLines w:val="0"/>
              <w:widowControl w:val="0"/>
              <w:spacing w:before="0" w:after="0" w:line="360" w:lineRule="auto"/>
              <w:rPr>
                <w:b w:val="0"/>
                <w:sz w:val="20"/>
                <w:szCs w:val="20"/>
              </w:rPr>
            </w:pPr>
            <w:bookmarkStart w:id="38" w:name="_Toc254724150"/>
            <w:bookmarkStart w:id="39" w:name="_Toc256274767"/>
            <w:bookmarkStart w:id="40" w:name="_Toc258675575"/>
            <w:bookmarkStart w:id="41" w:name="_Toc258798159"/>
            <w:r w:rsidRPr="006014D4">
              <w:rPr>
                <w:b w:val="0"/>
                <w:sz w:val="20"/>
                <w:szCs w:val="20"/>
              </w:rPr>
              <w:t>Остаток денежных средств на конец отчетного периода</w:t>
            </w:r>
            <w:bookmarkEnd w:id="38"/>
            <w:bookmarkEnd w:id="39"/>
            <w:bookmarkEnd w:id="40"/>
            <w:bookmarkEnd w:id="41"/>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450</w:t>
            </w:r>
          </w:p>
        </w:tc>
        <w:tc>
          <w:tcPr>
            <w:tcW w:w="1213" w:type="dxa"/>
            <w:vAlign w:val="bottom"/>
            <w:hideMark/>
          </w:tcPr>
          <w:p w:rsidR="0068240D" w:rsidRPr="00BF0B7F" w:rsidRDefault="0068240D" w:rsidP="00BF0B7F">
            <w:pPr>
              <w:widowControl w:val="0"/>
              <w:spacing w:line="360" w:lineRule="auto"/>
              <w:rPr>
                <w:sz w:val="20"/>
                <w:szCs w:val="20"/>
              </w:rPr>
            </w:pPr>
            <w:r w:rsidRPr="00BF0B7F">
              <w:rPr>
                <w:sz w:val="20"/>
                <w:szCs w:val="20"/>
              </w:rPr>
              <w:t>75952</w:t>
            </w: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40167</w:t>
            </w:r>
          </w:p>
        </w:tc>
      </w:tr>
      <w:tr w:rsidR="0068240D" w:rsidRPr="00BF0B7F" w:rsidTr="00BF0B7F">
        <w:trPr>
          <w:trHeight w:val="284"/>
          <w:jc w:val="center"/>
        </w:trPr>
        <w:tc>
          <w:tcPr>
            <w:tcW w:w="5391"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Величина влияния изменений курса иностранной валюты по отношению к рублю</w:t>
            </w:r>
          </w:p>
        </w:tc>
        <w:tc>
          <w:tcPr>
            <w:tcW w:w="1047" w:type="dxa"/>
            <w:tcBorders>
              <w:lef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460</w:t>
            </w:r>
          </w:p>
        </w:tc>
        <w:tc>
          <w:tcPr>
            <w:tcW w:w="1213" w:type="dxa"/>
            <w:vAlign w:val="bottom"/>
            <w:hideMark/>
          </w:tcPr>
          <w:p w:rsidR="0068240D" w:rsidRPr="00BF0B7F" w:rsidRDefault="0068240D" w:rsidP="00BF0B7F">
            <w:pPr>
              <w:widowControl w:val="0"/>
              <w:spacing w:line="360" w:lineRule="auto"/>
              <w:rPr>
                <w:sz w:val="20"/>
                <w:szCs w:val="20"/>
              </w:rPr>
            </w:pPr>
            <w:r w:rsidRPr="00BF0B7F">
              <w:rPr>
                <w:sz w:val="20"/>
                <w:szCs w:val="20"/>
              </w:rPr>
              <w:t>-</w:t>
            </w:r>
          </w:p>
        </w:tc>
        <w:tc>
          <w:tcPr>
            <w:tcW w:w="1596" w:type="dxa"/>
            <w:tcBorders>
              <w:right w:val="single" w:sz="12" w:space="0" w:color="auto"/>
            </w:tcBorders>
            <w:vAlign w:val="bottom"/>
            <w:hideMark/>
          </w:tcPr>
          <w:p w:rsidR="0068240D" w:rsidRPr="00BF0B7F" w:rsidRDefault="0068240D" w:rsidP="00BF0B7F">
            <w:pPr>
              <w:widowControl w:val="0"/>
              <w:spacing w:line="360" w:lineRule="auto"/>
              <w:rPr>
                <w:sz w:val="20"/>
                <w:szCs w:val="20"/>
              </w:rPr>
            </w:pPr>
            <w:r w:rsidRPr="00BF0B7F">
              <w:rPr>
                <w:sz w:val="20"/>
                <w:szCs w:val="20"/>
              </w:rPr>
              <w:t>-</w:t>
            </w:r>
          </w:p>
        </w:tc>
      </w:tr>
    </w:tbl>
    <w:p w:rsidR="0068240D" w:rsidRPr="00A428F2" w:rsidRDefault="0068240D" w:rsidP="00A428F2">
      <w:pPr>
        <w:widowControl w:val="0"/>
        <w:spacing w:line="360" w:lineRule="auto"/>
        <w:ind w:firstLine="709"/>
        <w:rPr>
          <w:rFonts w:cs="Arial"/>
          <w:szCs w:val="18"/>
        </w:rPr>
      </w:pPr>
    </w:p>
    <w:p w:rsidR="00BF0B7F" w:rsidRDefault="00BF0B7F">
      <w:pPr>
        <w:jc w:val="left"/>
      </w:pPr>
      <w:r>
        <w:br w:type="page"/>
      </w:r>
    </w:p>
    <w:p w:rsidR="0068240D" w:rsidRPr="00A428F2" w:rsidRDefault="00E73349" w:rsidP="00A428F2">
      <w:pPr>
        <w:widowControl w:val="0"/>
        <w:spacing w:line="360" w:lineRule="auto"/>
        <w:ind w:firstLine="709"/>
        <w:rPr>
          <w:rFonts w:cs="Arial"/>
          <w:szCs w:val="32"/>
        </w:rPr>
      </w:pPr>
      <w:r>
        <w:rPr>
          <w:noProof/>
        </w:rPr>
        <w:pict>
          <v:rect id="_x0000_s1046" style="position:absolute;left:0;text-align:left;margin-left:450.3pt;margin-top:-30pt;width:24.55pt;height:14.95pt;z-index:251664896" stroked="f"/>
        </w:pict>
      </w:r>
      <w:r>
        <w:rPr>
          <w:noProof/>
        </w:rPr>
        <w:pict>
          <v:rect id="_x0000_s1047" style="position:absolute;left:0;text-align:left;margin-left:215.4pt;margin-top:-37.2pt;width:37.4pt;height:22.15pt;z-index:251650560" stroked="f"/>
        </w:pict>
      </w:r>
      <w:bookmarkStart w:id="42" w:name="_Toc258675576"/>
      <w:r w:rsidR="0068240D" w:rsidRPr="00A428F2">
        <w:t>Приложение 5</w:t>
      </w:r>
      <w:bookmarkEnd w:id="42"/>
    </w:p>
    <w:p w:rsidR="00BF0B7F" w:rsidRDefault="00BF0B7F" w:rsidP="00A428F2">
      <w:pPr>
        <w:widowControl w:val="0"/>
        <w:spacing w:line="360" w:lineRule="auto"/>
        <w:ind w:firstLine="709"/>
        <w:rPr>
          <w:szCs w:val="20"/>
        </w:rPr>
      </w:pPr>
    </w:p>
    <w:p w:rsidR="0068240D" w:rsidRPr="00A428F2" w:rsidRDefault="0068240D" w:rsidP="00A428F2">
      <w:pPr>
        <w:widowControl w:val="0"/>
        <w:spacing w:line="360" w:lineRule="auto"/>
        <w:ind w:firstLine="709"/>
        <w:rPr>
          <w:szCs w:val="20"/>
        </w:rPr>
      </w:pPr>
      <w:r w:rsidRPr="00A428F2">
        <w:rPr>
          <w:szCs w:val="20"/>
        </w:rPr>
        <w:t>Приложение</w:t>
      </w:r>
    </w:p>
    <w:p w:rsidR="0068240D" w:rsidRPr="00A428F2" w:rsidRDefault="0068240D" w:rsidP="00A428F2">
      <w:pPr>
        <w:widowControl w:val="0"/>
        <w:spacing w:line="360" w:lineRule="auto"/>
        <w:ind w:firstLine="709"/>
        <w:rPr>
          <w:szCs w:val="20"/>
        </w:rPr>
      </w:pPr>
      <w:r w:rsidRPr="00A428F2">
        <w:rPr>
          <w:szCs w:val="20"/>
        </w:rPr>
        <w:t>к приказу Минфина РФ от 22 июля 2003 г. № 67н</w:t>
      </w:r>
    </w:p>
    <w:p w:rsidR="0068240D" w:rsidRPr="00A428F2" w:rsidRDefault="0068240D" w:rsidP="00A428F2">
      <w:pPr>
        <w:widowControl w:val="0"/>
        <w:spacing w:line="360" w:lineRule="auto"/>
        <w:ind w:firstLine="709"/>
        <w:rPr>
          <w:szCs w:val="20"/>
        </w:rPr>
      </w:pPr>
      <w:r w:rsidRPr="00A428F2">
        <w:rPr>
          <w:szCs w:val="20"/>
        </w:rPr>
        <w:t>(с учетом приказа Госкомстата РФ и Минфина РФ</w:t>
      </w:r>
    </w:p>
    <w:p w:rsidR="0068240D" w:rsidRPr="00A428F2" w:rsidRDefault="0068240D" w:rsidP="00A428F2">
      <w:pPr>
        <w:widowControl w:val="0"/>
        <w:spacing w:line="360" w:lineRule="auto"/>
        <w:ind w:firstLine="709"/>
        <w:rPr>
          <w:szCs w:val="20"/>
        </w:rPr>
      </w:pPr>
      <w:r w:rsidRPr="00A428F2">
        <w:rPr>
          <w:szCs w:val="20"/>
        </w:rPr>
        <w:t>от 14 ноября 2003 г. № 475/102н)</w:t>
      </w:r>
    </w:p>
    <w:p w:rsidR="0068240D" w:rsidRPr="00A428F2" w:rsidRDefault="0068240D" w:rsidP="00A428F2">
      <w:pPr>
        <w:widowControl w:val="0"/>
        <w:spacing w:line="360" w:lineRule="auto"/>
        <w:ind w:firstLine="709"/>
        <w:rPr>
          <w:szCs w:val="20"/>
        </w:rPr>
      </w:pPr>
      <w:r w:rsidRPr="00A428F2">
        <w:rPr>
          <w:szCs w:val="20"/>
        </w:rPr>
        <w:t>Приложение к бухгалтерскому балансу</w:t>
      </w:r>
    </w:p>
    <w:tbl>
      <w:tblPr>
        <w:tblW w:w="0" w:type="auto"/>
        <w:tblLayout w:type="fixed"/>
        <w:tblCellMar>
          <w:left w:w="0" w:type="dxa"/>
          <w:right w:w="0" w:type="dxa"/>
        </w:tblCellMar>
        <w:tblLook w:val="04A0" w:firstRow="1" w:lastRow="0" w:firstColumn="1" w:lastColumn="0" w:noHBand="0" w:noVBand="1"/>
      </w:tblPr>
      <w:tblGrid>
        <w:gridCol w:w="1162"/>
        <w:gridCol w:w="462"/>
        <w:gridCol w:w="503"/>
        <w:gridCol w:w="2409"/>
        <w:gridCol w:w="284"/>
        <w:gridCol w:w="38"/>
        <w:gridCol w:w="245"/>
        <w:gridCol w:w="284"/>
        <w:gridCol w:w="303"/>
        <w:gridCol w:w="873"/>
        <w:gridCol w:w="142"/>
        <w:gridCol w:w="802"/>
        <w:gridCol w:w="402"/>
        <w:gridCol w:w="401"/>
        <w:gridCol w:w="803"/>
      </w:tblGrid>
      <w:tr w:rsidR="0068240D" w:rsidRPr="00A428F2" w:rsidTr="00BF0B7F">
        <w:tc>
          <w:tcPr>
            <w:tcW w:w="2127" w:type="dxa"/>
            <w:gridSpan w:val="3"/>
            <w:vAlign w:val="bottom"/>
            <w:hideMark/>
          </w:tcPr>
          <w:p w:rsidR="0068240D" w:rsidRPr="00BF0B7F" w:rsidRDefault="0068240D" w:rsidP="00BF0B7F">
            <w:pPr>
              <w:widowControl w:val="0"/>
              <w:spacing w:line="360" w:lineRule="auto"/>
              <w:rPr>
                <w:bCs/>
                <w:sz w:val="20"/>
                <w:szCs w:val="20"/>
              </w:rPr>
            </w:pPr>
            <w:r w:rsidRPr="00BF0B7F">
              <w:rPr>
                <w:bCs/>
                <w:sz w:val="20"/>
                <w:szCs w:val="20"/>
              </w:rPr>
              <w:t>за</w:t>
            </w:r>
          </w:p>
        </w:tc>
        <w:tc>
          <w:tcPr>
            <w:tcW w:w="2409" w:type="dxa"/>
            <w:tcBorders>
              <w:top w:val="nil"/>
              <w:left w:val="nil"/>
              <w:bottom w:val="single" w:sz="4" w:space="0" w:color="auto"/>
              <w:right w:val="nil"/>
            </w:tcBorders>
            <w:vAlign w:val="bottom"/>
            <w:hideMark/>
          </w:tcPr>
          <w:p w:rsidR="0068240D" w:rsidRPr="00BF0B7F" w:rsidRDefault="0068240D" w:rsidP="00BF0B7F">
            <w:pPr>
              <w:widowControl w:val="0"/>
              <w:spacing w:line="360" w:lineRule="auto"/>
              <w:rPr>
                <w:bCs/>
                <w:sz w:val="20"/>
                <w:szCs w:val="20"/>
              </w:rPr>
            </w:pPr>
            <w:r w:rsidRPr="00BF0B7F">
              <w:rPr>
                <w:bCs/>
                <w:sz w:val="20"/>
                <w:szCs w:val="20"/>
              </w:rPr>
              <w:t>год</w:t>
            </w:r>
          </w:p>
        </w:tc>
        <w:tc>
          <w:tcPr>
            <w:tcW w:w="284" w:type="dxa"/>
            <w:vAlign w:val="bottom"/>
            <w:hideMark/>
          </w:tcPr>
          <w:p w:rsidR="0068240D" w:rsidRPr="00BF0B7F" w:rsidRDefault="0068240D" w:rsidP="00BF0B7F">
            <w:pPr>
              <w:widowControl w:val="0"/>
              <w:spacing w:line="360" w:lineRule="auto"/>
              <w:rPr>
                <w:bCs/>
                <w:sz w:val="20"/>
                <w:szCs w:val="20"/>
              </w:rPr>
            </w:pPr>
            <w:r w:rsidRPr="00BF0B7F">
              <w:rPr>
                <w:bCs/>
                <w:sz w:val="20"/>
                <w:szCs w:val="20"/>
              </w:rPr>
              <w:t>20</w:t>
            </w:r>
          </w:p>
        </w:tc>
        <w:tc>
          <w:tcPr>
            <w:tcW w:w="567" w:type="dxa"/>
            <w:gridSpan w:val="3"/>
            <w:tcBorders>
              <w:top w:val="nil"/>
              <w:left w:val="nil"/>
              <w:bottom w:val="single" w:sz="4" w:space="0" w:color="auto"/>
              <w:right w:val="nil"/>
            </w:tcBorders>
            <w:vAlign w:val="bottom"/>
            <w:hideMark/>
          </w:tcPr>
          <w:p w:rsidR="0068240D" w:rsidRPr="00BF0B7F" w:rsidRDefault="0068240D" w:rsidP="00BF0B7F">
            <w:pPr>
              <w:pStyle w:val="a4"/>
              <w:widowControl w:val="0"/>
              <w:tabs>
                <w:tab w:val="left" w:pos="708"/>
              </w:tabs>
              <w:spacing w:line="360" w:lineRule="auto"/>
              <w:rPr>
                <w:bCs/>
                <w:sz w:val="20"/>
                <w:szCs w:val="20"/>
              </w:rPr>
            </w:pPr>
            <w:r w:rsidRPr="00BF0B7F">
              <w:rPr>
                <w:bCs/>
                <w:sz w:val="20"/>
                <w:szCs w:val="20"/>
              </w:rPr>
              <w:t>06</w:t>
            </w:r>
          </w:p>
        </w:tc>
        <w:tc>
          <w:tcPr>
            <w:tcW w:w="1318" w:type="dxa"/>
            <w:gridSpan w:val="3"/>
            <w:vAlign w:val="bottom"/>
            <w:hideMark/>
          </w:tcPr>
          <w:p w:rsidR="0068240D" w:rsidRPr="00BF0B7F" w:rsidRDefault="0068240D" w:rsidP="00BF0B7F">
            <w:pPr>
              <w:pStyle w:val="a4"/>
              <w:widowControl w:val="0"/>
              <w:tabs>
                <w:tab w:val="left" w:pos="708"/>
              </w:tabs>
              <w:spacing w:line="360" w:lineRule="auto"/>
              <w:rPr>
                <w:bCs/>
                <w:sz w:val="20"/>
                <w:szCs w:val="20"/>
              </w:rPr>
            </w:pPr>
            <w:r w:rsidRPr="00BF0B7F">
              <w:rPr>
                <w:bCs/>
                <w:sz w:val="20"/>
                <w:szCs w:val="20"/>
              </w:rPr>
              <w:t xml:space="preserve"> г.</w:t>
            </w:r>
          </w:p>
        </w:tc>
        <w:tc>
          <w:tcPr>
            <w:tcW w:w="2408" w:type="dxa"/>
            <w:gridSpan w:val="4"/>
            <w:tcBorders>
              <w:top w:val="single" w:sz="4" w:space="0" w:color="auto"/>
              <w:left w:val="single" w:sz="4" w:space="0" w:color="auto"/>
              <w:bottom w:val="nil"/>
              <w:right w:val="single" w:sz="4" w:space="0" w:color="auto"/>
            </w:tcBorders>
            <w:vAlign w:val="center"/>
            <w:hideMark/>
          </w:tcPr>
          <w:p w:rsidR="0068240D" w:rsidRPr="00BF0B7F" w:rsidRDefault="0068240D" w:rsidP="00BF0B7F">
            <w:pPr>
              <w:widowControl w:val="0"/>
              <w:spacing w:line="360" w:lineRule="auto"/>
              <w:rPr>
                <w:sz w:val="20"/>
                <w:szCs w:val="20"/>
              </w:rPr>
            </w:pPr>
            <w:r w:rsidRPr="00BF0B7F">
              <w:rPr>
                <w:sz w:val="20"/>
                <w:szCs w:val="20"/>
              </w:rPr>
              <w:t>Коды</w:t>
            </w:r>
          </w:p>
        </w:tc>
      </w:tr>
      <w:tr w:rsidR="0068240D" w:rsidRPr="00A428F2" w:rsidTr="00BF0B7F">
        <w:tc>
          <w:tcPr>
            <w:tcW w:w="6705" w:type="dxa"/>
            <w:gridSpan w:val="11"/>
            <w:vAlign w:val="bottom"/>
            <w:hideMark/>
          </w:tcPr>
          <w:p w:rsidR="0068240D" w:rsidRPr="00BF0B7F" w:rsidRDefault="0068240D" w:rsidP="00BF0B7F">
            <w:pPr>
              <w:widowControl w:val="0"/>
              <w:spacing w:line="360" w:lineRule="auto"/>
              <w:rPr>
                <w:sz w:val="20"/>
                <w:szCs w:val="20"/>
              </w:rPr>
            </w:pPr>
            <w:r w:rsidRPr="00BF0B7F">
              <w:rPr>
                <w:sz w:val="20"/>
                <w:szCs w:val="20"/>
              </w:rPr>
              <w:t>Форма № 5 по ОКУД</w:t>
            </w:r>
          </w:p>
        </w:tc>
        <w:tc>
          <w:tcPr>
            <w:tcW w:w="2408" w:type="dxa"/>
            <w:gridSpan w:val="4"/>
            <w:tcBorders>
              <w:top w:val="single" w:sz="12" w:space="0" w:color="auto"/>
              <w:left w:val="single" w:sz="12" w:space="0" w:color="auto"/>
              <w:bottom w:val="single" w:sz="4" w:space="0" w:color="auto"/>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trPr>
        <w:tc>
          <w:tcPr>
            <w:tcW w:w="6705" w:type="dxa"/>
            <w:gridSpan w:val="11"/>
            <w:vAlign w:val="bottom"/>
            <w:hideMark/>
          </w:tcPr>
          <w:p w:rsidR="0068240D" w:rsidRPr="00BF0B7F" w:rsidRDefault="0068240D" w:rsidP="00BF0B7F">
            <w:pPr>
              <w:widowControl w:val="0"/>
              <w:spacing w:line="360" w:lineRule="auto"/>
              <w:rPr>
                <w:sz w:val="20"/>
                <w:szCs w:val="20"/>
              </w:rPr>
            </w:pPr>
            <w:r w:rsidRPr="00BF0B7F">
              <w:rPr>
                <w:sz w:val="20"/>
                <w:szCs w:val="20"/>
              </w:rPr>
              <w:t>Дата (год, месяц, число)</w:t>
            </w:r>
          </w:p>
        </w:tc>
        <w:tc>
          <w:tcPr>
            <w:tcW w:w="802" w:type="dxa"/>
            <w:tcBorders>
              <w:top w:val="single" w:sz="4" w:space="0" w:color="auto"/>
              <w:left w:val="single" w:sz="12"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803" w:type="dxa"/>
            <w:gridSpan w:val="2"/>
            <w:tcBorders>
              <w:top w:val="single" w:sz="4" w:space="0" w:color="auto"/>
              <w:left w:val="single" w:sz="4"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803" w:type="dxa"/>
            <w:tcBorders>
              <w:top w:val="single" w:sz="4" w:space="0" w:color="auto"/>
              <w:left w:val="single" w:sz="4"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trPr>
        <w:tc>
          <w:tcPr>
            <w:tcW w:w="1162" w:type="dxa"/>
            <w:vAlign w:val="bottom"/>
            <w:hideMark/>
          </w:tcPr>
          <w:p w:rsidR="0068240D" w:rsidRPr="00BF0B7F" w:rsidRDefault="0068240D" w:rsidP="00BF0B7F">
            <w:pPr>
              <w:widowControl w:val="0"/>
              <w:spacing w:line="360" w:lineRule="auto"/>
              <w:rPr>
                <w:sz w:val="20"/>
                <w:szCs w:val="20"/>
              </w:rPr>
            </w:pPr>
            <w:r w:rsidRPr="00BF0B7F">
              <w:rPr>
                <w:sz w:val="20"/>
                <w:szCs w:val="20"/>
              </w:rPr>
              <w:t>Организация</w:t>
            </w:r>
          </w:p>
        </w:tc>
        <w:tc>
          <w:tcPr>
            <w:tcW w:w="4528" w:type="dxa"/>
            <w:gridSpan w:val="8"/>
            <w:tcBorders>
              <w:top w:val="nil"/>
              <w:left w:val="nil"/>
              <w:bottom w:val="single" w:sz="4" w:space="0" w:color="auto"/>
              <w:right w:val="nil"/>
            </w:tcBorders>
            <w:vAlign w:val="bottom"/>
            <w:hideMark/>
          </w:tcPr>
          <w:p w:rsidR="0068240D" w:rsidRPr="00BF0B7F" w:rsidRDefault="0068240D" w:rsidP="00BF0B7F">
            <w:pPr>
              <w:widowControl w:val="0"/>
              <w:spacing w:line="360" w:lineRule="auto"/>
              <w:rPr>
                <w:sz w:val="20"/>
                <w:szCs w:val="20"/>
              </w:rPr>
            </w:pPr>
            <w:r w:rsidRPr="00BF0B7F">
              <w:rPr>
                <w:sz w:val="20"/>
                <w:szCs w:val="20"/>
              </w:rPr>
              <w:t>ОАО «МЦОЗ»</w:t>
            </w:r>
          </w:p>
        </w:tc>
        <w:tc>
          <w:tcPr>
            <w:tcW w:w="1015"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по ОКПО</w:t>
            </w:r>
          </w:p>
        </w:tc>
        <w:tc>
          <w:tcPr>
            <w:tcW w:w="2408"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trPr>
        <w:tc>
          <w:tcPr>
            <w:tcW w:w="6705" w:type="dxa"/>
            <w:gridSpan w:val="11"/>
            <w:vAlign w:val="bottom"/>
            <w:hideMark/>
          </w:tcPr>
          <w:p w:rsidR="0068240D" w:rsidRPr="00BF0B7F" w:rsidRDefault="0068240D" w:rsidP="00BF0B7F">
            <w:pPr>
              <w:widowControl w:val="0"/>
              <w:tabs>
                <w:tab w:val="right" w:pos="7144"/>
              </w:tabs>
              <w:spacing w:line="360" w:lineRule="auto"/>
              <w:rPr>
                <w:sz w:val="20"/>
                <w:szCs w:val="20"/>
              </w:rPr>
            </w:pPr>
            <w:r w:rsidRPr="00BF0B7F">
              <w:rPr>
                <w:sz w:val="20"/>
                <w:szCs w:val="20"/>
              </w:rPr>
              <w:t>Идентификационный номер налогоплательщика</w:t>
            </w:r>
            <w:r w:rsidRPr="00BF0B7F">
              <w:rPr>
                <w:sz w:val="20"/>
                <w:szCs w:val="20"/>
              </w:rPr>
              <w:tab/>
              <w:t>ИНН</w:t>
            </w:r>
          </w:p>
        </w:tc>
        <w:tc>
          <w:tcPr>
            <w:tcW w:w="2408"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trPr>
        <w:tc>
          <w:tcPr>
            <w:tcW w:w="1624"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Вид деятельности</w:t>
            </w:r>
          </w:p>
        </w:tc>
        <w:tc>
          <w:tcPr>
            <w:tcW w:w="4066" w:type="dxa"/>
            <w:gridSpan w:val="7"/>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015" w:type="dxa"/>
            <w:gridSpan w:val="2"/>
            <w:vAlign w:val="bottom"/>
            <w:hideMark/>
          </w:tcPr>
          <w:p w:rsidR="0068240D" w:rsidRPr="00BF0B7F" w:rsidRDefault="0068240D" w:rsidP="00BF0B7F">
            <w:pPr>
              <w:widowControl w:val="0"/>
              <w:spacing w:line="360" w:lineRule="auto"/>
              <w:rPr>
                <w:sz w:val="20"/>
                <w:szCs w:val="20"/>
              </w:rPr>
            </w:pPr>
            <w:r w:rsidRPr="00BF0B7F">
              <w:rPr>
                <w:sz w:val="20"/>
                <w:szCs w:val="20"/>
              </w:rPr>
              <w:t>по ОКВЭД</w:t>
            </w:r>
          </w:p>
        </w:tc>
        <w:tc>
          <w:tcPr>
            <w:tcW w:w="2408" w:type="dxa"/>
            <w:gridSpan w:val="4"/>
            <w:tcBorders>
              <w:top w:val="single" w:sz="4" w:space="0" w:color="auto"/>
              <w:left w:val="single" w:sz="12"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trPr>
        <w:tc>
          <w:tcPr>
            <w:tcW w:w="4858" w:type="dxa"/>
            <w:gridSpan w:val="6"/>
            <w:vAlign w:val="bottom"/>
            <w:hideMark/>
          </w:tcPr>
          <w:p w:rsidR="0068240D" w:rsidRPr="00BF0B7F" w:rsidRDefault="0068240D" w:rsidP="00BF0B7F">
            <w:pPr>
              <w:widowControl w:val="0"/>
              <w:spacing w:line="360" w:lineRule="auto"/>
              <w:rPr>
                <w:sz w:val="20"/>
                <w:szCs w:val="20"/>
              </w:rPr>
            </w:pPr>
            <w:r w:rsidRPr="00BF0B7F">
              <w:rPr>
                <w:sz w:val="20"/>
                <w:szCs w:val="20"/>
              </w:rPr>
              <w:t>Организационно-правовая форма/форма собственности</w:t>
            </w:r>
          </w:p>
        </w:tc>
        <w:tc>
          <w:tcPr>
            <w:tcW w:w="1705" w:type="dxa"/>
            <w:gridSpan w:val="4"/>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42" w:type="dxa"/>
            <w:vAlign w:val="bottom"/>
          </w:tcPr>
          <w:p w:rsidR="0068240D" w:rsidRPr="00BF0B7F" w:rsidRDefault="0068240D" w:rsidP="00BF0B7F">
            <w:pPr>
              <w:widowControl w:val="0"/>
              <w:spacing w:line="360" w:lineRule="auto"/>
              <w:rPr>
                <w:sz w:val="20"/>
                <w:szCs w:val="20"/>
              </w:rPr>
            </w:pPr>
          </w:p>
        </w:tc>
        <w:tc>
          <w:tcPr>
            <w:tcW w:w="1204" w:type="dxa"/>
            <w:gridSpan w:val="2"/>
            <w:vMerge w:val="restart"/>
            <w:tcBorders>
              <w:top w:val="single" w:sz="4" w:space="0" w:color="auto"/>
              <w:left w:val="single" w:sz="12" w:space="0" w:color="auto"/>
              <w:bottom w:val="single" w:sz="4" w:space="0" w:color="auto"/>
              <w:right w:val="single" w:sz="4" w:space="0" w:color="auto"/>
            </w:tcBorders>
            <w:vAlign w:val="bottom"/>
          </w:tcPr>
          <w:p w:rsidR="0068240D" w:rsidRPr="00BF0B7F" w:rsidRDefault="0068240D" w:rsidP="00BF0B7F">
            <w:pPr>
              <w:widowControl w:val="0"/>
              <w:spacing w:line="360" w:lineRule="auto"/>
              <w:rPr>
                <w:sz w:val="20"/>
                <w:szCs w:val="20"/>
              </w:rPr>
            </w:pPr>
          </w:p>
        </w:tc>
        <w:tc>
          <w:tcPr>
            <w:tcW w:w="1204" w:type="dxa"/>
            <w:gridSpan w:val="2"/>
            <w:vMerge w:val="restart"/>
            <w:tcBorders>
              <w:top w:val="single" w:sz="4" w:space="0" w:color="auto"/>
              <w:left w:val="single" w:sz="4" w:space="0" w:color="auto"/>
              <w:bottom w:val="single" w:sz="4" w:space="0" w:color="auto"/>
              <w:right w:val="single" w:sz="12" w:space="0" w:color="auto"/>
            </w:tcBorders>
            <w:vAlign w:val="bottom"/>
          </w:tcPr>
          <w:p w:rsidR="0068240D" w:rsidRPr="00BF0B7F" w:rsidRDefault="0068240D" w:rsidP="00BF0B7F">
            <w:pPr>
              <w:widowControl w:val="0"/>
              <w:spacing w:line="360" w:lineRule="auto"/>
              <w:rPr>
                <w:sz w:val="20"/>
                <w:szCs w:val="20"/>
              </w:rPr>
            </w:pPr>
          </w:p>
        </w:tc>
      </w:tr>
      <w:tr w:rsidR="0068240D" w:rsidRPr="00A428F2" w:rsidTr="00BF0B7F">
        <w:trPr>
          <w:trHeight w:val="284"/>
        </w:trPr>
        <w:tc>
          <w:tcPr>
            <w:tcW w:w="5103" w:type="dxa"/>
            <w:gridSpan w:val="7"/>
            <w:tcBorders>
              <w:top w:val="nil"/>
              <w:left w:val="nil"/>
              <w:bottom w:val="single" w:sz="4" w:space="0" w:color="auto"/>
              <w:right w:val="nil"/>
            </w:tcBorders>
            <w:vAlign w:val="bottom"/>
          </w:tcPr>
          <w:p w:rsidR="0068240D" w:rsidRPr="00BF0B7F" w:rsidRDefault="0068240D" w:rsidP="00BF0B7F">
            <w:pPr>
              <w:widowControl w:val="0"/>
              <w:spacing w:line="360" w:lineRule="auto"/>
              <w:rPr>
                <w:sz w:val="20"/>
                <w:szCs w:val="20"/>
              </w:rPr>
            </w:pPr>
          </w:p>
        </w:tc>
        <w:tc>
          <w:tcPr>
            <w:tcW w:w="1602" w:type="dxa"/>
            <w:gridSpan w:val="4"/>
            <w:vAlign w:val="bottom"/>
            <w:hideMark/>
          </w:tcPr>
          <w:p w:rsidR="0068240D" w:rsidRPr="00BF0B7F" w:rsidRDefault="0068240D" w:rsidP="00BF0B7F">
            <w:pPr>
              <w:widowControl w:val="0"/>
              <w:spacing w:line="360" w:lineRule="auto"/>
              <w:rPr>
                <w:sz w:val="20"/>
                <w:szCs w:val="20"/>
              </w:rPr>
            </w:pPr>
            <w:r w:rsidRPr="00BF0B7F">
              <w:rPr>
                <w:sz w:val="20"/>
                <w:szCs w:val="20"/>
              </w:rPr>
              <w:t>по ОКОПФ/ОКФС</w:t>
            </w:r>
          </w:p>
        </w:tc>
        <w:tc>
          <w:tcPr>
            <w:tcW w:w="1204" w:type="dxa"/>
            <w:gridSpan w:val="2"/>
            <w:vMerge/>
            <w:tcBorders>
              <w:top w:val="single" w:sz="4" w:space="0" w:color="auto"/>
              <w:left w:val="single" w:sz="12" w:space="0" w:color="auto"/>
              <w:bottom w:val="single" w:sz="4" w:space="0" w:color="auto"/>
              <w:right w:val="single" w:sz="4" w:space="0" w:color="auto"/>
            </w:tcBorders>
            <w:vAlign w:val="center"/>
            <w:hideMark/>
          </w:tcPr>
          <w:p w:rsidR="0068240D" w:rsidRPr="00BF0B7F" w:rsidRDefault="0068240D" w:rsidP="00BF0B7F">
            <w:pPr>
              <w:widowControl w:val="0"/>
              <w:spacing w:line="360" w:lineRule="auto"/>
              <w:rPr>
                <w:sz w:val="20"/>
                <w:szCs w:val="20"/>
              </w:rPr>
            </w:pPr>
          </w:p>
        </w:tc>
        <w:tc>
          <w:tcPr>
            <w:tcW w:w="1204" w:type="dxa"/>
            <w:gridSpan w:val="2"/>
            <w:vMerge/>
            <w:tcBorders>
              <w:top w:val="single" w:sz="4" w:space="0" w:color="auto"/>
              <w:left w:val="single" w:sz="4" w:space="0" w:color="auto"/>
              <w:bottom w:val="single" w:sz="4" w:space="0" w:color="auto"/>
              <w:right w:val="single" w:sz="12" w:space="0" w:color="auto"/>
            </w:tcBorders>
            <w:vAlign w:val="center"/>
            <w:hideMark/>
          </w:tcPr>
          <w:p w:rsidR="0068240D" w:rsidRPr="00BF0B7F" w:rsidRDefault="0068240D" w:rsidP="00BF0B7F">
            <w:pPr>
              <w:widowControl w:val="0"/>
              <w:spacing w:line="360" w:lineRule="auto"/>
              <w:rPr>
                <w:sz w:val="20"/>
                <w:szCs w:val="20"/>
              </w:rPr>
            </w:pPr>
          </w:p>
        </w:tc>
      </w:tr>
      <w:tr w:rsidR="0068240D" w:rsidRPr="00A428F2" w:rsidTr="00BF0B7F">
        <w:trPr>
          <w:trHeight w:val="284"/>
        </w:trPr>
        <w:tc>
          <w:tcPr>
            <w:tcW w:w="6705" w:type="dxa"/>
            <w:gridSpan w:val="11"/>
            <w:vAlign w:val="bottom"/>
            <w:hideMark/>
          </w:tcPr>
          <w:p w:rsidR="0068240D" w:rsidRPr="00BF0B7F" w:rsidRDefault="0068240D" w:rsidP="00BF0B7F">
            <w:pPr>
              <w:widowControl w:val="0"/>
              <w:tabs>
                <w:tab w:val="right" w:pos="7144"/>
              </w:tabs>
              <w:spacing w:line="360" w:lineRule="auto"/>
              <w:rPr>
                <w:sz w:val="20"/>
                <w:szCs w:val="20"/>
              </w:rPr>
            </w:pPr>
            <w:r w:rsidRPr="00BF0B7F">
              <w:rPr>
                <w:sz w:val="20"/>
                <w:szCs w:val="20"/>
              </w:rPr>
              <w:t>Единица измерения: тыс. руб./млн. руб. (ненужное зачеркнуть)</w:t>
            </w:r>
            <w:r w:rsidRPr="00BF0B7F">
              <w:rPr>
                <w:sz w:val="20"/>
                <w:szCs w:val="20"/>
              </w:rPr>
              <w:tab/>
              <w:t xml:space="preserve"> по ОКЕИ</w:t>
            </w:r>
          </w:p>
        </w:tc>
        <w:tc>
          <w:tcPr>
            <w:tcW w:w="2408" w:type="dxa"/>
            <w:gridSpan w:val="4"/>
            <w:tcBorders>
              <w:top w:val="single" w:sz="4" w:space="0" w:color="auto"/>
              <w:left w:val="single" w:sz="12" w:space="0" w:color="auto"/>
              <w:bottom w:val="single" w:sz="12" w:space="0" w:color="auto"/>
              <w:right w:val="single" w:sz="12" w:space="0" w:color="auto"/>
            </w:tcBorders>
            <w:vAlign w:val="bottom"/>
            <w:hideMark/>
          </w:tcPr>
          <w:p w:rsidR="0068240D" w:rsidRPr="00BF0B7F" w:rsidRDefault="0068240D" w:rsidP="00BF0B7F">
            <w:pPr>
              <w:widowControl w:val="0"/>
              <w:spacing w:line="360" w:lineRule="auto"/>
              <w:rPr>
                <w:sz w:val="20"/>
                <w:szCs w:val="20"/>
              </w:rPr>
            </w:pPr>
          </w:p>
        </w:tc>
      </w:tr>
    </w:tbl>
    <w:p w:rsidR="0068240D" w:rsidRPr="00A428F2" w:rsidRDefault="0068240D" w:rsidP="00A428F2">
      <w:pPr>
        <w:widowControl w:val="0"/>
        <w:spacing w:line="360" w:lineRule="auto"/>
        <w:ind w:firstLine="709"/>
        <w:rPr>
          <w:szCs w:val="20"/>
        </w:rPr>
      </w:pPr>
    </w:p>
    <w:p w:rsidR="0068240D" w:rsidRPr="00A428F2" w:rsidRDefault="0068240D" w:rsidP="00A428F2">
      <w:pPr>
        <w:widowControl w:val="0"/>
        <w:spacing w:line="360" w:lineRule="auto"/>
        <w:ind w:firstLine="709"/>
        <w:rPr>
          <w:bCs/>
          <w:szCs w:val="20"/>
        </w:rPr>
      </w:pPr>
      <w:r w:rsidRPr="00A428F2">
        <w:rPr>
          <w:bCs/>
          <w:szCs w:val="20"/>
        </w:rPr>
        <w:t>Нематериальные активы</w:t>
      </w:r>
    </w:p>
    <w:tbl>
      <w:tblPr>
        <w:tblW w:w="9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3"/>
        <w:gridCol w:w="719"/>
        <w:gridCol w:w="1360"/>
        <w:gridCol w:w="1105"/>
        <w:gridCol w:w="1134"/>
        <w:gridCol w:w="1361"/>
      </w:tblGrid>
      <w:tr w:rsidR="0068240D" w:rsidRPr="006014D4" w:rsidTr="006014D4">
        <w:trPr>
          <w:jc w:val="center"/>
        </w:trPr>
        <w:tc>
          <w:tcPr>
            <w:tcW w:w="4202"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Показатель</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Наличие на начало отчет-</w:t>
            </w:r>
            <w:r w:rsidRPr="006014D4">
              <w:rPr>
                <w:sz w:val="20"/>
                <w:szCs w:val="20"/>
              </w:rPr>
              <w:br/>
              <w:t>ного года</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Поступило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Выбыло</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Наличие на конец отчет-</w:t>
            </w:r>
            <w:r w:rsidRPr="006014D4">
              <w:rPr>
                <w:sz w:val="20"/>
                <w:szCs w:val="20"/>
              </w:rPr>
              <w:br/>
              <w:t>ного периода</w:t>
            </w:r>
          </w:p>
        </w:tc>
      </w:tr>
      <w:tr w:rsidR="0068240D" w:rsidRPr="006014D4" w:rsidTr="006014D4">
        <w:trPr>
          <w:jc w:val="center"/>
        </w:trPr>
        <w:tc>
          <w:tcPr>
            <w:tcW w:w="3483"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наименование</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w:t>
            </w:r>
          </w:p>
        </w:tc>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3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rPr>
          <w:jc w:val="center"/>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719"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36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105"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5</w:t>
            </w:r>
          </w:p>
        </w:tc>
        <w:tc>
          <w:tcPr>
            <w:tcW w:w="136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6</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Объекты интеллектуальной собственности (исключительные права на результаты интеллек-</w:t>
            </w:r>
            <w:r w:rsidRPr="006014D4">
              <w:rPr>
                <w:sz w:val="20"/>
                <w:szCs w:val="20"/>
              </w:rPr>
              <w:br/>
              <w:t>туальной собственности)</w:t>
            </w:r>
          </w:p>
        </w:tc>
        <w:tc>
          <w:tcPr>
            <w:tcW w:w="719"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010</w:t>
            </w:r>
          </w:p>
        </w:tc>
        <w:tc>
          <w:tcPr>
            <w:tcW w:w="136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169</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в тои числе:</w:t>
            </w:r>
          </w:p>
          <w:p w:rsidR="0068240D" w:rsidRPr="006014D4" w:rsidRDefault="0068240D" w:rsidP="006014D4">
            <w:pPr>
              <w:widowControl w:val="0"/>
              <w:spacing w:line="360" w:lineRule="auto"/>
              <w:rPr>
                <w:sz w:val="20"/>
                <w:szCs w:val="20"/>
              </w:rPr>
            </w:pPr>
            <w:r w:rsidRPr="006014D4">
              <w:rPr>
                <w:sz w:val="20"/>
                <w:szCs w:val="20"/>
              </w:rPr>
              <w:t>у патентообладателя на изобретение, промышленный образец, полезную модель</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167</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у правообладателя на программы ЭВМ, базы данных</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у правообладателя на топологии интегральных микросхем</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у владельца на товарный знак и знак обслуживания, наименова-</w:t>
            </w:r>
            <w:r w:rsidRPr="006014D4">
              <w:rPr>
                <w:sz w:val="20"/>
                <w:szCs w:val="20"/>
              </w:rPr>
              <w:br/>
              <w:t>ние места происхождения товаров</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014</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у патентообладателя на селекционные достижения</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Организационные расходы</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Деловая репутация организации</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030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Прочие</w:t>
            </w:r>
          </w:p>
        </w:tc>
        <w:tc>
          <w:tcPr>
            <w:tcW w:w="719"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040</w:t>
            </w:r>
          </w:p>
        </w:tc>
        <w:tc>
          <w:tcPr>
            <w:tcW w:w="1360"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05"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bl>
    <w:p w:rsidR="0068240D" w:rsidRPr="00BF0B7F" w:rsidRDefault="0068240D" w:rsidP="00BF0B7F">
      <w:pPr>
        <w:widowControl w:val="0"/>
        <w:spacing w:line="360" w:lineRule="auto"/>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83"/>
        <w:gridCol w:w="702"/>
        <w:gridCol w:w="1720"/>
        <w:gridCol w:w="1721"/>
      </w:tblGrid>
      <w:tr w:rsidR="0068240D" w:rsidRPr="006014D4" w:rsidTr="006014D4">
        <w:tc>
          <w:tcPr>
            <w:tcW w:w="5385"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Показатель</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начало отчетного года</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На конец </w:t>
            </w:r>
            <w:r w:rsidRPr="006014D4">
              <w:rPr>
                <w:sz w:val="20"/>
                <w:szCs w:val="20"/>
              </w:rPr>
              <w:br/>
              <w:t>отчетного периода</w:t>
            </w:r>
          </w:p>
        </w:tc>
      </w:tr>
      <w:tr w:rsidR="0068240D" w:rsidRPr="006014D4" w:rsidTr="006014D4">
        <w:tc>
          <w:tcPr>
            <w:tcW w:w="4683"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наименование</w:t>
            </w: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70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7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72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rPr>
          <w:trHeight w:val="284"/>
        </w:trPr>
        <w:tc>
          <w:tcPr>
            <w:tcW w:w="46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Амортизация нематериальных активов — всего</w:t>
            </w:r>
          </w:p>
        </w:tc>
        <w:tc>
          <w:tcPr>
            <w:tcW w:w="702"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050</w:t>
            </w:r>
          </w:p>
        </w:tc>
        <w:tc>
          <w:tcPr>
            <w:tcW w:w="172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63</w:t>
            </w:r>
          </w:p>
        </w:tc>
        <w:tc>
          <w:tcPr>
            <w:tcW w:w="1721"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75</w:t>
            </w:r>
          </w:p>
        </w:tc>
      </w:tr>
      <w:tr w:rsidR="0068240D" w:rsidRPr="006014D4" w:rsidTr="006014D4">
        <w:trPr>
          <w:trHeight w:val="284"/>
        </w:trPr>
        <w:tc>
          <w:tcPr>
            <w:tcW w:w="46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A428F2" w:rsidP="006014D4">
            <w:pPr>
              <w:widowControl w:val="0"/>
              <w:spacing w:line="360" w:lineRule="auto"/>
              <w:rPr>
                <w:sz w:val="20"/>
                <w:szCs w:val="20"/>
              </w:rPr>
            </w:pPr>
            <w:r w:rsidRPr="006014D4">
              <w:rPr>
                <w:sz w:val="20"/>
                <w:szCs w:val="20"/>
              </w:rPr>
              <w:t xml:space="preserve"> </w:t>
            </w:r>
            <w:r w:rsidR="0068240D" w:rsidRPr="006014D4">
              <w:rPr>
                <w:sz w:val="20"/>
                <w:szCs w:val="20"/>
              </w:rPr>
              <w:t>в том числе:</w:t>
            </w:r>
          </w:p>
          <w:p w:rsidR="0068240D" w:rsidRPr="006014D4" w:rsidRDefault="00A428F2" w:rsidP="006014D4">
            <w:pPr>
              <w:widowControl w:val="0"/>
              <w:spacing w:line="360" w:lineRule="auto"/>
              <w:rPr>
                <w:sz w:val="20"/>
                <w:szCs w:val="20"/>
              </w:rPr>
            </w:pPr>
            <w:r w:rsidRPr="006014D4">
              <w:rPr>
                <w:sz w:val="20"/>
                <w:szCs w:val="20"/>
              </w:rPr>
              <w:t xml:space="preserve"> </w:t>
            </w:r>
            <w:r w:rsidR="0068240D" w:rsidRPr="006014D4">
              <w:rPr>
                <w:sz w:val="20"/>
                <w:szCs w:val="20"/>
              </w:rPr>
              <w:t>патент</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051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w:t>
            </w:r>
          </w:p>
        </w:tc>
        <w:tc>
          <w:tcPr>
            <w:tcW w:w="172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73</w:t>
            </w:r>
          </w:p>
        </w:tc>
      </w:tr>
      <w:tr w:rsidR="0068240D" w:rsidRPr="006014D4" w:rsidTr="006014D4">
        <w:trPr>
          <w:trHeight w:val="284"/>
        </w:trPr>
        <w:tc>
          <w:tcPr>
            <w:tcW w:w="46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A428F2" w:rsidP="006014D4">
            <w:pPr>
              <w:widowControl w:val="0"/>
              <w:spacing w:line="360" w:lineRule="auto"/>
              <w:rPr>
                <w:sz w:val="20"/>
                <w:szCs w:val="20"/>
              </w:rPr>
            </w:pPr>
            <w:r w:rsidRPr="006014D4">
              <w:rPr>
                <w:sz w:val="20"/>
                <w:szCs w:val="20"/>
              </w:rPr>
              <w:t xml:space="preserve"> </w:t>
            </w:r>
            <w:r w:rsidR="0068240D" w:rsidRPr="006014D4">
              <w:rPr>
                <w:sz w:val="20"/>
                <w:szCs w:val="20"/>
              </w:rPr>
              <w:t>товарный знак</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052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w:t>
            </w:r>
          </w:p>
        </w:tc>
        <w:tc>
          <w:tcPr>
            <w:tcW w:w="172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w:t>
            </w:r>
          </w:p>
        </w:tc>
      </w:tr>
    </w:tbl>
    <w:p w:rsidR="0068240D" w:rsidRPr="00A428F2" w:rsidRDefault="0068240D" w:rsidP="00A428F2">
      <w:pPr>
        <w:widowControl w:val="0"/>
        <w:spacing w:line="360" w:lineRule="auto"/>
        <w:ind w:firstLine="709"/>
        <w:rPr>
          <w:szCs w:val="20"/>
        </w:rPr>
      </w:pPr>
    </w:p>
    <w:p w:rsidR="0068240D" w:rsidRPr="00A428F2" w:rsidRDefault="0068240D" w:rsidP="00A428F2">
      <w:pPr>
        <w:widowControl w:val="0"/>
        <w:spacing w:line="360" w:lineRule="auto"/>
        <w:ind w:firstLine="709"/>
        <w:rPr>
          <w:szCs w:val="16"/>
        </w:rPr>
      </w:pPr>
      <w:r w:rsidRPr="00A428F2">
        <w:rPr>
          <w:szCs w:val="16"/>
        </w:rPr>
        <w:t>Форма 0710005 с. 2</w:t>
      </w:r>
    </w:p>
    <w:p w:rsidR="0068240D" w:rsidRPr="00A428F2" w:rsidRDefault="0068240D" w:rsidP="00A428F2">
      <w:pPr>
        <w:widowControl w:val="0"/>
        <w:spacing w:line="360" w:lineRule="auto"/>
        <w:ind w:firstLine="709"/>
        <w:rPr>
          <w:bCs/>
          <w:szCs w:val="22"/>
        </w:rPr>
      </w:pPr>
      <w:r w:rsidRPr="00A428F2">
        <w:rPr>
          <w:bCs/>
          <w:szCs w:val="22"/>
        </w:rPr>
        <w:t>Основные средства</w:t>
      </w:r>
    </w:p>
    <w:tbl>
      <w:tblPr>
        <w:tblW w:w="9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5"/>
        <w:gridCol w:w="741"/>
        <w:gridCol w:w="1374"/>
        <w:gridCol w:w="1147"/>
        <w:gridCol w:w="1134"/>
        <w:gridCol w:w="1375"/>
      </w:tblGrid>
      <w:tr w:rsidR="0068240D" w:rsidRPr="006014D4" w:rsidTr="006014D4">
        <w:trPr>
          <w:jc w:val="center"/>
        </w:trPr>
        <w:tc>
          <w:tcPr>
            <w:tcW w:w="41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Показатель</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Наличие на начало отчет-</w:t>
            </w:r>
            <w:r w:rsidRPr="006014D4">
              <w:rPr>
                <w:sz w:val="20"/>
                <w:szCs w:val="20"/>
              </w:rPr>
              <w:br/>
              <w:t>ного года</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Поступило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Выбыло</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Наличие на конец отчет-</w:t>
            </w:r>
            <w:r w:rsidRPr="006014D4">
              <w:rPr>
                <w:sz w:val="20"/>
                <w:szCs w:val="20"/>
              </w:rPr>
              <w:br/>
              <w:t>ного периода</w:t>
            </w:r>
          </w:p>
        </w:tc>
      </w:tr>
      <w:tr w:rsidR="0068240D" w:rsidRPr="006014D4" w:rsidTr="006014D4">
        <w:trPr>
          <w:jc w:val="center"/>
        </w:trPr>
        <w:tc>
          <w:tcPr>
            <w:tcW w:w="3405"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наименование</w:t>
            </w:r>
          </w:p>
        </w:tc>
        <w:tc>
          <w:tcPr>
            <w:tcW w:w="741"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w:t>
            </w:r>
          </w:p>
        </w:tc>
        <w:tc>
          <w:tcPr>
            <w:tcW w:w="13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1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rPr>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74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37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147"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5</w:t>
            </w:r>
          </w:p>
        </w:tc>
        <w:tc>
          <w:tcPr>
            <w:tcW w:w="1375"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6</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Здания</w:t>
            </w:r>
          </w:p>
        </w:tc>
        <w:tc>
          <w:tcPr>
            <w:tcW w:w="741"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070</w:t>
            </w:r>
          </w:p>
        </w:tc>
        <w:tc>
          <w:tcPr>
            <w:tcW w:w="1374"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218697</w:t>
            </w:r>
          </w:p>
        </w:tc>
        <w:tc>
          <w:tcPr>
            <w:tcW w:w="1147"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13599</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2675</w:t>
            </w:r>
          </w:p>
        </w:tc>
        <w:tc>
          <w:tcPr>
            <w:tcW w:w="1375"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229621</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Сооружения и передаточные устройства</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080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88991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1384</w:t>
            </w:r>
          </w:p>
        </w:tc>
        <w:tc>
          <w:tcPr>
            <w:tcW w:w="137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87630</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Машины и оборудование</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085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392975</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82715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1051</w:t>
            </w:r>
          </w:p>
        </w:tc>
        <w:tc>
          <w:tcPr>
            <w:tcW w:w="137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474639</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Транспортные средства</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090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19026</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4273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76</w:t>
            </w:r>
          </w:p>
        </w:tc>
        <w:tc>
          <w:tcPr>
            <w:tcW w:w="137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23223</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Производственный и хозяйственный инвентарь</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095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3058</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803</w:t>
            </w:r>
          </w:p>
        </w:tc>
        <w:tc>
          <w:tcPr>
            <w:tcW w:w="137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3443</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Рабочий скот</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7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Продуктивный скот</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7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Многолетние насаждения</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683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127</w:t>
            </w:r>
          </w:p>
        </w:tc>
        <w:tc>
          <w:tcPr>
            <w:tcW w:w="137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598</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Другие виды основных средств</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34</w:t>
            </w:r>
          </w:p>
        </w:tc>
        <w:tc>
          <w:tcPr>
            <w:tcW w:w="137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44</w:t>
            </w:r>
          </w:p>
        </w:tc>
      </w:tr>
      <w:tr w:rsidR="0068240D" w:rsidRPr="006014D4"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Земельные участки и объекты природопользования</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120</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7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05"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Капитальные вложения на коренное улучшение земель</w:t>
            </w:r>
          </w:p>
        </w:tc>
        <w:tc>
          <w:tcPr>
            <w:tcW w:w="741"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125</w:t>
            </w:r>
          </w:p>
        </w:tc>
        <w:tc>
          <w:tcPr>
            <w:tcW w:w="1374"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47"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75"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05"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Итого</w:t>
            </w:r>
          </w:p>
        </w:tc>
        <w:tc>
          <w:tcPr>
            <w:tcW w:w="741"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130</w:t>
            </w:r>
          </w:p>
        </w:tc>
        <w:tc>
          <w:tcPr>
            <w:tcW w:w="1374"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723474</w:t>
            </w:r>
          </w:p>
        </w:tc>
        <w:tc>
          <w:tcPr>
            <w:tcW w:w="1147"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101874</w: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6150</w:t>
            </w:r>
          </w:p>
        </w:tc>
        <w:tc>
          <w:tcPr>
            <w:tcW w:w="1375" w:type="dxa"/>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819198</w:t>
            </w:r>
          </w:p>
        </w:tc>
      </w:tr>
    </w:tbl>
    <w:p w:rsidR="00BF0B7F" w:rsidRDefault="00BF0B7F" w:rsidP="00BF0B7F">
      <w:pPr>
        <w:widowControl w:val="0"/>
        <w:spacing w:line="360" w:lineRule="auto"/>
        <w:rPr>
          <w:sz w:val="20"/>
          <w:szCs w:val="20"/>
        </w:rPr>
        <w:sectPr w:rsidR="00BF0B7F" w:rsidSect="00A428F2">
          <w:type w:val="nextColumn"/>
          <w:pgSz w:w="11906" w:h="16838" w:code="9"/>
          <w:pgMar w:top="1134" w:right="851" w:bottom="1134" w:left="1701" w:header="709" w:footer="709"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20"/>
        <w:gridCol w:w="720"/>
        <w:gridCol w:w="1662"/>
        <w:gridCol w:w="1662"/>
      </w:tblGrid>
      <w:tr w:rsidR="0068240D" w:rsidRPr="006014D4" w:rsidTr="006014D4">
        <w:tc>
          <w:tcPr>
            <w:tcW w:w="6040"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Показатель</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начало отчетного года</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На конец </w:t>
            </w:r>
            <w:r w:rsidRPr="006014D4">
              <w:rPr>
                <w:sz w:val="20"/>
                <w:szCs w:val="20"/>
              </w:rPr>
              <w:br/>
              <w:t>отчетного периода</w:t>
            </w:r>
          </w:p>
        </w:tc>
      </w:tr>
      <w:tr w:rsidR="0068240D" w:rsidRPr="006014D4" w:rsidTr="006014D4">
        <w:tc>
          <w:tcPr>
            <w:tcW w:w="5320"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наименование</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7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Амортизация нематериальных активов — всего</w:t>
            </w:r>
          </w:p>
        </w:tc>
        <w:tc>
          <w:tcPr>
            <w:tcW w:w="720"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140</w:t>
            </w:r>
          </w:p>
        </w:tc>
        <w:tc>
          <w:tcPr>
            <w:tcW w:w="1662"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394729</w:t>
            </w:r>
          </w:p>
        </w:tc>
        <w:tc>
          <w:tcPr>
            <w:tcW w:w="1662"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424626</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в том числе:</w:t>
            </w:r>
          </w:p>
          <w:p w:rsidR="0068240D" w:rsidRPr="006014D4" w:rsidRDefault="0068240D" w:rsidP="006014D4">
            <w:pPr>
              <w:widowControl w:val="0"/>
              <w:spacing w:line="360" w:lineRule="auto"/>
              <w:rPr>
                <w:sz w:val="20"/>
                <w:szCs w:val="20"/>
              </w:rPr>
            </w:pPr>
            <w:r w:rsidRPr="006014D4">
              <w:rPr>
                <w:sz w:val="20"/>
                <w:szCs w:val="20"/>
              </w:rPr>
              <w:t>зданий и сооружений</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141</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201310</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204405</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машин, оборудования, транспортных средств</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142</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186447</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213031</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других</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143</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6972</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7190</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Передано в аренду объектов основных средств — всего</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226649</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225269</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в том числе:</w:t>
            </w:r>
          </w:p>
          <w:p w:rsidR="0068240D" w:rsidRPr="006014D4" w:rsidRDefault="0068240D" w:rsidP="006014D4">
            <w:pPr>
              <w:widowControl w:val="0"/>
              <w:spacing w:line="360" w:lineRule="auto"/>
              <w:rPr>
                <w:sz w:val="20"/>
                <w:szCs w:val="20"/>
              </w:rPr>
            </w:pPr>
            <w:r w:rsidRPr="006014D4">
              <w:rPr>
                <w:sz w:val="20"/>
                <w:szCs w:val="20"/>
              </w:rPr>
              <w:t>здания</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151</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139706</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138822</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сооружения</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152</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16972</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16972</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машин, оборудования, транспортных средств</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153</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66049</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65752</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A428F2" w:rsidP="006014D4">
            <w:pPr>
              <w:widowControl w:val="0"/>
              <w:spacing w:line="360" w:lineRule="auto"/>
              <w:rPr>
                <w:sz w:val="20"/>
                <w:szCs w:val="20"/>
              </w:rPr>
            </w:pPr>
            <w:r w:rsidRPr="006014D4">
              <w:rPr>
                <w:sz w:val="20"/>
                <w:szCs w:val="20"/>
              </w:rPr>
              <w:t xml:space="preserve"> </w:t>
            </w:r>
            <w:r w:rsidR="0068240D" w:rsidRPr="006014D4">
              <w:rPr>
                <w:sz w:val="20"/>
                <w:szCs w:val="20"/>
              </w:rPr>
              <w:t>других</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154</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3922</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3723</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Переведено объектов основных средств на консервацию</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155</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51514</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2860</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Получено объектов основных средств в аренду — всего</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10514</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1167</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автотранспорт</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161</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744</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1167</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A428F2" w:rsidP="006014D4">
            <w:pPr>
              <w:widowControl w:val="0"/>
              <w:spacing w:line="360" w:lineRule="auto"/>
              <w:rPr>
                <w:sz w:val="20"/>
                <w:szCs w:val="20"/>
              </w:rPr>
            </w:pPr>
            <w:r w:rsidRPr="006014D4">
              <w:rPr>
                <w:sz w:val="20"/>
                <w:szCs w:val="20"/>
              </w:rPr>
              <w:t xml:space="preserve"> </w:t>
            </w:r>
            <w:r w:rsidR="0068240D" w:rsidRPr="006014D4">
              <w:rPr>
                <w:sz w:val="20"/>
                <w:szCs w:val="20"/>
              </w:rPr>
              <w:t>тепловоз</w:t>
            </w:r>
          </w:p>
        </w:tc>
        <w:tc>
          <w:tcPr>
            <w:tcW w:w="720"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162</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9770</w:t>
            </w:r>
          </w:p>
        </w:tc>
        <w:tc>
          <w:tcPr>
            <w:tcW w:w="1662" w:type="dxa"/>
            <w:tcBorders>
              <w:top w:val="single" w:sz="4"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Объекты недвижимости, принятые в эксплуатацию и находящиеся в процессе государственной регистрации</w:t>
            </w:r>
          </w:p>
        </w:tc>
        <w:tc>
          <w:tcPr>
            <w:tcW w:w="720"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165</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662" w:type="dxa"/>
            <w:tcBorders>
              <w:top w:val="single" w:sz="4"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3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bCs/>
                <w:sz w:val="20"/>
                <w:szCs w:val="20"/>
              </w:rPr>
            </w:pPr>
            <w:r w:rsidRPr="006014D4">
              <w:rPr>
                <w:bCs/>
                <w:sz w:val="20"/>
                <w:szCs w:val="20"/>
              </w:rPr>
              <w:t>СПРАВОЧНО.</w:t>
            </w:r>
          </w:p>
        </w:tc>
        <w:tc>
          <w:tcPr>
            <w:tcW w:w="720"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w:t>
            </w:r>
          </w:p>
        </w:tc>
        <w:tc>
          <w:tcPr>
            <w:tcW w:w="1662"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начало</w:t>
            </w:r>
            <w:r w:rsidRPr="006014D4">
              <w:rPr>
                <w:sz w:val="20"/>
                <w:szCs w:val="20"/>
              </w:rPr>
              <w:br/>
              <w:t>отчетного года</w:t>
            </w:r>
          </w:p>
        </w:tc>
        <w:tc>
          <w:tcPr>
            <w:tcW w:w="1662"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начало</w:t>
            </w:r>
            <w:r w:rsidRPr="006014D4">
              <w:rPr>
                <w:sz w:val="20"/>
                <w:szCs w:val="20"/>
              </w:rPr>
              <w:br/>
              <w:t>предыдущего года</w:t>
            </w:r>
          </w:p>
        </w:tc>
      </w:tr>
      <w:tr w:rsidR="0068240D" w:rsidRPr="006014D4" w:rsidTr="006014D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bCs/>
                <w:sz w:val="20"/>
                <w:szCs w:val="20"/>
              </w:rPr>
            </w:pPr>
          </w:p>
        </w:tc>
        <w:tc>
          <w:tcPr>
            <w:tcW w:w="7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Результат от переоценки объектов основных средств:</w:t>
            </w:r>
          </w:p>
        </w:tc>
        <w:tc>
          <w:tcPr>
            <w:tcW w:w="720"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170</w:t>
            </w:r>
          </w:p>
        </w:tc>
        <w:tc>
          <w:tcPr>
            <w:tcW w:w="1662"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(1245)</w:t>
            </w:r>
          </w:p>
        </w:tc>
        <w:tc>
          <w:tcPr>
            <w:tcW w:w="1662"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(3127)</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первоначальной (восстановительной) стоимости</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171</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(4047)</w:t>
            </w:r>
          </w:p>
        </w:tc>
        <w:tc>
          <w:tcPr>
            <w:tcW w:w="16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(9165)</w:t>
            </w:r>
          </w:p>
        </w:tc>
      </w:tr>
      <w:tr w:rsidR="0068240D" w:rsidRPr="006014D4" w:rsidTr="006014D4">
        <w:trPr>
          <w:trHeight w:val="284"/>
        </w:trPr>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амортизации</w:t>
            </w:r>
          </w:p>
        </w:tc>
        <w:tc>
          <w:tcPr>
            <w:tcW w:w="720"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172</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(2802)</w:t>
            </w:r>
          </w:p>
        </w:tc>
        <w:tc>
          <w:tcPr>
            <w:tcW w:w="1662"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(6038)</w:t>
            </w:r>
          </w:p>
        </w:tc>
      </w:tr>
      <w:tr w:rsidR="0068240D" w:rsidRPr="006014D4" w:rsidTr="006014D4">
        <w:tc>
          <w:tcPr>
            <w:tcW w:w="53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720"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w:t>
            </w:r>
          </w:p>
        </w:tc>
        <w:tc>
          <w:tcPr>
            <w:tcW w:w="1662"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начало</w:t>
            </w:r>
            <w:r w:rsidRPr="006014D4">
              <w:rPr>
                <w:sz w:val="20"/>
                <w:szCs w:val="20"/>
              </w:rPr>
              <w:br/>
              <w:t>отчетного года</w:t>
            </w:r>
          </w:p>
        </w:tc>
        <w:tc>
          <w:tcPr>
            <w:tcW w:w="1662"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конец</w:t>
            </w:r>
            <w:r w:rsidRPr="006014D4">
              <w:rPr>
                <w:sz w:val="20"/>
                <w:szCs w:val="20"/>
              </w:rPr>
              <w:br/>
              <w:t>отчетного периода</w:t>
            </w:r>
          </w:p>
        </w:tc>
      </w:tr>
      <w:tr w:rsidR="0068240D" w:rsidRPr="006014D4" w:rsidTr="006014D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7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c>
          <w:tcPr>
            <w:tcW w:w="5320"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Изменение стоимости объектов основных средств в результате достройки, дооборудования, реконструкции, частичной ликвидации</w:t>
            </w:r>
          </w:p>
        </w:tc>
        <w:tc>
          <w:tcPr>
            <w:tcW w:w="720"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250</w:t>
            </w:r>
          </w:p>
        </w:tc>
        <w:tc>
          <w:tcPr>
            <w:tcW w:w="1662"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14745</w:t>
            </w:r>
          </w:p>
        </w:tc>
        <w:tc>
          <w:tcPr>
            <w:tcW w:w="1662" w:type="dxa"/>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80921</w:t>
            </w:r>
          </w:p>
        </w:tc>
      </w:tr>
    </w:tbl>
    <w:p w:rsidR="00BF0B7F" w:rsidRDefault="00BF0B7F" w:rsidP="00A428F2">
      <w:pPr>
        <w:widowControl w:val="0"/>
        <w:spacing w:line="360" w:lineRule="auto"/>
        <w:ind w:firstLine="709"/>
        <w:rPr>
          <w:rFonts w:cs="Arial"/>
          <w:szCs w:val="18"/>
        </w:rPr>
      </w:pPr>
    </w:p>
    <w:p w:rsidR="00BF0B7F" w:rsidRDefault="00BF0B7F">
      <w:pPr>
        <w:jc w:val="left"/>
        <w:rPr>
          <w:szCs w:val="20"/>
        </w:rPr>
      </w:pPr>
      <w:r>
        <w:rPr>
          <w:szCs w:val="20"/>
        </w:rPr>
        <w:br w:type="page"/>
      </w:r>
    </w:p>
    <w:p w:rsidR="0068240D" w:rsidRPr="00A428F2" w:rsidRDefault="00E73349" w:rsidP="00A428F2">
      <w:pPr>
        <w:widowControl w:val="0"/>
        <w:spacing w:line="360" w:lineRule="auto"/>
        <w:ind w:firstLine="709"/>
        <w:rPr>
          <w:szCs w:val="20"/>
        </w:rPr>
      </w:pPr>
      <w:r>
        <w:rPr>
          <w:noProof/>
        </w:rPr>
        <w:pict>
          <v:rect id="_x0000_s1048" style="position:absolute;left:0;text-align:left;margin-left:445.2pt;margin-top:-48.2pt;width:26.25pt;height:19.35pt;z-index:251665920" stroked="f"/>
        </w:pict>
      </w:r>
      <w:r>
        <w:rPr>
          <w:noProof/>
        </w:rPr>
        <w:pict>
          <v:rect id="_x0000_s1049" style="position:absolute;left:0;text-align:left;margin-left:218.2pt;margin-top:-48.2pt;width:30.45pt;height:19.35pt;z-index:251651584" stroked="f"/>
        </w:pict>
      </w:r>
      <w:r w:rsidR="0068240D" w:rsidRPr="00A428F2">
        <w:rPr>
          <w:szCs w:val="20"/>
        </w:rPr>
        <w:t>Форма 0710005 с.3</w:t>
      </w:r>
    </w:p>
    <w:p w:rsidR="0068240D" w:rsidRPr="00A428F2" w:rsidRDefault="0068240D" w:rsidP="00A428F2">
      <w:pPr>
        <w:widowControl w:val="0"/>
        <w:spacing w:line="360" w:lineRule="auto"/>
        <w:ind w:firstLine="709"/>
        <w:rPr>
          <w:bCs/>
          <w:szCs w:val="20"/>
        </w:rPr>
      </w:pPr>
      <w:r w:rsidRPr="00A428F2">
        <w:rPr>
          <w:bCs/>
          <w:szCs w:val="20"/>
        </w:rPr>
        <w:t>Доходные вложения в материальные ценности</w:t>
      </w:r>
    </w:p>
    <w:tbl>
      <w:tblPr>
        <w:tblW w:w="9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741"/>
        <w:gridCol w:w="1372"/>
        <w:gridCol w:w="1371"/>
        <w:gridCol w:w="1386"/>
        <w:gridCol w:w="1370"/>
      </w:tblGrid>
      <w:tr w:rsidR="0068240D" w:rsidRPr="006014D4" w:rsidTr="006014D4">
        <w:trPr>
          <w:jc w:val="center"/>
        </w:trPr>
        <w:tc>
          <w:tcPr>
            <w:tcW w:w="3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Показатель</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Наличие на начало отчет-</w:t>
            </w:r>
            <w:r w:rsidRPr="006014D4">
              <w:rPr>
                <w:sz w:val="20"/>
                <w:szCs w:val="20"/>
              </w:rPr>
              <w:br/>
              <w:t>ного года</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Поступило</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Выбыло</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Наличие на конец отчет-</w:t>
            </w:r>
            <w:r w:rsidRPr="006014D4">
              <w:rPr>
                <w:sz w:val="20"/>
                <w:szCs w:val="20"/>
              </w:rPr>
              <w:br/>
              <w:t>ного периода</w:t>
            </w:r>
          </w:p>
        </w:tc>
      </w:tr>
      <w:tr w:rsidR="0068240D" w:rsidRPr="006014D4" w:rsidTr="006014D4">
        <w:trPr>
          <w:jc w:val="center"/>
        </w:trPr>
        <w:tc>
          <w:tcPr>
            <w:tcW w:w="3053"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наименование</w:t>
            </w:r>
          </w:p>
        </w:tc>
        <w:tc>
          <w:tcPr>
            <w:tcW w:w="741"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код</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13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1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13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r>
      <w:tr w:rsidR="0068240D" w:rsidRPr="006014D4" w:rsidTr="006014D4">
        <w:trPr>
          <w:jc w:val="center"/>
        </w:trPr>
        <w:tc>
          <w:tcPr>
            <w:tcW w:w="3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1</w:t>
            </w:r>
          </w:p>
        </w:tc>
        <w:tc>
          <w:tcPr>
            <w:tcW w:w="74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2</w:t>
            </w:r>
          </w:p>
        </w:tc>
        <w:tc>
          <w:tcPr>
            <w:tcW w:w="137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3</w:t>
            </w:r>
          </w:p>
        </w:tc>
        <w:tc>
          <w:tcPr>
            <w:tcW w:w="137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4</w:t>
            </w:r>
          </w:p>
        </w:tc>
        <w:tc>
          <w:tcPr>
            <w:tcW w:w="138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5</w:t>
            </w:r>
          </w:p>
        </w:tc>
        <w:tc>
          <w:tcPr>
            <w:tcW w:w="137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6</w:t>
            </w:r>
          </w:p>
        </w:tc>
      </w:tr>
      <w:tr w:rsidR="0068240D" w:rsidRPr="006014D4" w:rsidTr="006014D4">
        <w:trPr>
          <w:trHeight w:val="284"/>
          <w:jc w:val="center"/>
        </w:trPr>
        <w:tc>
          <w:tcPr>
            <w:tcW w:w="305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Имущество для передачи в лизинг</w:t>
            </w:r>
          </w:p>
        </w:tc>
        <w:tc>
          <w:tcPr>
            <w:tcW w:w="741"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260</w:t>
            </w:r>
          </w:p>
        </w:tc>
        <w:tc>
          <w:tcPr>
            <w:tcW w:w="1372" w:type="dxa"/>
            <w:tcBorders>
              <w:top w:val="single" w:sz="12"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1" w:type="dxa"/>
            <w:tcBorders>
              <w:top w:val="single" w:sz="12"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86"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70" w:type="dxa"/>
            <w:tcBorders>
              <w:top w:val="single" w:sz="12"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05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Имущество, предоставляемое по договору проката</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270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70"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05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280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70"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053"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Прочие</w:t>
            </w:r>
          </w:p>
        </w:tc>
        <w:tc>
          <w:tcPr>
            <w:tcW w:w="741"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290</w:t>
            </w:r>
          </w:p>
        </w:tc>
        <w:tc>
          <w:tcPr>
            <w:tcW w:w="1372" w:type="dxa"/>
            <w:tcBorders>
              <w:top w:val="single" w:sz="4"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1" w:type="dxa"/>
            <w:tcBorders>
              <w:top w:val="single" w:sz="4"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86"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70" w:type="dxa"/>
            <w:tcBorders>
              <w:top w:val="single" w:sz="4"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053"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Итого</w:t>
            </w:r>
          </w:p>
        </w:tc>
        <w:tc>
          <w:tcPr>
            <w:tcW w:w="741"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300</w:t>
            </w:r>
          </w:p>
        </w:tc>
        <w:tc>
          <w:tcPr>
            <w:tcW w:w="1372" w:type="dxa"/>
            <w:tcBorders>
              <w:top w:val="single" w:sz="12"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1" w:type="dxa"/>
            <w:tcBorders>
              <w:top w:val="single" w:sz="12"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86"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70" w:type="dxa"/>
            <w:tcBorders>
              <w:top w:val="single" w:sz="12"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gridAfter w:val="2"/>
          <w:wAfter w:w="2756" w:type="dxa"/>
          <w:jc w:val="center"/>
        </w:trPr>
        <w:tc>
          <w:tcPr>
            <w:tcW w:w="3053"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741"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Код</w:t>
            </w:r>
          </w:p>
        </w:tc>
        <w:tc>
          <w:tcPr>
            <w:tcW w:w="1372"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BF0B7F" w:rsidP="006014D4">
            <w:pPr>
              <w:widowControl w:val="0"/>
              <w:spacing w:line="360" w:lineRule="auto"/>
              <w:ind w:firstLine="4"/>
              <w:rPr>
                <w:sz w:val="20"/>
                <w:szCs w:val="20"/>
              </w:rPr>
            </w:pPr>
            <w:r w:rsidRPr="006014D4">
              <w:rPr>
                <w:sz w:val="20"/>
                <w:szCs w:val="20"/>
              </w:rPr>
              <w:t>На начало отчет</w:t>
            </w:r>
            <w:r w:rsidR="0068240D" w:rsidRPr="006014D4">
              <w:rPr>
                <w:sz w:val="20"/>
                <w:szCs w:val="20"/>
              </w:rPr>
              <w:t>ного периода</w:t>
            </w:r>
          </w:p>
        </w:tc>
        <w:tc>
          <w:tcPr>
            <w:tcW w:w="1371"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BF0B7F" w:rsidP="006014D4">
            <w:pPr>
              <w:widowControl w:val="0"/>
              <w:spacing w:line="360" w:lineRule="auto"/>
              <w:ind w:firstLine="4"/>
              <w:rPr>
                <w:sz w:val="20"/>
                <w:szCs w:val="20"/>
              </w:rPr>
            </w:pPr>
            <w:r w:rsidRPr="006014D4">
              <w:rPr>
                <w:sz w:val="20"/>
                <w:szCs w:val="20"/>
              </w:rPr>
              <w:t>На конец отчет</w:t>
            </w:r>
            <w:r w:rsidR="0068240D" w:rsidRPr="006014D4">
              <w:rPr>
                <w:sz w:val="20"/>
                <w:szCs w:val="20"/>
              </w:rPr>
              <w:t>ного периода</w:t>
            </w:r>
          </w:p>
        </w:tc>
      </w:tr>
      <w:tr w:rsidR="0068240D" w:rsidRPr="006014D4" w:rsidTr="006014D4">
        <w:trPr>
          <w:gridAfter w:val="2"/>
          <w:wAfter w:w="2756" w:type="dxa"/>
          <w:jc w:val="center"/>
        </w:trPr>
        <w:tc>
          <w:tcPr>
            <w:tcW w:w="3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1</w:t>
            </w:r>
          </w:p>
        </w:tc>
        <w:tc>
          <w:tcPr>
            <w:tcW w:w="74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2</w:t>
            </w:r>
          </w:p>
        </w:tc>
        <w:tc>
          <w:tcPr>
            <w:tcW w:w="137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3</w:t>
            </w:r>
          </w:p>
        </w:tc>
        <w:tc>
          <w:tcPr>
            <w:tcW w:w="137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4</w:t>
            </w:r>
          </w:p>
        </w:tc>
      </w:tr>
      <w:tr w:rsidR="0068240D" w:rsidRPr="006014D4" w:rsidTr="006014D4">
        <w:trPr>
          <w:gridAfter w:val="2"/>
          <w:wAfter w:w="2756" w:type="dxa"/>
          <w:trHeight w:val="284"/>
          <w:jc w:val="center"/>
        </w:trPr>
        <w:tc>
          <w:tcPr>
            <w:tcW w:w="305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Амортизация доходных вложений в материальные ценности</w:t>
            </w:r>
          </w:p>
        </w:tc>
        <w:tc>
          <w:tcPr>
            <w:tcW w:w="741"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305</w:t>
            </w:r>
          </w:p>
        </w:tc>
        <w:tc>
          <w:tcPr>
            <w:tcW w:w="1372" w:type="dxa"/>
            <w:tcBorders>
              <w:top w:val="single" w:sz="12"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1" w:type="dxa"/>
            <w:tcBorders>
              <w:top w:val="single" w:sz="12"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bl>
    <w:p w:rsidR="0068240D" w:rsidRPr="00A428F2" w:rsidRDefault="0068240D" w:rsidP="00A428F2">
      <w:pPr>
        <w:widowControl w:val="0"/>
        <w:spacing w:line="360" w:lineRule="auto"/>
        <w:ind w:firstLine="709"/>
        <w:rPr>
          <w:szCs w:val="18"/>
        </w:rPr>
      </w:pPr>
    </w:p>
    <w:p w:rsidR="0068240D" w:rsidRPr="00A428F2" w:rsidRDefault="0068240D" w:rsidP="00A428F2">
      <w:pPr>
        <w:widowControl w:val="0"/>
        <w:spacing w:line="360" w:lineRule="auto"/>
        <w:ind w:firstLine="709"/>
        <w:rPr>
          <w:bCs/>
          <w:szCs w:val="18"/>
        </w:rPr>
      </w:pPr>
      <w:r w:rsidRPr="00A428F2">
        <w:rPr>
          <w:bCs/>
          <w:szCs w:val="18"/>
        </w:rPr>
        <w:t>Расходы на научно-исследовательские,</w:t>
      </w:r>
      <w:r w:rsidR="00BF0B7F">
        <w:rPr>
          <w:bCs/>
          <w:szCs w:val="18"/>
        </w:rPr>
        <w:t xml:space="preserve"> </w:t>
      </w:r>
      <w:r w:rsidRPr="00A428F2">
        <w:rPr>
          <w:bCs/>
          <w:szCs w:val="18"/>
        </w:rPr>
        <w:t>опытно-конструкторские и технологические работы</w:t>
      </w:r>
    </w:p>
    <w:tbl>
      <w:tblPr>
        <w:tblW w:w="9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8"/>
        <w:gridCol w:w="718"/>
        <w:gridCol w:w="1361"/>
        <w:gridCol w:w="565"/>
        <w:gridCol w:w="545"/>
        <w:gridCol w:w="1134"/>
        <w:gridCol w:w="1362"/>
      </w:tblGrid>
      <w:tr w:rsidR="0068240D" w:rsidRPr="00A428F2" w:rsidTr="006014D4">
        <w:trPr>
          <w:jc w:val="center"/>
        </w:trPr>
        <w:tc>
          <w:tcPr>
            <w:tcW w:w="4196"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Виды работ</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Наличие на начало отчет-</w:t>
            </w:r>
            <w:r w:rsidRPr="006014D4">
              <w:rPr>
                <w:sz w:val="20"/>
                <w:szCs w:val="20"/>
              </w:rPr>
              <w:br/>
              <w:t>ного года</w:t>
            </w:r>
          </w:p>
        </w:tc>
        <w:tc>
          <w:tcPr>
            <w:tcW w:w="111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Поступило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Списано</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Наличие на конец отчет-</w:t>
            </w:r>
            <w:r w:rsidRPr="006014D4">
              <w:rPr>
                <w:sz w:val="20"/>
                <w:szCs w:val="20"/>
              </w:rPr>
              <w:br/>
              <w:t>ного периода</w:t>
            </w:r>
          </w:p>
        </w:tc>
      </w:tr>
      <w:tr w:rsidR="0068240D" w:rsidRPr="00A428F2" w:rsidTr="006014D4">
        <w:trPr>
          <w:jc w:val="center"/>
        </w:trPr>
        <w:tc>
          <w:tcPr>
            <w:tcW w:w="3478"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наименование</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Код</w:t>
            </w:r>
          </w:p>
        </w:tc>
        <w:tc>
          <w:tcPr>
            <w:tcW w:w="13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111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13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r>
      <w:tr w:rsidR="0068240D" w:rsidRPr="00A428F2" w:rsidTr="006014D4">
        <w:trPr>
          <w:jc w:val="center"/>
        </w:trPr>
        <w:tc>
          <w:tcPr>
            <w:tcW w:w="3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1</w:t>
            </w:r>
          </w:p>
        </w:tc>
        <w:tc>
          <w:tcPr>
            <w:tcW w:w="718"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2</w:t>
            </w:r>
          </w:p>
        </w:tc>
        <w:tc>
          <w:tcPr>
            <w:tcW w:w="136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3</w:t>
            </w:r>
          </w:p>
        </w:tc>
        <w:tc>
          <w:tcPr>
            <w:tcW w:w="1110"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4</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5</w:t>
            </w:r>
          </w:p>
        </w:tc>
        <w:tc>
          <w:tcPr>
            <w:tcW w:w="136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6</w:t>
            </w:r>
          </w:p>
        </w:tc>
      </w:tr>
      <w:tr w:rsidR="0068240D" w:rsidRPr="00A428F2" w:rsidTr="006014D4">
        <w:trPr>
          <w:trHeight w:val="284"/>
          <w:jc w:val="center"/>
        </w:trPr>
        <w:tc>
          <w:tcPr>
            <w:tcW w:w="3478"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Всего</w:t>
            </w:r>
          </w:p>
        </w:tc>
        <w:tc>
          <w:tcPr>
            <w:tcW w:w="718"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310</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75</w:t>
            </w:r>
          </w:p>
        </w:tc>
        <w:tc>
          <w:tcPr>
            <w:tcW w:w="1110" w:type="dxa"/>
            <w:gridSpan w:val="2"/>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400</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(175)</w:t>
            </w:r>
          </w:p>
        </w:tc>
        <w:tc>
          <w:tcPr>
            <w:tcW w:w="1362"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300</w:t>
            </w:r>
          </w:p>
        </w:tc>
      </w:tr>
      <w:tr w:rsidR="0068240D" w:rsidRPr="00A428F2" w:rsidTr="006014D4">
        <w:trPr>
          <w:trHeight w:val="302"/>
          <w:jc w:val="center"/>
        </w:trPr>
        <w:tc>
          <w:tcPr>
            <w:tcW w:w="3478"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в том числе:</w:t>
            </w:r>
          </w:p>
        </w:tc>
        <w:tc>
          <w:tcPr>
            <w:tcW w:w="718" w:type="dxa"/>
            <w:tcBorders>
              <w:top w:val="single" w:sz="4" w:space="0" w:color="auto"/>
              <w:left w:val="single" w:sz="12"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p>
        </w:tc>
        <w:tc>
          <w:tcPr>
            <w:tcW w:w="1362"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A428F2" w:rsidTr="006014D4">
        <w:trPr>
          <w:trHeight w:val="284"/>
          <w:jc w:val="center"/>
        </w:trPr>
        <w:tc>
          <w:tcPr>
            <w:tcW w:w="3478"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разработка предложения по оптимизации обжига доломита в печах</w:t>
            </w:r>
          </w:p>
        </w:tc>
        <w:tc>
          <w:tcPr>
            <w:tcW w:w="718"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311</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75</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(75)</w:t>
            </w:r>
          </w:p>
        </w:tc>
        <w:tc>
          <w:tcPr>
            <w:tcW w:w="1362"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A428F2" w:rsidTr="006014D4">
        <w:trPr>
          <w:trHeight w:val="284"/>
          <w:jc w:val="center"/>
        </w:trPr>
        <w:tc>
          <w:tcPr>
            <w:tcW w:w="3478"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Расчет и изготовление нового горелочного устройства для вращающейся печи на основе сопла с центральным теплом</w:t>
            </w:r>
          </w:p>
        </w:tc>
        <w:tc>
          <w:tcPr>
            <w:tcW w:w="718"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312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(100)</w:t>
            </w:r>
          </w:p>
        </w:tc>
        <w:tc>
          <w:tcPr>
            <w:tcW w:w="136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300</w:t>
            </w:r>
          </w:p>
        </w:tc>
      </w:tr>
      <w:tr w:rsidR="0068240D" w:rsidRPr="00A428F2" w:rsidTr="006014D4">
        <w:trPr>
          <w:jc w:val="center"/>
        </w:trPr>
        <w:tc>
          <w:tcPr>
            <w:tcW w:w="6122" w:type="dxa"/>
            <w:gridSpan w:val="4"/>
            <w:vMerge w:val="restart"/>
            <w:tcBorders>
              <w:top w:val="single" w:sz="4" w:space="0" w:color="auto"/>
              <w:left w:val="single" w:sz="4" w:space="0" w:color="auto"/>
              <w:bottom w:val="nil"/>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bCs/>
                <w:sz w:val="20"/>
                <w:szCs w:val="20"/>
              </w:rPr>
              <w:t>СПРАВОЧНО.</w:t>
            </w:r>
          </w:p>
        </w:tc>
        <w:tc>
          <w:tcPr>
            <w:tcW w:w="545"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код</w:t>
            </w:r>
          </w:p>
        </w:tc>
        <w:tc>
          <w:tcPr>
            <w:tcW w:w="1134"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 начало отчетного года</w:t>
            </w:r>
          </w:p>
        </w:tc>
        <w:tc>
          <w:tcPr>
            <w:tcW w:w="1362"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BF0B7F" w:rsidP="006014D4">
            <w:pPr>
              <w:widowControl w:val="0"/>
              <w:spacing w:line="360" w:lineRule="auto"/>
              <w:ind w:firstLine="4"/>
              <w:rPr>
                <w:sz w:val="20"/>
                <w:szCs w:val="20"/>
              </w:rPr>
            </w:pPr>
            <w:r w:rsidRPr="006014D4">
              <w:rPr>
                <w:sz w:val="20"/>
                <w:szCs w:val="20"/>
              </w:rPr>
              <w:t>На конец отчет</w:t>
            </w:r>
            <w:r w:rsidR="0068240D" w:rsidRPr="006014D4">
              <w:rPr>
                <w:sz w:val="20"/>
                <w:szCs w:val="20"/>
              </w:rPr>
              <w:t>ного года</w:t>
            </w:r>
          </w:p>
        </w:tc>
      </w:tr>
      <w:tr w:rsidR="0068240D" w:rsidRPr="00A428F2" w:rsidTr="006014D4">
        <w:trPr>
          <w:jc w:val="center"/>
        </w:trPr>
        <w:tc>
          <w:tcPr>
            <w:tcW w:w="6122" w:type="dxa"/>
            <w:gridSpan w:val="4"/>
            <w:vMerge/>
            <w:tcBorders>
              <w:top w:val="single" w:sz="4" w:space="0" w:color="auto"/>
              <w:left w:val="single" w:sz="4" w:space="0" w:color="auto"/>
              <w:bottom w:val="nil"/>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545"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2</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3</w:t>
            </w:r>
          </w:p>
        </w:tc>
        <w:tc>
          <w:tcPr>
            <w:tcW w:w="136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4</w:t>
            </w:r>
          </w:p>
        </w:tc>
      </w:tr>
      <w:tr w:rsidR="0068240D" w:rsidRPr="00A428F2" w:rsidTr="006014D4">
        <w:trPr>
          <w:jc w:val="center"/>
        </w:trPr>
        <w:tc>
          <w:tcPr>
            <w:tcW w:w="6122" w:type="dxa"/>
            <w:gridSpan w:val="4"/>
            <w:tcBorders>
              <w:top w:val="nil"/>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Сумма расходов по незаконченным научно-исследовательским, опытно-конструкторским и технологическим работам</w:t>
            </w:r>
          </w:p>
        </w:tc>
        <w:tc>
          <w:tcPr>
            <w:tcW w:w="545"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320</w: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62" w:type="dxa"/>
            <w:tcBorders>
              <w:top w:val="single" w:sz="12"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A428F2" w:rsidTr="006014D4">
        <w:trPr>
          <w:jc w:val="center"/>
        </w:trPr>
        <w:tc>
          <w:tcPr>
            <w:tcW w:w="6122" w:type="dxa"/>
            <w:gridSpan w:val="4"/>
            <w:vMerge w:val="restart"/>
            <w:tcBorders>
              <w:top w:val="single" w:sz="4" w:space="0" w:color="auto"/>
              <w:left w:val="single" w:sz="4" w:space="0" w:color="auto"/>
              <w:bottom w:val="nil"/>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545"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код</w:t>
            </w:r>
          </w:p>
        </w:tc>
        <w:tc>
          <w:tcPr>
            <w:tcW w:w="1134"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За отчетный</w:t>
            </w:r>
            <w:r w:rsidRPr="006014D4">
              <w:rPr>
                <w:sz w:val="20"/>
                <w:szCs w:val="20"/>
              </w:rPr>
              <w:br/>
              <w:t>период</w:t>
            </w:r>
          </w:p>
        </w:tc>
        <w:tc>
          <w:tcPr>
            <w:tcW w:w="1362"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За аналогичный</w:t>
            </w:r>
            <w:r w:rsidR="00A428F2" w:rsidRPr="006014D4">
              <w:rPr>
                <w:sz w:val="20"/>
                <w:szCs w:val="20"/>
              </w:rPr>
              <w:t xml:space="preserve"> </w:t>
            </w:r>
            <w:r w:rsidRPr="006014D4">
              <w:rPr>
                <w:sz w:val="20"/>
                <w:szCs w:val="20"/>
              </w:rPr>
              <w:t>период преды-</w:t>
            </w:r>
            <w:r w:rsidRPr="006014D4">
              <w:rPr>
                <w:sz w:val="20"/>
                <w:szCs w:val="20"/>
              </w:rPr>
              <w:br/>
              <w:t>дущего года</w:t>
            </w:r>
          </w:p>
        </w:tc>
      </w:tr>
      <w:tr w:rsidR="0068240D" w:rsidRPr="00A428F2" w:rsidTr="006014D4">
        <w:trPr>
          <w:jc w:val="center"/>
        </w:trPr>
        <w:tc>
          <w:tcPr>
            <w:tcW w:w="6122" w:type="dxa"/>
            <w:gridSpan w:val="4"/>
            <w:vMerge/>
            <w:tcBorders>
              <w:top w:val="single" w:sz="4" w:space="0" w:color="auto"/>
              <w:left w:val="single" w:sz="4" w:space="0" w:color="auto"/>
              <w:bottom w:val="nil"/>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545"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2</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3</w:t>
            </w:r>
          </w:p>
        </w:tc>
        <w:tc>
          <w:tcPr>
            <w:tcW w:w="136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4</w:t>
            </w:r>
          </w:p>
        </w:tc>
      </w:tr>
      <w:tr w:rsidR="0068240D" w:rsidRPr="00A428F2" w:rsidTr="006014D4">
        <w:trPr>
          <w:jc w:val="center"/>
        </w:trPr>
        <w:tc>
          <w:tcPr>
            <w:tcW w:w="6122" w:type="dxa"/>
            <w:gridSpan w:val="4"/>
            <w:tcBorders>
              <w:top w:val="nil"/>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Сумма не давших положительных результатов расходов по научно-исследовательским, опытно-конструкторским и технологическим работам, отнесенных на внереализационные расходы</w:t>
            </w:r>
          </w:p>
        </w:tc>
        <w:tc>
          <w:tcPr>
            <w:tcW w:w="545"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340</w:t>
            </w:r>
          </w:p>
        </w:tc>
        <w:tc>
          <w:tcPr>
            <w:tcW w:w="1134" w:type="dxa"/>
            <w:tcBorders>
              <w:top w:val="single" w:sz="12"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62" w:type="dxa"/>
            <w:tcBorders>
              <w:top w:val="single" w:sz="12"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bl>
    <w:p w:rsidR="0068240D" w:rsidRPr="00A428F2" w:rsidRDefault="0068240D" w:rsidP="00A428F2">
      <w:pPr>
        <w:widowControl w:val="0"/>
        <w:spacing w:line="360" w:lineRule="auto"/>
        <w:ind w:firstLine="709"/>
        <w:rPr>
          <w:szCs w:val="18"/>
        </w:rPr>
      </w:pPr>
    </w:p>
    <w:p w:rsidR="0068240D" w:rsidRPr="00A428F2" w:rsidRDefault="0068240D" w:rsidP="00A428F2">
      <w:pPr>
        <w:widowControl w:val="0"/>
        <w:spacing w:line="360" w:lineRule="auto"/>
        <w:ind w:firstLine="709"/>
        <w:rPr>
          <w:bCs/>
          <w:szCs w:val="18"/>
        </w:rPr>
      </w:pPr>
      <w:r w:rsidRPr="00A428F2">
        <w:rPr>
          <w:bCs/>
          <w:szCs w:val="18"/>
        </w:rPr>
        <w:t>Расходы на освоение природных ресурсов</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5"/>
        <w:gridCol w:w="741"/>
        <w:gridCol w:w="1372"/>
        <w:gridCol w:w="601"/>
        <w:gridCol w:w="770"/>
        <w:gridCol w:w="1054"/>
        <w:gridCol w:w="1370"/>
      </w:tblGrid>
      <w:tr w:rsidR="0068240D" w:rsidRPr="00A428F2" w:rsidTr="006014D4">
        <w:trPr>
          <w:jc w:val="center"/>
        </w:trPr>
        <w:tc>
          <w:tcPr>
            <w:tcW w:w="4146"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Показатель</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Остаток на начало отчет-</w:t>
            </w:r>
            <w:r w:rsidRPr="006014D4">
              <w:rPr>
                <w:sz w:val="20"/>
                <w:szCs w:val="20"/>
              </w:rPr>
              <w:br/>
              <w:t>ного периода</w:t>
            </w:r>
          </w:p>
        </w:tc>
        <w:tc>
          <w:tcPr>
            <w:tcW w:w="137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Поступило</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Списано</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Остаток на конец отчет-</w:t>
            </w:r>
            <w:r w:rsidRPr="006014D4">
              <w:rPr>
                <w:sz w:val="20"/>
                <w:szCs w:val="20"/>
              </w:rPr>
              <w:br/>
              <w:t>ного периода</w:t>
            </w:r>
          </w:p>
        </w:tc>
      </w:tr>
      <w:tr w:rsidR="0068240D" w:rsidRPr="00A428F2" w:rsidTr="006014D4">
        <w:trPr>
          <w:jc w:val="center"/>
        </w:trPr>
        <w:tc>
          <w:tcPr>
            <w:tcW w:w="3405"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наименование</w:t>
            </w:r>
          </w:p>
        </w:tc>
        <w:tc>
          <w:tcPr>
            <w:tcW w:w="741"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код</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13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13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r>
      <w:tr w:rsidR="0068240D" w:rsidRPr="00A428F2" w:rsidTr="006014D4">
        <w:trPr>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1</w:t>
            </w:r>
          </w:p>
        </w:tc>
        <w:tc>
          <w:tcPr>
            <w:tcW w:w="74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2</w:t>
            </w:r>
          </w:p>
        </w:tc>
        <w:tc>
          <w:tcPr>
            <w:tcW w:w="137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3</w:t>
            </w:r>
          </w:p>
        </w:tc>
        <w:tc>
          <w:tcPr>
            <w:tcW w:w="1371"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4</w:t>
            </w:r>
          </w:p>
        </w:tc>
        <w:tc>
          <w:tcPr>
            <w:tcW w:w="105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5</w:t>
            </w:r>
          </w:p>
        </w:tc>
        <w:tc>
          <w:tcPr>
            <w:tcW w:w="137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6</w:t>
            </w:r>
          </w:p>
        </w:tc>
      </w:tr>
      <w:tr w:rsidR="0068240D" w:rsidRPr="00A428F2"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Расходы на освоение природных ресурсов — всего</w:t>
            </w:r>
          </w:p>
        </w:tc>
        <w:tc>
          <w:tcPr>
            <w:tcW w:w="741"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410</w:t>
            </w:r>
          </w:p>
        </w:tc>
        <w:tc>
          <w:tcPr>
            <w:tcW w:w="1372" w:type="dxa"/>
            <w:tcBorders>
              <w:top w:val="single" w:sz="12"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1" w:type="dxa"/>
            <w:gridSpan w:val="2"/>
            <w:tcBorders>
              <w:top w:val="single" w:sz="12"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054"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70" w:type="dxa"/>
            <w:tcBorders>
              <w:top w:val="single" w:sz="12"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A428F2"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r w:rsidRPr="006014D4">
              <w:rPr>
                <w:sz w:val="20"/>
                <w:szCs w:val="20"/>
              </w:rPr>
              <w:t>в том числе:</w:t>
            </w:r>
          </w:p>
          <w:p w:rsidR="0068240D" w:rsidRPr="006014D4" w:rsidRDefault="0068240D" w:rsidP="006014D4">
            <w:pPr>
              <w:widowControl w:val="0"/>
              <w:spacing w:line="360" w:lineRule="auto"/>
              <w:ind w:firstLine="4"/>
              <w:rPr>
                <w:sz w:val="20"/>
                <w:szCs w:val="20"/>
              </w:rPr>
            </w:pP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70"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A428F2" w:rsidTr="006014D4">
        <w:trPr>
          <w:trHeight w:val="284"/>
          <w:jc w:val="center"/>
        </w:trPr>
        <w:tc>
          <w:tcPr>
            <w:tcW w:w="3405"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411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70"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A428F2" w:rsidTr="006014D4">
        <w:trPr>
          <w:jc w:val="center"/>
        </w:trPr>
        <w:tc>
          <w:tcPr>
            <w:tcW w:w="6119" w:type="dxa"/>
            <w:gridSpan w:val="4"/>
            <w:vMerge w:val="restart"/>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bCs/>
                <w:sz w:val="20"/>
                <w:szCs w:val="20"/>
              </w:rPr>
            </w:pPr>
            <w:r w:rsidRPr="006014D4">
              <w:rPr>
                <w:bCs/>
                <w:sz w:val="20"/>
                <w:szCs w:val="20"/>
              </w:rPr>
              <w:t>СПРАВОЧНО.</w:t>
            </w:r>
          </w:p>
          <w:p w:rsidR="0068240D" w:rsidRPr="006014D4" w:rsidRDefault="0068240D" w:rsidP="006014D4">
            <w:pPr>
              <w:widowControl w:val="0"/>
              <w:spacing w:line="360" w:lineRule="auto"/>
              <w:ind w:firstLine="4"/>
              <w:rPr>
                <w:sz w:val="20"/>
                <w:szCs w:val="20"/>
              </w:rPr>
            </w:pPr>
            <w:r w:rsidRPr="006014D4">
              <w:rPr>
                <w:sz w:val="20"/>
                <w:szCs w:val="20"/>
              </w:rPr>
              <w:t>Сумма расходов по участкам недр, незаконченным поиском и оценкой месторождений, разведкой и (или) гидрогеологическими изысканиями и прочими аналогичными работами</w:t>
            </w:r>
          </w:p>
        </w:tc>
        <w:tc>
          <w:tcPr>
            <w:tcW w:w="770" w:type="dxa"/>
            <w:tcBorders>
              <w:top w:val="single" w:sz="12" w:space="0" w:color="auto"/>
              <w:left w:val="single" w:sz="12"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код</w:t>
            </w:r>
          </w:p>
        </w:tc>
        <w:tc>
          <w:tcPr>
            <w:tcW w:w="1054"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BF0B7F" w:rsidP="006014D4">
            <w:pPr>
              <w:widowControl w:val="0"/>
              <w:spacing w:line="360" w:lineRule="auto"/>
              <w:ind w:firstLine="4"/>
              <w:rPr>
                <w:sz w:val="20"/>
                <w:szCs w:val="20"/>
              </w:rPr>
            </w:pPr>
            <w:r w:rsidRPr="006014D4">
              <w:rPr>
                <w:sz w:val="20"/>
                <w:szCs w:val="20"/>
              </w:rPr>
              <w:t>На начало отчет</w:t>
            </w:r>
            <w:r w:rsidR="0068240D" w:rsidRPr="006014D4">
              <w:rPr>
                <w:sz w:val="20"/>
                <w:szCs w:val="20"/>
              </w:rPr>
              <w:t>ного года</w:t>
            </w:r>
          </w:p>
        </w:tc>
        <w:tc>
          <w:tcPr>
            <w:tcW w:w="1370" w:type="dxa"/>
            <w:tcBorders>
              <w:top w:val="single" w:sz="12" w:space="0" w:color="auto"/>
              <w:left w:val="single" w:sz="4" w:space="0" w:color="auto"/>
              <w:bottom w:val="single" w:sz="4" w:space="0" w:color="auto"/>
              <w:right w:val="single" w:sz="4" w:space="0" w:color="auto"/>
            </w:tcBorders>
            <w:shd w:val="clear" w:color="auto" w:fill="auto"/>
            <w:hideMark/>
          </w:tcPr>
          <w:p w:rsidR="0068240D" w:rsidRPr="006014D4" w:rsidRDefault="00BF0B7F" w:rsidP="006014D4">
            <w:pPr>
              <w:widowControl w:val="0"/>
              <w:spacing w:line="360" w:lineRule="auto"/>
              <w:ind w:firstLine="4"/>
              <w:rPr>
                <w:sz w:val="20"/>
                <w:szCs w:val="20"/>
              </w:rPr>
            </w:pPr>
            <w:r w:rsidRPr="006014D4">
              <w:rPr>
                <w:sz w:val="20"/>
                <w:szCs w:val="20"/>
              </w:rPr>
              <w:t>На конец отчет</w:t>
            </w:r>
            <w:r w:rsidR="0068240D" w:rsidRPr="006014D4">
              <w:rPr>
                <w:sz w:val="20"/>
                <w:szCs w:val="20"/>
              </w:rPr>
              <w:t>ного периода</w:t>
            </w:r>
          </w:p>
        </w:tc>
      </w:tr>
      <w:tr w:rsidR="0068240D" w:rsidRPr="00A428F2" w:rsidTr="006014D4">
        <w:trPr>
          <w:jc w:val="center"/>
        </w:trPr>
        <w:tc>
          <w:tcPr>
            <w:tcW w:w="6119" w:type="dxa"/>
            <w:gridSpan w:val="4"/>
            <w:vMerge/>
            <w:tcBorders>
              <w:top w:val="single" w:sz="4" w:space="0" w:color="auto"/>
              <w:left w:val="single" w:sz="4" w:space="0" w:color="auto"/>
              <w:bottom w:val="single" w:sz="4" w:space="0" w:color="auto"/>
              <w:right w:val="single" w:sz="12"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77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2</w:t>
            </w:r>
          </w:p>
        </w:tc>
        <w:tc>
          <w:tcPr>
            <w:tcW w:w="1054"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3</w:t>
            </w:r>
          </w:p>
        </w:tc>
        <w:tc>
          <w:tcPr>
            <w:tcW w:w="137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4</w:t>
            </w:r>
          </w:p>
        </w:tc>
      </w:tr>
      <w:tr w:rsidR="0068240D" w:rsidRPr="00A428F2" w:rsidTr="006014D4">
        <w:trPr>
          <w:jc w:val="center"/>
        </w:trPr>
        <w:tc>
          <w:tcPr>
            <w:tcW w:w="6119" w:type="dxa"/>
            <w:gridSpan w:val="4"/>
            <w:vMerge/>
            <w:tcBorders>
              <w:top w:val="single" w:sz="4" w:space="0" w:color="auto"/>
              <w:left w:val="single" w:sz="4" w:space="0" w:color="auto"/>
              <w:bottom w:val="single" w:sz="4" w:space="0" w:color="auto"/>
              <w:right w:val="single" w:sz="12"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p>
        </w:tc>
        <w:tc>
          <w:tcPr>
            <w:tcW w:w="770"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420</w:t>
            </w:r>
          </w:p>
        </w:tc>
        <w:tc>
          <w:tcPr>
            <w:tcW w:w="1054" w:type="dxa"/>
            <w:tcBorders>
              <w:top w:val="single" w:sz="12"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70" w:type="dxa"/>
            <w:tcBorders>
              <w:top w:val="single" w:sz="12"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A428F2" w:rsidTr="006014D4">
        <w:trPr>
          <w:jc w:val="center"/>
        </w:trPr>
        <w:tc>
          <w:tcPr>
            <w:tcW w:w="6119" w:type="dxa"/>
            <w:gridSpan w:val="4"/>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Сумма расходов на освоение природных ресурсов, отнесенных в отчетном периоде на внереализационные расходы как безрезультатные</w:t>
            </w:r>
          </w:p>
        </w:tc>
        <w:tc>
          <w:tcPr>
            <w:tcW w:w="77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430</w:t>
            </w:r>
          </w:p>
        </w:tc>
        <w:tc>
          <w:tcPr>
            <w:tcW w:w="1054" w:type="dxa"/>
            <w:tcBorders>
              <w:top w:val="single" w:sz="4" w:space="0" w:color="auto"/>
              <w:left w:val="single" w:sz="4" w:space="0" w:color="auto"/>
              <w:bottom w:val="single" w:sz="12" w:space="0" w:color="auto"/>
              <w:right w:val="single" w:sz="4" w:space="0" w:color="auto"/>
            </w:tcBorders>
            <w:shd w:val="clear" w:color="auto" w:fill="auto"/>
            <w:vAlign w:val="center"/>
          </w:tcPr>
          <w:p w:rsidR="0068240D" w:rsidRPr="006014D4" w:rsidRDefault="0068240D" w:rsidP="006014D4">
            <w:pPr>
              <w:widowControl w:val="0"/>
              <w:spacing w:line="360" w:lineRule="auto"/>
              <w:ind w:firstLine="4"/>
              <w:rPr>
                <w:sz w:val="20"/>
                <w:szCs w:val="20"/>
              </w:rPr>
            </w:pPr>
          </w:p>
        </w:tc>
        <w:tc>
          <w:tcPr>
            <w:tcW w:w="1370" w:type="dxa"/>
            <w:tcBorders>
              <w:top w:val="single" w:sz="4" w:space="0" w:color="auto"/>
              <w:left w:val="single" w:sz="4" w:space="0" w:color="auto"/>
              <w:bottom w:val="single" w:sz="12" w:space="0" w:color="auto"/>
              <w:right w:val="single" w:sz="12" w:space="0" w:color="auto"/>
            </w:tcBorders>
            <w:shd w:val="clear" w:color="auto" w:fill="auto"/>
            <w:vAlign w:val="center"/>
          </w:tcPr>
          <w:p w:rsidR="0068240D" w:rsidRPr="006014D4" w:rsidRDefault="0068240D" w:rsidP="006014D4">
            <w:pPr>
              <w:widowControl w:val="0"/>
              <w:spacing w:line="360" w:lineRule="auto"/>
              <w:ind w:firstLine="4"/>
              <w:rPr>
                <w:sz w:val="20"/>
                <w:szCs w:val="20"/>
              </w:rPr>
            </w:pPr>
          </w:p>
        </w:tc>
      </w:tr>
    </w:tbl>
    <w:p w:rsidR="00BF0B7F" w:rsidRDefault="00BF0B7F" w:rsidP="00A428F2">
      <w:pPr>
        <w:widowControl w:val="0"/>
        <w:spacing w:line="360" w:lineRule="auto"/>
        <w:ind w:firstLine="709"/>
        <w:rPr>
          <w:rFonts w:cs="Arial"/>
          <w:szCs w:val="18"/>
        </w:rPr>
      </w:pPr>
    </w:p>
    <w:p w:rsidR="0068240D" w:rsidRPr="00A428F2" w:rsidRDefault="00E73349" w:rsidP="00A428F2">
      <w:pPr>
        <w:widowControl w:val="0"/>
        <w:spacing w:line="360" w:lineRule="auto"/>
        <w:ind w:firstLine="709"/>
        <w:rPr>
          <w:szCs w:val="16"/>
        </w:rPr>
      </w:pPr>
      <w:r>
        <w:rPr>
          <w:noProof/>
        </w:rPr>
        <w:pict>
          <v:rect id="_x0000_s1050" style="position:absolute;left:0;text-align:left;margin-left:439.5pt;margin-top:-55.7pt;width:29.45pt;height:25.5pt;z-index:251666944" stroked="f"/>
        </w:pict>
      </w:r>
      <w:r w:rsidR="0068240D" w:rsidRPr="00A428F2">
        <w:rPr>
          <w:szCs w:val="16"/>
        </w:rPr>
        <w:t>Форма 0710005 с. 4</w:t>
      </w:r>
    </w:p>
    <w:p w:rsidR="0068240D" w:rsidRPr="00A428F2" w:rsidRDefault="0068240D" w:rsidP="00A428F2">
      <w:pPr>
        <w:widowControl w:val="0"/>
        <w:spacing w:line="360" w:lineRule="auto"/>
        <w:ind w:firstLine="709"/>
        <w:rPr>
          <w:bCs/>
          <w:szCs w:val="22"/>
        </w:rPr>
      </w:pPr>
      <w:r w:rsidRPr="00A428F2">
        <w:rPr>
          <w:bCs/>
          <w:szCs w:val="22"/>
        </w:rPr>
        <w:t>Финансовые вложения</w:t>
      </w:r>
    </w:p>
    <w:tbl>
      <w:tblPr>
        <w:tblW w:w="91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3"/>
        <w:gridCol w:w="719"/>
        <w:gridCol w:w="1360"/>
        <w:gridCol w:w="1361"/>
        <w:gridCol w:w="1020"/>
        <w:gridCol w:w="1246"/>
      </w:tblGrid>
      <w:tr w:rsidR="0068240D" w:rsidRPr="006014D4" w:rsidTr="006014D4">
        <w:trPr>
          <w:trHeight w:val="20"/>
          <w:jc w:val="center"/>
        </w:trPr>
        <w:tc>
          <w:tcPr>
            <w:tcW w:w="4202"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Показатель</w:t>
            </w:r>
          </w:p>
        </w:tc>
        <w:tc>
          <w:tcPr>
            <w:tcW w:w="2721"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Долгосрочные</w:t>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Краткосрочные</w:t>
            </w:r>
          </w:p>
        </w:tc>
      </w:tr>
      <w:tr w:rsidR="0068240D" w:rsidRPr="006014D4" w:rsidTr="006014D4">
        <w:trPr>
          <w:trHeight w:val="20"/>
          <w:jc w:val="center"/>
        </w:trPr>
        <w:tc>
          <w:tcPr>
            <w:tcW w:w="3483"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наименование</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код</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 xml:space="preserve">на начало </w:t>
            </w:r>
            <w:r w:rsidRPr="006014D4">
              <w:rPr>
                <w:sz w:val="20"/>
                <w:szCs w:val="20"/>
              </w:rPr>
              <w:br/>
              <w:t>отчетного года</w:t>
            </w:r>
          </w:p>
        </w:tc>
        <w:tc>
          <w:tcPr>
            <w:tcW w:w="1361"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на конец отчет-</w:t>
            </w:r>
            <w:r w:rsidRPr="006014D4">
              <w:rPr>
                <w:sz w:val="20"/>
                <w:szCs w:val="20"/>
              </w:rPr>
              <w:br/>
              <w:t>ного периода</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4"/>
              <w:rPr>
                <w:sz w:val="20"/>
                <w:szCs w:val="20"/>
              </w:rPr>
            </w:pPr>
            <w:r w:rsidRPr="006014D4">
              <w:rPr>
                <w:sz w:val="20"/>
                <w:szCs w:val="20"/>
              </w:rPr>
              <w:t xml:space="preserve">на начало </w:t>
            </w:r>
            <w:r w:rsidRPr="006014D4">
              <w:rPr>
                <w:sz w:val="20"/>
                <w:szCs w:val="20"/>
              </w:rPr>
              <w:br/>
              <w:t>отчетного года</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BF0B7F" w:rsidP="006014D4">
            <w:pPr>
              <w:widowControl w:val="0"/>
              <w:spacing w:line="360" w:lineRule="auto"/>
              <w:ind w:firstLine="4"/>
              <w:rPr>
                <w:sz w:val="20"/>
                <w:szCs w:val="20"/>
              </w:rPr>
            </w:pPr>
            <w:r w:rsidRPr="006014D4">
              <w:rPr>
                <w:sz w:val="20"/>
                <w:szCs w:val="20"/>
              </w:rPr>
              <w:t>на конец отчет</w:t>
            </w:r>
            <w:r w:rsidR="0068240D" w:rsidRPr="006014D4">
              <w:rPr>
                <w:sz w:val="20"/>
                <w:szCs w:val="20"/>
              </w:rPr>
              <w:t>ного периода</w:t>
            </w:r>
          </w:p>
        </w:tc>
      </w:tr>
      <w:tr w:rsidR="0068240D" w:rsidRPr="006014D4" w:rsidTr="006014D4">
        <w:trPr>
          <w:trHeight w:val="20"/>
          <w:jc w:val="center"/>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1</w:t>
            </w:r>
          </w:p>
        </w:tc>
        <w:tc>
          <w:tcPr>
            <w:tcW w:w="719"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2</w:t>
            </w:r>
          </w:p>
        </w:tc>
        <w:tc>
          <w:tcPr>
            <w:tcW w:w="136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3</w:t>
            </w:r>
          </w:p>
        </w:tc>
        <w:tc>
          <w:tcPr>
            <w:tcW w:w="136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4</w:t>
            </w:r>
          </w:p>
        </w:tc>
        <w:tc>
          <w:tcPr>
            <w:tcW w:w="10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5</w:t>
            </w:r>
          </w:p>
        </w:tc>
        <w:tc>
          <w:tcPr>
            <w:tcW w:w="1246"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4"/>
              <w:rPr>
                <w:sz w:val="20"/>
                <w:szCs w:val="20"/>
              </w:rPr>
            </w:pPr>
            <w:r w:rsidRPr="006014D4">
              <w:rPr>
                <w:sz w:val="20"/>
                <w:szCs w:val="20"/>
              </w:rPr>
              <w:t>6</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Вклады в уставные (складочные) капиталы других организаций — всего</w:t>
            </w:r>
          </w:p>
        </w:tc>
        <w:tc>
          <w:tcPr>
            <w:tcW w:w="719"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510</w:t>
            </w:r>
          </w:p>
        </w:tc>
        <w:tc>
          <w:tcPr>
            <w:tcW w:w="136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7227</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7227</w:t>
            </w:r>
          </w:p>
        </w:tc>
        <w:tc>
          <w:tcPr>
            <w:tcW w:w="1020" w:type="dxa"/>
            <w:tcBorders>
              <w:top w:val="single" w:sz="12"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246" w:type="dxa"/>
            <w:tcBorders>
              <w:top w:val="single" w:sz="12"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в том числе дочерних и зависи-</w:t>
            </w:r>
            <w:r w:rsidRPr="006014D4">
              <w:rPr>
                <w:sz w:val="20"/>
                <w:szCs w:val="20"/>
              </w:rPr>
              <w:br/>
              <w:t>мых хозяйственных обществ</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511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7227</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7227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Государственные и муниципальные ценные бумаги</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515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Ценные бумаги других</w:t>
            </w:r>
            <w:r w:rsidRPr="006014D4">
              <w:rPr>
                <w:sz w:val="20"/>
                <w:szCs w:val="20"/>
              </w:rPr>
              <w:br/>
              <w:t>организаций — всего</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14294</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13180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в том числе долговые ценные бумаги (облигации, векселя)</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521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Предоставляемые займы</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525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Депозитные вклады</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530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20274</w:t>
            </w:r>
          </w:p>
        </w:tc>
      </w:tr>
      <w:tr w:rsidR="0068240D" w:rsidRPr="006014D4" w:rsidTr="006014D4">
        <w:trPr>
          <w:trHeight w:val="284"/>
          <w:jc w:val="center"/>
        </w:trPr>
        <w:tc>
          <w:tcPr>
            <w:tcW w:w="3483"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Прочие</w:t>
            </w:r>
          </w:p>
        </w:tc>
        <w:tc>
          <w:tcPr>
            <w:tcW w:w="719"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535</w:t>
            </w:r>
          </w:p>
        </w:tc>
        <w:tc>
          <w:tcPr>
            <w:tcW w:w="1360" w:type="dxa"/>
            <w:tcBorders>
              <w:top w:val="single" w:sz="4"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361" w:type="dxa"/>
            <w:tcBorders>
              <w:top w:val="single" w:sz="4"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020" w:type="dxa"/>
            <w:tcBorders>
              <w:top w:val="single" w:sz="4"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246" w:type="dxa"/>
            <w:tcBorders>
              <w:top w:val="single" w:sz="4"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r>
      <w:tr w:rsidR="0068240D" w:rsidRPr="006014D4" w:rsidTr="006014D4">
        <w:trPr>
          <w:trHeight w:val="284"/>
          <w:jc w:val="center"/>
        </w:trPr>
        <w:tc>
          <w:tcPr>
            <w:tcW w:w="3483"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bCs/>
                <w:sz w:val="20"/>
                <w:szCs w:val="20"/>
              </w:rPr>
            </w:pPr>
            <w:r w:rsidRPr="006014D4">
              <w:rPr>
                <w:bCs/>
                <w:sz w:val="20"/>
                <w:szCs w:val="20"/>
              </w:rPr>
              <w:t>Итого</w:t>
            </w:r>
          </w:p>
        </w:tc>
        <w:tc>
          <w:tcPr>
            <w:tcW w:w="719"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540</w:t>
            </w:r>
          </w:p>
        </w:tc>
        <w:tc>
          <w:tcPr>
            <w:tcW w:w="1360"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21521</w:t>
            </w:r>
          </w:p>
        </w:tc>
        <w:tc>
          <w:tcPr>
            <w:tcW w:w="1361"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20407</w:t>
            </w:r>
          </w:p>
        </w:tc>
        <w:tc>
          <w:tcPr>
            <w:tcW w:w="1020" w:type="dxa"/>
            <w:tcBorders>
              <w:top w:val="single" w:sz="12"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4"/>
              <w:rPr>
                <w:sz w:val="20"/>
                <w:szCs w:val="20"/>
              </w:rPr>
            </w:pPr>
          </w:p>
        </w:tc>
        <w:tc>
          <w:tcPr>
            <w:tcW w:w="1246" w:type="dxa"/>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20274</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bCs/>
                <w:sz w:val="20"/>
                <w:szCs w:val="20"/>
              </w:rPr>
            </w:pPr>
            <w:r w:rsidRPr="006014D4">
              <w:rPr>
                <w:bCs/>
                <w:sz w:val="20"/>
                <w:szCs w:val="20"/>
              </w:rPr>
              <w:t>Из общей суммы финансовые вложения, имеющие текущую рыночную стоимость:</w:t>
            </w:r>
          </w:p>
          <w:p w:rsidR="0068240D" w:rsidRPr="006014D4" w:rsidRDefault="0068240D" w:rsidP="006014D4">
            <w:pPr>
              <w:widowControl w:val="0"/>
              <w:spacing w:line="360" w:lineRule="auto"/>
              <w:ind w:firstLine="4"/>
              <w:rPr>
                <w:sz w:val="20"/>
                <w:szCs w:val="20"/>
              </w:rPr>
            </w:pPr>
            <w:r w:rsidRPr="006014D4">
              <w:rPr>
                <w:sz w:val="20"/>
                <w:szCs w:val="20"/>
              </w:rPr>
              <w:t>Вклады в уставные (складочные) капиталы других организаций — всего</w:t>
            </w:r>
          </w:p>
        </w:tc>
        <w:tc>
          <w:tcPr>
            <w:tcW w:w="719"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550</w:t>
            </w:r>
          </w:p>
        </w:tc>
        <w:tc>
          <w:tcPr>
            <w:tcW w:w="136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02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246"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в том числе дочерних и зависи-</w:t>
            </w:r>
            <w:r w:rsidRPr="006014D4">
              <w:rPr>
                <w:sz w:val="20"/>
                <w:szCs w:val="20"/>
              </w:rPr>
              <w:br/>
              <w:t>мых хозяйственных обществ</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551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Государственные и муниципальные ценные бумаги</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555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Ценные бумаги других</w:t>
            </w:r>
            <w:r w:rsidRPr="006014D4">
              <w:rPr>
                <w:sz w:val="20"/>
                <w:szCs w:val="20"/>
              </w:rPr>
              <w:br/>
              <w:t>организаций — всего</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560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в том числе долговые ценные бумаги (облигации, векселя)</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561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246"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Прочие</w:t>
            </w:r>
          </w:p>
        </w:tc>
        <w:tc>
          <w:tcPr>
            <w:tcW w:w="719"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565</w:t>
            </w:r>
          </w:p>
        </w:tc>
        <w:tc>
          <w:tcPr>
            <w:tcW w:w="1360"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6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020"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246"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r>
      <w:tr w:rsidR="0068240D" w:rsidRPr="006014D4" w:rsidTr="006014D4">
        <w:trPr>
          <w:trHeight w:val="284"/>
          <w:jc w:val="center"/>
        </w:trPr>
        <w:tc>
          <w:tcPr>
            <w:tcW w:w="3483"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bCs/>
                <w:sz w:val="20"/>
                <w:szCs w:val="20"/>
              </w:rPr>
            </w:pPr>
            <w:r w:rsidRPr="006014D4">
              <w:rPr>
                <w:bCs/>
                <w:sz w:val="20"/>
                <w:szCs w:val="20"/>
              </w:rPr>
              <w:t>Итого</w:t>
            </w:r>
          </w:p>
        </w:tc>
        <w:tc>
          <w:tcPr>
            <w:tcW w:w="719"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570</w:t>
            </w:r>
          </w:p>
        </w:tc>
        <w:tc>
          <w:tcPr>
            <w:tcW w:w="1360"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61"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020"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246" w:type="dxa"/>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bCs/>
                <w:sz w:val="20"/>
                <w:szCs w:val="20"/>
              </w:rPr>
            </w:pPr>
            <w:r w:rsidRPr="006014D4">
              <w:rPr>
                <w:bCs/>
                <w:sz w:val="20"/>
                <w:szCs w:val="20"/>
              </w:rPr>
              <w:t>СПРАВОЧНО.</w:t>
            </w:r>
          </w:p>
          <w:p w:rsidR="0068240D" w:rsidRPr="006014D4" w:rsidRDefault="0068240D" w:rsidP="006014D4">
            <w:pPr>
              <w:widowControl w:val="0"/>
              <w:spacing w:line="360" w:lineRule="auto"/>
              <w:ind w:firstLine="4"/>
              <w:rPr>
                <w:sz w:val="20"/>
                <w:szCs w:val="20"/>
              </w:rPr>
            </w:pPr>
            <w:r w:rsidRPr="006014D4">
              <w:rPr>
                <w:sz w:val="20"/>
                <w:szCs w:val="20"/>
              </w:rPr>
              <w:t>По финансовым вложениям, имеющим текущую рыночную стоимость, изменение стоимости в результате корректировки оценки</w:t>
            </w:r>
          </w:p>
        </w:tc>
        <w:tc>
          <w:tcPr>
            <w:tcW w:w="719"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580</w:t>
            </w:r>
          </w:p>
        </w:tc>
        <w:tc>
          <w:tcPr>
            <w:tcW w:w="136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02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246"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По долговым ценным бумагам разница между первоначальной стоимостью и номинальной стоимостью отнесена на финансовый результат отчетного периода</w:t>
            </w:r>
          </w:p>
        </w:tc>
        <w:tc>
          <w:tcPr>
            <w:tcW w:w="719"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590</w:t>
            </w:r>
          </w:p>
        </w:tc>
        <w:tc>
          <w:tcPr>
            <w:tcW w:w="1360"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36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020"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c>
          <w:tcPr>
            <w:tcW w:w="1246"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4"/>
              <w:rPr>
                <w:sz w:val="20"/>
                <w:szCs w:val="20"/>
              </w:rPr>
            </w:pPr>
            <w:r w:rsidRPr="006014D4">
              <w:rPr>
                <w:sz w:val="20"/>
                <w:szCs w:val="20"/>
              </w:rPr>
              <w:t>-</w:t>
            </w:r>
          </w:p>
        </w:tc>
      </w:tr>
    </w:tbl>
    <w:p w:rsidR="0068240D" w:rsidRPr="00A428F2" w:rsidRDefault="0068240D" w:rsidP="00A428F2">
      <w:pPr>
        <w:widowControl w:val="0"/>
        <w:spacing w:line="360" w:lineRule="auto"/>
        <w:ind w:firstLine="709"/>
        <w:rPr>
          <w:szCs w:val="18"/>
        </w:rPr>
      </w:pPr>
    </w:p>
    <w:p w:rsidR="0068240D" w:rsidRPr="00A428F2" w:rsidRDefault="0068240D" w:rsidP="00A428F2">
      <w:pPr>
        <w:widowControl w:val="0"/>
        <w:spacing w:line="360" w:lineRule="auto"/>
        <w:ind w:firstLine="709"/>
        <w:rPr>
          <w:szCs w:val="16"/>
        </w:rPr>
      </w:pPr>
      <w:r w:rsidRPr="00A428F2">
        <w:rPr>
          <w:szCs w:val="18"/>
        </w:rPr>
        <w:br w:type="page"/>
      </w:r>
      <w:r w:rsidR="00BF0B7F" w:rsidRPr="00A428F2">
        <w:t xml:space="preserve"> </w:t>
      </w:r>
      <w:r w:rsidR="00E73349">
        <w:rPr>
          <w:noProof/>
        </w:rPr>
        <w:pict>
          <v:rect id="_x0000_s1051" style="position:absolute;left:0;text-align:left;margin-left:447.75pt;margin-top:-48.2pt;width:27.1pt;height:24.7pt;z-index:251667968;mso-position-horizontal-relative:text;mso-position-vertical-relative:text" stroked="f"/>
        </w:pict>
      </w:r>
      <w:r w:rsidR="00E73349">
        <w:rPr>
          <w:noProof/>
        </w:rPr>
        <w:pict>
          <v:rect id="_x0000_s1052" style="position:absolute;left:0;text-align:left;margin-left:218.2pt;margin-top:-48.2pt;width:31.85pt;height:19.35pt;z-index:251652608;mso-position-horizontal-relative:text;mso-position-vertical-relative:text" stroked="f"/>
        </w:pict>
      </w:r>
      <w:r w:rsidRPr="00A428F2">
        <w:rPr>
          <w:szCs w:val="16"/>
        </w:rPr>
        <w:t>Форма 0710005 с. 5</w:t>
      </w:r>
    </w:p>
    <w:p w:rsidR="0068240D" w:rsidRPr="00A428F2" w:rsidRDefault="0068240D" w:rsidP="00A428F2">
      <w:pPr>
        <w:widowControl w:val="0"/>
        <w:spacing w:line="360" w:lineRule="auto"/>
        <w:ind w:firstLine="709"/>
        <w:rPr>
          <w:bCs/>
          <w:szCs w:val="22"/>
        </w:rPr>
      </w:pPr>
      <w:r w:rsidRPr="00A428F2">
        <w:rPr>
          <w:bCs/>
          <w:szCs w:val="22"/>
        </w:rPr>
        <w:t>Дебиторская и кредиторская задолженность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5"/>
        <w:gridCol w:w="702"/>
        <w:gridCol w:w="1717"/>
        <w:gridCol w:w="1717"/>
      </w:tblGrid>
      <w:tr w:rsidR="0068240D" w:rsidRPr="00A428F2" w:rsidTr="006014D4">
        <w:tc>
          <w:tcPr>
            <w:tcW w:w="5527"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Показатель</w:t>
            </w:r>
          </w:p>
        </w:tc>
        <w:tc>
          <w:tcPr>
            <w:tcW w:w="17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Остаток на начало отчетного года</w:t>
            </w:r>
          </w:p>
        </w:tc>
        <w:tc>
          <w:tcPr>
            <w:tcW w:w="17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 xml:space="preserve">Остаток на конец </w:t>
            </w:r>
            <w:r w:rsidRPr="006014D4">
              <w:rPr>
                <w:sz w:val="20"/>
                <w:szCs w:val="20"/>
              </w:rPr>
              <w:br/>
              <w:t>отчетного периода</w:t>
            </w:r>
          </w:p>
        </w:tc>
      </w:tr>
      <w:tr w:rsidR="0068240D" w:rsidRPr="00A428F2" w:rsidTr="006014D4">
        <w:tc>
          <w:tcPr>
            <w:tcW w:w="4825"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наименование</w:t>
            </w: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код</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p>
        </w:tc>
      </w:tr>
      <w:tr w:rsidR="0068240D" w:rsidRPr="00A428F2" w:rsidTr="006014D4">
        <w:tc>
          <w:tcPr>
            <w:tcW w:w="4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1</w:t>
            </w:r>
          </w:p>
        </w:tc>
        <w:tc>
          <w:tcPr>
            <w:tcW w:w="70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2</w:t>
            </w:r>
          </w:p>
        </w:tc>
        <w:tc>
          <w:tcPr>
            <w:tcW w:w="1717"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3</w:t>
            </w:r>
          </w:p>
        </w:tc>
        <w:tc>
          <w:tcPr>
            <w:tcW w:w="1717"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4</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bCs/>
                <w:sz w:val="20"/>
                <w:szCs w:val="20"/>
              </w:rPr>
            </w:pPr>
            <w:r w:rsidRPr="006014D4">
              <w:rPr>
                <w:bCs/>
                <w:sz w:val="20"/>
                <w:szCs w:val="20"/>
              </w:rPr>
              <w:t>Дебиторская задолженность:</w:t>
            </w:r>
          </w:p>
          <w:p w:rsidR="0068240D" w:rsidRPr="006014D4" w:rsidRDefault="0068240D" w:rsidP="006014D4">
            <w:pPr>
              <w:widowControl w:val="0"/>
              <w:spacing w:line="360" w:lineRule="auto"/>
              <w:ind w:firstLine="5"/>
              <w:rPr>
                <w:sz w:val="20"/>
                <w:szCs w:val="20"/>
              </w:rPr>
            </w:pPr>
            <w:r w:rsidRPr="006014D4">
              <w:rPr>
                <w:sz w:val="20"/>
                <w:szCs w:val="20"/>
              </w:rPr>
              <w:t>краткосрочная — всего</w:t>
            </w:r>
          </w:p>
        </w:tc>
        <w:tc>
          <w:tcPr>
            <w:tcW w:w="702"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620</w:t>
            </w:r>
          </w:p>
        </w:tc>
        <w:tc>
          <w:tcPr>
            <w:tcW w:w="1717"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22349</w:t>
            </w:r>
          </w:p>
        </w:tc>
        <w:tc>
          <w:tcPr>
            <w:tcW w:w="1717"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61251</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в том числе:</w:t>
            </w:r>
          </w:p>
          <w:p w:rsidR="0068240D" w:rsidRPr="006014D4" w:rsidRDefault="0068240D" w:rsidP="006014D4">
            <w:pPr>
              <w:widowControl w:val="0"/>
              <w:spacing w:line="360" w:lineRule="auto"/>
              <w:ind w:firstLine="5"/>
              <w:rPr>
                <w:sz w:val="20"/>
                <w:szCs w:val="20"/>
              </w:rPr>
            </w:pPr>
            <w:r w:rsidRPr="006014D4">
              <w:rPr>
                <w:sz w:val="20"/>
                <w:szCs w:val="20"/>
              </w:rPr>
              <w:t>расчеты с покупателями и заказчиками</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621</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11535</w:t>
            </w: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11053</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авансы выданные</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622</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10763</w:t>
            </w: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50135</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прочая</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623</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51</w:t>
            </w: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63</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долгосрочная — всего</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630</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в том числе:</w:t>
            </w:r>
          </w:p>
          <w:p w:rsidR="0068240D" w:rsidRPr="006014D4" w:rsidRDefault="0068240D" w:rsidP="006014D4">
            <w:pPr>
              <w:widowControl w:val="0"/>
              <w:spacing w:line="360" w:lineRule="auto"/>
              <w:ind w:firstLine="5"/>
              <w:rPr>
                <w:sz w:val="20"/>
                <w:szCs w:val="20"/>
              </w:rPr>
            </w:pPr>
            <w:r w:rsidRPr="006014D4">
              <w:rPr>
                <w:sz w:val="20"/>
                <w:szCs w:val="20"/>
              </w:rPr>
              <w:t>расчеты с покупателями и заказчиками</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631</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авансы выданные</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632</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прочая</w:t>
            </w:r>
          </w:p>
        </w:tc>
        <w:tc>
          <w:tcPr>
            <w:tcW w:w="702"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633</w:t>
            </w:r>
          </w:p>
        </w:tc>
        <w:tc>
          <w:tcPr>
            <w:tcW w:w="1717" w:type="dxa"/>
            <w:tcBorders>
              <w:top w:val="single" w:sz="4"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717" w:type="dxa"/>
            <w:tcBorders>
              <w:top w:val="single" w:sz="4"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bCs/>
                <w:sz w:val="20"/>
                <w:szCs w:val="20"/>
              </w:rPr>
            </w:pPr>
            <w:r w:rsidRPr="006014D4">
              <w:rPr>
                <w:bCs/>
                <w:sz w:val="20"/>
                <w:szCs w:val="20"/>
              </w:rPr>
              <w:t>Итого</w:t>
            </w:r>
          </w:p>
        </w:tc>
        <w:tc>
          <w:tcPr>
            <w:tcW w:w="702"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640</w:t>
            </w:r>
          </w:p>
        </w:tc>
        <w:tc>
          <w:tcPr>
            <w:tcW w:w="1717"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22349</w:t>
            </w:r>
          </w:p>
        </w:tc>
        <w:tc>
          <w:tcPr>
            <w:tcW w:w="1717" w:type="dxa"/>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61251</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bCs/>
                <w:sz w:val="20"/>
                <w:szCs w:val="20"/>
              </w:rPr>
            </w:pPr>
            <w:r w:rsidRPr="006014D4">
              <w:rPr>
                <w:bCs/>
                <w:sz w:val="20"/>
                <w:szCs w:val="20"/>
              </w:rPr>
              <w:t>Кредиторская задолженность:</w:t>
            </w:r>
          </w:p>
          <w:p w:rsidR="0068240D" w:rsidRPr="006014D4" w:rsidRDefault="0068240D" w:rsidP="006014D4">
            <w:pPr>
              <w:widowControl w:val="0"/>
              <w:spacing w:line="360" w:lineRule="auto"/>
              <w:ind w:firstLine="5"/>
              <w:rPr>
                <w:sz w:val="20"/>
                <w:szCs w:val="20"/>
              </w:rPr>
            </w:pPr>
            <w:r w:rsidRPr="006014D4">
              <w:rPr>
                <w:sz w:val="20"/>
                <w:szCs w:val="20"/>
              </w:rPr>
              <w:t>краткосрочная — всего</w:t>
            </w:r>
          </w:p>
        </w:tc>
        <w:tc>
          <w:tcPr>
            <w:tcW w:w="702"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650</w:t>
            </w:r>
          </w:p>
        </w:tc>
        <w:tc>
          <w:tcPr>
            <w:tcW w:w="1717"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20427</w:t>
            </w:r>
          </w:p>
        </w:tc>
        <w:tc>
          <w:tcPr>
            <w:tcW w:w="1717"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33292</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в том числе:</w:t>
            </w:r>
          </w:p>
          <w:p w:rsidR="0068240D" w:rsidRPr="006014D4" w:rsidRDefault="0068240D" w:rsidP="006014D4">
            <w:pPr>
              <w:widowControl w:val="0"/>
              <w:spacing w:line="360" w:lineRule="auto"/>
              <w:ind w:firstLine="5"/>
              <w:rPr>
                <w:sz w:val="20"/>
                <w:szCs w:val="20"/>
              </w:rPr>
            </w:pPr>
            <w:r w:rsidRPr="006014D4">
              <w:rPr>
                <w:sz w:val="20"/>
                <w:szCs w:val="20"/>
              </w:rPr>
              <w:t>расчеты с поставщиками и подрядчиками</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651</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9674</w:t>
            </w: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10856</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авансы полученные</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652</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3204</w:t>
            </w: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3614</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расчеты по налогам и сборам</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653</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(5782)</w:t>
            </w: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5293</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кредиты</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654</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займы</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655</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прочая</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656</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13331</w:t>
            </w: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13529</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долгосрочная — всего</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660</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5372</w:t>
            </w: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70508</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в том числе:</w:t>
            </w:r>
          </w:p>
          <w:p w:rsidR="0068240D" w:rsidRPr="006014D4" w:rsidRDefault="0068240D" w:rsidP="006014D4">
            <w:pPr>
              <w:widowControl w:val="0"/>
              <w:spacing w:line="360" w:lineRule="auto"/>
              <w:ind w:firstLine="5"/>
              <w:rPr>
                <w:sz w:val="20"/>
                <w:szCs w:val="20"/>
              </w:rPr>
            </w:pPr>
            <w:r w:rsidRPr="006014D4">
              <w:rPr>
                <w:sz w:val="20"/>
                <w:szCs w:val="20"/>
              </w:rPr>
              <w:t>кредиты</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661</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65000</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займы</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662</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отложенные налоговые обязательства</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663</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5372</w:t>
            </w:r>
          </w:p>
        </w:tc>
        <w:tc>
          <w:tcPr>
            <w:tcW w:w="171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5508</w:t>
            </w:r>
          </w:p>
        </w:tc>
      </w:tr>
      <w:tr w:rsidR="0068240D" w:rsidRPr="00A428F2" w:rsidTr="006014D4">
        <w:trPr>
          <w:trHeight w:val="284"/>
        </w:trPr>
        <w:tc>
          <w:tcPr>
            <w:tcW w:w="4825"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bCs/>
                <w:sz w:val="20"/>
                <w:szCs w:val="20"/>
              </w:rPr>
            </w:pPr>
            <w:r w:rsidRPr="006014D4">
              <w:rPr>
                <w:bCs/>
                <w:sz w:val="20"/>
                <w:szCs w:val="20"/>
              </w:rPr>
              <w:t>Итого</w:t>
            </w:r>
          </w:p>
        </w:tc>
        <w:tc>
          <w:tcPr>
            <w:tcW w:w="702" w:type="dxa"/>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670</w:t>
            </w:r>
          </w:p>
        </w:tc>
        <w:tc>
          <w:tcPr>
            <w:tcW w:w="1717" w:type="dxa"/>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25799</w:t>
            </w:r>
          </w:p>
        </w:tc>
        <w:tc>
          <w:tcPr>
            <w:tcW w:w="1717" w:type="dxa"/>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103800</w:t>
            </w:r>
          </w:p>
        </w:tc>
      </w:tr>
    </w:tbl>
    <w:p w:rsidR="0068240D" w:rsidRPr="00A428F2" w:rsidRDefault="0068240D" w:rsidP="00A428F2">
      <w:pPr>
        <w:widowControl w:val="0"/>
        <w:spacing w:line="360" w:lineRule="auto"/>
        <w:ind w:firstLine="709"/>
        <w:rPr>
          <w:szCs w:val="18"/>
        </w:rPr>
      </w:pPr>
    </w:p>
    <w:p w:rsidR="0068240D" w:rsidRPr="00A428F2" w:rsidRDefault="0068240D" w:rsidP="00A428F2">
      <w:pPr>
        <w:widowControl w:val="0"/>
        <w:spacing w:line="360" w:lineRule="auto"/>
        <w:ind w:firstLine="709"/>
        <w:rPr>
          <w:bCs/>
          <w:szCs w:val="22"/>
        </w:rPr>
      </w:pPr>
      <w:r w:rsidRPr="00A428F2">
        <w:rPr>
          <w:bCs/>
          <w:szCs w:val="22"/>
        </w:rPr>
        <w:t>Расходы по обычным видам деятельности (по элементам затрат)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7"/>
        <w:gridCol w:w="720"/>
        <w:gridCol w:w="1701"/>
        <w:gridCol w:w="1822"/>
      </w:tblGrid>
      <w:tr w:rsidR="0068240D" w:rsidRPr="00A428F2" w:rsidTr="006014D4">
        <w:tc>
          <w:tcPr>
            <w:tcW w:w="5687"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Показатель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За отчетный год</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За предыдущий год</w:t>
            </w:r>
          </w:p>
        </w:tc>
      </w:tr>
      <w:tr w:rsidR="0068240D" w:rsidRPr="00A428F2" w:rsidTr="006014D4">
        <w:tc>
          <w:tcPr>
            <w:tcW w:w="4967"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наименование</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код</w:t>
            </w: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p>
        </w:tc>
        <w:tc>
          <w:tcPr>
            <w:tcW w:w="18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p>
        </w:tc>
      </w:tr>
      <w:tr w:rsidR="0068240D" w:rsidRPr="00A428F2" w:rsidTr="006014D4">
        <w:tc>
          <w:tcPr>
            <w:tcW w:w="4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1</w:t>
            </w:r>
          </w:p>
        </w:tc>
        <w:tc>
          <w:tcPr>
            <w:tcW w:w="7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2</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3</w:t>
            </w:r>
          </w:p>
        </w:tc>
        <w:tc>
          <w:tcPr>
            <w:tcW w:w="182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4</w:t>
            </w:r>
          </w:p>
        </w:tc>
      </w:tr>
      <w:tr w:rsidR="0068240D" w:rsidRPr="00A428F2" w:rsidTr="006014D4">
        <w:trPr>
          <w:trHeight w:val="284"/>
        </w:trPr>
        <w:tc>
          <w:tcPr>
            <w:tcW w:w="496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Материальные затраты</w:t>
            </w:r>
          </w:p>
        </w:tc>
        <w:tc>
          <w:tcPr>
            <w:tcW w:w="720"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710</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605361</w:t>
            </w:r>
          </w:p>
        </w:tc>
        <w:tc>
          <w:tcPr>
            <w:tcW w:w="1822"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520966</w:t>
            </w:r>
          </w:p>
        </w:tc>
      </w:tr>
      <w:tr w:rsidR="0068240D" w:rsidRPr="00A428F2" w:rsidTr="006014D4">
        <w:trPr>
          <w:trHeight w:val="284"/>
        </w:trPr>
        <w:tc>
          <w:tcPr>
            <w:tcW w:w="496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Затраты на оплату труда</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121061</w:t>
            </w:r>
          </w:p>
        </w:tc>
        <w:tc>
          <w:tcPr>
            <w:tcW w:w="182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101340</w:t>
            </w:r>
          </w:p>
        </w:tc>
      </w:tr>
      <w:tr w:rsidR="0068240D" w:rsidRPr="00A428F2" w:rsidTr="006014D4">
        <w:trPr>
          <w:trHeight w:val="284"/>
        </w:trPr>
        <w:tc>
          <w:tcPr>
            <w:tcW w:w="496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Отчисления на социальные нужды</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30855</w:t>
            </w:r>
          </w:p>
        </w:tc>
        <w:tc>
          <w:tcPr>
            <w:tcW w:w="182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25801</w:t>
            </w:r>
          </w:p>
        </w:tc>
      </w:tr>
      <w:tr w:rsidR="0068240D" w:rsidRPr="00A428F2" w:rsidTr="006014D4">
        <w:trPr>
          <w:trHeight w:val="284"/>
        </w:trPr>
        <w:tc>
          <w:tcPr>
            <w:tcW w:w="496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Амортизация</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34042</w:t>
            </w:r>
          </w:p>
        </w:tc>
        <w:tc>
          <w:tcPr>
            <w:tcW w:w="182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22511</w:t>
            </w:r>
          </w:p>
        </w:tc>
      </w:tr>
      <w:tr w:rsidR="0068240D" w:rsidRPr="00A428F2" w:rsidTr="006014D4">
        <w:trPr>
          <w:trHeight w:val="284"/>
        </w:trPr>
        <w:tc>
          <w:tcPr>
            <w:tcW w:w="496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Прочие затраты</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20714</w:t>
            </w:r>
          </w:p>
        </w:tc>
        <w:tc>
          <w:tcPr>
            <w:tcW w:w="182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36326</w:t>
            </w:r>
          </w:p>
        </w:tc>
      </w:tr>
      <w:tr w:rsidR="0068240D" w:rsidRPr="00A428F2" w:rsidTr="006014D4">
        <w:trPr>
          <w:trHeight w:val="284"/>
        </w:trPr>
        <w:tc>
          <w:tcPr>
            <w:tcW w:w="496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Итого по элементам затрат</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812033</w:t>
            </w:r>
          </w:p>
        </w:tc>
        <w:tc>
          <w:tcPr>
            <w:tcW w:w="182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706944</w:t>
            </w:r>
          </w:p>
        </w:tc>
      </w:tr>
      <w:tr w:rsidR="0068240D" w:rsidRPr="00A428F2" w:rsidTr="006014D4">
        <w:trPr>
          <w:trHeight w:val="284"/>
        </w:trPr>
        <w:tc>
          <w:tcPr>
            <w:tcW w:w="496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Изменение остатков (прирост [+], уменьшение [–]):</w:t>
            </w:r>
          </w:p>
          <w:p w:rsidR="0068240D" w:rsidRPr="006014D4" w:rsidRDefault="0068240D" w:rsidP="006014D4">
            <w:pPr>
              <w:widowControl w:val="0"/>
              <w:spacing w:line="360" w:lineRule="auto"/>
              <w:ind w:firstLine="5"/>
              <w:rPr>
                <w:sz w:val="20"/>
                <w:szCs w:val="20"/>
              </w:rPr>
            </w:pPr>
            <w:r w:rsidRPr="006014D4">
              <w:rPr>
                <w:sz w:val="20"/>
                <w:szCs w:val="20"/>
              </w:rPr>
              <w:t>незавершенного производства</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216</w:t>
            </w:r>
          </w:p>
        </w:tc>
        <w:tc>
          <w:tcPr>
            <w:tcW w:w="182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659</w:t>
            </w:r>
          </w:p>
        </w:tc>
      </w:tr>
      <w:tr w:rsidR="0068240D" w:rsidRPr="00A428F2" w:rsidTr="006014D4">
        <w:trPr>
          <w:trHeight w:val="284"/>
        </w:trPr>
        <w:tc>
          <w:tcPr>
            <w:tcW w:w="496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расходов будущих периодов</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1128</w:t>
            </w:r>
          </w:p>
        </w:tc>
        <w:tc>
          <w:tcPr>
            <w:tcW w:w="1822"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206</w:t>
            </w:r>
          </w:p>
        </w:tc>
      </w:tr>
      <w:tr w:rsidR="0068240D" w:rsidRPr="00A428F2" w:rsidTr="006014D4">
        <w:trPr>
          <w:trHeight w:val="284"/>
        </w:trPr>
        <w:tc>
          <w:tcPr>
            <w:tcW w:w="4967"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резерв предстоящих расходов</w:t>
            </w:r>
          </w:p>
        </w:tc>
        <w:tc>
          <w:tcPr>
            <w:tcW w:w="720"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767</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22" w:type="dxa"/>
            <w:tcBorders>
              <w:top w:val="single" w:sz="4" w:space="0" w:color="auto"/>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bl>
    <w:p w:rsidR="0068240D" w:rsidRPr="00A428F2" w:rsidRDefault="0068240D" w:rsidP="00A428F2">
      <w:pPr>
        <w:widowControl w:val="0"/>
        <w:spacing w:line="360" w:lineRule="auto"/>
        <w:ind w:firstLine="709"/>
        <w:rPr>
          <w:szCs w:val="18"/>
        </w:rPr>
      </w:pPr>
    </w:p>
    <w:p w:rsidR="0068240D" w:rsidRPr="00A428F2" w:rsidRDefault="00E73349" w:rsidP="00A428F2">
      <w:pPr>
        <w:widowControl w:val="0"/>
        <w:spacing w:line="360" w:lineRule="auto"/>
        <w:ind w:firstLine="709"/>
        <w:rPr>
          <w:szCs w:val="18"/>
        </w:rPr>
      </w:pPr>
      <w:r>
        <w:rPr>
          <w:noProof/>
        </w:rPr>
        <w:pict>
          <v:rect id="_x0000_s1053" style="position:absolute;left:0;text-align:left;margin-left:449.45pt;margin-top:-46.85pt;width:22pt;height:23.35pt;z-index:251668992" stroked="f"/>
        </w:pict>
      </w:r>
      <w:r>
        <w:rPr>
          <w:noProof/>
        </w:rPr>
        <w:pict>
          <v:rect id="_x0000_s1054" style="position:absolute;left:0;text-align:left;margin-left:219.55pt;margin-top:-46.85pt;width:29.1pt;height:18pt;z-index:251653632" stroked="f"/>
        </w:pict>
      </w:r>
      <w:r w:rsidR="0068240D" w:rsidRPr="00A428F2">
        <w:rPr>
          <w:szCs w:val="18"/>
        </w:rPr>
        <w:t>Форма 0710005 с. 6</w:t>
      </w:r>
    </w:p>
    <w:p w:rsidR="0068240D" w:rsidRPr="00A428F2" w:rsidRDefault="0068240D" w:rsidP="00A428F2">
      <w:pPr>
        <w:widowControl w:val="0"/>
        <w:spacing w:line="360" w:lineRule="auto"/>
        <w:ind w:firstLine="709"/>
        <w:rPr>
          <w:bCs/>
          <w:szCs w:val="18"/>
        </w:rPr>
      </w:pPr>
      <w:r w:rsidRPr="00A428F2">
        <w:rPr>
          <w:bCs/>
          <w:szCs w:val="18"/>
        </w:rPr>
        <w:t>Обеспечения</w:t>
      </w: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5"/>
        <w:gridCol w:w="720"/>
        <w:gridCol w:w="1640"/>
        <w:gridCol w:w="1881"/>
      </w:tblGrid>
      <w:tr w:rsidR="0068240D" w:rsidRPr="00A428F2" w:rsidTr="006014D4">
        <w:tc>
          <w:tcPr>
            <w:tcW w:w="5545"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Показатель</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Остаток на начало отчетного года</w:t>
            </w:r>
          </w:p>
        </w:tc>
        <w:tc>
          <w:tcPr>
            <w:tcW w:w="18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 xml:space="preserve">Остаток на конец </w:t>
            </w:r>
            <w:r w:rsidRPr="006014D4">
              <w:rPr>
                <w:sz w:val="20"/>
                <w:szCs w:val="20"/>
              </w:rPr>
              <w:br/>
              <w:t>отчетного периода</w:t>
            </w:r>
          </w:p>
        </w:tc>
      </w:tr>
      <w:tr w:rsidR="0068240D" w:rsidRPr="00A428F2" w:rsidTr="006014D4">
        <w:tc>
          <w:tcPr>
            <w:tcW w:w="4825"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наименование</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ind w:firstLine="5"/>
              <w:rPr>
                <w:sz w:val="20"/>
                <w:szCs w:val="20"/>
              </w:rPr>
            </w:pPr>
            <w:r w:rsidRPr="006014D4">
              <w:rPr>
                <w:sz w:val="20"/>
                <w:szCs w:val="20"/>
              </w:rPr>
              <w:t>код</w:t>
            </w:r>
          </w:p>
        </w:tc>
        <w:tc>
          <w:tcPr>
            <w:tcW w:w="16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p>
        </w:tc>
        <w:tc>
          <w:tcPr>
            <w:tcW w:w="18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p>
        </w:tc>
      </w:tr>
      <w:tr w:rsidR="0068240D" w:rsidRPr="00A428F2" w:rsidTr="006014D4">
        <w:tc>
          <w:tcPr>
            <w:tcW w:w="4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1</w:t>
            </w:r>
          </w:p>
        </w:tc>
        <w:tc>
          <w:tcPr>
            <w:tcW w:w="7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2</w:t>
            </w:r>
          </w:p>
        </w:tc>
        <w:tc>
          <w:tcPr>
            <w:tcW w:w="164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3</w:t>
            </w:r>
          </w:p>
        </w:tc>
        <w:tc>
          <w:tcPr>
            <w:tcW w:w="188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ind w:firstLine="5"/>
              <w:rPr>
                <w:sz w:val="20"/>
                <w:szCs w:val="20"/>
              </w:rPr>
            </w:pPr>
            <w:r w:rsidRPr="006014D4">
              <w:rPr>
                <w:sz w:val="20"/>
                <w:szCs w:val="20"/>
              </w:rPr>
              <w:t>4</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Полученные — всего</w:t>
            </w:r>
          </w:p>
        </w:tc>
        <w:tc>
          <w:tcPr>
            <w:tcW w:w="720"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770</w:t>
            </w:r>
          </w:p>
        </w:tc>
        <w:tc>
          <w:tcPr>
            <w:tcW w:w="1640" w:type="dxa"/>
            <w:tcBorders>
              <w:top w:val="single" w:sz="12"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12"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в том числе:</w:t>
            </w:r>
          </w:p>
          <w:p w:rsidR="0068240D" w:rsidRPr="006014D4" w:rsidRDefault="0068240D" w:rsidP="006014D4">
            <w:pPr>
              <w:widowControl w:val="0"/>
              <w:spacing w:line="360" w:lineRule="auto"/>
              <w:ind w:firstLine="5"/>
              <w:rPr>
                <w:sz w:val="20"/>
                <w:szCs w:val="20"/>
              </w:rPr>
            </w:pPr>
            <w:r w:rsidRPr="006014D4">
              <w:rPr>
                <w:sz w:val="20"/>
                <w:szCs w:val="20"/>
              </w:rPr>
              <w:t>векселя</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771</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Имущество, находящееся в залоге</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780</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из него:</w:t>
            </w:r>
          </w:p>
          <w:p w:rsidR="0068240D" w:rsidRPr="006014D4" w:rsidRDefault="0068240D" w:rsidP="006014D4">
            <w:pPr>
              <w:widowControl w:val="0"/>
              <w:spacing w:line="360" w:lineRule="auto"/>
              <w:ind w:firstLine="5"/>
              <w:rPr>
                <w:sz w:val="20"/>
                <w:szCs w:val="20"/>
              </w:rPr>
            </w:pPr>
            <w:r w:rsidRPr="006014D4">
              <w:rPr>
                <w:sz w:val="20"/>
                <w:szCs w:val="20"/>
              </w:rPr>
              <w:t>объекты основных средств</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781</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ценные бумаги и иные финансовые вложения</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782</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прочее</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783</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784</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Выданные — всего</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790</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в том числе:</w:t>
            </w:r>
          </w:p>
          <w:p w:rsidR="0068240D" w:rsidRPr="006014D4" w:rsidRDefault="0068240D" w:rsidP="006014D4">
            <w:pPr>
              <w:widowControl w:val="0"/>
              <w:spacing w:line="360" w:lineRule="auto"/>
              <w:ind w:firstLine="5"/>
              <w:rPr>
                <w:sz w:val="20"/>
                <w:szCs w:val="20"/>
              </w:rPr>
            </w:pPr>
            <w:r w:rsidRPr="006014D4">
              <w:rPr>
                <w:sz w:val="20"/>
                <w:szCs w:val="20"/>
              </w:rPr>
              <w:t>векселя</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791</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Имущество, переданное в залог</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800</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из него:</w:t>
            </w:r>
          </w:p>
          <w:p w:rsidR="0068240D" w:rsidRPr="006014D4" w:rsidRDefault="0068240D" w:rsidP="006014D4">
            <w:pPr>
              <w:widowControl w:val="0"/>
              <w:spacing w:line="360" w:lineRule="auto"/>
              <w:ind w:firstLine="5"/>
              <w:rPr>
                <w:sz w:val="20"/>
                <w:szCs w:val="20"/>
              </w:rPr>
            </w:pPr>
            <w:r w:rsidRPr="006014D4">
              <w:rPr>
                <w:sz w:val="20"/>
                <w:szCs w:val="20"/>
              </w:rPr>
              <w:t>объекты основных средств</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801</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ценные бумаги и иные финансовые вложения</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802</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прочее</w:t>
            </w: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803</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720"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ind w:firstLine="5"/>
              <w:rPr>
                <w:sz w:val="20"/>
                <w:szCs w:val="20"/>
              </w:rPr>
            </w:pPr>
            <w:r w:rsidRPr="006014D4">
              <w:rPr>
                <w:sz w:val="20"/>
                <w:szCs w:val="20"/>
              </w:rPr>
              <w:t>804</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c>
          <w:tcPr>
            <w:tcW w:w="1881"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ind w:firstLine="5"/>
              <w:rPr>
                <w:sz w:val="20"/>
                <w:szCs w:val="20"/>
              </w:rPr>
            </w:pPr>
          </w:p>
        </w:tc>
      </w:tr>
    </w:tbl>
    <w:p w:rsidR="0068240D" w:rsidRPr="00A428F2" w:rsidRDefault="0068240D" w:rsidP="00A428F2">
      <w:pPr>
        <w:widowControl w:val="0"/>
        <w:spacing w:line="360" w:lineRule="auto"/>
        <w:ind w:firstLine="709"/>
        <w:rPr>
          <w:szCs w:val="18"/>
        </w:rPr>
      </w:pPr>
    </w:p>
    <w:p w:rsidR="0068240D" w:rsidRPr="00A428F2" w:rsidRDefault="0068240D" w:rsidP="00A428F2">
      <w:pPr>
        <w:widowControl w:val="0"/>
        <w:spacing w:line="360" w:lineRule="auto"/>
        <w:ind w:firstLine="709"/>
        <w:rPr>
          <w:bCs/>
          <w:szCs w:val="18"/>
        </w:rPr>
      </w:pPr>
      <w:r w:rsidRPr="00A428F2">
        <w:rPr>
          <w:bCs/>
          <w:szCs w:val="18"/>
        </w:rPr>
        <w:t>Государственная помощь</w:t>
      </w:r>
    </w:p>
    <w:tbl>
      <w:tblPr>
        <w:tblW w:w="9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3"/>
        <w:gridCol w:w="741"/>
        <w:gridCol w:w="994"/>
        <w:gridCol w:w="994"/>
        <w:gridCol w:w="993"/>
        <w:gridCol w:w="993"/>
      </w:tblGrid>
      <w:tr w:rsidR="0068240D" w:rsidRPr="006014D4" w:rsidTr="006014D4">
        <w:tc>
          <w:tcPr>
            <w:tcW w:w="5424"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Показатель</w:t>
            </w:r>
          </w:p>
        </w:tc>
        <w:tc>
          <w:tcPr>
            <w:tcW w:w="198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Отчетный период</w:t>
            </w:r>
          </w:p>
        </w:tc>
        <w:tc>
          <w:tcPr>
            <w:tcW w:w="198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 аналогичный период предыдущего года</w:t>
            </w:r>
          </w:p>
        </w:tc>
      </w:tr>
      <w:tr w:rsidR="0068240D" w:rsidRPr="006014D4" w:rsidTr="006014D4">
        <w:tc>
          <w:tcPr>
            <w:tcW w:w="4683"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наименование</w:t>
            </w:r>
          </w:p>
        </w:tc>
        <w:tc>
          <w:tcPr>
            <w:tcW w:w="741"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w:t>
            </w:r>
          </w:p>
        </w:tc>
        <w:tc>
          <w:tcPr>
            <w:tcW w:w="198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98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74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988"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986" w:type="dxa"/>
            <w:gridSpan w:val="2"/>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rPr>
          <w:trHeight w:val="284"/>
        </w:trPr>
        <w:tc>
          <w:tcPr>
            <w:tcW w:w="46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Получено в отчетном году бюджетных средств — всего</w:t>
            </w:r>
          </w:p>
        </w:tc>
        <w:tc>
          <w:tcPr>
            <w:tcW w:w="741"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910</w:t>
            </w:r>
          </w:p>
        </w:tc>
        <w:tc>
          <w:tcPr>
            <w:tcW w:w="1988" w:type="dxa"/>
            <w:gridSpan w:val="2"/>
            <w:tcBorders>
              <w:top w:val="single" w:sz="12"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986" w:type="dxa"/>
            <w:gridSpan w:val="2"/>
            <w:tcBorders>
              <w:top w:val="single" w:sz="12"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trHeight w:val="284"/>
        </w:trPr>
        <w:tc>
          <w:tcPr>
            <w:tcW w:w="468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r w:rsidRPr="006014D4">
              <w:rPr>
                <w:sz w:val="20"/>
                <w:szCs w:val="20"/>
              </w:rPr>
              <w:t>в том числе:</w:t>
            </w:r>
          </w:p>
          <w:p w:rsidR="0068240D" w:rsidRPr="006014D4" w:rsidRDefault="0068240D" w:rsidP="006014D4">
            <w:pPr>
              <w:widowControl w:val="0"/>
              <w:spacing w:line="360" w:lineRule="auto"/>
              <w:rPr>
                <w:sz w:val="20"/>
                <w:szCs w:val="20"/>
              </w:rPr>
            </w:pP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9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986" w:type="dxa"/>
            <w:gridSpan w:val="2"/>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trHeight w:val="284"/>
        </w:trPr>
        <w:tc>
          <w:tcPr>
            <w:tcW w:w="468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911</w:t>
            </w:r>
          </w:p>
        </w:tc>
        <w:tc>
          <w:tcPr>
            <w:tcW w:w="19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986" w:type="dxa"/>
            <w:gridSpan w:val="2"/>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4683" w:type="dxa"/>
            <w:vMerge w:val="restart"/>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Бюджетные кредиты — всего</w:t>
            </w:r>
          </w:p>
        </w:tc>
        <w:tc>
          <w:tcPr>
            <w:tcW w:w="741" w:type="dxa"/>
            <w:tcBorders>
              <w:top w:val="single" w:sz="4" w:space="0" w:color="auto"/>
              <w:left w:val="single" w:sz="12" w:space="0" w:color="auto"/>
              <w:bottom w:val="single" w:sz="4" w:space="0" w:color="auto"/>
              <w:right w:val="single" w:sz="4" w:space="0" w:color="auto"/>
            </w:tcBorders>
            <w:shd w:val="clear" w:color="auto" w:fill="auto"/>
            <w:vAlign w:val="center"/>
          </w:tcPr>
          <w:p w:rsidR="0068240D" w:rsidRPr="006014D4" w:rsidRDefault="0068240D" w:rsidP="006014D4">
            <w:pPr>
              <w:widowControl w:val="0"/>
              <w:spacing w:line="360" w:lineRule="auto"/>
              <w:rPr>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начало отчетного года</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получено за отчетный период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возвращено за отчетный период</w:t>
            </w:r>
          </w:p>
        </w:tc>
        <w:tc>
          <w:tcPr>
            <w:tcW w:w="993"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конец отчетного периода</w:t>
            </w:r>
          </w:p>
        </w:tc>
      </w:tr>
      <w:tr w:rsidR="0068240D" w:rsidRPr="006014D4" w:rsidTr="006014D4">
        <w:trPr>
          <w:trHeight w:val="284"/>
        </w:trPr>
        <w:tc>
          <w:tcPr>
            <w:tcW w:w="4683" w:type="dxa"/>
            <w:vMerge/>
            <w:tcBorders>
              <w:top w:val="single" w:sz="4" w:space="0" w:color="auto"/>
              <w:left w:val="single" w:sz="4" w:space="0" w:color="auto"/>
              <w:bottom w:val="single" w:sz="4" w:space="0" w:color="auto"/>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920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trHeight w:val="284"/>
        </w:trPr>
        <w:tc>
          <w:tcPr>
            <w:tcW w:w="468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r w:rsidRPr="006014D4">
              <w:rPr>
                <w:sz w:val="20"/>
                <w:szCs w:val="20"/>
              </w:rPr>
              <w:t>в том числе:</w:t>
            </w:r>
          </w:p>
          <w:p w:rsidR="0068240D" w:rsidRPr="006014D4" w:rsidRDefault="0068240D" w:rsidP="006014D4">
            <w:pPr>
              <w:widowControl w:val="0"/>
              <w:spacing w:line="360" w:lineRule="auto"/>
              <w:rPr>
                <w:sz w:val="20"/>
                <w:szCs w:val="20"/>
              </w:rPr>
            </w:pP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trHeight w:val="284"/>
        </w:trPr>
        <w:tc>
          <w:tcPr>
            <w:tcW w:w="468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741"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921</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99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bl>
    <w:p w:rsidR="0068240D" w:rsidRPr="00624202" w:rsidRDefault="0068240D" w:rsidP="00BF0B7F">
      <w:pPr>
        <w:widowControl w:val="0"/>
        <w:spacing w:line="360" w:lineRule="auto"/>
        <w:rPr>
          <w:szCs w:val="28"/>
        </w:rPr>
      </w:pPr>
    </w:p>
    <w:tbl>
      <w:tblPr>
        <w:tblW w:w="0" w:type="auto"/>
        <w:tblLayout w:type="fixed"/>
        <w:tblCellMar>
          <w:left w:w="0" w:type="dxa"/>
          <w:right w:w="0" w:type="dxa"/>
        </w:tblCellMar>
        <w:tblLook w:val="04A0" w:firstRow="1" w:lastRow="0" w:firstColumn="1" w:lastColumn="0" w:noHBand="0" w:noVBand="1"/>
      </w:tblPr>
      <w:tblGrid>
        <w:gridCol w:w="1276"/>
        <w:gridCol w:w="1589"/>
        <w:gridCol w:w="98"/>
        <w:gridCol w:w="1853"/>
        <w:gridCol w:w="1222"/>
        <w:gridCol w:w="1475"/>
        <w:gridCol w:w="142"/>
        <w:gridCol w:w="1977"/>
      </w:tblGrid>
      <w:tr w:rsidR="0068240D" w:rsidRPr="00624202" w:rsidTr="0068240D">
        <w:tc>
          <w:tcPr>
            <w:tcW w:w="1276" w:type="dxa"/>
            <w:vAlign w:val="bottom"/>
            <w:hideMark/>
          </w:tcPr>
          <w:p w:rsidR="0068240D" w:rsidRPr="00624202" w:rsidRDefault="0068240D" w:rsidP="00BF0B7F">
            <w:pPr>
              <w:pStyle w:val="a4"/>
              <w:widowControl w:val="0"/>
              <w:tabs>
                <w:tab w:val="left" w:pos="708"/>
              </w:tabs>
              <w:spacing w:line="360" w:lineRule="auto"/>
              <w:rPr>
                <w:sz w:val="20"/>
                <w:szCs w:val="20"/>
              </w:rPr>
            </w:pPr>
            <w:r w:rsidRPr="00624202">
              <w:rPr>
                <w:sz w:val="20"/>
                <w:szCs w:val="20"/>
              </w:rPr>
              <w:t>Руководитель</w:t>
            </w:r>
          </w:p>
        </w:tc>
        <w:tc>
          <w:tcPr>
            <w:tcW w:w="1589" w:type="dxa"/>
            <w:tcBorders>
              <w:top w:val="nil"/>
              <w:left w:val="nil"/>
              <w:bottom w:val="single" w:sz="4" w:space="0" w:color="auto"/>
              <w:right w:val="nil"/>
            </w:tcBorders>
            <w:vAlign w:val="bottom"/>
          </w:tcPr>
          <w:p w:rsidR="0068240D" w:rsidRPr="00624202" w:rsidRDefault="0068240D" w:rsidP="00BF0B7F">
            <w:pPr>
              <w:widowControl w:val="0"/>
              <w:spacing w:line="360" w:lineRule="auto"/>
              <w:rPr>
                <w:sz w:val="20"/>
                <w:szCs w:val="20"/>
              </w:rPr>
            </w:pPr>
          </w:p>
        </w:tc>
        <w:tc>
          <w:tcPr>
            <w:tcW w:w="98" w:type="dxa"/>
            <w:vAlign w:val="bottom"/>
          </w:tcPr>
          <w:p w:rsidR="0068240D" w:rsidRPr="00624202" w:rsidRDefault="0068240D" w:rsidP="00BF0B7F">
            <w:pPr>
              <w:widowControl w:val="0"/>
              <w:spacing w:line="360" w:lineRule="auto"/>
              <w:rPr>
                <w:sz w:val="20"/>
                <w:szCs w:val="20"/>
              </w:rPr>
            </w:pPr>
          </w:p>
        </w:tc>
        <w:tc>
          <w:tcPr>
            <w:tcW w:w="1853" w:type="dxa"/>
            <w:tcBorders>
              <w:top w:val="nil"/>
              <w:left w:val="nil"/>
              <w:bottom w:val="single" w:sz="4" w:space="0" w:color="auto"/>
              <w:right w:val="nil"/>
            </w:tcBorders>
            <w:vAlign w:val="bottom"/>
          </w:tcPr>
          <w:p w:rsidR="0068240D" w:rsidRPr="00624202" w:rsidRDefault="0068240D" w:rsidP="00BF0B7F">
            <w:pPr>
              <w:widowControl w:val="0"/>
              <w:spacing w:line="360" w:lineRule="auto"/>
              <w:rPr>
                <w:sz w:val="20"/>
                <w:szCs w:val="20"/>
              </w:rPr>
            </w:pPr>
          </w:p>
        </w:tc>
        <w:tc>
          <w:tcPr>
            <w:tcW w:w="1222" w:type="dxa"/>
            <w:vAlign w:val="bottom"/>
            <w:hideMark/>
          </w:tcPr>
          <w:p w:rsidR="0068240D" w:rsidRPr="00624202" w:rsidRDefault="0068240D" w:rsidP="00BF0B7F">
            <w:pPr>
              <w:widowControl w:val="0"/>
              <w:spacing w:line="360" w:lineRule="auto"/>
              <w:rPr>
                <w:sz w:val="20"/>
                <w:szCs w:val="20"/>
              </w:rPr>
            </w:pPr>
            <w:r w:rsidRPr="00624202">
              <w:rPr>
                <w:sz w:val="20"/>
                <w:szCs w:val="20"/>
              </w:rPr>
              <w:t xml:space="preserve">Главный </w:t>
            </w:r>
          </w:p>
        </w:tc>
        <w:tc>
          <w:tcPr>
            <w:tcW w:w="1475" w:type="dxa"/>
            <w:tcBorders>
              <w:top w:val="nil"/>
              <w:left w:val="nil"/>
              <w:bottom w:val="single" w:sz="4" w:space="0" w:color="auto"/>
              <w:right w:val="nil"/>
            </w:tcBorders>
            <w:vAlign w:val="bottom"/>
          </w:tcPr>
          <w:p w:rsidR="0068240D" w:rsidRPr="00624202" w:rsidRDefault="0068240D" w:rsidP="00BF0B7F">
            <w:pPr>
              <w:widowControl w:val="0"/>
              <w:spacing w:line="360" w:lineRule="auto"/>
              <w:rPr>
                <w:sz w:val="20"/>
                <w:szCs w:val="20"/>
              </w:rPr>
            </w:pPr>
          </w:p>
        </w:tc>
        <w:tc>
          <w:tcPr>
            <w:tcW w:w="142" w:type="dxa"/>
            <w:vAlign w:val="bottom"/>
          </w:tcPr>
          <w:p w:rsidR="0068240D" w:rsidRPr="00624202" w:rsidRDefault="0068240D" w:rsidP="00BF0B7F">
            <w:pPr>
              <w:widowControl w:val="0"/>
              <w:spacing w:line="360" w:lineRule="auto"/>
              <w:rPr>
                <w:sz w:val="20"/>
                <w:szCs w:val="20"/>
              </w:rPr>
            </w:pPr>
          </w:p>
        </w:tc>
        <w:tc>
          <w:tcPr>
            <w:tcW w:w="1977" w:type="dxa"/>
            <w:tcBorders>
              <w:top w:val="nil"/>
              <w:left w:val="nil"/>
              <w:bottom w:val="single" w:sz="4" w:space="0" w:color="auto"/>
              <w:right w:val="nil"/>
            </w:tcBorders>
            <w:vAlign w:val="bottom"/>
          </w:tcPr>
          <w:p w:rsidR="0068240D" w:rsidRPr="00624202" w:rsidRDefault="0068240D" w:rsidP="00BF0B7F">
            <w:pPr>
              <w:widowControl w:val="0"/>
              <w:spacing w:line="360" w:lineRule="auto"/>
              <w:rPr>
                <w:sz w:val="20"/>
                <w:szCs w:val="20"/>
              </w:rPr>
            </w:pPr>
          </w:p>
        </w:tc>
      </w:tr>
      <w:tr w:rsidR="0068240D" w:rsidRPr="00624202" w:rsidTr="0068240D">
        <w:tc>
          <w:tcPr>
            <w:tcW w:w="1276" w:type="dxa"/>
          </w:tcPr>
          <w:p w:rsidR="0068240D" w:rsidRPr="00624202" w:rsidRDefault="0068240D" w:rsidP="00BF0B7F">
            <w:pPr>
              <w:widowControl w:val="0"/>
              <w:spacing w:line="360" w:lineRule="auto"/>
              <w:rPr>
                <w:sz w:val="20"/>
                <w:szCs w:val="20"/>
              </w:rPr>
            </w:pPr>
          </w:p>
        </w:tc>
        <w:tc>
          <w:tcPr>
            <w:tcW w:w="1589" w:type="dxa"/>
            <w:hideMark/>
          </w:tcPr>
          <w:p w:rsidR="0068240D" w:rsidRPr="00624202" w:rsidRDefault="0068240D" w:rsidP="00BF0B7F">
            <w:pPr>
              <w:widowControl w:val="0"/>
              <w:spacing w:line="360" w:lineRule="auto"/>
              <w:rPr>
                <w:sz w:val="20"/>
                <w:szCs w:val="20"/>
              </w:rPr>
            </w:pPr>
            <w:r w:rsidRPr="00624202">
              <w:rPr>
                <w:sz w:val="20"/>
                <w:szCs w:val="20"/>
              </w:rPr>
              <w:t>(подпись)</w:t>
            </w:r>
          </w:p>
        </w:tc>
        <w:tc>
          <w:tcPr>
            <w:tcW w:w="98" w:type="dxa"/>
          </w:tcPr>
          <w:p w:rsidR="0068240D" w:rsidRPr="00624202" w:rsidRDefault="0068240D" w:rsidP="00BF0B7F">
            <w:pPr>
              <w:widowControl w:val="0"/>
              <w:spacing w:line="360" w:lineRule="auto"/>
              <w:rPr>
                <w:sz w:val="20"/>
                <w:szCs w:val="20"/>
              </w:rPr>
            </w:pPr>
          </w:p>
        </w:tc>
        <w:tc>
          <w:tcPr>
            <w:tcW w:w="1853" w:type="dxa"/>
            <w:hideMark/>
          </w:tcPr>
          <w:p w:rsidR="0068240D" w:rsidRPr="00624202" w:rsidRDefault="0068240D" w:rsidP="00BF0B7F">
            <w:pPr>
              <w:widowControl w:val="0"/>
              <w:spacing w:line="360" w:lineRule="auto"/>
              <w:rPr>
                <w:sz w:val="20"/>
                <w:szCs w:val="20"/>
              </w:rPr>
            </w:pPr>
            <w:r w:rsidRPr="00624202">
              <w:rPr>
                <w:sz w:val="20"/>
                <w:szCs w:val="20"/>
              </w:rPr>
              <w:t>(расшифровка подписи)</w:t>
            </w:r>
          </w:p>
        </w:tc>
        <w:tc>
          <w:tcPr>
            <w:tcW w:w="1222" w:type="dxa"/>
            <w:hideMark/>
          </w:tcPr>
          <w:p w:rsidR="0068240D" w:rsidRPr="00624202" w:rsidRDefault="0068240D" w:rsidP="00BF0B7F">
            <w:pPr>
              <w:widowControl w:val="0"/>
              <w:spacing w:line="360" w:lineRule="auto"/>
              <w:rPr>
                <w:sz w:val="20"/>
                <w:szCs w:val="20"/>
              </w:rPr>
            </w:pPr>
            <w:r w:rsidRPr="00624202">
              <w:rPr>
                <w:sz w:val="20"/>
                <w:szCs w:val="20"/>
              </w:rPr>
              <w:t>бухгалтер</w:t>
            </w:r>
          </w:p>
        </w:tc>
        <w:tc>
          <w:tcPr>
            <w:tcW w:w="1475" w:type="dxa"/>
            <w:hideMark/>
          </w:tcPr>
          <w:p w:rsidR="0068240D" w:rsidRPr="00624202" w:rsidRDefault="0068240D" w:rsidP="00BF0B7F">
            <w:pPr>
              <w:widowControl w:val="0"/>
              <w:spacing w:line="360" w:lineRule="auto"/>
              <w:rPr>
                <w:sz w:val="20"/>
                <w:szCs w:val="20"/>
              </w:rPr>
            </w:pPr>
            <w:r w:rsidRPr="00624202">
              <w:rPr>
                <w:sz w:val="20"/>
                <w:szCs w:val="20"/>
              </w:rPr>
              <w:t>(подпись)</w:t>
            </w:r>
          </w:p>
        </w:tc>
        <w:tc>
          <w:tcPr>
            <w:tcW w:w="142" w:type="dxa"/>
          </w:tcPr>
          <w:p w:rsidR="0068240D" w:rsidRPr="00624202" w:rsidRDefault="0068240D" w:rsidP="00BF0B7F">
            <w:pPr>
              <w:widowControl w:val="0"/>
              <w:spacing w:line="360" w:lineRule="auto"/>
              <w:rPr>
                <w:sz w:val="20"/>
                <w:szCs w:val="20"/>
              </w:rPr>
            </w:pPr>
          </w:p>
        </w:tc>
        <w:tc>
          <w:tcPr>
            <w:tcW w:w="1977" w:type="dxa"/>
            <w:hideMark/>
          </w:tcPr>
          <w:p w:rsidR="0068240D" w:rsidRPr="00624202" w:rsidRDefault="0068240D" w:rsidP="00BF0B7F">
            <w:pPr>
              <w:widowControl w:val="0"/>
              <w:spacing w:line="360" w:lineRule="auto"/>
              <w:rPr>
                <w:sz w:val="20"/>
                <w:szCs w:val="20"/>
              </w:rPr>
            </w:pPr>
            <w:r w:rsidRPr="00624202">
              <w:rPr>
                <w:sz w:val="20"/>
                <w:szCs w:val="20"/>
              </w:rPr>
              <w:t>(расшифровка подписи)</w:t>
            </w:r>
          </w:p>
        </w:tc>
      </w:tr>
    </w:tbl>
    <w:p w:rsidR="0068240D" w:rsidRPr="00624202" w:rsidRDefault="0068240D" w:rsidP="00BF0B7F">
      <w:pPr>
        <w:widowControl w:val="0"/>
        <w:spacing w:line="360" w:lineRule="auto"/>
        <w:rPr>
          <w:sz w:val="20"/>
          <w:szCs w:val="20"/>
        </w:rPr>
      </w:pPr>
    </w:p>
    <w:tbl>
      <w:tblPr>
        <w:tblW w:w="0" w:type="auto"/>
        <w:tblLayout w:type="fixed"/>
        <w:tblCellMar>
          <w:left w:w="0" w:type="dxa"/>
          <w:right w:w="0" w:type="dxa"/>
        </w:tblCellMar>
        <w:tblLook w:val="04A0" w:firstRow="1" w:lastRow="0" w:firstColumn="1" w:lastColumn="0" w:noHBand="0" w:noVBand="1"/>
      </w:tblPr>
      <w:tblGrid>
        <w:gridCol w:w="210"/>
        <w:gridCol w:w="503"/>
        <w:gridCol w:w="196"/>
        <w:gridCol w:w="2138"/>
        <w:gridCol w:w="308"/>
        <w:gridCol w:w="321"/>
        <w:gridCol w:w="238"/>
      </w:tblGrid>
      <w:tr w:rsidR="0068240D" w:rsidRPr="00624202" w:rsidTr="0068240D">
        <w:tc>
          <w:tcPr>
            <w:tcW w:w="210" w:type="dxa"/>
            <w:vAlign w:val="bottom"/>
            <w:hideMark/>
          </w:tcPr>
          <w:p w:rsidR="0068240D" w:rsidRPr="00624202" w:rsidRDefault="0068240D" w:rsidP="00BF0B7F">
            <w:pPr>
              <w:widowControl w:val="0"/>
              <w:spacing w:line="360" w:lineRule="auto"/>
              <w:rPr>
                <w:sz w:val="20"/>
                <w:szCs w:val="20"/>
              </w:rPr>
            </w:pPr>
            <w:r w:rsidRPr="00624202">
              <w:rPr>
                <w:sz w:val="20"/>
                <w:szCs w:val="20"/>
              </w:rPr>
              <w:t>«</w:t>
            </w:r>
          </w:p>
        </w:tc>
        <w:tc>
          <w:tcPr>
            <w:tcW w:w="503" w:type="dxa"/>
            <w:tcBorders>
              <w:top w:val="nil"/>
              <w:left w:val="nil"/>
              <w:bottom w:val="single" w:sz="4" w:space="0" w:color="auto"/>
              <w:right w:val="nil"/>
            </w:tcBorders>
            <w:vAlign w:val="bottom"/>
          </w:tcPr>
          <w:p w:rsidR="0068240D" w:rsidRPr="00624202" w:rsidRDefault="0068240D" w:rsidP="00BF0B7F">
            <w:pPr>
              <w:widowControl w:val="0"/>
              <w:spacing w:line="360" w:lineRule="auto"/>
              <w:rPr>
                <w:sz w:val="20"/>
                <w:szCs w:val="20"/>
              </w:rPr>
            </w:pPr>
          </w:p>
        </w:tc>
        <w:tc>
          <w:tcPr>
            <w:tcW w:w="196" w:type="dxa"/>
            <w:vAlign w:val="bottom"/>
            <w:hideMark/>
          </w:tcPr>
          <w:p w:rsidR="0068240D" w:rsidRPr="00624202" w:rsidRDefault="0068240D" w:rsidP="00BF0B7F">
            <w:pPr>
              <w:widowControl w:val="0"/>
              <w:spacing w:line="360" w:lineRule="auto"/>
              <w:rPr>
                <w:sz w:val="20"/>
                <w:szCs w:val="20"/>
              </w:rPr>
            </w:pPr>
            <w:r w:rsidRPr="00624202">
              <w:rPr>
                <w:sz w:val="20"/>
                <w:szCs w:val="20"/>
              </w:rPr>
              <w:t>»</w:t>
            </w:r>
          </w:p>
        </w:tc>
        <w:tc>
          <w:tcPr>
            <w:tcW w:w="2138" w:type="dxa"/>
            <w:tcBorders>
              <w:top w:val="nil"/>
              <w:left w:val="nil"/>
              <w:bottom w:val="single" w:sz="4" w:space="0" w:color="auto"/>
              <w:right w:val="nil"/>
            </w:tcBorders>
            <w:vAlign w:val="bottom"/>
          </w:tcPr>
          <w:p w:rsidR="0068240D" w:rsidRPr="00624202" w:rsidRDefault="0068240D" w:rsidP="00BF0B7F">
            <w:pPr>
              <w:widowControl w:val="0"/>
              <w:spacing w:line="360" w:lineRule="auto"/>
              <w:rPr>
                <w:sz w:val="20"/>
                <w:szCs w:val="20"/>
              </w:rPr>
            </w:pPr>
          </w:p>
        </w:tc>
        <w:tc>
          <w:tcPr>
            <w:tcW w:w="308" w:type="dxa"/>
            <w:vAlign w:val="bottom"/>
            <w:hideMark/>
          </w:tcPr>
          <w:p w:rsidR="0068240D" w:rsidRPr="00624202" w:rsidRDefault="0068240D" w:rsidP="00BF0B7F">
            <w:pPr>
              <w:widowControl w:val="0"/>
              <w:spacing w:line="360" w:lineRule="auto"/>
              <w:rPr>
                <w:sz w:val="20"/>
                <w:szCs w:val="20"/>
              </w:rPr>
            </w:pPr>
            <w:r w:rsidRPr="00624202">
              <w:rPr>
                <w:sz w:val="20"/>
                <w:szCs w:val="20"/>
              </w:rPr>
              <w:t>20</w:t>
            </w:r>
          </w:p>
        </w:tc>
        <w:tc>
          <w:tcPr>
            <w:tcW w:w="321" w:type="dxa"/>
            <w:tcBorders>
              <w:top w:val="nil"/>
              <w:left w:val="nil"/>
              <w:bottom w:val="single" w:sz="4" w:space="0" w:color="auto"/>
              <w:right w:val="nil"/>
            </w:tcBorders>
            <w:vAlign w:val="bottom"/>
          </w:tcPr>
          <w:p w:rsidR="0068240D" w:rsidRPr="00624202" w:rsidRDefault="0068240D" w:rsidP="00BF0B7F">
            <w:pPr>
              <w:widowControl w:val="0"/>
              <w:spacing w:line="360" w:lineRule="auto"/>
              <w:rPr>
                <w:sz w:val="20"/>
                <w:szCs w:val="20"/>
              </w:rPr>
            </w:pPr>
          </w:p>
        </w:tc>
        <w:tc>
          <w:tcPr>
            <w:tcW w:w="238" w:type="dxa"/>
            <w:vAlign w:val="bottom"/>
            <w:hideMark/>
          </w:tcPr>
          <w:p w:rsidR="0068240D" w:rsidRPr="00624202" w:rsidRDefault="0068240D" w:rsidP="00BF0B7F">
            <w:pPr>
              <w:widowControl w:val="0"/>
              <w:spacing w:line="360" w:lineRule="auto"/>
              <w:rPr>
                <w:sz w:val="20"/>
                <w:szCs w:val="20"/>
              </w:rPr>
            </w:pPr>
            <w:r w:rsidRPr="00624202">
              <w:rPr>
                <w:sz w:val="20"/>
                <w:szCs w:val="20"/>
              </w:rPr>
              <w:t xml:space="preserve"> г.</w:t>
            </w:r>
          </w:p>
        </w:tc>
      </w:tr>
    </w:tbl>
    <w:p w:rsidR="0068240D" w:rsidRDefault="0068240D" w:rsidP="00A428F2">
      <w:pPr>
        <w:widowControl w:val="0"/>
        <w:spacing w:line="360" w:lineRule="auto"/>
        <w:ind w:firstLine="709"/>
        <w:rPr>
          <w:szCs w:val="18"/>
        </w:rPr>
      </w:pPr>
    </w:p>
    <w:p w:rsidR="00BF0B7F" w:rsidRDefault="00BF0B7F" w:rsidP="00A428F2">
      <w:pPr>
        <w:widowControl w:val="0"/>
        <w:spacing w:line="360" w:lineRule="auto"/>
        <w:ind w:firstLine="709"/>
        <w:rPr>
          <w:szCs w:val="18"/>
        </w:rPr>
      </w:pPr>
    </w:p>
    <w:p w:rsidR="00BF0B7F" w:rsidRPr="00A428F2" w:rsidRDefault="00BF0B7F" w:rsidP="00A428F2">
      <w:pPr>
        <w:widowControl w:val="0"/>
        <w:spacing w:line="360" w:lineRule="auto"/>
        <w:ind w:firstLine="709"/>
        <w:rPr>
          <w:szCs w:val="18"/>
        </w:rPr>
        <w:sectPr w:rsidR="00BF0B7F" w:rsidRPr="00A428F2" w:rsidSect="00BF0B7F">
          <w:pgSz w:w="11906" w:h="16838" w:code="9"/>
          <w:pgMar w:top="1134" w:right="851" w:bottom="1134" w:left="1701" w:header="709" w:footer="709" w:gutter="0"/>
          <w:cols w:space="720"/>
        </w:sectPr>
      </w:pPr>
    </w:p>
    <w:p w:rsidR="0068240D" w:rsidRDefault="00E73349" w:rsidP="00A428F2">
      <w:pPr>
        <w:widowControl w:val="0"/>
        <w:spacing w:line="360" w:lineRule="auto"/>
        <w:ind w:firstLine="709"/>
      </w:pPr>
      <w:r>
        <w:rPr>
          <w:noProof/>
        </w:rPr>
        <w:pict>
          <v:rect id="_x0000_s1055" style="position:absolute;left:0;text-align:left;margin-left:442.65pt;margin-top:-30pt;width:29.65pt;height:14.95pt;z-index:251671040" stroked="f"/>
        </w:pict>
      </w:r>
      <w:r>
        <w:rPr>
          <w:noProof/>
        </w:rPr>
        <w:pict>
          <v:rect id="_x0000_s1056" style="position:absolute;left:0;text-align:left;margin-left:451.15pt;margin-top:-32.55pt;width:19.45pt;height:17.5pt;z-index:251670016" stroked="f"/>
        </w:pict>
      </w:r>
      <w:r>
        <w:rPr>
          <w:noProof/>
        </w:rPr>
        <w:pict>
          <v:rect id="_x0000_s1057" style="position:absolute;left:0;text-align:left;margin-left:215.4pt;margin-top:-39.95pt;width:36pt;height:24.9pt;z-index:251654656" stroked="f"/>
        </w:pict>
      </w:r>
      <w:bookmarkStart w:id="43" w:name="_Toc258675577"/>
      <w:r w:rsidR="0068240D" w:rsidRPr="00A428F2">
        <w:t>Приложение 6</w:t>
      </w:r>
      <w:bookmarkEnd w:id="43"/>
    </w:p>
    <w:p w:rsidR="00624202" w:rsidRPr="00A428F2" w:rsidRDefault="00624202" w:rsidP="00A428F2">
      <w:pPr>
        <w:widowControl w:val="0"/>
        <w:spacing w:line="360" w:lineRule="auto"/>
        <w:ind w:firstLine="709"/>
        <w:rPr>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7"/>
        <w:gridCol w:w="259"/>
        <w:gridCol w:w="454"/>
        <w:gridCol w:w="175"/>
        <w:gridCol w:w="6"/>
        <w:gridCol w:w="1731"/>
        <w:gridCol w:w="1814"/>
        <w:gridCol w:w="98"/>
        <w:gridCol w:w="321"/>
        <w:gridCol w:w="456"/>
        <w:gridCol w:w="118"/>
        <w:gridCol w:w="134"/>
        <w:gridCol w:w="893"/>
        <w:gridCol w:w="390"/>
        <w:gridCol w:w="410"/>
        <w:gridCol w:w="175"/>
        <w:gridCol w:w="729"/>
        <w:gridCol w:w="38"/>
        <w:gridCol w:w="9"/>
      </w:tblGrid>
      <w:tr w:rsidR="0068240D" w:rsidRPr="006014D4" w:rsidTr="006014D4">
        <w:trPr>
          <w:gridAfter w:val="1"/>
          <w:wAfter w:w="9" w:type="dxa"/>
          <w:trHeight w:val="378"/>
        </w:trPr>
        <w:tc>
          <w:tcPr>
            <w:tcW w:w="3822" w:type="dxa"/>
            <w:gridSpan w:val="6"/>
            <w:tcBorders>
              <w:top w:val="single" w:sz="4" w:space="0" w:color="FFFFFF"/>
              <w:left w:val="single" w:sz="4" w:space="0" w:color="FFFFFF"/>
              <w:bottom w:val="nil"/>
              <w:right w:val="nil"/>
            </w:tcBorders>
            <w:shd w:val="clear" w:color="auto" w:fill="auto"/>
          </w:tcPr>
          <w:p w:rsidR="0068240D" w:rsidRPr="006014D4" w:rsidRDefault="0068240D" w:rsidP="006014D4">
            <w:pPr>
              <w:widowControl w:val="0"/>
              <w:spacing w:line="360" w:lineRule="auto"/>
              <w:rPr>
                <w:sz w:val="20"/>
                <w:szCs w:val="20"/>
              </w:rPr>
            </w:pPr>
          </w:p>
        </w:tc>
        <w:tc>
          <w:tcPr>
            <w:tcW w:w="5576" w:type="dxa"/>
            <w:gridSpan w:val="12"/>
            <w:tcBorders>
              <w:top w:val="single" w:sz="4" w:space="0" w:color="FFFFFF"/>
              <w:left w:val="nil"/>
              <w:bottom w:val="nil"/>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Приложение </w:t>
            </w:r>
          </w:p>
          <w:p w:rsidR="0068240D" w:rsidRPr="006014D4" w:rsidRDefault="0068240D" w:rsidP="006014D4">
            <w:pPr>
              <w:widowControl w:val="0"/>
              <w:spacing w:line="360" w:lineRule="auto"/>
              <w:rPr>
                <w:sz w:val="20"/>
                <w:szCs w:val="20"/>
              </w:rPr>
            </w:pPr>
            <w:r w:rsidRPr="006014D4">
              <w:rPr>
                <w:sz w:val="20"/>
                <w:szCs w:val="20"/>
              </w:rPr>
              <w:t>к приказу Минфина РФ</w:t>
            </w:r>
          </w:p>
        </w:tc>
      </w:tr>
      <w:tr w:rsidR="0068240D" w:rsidRPr="006014D4" w:rsidTr="006014D4">
        <w:trPr>
          <w:gridAfter w:val="1"/>
          <w:wAfter w:w="9" w:type="dxa"/>
        </w:trPr>
        <w:tc>
          <w:tcPr>
            <w:tcW w:w="1910" w:type="dxa"/>
            <w:gridSpan w:val="3"/>
            <w:tcBorders>
              <w:top w:val="nil"/>
              <w:left w:val="single" w:sz="4" w:space="0" w:color="FFFFFF"/>
              <w:bottom w:val="single" w:sz="4" w:space="0" w:color="FFFFFF"/>
              <w:right w:val="nil"/>
            </w:tcBorders>
            <w:shd w:val="clear" w:color="auto" w:fill="auto"/>
          </w:tcPr>
          <w:p w:rsidR="0068240D" w:rsidRPr="006014D4" w:rsidRDefault="0068240D" w:rsidP="006014D4">
            <w:pPr>
              <w:widowControl w:val="0"/>
              <w:spacing w:line="360" w:lineRule="auto"/>
              <w:rPr>
                <w:sz w:val="20"/>
                <w:szCs w:val="20"/>
              </w:rPr>
            </w:pPr>
          </w:p>
        </w:tc>
        <w:tc>
          <w:tcPr>
            <w:tcW w:w="7488" w:type="dxa"/>
            <w:gridSpan w:val="15"/>
            <w:tcBorders>
              <w:top w:val="nil"/>
              <w:left w:val="nil"/>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 22 июля 2003 г. № 67 н</w:t>
            </w:r>
          </w:p>
        </w:tc>
      </w:tr>
      <w:tr w:rsidR="0068240D" w:rsidRPr="006014D4" w:rsidTr="006014D4">
        <w:trPr>
          <w:gridAfter w:val="1"/>
          <w:wAfter w:w="9" w:type="dxa"/>
        </w:trPr>
        <w:tc>
          <w:tcPr>
            <w:tcW w:w="7656" w:type="dxa"/>
            <w:gridSpan w:val="13"/>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Бухгалтерский баланс</w:t>
            </w:r>
          </w:p>
        </w:tc>
        <w:tc>
          <w:tcPr>
            <w:tcW w:w="1742" w:type="dxa"/>
            <w:gridSpan w:val="5"/>
            <w:tcBorders>
              <w:top w:val="single" w:sz="4" w:space="0" w:color="FFFFFF"/>
              <w:left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7656" w:type="dxa"/>
            <w:gridSpan w:val="13"/>
            <w:tcBorders>
              <w:top w:val="single" w:sz="4" w:space="0" w:color="FFFFFF"/>
              <w:left w:val="single" w:sz="4" w:space="0" w:color="FFFFFF"/>
              <w:bottom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31 декабря 2007</w:t>
            </w:r>
            <w:r w:rsidR="00A428F2" w:rsidRPr="006014D4">
              <w:rPr>
                <w:sz w:val="20"/>
                <w:szCs w:val="20"/>
              </w:rPr>
              <w:t xml:space="preserve"> </w:t>
            </w:r>
            <w:r w:rsidRPr="006014D4">
              <w:rPr>
                <w:sz w:val="20"/>
                <w:szCs w:val="20"/>
              </w:rPr>
              <w:t>г.</w:t>
            </w:r>
          </w:p>
        </w:tc>
        <w:tc>
          <w:tcPr>
            <w:tcW w:w="1742" w:type="dxa"/>
            <w:gridSpan w:val="5"/>
            <w:tcBorders>
              <w:bottom w:val="single" w:sz="8"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Коды</w:t>
            </w:r>
          </w:p>
        </w:tc>
      </w:tr>
      <w:tr w:rsidR="0068240D" w:rsidRPr="006014D4" w:rsidTr="006014D4">
        <w:trPr>
          <w:gridAfter w:val="1"/>
          <w:wAfter w:w="9" w:type="dxa"/>
        </w:trPr>
        <w:tc>
          <w:tcPr>
            <w:tcW w:w="1910" w:type="dxa"/>
            <w:gridSpan w:val="3"/>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12" w:type="dxa"/>
            <w:gridSpan w:val="3"/>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12" w:type="dxa"/>
            <w:gridSpan w:val="2"/>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22" w:type="dxa"/>
            <w:gridSpan w:val="5"/>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Форма № 1 по ОКУД</w:t>
            </w:r>
          </w:p>
        </w:tc>
        <w:tc>
          <w:tcPr>
            <w:tcW w:w="1742" w:type="dxa"/>
            <w:gridSpan w:val="5"/>
            <w:tcBorders>
              <w:top w:val="single" w:sz="8" w:space="0" w:color="auto"/>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0710001</w:t>
            </w:r>
          </w:p>
        </w:tc>
      </w:tr>
      <w:tr w:rsidR="0068240D" w:rsidRPr="006014D4" w:rsidTr="006014D4">
        <w:trPr>
          <w:gridAfter w:val="2"/>
          <w:wAfter w:w="47" w:type="dxa"/>
        </w:trPr>
        <w:tc>
          <w:tcPr>
            <w:tcW w:w="1910" w:type="dxa"/>
            <w:gridSpan w:val="3"/>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12" w:type="dxa"/>
            <w:gridSpan w:val="3"/>
            <w:tcBorders>
              <w:top w:val="single" w:sz="4" w:space="0" w:color="FFFFFF"/>
              <w:left w:val="single" w:sz="4" w:space="0" w:color="FFFFFF"/>
              <w:bottom w:val="nil"/>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12" w:type="dxa"/>
            <w:gridSpan w:val="2"/>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22" w:type="dxa"/>
            <w:gridSpan w:val="5"/>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Дата (год, месяц, число)</w:t>
            </w:r>
          </w:p>
        </w:tc>
        <w:tc>
          <w:tcPr>
            <w:tcW w:w="390" w:type="dxa"/>
            <w:tcBorders>
              <w:left w:val="single" w:sz="8"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2007</w:t>
            </w:r>
          </w:p>
        </w:tc>
        <w:tc>
          <w:tcPr>
            <w:tcW w:w="585" w:type="dxa"/>
            <w:gridSpan w:val="2"/>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01</w:t>
            </w:r>
          </w:p>
        </w:tc>
        <w:tc>
          <w:tcPr>
            <w:tcW w:w="729" w:type="dxa"/>
            <w:tcBorders>
              <w:left w:val="single" w:sz="4"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19</w:t>
            </w:r>
          </w:p>
        </w:tc>
      </w:tr>
      <w:tr w:rsidR="0068240D" w:rsidRPr="006014D4" w:rsidTr="006014D4">
        <w:trPr>
          <w:gridAfter w:val="1"/>
          <w:wAfter w:w="9" w:type="dxa"/>
        </w:trPr>
        <w:tc>
          <w:tcPr>
            <w:tcW w:w="1197" w:type="dxa"/>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Организация</w:t>
            </w:r>
          </w:p>
        </w:tc>
        <w:tc>
          <w:tcPr>
            <w:tcW w:w="5566" w:type="dxa"/>
            <w:gridSpan w:val="11"/>
            <w:tcBorders>
              <w:top w:val="single" w:sz="4" w:space="0" w:color="FFFFFF"/>
              <w:left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ОАО «МЦОЗ»</w:t>
            </w:r>
          </w:p>
        </w:tc>
        <w:tc>
          <w:tcPr>
            <w:tcW w:w="893" w:type="dxa"/>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 ОКПО</w:t>
            </w:r>
          </w:p>
        </w:tc>
        <w:tc>
          <w:tcPr>
            <w:tcW w:w="1742" w:type="dxa"/>
            <w:gridSpan w:val="5"/>
            <w:tcBorders>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45663599</w:t>
            </w:r>
          </w:p>
        </w:tc>
      </w:tr>
      <w:tr w:rsidR="0068240D" w:rsidRPr="006014D4" w:rsidTr="006014D4">
        <w:trPr>
          <w:gridAfter w:val="1"/>
          <w:wAfter w:w="9" w:type="dxa"/>
        </w:trPr>
        <w:tc>
          <w:tcPr>
            <w:tcW w:w="6763" w:type="dxa"/>
            <w:gridSpan w:val="12"/>
            <w:tcBorders>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Идентификационный номер налогоплательщика</w:t>
            </w:r>
          </w:p>
        </w:tc>
        <w:tc>
          <w:tcPr>
            <w:tcW w:w="893" w:type="dxa"/>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ИНН</w:t>
            </w:r>
          </w:p>
        </w:tc>
        <w:tc>
          <w:tcPr>
            <w:tcW w:w="1742" w:type="dxa"/>
            <w:gridSpan w:val="5"/>
            <w:tcBorders>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7445013600</w:t>
            </w:r>
          </w:p>
        </w:tc>
      </w:tr>
      <w:tr w:rsidR="0068240D" w:rsidRPr="006014D4" w:rsidTr="006014D4">
        <w:trPr>
          <w:gridAfter w:val="1"/>
          <w:wAfter w:w="9" w:type="dxa"/>
        </w:trPr>
        <w:tc>
          <w:tcPr>
            <w:tcW w:w="1456" w:type="dxa"/>
            <w:gridSpan w:val="2"/>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Вид деятельности</w:t>
            </w:r>
          </w:p>
        </w:tc>
        <w:tc>
          <w:tcPr>
            <w:tcW w:w="5055" w:type="dxa"/>
            <w:gridSpan w:val="8"/>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производство</w:t>
            </w:r>
          </w:p>
        </w:tc>
        <w:tc>
          <w:tcPr>
            <w:tcW w:w="1145" w:type="dxa"/>
            <w:gridSpan w:val="3"/>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 ОУВЭД</w:t>
            </w:r>
          </w:p>
        </w:tc>
        <w:tc>
          <w:tcPr>
            <w:tcW w:w="1742" w:type="dxa"/>
            <w:gridSpan w:val="5"/>
            <w:tcBorders>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26,51, 14.12</w:t>
            </w:r>
          </w:p>
        </w:tc>
      </w:tr>
      <w:tr w:rsidR="0068240D" w:rsidRPr="006014D4" w:rsidTr="006014D4">
        <w:trPr>
          <w:gridAfter w:val="1"/>
          <w:wAfter w:w="9" w:type="dxa"/>
        </w:trPr>
        <w:tc>
          <w:tcPr>
            <w:tcW w:w="7656" w:type="dxa"/>
            <w:gridSpan w:val="13"/>
            <w:tcBorders>
              <w:left w:val="single" w:sz="4" w:space="0" w:color="FFFFFF"/>
              <w:bottom w:val="single" w:sz="4" w:space="0" w:color="FFFFFF"/>
              <w:right w:val="single" w:sz="8"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Организационно-правовая форма / форма собственности</w:t>
            </w:r>
          </w:p>
        </w:tc>
        <w:tc>
          <w:tcPr>
            <w:tcW w:w="800" w:type="dxa"/>
            <w:gridSpan w:val="2"/>
            <w:vMerge w:val="restart"/>
            <w:tcBorders>
              <w:left w:val="single" w:sz="8"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47</w:t>
            </w:r>
          </w:p>
        </w:tc>
        <w:tc>
          <w:tcPr>
            <w:tcW w:w="942" w:type="dxa"/>
            <w:gridSpan w:val="3"/>
            <w:vMerge w:val="restart"/>
            <w:tcBorders>
              <w:left w:val="single" w:sz="4"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16</w:t>
            </w:r>
          </w:p>
        </w:tc>
      </w:tr>
      <w:tr w:rsidR="0068240D" w:rsidRPr="006014D4" w:rsidTr="006014D4">
        <w:trPr>
          <w:gridAfter w:val="1"/>
          <w:wAfter w:w="9" w:type="dxa"/>
        </w:trPr>
        <w:tc>
          <w:tcPr>
            <w:tcW w:w="6055" w:type="dxa"/>
            <w:gridSpan w:val="9"/>
            <w:tcBorders>
              <w:top w:val="single" w:sz="4" w:space="0" w:color="FFFFFF"/>
              <w:left w:val="single" w:sz="4" w:space="0" w:color="FFFFFF"/>
              <w:bottom w:val="single" w:sz="2"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Открытое акционерное общество/частная собственность</w:t>
            </w:r>
          </w:p>
        </w:tc>
        <w:tc>
          <w:tcPr>
            <w:tcW w:w="1601" w:type="dxa"/>
            <w:gridSpan w:val="4"/>
            <w:tcBorders>
              <w:top w:val="single" w:sz="4" w:space="0" w:color="FFFFFF"/>
              <w:left w:val="single" w:sz="4" w:space="0" w:color="FFFFFF"/>
              <w:bottom w:val="single" w:sz="2" w:space="0" w:color="FFFFFF"/>
              <w:right w:val="single" w:sz="8"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 ОКОПФ/ОКФС</w:t>
            </w:r>
          </w:p>
        </w:tc>
        <w:tc>
          <w:tcPr>
            <w:tcW w:w="800" w:type="dxa"/>
            <w:gridSpan w:val="2"/>
            <w:vMerge/>
            <w:tcBorders>
              <w:left w:val="single" w:sz="8"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942" w:type="dxa"/>
            <w:gridSpan w:val="3"/>
            <w:vMerge/>
            <w:tcBorders>
              <w:left w:val="single" w:sz="4"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2091" w:type="dxa"/>
            <w:gridSpan w:val="5"/>
            <w:tcBorders>
              <w:top w:val="single" w:sz="2"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Единица измерения</w:t>
            </w:r>
          </w:p>
        </w:tc>
        <w:tc>
          <w:tcPr>
            <w:tcW w:w="1731" w:type="dxa"/>
            <w:tcBorders>
              <w:top w:val="single" w:sz="2"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тыс. руб. \ млн. руб.</w:t>
            </w:r>
          </w:p>
        </w:tc>
        <w:tc>
          <w:tcPr>
            <w:tcW w:w="3834" w:type="dxa"/>
            <w:gridSpan w:val="7"/>
            <w:tcBorders>
              <w:top w:val="single" w:sz="2" w:space="0" w:color="FFFFFF"/>
              <w:left w:val="single" w:sz="4" w:space="0" w:color="FFFFFF"/>
              <w:bottom w:val="single" w:sz="4" w:space="0" w:color="FFFFFF"/>
              <w:right w:val="single" w:sz="8"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(ненужное зачеркнуть)</w:t>
            </w:r>
            <w:r w:rsidR="00A428F2" w:rsidRPr="006014D4">
              <w:rPr>
                <w:sz w:val="20"/>
                <w:szCs w:val="20"/>
              </w:rPr>
              <w:t xml:space="preserve"> </w:t>
            </w:r>
            <w:r w:rsidRPr="006014D4">
              <w:rPr>
                <w:sz w:val="20"/>
                <w:szCs w:val="20"/>
              </w:rPr>
              <w:t>по ОКЕИ</w:t>
            </w:r>
          </w:p>
        </w:tc>
        <w:tc>
          <w:tcPr>
            <w:tcW w:w="1742" w:type="dxa"/>
            <w:gridSpan w:val="5"/>
            <w:tcBorders>
              <w:left w:val="single" w:sz="8" w:space="0" w:color="auto"/>
              <w:bottom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384/385</w:t>
            </w:r>
          </w:p>
        </w:tc>
      </w:tr>
      <w:tr w:rsidR="0068240D" w:rsidRPr="006014D4" w:rsidTr="006014D4">
        <w:trPr>
          <w:gridAfter w:val="1"/>
          <w:wAfter w:w="9" w:type="dxa"/>
        </w:trPr>
        <w:tc>
          <w:tcPr>
            <w:tcW w:w="2091" w:type="dxa"/>
            <w:gridSpan w:val="5"/>
            <w:tcBorders>
              <w:top w:val="single" w:sz="4" w:space="0" w:color="FFFFFF"/>
              <w:left w:val="single" w:sz="2" w:space="0" w:color="FFFFFF"/>
              <w:bottom w:val="single" w:sz="2" w:space="0" w:color="FFFFFF"/>
              <w:right w:val="single" w:sz="2"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Местонахождение (адрес)</w:t>
            </w:r>
          </w:p>
        </w:tc>
        <w:tc>
          <w:tcPr>
            <w:tcW w:w="7307" w:type="dxa"/>
            <w:gridSpan w:val="13"/>
            <w:tcBorders>
              <w:top w:val="single" w:sz="4" w:space="0" w:color="FFFFFF"/>
              <w:left w:val="single" w:sz="2" w:space="0" w:color="FFFFFF"/>
              <w:bottom w:val="nil"/>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2085" w:type="dxa"/>
            <w:gridSpan w:val="4"/>
            <w:tcBorders>
              <w:top w:val="single" w:sz="2" w:space="0" w:color="FFFFFF"/>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5571" w:type="dxa"/>
            <w:gridSpan w:val="9"/>
            <w:tcBorders>
              <w:top w:val="single" w:sz="2" w:space="0" w:color="FFFFFF"/>
              <w:left w:val="single" w:sz="2" w:space="0" w:color="FFFFFF"/>
              <w:bottom w:val="nil"/>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742" w:type="dxa"/>
            <w:gridSpan w:val="5"/>
            <w:tcBorders>
              <w:top w:val="nil"/>
              <w:left w:val="single" w:sz="2" w:space="0" w:color="FFFFFF"/>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2091" w:type="dxa"/>
            <w:gridSpan w:val="5"/>
            <w:vMerge w:val="restart"/>
            <w:tcBorders>
              <w:top w:val="single" w:sz="2" w:space="0" w:color="FFFFFF"/>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731" w:type="dxa"/>
            <w:vMerge w:val="restart"/>
            <w:tcBorders>
              <w:top w:val="nil"/>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814" w:type="dxa"/>
            <w:vMerge w:val="restart"/>
            <w:tcBorders>
              <w:top w:val="single" w:sz="2" w:space="0" w:color="FFFFFF"/>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2020" w:type="dxa"/>
            <w:gridSpan w:val="6"/>
            <w:tcBorders>
              <w:top w:val="single" w:sz="2" w:space="0" w:color="FFFFFF"/>
              <w:left w:val="single" w:sz="2" w:space="0" w:color="FFFFFF"/>
              <w:bottom w:val="single" w:sz="2"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Дата утверждения</w:t>
            </w:r>
          </w:p>
        </w:tc>
        <w:tc>
          <w:tcPr>
            <w:tcW w:w="1742" w:type="dxa"/>
            <w:gridSpan w:val="5"/>
            <w:shd w:val="clear" w:color="auto" w:fill="auto"/>
            <w:vAlign w:val="center"/>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2091" w:type="dxa"/>
            <w:gridSpan w:val="5"/>
            <w:vMerge/>
            <w:tcBorders>
              <w:top w:val="single" w:sz="2" w:space="0" w:color="FFFFFF"/>
              <w:left w:val="single" w:sz="2" w:space="0" w:color="FFFFFF"/>
              <w:bottom w:val="single" w:sz="2" w:space="0" w:color="FFFFFF"/>
              <w:right w:val="single" w:sz="2" w:space="0" w:color="FFFFFF"/>
            </w:tcBorders>
            <w:shd w:val="clear" w:color="auto" w:fill="auto"/>
            <w:vAlign w:val="center"/>
            <w:hideMark/>
          </w:tcPr>
          <w:p w:rsidR="0068240D" w:rsidRPr="006014D4" w:rsidRDefault="0068240D" w:rsidP="006014D4">
            <w:pPr>
              <w:widowControl w:val="0"/>
              <w:spacing w:line="360" w:lineRule="auto"/>
              <w:rPr>
                <w:sz w:val="20"/>
                <w:szCs w:val="20"/>
              </w:rPr>
            </w:pPr>
          </w:p>
        </w:tc>
        <w:tc>
          <w:tcPr>
            <w:tcW w:w="1731" w:type="dxa"/>
            <w:vMerge/>
            <w:tcBorders>
              <w:top w:val="nil"/>
              <w:left w:val="single" w:sz="2" w:space="0" w:color="FFFFFF"/>
              <w:bottom w:val="single" w:sz="2" w:space="0" w:color="FFFFFF"/>
              <w:right w:val="single" w:sz="2" w:space="0" w:color="FFFFFF"/>
            </w:tcBorders>
            <w:shd w:val="clear" w:color="auto" w:fill="auto"/>
            <w:vAlign w:val="center"/>
            <w:hideMark/>
          </w:tcPr>
          <w:p w:rsidR="0068240D" w:rsidRPr="006014D4" w:rsidRDefault="0068240D" w:rsidP="006014D4">
            <w:pPr>
              <w:widowControl w:val="0"/>
              <w:spacing w:line="360" w:lineRule="auto"/>
              <w:rPr>
                <w:sz w:val="20"/>
                <w:szCs w:val="20"/>
              </w:rPr>
            </w:pPr>
          </w:p>
        </w:tc>
        <w:tc>
          <w:tcPr>
            <w:tcW w:w="1814" w:type="dxa"/>
            <w:vMerge/>
            <w:tcBorders>
              <w:top w:val="single" w:sz="2" w:space="0" w:color="FFFFFF"/>
              <w:left w:val="single" w:sz="2" w:space="0" w:color="FFFFFF"/>
              <w:bottom w:val="single" w:sz="2" w:space="0" w:color="FFFFFF"/>
              <w:right w:val="single" w:sz="2" w:space="0" w:color="FFFFFF"/>
            </w:tcBorders>
            <w:shd w:val="clear" w:color="auto" w:fill="auto"/>
            <w:vAlign w:val="center"/>
            <w:hideMark/>
          </w:tcPr>
          <w:p w:rsidR="0068240D" w:rsidRPr="006014D4" w:rsidRDefault="0068240D" w:rsidP="006014D4">
            <w:pPr>
              <w:widowControl w:val="0"/>
              <w:spacing w:line="360" w:lineRule="auto"/>
              <w:rPr>
                <w:sz w:val="20"/>
                <w:szCs w:val="20"/>
              </w:rPr>
            </w:pPr>
          </w:p>
        </w:tc>
        <w:tc>
          <w:tcPr>
            <w:tcW w:w="2020" w:type="dxa"/>
            <w:gridSpan w:val="6"/>
            <w:tcBorders>
              <w:top w:val="single" w:sz="2" w:space="0" w:color="FFFFFF"/>
              <w:left w:val="single" w:sz="2" w:space="0" w:color="FFFFFF"/>
              <w:bottom w:val="single" w:sz="2"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Дата отправки (принятия)</w:t>
            </w:r>
          </w:p>
        </w:tc>
        <w:tc>
          <w:tcPr>
            <w:tcW w:w="1742" w:type="dxa"/>
            <w:gridSpan w:val="5"/>
            <w:shd w:val="clear" w:color="auto" w:fill="auto"/>
            <w:vAlign w:val="center"/>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2091" w:type="dxa"/>
            <w:gridSpan w:val="5"/>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731" w:type="dxa"/>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912" w:type="dxa"/>
            <w:gridSpan w:val="2"/>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922" w:type="dxa"/>
            <w:gridSpan w:val="5"/>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742" w:type="dxa"/>
            <w:gridSpan w:val="5"/>
            <w:tcBorders>
              <w:lef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left w:val="single" w:sz="2" w:space="0" w:color="000000"/>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Актив</w:t>
            </w:r>
          </w:p>
        </w:tc>
        <w:tc>
          <w:tcPr>
            <w:tcW w:w="895" w:type="dxa"/>
            <w:gridSpan w:val="3"/>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Код показателя</w:t>
            </w:r>
          </w:p>
        </w:tc>
        <w:tc>
          <w:tcPr>
            <w:tcW w:w="1417" w:type="dxa"/>
            <w:gridSpan w:val="3"/>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начало</w:t>
            </w:r>
          </w:p>
          <w:p w:rsidR="0068240D" w:rsidRPr="006014D4" w:rsidRDefault="0068240D" w:rsidP="006014D4">
            <w:pPr>
              <w:widowControl w:val="0"/>
              <w:spacing w:line="360" w:lineRule="auto"/>
              <w:rPr>
                <w:sz w:val="20"/>
                <w:szCs w:val="20"/>
              </w:rPr>
            </w:pPr>
            <w:r w:rsidRPr="006014D4">
              <w:rPr>
                <w:sz w:val="20"/>
                <w:szCs w:val="20"/>
              </w:rPr>
              <w:t>отчетного года</w:t>
            </w:r>
          </w:p>
        </w:tc>
        <w:tc>
          <w:tcPr>
            <w:tcW w:w="1352"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конец отчетного года</w:t>
            </w:r>
          </w:p>
        </w:tc>
      </w:tr>
      <w:tr w:rsidR="0068240D" w:rsidRPr="006014D4" w:rsidTr="006014D4">
        <w:trPr>
          <w:gridAfter w:val="1"/>
          <w:wAfter w:w="9" w:type="dxa"/>
        </w:trPr>
        <w:tc>
          <w:tcPr>
            <w:tcW w:w="5734" w:type="dxa"/>
            <w:gridSpan w:val="8"/>
            <w:tcBorders>
              <w:left w:val="single" w:sz="2" w:space="0" w:color="000000"/>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895" w:type="dxa"/>
            <w:gridSpan w:val="3"/>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417" w:type="dxa"/>
            <w:gridSpan w:val="3"/>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352" w:type="dxa"/>
            <w:gridSpan w:val="4"/>
            <w:tcBorders>
              <w:left w:val="single" w:sz="4" w:space="0" w:color="auto"/>
              <w:bottom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rPr>
          <w:gridAfter w:val="1"/>
          <w:wAfter w:w="9" w:type="dxa"/>
        </w:trPr>
        <w:tc>
          <w:tcPr>
            <w:tcW w:w="5734" w:type="dxa"/>
            <w:gridSpan w:val="8"/>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w:t>
            </w:r>
            <w:r w:rsidRPr="006014D4">
              <w:rPr>
                <w:sz w:val="20"/>
                <w:szCs w:val="20"/>
              </w:rPr>
              <w:t>. ВНЕОБОРОТНЫЕ АКТИВЫ</w:t>
            </w:r>
          </w:p>
        </w:tc>
        <w:tc>
          <w:tcPr>
            <w:tcW w:w="895" w:type="dxa"/>
            <w:gridSpan w:val="3"/>
            <w:tcBorders>
              <w:top w:val="single" w:sz="12" w:space="0" w:color="auto"/>
              <w:left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417" w:type="dxa"/>
            <w:gridSpan w:val="3"/>
            <w:tcBorders>
              <w:top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top w:val="single" w:sz="2" w:space="0" w:color="FFFFFF"/>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Нематериальные активы</w:t>
            </w:r>
          </w:p>
        </w:tc>
        <w:tc>
          <w:tcPr>
            <w:tcW w:w="895" w:type="dxa"/>
            <w:gridSpan w:val="3"/>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110</w:t>
            </w:r>
          </w:p>
        </w:tc>
        <w:tc>
          <w:tcPr>
            <w:tcW w:w="1417" w:type="dxa"/>
            <w:gridSpan w:val="3"/>
            <w:tcBorders>
              <w:top w:val="single" w:sz="2" w:space="0" w:color="FFFFFF"/>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394</w:t>
            </w: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183</w:t>
            </w: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Основные средства</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120</w:t>
            </w:r>
          </w:p>
        </w:tc>
        <w:tc>
          <w:tcPr>
            <w:tcW w:w="1417" w:type="dxa"/>
            <w:gridSpan w:val="3"/>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393327</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1082502</w:t>
            </w: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Незавершенное строительство</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130</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72577</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80298</w:t>
            </w: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Доходные вложения в материальные ценности</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135</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Долгосрочные финансовые вложения</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140</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20407</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160811</w:t>
            </w: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Отложенные налоговые активы</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145</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1528</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37</w:t>
            </w: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внеоборотные активы</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150</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left w:val="single" w:sz="2" w:space="0" w:color="000000"/>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3"/>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151</w:t>
            </w:r>
          </w:p>
        </w:tc>
        <w:tc>
          <w:tcPr>
            <w:tcW w:w="1417" w:type="dxa"/>
            <w:gridSpan w:val="3"/>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top w:val="single" w:sz="12" w:space="0" w:color="auto"/>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w:t>
            </w:r>
          </w:p>
        </w:tc>
        <w:tc>
          <w:tcPr>
            <w:tcW w:w="895" w:type="dxa"/>
            <w:gridSpan w:val="3"/>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190</w:t>
            </w:r>
          </w:p>
        </w:tc>
        <w:tc>
          <w:tcPr>
            <w:tcW w:w="1417"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488233</w:t>
            </w:r>
          </w:p>
        </w:tc>
        <w:tc>
          <w:tcPr>
            <w:tcW w:w="1352" w:type="dxa"/>
            <w:gridSpan w:val="4"/>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1323831</w:t>
            </w:r>
          </w:p>
        </w:tc>
      </w:tr>
      <w:tr w:rsidR="0068240D" w:rsidRPr="006014D4" w:rsidTr="006014D4">
        <w:trPr>
          <w:gridAfter w:val="1"/>
          <w:wAfter w:w="9" w:type="dxa"/>
        </w:trPr>
        <w:tc>
          <w:tcPr>
            <w:tcW w:w="5734" w:type="dxa"/>
            <w:gridSpan w:val="8"/>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II</w:t>
            </w:r>
            <w:r w:rsidRPr="006014D4">
              <w:rPr>
                <w:sz w:val="20"/>
                <w:szCs w:val="20"/>
              </w:rPr>
              <w:t>. ОБОРОТНЫЕ АКТИВЫ</w:t>
            </w:r>
          </w:p>
        </w:tc>
        <w:tc>
          <w:tcPr>
            <w:tcW w:w="895" w:type="dxa"/>
            <w:gridSpan w:val="3"/>
            <w:tcBorders>
              <w:top w:val="single" w:sz="12" w:space="0" w:color="auto"/>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417" w:type="dxa"/>
            <w:gridSpan w:val="3"/>
            <w:tcBorders>
              <w:top w:val="single" w:sz="12" w:space="0" w:color="auto"/>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Запасы</w:t>
            </w:r>
          </w:p>
        </w:tc>
        <w:tc>
          <w:tcPr>
            <w:tcW w:w="895" w:type="dxa"/>
            <w:gridSpan w:val="3"/>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210</w:t>
            </w:r>
          </w:p>
        </w:tc>
        <w:tc>
          <w:tcPr>
            <w:tcW w:w="1417" w:type="dxa"/>
            <w:gridSpan w:val="3"/>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38008</w:t>
            </w: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91904</w:t>
            </w:r>
          </w:p>
        </w:tc>
      </w:tr>
      <w:tr w:rsidR="0068240D" w:rsidRPr="006014D4" w:rsidTr="006014D4">
        <w:trPr>
          <w:gridAfter w:val="1"/>
          <w:wAfter w:w="9" w:type="dxa"/>
        </w:trPr>
        <w:tc>
          <w:tcPr>
            <w:tcW w:w="5734" w:type="dxa"/>
            <w:gridSpan w:val="8"/>
            <w:tcBorders>
              <w:bottom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895" w:type="dxa"/>
            <w:gridSpan w:val="3"/>
            <w:tcBorders>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417" w:type="dxa"/>
            <w:gridSpan w:val="3"/>
            <w:tcBorders>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сырье, материалы и другие аналогичные ценности</w:t>
            </w:r>
          </w:p>
        </w:tc>
        <w:tc>
          <w:tcPr>
            <w:tcW w:w="895" w:type="dxa"/>
            <w:gridSpan w:val="3"/>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211</w:t>
            </w:r>
          </w:p>
        </w:tc>
        <w:tc>
          <w:tcPr>
            <w:tcW w:w="1417" w:type="dxa"/>
            <w:gridSpan w:val="3"/>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23718</w:t>
            </w:r>
          </w:p>
        </w:tc>
        <w:tc>
          <w:tcPr>
            <w:tcW w:w="1361" w:type="dxa"/>
            <w:gridSpan w:val="5"/>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53345</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животные на выращивании и откорме</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212</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затраты в незавершенном производстве</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213</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1395</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16534</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готовая продукция и товары для перепродажи</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214</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10765</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19793</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товары отгруженные</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215</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расходы будущих периодов</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216</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2130</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2232</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запасы и затраты</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217</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218</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Налог на добавленную стоимость по приобретенным ценностям</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220</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11328</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7723</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Дебиторская задолженность (платежи по которой ожидаются более чем через 12 месяцев после отчетной даты)</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230</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 покупатели и заказчики</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231</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Дебиторская задолженность (платежи по которой ожидаются в течение 12 месяцев после отчетной даты)</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240</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61251</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139888</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 покупатели и заказчики</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241</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1738</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7247</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Краткосрочные финансовые вложения</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250</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20274</w:t>
            </w: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Денежные средства</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260</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75952</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31536</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оборотные активы</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270</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3"/>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271</w:t>
            </w:r>
          </w:p>
        </w:tc>
        <w:tc>
          <w:tcPr>
            <w:tcW w:w="1417" w:type="dxa"/>
            <w:gridSpan w:val="3"/>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top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II</w:t>
            </w:r>
          </w:p>
        </w:tc>
        <w:tc>
          <w:tcPr>
            <w:tcW w:w="895" w:type="dxa"/>
            <w:gridSpan w:val="3"/>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290</w:t>
            </w:r>
          </w:p>
        </w:tc>
        <w:tc>
          <w:tcPr>
            <w:tcW w:w="1417"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206813</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271051</w:t>
            </w: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БАЛАНС</w:t>
            </w:r>
          </w:p>
        </w:tc>
        <w:tc>
          <w:tcPr>
            <w:tcW w:w="895" w:type="dxa"/>
            <w:gridSpan w:val="3"/>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300</w:t>
            </w:r>
          </w:p>
        </w:tc>
        <w:tc>
          <w:tcPr>
            <w:tcW w:w="1417"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695046</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1594882</w:t>
            </w:r>
          </w:p>
        </w:tc>
      </w:tr>
      <w:tr w:rsidR="0068240D" w:rsidRPr="006014D4" w:rsidTr="006014D4">
        <w:trPr>
          <w:gridAfter w:val="1"/>
          <w:wAfter w:w="9" w:type="dxa"/>
        </w:trPr>
        <w:tc>
          <w:tcPr>
            <w:tcW w:w="5734" w:type="dxa"/>
            <w:gridSpan w:val="8"/>
            <w:tcBorders>
              <w:left w:val="single" w:sz="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 xml:space="preserve">Пассив </w:t>
            </w:r>
          </w:p>
        </w:tc>
        <w:tc>
          <w:tcPr>
            <w:tcW w:w="895" w:type="dxa"/>
            <w:gridSpan w:val="3"/>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Код показателя</w:t>
            </w:r>
          </w:p>
        </w:tc>
        <w:tc>
          <w:tcPr>
            <w:tcW w:w="1417" w:type="dxa"/>
            <w:gridSpan w:val="3"/>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начало</w:t>
            </w:r>
          </w:p>
          <w:p w:rsidR="0068240D" w:rsidRPr="006014D4" w:rsidRDefault="0068240D" w:rsidP="006014D4">
            <w:pPr>
              <w:widowControl w:val="0"/>
              <w:spacing w:line="360" w:lineRule="auto"/>
              <w:rPr>
                <w:sz w:val="20"/>
                <w:szCs w:val="20"/>
              </w:rPr>
            </w:pPr>
            <w:r w:rsidRPr="006014D4">
              <w:rPr>
                <w:sz w:val="20"/>
                <w:szCs w:val="20"/>
              </w:rPr>
              <w:t>отчетного года</w:t>
            </w:r>
          </w:p>
        </w:tc>
        <w:tc>
          <w:tcPr>
            <w:tcW w:w="1352"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конец отчетного года</w:t>
            </w:r>
          </w:p>
        </w:tc>
      </w:tr>
      <w:tr w:rsidR="0068240D" w:rsidRPr="006014D4" w:rsidTr="006014D4">
        <w:trPr>
          <w:gridAfter w:val="1"/>
          <w:wAfter w:w="9" w:type="dxa"/>
        </w:trPr>
        <w:tc>
          <w:tcPr>
            <w:tcW w:w="5734" w:type="dxa"/>
            <w:gridSpan w:val="8"/>
            <w:tcBorders>
              <w:left w:val="single" w:sz="2" w:space="0" w:color="000000"/>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895" w:type="dxa"/>
            <w:gridSpan w:val="3"/>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417" w:type="dxa"/>
            <w:gridSpan w:val="3"/>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352" w:type="dxa"/>
            <w:gridSpan w:val="4"/>
            <w:tcBorders>
              <w:left w:val="single" w:sz="4" w:space="0" w:color="auto"/>
              <w:bottom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rPr>
          <w:gridAfter w:val="1"/>
          <w:wAfter w:w="9" w:type="dxa"/>
        </w:trPr>
        <w:tc>
          <w:tcPr>
            <w:tcW w:w="5734" w:type="dxa"/>
            <w:gridSpan w:val="8"/>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III</w:t>
            </w:r>
            <w:r w:rsidRPr="006014D4">
              <w:rPr>
                <w:sz w:val="20"/>
                <w:szCs w:val="20"/>
              </w:rPr>
              <w:t>. КАПИТАЛ И РЕЗЕРВЫ</w:t>
            </w:r>
          </w:p>
        </w:tc>
        <w:tc>
          <w:tcPr>
            <w:tcW w:w="895" w:type="dxa"/>
            <w:gridSpan w:val="3"/>
            <w:tcBorders>
              <w:top w:val="single" w:sz="12" w:space="0" w:color="auto"/>
              <w:left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417" w:type="dxa"/>
            <w:gridSpan w:val="3"/>
            <w:tcBorders>
              <w:top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top w:val="single" w:sz="2" w:space="0" w:color="FFFFFF"/>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Уставный капитал</w:t>
            </w:r>
          </w:p>
        </w:tc>
        <w:tc>
          <w:tcPr>
            <w:tcW w:w="895" w:type="dxa"/>
            <w:gridSpan w:val="3"/>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410</w:t>
            </w:r>
          </w:p>
        </w:tc>
        <w:tc>
          <w:tcPr>
            <w:tcW w:w="1417" w:type="dxa"/>
            <w:gridSpan w:val="3"/>
            <w:tcBorders>
              <w:top w:val="single" w:sz="2" w:space="0" w:color="FFFFFF"/>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223751</w:t>
            </w: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223751</w:t>
            </w: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Собственные акции выкупленные у акционеров</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411</w:t>
            </w:r>
          </w:p>
        </w:tc>
        <w:tc>
          <w:tcPr>
            <w:tcW w:w="1417" w:type="dxa"/>
            <w:gridSpan w:val="3"/>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Добавочный капитал</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420</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87819</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59328</w:t>
            </w: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Резервный капитал</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430</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7135</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11187</w:t>
            </w:r>
          </w:p>
        </w:tc>
      </w:tr>
      <w:tr w:rsidR="0068240D" w:rsidRPr="006014D4" w:rsidTr="006014D4">
        <w:trPr>
          <w:gridAfter w:val="1"/>
          <w:wAfter w:w="9" w:type="dxa"/>
        </w:trPr>
        <w:tc>
          <w:tcPr>
            <w:tcW w:w="5734" w:type="dxa"/>
            <w:gridSpan w:val="8"/>
            <w:tcBorders>
              <w:left w:val="single" w:sz="2" w:space="0" w:color="000000"/>
              <w:bottom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895" w:type="dxa"/>
            <w:gridSpan w:val="3"/>
            <w:tcBorders>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417" w:type="dxa"/>
            <w:gridSpan w:val="3"/>
            <w:tcBorders>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top w:val="single" w:sz="2" w:space="0" w:color="FFFFFF"/>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резервы, образованные в соответствии с законодательством</w:t>
            </w:r>
          </w:p>
        </w:tc>
        <w:tc>
          <w:tcPr>
            <w:tcW w:w="895" w:type="dxa"/>
            <w:gridSpan w:val="3"/>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431</w:t>
            </w:r>
          </w:p>
        </w:tc>
        <w:tc>
          <w:tcPr>
            <w:tcW w:w="1417" w:type="dxa"/>
            <w:gridSpan w:val="3"/>
            <w:tcBorders>
              <w:top w:val="single" w:sz="2" w:space="0" w:color="FFFFFF"/>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top w:val="single" w:sz="2" w:space="0" w:color="FFFFFF"/>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резервы, образованные в соответствии с учредительными документами</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432</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left w:val="single" w:sz="2" w:space="0" w:color="000000"/>
              <w:bottom w:val="single" w:sz="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3"/>
            <w:tcBorders>
              <w:left w:val="single" w:sz="12" w:space="0" w:color="auto"/>
              <w:bottom w:val="single" w:sz="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433</w:t>
            </w:r>
          </w:p>
        </w:tc>
        <w:tc>
          <w:tcPr>
            <w:tcW w:w="1417" w:type="dxa"/>
            <w:gridSpan w:val="3"/>
            <w:tcBorders>
              <w:left w:val="single" w:sz="4" w:space="0" w:color="auto"/>
              <w:bottom w:val="single" w:sz="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top w:val="single" w:sz="2" w:space="0" w:color="auto"/>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Нераспределенная прибыль (непокрытый убыток)</w:t>
            </w:r>
          </w:p>
        </w:tc>
        <w:tc>
          <w:tcPr>
            <w:tcW w:w="895" w:type="dxa"/>
            <w:gridSpan w:val="3"/>
            <w:tcBorders>
              <w:top w:val="single" w:sz="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470</w:t>
            </w:r>
          </w:p>
        </w:tc>
        <w:tc>
          <w:tcPr>
            <w:tcW w:w="1417" w:type="dxa"/>
            <w:gridSpan w:val="3"/>
            <w:tcBorders>
              <w:top w:val="single" w:sz="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272541</w:t>
            </w:r>
          </w:p>
        </w:tc>
        <w:tc>
          <w:tcPr>
            <w:tcW w:w="1352" w:type="dxa"/>
            <w:gridSpan w:val="4"/>
            <w:tcBorders>
              <w:top w:val="single" w:sz="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676597</w:t>
            </w:r>
          </w:p>
        </w:tc>
      </w:tr>
      <w:tr w:rsidR="0068240D" w:rsidRPr="006014D4" w:rsidTr="006014D4">
        <w:trPr>
          <w:gridAfter w:val="1"/>
          <w:wAfter w:w="9" w:type="dxa"/>
        </w:trPr>
        <w:tc>
          <w:tcPr>
            <w:tcW w:w="5734" w:type="dxa"/>
            <w:gridSpan w:val="8"/>
            <w:tcBorders>
              <w:top w:val="single" w:sz="12" w:space="0" w:color="auto"/>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III</w:t>
            </w:r>
          </w:p>
        </w:tc>
        <w:tc>
          <w:tcPr>
            <w:tcW w:w="895" w:type="dxa"/>
            <w:gridSpan w:val="3"/>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490</w:t>
            </w:r>
          </w:p>
        </w:tc>
        <w:tc>
          <w:tcPr>
            <w:tcW w:w="1417"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591246</w:t>
            </w:r>
          </w:p>
        </w:tc>
        <w:tc>
          <w:tcPr>
            <w:tcW w:w="1352" w:type="dxa"/>
            <w:gridSpan w:val="4"/>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970863</w:t>
            </w:r>
          </w:p>
        </w:tc>
      </w:tr>
      <w:tr w:rsidR="0068240D" w:rsidRPr="006014D4" w:rsidTr="006014D4">
        <w:trPr>
          <w:gridAfter w:val="1"/>
          <w:wAfter w:w="9" w:type="dxa"/>
        </w:trPr>
        <w:tc>
          <w:tcPr>
            <w:tcW w:w="5734" w:type="dxa"/>
            <w:gridSpan w:val="8"/>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IV</w:t>
            </w:r>
            <w:r w:rsidRPr="006014D4">
              <w:rPr>
                <w:sz w:val="20"/>
                <w:szCs w:val="20"/>
              </w:rPr>
              <w:t>. ДОЛГОСРОЧНЫЕ ОБЯЗАТЕЛЬСТВА</w:t>
            </w:r>
          </w:p>
        </w:tc>
        <w:tc>
          <w:tcPr>
            <w:tcW w:w="895" w:type="dxa"/>
            <w:gridSpan w:val="3"/>
            <w:tcBorders>
              <w:top w:val="single" w:sz="12" w:space="0" w:color="auto"/>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417" w:type="dxa"/>
            <w:gridSpan w:val="3"/>
            <w:tcBorders>
              <w:top w:val="single" w:sz="12" w:space="0" w:color="auto"/>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9" w:type="dxa"/>
        </w:trPr>
        <w:tc>
          <w:tcPr>
            <w:tcW w:w="5734" w:type="dxa"/>
            <w:gridSpan w:val="8"/>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Займы и кредиты</w:t>
            </w:r>
          </w:p>
        </w:tc>
        <w:tc>
          <w:tcPr>
            <w:tcW w:w="895" w:type="dxa"/>
            <w:gridSpan w:val="3"/>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510</w:t>
            </w:r>
          </w:p>
        </w:tc>
        <w:tc>
          <w:tcPr>
            <w:tcW w:w="1417" w:type="dxa"/>
            <w:gridSpan w:val="3"/>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65000</w:t>
            </w: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545300</w:t>
            </w:r>
          </w:p>
        </w:tc>
      </w:tr>
      <w:tr w:rsidR="0068240D" w:rsidRPr="006014D4" w:rsidTr="006014D4">
        <w:trPr>
          <w:gridAfter w:val="1"/>
          <w:wAfter w:w="9" w:type="dxa"/>
        </w:trPr>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Отложенные налоговые обязательства</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515</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5508</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13370</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долгосрочные обязательства</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520</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3"/>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521</w:t>
            </w:r>
          </w:p>
        </w:tc>
        <w:tc>
          <w:tcPr>
            <w:tcW w:w="1417" w:type="dxa"/>
            <w:gridSpan w:val="3"/>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top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IV</w:t>
            </w:r>
          </w:p>
        </w:tc>
        <w:tc>
          <w:tcPr>
            <w:tcW w:w="895" w:type="dxa"/>
            <w:gridSpan w:val="3"/>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590</w:t>
            </w:r>
          </w:p>
        </w:tc>
        <w:tc>
          <w:tcPr>
            <w:tcW w:w="1417"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70508</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558670</w:t>
            </w:r>
          </w:p>
        </w:tc>
      </w:tr>
      <w:tr w:rsidR="0068240D" w:rsidRPr="006014D4" w:rsidTr="006014D4">
        <w:tc>
          <w:tcPr>
            <w:tcW w:w="5734" w:type="dxa"/>
            <w:gridSpan w:val="8"/>
            <w:tcBorders>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V</w:t>
            </w:r>
            <w:r w:rsidRPr="006014D4">
              <w:rPr>
                <w:sz w:val="20"/>
                <w:szCs w:val="20"/>
              </w:rPr>
              <w:t>. КРАТКОСРОЧНЫЕ ОБЯЗАТЕЛЬСТВА</w:t>
            </w:r>
          </w:p>
        </w:tc>
        <w:tc>
          <w:tcPr>
            <w:tcW w:w="895" w:type="dxa"/>
            <w:gridSpan w:val="3"/>
            <w:tcBorders>
              <w:top w:val="single" w:sz="12" w:space="0" w:color="auto"/>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417" w:type="dxa"/>
            <w:gridSpan w:val="3"/>
            <w:tcBorders>
              <w:top w:val="single" w:sz="12" w:space="0" w:color="auto"/>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12" w:space="0" w:color="auto"/>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Займы и кредиты</w:t>
            </w:r>
          </w:p>
        </w:tc>
        <w:tc>
          <w:tcPr>
            <w:tcW w:w="895" w:type="dxa"/>
            <w:gridSpan w:val="3"/>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610</w:t>
            </w:r>
          </w:p>
        </w:tc>
        <w:tc>
          <w:tcPr>
            <w:tcW w:w="1417" w:type="dxa"/>
            <w:gridSpan w:val="3"/>
            <w:tcBorders>
              <w:top w:val="single" w:sz="2" w:space="0" w:color="FFFFFF"/>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FFFFFF"/>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Кредиторская задолженность</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620</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3329</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65349</w:t>
            </w:r>
          </w:p>
        </w:tc>
      </w:tr>
      <w:tr w:rsidR="0068240D" w:rsidRPr="006014D4" w:rsidTr="006014D4">
        <w:tc>
          <w:tcPr>
            <w:tcW w:w="5734" w:type="dxa"/>
            <w:gridSpan w:val="8"/>
            <w:tcBorders>
              <w:bottom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895" w:type="dxa"/>
            <w:gridSpan w:val="3"/>
            <w:tcBorders>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417" w:type="dxa"/>
            <w:gridSpan w:val="3"/>
            <w:tcBorders>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поставщики и подрядчики</w:t>
            </w:r>
          </w:p>
        </w:tc>
        <w:tc>
          <w:tcPr>
            <w:tcW w:w="895" w:type="dxa"/>
            <w:gridSpan w:val="3"/>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621</w:t>
            </w:r>
          </w:p>
        </w:tc>
        <w:tc>
          <w:tcPr>
            <w:tcW w:w="1417" w:type="dxa"/>
            <w:gridSpan w:val="3"/>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10856</w:t>
            </w:r>
          </w:p>
        </w:tc>
        <w:tc>
          <w:tcPr>
            <w:tcW w:w="1361" w:type="dxa"/>
            <w:gridSpan w:val="5"/>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37511</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перед персоналом организации</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622</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9300</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16571</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перед государственными внебюджетными фондами</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623</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4105</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4657</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по налогам и сборам</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624</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5293</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(22324)</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перед дочерними и зависимыми обществами</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626</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1044</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авансы полученные</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627</w:t>
            </w:r>
          </w:p>
        </w:tc>
        <w:tc>
          <w:tcPr>
            <w:tcW w:w="1417" w:type="dxa"/>
            <w:gridSpan w:val="3"/>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3738</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27890</w:t>
            </w: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пред участниками (учредителями) по выплате доходов</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630</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Доходы будущих периодов</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640</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Резервы предстоящих расходов</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650</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краткосрочные обязательства</w:t>
            </w:r>
          </w:p>
        </w:tc>
        <w:tc>
          <w:tcPr>
            <w:tcW w:w="895" w:type="dxa"/>
            <w:gridSpan w:val="3"/>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660</w:t>
            </w:r>
          </w:p>
        </w:tc>
        <w:tc>
          <w:tcPr>
            <w:tcW w:w="1417" w:type="dxa"/>
            <w:gridSpan w:val="3"/>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3"/>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661</w:t>
            </w:r>
          </w:p>
        </w:tc>
        <w:tc>
          <w:tcPr>
            <w:tcW w:w="1417" w:type="dxa"/>
            <w:gridSpan w:val="3"/>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top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V</w:t>
            </w:r>
          </w:p>
        </w:tc>
        <w:tc>
          <w:tcPr>
            <w:tcW w:w="895" w:type="dxa"/>
            <w:gridSpan w:val="3"/>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lang w:val="en-US"/>
              </w:rPr>
            </w:pPr>
            <w:r w:rsidRPr="006014D4">
              <w:rPr>
                <w:sz w:val="20"/>
                <w:szCs w:val="20"/>
                <w:lang w:val="en-US"/>
              </w:rPr>
              <w:t>690</w:t>
            </w:r>
          </w:p>
        </w:tc>
        <w:tc>
          <w:tcPr>
            <w:tcW w:w="1417"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33292</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65349</w:t>
            </w: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БАЛАНС</w:t>
            </w:r>
          </w:p>
        </w:tc>
        <w:tc>
          <w:tcPr>
            <w:tcW w:w="895" w:type="dxa"/>
            <w:gridSpan w:val="3"/>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lang w:val="en-US"/>
              </w:rPr>
            </w:pPr>
            <w:r w:rsidRPr="006014D4">
              <w:rPr>
                <w:sz w:val="20"/>
                <w:szCs w:val="20"/>
                <w:lang w:val="en-US"/>
              </w:rPr>
              <w:t>700</w:t>
            </w:r>
          </w:p>
        </w:tc>
        <w:tc>
          <w:tcPr>
            <w:tcW w:w="1417" w:type="dxa"/>
            <w:gridSpan w:val="3"/>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695046</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1594882</w:t>
            </w: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 xml:space="preserve">СПРАВКА о наличии ценностей, </w:t>
            </w:r>
          </w:p>
          <w:p w:rsidR="0068240D" w:rsidRPr="006014D4" w:rsidRDefault="0068240D" w:rsidP="006014D4">
            <w:pPr>
              <w:widowControl w:val="0"/>
              <w:spacing w:line="360" w:lineRule="auto"/>
              <w:rPr>
                <w:sz w:val="20"/>
                <w:szCs w:val="20"/>
              </w:rPr>
            </w:pPr>
            <w:r w:rsidRPr="006014D4">
              <w:rPr>
                <w:sz w:val="20"/>
                <w:szCs w:val="20"/>
              </w:rPr>
              <w:t>учитываемых на забалансовых счетах</w:t>
            </w:r>
          </w:p>
        </w:tc>
        <w:tc>
          <w:tcPr>
            <w:tcW w:w="895" w:type="dxa"/>
            <w:gridSpan w:val="3"/>
            <w:tcBorders>
              <w:top w:val="single" w:sz="12" w:space="0" w:color="auto"/>
              <w:left w:val="single" w:sz="12"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417" w:type="dxa"/>
            <w:gridSpan w:val="3"/>
            <w:tcBorders>
              <w:top w:val="single" w:sz="12" w:space="0" w:color="auto"/>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12" w:space="0" w:color="auto"/>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Арендованные основные средства</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910</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1167</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6237</w:t>
            </w: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в том числе по лизингу</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911</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Товарно-материальные ценности, принятые на ответственное хранение</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920</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Товары, принятые на комиссию</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930</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Списанная в убыток задолженность неплатежеспособных дебиторов</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940</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1961</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1975</w:t>
            </w: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Обеспечения обязательств и платежей полученные</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950</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Обеспечения обязательств и платежей выданные</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960</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341</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171</w:t>
            </w: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Износ жилищного фонда</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970</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w:t>
            </w: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Износ объектов благоустройства и других аналогичных объектов</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980</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Нематериальные активы, полученные в пользование</w:t>
            </w:r>
          </w:p>
        </w:tc>
        <w:tc>
          <w:tcPr>
            <w:tcW w:w="895" w:type="dxa"/>
            <w:gridSpan w:val="3"/>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990</w:t>
            </w:r>
          </w:p>
        </w:tc>
        <w:tc>
          <w:tcPr>
            <w:tcW w:w="1417" w:type="dxa"/>
            <w:gridSpan w:val="3"/>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453</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519</w:t>
            </w:r>
          </w:p>
        </w:tc>
      </w:tr>
      <w:tr w:rsidR="0068240D" w:rsidRPr="006014D4" w:rsidTr="006014D4">
        <w:tc>
          <w:tcPr>
            <w:tcW w:w="5734"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3"/>
            <w:tcBorders>
              <w:top w:val="single" w:sz="2" w:space="0" w:color="000000"/>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995</w:t>
            </w:r>
          </w:p>
        </w:tc>
        <w:tc>
          <w:tcPr>
            <w:tcW w:w="1417" w:type="dxa"/>
            <w:gridSpan w:val="3"/>
            <w:tcBorders>
              <w:top w:val="single" w:sz="2" w:space="0" w:color="000000"/>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bl>
    <w:p w:rsidR="0062654D" w:rsidRPr="00A428F2" w:rsidRDefault="0062654D" w:rsidP="00A428F2">
      <w:pPr>
        <w:widowControl w:val="0"/>
        <w:spacing w:line="360" w:lineRule="auto"/>
        <w:ind w:firstLine="709"/>
      </w:pPr>
    </w:p>
    <w:p w:rsidR="00624202" w:rsidRDefault="00624202">
      <w:pPr>
        <w:jc w:val="left"/>
      </w:pPr>
      <w:bookmarkStart w:id="44" w:name="_Toc258675578"/>
      <w:r>
        <w:br w:type="page"/>
      </w:r>
    </w:p>
    <w:p w:rsidR="0068240D" w:rsidRPr="00A428F2" w:rsidRDefault="0068240D" w:rsidP="00A428F2">
      <w:pPr>
        <w:widowControl w:val="0"/>
        <w:spacing w:line="360" w:lineRule="auto"/>
        <w:ind w:firstLine="709"/>
      </w:pPr>
      <w:r w:rsidRPr="00A428F2">
        <w:t>Приложение 7</w:t>
      </w:r>
      <w:bookmarkEnd w:id="44"/>
    </w:p>
    <w:p w:rsidR="00624202" w:rsidRDefault="00624202" w:rsidP="00A428F2">
      <w:pPr>
        <w:widowControl w:val="0"/>
        <w:spacing w:line="360" w:lineRule="auto"/>
        <w:ind w:firstLine="709"/>
        <w:rPr>
          <w:rFonts w:cs="Arial"/>
          <w:szCs w:val="14"/>
        </w:rPr>
      </w:pPr>
    </w:p>
    <w:p w:rsidR="0068240D" w:rsidRPr="00A428F2" w:rsidRDefault="0068240D" w:rsidP="00A428F2">
      <w:pPr>
        <w:widowControl w:val="0"/>
        <w:spacing w:line="360" w:lineRule="auto"/>
        <w:ind w:firstLine="709"/>
        <w:rPr>
          <w:rFonts w:cs="Arial"/>
          <w:szCs w:val="14"/>
        </w:rPr>
      </w:pPr>
      <w:r w:rsidRPr="00A428F2">
        <w:rPr>
          <w:rFonts w:cs="Arial"/>
          <w:szCs w:val="14"/>
        </w:rPr>
        <w:t>Приложение</w:t>
      </w:r>
    </w:p>
    <w:p w:rsidR="0068240D" w:rsidRPr="00A428F2" w:rsidRDefault="0068240D" w:rsidP="00A428F2">
      <w:pPr>
        <w:widowControl w:val="0"/>
        <w:spacing w:line="360" w:lineRule="auto"/>
        <w:ind w:firstLine="709"/>
        <w:rPr>
          <w:szCs w:val="16"/>
        </w:rPr>
      </w:pPr>
      <w:r w:rsidRPr="00A428F2">
        <w:rPr>
          <w:szCs w:val="16"/>
        </w:rPr>
        <w:t>к приказу Минфина РФ от 22 июля 2003 г. № 67н</w:t>
      </w:r>
    </w:p>
    <w:p w:rsidR="0068240D" w:rsidRPr="00A428F2" w:rsidRDefault="0068240D" w:rsidP="00A428F2">
      <w:pPr>
        <w:widowControl w:val="0"/>
        <w:spacing w:line="360" w:lineRule="auto"/>
        <w:ind w:firstLine="709"/>
        <w:rPr>
          <w:szCs w:val="16"/>
        </w:rPr>
      </w:pPr>
      <w:r w:rsidRPr="00A428F2">
        <w:rPr>
          <w:szCs w:val="16"/>
        </w:rPr>
        <w:t>(с учетом приказа Госкомстата РФ и Минфина РФ</w:t>
      </w:r>
    </w:p>
    <w:p w:rsidR="0068240D" w:rsidRPr="00A428F2" w:rsidRDefault="0068240D" w:rsidP="00A428F2">
      <w:pPr>
        <w:widowControl w:val="0"/>
        <w:spacing w:line="360" w:lineRule="auto"/>
        <w:ind w:firstLine="709"/>
        <w:rPr>
          <w:szCs w:val="16"/>
        </w:rPr>
      </w:pPr>
      <w:r w:rsidRPr="00A428F2">
        <w:rPr>
          <w:szCs w:val="16"/>
        </w:rPr>
        <w:t>от 14 ноября 2003 г. № 475/102н)</w:t>
      </w:r>
    </w:p>
    <w:p w:rsidR="0068240D" w:rsidRPr="00A428F2" w:rsidRDefault="0068240D" w:rsidP="00A428F2">
      <w:pPr>
        <w:widowControl w:val="0"/>
        <w:spacing w:line="360" w:lineRule="auto"/>
        <w:ind w:firstLine="709"/>
      </w:pPr>
      <w:r w:rsidRPr="00A428F2">
        <w:t>Отчет о прибылях и убытках</w:t>
      </w:r>
    </w:p>
    <w:tbl>
      <w:tblPr>
        <w:tblW w:w="0" w:type="auto"/>
        <w:tblLayout w:type="fixed"/>
        <w:tblCellMar>
          <w:left w:w="0" w:type="dxa"/>
          <w:right w:w="0" w:type="dxa"/>
        </w:tblCellMar>
        <w:tblLook w:val="04A0" w:firstRow="1" w:lastRow="0" w:firstColumn="1" w:lastColumn="0" w:noHBand="0" w:noVBand="1"/>
      </w:tblPr>
      <w:tblGrid>
        <w:gridCol w:w="1204"/>
        <w:gridCol w:w="434"/>
        <w:gridCol w:w="489"/>
        <w:gridCol w:w="2409"/>
        <w:gridCol w:w="284"/>
        <w:gridCol w:w="66"/>
        <w:gridCol w:w="76"/>
        <w:gridCol w:w="425"/>
        <w:gridCol w:w="149"/>
        <w:gridCol w:w="789"/>
        <w:gridCol w:w="233"/>
        <w:gridCol w:w="711"/>
        <w:gridCol w:w="447"/>
        <w:gridCol w:w="356"/>
        <w:gridCol w:w="803"/>
      </w:tblGrid>
      <w:tr w:rsidR="0068240D" w:rsidRPr="00624202" w:rsidTr="00624202">
        <w:tc>
          <w:tcPr>
            <w:tcW w:w="2127" w:type="dxa"/>
            <w:gridSpan w:val="3"/>
            <w:vAlign w:val="bottom"/>
            <w:hideMark/>
          </w:tcPr>
          <w:p w:rsidR="0068240D" w:rsidRPr="00624202" w:rsidRDefault="0068240D" w:rsidP="00624202">
            <w:pPr>
              <w:widowControl w:val="0"/>
              <w:spacing w:line="360" w:lineRule="auto"/>
              <w:rPr>
                <w:bCs/>
                <w:sz w:val="20"/>
                <w:szCs w:val="20"/>
              </w:rPr>
            </w:pPr>
            <w:r w:rsidRPr="00624202">
              <w:rPr>
                <w:bCs/>
                <w:sz w:val="20"/>
                <w:szCs w:val="20"/>
              </w:rPr>
              <w:t>за</w:t>
            </w:r>
          </w:p>
        </w:tc>
        <w:tc>
          <w:tcPr>
            <w:tcW w:w="2409" w:type="dxa"/>
            <w:tcBorders>
              <w:top w:val="nil"/>
              <w:left w:val="nil"/>
              <w:bottom w:val="single" w:sz="4" w:space="0" w:color="auto"/>
              <w:right w:val="nil"/>
            </w:tcBorders>
            <w:vAlign w:val="bottom"/>
            <w:hideMark/>
          </w:tcPr>
          <w:p w:rsidR="0068240D" w:rsidRPr="00624202" w:rsidRDefault="0068240D" w:rsidP="00624202">
            <w:pPr>
              <w:widowControl w:val="0"/>
              <w:spacing w:line="360" w:lineRule="auto"/>
              <w:rPr>
                <w:bCs/>
                <w:sz w:val="20"/>
                <w:szCs w:val="20"/>
              </w:rPr>
            </w:pPr>
            <w:r w:rsidRPr="00624202">
              <w:rPr>
                <w:bCs/>
                <w:sz w:val="20"/>
                <w:szCs w:val="20"/>
              </w:rPr>
              <w:t>год</w:t>
            </w:r>
          </w:p>
        </w:tc>
        <w:tc>
          <w:tcPr>
            <w:tcW w:w="284" w:type="dxa"/>
            <w:vAlign w:val="bottom"/>
            <w:hideMark/>
          </w:tcPr>
          <w:p w:rsidR="0068240D" w:rsidRPr="00624202" w:rsidRDefault="0068240D" w:rsidP="00624202">
            <w:pPr>
              <w:widowControl w:val="0"/>
              <w:spacing w:line="360" w:lineRule="auto"/>
              <w:rPr>
                <w:bCs/>
                <w:sz w:val="20"/>
                <w:szCs w:val="20"/>
              </w:rPr>
            </w:pPr>
            <w:r w:rsidRPr="00624202">
              <w:rPr>
                <w:bCs/>
                <w:sz w:val="20"/>
                <w:szCs w:val="20"/>
              </w:rPr>
              <w:t>20</w:t>
            </w:r>
          </w:p>
        </w:tc>
        <w:tc>
          <w:tcPr>
            <w:tcW w:w="567" w:type="dxa"/>
            <w:gridSpan w:val="3"/>
            <w:tcBorders>
              <w:top w:val="nil"/>
              <w:left w:val="nil"/>
              <w:bottom w:val="single" w:sz="4" w:space="0" w:color="auto"/>
              <w:right w:val="nil"/>
            </w:tcBorders>
            <w:vAlign w:val="bottom"/>
            <w:hideMark/>
          </w:tcPr>
          <w:p w:rsidR="0068240D" w:rsidRPr="00624202" w:rsidRDefault="0068240D" w:rsidP="00624202">
            <w:pPr>
              <w:pStyle w:val="a4"/>
              <w:widowControl w:val="0"/>
              <w:tabs>
                <w:tab w:val="left" w:pos="708"/>
              </w:tabs>
              <w:spacing w:line="360" w:lineRule="auto"/>
              <w:rPr>
                <w:bCs/>
                <w:sz w:val="20"/>
                <w:szCs w:val="20"/>
              </w:rPr>
            </w:pPr>
            <w:r w:rsidRPr="00624202">
              <w:rPr>
                <w:bCs/>
                <w:sz w:val="20"/>
                <w:szCs w:val="20"/>
              </w:rPr>
              <w:t>07</w:t>
            </w:r>
          </w:p>
        </w:tc>
        <w:tc>
          <w:tcPr>
            <w:tcW w:w="1171" w:type="dxa"/>
            <w:gridSpan w:val="3"/>
            <w:vAlign w:val="bottom"/>
            <w:hideMark/>
          </w:tcPr>
          <w:p w:rsidR="0068240D" w:rsidRPr="00624202" w:rsidRDefault="0068240D" w:rsidP="00624202">
            <w:pPr>
              <w:pStyle w:val="a4"/>
              <w:widowControl w:val="0"/>
              <w:tabs>
                <w:tab w:val="left" w:pos="708"/>
              </w:tabs>
              <w:spacing w:line="360" w:lineRule="auto"/>
              <w:rPr>
                <w:bCs/>
                <w:sz w:val="20"/>
                <w:szCs w:val="20"/>
              </w:rPr>
            </w:pPr>
            <w:r w:rsidRPr="00624202">
              <w:rPr>
                <w:bCs/>
                <w:sz w:val="20"/>
                <w:szCs w:val="20"/>
              </w:rPr>
              <w:t>.</w:t>
            </w:r>
          </w:p>
        </w:tc>
        <w:tc>
          <w:tcPr>
            <w:tcW w:w="2317" w:type="dxa"/>
            <w:gridSpan w:val="4"/>
            <w:tcBorders>
              <w:top w:val="single" w:sz="4" w:space="0" w:color="auto"/>
              <w:left w:val="single" w:sz="4" w:space="0" w:color="auto"/>
              <w:bottom w:val="nil"/>
              <w:right w:val="single" w:sz="4"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Коды</w:t>
            </w:r>
          </w:p>
        </w:tc>
      </w:tr>
      <w:tr w:rsidR="0068240D" w:rsidRPr="00624202" w:rsidTr="00624202">
        <w:tc>
          <w:tcPr>
            <w:tcW w:w="6558" w:type="dxa"/>
            <w:gridSpan w:val="11"/>
            <w:vAlign w:val="center"/>
            <w:hideMark/>
          </w:tcPr>
          <w:p w:rsidR="0068240D" w:rsidRPr="00624202" w:rsidRDefault="0068240D" w:rsidP="00624202">
            <w:pPr>
              <w:widowControl w:val="0"/>
              <w:spacing w:line="360" w:lineRule="auto"/>
              <w:rPr>
                <w:sz w:val="20"/>
                <w:szCs w:val="20"/>
              </w:rPr>
            </w:pPr>
            <w:r w:rsidRPr="00624202">
              <w:rPr>
                <w:sz w:val="20"/>
                <w:szCs w:val="20"/>
              </w:rPr>
              <w:t xml:space="preserve">Форма № </w:t>
            </w:r>
            <w:r w:rsidRPr="00624202">
              <w:rPr>
                <w:sz w:val="20"/>
                <w:szCs w:val="20"/>
                <w:lang w:val="en-US"/>
              </w:rPr>
              <w:t>2</w:t>
            </w:r>
            <w:r w:rsidRPr="00624202">
              <w:rPr>
                <w:sz w:val="20"/>
                <w:szCs w:val="20"/>
              </w:rPr>
              <w:t xml:space="preserve"> по ОКУД</w:t>
            </w:r>
          </w:p>
        </w:tc>
        <w:tc>
          <w:tcPr>
            <w:tcW w:w="2317" w:type="dxa"/>
            <w:gridSpan w:val="4"/>
            <w:tcBorders>
              <w:top w:val="single" w:sz="12" w:space="0" w:color="auto"/>
              <w:left w:val="single" w:sz="12" w:space="0" w:color="auto"/>
              <w:bottom w:val="single" w:sz="4" w:space="0" w:color="auto"/>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6558" w:type="dxa"/>
            <w:gridSpan w:val="11"/>
            <w:vAlign w:val="bottom"/>
            <w:hideMark/>
          </w:tcPr>
          <w:p w:rsidR="0068240D" w:rsidRPr="00624202" w:rsidRDefault="0068240D" w:rsidP="00624202">
            <w:pPr>
              <w:widowControl w:val="0"/>
              <w:spacing w:line="360" w:lineRule="auto"/>
              <w:rPr>
                <w:sz w:val="20"/>
                <w:szCs w:val="20"/>
              </w:rPr>
            </w:pPr>
            <w:r w:rsidRPr="00624202">
              <w:rPr>
                <w:sz w:val="20"/>
                <w:szCs w:val="20"/>
              </w:rPr>
              <w:t>Дата (год, месяц, число)</w:t>
            </w:r>
          </w:p>
        </w:tc>
        <w:tc>
          <w:tcPr>
            <w:tcW w:w="711" w:type="dxa"/>
            <w:tcBorders>
              <w:top w:val="single" w:sz="4" w:space="0" w:color="auto"/>
              <w:left w:val="single" w:sz="12"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803" w:type="dxa"/>
            <w:gridSpan w:val="2"/>
            <w:tcBorders>
              <w:top w:val="single" w:sz="4" w:space="0" w:color="auto"/>
              <w:left w:val="single" w:sz="4"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803" w:type="dxa"/>
            <w:tcBorders>
              <w:top w:val="single" w:sz="4" w:space="0" w:color="auto"/>
              <w:left w:val="single" w:sz="4"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1204" w:type="dxa"/>
            <w:vAlign w:val="bottom"/>
            <w:hideMark/>
          </w:tcPr>
          <w:p w:rsidR="0068240D" w:rsidRPr="00624202" w:rsidRDefault="0068240D" w:rsidP="00624202">
            <w:pPr>
              <w:widowControl w:val="0"/>
              <w:spacing w:line="360" w:lineRule="auto"/>
              <w:rPr>
                <w:sz w:val="20"/>
                <w:szCs w:val="20"/>
              </w:rPr>
            </w:pPr>
            <w:r w:rsidRPr="00624202">
              <w:rPr>
                <w:sz w:val="20"/>
                <w:szCs w:val="20"/>
              </w:rPr>
              <w:t>Организация</w:t>
            </w:r>
          </w:p>
        </w:tc>
        <w:tc>
          <w:tcPr>
            <w:tcW w:w="4332" w:type="dxa"/>
            <w:gridSpan w:val="8"/>
            <w:tcBorders>
              <w:top w:val="nil"/>
              <w:left w:val="nil"/>
              <w:bottom w:val="single" w:sz="4" w:space="0" w:color="auto"/>
              <w:righ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ОАО «МЦОЗ»</w:t>
            </w:r>
          </w:p>
        </w:tc>
        <w:tc>
          <w:tcPr>
            <w:tcW w:w="1022"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по ОКПО</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6558" w:type="dxa"/>
            <w:gridSpan w:val="11"/>
            <w:vAlign w:val="bottom"/>
            <w:hideMark/>
          </w:tcPr>
          <w:p w:rsidR="0068240D" w:rsidRPr="00624202" w:rsidRDefault="0068240D" w:rsidP="00624202">
            <w:pPr>
              <w:widowControl w:val="0"/>
              <w:tabs>
                <w:tab w:val="right" w:pos="7251"/>
              </w:tabs>
              <w:spacing w:line="360" w:lineRule="auto"/>
              <w:rPr>
                <w:sz w:val="20"/>
                <w:szCs w:val="20"/>
              </w:rPr>
            </w:pPr>
            <w:r w:rsidRPr="00624202">
              <w:rPr>
                <w:sz w:val="20"/>
                <w:szCs w:val="20"/>
              </w:rPr>
              <w:t>Идентификационный номер налогоплательщика</w:t>
            </w:r>
            <w:r w:rsidRPr="00624202">
              <w:rPr>
                <w:sz w:val="20"/>
                <w:szCs w:val="20"/>
              </w:rPr>
              <w:tab/>
              <w:t>ИНН</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1638"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Вид деятельности</w:t>
            </w:r>
          </w:p>
        </w:tc>
        <w:tc>
          <w:tcPr>
            <w:tcW w:w="3898" w:type="dxa"/>
            <w:gridSpan w:val="7"/>
            <w:tcBorders>
              <w:top w:val="nil"/>
              <w:left w:val="nil"/>
              <w:bottom w:val="single" w:sz="4" w:space="0" w:color="auto"/>
              <w:righ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производство</w:t>
            </w:r>
          </w:p>
        </w:tc>
        <w:tc>
          <w:tcPr>
            <w:tcW w:w="1022"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по ОКВЭД</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4886" w:type="dxa"/>
            <w:gridSpan w:val="6"/>
            <w:vAlign w:val="bottom"/>
            <w:hideMark/>
          </w:tcPr>
          <w:p w:rsidR="0068240D" w:rsidRPr="00624202" w:rsidRDefault="0068240D" w:rsidP="00624202">
            <w:pPr>
              <w:widowControl w:val="0"/>
              <w:spacing w:line="360" w:lineRule="auto"/>
              <w:rPr>
                <w:sz w:val="20"/>
                <w:szCs w:val="20"/>
              </w:rPr>
            </w:pPr>
            <w:r w:rsidRPr="00624202">
              <w:rPr>
                <w:sz w:val="20"/>
                <w:szCs w:val="20"/>
              </w:rPr>
              <w:t>Организационно-правовая форма/форма собственности</w:t>
            </w:r>
          </w:p>
        </w:tc>
        <w:tc>
          <w:tcPr>
            <w:tcW w:w="1439" w:type="dxa"/>
            <w:gridSpan w:val="4"/>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233" w:type="dxa"/>
            <w:vAlign w:val="bottom"/>
          </w:tcPr>
          <w:p w:rsidR="0068240D" w:rsidRPr="00624202" w:rsidRDefault="0068240D" w:rsidP="00624202">
            <w:pPr>
              <w:widowControl w:val="0"/>
              <w:spacing w:line="360" w:lineRule="auto"/>
              <w:rPr>
                <w:sz w:val="20"/>
                <w:szCs w:val="20"/>
              </w:rPr>
            </w:pPr>
          </w:p>
        </w:tc>
        <w:tc>
          <w:tcPr>
            <w:tcW w:w="1158" w:type="dxa"/>
            <w:gridSpan w:val="2"/>
            <w:vMerge w:val="restart"/>
            <w:tcBorders>
              <w:top w:val="single" w:sz="4" w:space="0" w:color="auto"/>
              <w:left w:val="single" w:sz="12"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1159" w:type="dxa"/>
            <w:gridSpan w:val="2"/>
            <w:vMerge w:val="restart"/>
            <w:tcBorders>
              <w:top w:val="single" w:sz="4" w:space="0" w:color="auto"/>
              <w:left w:val="single" w:sz="4"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4962" w:type="dxa"/>
            <w:gridSpan w:val="7"/>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596" w:type="dxa"/>
            <w:gridSpan w:val="4"/>
            <w:vAlign w:val="bottom"/>
            <w:hideMark/>
          </w:tcPr>
          <w:p w:rsidR="0068240D" w:rsidRPr="00624202" w:rsidRDefault="0068240D" w:rsidP="00624202">
            <w:pPr>
              <w:widowControl w:val="0"/>
              <w:spacing w:line="360" w:lineRule="auto"/>
              <w:rPr>
                <w:sz w:val="20"/>
                <w:szCs w:val="20"/>
              </w:rPr>
            </w:pPr>
            <w:r w:rsidRPr="00624202">
              <w:rPr>
                <w:sz w:val="20"/>
                <w:szCs w:val="20"/>
              </w:rPr>
              <w:t>поОКОПФ/ОКФС</w:t>
            </w:r>
          </w:p>
        </w:tc>
        <w:tc>
          <w:tcPr>
            <w:tcW w:w="1158" w:type="dxa"/>
            <w:gridSpan w:val="2"/>
            <w:vMerge/>
            <w:tcBorders>
              <w:top w:val="single" w:sz="4" w:space="0" w:color="auto"/>
              <w:left w:val="single" w:sz="12" w:space="0" w:color="auto"/>
              <w:bottom w:val="single" w:sz="4" w:space="0" w:color="auto"/>
              <w:right w:val="single" w:sz="4" w:space="0" w:color="auto"/>
            </w:tcBorders>
            <w:vAlign w:val="center"/>
            <w:hideMark/>
          </w:tcPr>
          <w:p w:rsidR="0068240D" w:rsidRPr="00624202" w:rsidRDefault="0068240D" w:rsidP="00624202">
            <w:pPr>
              <w:widowControl w:val="0"/>
              <w:spacing w:line="360" w:lineRule="auto"/>
              <w:rPr>
                <w:sz w:val="20"/>
                <w:szCs w:val="20"/>
              </w:rPr>
            </w:pPr>
          </w:p>
        </w:tc>
        <w:tc>
          <w:tcPr>
            <w:tcW w:w="1159" w:type="dxa"/>
            <w:gridSpan w:val="2"/>
            <w:vMerge/>
            <w:tcBorders>
              <w:top w:val="single" w:sz="4" w:space="0" w:color="auto"/>
              <w:left w:val="single" w:sz="4" w:space="0" w:color="auto"/>
              <w:bottom w:val="single" w:sz="4" w:space="0" w:color="auto"/>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6558" w:type="dxa"/>
            <w:gridSpan w:val="11"/>
            <w:vAlign w:val="bottom"/>
            <w:hideMark/>
          </w:tcPr>
          <w:p w:rsidR="0068240D" w:rsidRPr="00624202" w:rsidRDefault="0068240D" w:rsidP="00624202">
            <w:pPr>
              <w:widowControl w:val="0"/>
              <w:tabs>
                <w:tab w:val="right" w:pos="7251"/>
              </w:tabs>
              <w:spacing w:line="360" w:lineRule="auto"/>
              <w:rPr>
                <w:sz w:val="20"/>
                <w:szCs w:val="20"/>
              </w:rPr>
            </w:pPr>
            <w:r w:rsidRPr="00624202">
              <w:rPr>
                <w:sz w:val="20"/>
                <w:szCs w:val="20"/>
              </w:rPr>
              <w:t>Единица измерения: тыс. руб./млн. руб. (ненужное зачеркнуть)</w:t>
            </w:r>
            <w:r w:rsidRPr="00624202">
              <w:rPr>
                <w:sz w:val="20"/>
                <w:szCs w:val="20"/>
              </w:rPr>
              <w:tab/>
              <w:t xml:space="preserve"> по ОКЕИ</w:t>
            </w:r>
          </w:p>
        </w:tc>
        <w:tc>
          <w:tcPr>
            <w:tcW w:w="2317" w:type="dxa"/>
            <w:gridSpan w:val="4"/>
            <w:tcBorders>
              <w:top w:val="single" w:sz="4" w:space="0" w:color="auto"/>
              <w:left w:val="single" w:sz="12" w:space="0" w:color="auto"/>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p>
        </w:tc>
      </w:tr>
    </w:tbl>
    <w:p w:rsidR="0068240D" w:rsidRPr="00624202" w:rsidRDefault="0068240D" w:rsidP="00624202">
      <w:pPr>
        <w:widowControl w:val="0"/>
        <w:spacing w:line="360" w:lineRule="auto"/>
        <w:rPr>
          <w:sz w:val="20"/>
          <w:szCs w:val="20"/>
        </w:rPr>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0"/>
        <w:gridCol w:w="778"/>
        <w:gridCol w:w="1341"/>
        <w:gridCol w:w="1731"/>
      </w:tblGrid>
      <w:tr w:rsidR="0068240D" w:rsidRPr="00624202" w:rsidTr="00624202">
        <w:trPr>
          <w:cantSplit/>
          <w:jc w:val="center"/>
        </w:trPr>
        <w:tc>
          <w:tcPr>
            <w:tcW w:w="6168" w:type="dxa"/>
            <w:gridSpan w:val="2"/>
            <w:hideMark/>
          </w:tcPr>
          <w:p w:rsidR="0068240D" w:rsidRPr="00624202" w:rsidRDefault="0068240D" w:rsidP="00624202">
            <w:pPr>
              <w:widowControl w:val="0"/>
              <w:spacing w:line="360" w:lineRule="auto"/>
              <w:rPr>
                <w:sz w:val="20"/>
                <w:szCs w:val="20"/>
              </w:rPr>
            </w:pPr>
            <w:r w:rsidRPr="00624202">
              <w:rPr>
                <w:sz w:val="20"/>
                <w:szCs w:val="20"/>
              </w:rPr>
              <w:t>Показатель</w:t>
            </w:r>
          </w:p>
        </w:tc>
        <w:tc>
          <w:tcPr>
            <w:tcW w:w="1341" w:type="dxa"/>
            <w:vMerge w:val="restart"/>
            <w:hideMark/>
          </w:tcPr>
          <w:p w:rsidR="0068240D" w:rsidRPr="00624202" w:rsidRDefault="0068240D" w:rsidP="00624202">
            <w:pPr>
              <w:widowControl w:val="0"/>
              <w:spacing w:line="360" w:lineRule="auto"/>
              <w:rPr>
                <w:sz w:val="20"/>
                <w:szCs w:val="20"/>
              </w:rPr>
            </w:pPr>
            <w:r w:rsidRPr="00624202">
              <w:rPr>
                <w:sz w:val="20"/>
                <w:szCs w:val="20"/>
              </w:rPr>
              <w:t>За отчетный</w:t>
            </w:r>
            <w:r w:rsidRPr="00624202">
              <w:rPr>
                <w:sz w:val="20"/>
                <w:szCs w:val="20"/>
              </w:rPr>
              <w:br/>
              <w:t>период</w:t>
            </w:r>
          </w:p>
        </w:tc>
        <w:tc>
          <w:tcPr>
            <w:tcW w:w="1731" w:type="dxa"/>
            <w:vMerge w:val="restart"/>
            <w:hideMark/>
          </w:tcPr>
          <w:p w:rsidR="0068240D" w:rsidRPr="00624202" w:rsidRDefault="0068240D" w:rsidP="00624202">
            <w:pPr>
              <w:widowControl w:val="0"/>
              <w:spacing w:line="360" w:lineRule="auto"/>
              <w:rPr>
                <w:sz w:val="20"/>
                <w:szCs w:val="20"/>
              </w:rPr>
            </w:pPr>
            <w:r w:rsidRPr="00624202">
              <w:rPr>
                <w:sz w:val="20"/>
                <w:szCs w:val="20"/>
              </w:rPr>
              <w:t>За аналогичный период преды-</w:t>
            </w:r>
            <w:r w:rsidRPr="00624202">
              <w:rPr>
                <w:sz w:val="20"/>
                <w:szCs w:val="20"/>
              </w:rPr>
              <w:br/>
              <w:t>дущего года</w:t>
            </w:r>
          </w:p>
        </w:tc>
      </w:tr>
      <w:tr w:rsidR="0068240D" w:rsidRPr="00624202" w:rsidTr="00624202">
        <w:trPr>
          <w:cantSplit/>
          <w:jc w:val="center"/>
        </w:trPr>
        <w:tc>
          <w:tcPr>
            <w:tcW w:w="5390" w:type="dxa"/>
            <w:hideMark/>
          </w:tcPr>
          <w:p w:rsidR="0068240D" w:rsidRPr="00624202" w:rsidRDefault="0068240D" w:rsidP="00624202">
            <w:pPr>
              <w:widowControl w:val="0"/>
              <w:spacing w:line="360" w:lineRule="auto"/>
              <w:rPr>
                <w:sz w:val="20"/>
                <w:szCs w:val="20"/>
              </w:rPr>
            </w:pPr>
            <w:r w:rsidRPr="00624202">
              <w:rPr>
                <w:sz w:val="20"/>
                <w:szCs w:val="20"/>
              </w:rPr>
              <w:t>наименование</w:t>
            </w:r>
          </w:p>
        </w:tc>
        <w:tc>
          <w:tcPr>
            <w:tcW w:w="778" w:type="dxa"/>
            <w:hideMark/>
          </w:tcPr>
          <w:p w:rsidR="0068240D" w:rsidRPr="00624202" w:rsidRDefault="0068240D" w:rsidP="00624202">
            <w:pPr>
              <w:widowControl w:val="0"/>
              <w:spacing w:line="360" w:lineRule="auto"/>
              <w:rPr>
                <w:sz w:val="20"/>
                <w:szCs w:val="20"/>
              </w:rPr>
            </w:pPr>
            <w:r w:rsidRPr="00624202">
              <w:rPr>
                <w:sz w:val="20"/>
                <w:szCs w:val="20"/>
              </w:rPr>
              <w:t>код</w:t>
            </w:r>
          </w:p>
        </w:tc>
        <w:tc>
          <w:tcPr>
            <w:tcW w:w="1341" w:type="dxa"/>
            <w:vMerge/>
            <w:vAlign w:val="center"/>
            <w:hideMark/>
          </w:tcPr>
          <w:p w:rsidR="0068240D" w:rsidRPr="00624202" w:rsidRDefault="0068240D" w:rsidP="00624202">
            <w:pPr>
              <w:widowControl w:val="0"/>
              <w:spacing w:line="360" w:lineRule="auto"/>
              <w:rPr>
                <w:sz w:val="20"/>
                <w:szCs w:val="20"/>
              </w:rPr>
            </w:pPr>
          </w:p>
        </w:tc>
        <w:tc>
          <w:tcPr>
            <w:tcW w:w="1731" w:type="dxa"/>
            <w:vMerge/>
            <w:vAlign w:val="center"/>
            <w:hideMark/>
          </w:tcPr>
          <w:p w:rsidR="0068240D" w:rsidRPr="00624202" w:rsidRDefault="0068240D" w:rsidP="00624202">
            <w:pPr>
              <w:widowControl w:val="0"/>
              <w:spacing w:line="360" w:lineRule="auto"/>
              <w:rPr>
                <w:sz w:val="20"/>
                <w:szCs w:val="20"/>
              </w:rPr>
            </w:pPr>
          </w:p>
        </w:tc>
      </w:tr>
      <w:tr w:rsidR="0068240D" w:rsidRPr="00624202" w:rsidTr="00624202">
        <w:trPr>
          <w:jc w:val="center"/>
        </w:trPr>
        <w:tc>
          <w:tcPr>
            <w:tcW w:w="5390" w:type="dxa"/>
            <w:vAlign w:val="center"/>
            <w:hideMark/>
          </w:tcPr>
          <w:p w:rsidR="0068240D" w:rsidRPr="00624202" w:rsidRDefault="0068240D" w:rsidP="00624202">
            <w:pPr>
              <w:widowControl w:val="0"/>
              <w:spacing w:line="360" w:lineRule="auto"/>
              <w:rPr>
                <w:sz w:val="20"/>
                <w:szCs w:val="20"/>
              </w:rPr>
            </w:pPr>
            <w:r w:rsidRPr="00624202">
              <w:rPr>
                <w:sz w:val="20"/>
                <w:szCs w:val="20"/>
              </w:rPr>
              <w:t>1</w:t>
            </w:r>
          </w:p>
        </w:tc>
        <w:tc>
          <w:tcPr>
            <w:tcW w:w="778"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2</w:t>
            </w:r>
          </w:p>
        </w:tc>
        <w:tc>
          <w:tcPr>
            <w:tcW w:w="1341"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3</w:t>
            </w:r>
          </w:p>
        </w:tc>
        <w:tc>
          <w:tcPr>
            <w:tcW w:w="1731"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4</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bCs/>
                <w:sz w:val="20"/>
                <w:szCs w:val="20"/>
              </w:rPr>
            </w:pPr>
            <w:r w:rsidRPr="00624202">
              <w:rPr>
                <w:bCs/>
                <w:sz w:val="20"/>
                <w:szCs w:val="20"/>
              </w:rPr>
              <w:t>Доходы и расходы по обычным видам</w:t>
            </w:r>
            <w:r w:rsidRPr="00624202">
              <w:rPr>
                <w:bCs/>
                <w:sz w:val="20"/>
                <w:szCs w:val="20"/>
              </w:rPr>
              <w:br/>
              <w:t>деятельности</w:t>
            </w:r>
          </w:p>
          <w:p w:rsidR="0068240D" w:rsidRPr="00624202" w:rsidRDefault="0068240D" w:rsidP="00624202">
            <w:pPr>
              <w:widowControl w:val="0"/>
              <w:spacing w:line="360" w:lineRule="auto"/>
              <w:rPr>
                <w:bCs/>
                <w:sz w:val="20"/>
                <w:szCs w:val="20"/>
              </w:rPr>
            </w:pPr>
            <w:r w:rsidRPr="00624202">
              <w:rPr>
                <w:sz w:val="20"/>
                <w:szCs w:val="20"/>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778" w:type="dxa"/>
            <w:tcBorders>
              <w:top w:val="single" w:sz="12" w:space="0" w:color="auto"/>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010</w:t>
            </w:r>
          </w:p>
        </w:tc>
        <w:tc>
          <w:tcPr>
            <w:tcW w:w="1341" w:type="dxa"/>
            <w:tcBorders>
              <w:top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1448511</w:t>
            </w:r>
          </w:p>
        </w:tc>
        <w:tc>
          <w:tcPr>
            <w:tcW w:w="1731" w:type="dxa"/>
            <w:tcBorders>
              <w:top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1004754</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 xml:space="preserve">Себестоимость проданных товаров, продукции, </w:t>
            </w:r>
            <w:r w:rsidRPr="00624202">
              <w:rPr>
                <w:sz w:val="20"/>
                <w:szCs w:val="20"/>
              </w:rPr>
              <w:br/>
              <w:t>работ, услуг</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020</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(913530)</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(686618)</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Валовая прибыль</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029</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534981</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318136</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Коммерческие расходы</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030</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(35223)</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(27339)</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Управленческие расходы</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040</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(111009)</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(89871)</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Прибыль (убыток) от продаж</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050</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388749</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200926</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bCs/>
                <w:sz w:val="20"/>
                <w:szCs w:val="20"/>
              </w:rPr>
            </w:pPr>
            <w:r w:rsidRPr="00624202">
              <w:rPr>
                <w:bCs/>
                <w:sz w:val="20"/>
                <w:szCs w:val="20"/>
              </w:rPr>
              <w:t>Прочие доходы и расходы</w:t>
            </w:r>
          </w:p>
          <w:p w:rsidR="0068240D" w:rsidRPr="00624202" w:rsidRDefault="0068240D" w:rsidP="00624202">
            <w:pPr>
              <w:widowControl w:val="0"/>
              <w:spacing w:line="360" w:lineRule="auto"/>
              <w:rPr>
                <w:sz w:val="20"/>
                <w:szCs w:val="20"/>
              </w:rPr>
            </w:pPr>
            <w:r w:rsidRPr="00624202">
              <w:rPr>
                <w:sz w:val="20"/>
                <w:szCs w:val="20"/>
              </w:rPr>
              <w:t>Проценты к получению</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060</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1869</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571</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Проценты к уплате</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070</w:t>
            </w:r>
          </w:p>
        </w:tc>
        <w:tc>
          <w:tcPr>
            <w:tcW w:w="1341" w:type="dxa"/>
            <w:vAlign w:val="bottom"/>
            <w:hideMark/>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Доходы от участия в других организациях</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080</w:t>
            </w:r>
          </w:p>
        </w:tc>
        <w:tc>
          <w:tcPr>
            <w:tcW w:w="1341" w:type="dxa"/>
            <w:vAlign w:val="bottom"/>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Прочие операционные доходы</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090</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99622</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50114</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Прочие операционные расходы</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100</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(18848)</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 xml:space="preserve"> (66352)</w:t>
            </w:r>
          </w:p>
        </w:tc>
      </w:tr>
      <w:tr w:rsidR="0068240D" w:rsidRPr="00624202" w:rsidTr="00624202">
        <w:trPr>
          <w:trHeight w:val="284"/>
          <w:jc w:val="center"/>
        </w:trPr>
        <w:tc>
          <w:tcPr>
            <w:tcW w:w="5390" w:type="dxa"/>
            <w:tcBorders>
              <w:right w:val="single" w:sz="12" w:space="0" w:color="auto"/>
            </w:tcBorders>
            <w:vAlign w:val="bottom"/>
            <w:hideMark/>
          </w:tcPr>
          <w:p w:rsidR="0068240D" w:rsidRPr="006014D4" w:rsidRDefault="0068240D" w:rsidP="00624202">
            <w:pPr>
              <w:pStyle w:val="3"/>
              <w:keepNext w:val="0"/>
              <w:keepLines w:val="0"/>
              <w:widowControl w:val="0"/>
              <w:spacing w:before="0" w:line="360" w:lineRule="auto"/>
              <w:rPr>
                <w:rFonts w:ascii="Times New Roman" w:hAnsi="Times New Roman"/>
                <w:b w:val="0"/>
                <w:color w:val="auto"/>
                <w:sz w:val="20"/>
                <w:szCs w:val="20"/>
              </w:rPr>
            </w:pPr>
            <w:bookmarkStart w:id="45" w:name="_Toc258675579"/>
            <w:bookmarkStart w:id="46" w:name="_Toc258798160"/>
            <w:r w:rsidRPr="006014D4">
              <w:rPr>
                <w:rFonts w:ascii="Times New Roman" w:hAnsi="Times New Roman"/>
                <w:b w:val="0"/>
                <w:color w:val="auto"/>
                <w:sz w:val="20"/>
                <w:szCs w:val="20"/>
              </w:rPr>
              <w:t>Прибыль (убыток) до налогообложения</w:t>
            </w:r>
            <w:bookmarkEnd w:id="45"/>
            <w:bookmarkEnd w:id="46"/>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140</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471392</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185259</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Отложенные налоговые активы</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141</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(1491)</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603</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Отложенные налоговые обязательства</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142</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(7862)</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(136)</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Текущий налог на прибыль</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150</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(84024)</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(47894)</w:t>
            </w: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Штрафы, пени по налогам</w:t>
            </w:r>
          </w:p>
        </w:tc>
        <w:tc>
          <w:tcPr>
            <w:tcW w:w="778"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151</w:t>
            </w:r>
          </w:p>
        </w:tc>
        <w:tc>
          <w:tcPr>
            <w:tcW w:w="1341" w:type="dxa"/>
            <w:vAlign w:val="bottom"/>
            <w:hideMark/>
          </w:tcPr>
          <w:p w:rsidR="0068240D" w:rsidRPr="00624202" w:rsidRDefault="0068240D" w:rsidP="00624202">
            <w:pPr>
              <w:widowControl w:val="0"/>
              <w:spacing w:line="360" w:lineRule="auto"/>
              <w:rPr>
                <w:sz w:val="20"/>
                <w:szCs w:val="20"/>
              </w:rPr>
            </w:pPr>
            <w:r w:rsidRPr="00624202">
              <w:rPr>
                <w:sz w:val="20"/>
                <w:szCs w:val="20"/>
              </w:rPr>
              <w:t>237</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(2103)</w:t>
            </w:r>
          </w:p>
        </w:tc>
      </w:tr>
      <w:tr w:rsidR="0068240D" w:rsidRPr="00624202" w:rsidTr="00624202">
        <w:trPr>
          <w:trHeight w:val="284"/>
          <w:jc w:val="center"/>
        </w:trPr>
        <w:tc>
          <w:tcPr>
            <w:tcW w:w="5390" w:type="dxa"/>
            <w:tcBorders>
              <w:bottom w:val="single" w:sz="12" w:space="0" w:color="auto"/>
              <w:right w:val="single" w:sz="12" w:space="0" w:color="auto"/>
            </w:tcBorders>
            <w:vAlign w:val="bottom"/>
            <w:hideMark/>
          </w:tcPr>
          <w:p w:rsidR="0068240D" w:rsidRPr="006014D4" w:rsidRDefault="0068240D" w:rsidP="00624202">
            <w:pPr>
              <w:pStyle w:val="3"/>
              <w:keepNext w:val="0"/>
              <w:keepLines w:val="0"/>
              <w:widowControl w:val="0"/>
              <w:spacing w:before="0" w:line="360" w:lineRule="auto"/>
              <w:rPr>
                <w:rFonts w:ascii="Times New Roman" w:hAnsi="Times New Roman"/>
                <w:b w:val="0"/>
                <w:color w:val="auto"/>
                <w:sz w:val="20"/>
                <w:szCs w:val="20"/>
              </w:rPr>
            </w:pPr>
            <w:bookmarkStart w:id="47" w:name="_Toc258675580"/>
            <w:bookmarkStart w:id="48" w:name="_Toc258798161"/>
            <w:r w:rsidRPr="006014D4">
              <w:rPr>
                <w:rFonts w:ascii="Times New Roman" w:hAnsi="Times New Roman"/>
                <w:b w:val="0"/>
                <w:color w:val="auto"/>
                <w:sz w:val="20"/>
                <w:szCs w:val="20"/>
              </w:rPr>
              <w:t>Налог</w:t>
            </w:r>
            <w:r w:rsidR="00A428F2" w:rsidRPr="006014D4">
              <w:rPr>
                <w:rFonts w:ascii="Times New Roman" w:hAnsi="Times New Roman"/>
                <w:b w:val="0"/>
                <w:color w:val="auto"/>
                <w:sz w:val="20"/>
                <w:szCs w:val="20"/>
              </w:rPr>
              <w:t xml:space="preserve"> </w:t>
            </w:r>
            <w:r w:rsidRPr="006014D4">
              <w:rPr>
                <w:rFonts w:ascii="Times New Roman" w:hAnsi="Times New Roman"/>
                <w:b w:val="0"/>
                <w:color w:val="auto"/>
                <w:sz w:val="20"/>
                <w:szCs w:val="20"/>
              </w:rPr>
              <w:t>на прибыль (убыток) отчетного периода</w:t>
            </w:r>
            <w:bookmarkEnd w:id="47"/>
            <w:bookmarkEnd w:id="48"/>
          </w:p>
        </w:tc>
        <w:tc>
          <w:tcPr>
            <w:tcW w:w="778" w:type="dxa"/>
            <w:tcBorders>
              <w:left w:val="nil"/>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152</w:t>
            </w:r>
          </w:p>
        </w:tc>
        <w:tc>
          <w:tcPr>
            <w:tcW w:w="1341"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1365</w:t>
            </w:r>
          </w:p>
        </w:tc>
        <w:tc>
          <w:tcPr>
            <w:tcW w:w="1731" w:type="dxa"/>
            <w:tcBorders>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(3618)</w:t>
            </w:r>
          </w:p>
        </w:tc>
      </w:tr>
      <w:tr w:rsidR="0068240D" w:rsidRPr="00624202" w:rsidTr="00624202">
        <w:trPr>
          <w:trHeight w:val="284"/>
          <w:jc w:val="center"/>
        </w:trPr>
        <w:tc>
          <w:tcPr>
            <w:tcW w:w="5390" w:type="dxa"/>
            <w:tcBorders>
              <w:bottom w:val="single" w:sz="12" w:space="0" w:color="auto"/>
              <w:right w:val="single" w:sz="12" w:space="0" w:color="auto"/>
            </w:tcBorders>
            <w:vAlign w:val="bottom"/>
            <w:hideMark/>
          </w:tcPr>
          <w:p w:rsidR="0068240D" w:rsidRPr="006014D4" w:rsidRDefault="0068240D" w:rsidP="00624202">
            <w:pPr>
              <w:pStyle w:val="3"/>
              <w:keepNext w:val="0"/>
              <w:keepLines w:val="0"/>
              <w:widowControl w:val="0"/>
              <w:spacing w:before="0" w:line="360" w:lineRule="auto"/>
              <w:rPr>
                <w:rFonts w:ascii="Times New Roman" w:hAnsi="Times New Roman"/>
                <w:b w:val="0"/>
                <w:color w:val="auto"/>
                <w:sz w:val="20"/>
                <w:szCs w:val="20"/>
              </w:rPr>
            </w:pPr>
            <w:bookmarkStart w:id="49" w:name="_Toc258675581"/>
            <w:bookmarkStart w:id="50" w:name="_Toc258798162"/>
            <w:r w:rsidRPr="006014D4">
              <w:rPr>
                <w:rFonts w:ascii="Times New Roman" w:hAnsi="Times New Roman"/>
                <w:b w:val="0"/>
                <w:color w:val="auto"/>
                <w:sz w:val="20"/>
                <w:szCs w:val="20"/>
              </w:rPr>
              <w:t>Чистая прибыль (убыток) очередного периода</w:t>
            </w:r>
            <w:bookmarkEnd w:id="49"/>
            <w:bookmarkEnd w:id="50"/>
          </w:p>
        </w:tc>
        <w:tc>
          <w:tcPr>
            <w:tcW w:w="778" w:type="dxa"/>
            <w:tcBorders>
              <w:left w:val="nil"/>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190</w:t>
            </w:r>
          </w:p>
        </w:tc>
        <w:tc>
          <w:tcPr>
            <w:tcW w:w="1341"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379617</w:t>
            </w:r>
          </w:p>
        </w:tc>
        <w:tc>
          <w:tcPr>
            <w:tcW w:w="1731" w:type="dxa"/>
            <w:tcBorders>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132111</w:t>
            </w:r>
          </w:p>
        </w:tc>
      </w:tr>
      <w:tr w:rsidR="0068240D" w:rsidRPr="00624202" w:rsidTr="00624202">
        <w:trPr>
          <w:trHeight w:val="284"/>
          <w:jc w:val="center"/>
        </w:trPr>
        <w:tc>
          <w:tcPr>
            <w:tcW w:w="5390" w:type="dxa"/>
            <w:tcBorders>
              <w:top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СПРАВОЧНО.</w:t>
            </w:r>
          </w:p>
          <w:p w:rsidR="0068240D" w:rsidRPr="00624202" w:rsidRDefault="0068240D" w:rsidP="00624202">
            <w:pPr>
              <w:widowControl w:val="0"/>
              <w:spacing w:line="360" w:lineRule="auto"/>
              <w:rPr>
                <w:sz w:val="20"/>
                <w:szCs w:val="20"/>
              </w:rPr>
            </w:pPr>
            <w:r w:rsidRPr="00624202">
              <w:rPr>
                <w:sz w:val="20"/>
                <w:szCs w:val="20"/>
              </w:rPr>
              <w:t>Постоянные налоговые обязательства (активы)</w:t>
            </w:r>
          </w:p>
        </w:tc>
        <w:tc>
          <w:tcPr>
            <w:tcW w:w="778" w:type="dxa"/>
            <w:tcBorders>
              <w:top w:val="single" w:sz="12" w:space="0" w:color="auto"/>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200</w:t>
            </w:r>
          </w:p>
        </w:tc>
        <w:tc>
          <w:tcPr>
            <w:tcW w:w="1341" w:type="dxa"/>
            <w:tcBorders>
              <w:top w:val="single" w:sz="12" w:space="0" w:color="auto"/>
            </w:tcBorders>
            <w:vAlign w:val="bottom"/>
          </w:tcPr>
          <w:p w:rsidR="0068240D" w:rsidRPr="00624202" w:rsidRDefault="0068240D" w:rsidP="00624202">
            <w:pPr>
              <w:widowControl w:val="0"/>
              <w:spacing w:line="360" w:lineRule="auto"/>
              <w:rPr>
                <w:sz w:val="20"/>
                <w:szCs w:val="20"/>
              </w:rPr>
            </w:pPr>
          </w:p>
        </w:tc>
        <w:tc>
          <w:tcPr>
            <w:tcW w:w="1731" w:type="dxa"/>
            <w:tcBorders>
              <w:top w:val="single" w:sz="12"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Базовая прибыль (убыток) на акцию</w:t>
            </w:r>
          </w:p>
        </w:tc>
        <w:tc>
          <w:tcPr>
            <w:tcW w:w="778" w:type="dxa"/>
            <w:tcBorders>
              <w:left w:val="nil"/>
            </w:tcBorders>
            <w:vAlign w:val="bottom"/>
          </w:tcPr>
          <w:p w:rsidR="0068240D" w:rsidRPr="00624202" w:rsidRDefault="0068240D" w:rsidP="00624202">
            <w:pPr>
              <w:widowControl w:val="0"/>
              <w:spacing w:line="360" w:lineRule="auto"/>
              <w:rPr>
                <w:sz w:val="20"/>
                <w:szCs w:val="20"/>
              </w:rPr>
            </w:pPr>
          </w:p>
        </w:tc>
        <w:tc>
          <w:tcPr>
            <w:tcW w:w="1341" w:type="dxa"/>
            <w:vAlign w:val="bottom"/>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5390"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Разводненная прибыль (убыток) на акцию</w:t>
            </w:r>
          </w:p>
        </w:tc>
        <w:tc>
          <w:tcPr>
            <w:tcW w:w="778" w:type="dxa"/>
            <w:tcBorders>
              <w:left w:val="nil"/>
              <w:bottom w:val="single" w:sz="12" w:space="0" w:color="auto"/>
            </w:tcBorders>
            <w:vAlign w:val="bottom"/>
          </w:tcPr>
          <w:p w:rsidR="0068240D" w:rsidRPr="00624202" w:rsidRDefault="0068240D" w:rsidP="00624202">
            <w:pPr>
              <w:widowControl w:val="0"/>
              <w:spacing w:line="360" w:lineRule="auto"/>
              <w:rPr>
                <w:sz w:val="20"/>
                <w:szCs w:val="20"/>
              </w:rPr>
            </w:pPr>
          </w:p>
        </w:tc>
        <w:tc>
          <w:tcPr>
            <w:tcW w:w="1341" w:type="dxa"/>
            <w:tcBorders>
              <w:bottom w:val="single" w:sz="12" w:space="0" w:color="auto"/>
            </w:tcBorders>
            <w:vAlign w:val="bottom"/>
          </w:tcPr>
          <w:p w:rsidR="0068240D" w:rsidRPr="00624202" w:rsidRDefault="0068240D" w:rsidP="00624202">
            <w:pPr>
              <w:widowControl w:val="0"/>
              <w:spacing w:line="360" w:lineRule="auto"/>
              <w:rPr>
                <w:sz w:val="20"/>
                <w:szCs w:val="20"/>
              </w:rPr>
            </w:pPr>
          </w:p>
        </w:tc>
        <w:tc>
          <w:tcPr>
            <w:tcW w:w="1731" w:type="dxa"/>
            <w:tcBorders>
              <w:bottom w:val="single" w:sz="12"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bl>
    <w:p w:rsidR="00624202" w:rsidRPr="00624202" w:rsidRDefault="00624202" w:rsidP="00624202">
      <w:pPr>
        <w:widowControl w:val="0"/>
        <w:spacing w:line="360" w:lineRule="auto"/>
        <w:rPr>
          <w:szCs w:val="28"/>
        </w:rPr>
      </w:pPr>
    </w:p>
    <w:p w:rsidR="0068240D" w:rsidRPr="00624202" w:rsidRDefault="0068240D" w:rsidP="00624202">
      <w:pPr>
        <w:widowControl w:val="0"/>
        <w:spacing w:line="360" w:lineRule="auto"/>
        <w:rPr>
          <w:szCs w:val="28"/>
        </w:rPr>
      </w:pPr>
      <w:r w:rsidRPr="00624202">
        <w:rPr>
          <w:szCs w:val="28"/>
        </w:rPr>
        <w:t>Форма 0710002 с. 2</w:t>
      </w:r>
    </w:p>
    <w:p w:rsidR="0068240D" w:rsidRPr="00624202" w:rsidRDefault="0068240D" w:rsidP="00624202">
      <w:pPr>
        <w:widowControl w:val="0"/>
        <w:spacing w:line="360" w:lineRule="auto"/>
        <w:rPr>
          <w:szCs w:val="28"/>
        </w:rPr>
      </w:pPr>
      <w:r w:rsidRPr="00624202">
        <w:rPr>
          <w:szCs w:val="28"/>
        </w:rPr>
        <w:t>Расшифровка отдельных прибылей и убытков</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3"/>
        <w:gridCol w:w="589"/>
        <w:gridCol w:w="1134"/>
        <w:gridCol w:w="1028"/>
        <w:gridCol w:w="1346"/>
        <w:gridCol w:w="1346"/>
      </w:tblGrid>
      <w:tr w:rsidR="0068240D" w:rsidRPr="00624202" w:rsidTr="00624202">
        <w:trPr>
          <w:cantSplit/>
          <w:jc w:val="center"/>
        </w:trPr>
        <w:tc>
          <w:tcPr>
            <w:tcW w:w="4252" w:type="dxa"/>
            <w:gridSpan w:val="2"/>
            <w:hideMark/>
          </w:tcPr>
          <w:p w:rsidR="0068240D" w:rsidRPr="00624202" w:rsidRDefault="0068240D" w:rsidP="00624202">
            <w:pPr>
              <w:widowControl w:val="0"/>
              <w:spacing w:line="360" w:lineRule="auto"/>
              <w:rPr>
                <w:sz w:val="20"/>
                <w:szCs w:val="20"/>
              </w:rPr>
            </w:pPr>
            <w:r w:rsidRPr="00624202">
              <w:rPr>
                <w:sz w:val="20"/>
                <w:szCs w:val="20"/>
              </w:rPr>
              <w:t>Показатель</w:t>
            </w:r>
          </w:p>
        </w:tc>
        <w:tc>
          <w:tcPr>
            <w:tcW w:w="2162" w:type="dxa"/>
            <w:gridSpan w:val="2"/>
            <w:hideMark/>
          </w:tcPr>
          <w:p w:rsidR="0068240D" w:rsidRPr="00624202" w:rsidRDefault="0068240D" w:rsidP="00624202">
            <w:pPr>
              <w:widowControl w:val="0"/>
              <w:spacing w:line="360" w:lineRule="auto"/>
              <w:rPr>
                <w:sz w:val="20"/>
                <w:szCs w:val="20"/>
              </w:rPr>
            </w:pPr>
            <w:r w:rsidRPr="00624202">
              <w:rPr>
                <w:sz w:val="20"/>
                <w:szCs w:val="20"/>
              </w:rPr>
              <w:t>За отчетный период</w:t>
            </w:r>
          </w:p>
        </w:tc>
        <w:tc>
          <w:tcPr>
            <w:tcW w:w="2692" w:type="dxa"/>
            <w:gridSpan w:val="2"/>
            <w:hideMark/>
          </w:tcPr>
          <w:p w:rsidR="0068240D" w:rsidRPr="00624202" w:rsidRDefault="0068240D" w:rsidP="00624202">
            <w:pPr>
              <w:widowControl w:val="0"/>
              <w:spacing w:line="360" w:lineRule="auto"/>
              <w:rPr>
                <w:sz w:val="20"/>
                <w:szCs w:val="20"/>
              </w:rPr>
            </w:pPr>
            <w:r w:rsidRPr="00624202">
              <w:rPr>
                <w:sz w:val="20"/>
                <w:szCs w:val="20"/>
              </w:rPr>
              <w:t>За аналогичный период предыдущего года</w:t>
            </w:r>
          </w:p>
        </w:tc>
      </w:tr>
      <w:tr w:rsidR="0068240D" w:rsidRPr="00624202" w:rsidTr="00624202">
        <w:trPr>
          <w:cantSplit/>
          <w:jc w:val="center"/>
        </w:trPr>
        <w:tc>
          <w:tcPr>
            <w:tcW w:w="3663" w:type="dxa"/>
            <w:hideMark/>
          </w:tcPr>
          <w:p w:rsidR="0068240D" w:rsidRPr="00624202" w:rsidRDefault="0068240D" w:rsidP="00624202">
            <w:pPr>
              <w:widowControl w:val="0"/>
              <w:spacing w:line="360" w:lineRule="auto"/>
              <w:rPr>
                <w:sz w:val="20"/>
                <w:szCs w:val="20"/>
              </w:rPr>
            </w:pPr>
            <w:r w:rsidRPr="00624202">
              <w:rPr>
                <w:sz w:val="20"/>
                <w:szCs w:val="20"/>
              </w:rPr>
              <w:t>наименование</w:t>
            </w:r>
          </w:p>
        </w:tc>
        <w:tc>
          <w:tcPr>
            <w:tcW w:w="589" w:type="dxa"/>
            <w:hideMark/>
          </w:tcPr>
          <w:p w:rsidR="0068240D" w:rsidRPr="00624202" w:rsidRDefault="0068240D" w:rsidP="00624202">
            <w:pPr>
              <w:widowControl w:val="0"/>
              <w:spacing w:line="360" w:lineRule="auto"/>
              <w:rPr>
                <w:sz w:val="20"/>
                <w:szCs w:val="20"/>
              </w:rPr>
            </w:pPr>
            <w:r w:rsidRPr="00624202">
              <w:rPr>
                <w:sz w:val="20"/>
                <w:szCs w:val="20"/>
              </w:rPr>
              <w:t>код</w:t>
            </w:r>
          </w:p>
        </w:tc>
        <w:tc>
          <w:tcPr>
            <w:tcW w:w="1134" w:type="dxa"/>
            <w:hideMark/>
          </w:tcPr>
          <w:p w:rsidR="0068240D" w:rsidRPr="00624202" w:rsidRDefault="0068240D" w:rsidP="00624202">
            <w:pPr>
              <w:widowControl w:val="0"/>
              <w:spacing w:line="360" w:lineRule="auto"/>
              <w:rPr>
                <w:sz w:val="20"/>
                <w:szCs w:val="20"/>
              </w:rPr>
            </w:pPr>
            <w:r w:rsidRPr="00624202">
              <w:rPr>
                <w:sz w:val="20"/>
                <w:szCs w:val="20"/>
              </w:rPr>
              <w:t>прибыль</w:t>
            </w:r>
          </w:p>
        </w:tc>
        <w:tc>
          <w:tcPr>
            <w:tcW w:w="1028" w:type="dxa"/>
            <w:hideMark/>
          </w:tcPr>
          <w:p w:rsidR="0068240D" w:rsidRPr="00624202" w:rsidRDefault="0068240D" w:rsidP="00624202">
            <w:pPr>
              <w:widowControl w:val="0"/>
              <w:spacing w:line="360" w:lineRule="auto"/>
              <w:rPr>
                <w:sz w:val="20"/>
                <w:szCs w:val="20"/>
              </w:rPr>
            </w:pPr>
            <w:r w:rsidRPr="00624202">
              <w:rPr>
                <w:sz w:val="20"/>
                <w:szCs w:val="20"/>
              </w:rPr>
              <w:t>убыток</w:t>
            </w:r>
          </w:p>
        </w:tc>
        <w:tc>
          <w:tcPr>
            <w:tcW w:w="1346" w:type="dxa"/>
            <w:hideMark/>
          </w:tcPr>
          <w:p w:rsidR="0068240D" w:rsidRPr="00624202" w:rsidRDefault="0068240D" w:rsidP="00624202">
            <w:pPr>
              <w:widowControl w:val="0"/>
              <w:spacing w:line="360" w:lineRule="auto"/>
              <w:rPr>
                <w:sz w:val="20"/>
                <w:szCs w:val="20"/>
              </w:rPr>
            </w:pPr>
            <w:r w:rsidRPr="00624202">
              <w:rPr>
                <w:sz w:val="20"/>
                <w:szCs w:val="20"/>
              </w:rPr>
              <w:t>прибыль</w:t>
            </w:r>
          </w:p>
        </w:tc>
        <w:tc>
          <w:tcPr>
            <w:tcW w:w="1346" w:type="dxa"/>
            <w:hideMark/>
          </w:tcPr>
          <w:p w:rsidR="0068240D" w:rsidRPr="00624202" w:rsidRDefault="0068240D" w:rsidP="00624202">
            <w:pPr>
              <w:widowControl w:val="0"/>
              <w:spacing w:line="360" w:lineRule="auto"/>
              <w:rPr>
                <w:sz w:val="20"/>
                <w:szCs w:val="20"/>
              </w:rPr>
            </w:pPr>
            <w:r w:rsidRPr="00624202">
              <w:rPr>
                <w:sz w:val="20"/>
                <w:szCs w:val="20"/>
              </w:rPr>
              <w:t>убыток</w:t>
            </w:r>
          </w:p>
        </w:tc>
      </w:tr>
      <w:tr w:rsidR="0068240D" w:rsidRPr="00624202" w:rsidTr="00624202">
        <w:trPr>
          <w:jc w:val="center"/>
        </w:trPr>
        <w:tc>
          <w:tcPr>
            <w:tcW w:w="3663" w:type="dxa"/>
            <w:vAlign w:val="center"/>
            <w:hideMark/>
          </w:tcPr>
          <w:p w:rsidR="0068240D" w:rsidRPr="00624202" w:rsidRDefault="0068240D" w:rsidP="00624202">
            <w:pPr>
              <w:widowControl w:val="0"/>
              <w:spacing w:line="360" w:lineRule="auto"/>
              <w:rPr>
                <w:sz w:val="20"/>
                <w:szCs w:val="20"/>
              </w:rPr>
            </w:pPr>
            <w:r w:rsidRPr="00624202">
              <w:rPr>
                <w:sz w:val="20"/>
                <w:szCs w:val="20"/>
              </w:rPr>
              <w:t>1</w:t>
            </w:r>
          </w:p>
        </w:tc>
        <w:tc>
          <w:tcPr>
            <w:tcW w:w="589"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2</w:t>
            </w:r>
          </w:p>
        </w:tc>
        <w:tc>
          <w:tcPr>
            <w:tcW w:w="1134"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3</w:t>
            </w:r>
          </w:p>
        </w:tc>
        <w:tc>
          <w:tcPr>
            <w:tcW w:w="1028"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4</w:t>
            </w:r>
          </w:p>
        </w:tc>
        <w:tc>
          <w:tcPr>
            <w:tcW w:w="1346"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5</w:t>
            </w:r>
          </w:p>
        </w:tc>
        <w:tc>
          <w:tcPr>
            <w:tcW w:w="1346"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6</w:t>
            </w:r>
          </w:p>
        </w:tc>
      </w:tr>
      <w:tr w:rsidR="0068240D" w:rsidRPr="00624202" w:rsidTr="00624202">
        <w:trPr>
          <w:trHeight w:val="284"/>
          <w:jc w:val="center"/>
        </w:trPr>
        <w:tc>
          <w:tcPr>
            <w:tcW w:w="366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Штрафы, пени и неустойки, приз-</w:t>
            </w:r>
            <w:r w:rsidRPr="00624202">
              <w:rPr>
                <w:sz w:val="20"/>
                <w:szCs w:val="20"/>
              </w:rPr>
              <w:br/>
              <w:t xml:space="preserve">нанные или по которым получены решения суда (арбитражного суда) </w:t>
            </w:r>
            <w:r w:rsidRPr="00624202">
              <w:rPr>
                <w:sz w:val="20"/>
                <w:szCs w:val="20"/>
              </w:rPr>
              <w:br/>
              <w:t>об их взыскании</w:t>
            </w:r>
          </w:p>
        </w:tc>
        <w:tc>
          <w:tcPr>
            <w:tcW w:w="589" w:type="dxa"/>
            <w:tcBorders>
              <w:top w:val="single" w:sz="12" w:space="0" w:color="auto"/>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210</w:t>
            </w:r>
          </w:p>
        </w:tc>
        <w:tc>
          <w:tcPr>
            <w:tcW w:w="1134" w:type="dxa"/>
            <w:tcBorders>
              <w:top w:val="single" w:sz="12" w:space="0" w:color="auto"/>
            </w:tcBorders>
            <w:vAlign w:val="bottom"/>
          </w:tcPr>
          <w:p w:rsidR="0068240D" w:rsidRPr="00624202" w:rsidRDefault="0068240D" w:rsidP="00624202">
            <w:pPr>
              <w:widowControl w:val="0"/>
              <w:spacing w:line="360" w:lineRule="auto"/>
              <w:rPr>
                <w:sz w:val="20"/>
                <w:szCs w:val="20"/>
              </w:rPr>
            </w:pPr>
          </w:p>
        </w:tc>
        <w:tc>
          <w:tcPr>
            <w:tcW w:w="1028" w:type="dxa"/>
            <w:tcBorders>
              <w:top w:val="single" w:sz="12" w:space="0" w:color="auto"/>
            </w:tcBorders>
            <w:vAlign w:val="bottom"/>
          </w:tcPr>
          <w:p w:rsidR="0068240D" w:rsidRPr="00624202" w:rsidRDefault="0068240D" w:rsidP="00624202">
            <w:pPr>
              <w:widowControl w:val="0"/>
              <w:spacing w:line="360" w:lineRule="auto"/>
              <w:rPr>
                <w:sz w:val="20"/>
                <w:szCs w:val="20"/>
              </w:rPr>
            </w:pPr>
          </w:p>
        </w:tc>
        <w:tc>
          <w:tcPr>
            <w:tcW w:w="1346" w:type="dxa"/>
            <w:tcBorders>
              <w:top w:val="single" w:sz="12" w:space="0" w:color="auto"/>
            </w:tcBorders>
            <w:vAlign w:val="bottom"/>
          </w:tcPr>
          <w:p w:rsidR="0068240D" w:rsidRPr="00624202" w:rsidRDefault="0068240D" w:rsidP="00624202">
            <w:pPr>
              <w:widowControl w:val="0"/>
              <w:spacing w:line="360" w:lineRule="auto"/>
              <w:rPr>
                <w:sz w:val="20"/>
                <w:szCs w:val="20"/>
              </w:rPr>
            </w:pPr>
          </w:p>
        </w:tc>
        <w:tc>
          <w:tcPr>
            <w:tcW w:w="1346" w:type="dxa"/>
            <w:tcBorders>
              <w:top w:val="single" w:sz="12" w:space="0" w:color="auto"/>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66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Прибыль (убыток) прошлых лет</w:t>
            </w:r>
          </w:p>
        </w:tc>
        <w:tc>
          <w:tcPr>
            <w:tcW w:w="58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220</w:t>
            </w:r>
          </w:p>
        </w:tc>
        <w:tc>
          <w:tcPr>
            <w:tcW w:w="1134" w:type="dxa"/>
            <w:vAlign w:val="bottom"/>
          </w:tcPr>
          <w:p w:rsidR="0068240D" w:rsidRPr="00624202" w:rsidRDefault="0068240D" w:rsidP="00624202">
            <w:pPr>
              <w:widowControl w:val="0"/>
              <w:spacing w:line="360" w:lineRule="auto"/>
              <w:rPr>
                <w:sz w:val="20"/>
                <w:szCs w:val="20"/>
              </w:rPr>
            </w:pPr>
          </w:p>
        </w:tc>
        <w:tc>
          <w:tcPr>
            <w:tcW w:w="1028" w:type="dxa"/>
            <w:vAlign w:val="bottom"/>
          </w:tcPr>
          <w:p w:rsidR="0068240D" w:rsidRPr="00624202" w:rsidRDefault="0068240D" w:rsidP="00624202">
            <w:pPr>
              <w:widowControl w:val="0"/>
              <w:spacing w:line="360" w:lineRule="auto"/>
              <w:rPr>
                <w:sz w:val="20"/>
                <w:szCs w:val="20"/>
              </w:rPr>
            </w:pPr>
          </w:p>
        </w:tc>
        <w:tc>
          <w:tcPr>
            <w:tcW w:w="1346" w:type="dxa"/>
            <w:vAlign w:val="bottom"/>
          </w:tcPr>
          <w:p w:rsidR="0068240D" w:rsidRPr="00624202" w:rsidRDefault="0068240D" w:rsidP="00624202">
            <w:pPr>
              <w:widowControl w:val="0"/>
              <w:spacing w:line="360" w:lineRule="auto"/>
              <w:rPr>
                <w:sz w:val="20"/>
                <w:szCs w:val="20"/>
              </w:rPr>
            </w:pPr>
          </w:p>
        </w:tc>
        <w:tc>
          <w:tcPr>
            <w:tcW w:w="1346"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66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Возмещение убытков, причиненных неисполнением или ненадлежащим исполнением обязательств</w:t>
            </w:r>
          </w:p>
        </w:tc>
        <w:tc>
          <w:tcPr>
            <w:tcW w:w="58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230</w:t>
            </w:r>
          </w:p>
        </w:tc>
        <w:tc>
          <w:tcPr>
            <w:tcW w:w="1134" w:type="dxa"/>
            <w:vAlign w:val="bottom"/>
          </w:tcPr>
          <w:p w:rsidR="0068240D" w:rsidRPr="00624202" w:rsidRDefault="0068240D" w:rsidP="00624202">
            <w:pPr>
              <w:widowControl w:val="0"/>
              <w:spacing w:line="360" w:lineRule="auto"/>
              <w:rPr>
                <w:sz w:val="20"/>
                <w:szCs w:val="20"/>
              </w:rPr>
            </w:pPr>
          </w:p>
        </w:tc>
        <w:tc>
          <w:tcPr>
            <w:tcW w:w="1028" w:type="dxa"/>
            <w:vAlign w:val="bottom"/>
          </w:tcPr>
          <w:p w:rsidR="0068240D" w:rsidRPr="00624202" w:rsidRDefault="0068240D" w:rsidP="00624202">
            <w:pPr>
              <w:widowControl w:val="0"/>
              <w:spacing w:line="360" w:lineRule="auto"/>
              <w:rPr>
                <w:sz w:val="20"/>
                <w:szCs w:val="20"/>
              </w:rPr>
            </w:pPr>
          </w:p>
        </w:tc>
        <w:tc>
          <w:tcPr>
            <w:tcW w:w="1346" w:type="dxa"/>
            <w:vAlign w:val="bottom"/>
          </w:tcPr>
          <w:p w:rsidR="0068240D" w:rsidRPr="00624202" w:rsidRDefault="0068240D" w:rsidP="00624202">
            <w:pPr>
              <w:widowControl w:val="0"/>
              <w:spacing w:line="360" w:lineRule="auto"/>
              <w:rPr>
                <w:sz w:val="20"/>
                <w:szCs w:val="20"/>
              </w:rPr>
            </w:pPr>
          </w:p>
        </w:tc>
        <w:tc>
          <w:tcPr>
            <w:tcW w:w="1346"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66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Курсовые разницы по операциям</w:t>
            </w:r>
            <w:r w:rsidRPr="00624202">
              <w:rPr>
                <w:sz w:val="20"/>
                <w:szCs w:val="20"/>
              </w:rPr>
              <w:br/>
              <w:t>в иностранной валюте</w:t>
            </w:r>
          </w:p>
        </w:tc>
        <w:tc>
          <w:tcPr>
            <w:tcW w:w="58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240</w:t>
            </w:r>
          </w:p>
        </w:tc>
        <w:tc>
          <w:tcPr>
            <w:tcW w:w="1134" w:type="dxa"/>
            <w:vAlign w:val="bottom"/>
          </w:tcPr>
          <w:p w:rsidR="0068240D" w:rsidRPr="00624202" w:rsidRDefault="0068240D" w:rsidP="00624202">
            <w:pPr>
              <w:widowControl w:val="0"/>
              <w:spacing w:line="360" w:lineRule="auto"/>
              <w:rPr>
                <w:sz w:val="20"/>
                <w:szCs w:val="20"/>
              </w:rPr>
            </w:pPr>
          </w:p>
        </w:tc>
        <w:tc>
          <w:tcPr>
            <w:tcW w:w="1028" w:type="dxa"/>
            <w:vAlign w:val="bottom"/>
          </w:tcPr>
          <w:p w:rsidR="0068240D" w:rsidRPr="00624202" w:rsidRDefault="0068240D" w:rsidP="00624202">
            <w:pPr>
              <w:widowControl w:val="0"/>
              <w:spacing w:line="360" w:lineRule="auto"/>
              <w:rPr>
                <w:sz w:val="20"/>
                <w:szCs w:val="20"/>
              </w:rPr>
            </w:pPr>
          </w:p>
        </w:tc>
        <w:tc>
          <w:tcPr>
            <w:tcW w:w="1346" w:type="dxa"/>
            <w:vAlign w:val="bottom"/>
          </w:tcPr>
          <w:p w:rsidR="0068240D" w:rsidRPr="00624202" w:rsidRDefault="0068240D" w:rsidP="00624202">
            <w:pPr>
              <w:widowControl w:val="0"/>
              <w:spacing w:line="360" w:lineRule="auto"/>
              <w:rPr>
                <w:sz w:val="20"/>
                <w:szCs w:val="20"/>
              </w:rPr>
            </w:pPr>
          </w:p>
        </w:tc>
        <w:tc>
          <w:tcPr>
            <w:tcW w:w="1346"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66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Отчисления в оценочные резервы</w:t>
            </w:r>
          </w:p>
        </w:tc>
        <w:tc>
          <w:tcPr>
            <w:tcW w:w="58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250</w:t>
            </w:r>
          </w:p>
        </w:tc>
        <w:tc>
          <w:tcPr>
            <w:tcW w:w="1134" w:type="dxa"/>
            <w:vAlign w:val="bottom"/>
            <w:hideMark/>
          </w:tcPr>
          <w:p w:rsidR="0068240D" w:rsidRPr="00624202" w:rsidRDefault="0068240D" w:rsidP="00624202">
            <w:pPr>
              <w:widowControl w:val="0"/>
              <w:spacing w:line="360" w:lineRule="auto"/>
              <w:rPr>
                <w:sz w:val="20"/>
                <w:szCs w:val="20"/>
              </w:rPr>
            </w:pPr>
          </w:p>
        </w:tc>
        <w:tc>
          <w:tcPr>
            <w:tcW w:w="1028" w:type="dxa"/>
            <w:vAlign w:val="bottom"/>
          </w:tcPr>
          <w:p w:rsidR="0068240D" w:rsidRPr="00624202" w:rsidRDefault="0068240D" w:rsidP="00624202">
            <w:pPr>
              <w:widowControl w:val="0"/>
              <w:spacing w:line="360" w:lineRule="auto"/>
              <w:rPr>
                <w:sz w:val="20"/>
                <w:szCs w:val="20"/>
              </w:rPr>
            </w:pPr>
          </w:p>
        </w:tc>
        <w:tc>
          <w:tcPr>
            <w:tcW w:w="1346" w:type="dxa"/>
            <w:vAlign w:val="bottom"/>
            <w:hideMark/>
          </w:tcPr>
          <w:p w:rsidR="0068240D" w:rsidRPr="00624202" w:rsidRDefault="0068240D" w:rsidP="00624202">
            <w:pPr>
              <w:widowControl w:val="0"/>
              <w:spacing w:line="360" w:lineRule="auto"/>
              <w:rPr>
                <w:sz w:val="20"/>
                <w:szCs w:val="20"/>
              </w:rPr>
            </w:pPr>
          </w:p>
        </w:tc>
        <w:tc>
          <w:tcPr>
            <w:tcW w:w="1346"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66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Списание дебиторских и кредитор-</w:t>
            </w:r>
            <w:r w:rsidRPr="00624202">
              <w:rPr>
                <w:sz w:val="20"/>
                <w:szCs w:val="20"/>
              </w:rPr>
              <w:br/>
              <w:t>ских задолженностей, по которым истек срок исковой давности</w:t>
            </w:r>
          </w:p>
        </w:tc>
        <w:tc>
          <w:tcPr>
            <w:tcW w:w="58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260</w:t>
            </w:r>
          </w:p>
        </w:tc>
        <w:tc>
          <w:tcPr>
            <w:tcW w:w="1134" w:type="dxa"/>
            <w:vAlign w:val="bottom"/>
          </w:tcPr>
          <w:p w:rsidR="0068240D" w:rsidRPr="00624202" w:rsidRDefault="0068240D" w:rsidP="00624202">
            <w:pPr>
              <w:widowControl w:val="0"/>
              <w:spacing w:line="360" w:lineRule="auto"/>
              <w:rPr>
                <w:sz w:val="20"/>
                <w:szCs w:val="20"/>
              </w:rPr>
            </w:pPr>
          </w:p>
        </w:tc>
        <w:tc>
          <w:tcPr>
            <w:tcW w:w="1028" w:type="dxa"/>
            <w:vAlign w:val="bottom"/>
          </w:tcPr>
          <w:p w:rsidR="0068240D" w:rsidRPr="00624202" w:rsidRDefault="0068240D" w:rsidP="00624202">
            <w:pPr>
              <w:widowControl w:val="0"/>
              <w:spacing w:line="360" w:lineRule="auto"/>
              <w:rPr>
                <w:sz w:val="20"/>
                <w:szCs w:val="20"/>
              </w:rPr>
            </w:pPr>
          </w:p>
        </w:tc>
        <w:tc>
          <w:tcPr>
            <w:tcW w:w="1346" w:type="dxa"/>
            <w:vAlign w:val="bottom"/>
          </w:tcPr>
          <w:p w:rsidR="0068240D" w:rsidRPr="00624202" w:rsidRDefault="0068240D" w:rsidP="00624202">
            <w:pPr>
              <w:widowControl w:val="0"/>
              <w:spacing w:line="360" w:lineRule="auto"/>
              <w:rPr>
                <w:sz w:val="20"/>
                <w:szCs w:val="20"/>
              </w:rPr>
            </w:pPr>
          </w:p>
        </w:tc>
        <w:tc>
          <w:tcPr>
            <w:tcW w:w="1346"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663" w:type="dxa"/>
            <w:tcBorders>
              <w:right w:val="single" w:sz="12" w:space="0" w:color="auto"/>
            </w:tcBorders>
            <w:vAlign w:val="bottom"/>
          </w:tcPr>
          <w:p w:rsidR="0068240D" w:rsidRPr="00624202" w:rsidRDefault="0068240D" w:rsidP="00624202">
            <w:pPr>
              <w:widowControl w:val="0"/>
              <w:spacing w:line="360" w:lineRule="auto"/>
              <w:rPr>
                <w:sz w:val="20"/>
                <w:szCs w:val="20"/>
              </w:rPr>
            </w:pPr>
          </w:p>
        </w:tc>
        <w:tc>
          <w:tcPr>
            <w:tcW w:w="589" w:type="dxa"/>
            <w:tcBorders>
              <w:left w:val="nil"/>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270</w:t>
            </w:r>
          </w:p>
        </w:tc>
        <w:tc>
          <w:tcPr>
            <w:tcW w:w="1134" w:type="dxa"/>
            <w:tcBorders>
              <w:bottom w:val="single" w:sz="12" w:space="0" w:color="auto"/>
            </w:tcBorders>
            <w:vAlign w:val="bottom"/>
          </w:tcPr>
          <w:p w:rsidR="0068240D" w:rsidRPr="00624202" w:rsidRDefault="0068240D" w:rsidP="00624202">
            <w:pPr>
              <w:widowControl w:val="0"/>
              <w:spacing w:line="360" w:lineRule="auto"/>
              <w:rPr>
                <w:sz w:val="20"/>
                <w:szCs w:val="20"/>
              </w:rPr>
            </w:pPr>
          </w:p>
        </w:tc>
        <w:tc>
          <w:tcPr>
            <w:tcW w:w="1028" w:type="dxa"/>
            <w:tcBorders>
              <w:bottom w:val="single" w:sz="12" w:space="0" w:color="auto"/>
            </w:tcBorders>
            <w:vAlign w:val="bottom"/>
          </w:tcPr>
          <w:p w:rsidR="0068240D" w:rsidRPr="00624202" w:rsidRDefault="0068240D" w:rsidP="00624202">
            <w:pPr>
              <w:widowControl w:val="0"/>
              <w:spacing w:line="360" w:lineRule="auto"/>
              <w:rPr>
                <w:sz w:val="20"/>
                <w:szCs w:val="20"/>
              </w:rPr>
            </w:pPr>
          </w:p>
        </w:tc>
        <w:tc>
          <w:tcPr>
            <w:tcW w:w="1346" w:type="dxa"/>
            <w:tcBorders>
              <w:bottom w:val="single" w:sz="12" w:space="0" w:color="auto"/>
            </w:tcBorders>
            <w:vAlign w:val="bottom"/>
          </w:tcPr>
          <w:p w:rsidR="0068240D" w:rsidRPr="00624202" w:rsidRDefault="0068240D" w:rsidP="00624202">
            <w:pPr>
              <w:widowControl w:val="0"/>
              <w:spacing w:line="360" w:lineRule="auto"/>
              <w:rPr>
                <w:sz w:val="20"/>
                <w:szCs w:val="20"/>
              </w:rPr>
            </w:pPr>
          </w:p>
        </w:tc>
        <w:tc>
          <w:tcPr>
            <w:tcW w:w="1346" w:type="dxa"/>
            <w:tcBorders>
              <w:left w:val="nil"/>
              <w:bottom w:val="single" w:sz="12"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bl>
    <w:p w:rsidR="0068240D" w:rsidRPr="00624202" w:rsidRDefault="0068240D" w:rsidP="00624202">
      <w:pPr>
        <w:widowControl w:val="0"/>
        <w:spacing w:line="360" w:lineRule="auto"/>
        <w:rPr>
          <w:sz w:val="20"/>
          <w:szCs w:val="20"/>
        </w:rPr>
      </w:pPr>
    </w:p>
    <w:tbl>
      <w:tblPr>
        <w:tblW w:w="9632" w:type="dxa"/>
        <w:tblLayout w:type="fixed"/>
        <w:tblCellMar>
          <w:left w:w="0" w:type="dxa"/>
          <w:right w:w="0" w:type="dxa"/>
        </w:tblCellMar>
        <w:tblLook w:val="04A0" w:firstRow="1" w:lastRow="0" w:firstColumn="1" w:lastColumn="0" w:noHBand="0" w:noVBand="1"/>
      </w:tblPr>
      <w:tblGrid>
        <w:gridCol w:w="1276"/>
        <w:gridCol w:w="1589"/>
        <w:gridCol w:w="98"/>
        <w:gridCol w:w="1853"/>
        <w:gridCol w:w="1222"/>
        <w:gridCol w:w="1475"/>
        <w:gridCol w:w="142"/>
        <w:gridCol w:w="1977"/>
      </w:tblGrid>
      <w:tr w:rsidR="0068240D" w:rsidRPr="00624202" w:rsidTr="00624202">
        <w:tc>
          <w:tcPr>
            <w:tcW w:w="1276" w:type="dxa"/>
            <w:vAlign w:val="bottom"/>
            <w:hideMark/>
          </w:tcPr>
          <w:p w:rsidR="0068240D" w:rsidRPr="00624202" w:rsidRDefault="0068240D" w:rsidP="00624202">
            <w:pPr>
              <w:pStyle w:val="a4"/>
              <w:widowControl w:val="0"/>
              <w:tabs>
                <w:tab w:val="left" w:pos="708"/>
              </w:tabs>
              <w:spacing w:line="360" w:lineRule="auto"/>
              <w:rPr>
                <w:sz w:val="20"/>
                <w:szCs w:val="20"/>
              </w:rPr>
            </w:pPr>
            <w:r w:rsidRPr="00624202">
              <w:rPr>
                <w:sz w:val="20"/>
                <w:szCs w:val="20"/>
              </w:rPr>
              <w:t>Руководитель</w:t>
            </w:r>
          </w:p>
        </w:tc>
        <w:tc>
          <w:tcPr>
            <w:tcW w:w="1589"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98" w:type="dxa"/>
            <w:vAlign w:val="bottom"/>
          </w:tcPr>
          <w:p w:rsidR="0068240D" w:rsidRPr="00624202" w:rsidRDefault="0068240D" w:rsidP="00624202">
            <w:pPr>
              <w:widowControl w:val="0"/>
              <w:spacing w:line="360" w:lineRule="auto"/>
              <w:rPr>
                <w:sz w:val="20"/>
                <w:szCs w:val="20"/>
              </w:rPr>
            </w:pPr>
          </w:p>
        </w:tc>
        <w:tc>
          <w:tcPr>
            <w:tcW w:w="1853"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222" w:type="dxa"/>
            <w:vAlign w:val="bottom"/>
            <w:hideMark/>
          </w:tcPr>
          <w:p w:rsidR="0068240D" w:rsidRPr="00624202" w:rsidRDefault="0068240D" w:rsidP="00624202">
            <w:pPr>
              <w:widowControl w:val="0"/>
              <w:spacing w:line="360" w:lineRule="auto"/>
              <w:rPr>
                <w:sz w:val="20"/>
                <w:szCs w:val="20"/>
              </w:rPr>
            </w:pPr>
            <w:r w:rsidRPr="00624202">
              <w:rPr>
                <w:sz w:val="20"/>
                <w:szCs w:val="20"/>
              </w:rPr>
              <w:t xml:space="preserve">Главный </w:t>
            </w:r>
          </w:p>
        </w:tc>
        <w:tc>
          <w:tcPr>
            <w:tcW w:w="1475"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42" w:type="dxa"/>
            <w:vAlign w:val="bottom"/>
          </w:tcPr>
          <w:p w:rsidR="0068240D" w:rsidRPr="00624202" w:rsidRDefault="0068240D" w:rsidP="00624202">
            <w:pPr>
              <w:widowControl w:val="0"/>
              <w:spacing w:line="360" w:lineRule="auto"/>
              <w:rPr>
                <w:sz w:val="20"/>
                <w:szCs w:val="20"/>
              </w:rPr>
            </w:pPr>
          </w:p>
        </w:tc>
        <w:tc>
          <w:tcPr>
            <w:tcW w:w="1977"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r>
      <w:tr w:rsidR="0068240D" w:rsidRPr="00624202" w:rsidTr="00624202">
        <w:tc>
          <w:tcPr>
            <w:tcW w:w="1276" w:type="dxa"/>
          </w:tcPr>
          <w:p w:rsidR="0068240D" w:rsidRPr="00624202" w:rsidRDefault="0068240D" w:rsidP="00624202">
            <w:pPr>
              <w:widowControl w:val="0"/>
              <w:spacing w:line="360" w:lineRule="auto"/>
              <w:rPr>
                <w:sz w:val="20"/>
                <w:szCs w:val="20"/>
              </w:rPr>
            </w:pPr>
          </w:p>
        </w:tc>
        <w:tc>
          <w:tcPr>
            <w:tcW w:w="1589" w:type="dxa"/>
            <w:hideMark/>
          </w:tcPr>
          <w:p w:rsidR="0068240D" w:rsidRPr="00624202" w:rsidRDefault="0068240D" w:rsidP="00624202">
            <w:pPr>
              <w:widowControl w:val="0"/>
              <w:spacing w:line="360" w:lineRule="auto"/>
              <w:rPr>
                <w:sz w:val="20"/>
                <w:szCs w:val="20"/>
              </w:rPr>
            </w:pPr>
            <w:r w:rsidRPr="00624202">
              <w:rPr>
                <w:sz w:val="20"/>
                <w:szCs w:val="20"/>
              </w:rPr>
              <w:t>(подпись)</w:t>
            </w:r>
          </w:p>
        </w:tc>
        <w:tc>
          <w:tcPr>
            <w:tcW w:w="98" w:type="dxa"/>
          </w:tcPr>
          <w:p w:rsidR="0068240D" w:rsidRPr="00624202" w:rsidRDefault="0068240D" w:rsidP="00624202">
            <w:pPr>
              <w:widowControl w:val="0"/>
              <w:spacing w:line="360" w:lineRule="auto"/>
              <w:rPr>
                <w:sz w:val="20"/>
                <w:szCs w:val="20"/>
              </w:rPr>
            </w:pPr>
          </w:p>
        </w:tc>
        <w:tc>
          <w:tcPr>
            <w:tcW w:w="1853" w:type="dxa"/>
            <w:hideMark/>
          </w:tcPr>
          <w:p w:rsidR="0068240D" w:rsidRPr="00624202" w:rsidRDefault="0068240D" w:rsidP="00624202">
            <w:pPr>
              <w:widowControl w:val="0"/>
              <w:spacing w:line="360" w:lineRule="auto"/>
              <w:rPr>
                <w:sz w:val="20"/>
                <w:szCs w:val="20"/>
              </w:rPr>
            </w:pPr>
            <w:r w:rsidRPr="00624202">
              <w:rPr>
                <w:sz w:val="20"/>
                <w:szCs w:val="20"/>
              </w:rPr>
              <w:t>(расшифровка подписи)</w:t>
            </w:r>
          </w:p>
        </w:tc>
        <w:tc>
          <w:tcPr>
            <w:tcW w:w="1222" w:type="dxa"/>
            <w:hideMark/>
          </w:tcPr>
          <w:p w:rsidR="0068240D" w:rsidRPr="00624202" w:rsidRDefault="0068240D" w:rsidP="00624202">
            <w:pPr>
              <w:widowControl w:val="0"/>
              <w:spacing w:line="360" w:lineRule="auto"/>
              <w:rPr>
                <w:sz w:val="20"/>
                <w:szCs w:val="20"/>
              </w:rPr>
            </w:pPr>
            <w:r w:rsidRPr="00624202">
              <w:rPr>
                <w:sz w:val="20"/>
                <w:szCs w:val="20"/>
              </w:rPr>
              <w:t>бухгалтер</w:t>
            </w:r>
          </w:p>
        </w:tc>
        <w:tc>
          <w:tcPr>
            <w:tcW w:w="1475" w:type="dxa"/>
            <w:hideMark/>
          </w:tcPr>
          <w:p w:rsidR="0068240D" w:rsidRPr="00624202" w:rsidRDefault="0068240D" w:rsidP="00624202">
            <w:pPr>
              <w:widowControl w:val="0"/>
              <w:spacing w:line="360" w:lineRule="auto"/>
              <w:rPr>
                <w:sz w:val="20"/>
                <w:szCs w:val="20"/>
              </w:rPr>
            </w:pPr>
            <w:r w:rsidRPr="00624202">
              <w:rPr>
                <w:sz w:val="20"/>
                <w:szCs w:val="20"/>
              </w:rPr>
              <w:t>(подпись)</w:t>
            </w:r>
          </w:p>
        </w:tc>
        <w:tc>
          <w:tcPr>
            <w:tcW w:w="142" w:type="dxa"/>
          </w:tcPr>
          <w:p w:rsidR="0068240D" w:rsidRPr="00624202" w:rsidRDefault="0068240D" w:rsidP="00624202">
            <w:pPr>
              <w:widowControl w:val="0"/>
              <w:spacing w:line="360" w:lineRule="auto"/>
              <w:rPr>
                <w:sz w:val="20"/>
                <w:szCs w:val="20"/>
              </w:rPr>
            </w:pPr>
          </w:p>
        </w:tc>
        <w:tc>
          <w:tcPr>
            <w:tcW w:w="1977" w:type="dxa"/>
            <w:hideMark/>
          </w:tcPr>
          <w:p w:rsidR="0068240D" w:rsidRPr="00624202" w:rsidRDefault="0068240D" w:rsidP="00624202">
            <w:pPr>
              <w:widowControl w:val="0"/>
              <w:spacing w:line="360" w:lineRule="auto"/>
              <w:rPr>
                <w:sz w:val="20"/>
                <w:szCs w:val="20"/>
              </w:rPr>
            </w:pPr>
            <w:r w:rsidRPr="00624202">
              <w:rPr>
                <w:sz w:val="20"/>
                <w:szCs w:val="20"/>
              </w:rPr>
              <w:t>(расшифровка подписи)</w:t>
            </w:r>
          </w:p>
        </w:tc>
      </w:tr>
    </w:tbl>
    <w:p w:rsidR="0068240D" w:rsidRPr="00624202" w:rsidRDefault="0068240D" w:rsidP="00624202">
      <w:pPr>
        <w:widowControl w:val="0"/>
        <w:spacing w:line="360" w:lineRule="auto"/>
        <w:rPr>
          <w:sz w:val="20"/>
          <w:szCs w:val="20"/>
        </w:rPr>
      </w:pPr>
    </w:p>
    <w:tbl>
      <w:tblPr>
        <w:tblW w:w="0" w:type="auto"/>
        <w:tblLayout w:type="fixed"/>
        <w:tblCellMar>
          <w:left w:w="0" w:type="dxa"/>
          <w:right w:w="0" w:type="dxa"/>
        </w:tblCellMar>
        <w:tblLook w:val="04A0" w:firstRow="1" w:lastRow="0" w:firstColumn="1" w:lastColumn="0" w:noHBand="0" w:noVBand="1"/>
      </w:tblPr>
      <w:tblGrid>
        <w:gridCol w:w="210"/>
        <w:gridCol w:w="503"/>
        <w:gridCol w:w="196"/>
        <w:gridCol w:w="2138"/>
        <w:gridCol w:w="308"/>
        <w:gridCol w:w="321"/>
        <w:gridCol w:w="238"/>
      </w:tblGrid>
      <w:tr w:rsidR="0068240D" w:rsidRPr="00624202" w:rsidTr="0068240D">
        <w:tc>
          <w:tcPr>
            <w:tcW w:w="210"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503"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96"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2138"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308" w:type="dxa"/>
            <w:vAlign w:val="bottom"/>
            <w:hideMark/>
          </w:tcPr>
          <w:p w:rsidR="0068240D" w:rsidRPr="00624202" w:rsidRDefault="0068240D" w:rsidP="00624202">
            <w:pPr>
              <w:widowControl w:val="0"/>
              <w:spacing w:line="360" w:lineRule="auto"/>
              <w:rPr>
                <w:sz w:val="20"/>
                <w:szCs w:val="20"/>
              </w:rPr>
            </w:pPr>
            <w:r w:rsidRPr="00624202">
              <w:rPr>
                <w:sz w:val="20"/>
                <w:szCs w:val="20"/>
              </w:rPr>
              <w:t>20</w:t>
            </w:r>
          </w:p>
        </w:tc>
        <w:tc>
          <w:tcPr>
            <w:tcW w:w="321"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238" w:type="dxa"/>
            <w:vAlign w:val="bottom"/>
            <w:hideMark/>
          </w:tcPr>
          <w:p w:rsidR="0068240D" w:rsidRPr="00624202" w:rsidRDefault="0068240D" w:rsidP="00624202">
            <w:pPr>
              <w:widowControl w:val="0"/>
              <w:spacing w:line="360" w:lineRule="auto"/>
              <w:rPr>
                <w:sz w:val="20"/>
                <w:szCs w:val="20"/>
              </w:rPr>
            </w:pPr>
            <w:r w:rsidRPr="00624202">
              <w:rPr>
                <w:sz w:val="20"/>
                <w:szCs w:val="20"/>
              </w:rPr>
              <w:t xml:space="preserve"> г.</w:t>
            </w:r>
          </w:p>
        </w:tc>
      </w:tr>
    </w:tbl>
    <w:p w:rsidR="00624202" w:rsidRDefault="00624202">
      <w:pPr>
        <w:jc w:val="left"/>
      </w:pPr>
      <w:r>
        <w:br w:type="page"/>
      </w:r>
    </w:p>
    <w:p w:rsidR="0068240D" w:rsidRPr="00A428F2" w:rsidRDefault="00E73349" w:rsidP="00A428F2">
      <w:pPr>
        <w:widowControl w:val="0"/>
        <w:spacing w:line="360" w:lineRule="auto"/>
        <w:ind w:firstLine="709"/>
      </w:pPr>
      <w:r>
        <w:rPr>
          <w:noProof/>
        </w:rPr>
        <w:pict>
          <v:rect id="_x0000_s1058" style="position:absolute;left:0;text-align:left;margin-left:446.9pt;margin-top:-34.4pt;width:30.5pt;height:19.35pt;z-index:251672064" stroked="f"/>
        </w:pict>
      </w:r>
      <w:r>
        <w:rPr>
          <w:noProof/>
        </w:rPr>
        <w:pict>
          <v:rect id="_x0000_s1059" style="position:absolute;left:0;text-align:left;margin-left:220.95pt;margin-top:-34.4pt;width:26.3pt;height:19.35pt;z-index:251655680" stroked="f"/>
        </w:pict>
      </w:r>
      <w:bookmarkStart w:id="51" w:name="_Toc258675582"/>
      <w:r w:rsidR="0068240D" w:rsidRPr="00A428F2">
        <w:t>Приложение 8</w:t>
      </w:r>
      <w:bookmarkEnd w:id="51"/>
    </w:p>
    <w:p w:rsidR="00624202" w:rsidRDefault="00624202" w:rsidP="00A428F2">
      <w:pPr>
        <w:widowControl w:val="0"/>
        <w:spacing w:line="360" w:lineRule="auto"/>
        <w:ind w:firstLine="709"/>
        <w:rPr>
          <w:szCs w:val="14"/>
        </w:rPr>
      </w:pPr>
    </w:p>
    <w:p w:rsidR="0068240D" w:rsidRPr="00A428F2" w:rsidRDefault="0068240D" w:rsidP="00A428F2">
      <w:pPr>
        <w:widowControl w:val="0"/>
        <w:spacing w:line="360" w:lineRule="auto"/>
        <w:ind w:firstLine="709"/>
        <w:rPr>
          <w:szCs w:val="14"/>
        </w:rPr>
      </w:pPr>
      <w:r w:rsidRPr="00A428F2">
        <w:rPr>
          <w:szCs w:val="14"/>
        </w:rPr>
        <w:t>Приложение к приказу Минфина РФ от 22 июля 2003 г. № 67н</w:t>
      </w:r>
    </w:p>
    <w:p w:rsidR="0068240D" w:rsidRPr="00A428F2" w:rsidRDefault="0068240D" w:rsidP="00A428F2">
      <w:pPr>
        <w:widowControl w:val="0"/>
        <w:spacing w:line="360" w:lineRule="auto"/>
        <w:ind w:firstLine="709"/>
        <w:rPr>
          <w:szCs w:val="14"/>
        </w:rPr>
      </w:pPr>
      <w:r w:rsidRPr="00A428F2">
        <w:rPr>
          <w:szCs w:val="14"/>
        </w:rPr>
        <w:t>(с учетом приказа Госкомстата РФ и Минфина РФ</w:t>
      </w:r>
    </w:p>
    <w:p w:rsidR="0068240D" w:rsidRPr="00A428F2" w:rsidRDefault="0068240D" w:rsidP="00A428F2">
      <w:pPr>
        <w:widowControl w:val="0"/>
        <w:spacing w:line="360" w:lineRule="auto"/>
        <w:ind w:firstLine="709"/>
        <w:rPr>
          <w:szCs w:val="14"/>
        </w:rPr>
      </w:pPr>
      <w:r w:rsidRPr="00A428F2">
        <w:rPr>
          <w:szCs w:val="14"/>
        </w:rPr>
        <w:t>от 14 ноября 2003 г. № 475/102н)</w:t>
      </w:r>
    </w:p>
    <w:p w:rsidR="0068240D" w:rsidRPr="00A428F2" w:rsidRDefault="0068240D" w:rsidP="00A428F2">
      <w:pPr>
        <w:widowControl w:val="0"/>
        <w:spacing w:line="360" w:lineRule="auto"/>
        <w:ind w:firstLine="709"/>
      </w:pPr>
      <w:r w:rsidRPr="00A428F2">
        <w:t>Отчет об изменениях капитала</w:t>
      </w:r>
    </w:p>
    <w:tbl>
      <w:tblPr>
        <w:tblW w:w="0" w:type="auto"/>
        <w:tblLayout w:type="fixed"/>
        <w:tblCellMar>
          <w:left w:w="0" w:type="dxa"/>
          <w:right w:w="0" w:type="dxa"/>
        </w:tblCellMar>
        <w:tblLook w:val="04A0" w:firstRow="1" w:lastRow="0" w:firstColumn="1" w:lastColumn="0" w:noHBand="0" w:noVBand="1"/>
      </w:tblPr>
      <w:tblGrid>
        <w:gridCol w:w="1204"/>
        <w:gridCol w:w="420"/>
        <w:gridCol w:w="1778"/>
        <w:gridCol w:w="426"/>
        <w:gridCol w:w="1058"/>
        <w:gridCol w:w="76"/>
        <w:gridCol w:w="588"/>
        <w:gridCol w:w="775"/>
        <w:gridCol w:w="233"/>
        <w:gridCol w:w="711"/>
        <w:gridCol w:w="447"/>
        <w:gridCol w:w="356"/>
        <w:gridCol w:w="803"/>
      </w:tblGrid>
      <w:tr w:rsidR="0068240D" w:rsidRPr="00A428F2" w:rsidTr="006014D4">
        <w:trPr>
          <w:cantSplit/>
        </w:trPr>
        <w:tc>
          <w:tcPr>
            <w:tcW w:w="3402" w:type="dxa"/>
            <w:gridSpan w:val="3"/>
            <w:tcBorders>
              <w:top w:val="nil"/>
              <w:left w:val="nil"/>
              <w:bottom w:val="single" w:sz="12" w:space="0" w:color="FFFFFF"/>
              <w:right w:val="nil"/>
            </w:tcBorders>
            <w:vAlign w:val="bottom"/>
            <w:hideMark/>
          </w:tcPr>
          <w:p w:rsidR="0068240D" w:rsidRPr="00624202" w:rsidRDefault="00A428F2" w:rsidP="00624202">
            <w:pPr>
              <w:widowControl w:val="0"/>
              <w:spacing w:line="360" w:lineRule="auto"/>
              <w:rPr>
                <w:bCs/>
                <w:sz w:val="20"/>
                <w:szCs w:val="20"/>
              </w:rPr>
            </w:pPr>
            <w:r w:rsidRPr="00624202">
              <w:rPr>
                <w:bCs/>
                <w:sz w:val="20"/>
                <w:szCs w:val="20"/>
              </w:rPr>
              <w:t xml:space="preserve"> </w:t>
            </w:r>
          </w:p>
        </w:tc>
        <w:tc>
          <w:tcPr>
            <w:tcW w:w="426" w:type="dxa"/>
            <w:tcBorders>
              <w:top w:val="nil"/>
              <w:left w:val="nil"/>
              <w:bottom w:val="single" w:sz="12" w:space="0" w:color="FFFFFF"/>
              <w:right w:val="nil"/>
            </w:tcBorders>
            <w:vAlign w:val="bottom"/>
          </w:tcPr>
          <w:p w:rsidR="0068240D" w:rsidRPr="00624202" w:rsidRDefault="0068240D" w:rsidP="00624202">
            <w:pPr>
              <w:pStyle w:val="a4"/>
              <w:widowControl w:val="0"/>
              <w:tabs>
                <w:tab w:val="left" w:pos="708"/>
              </w:tabs>
              <w:spacing w:line="360" w:lineRule="auto"/>
              <w:rPr>
                <w:bCs/>
                <w:sz w:val="20"/>
                <w:szCs w:val="20"/>
              </w:rPr>
            </w:pPr>
          </w:p>
        </w:tc>
        <w:tc>
          <w:tcPr>
            <w:tcW w:w="2730" w:type="dxa"/>
            <w:gridSpan w:val="5"/>
            <w:tcBorders>
              <w:top w:val="nil"/>
              <w:left w:val="nil"/>
              <w:bottom w:val="single" w:sz="12" w:space="0" w:color="FFFFFF"/>
              <w:right w:val="nil"/>
            </w:tcBorders>
            <w:vAlign w:val="bottom"/>
            <w:hideMark/>
          </w:tcPr>
          <w:p w:rsidR="0068240D" w:rsidRPr="00624202" w:rsidRDefault="0068240D" w:rsidP="00624202">
            <w:pPr>
              <w:pStyle w:val="a4"/>
              <w:widowControl w:val="0"/>
              <w:tabs>
                <w:tab w:val="left" w:pos="708"/>
              </w:tabs>
              <w:spacing w:line="360" w:lineRule="auto"/>
              <w:rPr>
                <w:bCs/>
                <w:sz w:val="20"/>
                <w:szCs w:val="20"/>
              </w:rPr>
            </w:pPr>
            <w:r w:rsidRPr="00624202">
              <w:rPr>
                <w:bCs/>
                <w:sz w:val="20"/>
                <w:szCs w:val="20"/>
              </w:rPr>
              <w:t>За 2007 г</w:t>
            </w:r>
          </w:p>
        </w:tc>
        <w:tc>
          <w:tcPr>
            <w:tcW w:w="2317" w:type="dxa"/>
            <w:gridSpan w:val="4"/>
            <w:tcBorders>
              <w:top w:val="single" w:sz="4" w:space="0" w:color="auto"/>
              <w:left w:val="single" w:sz="4" w:space="0" w:color="auto"/>
              <w:bottom w:val="nil"/>
              <w:right w:val="single" w:sz="4" w:space="0" w:color="auto"/>
            </w:tcBorders>
            <w:hideMark/>
          </w:tcPr>
          <w:p w:rsidR="0068240D" w:rsidRPr="00624202" w:rsidRDefault="0068240D" w:rsidP="00624202">
            <w:pPr>
              <w:widowControl w:val="0"/>
              <w:spacing w:line="360" w:lineRule="auto"/>
              <w:rPr>
                <w:sz w:val="20"/>
                <w:szCs w:val="20"/>
              </w:rPr>
            </w:pPr>
            <w:r w:rsidRPr="00624202">
              <w:rPr>
                <w:sz w:val="20"/>
                <w:szCs w:val="20"/>
              </w:rPr>
              <w:t>Коды</w:t>
            </w:r>
          </w:p>
        </w:tc>
      </w:tr>
      <w:tr w:rsidR="0068240D" w:rsidRPr="00A428F2" w:rsidTr="006014D4">
        <w:tc>
          <w:tcPr>
            <w:tcW w:w="6558" w:type="dxa"/>
            <w:gridSpan w:val="9"/>
            <w:tcBorders>
              <w:top w:val="single" w:sz="12" w:space="0" w:color="FFFFFF"/>
              <w:left w:val="nil"/>
              <w:bottom w:val="nil"/>
              <w:righ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Форма № 3 по ОКУД</w:t>
            </w:r>
          </w:p>
        </w:tc>
        <w:tc>
          <w:tcPr>
            <w:tcW w:w="2317" w:type="dxa"/>
            <w:gridSpan w:val="4"/>
            <w:tcBorders>
              <w:top w:val="single" w:sz="12" w:space="0" w:color="auto"/>
              <w:left w:val="single" w:sz="12" w:space="0" w:color="auto"/>
              <w:bottom w:val="single" w:sz="4"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0710003</w:t>
            </w:r>
          </w:p>
        </w:tc>
      </w:tr>
      <w:tr w:rsidR="0068240D" w:rsidRPr="00A428F2" w:rsidTr="00624202">
        <w:trPr>
          <w:trHeight w:val="284"/>
        </w:trPr>
        <w:tc>
          <w:tcPr>
            <w:tcW w:w="6558" w:type="dxa"/>
            <w:gridSpan w:val="9"/>
            <w:vAlign w:val="bottom"/>
            <w:hideMark/>
          </w:tcPr>
          <w:p w:rsidR="0068240D" w:rsidRPr="00624202" w:rsidRDefault="0068240D" w:rsidP="00624202">
            <w:pPr>
              <w:widowControl w:val="0"/>
              <w:spacing w:line="360" w:lineRule="auto"/>
              <w:rPr>
                <w:sz w:val="20"/>
                <w:szCs w:val="20"/>
              </w:rPr>
            </w:pPr>
            <w:r w:rsidRPr="00624202">
              <w:rPr>
                <w:sz w:val="20"/>
                <w:szCs w:val="20"/>
              </w:rPr>
              <w:t>Дата (год, месяц, число)</w:t>
            </w:r>
          </w:p>
        </w:tc>
        <w:tc>
          <w:tcPr>
            <w:tcW w:w="711" w:type="dxa"/>
            <w:tcBorders>
              <w:top w:val="single" w:sz="4" w:space="0" w:color="auto"/>
              <w:left w:val="single" w:sz="12"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803" w:type="dxa"/>
            <w:gridSpan w:val="2"/>
            <w:tcBorders>
              <w:top w:val="single" w:sz="4" w:space="0" w:color="auto"/>
              <w:left w:val="single" w:sz="4"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803" w:type="dxa"/>
            <w:tcBorders>
              <w:top w:val="single" w:sz="4" w:space="0" w:color="auto"/>
              <w:left w:val="single" w:sz="4"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A428F2" w:rsidTr="00624202">
        <w:trPr>
          <w:trHeight w:val="284"/>
        </w:trPr>
        <w:tc>
          <w:tcPr>
            <w:tcW w:w="1204" w:type="dxa"/>
            <w:vAlign w:val="bottom"/>
            <w:hideMark/>
          </w:tcPr>
          <w:p w:rsidR="0068240D" w:rsidRPr="00624202" w:rsidRDefault="0068240D" w:rsidP="00624202">
            <w:pPr>
              <w:widowControl w:val="0"/>
              <w:spacing w:line="360" w:lineRule="auto"/>
              <w:rPr>
                <w:sz w:val="20"/>
                <w:szCs w:val="20"/>
              </w:rPr>
            </w:pPr>
            <w:r w:rsidRPr="00624202">
              <w:rPr>
                <w:sz w:val="20"/>
                <w:szCs w:val="20"/>
              </w:rPr>
              <w:t>Организация</w:t>
            </w:r>
          </w:p>
        </w:tc>
        <w:tc>
          <w:tcPr>
            <w:tcW w:w="4346" w:type="dxa"/>
            <w:gridSpan w:val="6"/>
            <w:tcBorders>
              <w:top w:val="nil"/>
              <w:left w:val="nil"/>
              <w:bottom w:val="single" w:sz="4" w:space="0" w:color="auto"/>
              <w:righ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ОАО «МЦОЗ»</w:t>
            </w:r>
          </w:p>
        </w:tc>
        <w:tc>
          <w:tcPr>
            <w:tcW w:w="1008"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по ОКПО</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A428F2" w:rsidTr="00624202">
        <w:trPr>
          <w:trHeight w:val="284"/>
        </w:trPr>
        <w:tc>
          <w:tcPr>
            <w:tcW w:w="6558" w:type="dxa"/>
            <w:gridSpan w:val="9"/>
            <w:vAlign w:val="bottom"/>
            <w:hideMark/>
          </w:tcPr>
          <w:p w:rsidR="0068240D" w:rsidRPr="00624202" w:rsidRDefault="0068240D" w:rsidP="00624202">
            <w:pPr>
              <w:widowControl w:val="0"/>
              <w:tabs>
                <w:tab w:val="right" w:pos="7251"/>
              </w:tabs>
              <w:spacing w:line="360" w:lineRule="auto"/>
              <w:rPr>
                <w:sz w:val="20"/>
                <w:szCs w:val="20"/>
              </w:rPr>
            </w:pPr>
            <w:r w:rsidRPr="00624202">
              <w:rPr>
                <w:sz w:val="20"/>
                <w:szCs w:val="20"/>
              </w:rPr>
              <w:t>Идентификационный номер налогоплательщика</w:t>
            </w:r>
            <w:r w:rsidRPr="00624202">
              <w:rPr>
                <w:sz w:val="20"/>
                <w:szCs w:val="20"/>
              </w:rPr>
              <w:tab/>
              <w:t>ИНН</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A428F2" w:rsidTr="00624202">
        <w:trPr>
          <w:trHeight w:val="284"/>
        </w:trPr>
        <w:tc>
          <w:tcPr>
            <w:tcW w:w="1624"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Вид деятельности</w:t>
            </w:r>
          </w:p>
        </w:tc>
        <w:tc>
          <w:tcPr>
            <w:tcW w:w="3926" w:type="dxa"/>
            <w:gridSpan w:val="5"/>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008"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по ОКВЭД</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A428F2" w:rsidTr="00624202">
        <w:trPr>
          <w:trHeight w:val="284"/>
        </w:trPr>
        <w:tc>
          <w:tcPr>
            <w:tcW w:w="4886" w:type="dxa"/>
            <w:gridSpan w:val="5"/>
            <w:vAlign w:val="bottom"/>
            <w:hideMark/>
          </w:tcPr>
          <w:p w:rsidR="0068240D" w:rsidRPr="00624202" w:rsidRDefault="0068240D" w:rsidP="00624202">
            <w:pPr>
              <w:widowControl w:val="0"/>
              <w:spacing w:line="360" w:lineRule="auto"/>
              <w:rPr>
                <w:sz w:val="20"/>
                <w:szCs w:val="20"/>
              </w:rPr>
            </w:pPr>
            <w:r w:rsidRPr="00624202">
              <w:rPr>
                <w:sz w:val="20"/>
                <w:szCs w:val="20"/>
              </w:rPr>
              <w:t>Организационно-правовая форма/форма собственности</w:t>
            </w:r>
          </w:p>
        </w:tc>
        <w:tc>
          <w:tcPr>
            <w:tcW w:w="1439" w:type="dxa"/>
            <w:gridSpan w:val="3"/>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233" w:type="dxa"/>
            <w:vAlign w:val="bottom"/>
          </w:tcPr>
          <w:p w:rsidR="0068240D" w:rsidRPr="00624202" w:rsidRDefault="0068240D" w:rsidP="00624202">
            <w:pPr>
              <w:widowControl w:val="0"/>
              <w:spacing w:line="360" w:lineRule="auto"/>
              <w:rPr>
                <w:sz w:val="20"/>
                <w:szCs w:val="20"/>
              </w:rPr>
            </w:pPr>
          </w:p>
        </w:tc>
        <w:tc>
          <w:tcPr>
            <w:tcW w:w="1158" w:type="dxa"/>
            <w:gridSpan w:val="2"/>
            <w:vMerge w:val="restart"/>
            <w:tcBorders>
              <w:top w:val="single" w:sz="4" w:space="0" w:color="auto"/>
              <w:left w:val="single" w:sz="12"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1159" w:type="dxa"/>
            <w:gridSpan w:val="2"/>
            <w:vMerge w:val="restart"/>
            <w:tcBorders>
              <w:top w:val="single" w:sz="4" w:space="0" w:color="auto"/>
              <w:left w:val="single" w:sz="4"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A428F2" w:rsidTr="00624202">
        <w:trPr>
          <w:trHeight w:val="284"/>
        </w:trPr>
        <w:tc>
          <w:tcPr>
            <w:tcW w:w="4962" w:type="dxa"/>
            <w:gridSpan w:val="6"/>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596" w:type="dxa"/>
            <w:gridSpan w:val="3"/>
            <w:vAlign w:val="bottom"/>
            <w:hideMark/>
          </w:tcPr>
          <w:p w:rsidR="0068240D" w:rsidRPr="00624202" w:rsidRDefault="0068240D" w:rsidP="00624202">
            <w:pPr>
              <w:widowControl w:val="0"/>
              <w:spacing w:line="360" w:lineRule="auto"/>
              <w:rPr>
                <w:sz w:val="20"/>
                <w:szCs w:val="20"/>
              </w:rPr>
            </w:pPr>
            <w:r w:rsidRPr="00624202">
              <w:rPr>
                <w:sz w:val="20"/>
                <w:szCs w:val="20"/>
              </w:rPr>
              <w:t>по ОКОПФ/ОКФС</w:t>
            </w:r>
          </w:p>
        </w:tc>
        <w:tc>
          <w:tcPr>
            <w:tcW w:w="1158" w:type="dxa"/>
            <w:gridSpan w:val="2"/>
            <w:vMerge/>
            <w:tcBorders>
              <w:top w:val="single" w:sz="4" w:space="0" w:color="auto"/>
              <w:left w:val="single" w:sz="12" w:space="0" w:color="auto"/>
              <w:bottom w:val="single" w:sz="4" w:space="0" w:color="auto"/>
              <w:right w:val="single" w:sz="4" w:space="0" w:color="auto"/>
            </w:tcBorders>
            <w:vAlign w:val="center"/>
            <w:hideMark/>
          </w:tcPr>
          <w:p w:rsidR="0068240D" w:rsidRPr="00624202" w:rsidRDefault="0068240D" w:rsidP="00624202">
            <w:pPr>
              <w:widowControl w:val="0"/>
              <w:spacing w:line="360" w:lineRule="auto"/>
              <w:rPr>
                <w:sz w:val="20"/>
                <w:szCs w:val="20"/>
              </w:rPr>
            </w:pPr>
          </w:p>
        </w:tc>
        <w:tc>
          <w:tcPr>
            <w:tcW w:w="1159" w:type="dxa"/>
            <w:gridSpan w:val="2"/>
            <w:vMerge/>
            <w:tcBorders>
              <w:top w:val="single" w:sz="4" w:space="0" w:color="auto"/>
              <w:left w:val="single" w:sz="4" w:space="0" w:color="auto"/>
              <w:bottom w:val="single" w:sz="4" w:space="0" w:color="auto"/>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A428F2" w:rsidTr="00624202">
        <w:trPr>
          <w:trHeight w:val="284"/>
        </w:trPr>
        <w:tc>
          <w:tcPr>
            <w:tcW w:w="6558" w:type="dxa"/>
            <w:gridSpan w:val="9"/>
            <w:vAlign w:val="bottom"/>
            <w:hideMark/>
          </w:tcPr>
          <w:p w:rsidR="0068240D" w:rsidRPr="00624202" w:rsidRDefault="0068240D" w:rsidP="00624202">
            <w:pPr>
              <w:widowControl w:val="0"/>
              <w:tabs>
                <w:tab w:val="right" w:pos="7251"/>
              </w:tabs>
              <w:spacing w:line="360" w:lineRule="auto"/>
              <w:rPr>
                <w:sz w:val="20"/>
                <w:szCs w:val="20"/>
              </w:rPr>
            </w:pPr>
            <w:r w:rsidRPr="00624202">
              <w:rPr>
                <w:sz w:val="20"/>
                <w:szCs w:val="20"/>
              </w:rPr>
              <w:t>Единица измерения: тыс. руб./млн. руб. (ненужное зачеркнуть)</w:t>
            </w:r>
            <w:r w:rsidRPr="00624202">
              <w:rPr>
                <w:sz w:val="20"/>
                <w:szCs w:val="20"/>
              </w:rPr>
              <w:tab/>
              <w:t xml:space="preserve"> по ОКЕИ</w:t>
            </w:r>
          </w:p>
        </w:tc>
        <w:tc>
          <w:tcPr>
            <w:tcW w:w="2317" w:type="dxa"/>
            <w:gridSpan w:val="4"/>
            <w:tcBorders>
              <w:top w:val="single" w:sz="4" w:space="0" w:color="auto"/>
              <w:left w:val="single" w:sz="12" w:space="0" w:color="auto"/>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p>
        </w:tc>
      </w:tr>
    </w:tbl>
    <w:p w:rsidR="0068240D" w:rsidRPr="00A428F2" w:rsidRDefault="0068240D" w:rsidP="00A428F2">
      <w:pPr>
        <w:widowControl w:val="0"/>
        <w:spacing w:line="360" w:lineRule="auto"/>
        <w:ind w:firstLine="709"/>
        <w:rPr>
          <w:szCs w:val="16"/>
        </w:rPr>
      </w:pPr>
    </w:p>
    <w:p w:rsidR="0068240D" w:rsidRPr="00A428F2" w:rsidRDefault="0068240D" w:rsidP="00A428F2">
      <w:pPr>
        <w:widowControl w:val="0"/>
        <w:spacing w:line="360" w:lineRule="auto"/>
        <w:ind w:firstLine="709"/>
        <w:rPr>
          <w:bCs/>
          <w:szCs w:val="16"/>
        </w:rPr>
      </w:pPr>
      <w:r w:rsidRPr="00A428F2">
        <w:rPr>
          <w:bCs/>
          <w:szCs w:val="16"/>
        </w:rPr>
        <w:t>I. Изменения капитала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72"/>
        <w:gridCol w:w="19"/>
        <w:gridCol w:w="425"/>
        <w:gridCol w:w="425"/>
        <w:gridCol w:w="377"/>
        <w:gridCol w:w="48"/>
        <w:gridCol w:w="812"/>
        <w:gridCol w:w="771"/>
        <w:gridCol w:w="1159"/>
        <w:gridCol w:w="1159"/>
        <w:gridCol w:w="1159"/>
        <w:gridCol w:w="1159"/>
        <w:gridCol w:w="875"/>
      </w:tblGrid>
      <w:tr w:rsidR="0068240D" w:rsidRPr="00624202" w:rsidTr="00624202">
        <w:trPr>
          <w:jc w:val="center"/>
        </w:trPr>
        <w:tc>
          <w:tcPr>
            <w:tcW w:w="3849" w:type="dxa"/>
            <w:gridSpan w:val="8"/>
            <w:vAlign w:val="center"/>
            <w:hideMark/>
          </w:tcPr>
          <w:p w:rsidR="0068240D" w:rsidRPr="00624202" w:rsidRDefault="0068240D" w:rsidP="00624202">
            <w:pPr>
              <w:widowControl w:val="0"/>
              <w:spacing w:line="360" w:lineRule="auto"/>
              <w:rPr>
                <w:sz w:val="20"/>
                <w:szCs w:val="20"/>
              </w:rPr>
            </w:pPr>
            <w:r w:rsidRPr="00624202">
              <w:rPr>
                <w:sz w:val="20"/>
                <w:szCs w:val="20"/>
              </w:rPr>
              <w:t>Показатель</w:t>
            </w:r>
          </w:p>
        </w:tc>
        <w:tc>
          <w:tcPr>
            <w:tcW w:w="1159" w:type="dxa"/>
            <w:vMerge w:val="restart"/>
            <w:vAlign w:val="center"/>
            <w:hideMark/>
          </w:tcPr>
          <w:p w:rsidR="0068240D" w:rsidRPr="00624202" w:rsidRDefault="0068240D" w:rsidP="00624202">
            <w:pPr>
              <w:widowControl w:val="0"/>
              <w:spacing w:line="360" w:lineRule="auto"/>
              <w:rPr>
                <w:sz w:val="20"/>
                <w:szCs w:val="20"/>
              </w:rPr>
            </w:pPr>
            <w:r w:rsidRPr="00624202">
              <w:rPr>
                <w:sz w:val="20"/>
                <w:szCs w:val="20"/>
              </w:rPr>
              <w:t>Уставный капитал</w:t>
            </w:r>
          </w:p>
        </w:tc>
        <w:tc>
          <w:tcPr>
            <w:tcW w:w="1159" w:type="dxa"/>
            <w:vMerge w:val="restart"/>
            <w:vAlign w:val="center"/>
            <w:hideMark/>
          </w:tcPr>
          <w:p w:rsidR="0068240D" w:rsidRPr="00624202" w:rsidRDefault="0068240D" w:rsidP="00624202">
            <w:pPr>
              <w:widowControl w:val="0"/>
              <w:spacing w:line="360" w:lineRule="auto"/>
              <w:rPr>
                <w:sz w:val="20"/>
                <w:szCs w:val="20"/>
              </w:rPr>
            </w:pPr>
            <w:r w:rsidRPr="00624202">
              <w:rPr>
                <w:sz w:val="20"/>
                <w:szCs w:val="20"/>
              </w:rPr>
              <w:t>Добавочный капитал</w:t>
            </w:r>
          </w:p>
        </w:tc>
        <w:tc>
          <w:tcPr>
            <w:tcW w:w="1159" w:type="dxa"/>
            <w:vMerge w:val="restart"/>
            <w:vAlign w:val="center"/>
            <w:hideMark/>
          </w:tcPr>
          <w:p w:rsidR="0068240D" w:rsidRPr="00624202" w:rsidRDefault="0068240D" w:rsidP="00624202">
            <w:pPr>
              <w:widowControl w:val="0"/>
              <w:spacing w:line="360" w:lineRule="auto"/>
              <w:rPr>
                <w:sz w:val="20"/>
                <w:szCs w:val="20"/>
              </w:rPr>
            </w:pPr>
            <w:r w:rsidRPr="00624202">
              <w:rPr>
                <w:sz w:val="20"/>
                <w:szCs w:val="20"/>
              </w:rPr>
              <w:t>Резервный капитал</w:t>
            </w:r>
          </w:p>
        </w:tc>
        <w:tc>
          <w:tcPr>
            <w:tcW w:w="1159" w:type="dxa"/>
            <w:vMerge w:val="restart"/>
            <w:vAlign w:val="center"/>
            <w:hideMark/>
          </w:tcPr>
          <w:p w:rsidR="0068240D" w:rsidRPr="00624202" w:rsidRDefault="0068240D" w:rsidP="00624202">
            <w:pPr>
              <w:widowControl w:val="0"/>
              <w:spacing w:line="360" w:lineRule="auto"/>
              <w:rPr>
                <w:sz w:val="20"/>
                <w:szCs w:val="20"/>
              </w:rPr>
            </w:pPr>
            <w:r w:rsidRPr="00624202">
              <w:rPr>
                <w:sz w:val="20"/>
                <w:szCs w:val="20"/>
              </w:rPr>
              <w:t>Нераспреде-</w:t>
            </w:r>
            <w:r w:rsidRPr="00624202">
              <w:rPr>
                <w:sz w:val="20"/>
                <w:szCs w:val="20"/>
              </w:rPr>
              <w:br/>
              <w:t>ленная при-</w:t>
            </w:r>
            <w:r w:rsidRPr="00624202">
              <w:rPr>
                <w:sz w:val="20"/>
                <w:szCs w:val="20"/>
              </w:rPr>
              <w:br/>
              <w:t>быль (непок-</w:t>
            </w:r>
            <w:r w:rsidRPr="00624202">
              <w:rPr>
                <w:sz w:val="20"/>
                <w:szCs w:val="20"/>
              </w:rPr>
              <w:br/>
              <w:t>рытый убыток)</w:t>
            </w:r>
          </w:p>
        </w:tc>
        <w:tc>
          <w:tcPr>
            <w:tcW w:w="875" w:type="dxa"/>
            <w:vMerge w:val="restart"/>
            <w:vAlign w:val="center"/>
            <w:hideMark/>
          </w:tcPr>
          <w:p w:rsidR="0068240D" w:rsidRPr="00624202" w:rsidRDefault="0068240D" w:rsidP="00624202">
            <w:pPr>
              <w:widowControl w:val="0"/>
              <w:spacing w:line="360" w:lineRule="auto"/>
              <w:rPr>
                <w:sz w:val="20"/>
                <w:szCs w:val="20"/>
              </w:rPr>
            </w:pPr>
            <w:r w:rsidRPr="00624202">
              <w:rPr>
                <w:sz w:val="20"/>
                <w:szCs w:val="20"/>
              </w:rPr>
              <w:t>итого</w:t>
            </w:r>
          </w:p>
        </w:tc>
      </w:tr>
      <w:tr w:rsidR="0068240D" w:rsidRPr="00624202" w:rsidTr="00624202">
        <w:trPr>
          <w:jc w:val="center"/>
        </w:trPr>
        <w:tc>
          <w:tcPr>
            <w:tcW w:w="3078" w:type="dxa"/>
            <w:gridSpan w:val="7"/>
            <w:hideMark/>
          </w:tcPr>
          <w:p w:rsidR="0068240D" w:rsidRPr="00624202" w:rsidRDefault="0068240D" w:rsidP="00624202">
            <w:pPr>
              <w:widowControl w:val="0"/>
              <w:spacing w:line="360" w:lineRule="auto"/>
              <w:rPr>
                <w:sz w:val="20"/>
                <w:szCs w:val="20"/>
              </w:rPr>
            </w:pPr>
            <w:r w:rsidRPr="00624202">
              <w:rPr>
                <w:sz w:val="20"/>
                <w:szCs w:val="20"/>
              </w:rPr>
              <w:t>наименование</w:t>
            </w:r>
          </w:p>
        </w:tc>
        <w:tc>
          <w:tcPr>
            <w:tcW w:w="771" w:type="dxa"/>
            <w:hideMark/>
          </w:tcPr>
          <w:p w:rsidR="0068240D" w:rsidRPr="00624202" w:rsidRDefault="0068240D" w:rsidP="00624202">
            <w:pPr>
              <w:widowControl w:val="0"/>
              <w:spacing w:line="360" w:lineRule="auto"/>
              <w:rPr>
                <w:sz w:val="20"/>
                <w:szCs w:val="20"/>
              </w:rPr>
            </w:pPr>
            <w:r w:rsidRPr="00624202">
              <w:rPr>
                <w:sz w:val="20"/>
                <w:szCs w:val="20"/>
              </w:rPr>
              <w:t>код</w:t>
            </w: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875" w:type="dxa"/>
            <w:vMerge/>
            <w:vAlign w:val="center"/>
            <w:hideMark/>
          </w:tcPr>
          <w:p w:rsidR="0068240D" w:rsidRPr="00624202" w:rsidRDefault="0068240D" w:rsidP="00624202">
            <w:pPr>
              <w:widowControl w:val="0"/>
              <w:spacing w:line="360" w:lineRule="auto"/>
              <w:rPr>
                <w:sz w:val="20"/>
                <w:szCs w:val="20"/>
              </w:rPr>
            </w:pPr>
          </w:p>
        </w:tc>
      </w:tr>
      <w:tr w:rsidR="0068240D" w:rsidRPr="00624202" w:rsidTr="00624202">
        <w:trPr>
          <w:jc w:val="center"/>
        </w:trPr>
        <w:tc>
          <w:tcPr>
            <w:tcW w:w="3078" w:type="dxa"/>
            <w:gridSpan w:val="7"/>
            <w:vAlign w:val="center"/>
            <w:hideMark/>
          </w:tcPr>
          <w:p w:rsidR="0068240D" w:rsidRPr="00624202" w:rsidRDefault="0068240D" w:rsidP="00624202">
            <w:pPr>
              <w:widowControl w:val="0"/>
              <w:spacing w:line="360" w:lineRule="auto"/>
              <w:rPr>
                <w:sz w:val="20"/>
                <w:szCs w:val="20"/>
              </w:rPr>
            </w:pPr>
            <w:r w:rsidRPr="00624202">
              <w:rPr>
                <w:sz w:val="20"/>
                <w:szCs w:val="20"/>
              </w:rPr>
              <w:t>1</w:t>
            </w:r>
          </w:p>
        </w:tc>
        <w:tc>
          <w:tcPr>
            <w:tcW w:w="771"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2</w:t>
            </w:r>
          </w:p>
        </w:tc>
        <w:tc>
          <w:tcPr>
            <w:tcW w:w="1159"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3</w:t>
            </w:r>
          </w:p>
        </w:tc>
        <w:tc>
          <w:tcPr>
            <w:tcW w:w="1159"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4</w:t>
            </w:r>
          </w:p>
        </w:tc>
        <w:tc>
          <w:tcPr>
            <w:tcW w:w="1159"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5</w:t>
            </w:r>
          </w:p>
        </w:tc>
        <w:tc>
          <w:tcPr>
            <w:tcW w:w="1159"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6</w:t>
            </w:r>
          </w:p>
        </w:tc>
        <w:tc>
          <w:tcPr>
            <w:tcW w:w="875"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7</w:t>
            </w:r>
          </w:p>
        </w:tc>
      </w:tr>
      <w:tr w:rsidR="0068240D" w:rsidRPr="00624202" w:rsidTr="00624202">
        <w:trPr>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Остаток на 31 декабря года, предшествующего предыдущему</w:t>
            </w:r>
          </w:p>
        </w:tc>
        <w:tc>
          <w:tcPr>
            <w:tcW w:w="771" w:type="dxa"/>
            <w:tcBorders>
              <w:top w:val="single" w:sz="12" w:space="0" w:color="auto"/>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010</w:t>
            </w:r>
          </w:p>
        </w:tc>
        <w:tc>
          <w:tcPr>
            <w:tcW w:w="1159" w:type="dxa"/>
            <w:tcBorders>
              <w:top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223751</w:t>
            </w:r>
          </w:p>
        </w:tc>
        <w:tc>
          <w:tcPr>
            <w:tcW w:w="1159" w:type="dxa"/>
            <w:tcBorders>
              <w:top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88563</w:t>
            </w:r>
          </w:p>
        </w:tc>
        <w:tc>
          <w:tcPr>
            <w:tcW w:w="1159" w:type="dxa"/>
            <w:tcBorders>
              <w:top w:val="single" w:sz="12" w:space="0" w:color="auto"/>
            </w:tcBorders>
            <w:vAlign w:val="bottom"/>
          </w:tcPr>
          <w:p w:rsidR="0068240D" w:rsidRPr="00624202" w:rsidRDefault="0068240D" w:rsidP="00624202">
            <w:pPr>
              <w:widowControl w:val="0"/>
              <w:spacing w:line="360" w:lineRule="auto"/>
              <w:rPr>
                <w:sz w:val="20"/>
                <w:szCs w:val="20"/>
              </w:rPr>
            </w:pPr>
          </w:p>
        </w:tc>
        <w:tc>
          <w:tcPr>
            <w:tcW w:w="1159" w:type="dxa"/>
            <w:tcBorders>
              <w:top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148066</w:t>
            </w:r>
          </w:p>
        </w:tc>
        <w:tc>
          <w:tcPr>
            <w:tcW w:w="875" w:type="dxa"/>
            <w:tcBorders>
              <w:top w:val="single" w:sz="12" w:space="0" w:color="auto"/>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460380</w:t>
            </w:r>
          </w:p>
        </w:tc>
      </w:tr>
      <w:tr w:rsidR="0068240D" w:rsidRPr="00624202" w:rsidTr="00624202">
        <w:trPr>
          <w:trHeight w:val="113"/>
          <w:jc w:val="center"/>
        </w:trPr>
        <w:tc>
          <w:tcPr>
            <w:tcW w:w="1416" w:type="dxa"/>
            <w:gridSpan w:val="3"/>
            <w:tcBorders>
              <w:bottom w:val="nil"/>
              <w:right w:val="nil"/>
            </w:tcBorders>
            <w:vAlign w:val="bottom"/>
            <w:hideMark/>
          </w:tcPr>
          <w:p w:rsidR="0068240D" w:rsidRPr="00624202" w:rsidRDefault="00A428F2" w:rsidP="00624202">
            <w:pPr>
              <w:widowControl w:val="0"/>
              <w:spacing w:line="360" w:lineRule="auto"/>
              <w:rPr>
                <w:sz w:val="20"/>
                <w:szCs w:val="20"/>
              </w:rPr>
            </w:pPr>
            <w:r w:rsidRPr="00624202">
              <w:rPr>
                <w:sz w:val="20"/>
                <w:szCs w:val="20"/>
              </w:rPr>
              <w:t xml:space="preserve"> </w:t>
            </w:r>
            <w:r w:rsidR="0068240D" w:rsidRPr="00624202">
              <w:rPr>
                <w:sz w:val="20"/>
                <w:szCs w:val="20"/>
              </w:rPr>
              <w:t xml:space="preserve">2007 </w:t>
            </w:r>
          </w:p>
        </w:tc>
        <w:tc>
          <w:tcPr>
            <w:tcW w:w="425" w:type="dxa"/>
            <w:tcBorders>
              <w:top w:val="nil"/>
              <w:left w:val="nil"/>
              <w:right w:val="nil"/>
            </w:tcBorders>
            <w:vAlign w:val="bottom"/>
          </w:tcPr>
          <w:p w:rsidR="0068240D" w:rsidRPr="00624202" w:rsidRDefault="0068240D" w:rsidP="00624202">
            <w:pPr>
              <w:widowControl w:val="0"/>
              <w:spacing w:line="360" w:lineRule="auto"/>
              <w:rPr>
                <w:sz w:val="20"/>
                <w:szCs w:val="20"/>
              </w:rPr>
            </w:pPr>
          </w:p>
        </w:tc>
        <w:tc>
          <w:tcPr>
            <w:tcW w:w="1237" w:type="dxa"/>
            <w:gridSpan w:val="3"/>
            <w:tcBorders>
              <w:left w:val="nil"/>
              <w:bottom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г.</w:t>
            </w:r>
          </w:p>
        </w:tc>
        <w:tc>
          <w:tcPr>
            <w:tcW w:w="771" w:type="dxa"/>
            <w:vMerge w:val="restart"/>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020</w:t>
            </w:r>
          </w:p>
        </w:tc>
        <w:tc>
          <w:tcPr>
            <w:tcW w:w="1159"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0</w:t>
            </w:r>
          </w:p>
        </w:tc>
        <w:tc>
          <w:tcPr>
            <w:tcW w:w="875" w:type="dxa"/>
            <w:vMerge w:val="restart"/>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113"/>
          <w:jc w:val="center"/>
        </w:trPr>
        <w:tc>
          <w:tcPr>
            <w:tcW w:w="972" w:type="dxa"/>
            <w:tcBorders>
              <w:top w:val="nil"/>
              <w:bottom w:val="nil"/>
              <w:right w:val="nil"/>
            </w:tcBorders>
          </w:tcPr>
          <w:p w:rsidR="0068240D" w:rsidRPr="00624202" w:rsidRDefault="0068240D" w:rsidP="00624202">
            <w:pPr>
              <w:widowControl w:val="0"/>
              <w:spacing w:line="360" w:lineRule="auto"/>
              <w:rPr>
                <w:sz w:val="20"/>
                <w:szCs w:val="20"/>
              </w:rPr>
            </w:pPr>
          </w:p>
        </w:tc>
        <w:tc>
          <w:tcPr>
            <w:tcW w:w="1246" w:type="dxa"/>
            <w:gridSpan w:val="4"/>
            <w:tcBorders>
              <w:left w:val="nil"/>
              <w:bottom w:val="nil"/>
              <w:right w:val="nil"/>
            </w:tcBorders>
            <w:hideMark/>
          </w:tcPr>
          <w:p w:rsidR="0068240D" w:rsidRPr="00624202" w:rsidRDefault="0068240D" w:rsidP="00624202">
            <w:pPr>
              <w:widowControl w:val="0"/>
              <w:spacing w:line="360" w:lineRule="auto"/>
              <w:rPr>
                <w:iCs/>
                <w:sz w:val="20"/>
                <w:szCs w:val="20"/>
              </w:rPr>
            </w:pPr>
            <w:r w:rsidRPr="00624202">
              <w:rPr>
                <w:iCs/>
                <w:sz w:val="20"/>
                <w:szCs w:val="20"/>
              </w:rPr>
              <w:t>(предыдущий год)</w:t>
            </w:r>
          </w:p>
        </w:tc>
        <w:tc>
          <w:tcPr>
            <w:tcW w:w="860" w:type="dxa"/>
            <w:gridSpan w:val="2"/>
            <w:tcBorders>
              <w:top w:val="nil"/>
              <w:left w:val="nil"/>
              <w:bottom w:val="nil"/>
              <w:right w:val="single" w:sz="12" w:space="0" w:color="auto"/>
            </w:tcBorders>
          </w:tcPr>
          <w:p w:rsidR="0068240D" w:rsidRPr="00624202" w:rsidRDefault="0068240D" w:rsidP="00624202">
            <w:pPr>
              <w:widowControl w:val="0"/>
              <w:spacing w:line="360" w:lineRule="auto"/>
              <w:rPr>
                <w:sz w:val="20"/>
                <w:szCs w:val="20"/>
              </w:rPr>
            </w:pPr>
          </w:p>
        </w:tc>
        <w:tc>
          <w:tcPr>
            <w:tcW w:w="771" w:type="dxa"/>
            <w:vMerge/>
            <w:tcBorders>
              <w:left w:val="nil"/>
            </w:tcBorders>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875" w:type="dxa"/>
            <w:vMerge/>
            <w:tcBorders>
              <w:left w:val="nil"/>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112"/>
          <w:jc w:val="center"/>
        </w:trPr>
        <w:tc>
          <w:tcPr>
            <w:tcW w:w="3078" w:type="dxa"/>
            <w:gridSpan w:val="7"/>
            <w:tcBorders>
              <w:top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Изменения в учетной политике</w:t>
            </w:r>
          </w:p>
        </w:tc>
        <w:tc>
          <w:tcPr>
            <w:tcW w:w="771" w:type="dxa"/>
            <w:vMerge/>
            <w:tcBorders>
              <w:left w:val="nil"/>
            </w:tcBorders>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875" w:type="dxa"/>
            <w:vMerge/>
            <w:tcBorders>
              <w:left w:val="nil"/>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Результат от переоценки</w:t>
            </w:r>
            <w:r w:rsidRPr="00624202">
              <w:rPr>
                <w:sz w:val="20"/>
                <w:szCs w:val="20"/>
              </w:rPr>
              <w:br/>
              <w:t>объектов основных средств</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030</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(55)</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(1190)</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(1245)</w:t>
            </w:r>
          </w:p>
        </w:tc>
      </w:tr>
      <w:tr w:rsidR="0068240D" w:rsidRPr="00624202" w:rsidTr="00624202">
        <w:trPr>
          <w:trHeight w:val="284"/>
          <w:jc w:val="center"/>
        </w:trPr>
        <w:tc>
          <w:tcPr>
            <w:tcW w:w="3078" w:type="dxa"/>
            <w:gridSpan w:val="7"/>
            <w:tcBorders>
              <w:right w:val="single" w:sz="12" w:space="0" w:color="auto"/>
            </w:tcBorders>
            <w:vAlign w:val="bottom"/>
          </w:tcPr>
          <w:p w:rsidR="0068240D" w:rsidRPr="00624202" w:rsidRDefault="0068240D" w:rsidP="00624202">
            <w:pPr>
              <w:widowControl w:val="0"/>
              <w:spacing w:line="360" w:lineRule="auto"/>
              <w:rPr>
                <w:sz w:val="20"/>
                <w:szCs w:val="20"/>
              </w:rPr>
            </w:pP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040</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0</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 xml:space="preserve">Остаток на 1 января </w:t>
            </w:r>
            <w:r w:rsidRPr="00624202">
              <w:rPr>
                <w:sz w:val="20"/>
                <w:szCs w:val="20"/>
              </w:rPr>
              <w:br/>
              <w:t>предыдущего года</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050</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223751</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88508</w:t>
            </w:r>
          </w:p>
        </w:tc>
        <w:tc>
          <w:tcPr>
            <w:tcW w:w="1159" w:type="dxa"/>
            <w:vAlign w:val="bottom"/>
          </w:tcPr>
          <w:p w:rsidR="0068240D" w:rsidRPr="00624202" w:rsidRDefault="0068240D" w:rsidP="00624202">
            <w:pPr>
              <w:widowControl w:val="0"/>
              <w:spacing w:line="360" w:lineRule="auto"/>
              <w:rPr>
                <w:sz w:val="20"/>
                <w:szCs w:val="20"/>
              </w:rPr>
            </w:pP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146876</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459135</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Результат от пересчета иностранных валют</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055</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Чистая прибыль</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060</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132111</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132111</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Дивиденды</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065</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p>
        </w:tc>
        <w:tc>
          <w:tcPr>
            <w:tcW w:w="875"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Отчисления в резервный фонд</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067</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7135</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(7135)</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Дооценка по выбывшим основным средствам</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068</w:t>
            </w:r>
          </w:p>
        </w:tc>
        <w:tc>
          <w:tcPr>
            <w:tcW w:w="1159" w:type="dxa"/>
            <w:vAlign w:val="bottom"/>
          </w:tcPr>
          <w:p w:rsidR="0068240D" w:rsidRPr="00624202" w:rsidRDefault="0068240D" w:rsidP="00624202">
            <w:pPr>
              <w:widowControl w:val="0"/>
              <w:spacing w:line="360" w:lineRule="auto"/>
              <w:rPr>
                <w:sz w:val="20"/>
                <w:szCs w:val="20"/>
              </w:rPr>
            </w:pP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(689)</w:t>
            </w:r>
          </w:p>
        </w:tc>
        <w:tc>
          <w:tcPr>
            <w:tcW w:w="1159" w:type="dxa"/>
            <w:vAlign w:val="bottom"/>
            <w:hideMark/>
          </w:tcPr>
          <w:p w:rsidR="0068240D" w:rsidRPr="00624202" w:rsidRDefault="0068240D" w:rsidP="00624202">
            <w:pPr>
              <w:widowControl w:val="0"/>
              <w:spacing w:line="360" w:lineRule="auto"/>
              <w:rPr>
                <w:sz w:val="20"/>
                <w:szCs w:val="20"/>
              </w:rPr>
            </w:pP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689</w:t>
            </w:r>
          </w:p>
        </w:tc>
        <w:tc>
          <w:tcPr>
            <w:tcW w:w="875"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Увеличение величины капитала</w:t>
            </w:r>
            <w:r w:rsidRPr="00624202">
              <w:rPr>
                <w:sz w:val="20"/>
                <w:szCs w:val="20"/>
              </w:rPr>
              <w:br/>
              <w:t>за счет:</w:t>
            </w:r>
          </w:p>
          <w:p w:rsidR="0068240D" w:rsidRPr="00624202" w:rsidRDefault="0068240D" w:rsidP="00624202">
            <w:pPr>
              <w:widowControl w:val="0"/>
              <w:spacing w:line="360" w:lineRule="auto"/>
              <w:rPr>
                <w:sz w:val="20"/>
                <w:szCs w:val="20"/>
              </w:rPr>
            </w:pPr>
            <w:r w:rsidRPr="00624202">
              <w:rPr>
                <w:sz w:val="20"/>
                <w:szCs w:val="20"/>
              </w:rPr>
              <w:t>дополнительного выпуска акций</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070</w:t>
            </w:r>
          </w:p>
        </w:tc>
        <w:tc>
          <w:tcPr>
            <w:tcW w:w="1159" w:type="dxa"/>
            <w:vAlign w:val="bottom"/>
          </w:tcPr>
          <w:p w:rsidR="0068240D" w:rsidRPr="00624202" w:rsidRDefault="0068240D" w:rsidP="00624202">
            <w:pPr>
              <w:widowControl w:val="0"/>
              <w:spacing w:line="360" w:lineRule="auto"/>
              <w:rPr>
                <w:sz w:val="20"/>
                <w:szCs w:val="20"/>
              </w:rPr>
            </w:pP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75"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увеличения номинальной стоимости акций</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075</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реорганизации юридического лица</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080</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0</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78" w:type="dxa"/>
            <w:gridSpan w:val="7"/>
            <w:tcBorders>
              <w:right w:val="single" w:sz="12" w:space="0" w:color="auto"/>
            </w:tcBorders>
            <w:vAlign w:val="bottom"/>
          </w:tcPr>
          <w:p w:rsidR="0068240D" w:rsidRPr="00624202" w:rsidRDefault="0068240D" w:rsidP="00624202">
            <w:pPr>
              <w:widowControl w:val="0"/>
              <w:spacing w:line="360" w:lineRule="auto"/>
              <w:rPr>
                <w:sz w:val="20"/>
                <w:szCs w:val="20"/>
              </w:rPr>
            </w:pP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081</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0</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Уменьшение величины капитала</w:t>
            </w:r>
            <w:r w:rsidRPr="00624202">
              <w:rPr>
                <w:sz w:val="20"/>
                <w:szCs w:val="20"/>
              </w:rPr>
              <w:br/>
              <w:t>за счет:</w:t>
            </w:r>
          </w:p>
          <w:p w:rsidR="0068240D" w:rsidRPr="00624202" w:rsidRDefault="0068240D" w:rsidP="00624202">
            <w:pPr>
              <w:widowControl w:val="0"/>
              <w:spacing w:line="360" w:lineRule="auto"/>
              <w:rPr>
                <w:sz w:val="20"/>
                <w:szCs w:val="20"/>
              </w:rPr>
            </w:pPr>
            <w:r w:rsidRPr="00624202">
              <w:rPr>
                <w:sz w:val="20"/>
                <w:szCs w:val="20"/>
              </w:rPr>
              <w:t>уменьшения номинала акций</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085</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r w:rsidR="00A428F2" w:rsidRPr="00624202">
              <w:rPr>
                <w:sz w:val="20"/>
                <w:szCs w:val="20"/>
              </w:rPr>
              <w:t xml:space="preserve"> </w:t>
            </w:r>
            <w:r w:rsidRPr="00624202">
              <w:rPr>
                <w:sz w:val="20"/>
                <w:szCs w:val="20"/>
              </w:rPr>
              <w:t>-</w:t>
            </w:r>
            <w:r w:rsidR="00A428F2" w:rsidRPr="00624202">
              <w:rPr>
                <w:sz w:val="20"/>
                <w:szCs w:val="20"/>
              </w:rPr>
              <w:t xml:space="preserve"> </w:t>
            </w: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уменьшения количества акций</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086</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реорганизации юридического лица</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087</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3078" w:type="dxa"/>
            <w:gridSpan w:val="7"/>
            <w:tcBorders>
              <w:right w:val="single" w:sz="12" w:space="0" w:color="auto"/>
            </w:tcBorders>
            <w:vAlign w:val="bottom"/>
          </w:tcPr>
          <w:p w:rsidR="0068240D" w:rsidRPr="00624202" w:rsidRDefault="0068240D" w:rsidP="00624202">
            <w:pPr>
              <w:widowControl w:val="0"/>
              <w:spacing w:line="360" w:lineRule="auto"/>
              <w:rPr>
                <w:sz w:val="20"/>
                <w:szCs w:val="20"/>
              </w:rPr>
            </w:pP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089</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0</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Остаток на 31 декабря предыдущего года</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090</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223751</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87819</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7135</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272541</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591246</w:t>
            </w:r>
          </w:p>
        </w:tc>
      </w:tr>
      <w:tr w:rsidR="0068240D" w:rsidRPr="00624202" w:rsidTr="00624202">
        <w:trPr>
          <w:trHeight w:val="113"/>
          <w:jc w:val="center"/>
        </w:trPr>
        <w:tc>
          <w:tcPr>
            <w:tcW w:w="1416" w:type="dxa"/>
            <w:gridSpan w:val="3"/>
            <w:tcBorders>
              <w:bottom w:val="nil"/>
              <w:righ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200</w:t>
            </w:r>
          </w:p>
        </w:tc>
        <w:tc>
          <w:tcPr>
            <w:tcW w:w="425" w:type="dxa"/>
            <w:tcBorders>
              <w:top w:val="nil"/>
              <w:left w:val="nil"/>
              <w:right w:val="nil"/>
            </w:tcBorders>
            <w:vAlign w:val="bottom"/>
          </w:tcPr>
          <w:p w:rsidR="0068240D" w:rsidRPr="00624202" w:rsidRDefault="0068240D" w:rsidP="00624202">
            <w:pPr>
              <w:widowControl w:val="0"/>
              <w:spacing w:line="360" w:lineRule="auto"/>
              <w:rPr>
                <w:sz w:val="20"/>
                <w:szCs w:val="20"/>
              </w:rPr>
            </w:pPr>
          </w:p>
        </w:tc>
        <w:tc>
          <w:tcPr>
            <w:tcW w:w="1237" w:type="dxa"/>
            <w:gridSpan w:val="3"/>
            <w:tcBorders>
              <w:left w:val="nil"/>
              <w:bottom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г.</w:t>
            </w:r>
          </w:p>
        </w:tc>
        <w:tc>
          <w:tcPr>
            <w:tcW w:w="771" w:type="dxa"/>
            <w:vMerge w:val="restart"/>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092</w:t>
            </w:r>
          </w:p>
        </w:tc>
        <w:tc>
          <w:tcPr>
            <w:tcW w:w="1159"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0</w:t>
            </w:r>
          </w:p>
        </w:tc>
        <w:tc>
          <w:tcPr>
            <w:tcW w:w="875" w:type="dxa"/>
            <w:vMerge w:val="restart"/>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113"/>
          <w:jc w:val="center"/>
        </w:trPr>
        <w:tc>
          <w:tcPr>
            <w:tcW w:w="991" w:type="dxa"/>
            <w:gridSpan w:val="2"/>
            <w:tcBorders>
              <w:top w:val="nil"/>
              <w:bottom w:val="nil"/>
              <w:right w:val="nil"/>
            </w:tcBorders>
          </w:tcPr>
          <w:p w:rsidR="0068240D" w:rsidRPr="00624202" w:rsidRDefault="0068240D" w:rsidP="00624202">
            <w:pPr>
              <w:widowControl w:val="0"/>
              <w:spacing w:line="360" w:lineRule="auto"/>
              <w:rPr>
                <w:sz w:val="20"/>
                <w:szCs w:val="20"/>
              </w:rPr>
            </w:pPr>
          </w:p>
        </w:tc>
        <w:tc>
          <w:tcPr>
            <w:tcW w:w="1275" w:type="dxa"/>
            <w:gridSpan w:val="4"/>
            <w:tcBorders>
              <w:left w:val="nil"/>
              <w:bottom w:val="nil"/>
              <w:right w:val="nil"/>
            </w:tcBorders>
            <w:hideMark/>
          </w:tcPr>
          <w:p w:rsidR="0068240D" w:rsidRPr="00624202" w:rsidRDefault="0068240D" w:rsidP="00624202">
            <w:pPr>
              <w:widowControl w:val="0"/>
              <w:spacing w:line="360" w:lineRule="auto"/>
              <w:rPr>
                <w:iCs/>
                <w:sz w:val="20"/>
                <w:szCs w:val="20"/>
              </w:rPr>
            </w:pPr>
            <w:r w:rsidRPr="00624202">
              <w:rPr>
                <w:iCs/>
                <w:sz w:val="20"/>
                <w:szCs w:val="20"/>
              </w:rPr>
              <w:t>(отчетный год)</w:t>
            </w:r>
          </w:p>
        </w:tc>
        <w:tc>
          <w:tcPr>
            <w:tcW w:w="812" w:type="dxa"/>
            <w:tcBorders>
              <w:top w:val="nil"/>
              <w:left w:val="nil"/>
              <w:bottom w:val="nil"/>
              <w:right w:val="single" w:sz="12" w:space="0" w:color="auto"/>
            </w:tcBorders>
          </w:tcPr>
          <w:p w:rsidR="0068240D" w:rsidRPr="00624202" w:rsidRDefault="0068240D" w:rsidP="00624202">
            <w:pPr>
              <w:widowControl w:val="0"/>
              <w:spacing w:line="360" w:lineRule="auto"/>
              <w:rPr>
                <w:sz w:val="20"/>
                <w:szCs w:val="20"/>
              </w:rPr>
            </w:pPr>
          </w:p>
        </w:tc>
        <w:tc>
          <w:tcPr>
            <w:tcW w:w="771" w:type="dxa"/>
            <w:vMerge/>
            <w:tcBorders>
              <w:left w:val="nil"/>
            </w:tcBorders>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875" w:type="dxa"/>
            <w:vMerge/>
            <w:tcBorders>
              <w:left w:val="nil"/>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112"/>
          <w:jc w:val="center"/>
        </w:trPr>
        <w:tc>
          <w:tcPr>
            <w:tcW w:w="3078" w:type="dxa"/>
            <w:gridSpan w:val="7"/>
            <w:tcBorders>
              <w:top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Изменения в учетной политике</w:t>
            </w:r>
          </w:p>
        </w:tc>
        <w:tc>
          <w:tcPr>
            <w:tcW w:w="771" w:type="dxa"/>
            <w:vMerge/>
            <w:tcBorders>
              <w:left w:val="nil"/>
            </w:tcBorders>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1159" w:type="dxa"/>
            <w:vMerge/>
            <w:vAlign w:val="center"/>
            <w:hideMark/>
          </w:tcPr>
          <w:p w:rsidR="0068240D" w:rsidRPr="00624202" w:rsidRDefault="0068240D" w:rsidP="00624202">
            <w:pPr>
              <w:widowControl w:val="0"/>
              <w:spacing w:line="360" w:lineRule="auto"/>
              <w:rPr>
                <w:sz w:val="20"/>
                <w:szCs w:val="20"/>
              </w:rPr>
            </w:pPr>
          </w:p>
        </w:tc>
        <w:tc>
          <w:tcPr>
            <w:tcW w:w="875" w:type="dxa"/>
            <w:vMerge/>
            <w:tcBorders>
              <w:left w:val="nil"/>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Результат от переоценки</w:t>
            </w:r>
            <w:r w:rsidRPr="00624202">
              <w:rPr>
                <w:sz w:val="20"/>
                <w:szCs w:val="20"/>
              </w:rPr>
              <w:br/>
              <w:t>объектов основных средств</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094</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tcPr>
          <w:p w:rsidR="0068240D" w:rsidRPr="00624202" w:rsidRDefault="0068240D" w:rsidP="00624202">
            <w:pPr>
              <w:widowControl w:val="0"/>
              <w:spacing w:line="360" w:lineRule="auto"/>
              <w:rPr>
                <w:sz w:val="20"/>
                <w:szCs w:val="20"/>
              </w:rPr>
            </w:pP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tcPr>
          <w:p w:rsidR="0068240D" w:rsidRPr="00624202" w:rsidRDefault="0068240D" w:rsidP="00624202">
            <w:pPr>
              <w:widowControl w:val="0"/>
              <w:spacing w:line="360" w:lineRule="auto"/>
              <w:rPr>
                <w:sz w:val="20"/>
                <w:szCs w:val="20"/>
              </w:rPr>
            </w:pPr>
          </w:p>
        </w:tc>
        <w:tc>
          <w:tcPr>
            <w:tcW w:w="875"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078" w:type="dxa"/>
            <w:gridSpan w:val="7"/>
            <w:tcBorders>
              <w:bottom w:val="nil"/>
              <w:right w:val="single" w:sz="12" w:space="0" w:color="auto"/>
            </w:tcBorders>
            <w:vAlign w:val="bottom"/>
          </w:tcPr>
          <w:p w:rsidR="0068240D" w:rsidRPr="00624202" w:rsidRDefault="0068240D" w:rsidP="00624202">
            <w:pPr>
              <w:widowControl w:val="0"/>
              <w:spacing w:line="360" w:lineRule="auto"/>
              <w:rPr>
                <w:sz w:val="20"/>
                <w:szCs w:val="20"/>
              </w:rPr>
            </w:pP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096</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0</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Остаток на 1 января отчетного года</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100</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223751</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87819</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7135</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272541</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591246</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Результат от пересчета иностранных валют</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102</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Чистая прибыль</w:t>
            </w:r>
          </w:p>
        </w:tc>
        <w:tc>
          <w:tcPr>
            <w:tcW w:w="771"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106</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vAlign w:val="bottom"/>
            <w:hideMark/>
          </w:tcPr>
          <w:p w:rsidR="0068240D" w:rsidRPr="00624202" w:rsidRDefault="0068240D" w:rsidP="00624202">
            <w:pPr>
              <w:widowControl w:val="0"/>
              <w:spacing w:line="360" w:lineRule="auto"/>
              <w:rPr>
                <w:sz w:val="20"/>
                <w:szCs w:val="20"/>
              </w:rPr>
            </w:pPr>
            <w:r w:rsidRPr="00624202">
              <w:rPr>
                <w:sz w:val="20"/>
                <w:szCs w:val="20"/>
              </w:rPr>
              <w:t>379617</w:t>
            </w:r>
          </w:p>
        </w:tc>
        <w:tc>
          <w:tcPr>
            <w:tcW w:w="875"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379617</w:t>
            </w:r>
          </w:p>
        </w:tc>
      </w:tr>
      <w:tr w:rsidR="0068240D" w:rsidRPr="00624202" w:rsidTr="00624202">
        <w:trPr>
          <w:trHeight w:val="284"/>
          <w:jc w:val="center"/>
        </w:trPr>
        <w:tc>
          <w:tcPr>
            <w:tcW w:w="3078" w:type="dxa"/>
            <w:gridSpan w:val="7"/>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Дивиденды</w:t>
            </w:r>
          </w:p>
        </w:tc>
        <w:tc>
          <w:tcPr>
            <w:tcW w:w="771" w:type="dxa"/>
            <w:tcBorders>
              <w:left w:val="nil"/>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108</w:t>
            </w:r>
          </w:p>
        </w:tc>
        <w:tc>
          <w:tcPr>
            <w:tcW w:w="1159"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59"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5" w:type="dxa"/>
            <w:tcBorders>
              <w:left w:val="nil"/>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bl>
    <w:p w:rsidR="00624202" w:rsidRPr="00624202" w:rsidRDefault="00624202" w:rsidP="00624202">
      <w:pPr>
        <w:widowControl w:val="0"/>
        <w:spacing w:line="360" w:lineRule="auto"/>
        <w:rPr>
          <w:szCs w:val="28"/>
        </w:rPr>
      </w:pPr>
    </w:p>
    <w:p w:rsidR="0068240D" w:rsidRPr="00624202" w:rsidRDefault="0068240D" w:rsidP="00624202">
      <w:pPr>
        <w:widowControl w:val="0"/>
        <w:spacing w:line="360" w:lineRule="auto"/>
        <w:rPr>
          <w:szCs w:val="28"/>
        </w:rPr>
      </w:pPr>
      <w:r w:rsidRPr="00624202">
        <w:rPr>
          <w:szCs w:val="28"/>
        </w:rPr>
        <w:t>Форма 0710003 с.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93"/>
        <w:gridCol w:w="742"/>
        <w:gridCol w:w="1160"/>
        <w:gridCol w:w="1160"/>
        <w:gridCol w:w="1160"/>
        <w:gridCol w:w="1160"/>
        <w:gridCol w:w="880"/>
      </w:tblGrid>
      <w:tr w:rsidR="0068240D" w:rsidRPr="00624202" w:rsidTr="00624202">
        <w:trPr>
          <w:jc w:val="center"/>
        </w:trPr>
        <w:tc>
          <w:tcPr>
            <w:tcW w:w="3835" w:type="dxa"/>
            <w:gridSpan w:val="2"/>
            <w:hideMark/>
          </w:tcPr>
          <w:p w:rsidR="0068240D" w:rsidRPr="00624202" w:rsidRDefault="0068240D" w:rsidP="00624202">
            <w:pPr>
              <w:widowControl w:val="0"/>
              <w:spacing w:line="360" w:lineRule="auto"/>
              <w:rPr>
                <w:sz w:val="20"/>
                <w:szCs w:val="20"/>
              </w:rPr>
            </w:pPr>
            <w:r w:rsidRPr="00624202">
              <w:rPr>
                <w:sz w:val="20"/>
                <w:szCs w:val="20"/>
              </w:rPr>
              <w:t>Показатель</w:t>
            </w:r>
          </w:p>
        </w:tc>
        <w:tc>
          <w:tcPr>
            <w:tcW w:w="1160" w:type="dxa"/>
            <w:vMerge w:val="restart"/>
            <w:hideMark/>
          </w:tcPr>
          <w:p w:rsidR="0068240D" w:rsidRPr="00624202" w:rsidRDefault="0068240D" w:rsidP="00624202">
            <w:pPr>
              <w:widowControl w:val="0"/>
              <w:spacing w:line="360" w:lineRule="auto"/>
              <w:rPr>
                <w:sz w:val="20"/>
                <w:szCs w:val="20"/>
              </w:rPr>
            </w:pPr>
            <w:r w:rsidRPr="00624202">
              <w:rPr>
                <w:sz w:val="20"/>
                <w:szCs w:val="20"/>
              </w:rPr>
              <w:t>Уставный капитал</w:t>
            </w:r>
          </w:p>
        </w:tc>
        <w:tc>
          <w:tcPr>
            <w:tcW w:w="1160" w:type="dxa"/>
            <w:vMerge w:val="restart"/>
            <w:hideMark/>
          </w:tcPr>
          <w:p w:rsidR="0068240D" w:rsidRPr="00624202" w:rsidRDefault="0068240D" w:rsidP="00624202">
            <w:pPr>
              <w:widowControl w:val="0"/>
              <w:spacing w:line="360" w:lineRule="auto"/>
              <w:rPr>
                <w:sz w:val="20"/>
                <w:szCs w:val="20"/>
              </w:rPr>
            </w:pPr>
            <w:r w:rsidRPr="00624202">
              <w:rPr>
                <w:sz w:val="20"/>
                <w:szCs w:val="20"/>
              </w:rPr>
              <w:t>Добавочный капитал</w:t>
            </w:r>
          </w:p>
        </w:tc>
        <w:tc>
          <w:tcPr>
            <w:tcW w:w="1160" w:type="dxa"/>
            <w:vMerge w:val="restart"/>
            <w:hideMark/>
          </w:tcPr>
          <w:p w:rsidR="0068240D" w:rsidRPr="00624202" w:rsidRDefault="0068240D" w:rsidP="00624202">
            <w:pPr>
              <w:widowControl w:val="0"/>
              <w:spacing w:line="360" w:lineRule="auto"/>
              <w:rPr>
                <w:sz w:val="20"/>
                <w:szCs w:val="20"/>
              </w:rPr>
            </w:pPr>
            <w:r w:rsidRPr="00624202">
              <w:rPr>
                <w:sz w:val="20"/>
                <w:szCs w:val="20"/>
              </w:rPr>
              <w:t>Резервный капитал</w:t>
            </w:r>
          </w:p>
        </w:tc>
        <w:tc>
          <w:tcPr>
            <w:tcW w:w="1160" w:type="dxa"/>
            <w:vMerge w:val="restart"/>
            <w:hideMark/>
          </w:tcPr>
          <w:p w:rsidR="0068240D" w:rsidRPr="00624202" w:rsidRDefault="0068240D" w:rsidP="00624202">
            <w:pPr>
              <w:widowControl w:val="0"/>
              <w:spacing w:line="360" w:lineRule="auto"/>
              <w:rPr>
                <w:sz w:val="20"/>
                <w:szCs w:val="20"/>
              </w:rPr>
            </w:pPr>
            <w:r w:rsidRPr="00624202">
              <w:rPr>
                <w:sz w:val="20"/>
                <w:szCs w:val="20"/>
              </w:rPr>
              <w:t>Нераспреде-</w:t>
            </w:r>
            <w:r w:rsidRPr="00624202">
              <w:rPr>
                <w:sz w:val="20"/>
                <w:szCs w:val="20"/>
              </w:rPr>
              <w:br/>
              <w:t>ленная при-</w:t>
            </w:r>
            <w:r w:rsidRPr="00624202">
              <w:rPr>
                <w:sz w:val="20"/>
                <w:szCs w:val="20"/>
              </w:rPr>
              <w:br/>
              <w:t>быль (непок-</w:t>
            </w:r>
            <w:r w:rsidRPr="00624202">
              <w:rPr>
                <w:sz w:val="20"/>
                <w:szCs w:val="20"/>
              </w:rPr>
              <w:br/>
              <w:t>рытый убыток)</w:t>
            </w:r>
          </w:p>
        </w:tc>
        <w:tc>
          <w:tcPr>
            <w:tcW w:w="880" w:type="dxa"/>
            <w:vMerge w:val="restart"/>
            <w:hideMark/>
          </w:tcPr>
          <w:p w:rsidR="0068240D" w:rsidRPr="00624202" w:rsidRDefault="0068240D" w:rsidP="00624202">
            <w:pPr>
              <w:widowControl w:val="0"/>
              <w:spacing w:line="360" w:lineRule="auto"/>
              <w:rPr>
                <w:sz w:val="20"/>
                <w:szCs w:val="20"/>
              </w:rPr>
            </w:pPr>
            <w:r w:rsidRPr="00624202">
              <w:rPr>
                <w:sz w:val="20"/>
                <w:szCs w:val="20"/>
              </w:rPr>
              <w:t>итого</w:t>
            </w:r>
          </w:p>
        </w:tc>
      </w:tr>
      <w:tr w:rsidR="0068240D" w:rsidRPr="00624202" w:rsidTr="00624202">
        <w:trPr>
          <w:jc w:val="center"/>
        </w:trPr>
        <w:tc>
          <w:tcPr>
            <w:tcW w:w="3093" w:type="dxa"/>
            <w:hideMark/>
          </w:tcPr>
          <w:p w:rsidR="0068240D" w:rsidRPr="00624202" w:rsidRDefault="0068240D" w:rsidP="00624202">
            <w:pPr>
              <w:widowControl w:val="0"/>
              <w:spacing w:line="360" w:lineRule="auto"/>
              <w:rPr>
                <w:sz w:val="20"/>
                <w:szCs w:val="20"/>
              </w:rPr>
            </w:pPr>
            <w:r w:rsidRPr="00624202">
              <w:rPr>
                <w:sz w:val="20"/>
                <w:szCs w:val="20"/>
              </w:rPr>
              <w:t>наименование</w:t>
            </w:r>
          </w:p>
        </w:tc>
        <w:tc>
          <w:tcPr>
            <w:tcW w:w="742" w:type="dxa"/>
            <w:hideMark/>
          </w:tcPr>
          <w:p w:rsidR="0068240D" w:rsidRPr="00624202" w:rsidRDefault="0068240D" w:rsidP="00624202">
            <w:pPr>
              <w:widowControl w:val="0"/>
              <w:spacing w:line="360" w:lineRule="auto"/>
              <w:rPr>
                <w:sz w:val="20"/>
                <w:szCs w:val="20"/>
              </w:rPr>
            </w:pPr>
            <w:r w:rsidRPr="00624202">
              <w:rPr>
                <w:sz w:val="20"/>
                <w:szCs w:val="20"/>
              </w:rPr>
              <w:t>код</w:t>
            </w:r>
          </w:p>
        </w:tc>
        <w:tc>
          <w:tcPr>
            <w:tcW w:w="1160" w:type="dxa"/>
            <w:vMerge/>
            <w:vAlign w:val="center"/>
            <w:hideMark/>
          </w:tcPr>
          <w:p w:rsidR="0068240D" w:rsidRPr="00624202" w:rsidRDefault="0068240D" w:rsidP="00624202">
            <w:pPr>
              <w:widowControl w:val="0"/>
              <w:spacing w:line="360" w:lineRule="auto"/>
              <w:rPr>
                <w:sz w:val="20"/>
                <w:szCs w:val="20"/>
              </w:rPr>
            </w:pPr>
          </w:p>
        </w:tc>
        <w:tc>
          <w:tcPr>
            <w:tcW w:w="1160" w:type="dxa"/>
            <w:vMerge/>
            <w:vAlign w:val="center"/>
            <w:hideMark/>
          </w:tcPr>
          <w:p w:rsidR="0068240D" w:rsidRPr="00624202" w:rsidRDefault="0068240D" w:rsidP="00624202">
            <w:pPr>
              <w:widowControl w:val="0"/>
              <w:spacing w:line="360" w:lineRule="auto"/>
              <w:rPr>
                <w:sz w:val="20"/>
                <w:szCs w:val="20"/>
              </w:rPr>
            </w:pPr>
          </w:p>
        </w:tc>
        <w:tc>
          <w:tcPr>
            <w:tcW w:w="1160" w:type="dxa"/>
            <w:vMerge/>
            <w:vAlign w:val="center"/>
            <w:hideMark/>
          </w:tcPr>
          <w:p w:rsidR="0068240D" w:rsidRPr="00624202" w:rsidRDefault="0068240D" w:rsidP="00624202">
            <w:pPr>
              <w:widowControl w:val="0"/>
              <w:spacing w:line="360" w:lineRule="auto"/>
              <w:rPr>
                <w:sz w:val="20"/>
                <w:szCs w:val="20"/>
              </w:rPr>
            </w:pPr>
          </w:p>
        </w:tc>
        <w:tc>
          <w:tcPr>
            <w:tcW w:w="1160" w:type="dxa"/>
            <w:vMerge/>
            <w:vAlign w:val="center"/>
            <w:hideMark/>
          </w:tcPr>
          <w:p w:rsidR="0068240D" w:rsidRPr="00624202" w:rsidRDefault="0068240D" w:rsidP="00624202">
            <w:pPr>
              <w:widowControl w:val="0"/>
              <w:spacing w:line="360" w:lineRule="auto"/>
              <w:rPr>
                <w:sz w:val="20"/>
                <w:szCs w:val="20"/>
              </w:rPr>
            </w:pPr>
          </w:p>
        </w:tc>
        <w:tc>
          <w:tcPr>
            <w:tcW w:w="880" w:type="dxa"/>
            <w:vMerge/>
            <w:vAlign w:val="center"/>
            <w:hideMark/>
          </w:tcPr>
          <w:p w:rsidR="0068240D" w:rsidRPr="00624202" w:rsidRDefault="0068240D" w:rsidP="00624202">
            <w:pPr>
              <w:widowControl w:val="0"/>
              <w:spacing w:line="360" w:lineRule="auto"/>
              <w:rPr>
                <w:sz w:val="20"/>
                <w:szCs w:val="20"/>
              </w:rPr>
            </w:pPr>
          </w:p>
        </w:tc>
      </w:tr>
      <w:tr w:rsidR="0068240D" w:rsidRPr="00624202" w:rsidTr="00624202">
        <w:trPr>
          <w:jc w:val="center"/>
        </w:trPr>
        <w:tc>
          <w:tcPr>
            <w:tcW w:w="3093" w:type="dxa"/>
            <w:vAlign w:val="center"/>
            <w:hideMark/>
          </w:tcPr>
          <w:p w:rsidR="0068240D" w:rsidRPr="00624202" w:rsidRDefault="0068240D" w:rsidP="00624202">
            <w:pPr>
              <w:widowControl w:val="0"/>
              <w:spacing w:line="360" w:lineRule="auto"/>
              <w:rPr>
                <w:sz w:val="20"/>
                <w:szCs w:val="20"/>
              </w:rPr>
            </w:pPr>
            <w:r w:rsidRPr="00624202">
              <w:rPr>
                <w:sz w:val="20"/>
                <w:szCs w:val="20"/>
              </w:rPr>
              <w:t>1</w:t>
            </w:r>
          </w:p>
        </w:tc>
        <w:tc>
          <w:tcPr>
            <w:tcW w:w="742"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2</w:t>
            </w:r>
          </w:p>
        </w:tc>
        <w:tc>
          <w:tcPr>
            <w:tcW w:w="1160"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3</w:t>
            </w:r>
          </w:p>
        </w:tc>
        <w:tc>
          <w:tcPr>
            <w:tcW w:w="1160"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4</w:t>
            </w:r>
          </w:p>
        </w:tc>
        <w:tc>
          <w:tcPr>
            <w:tcW w:w="1160"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5</w:t>
            </w:r>
          </w:p>
        </w:tc>
        <w:tc>
          <w:tcPr>
            <w:tcW w:w="1160"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6</w:t>
            </w:r>
          </w:p>
        </w:tc>
        <w:tc>
          <w:tcPr>
            <w:tcW w:w="880"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7</w:t>
            </w:r>
          </w:p>
        </w:tc>
      </w:tr>
      <w:tr w:rsidR="0068240D" w:rsidRPr="00624202" w:rsidTr="00624202">
        <w:trPr>
          <w:trHeight w:val="284"/>
          <w:jc w:val="center"/>
        </w:trPr>
        <w:tc>
          <w:tcPr>
            <w:tcW w:w="309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Отчисления в резервный фонд</w:t>
            </w:r>
          </w:p>
        </w:tc>
        <w:tc>
          <w:tcPr>
            <w:tcW w:w="742"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110</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4052</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(4052)</w:t>
            </w:r>
          </w:p>
        </w:tc>
        <w:tc>
          <w:tcPr>
            <w:tcW w:w="880"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9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Дооценка по выбывшим основным средствам</w:t>
            </w:r>
          </w:p>
        </w:tc>
        <w:tc>
          <w:tcPr>
            <w:tcW w:w="742"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111</w:t>
            </w:r>
          </w:p>
        </w:tc>
        <w:tc>
          <w:tcPr>
            <w:tcW w:w="1160" w:type="dxa"/>
            <w:vAlign w:val="bottom"/>
            <w:hideMark/>
          </w:tcPr>
          <w:p w:rsidR="0068240D" w:rsidRPr="00624202" w:rsidRDefault="0068240D" w:rsidP="00624202">
            <w:pPr>
              <w:widowControl w:val="0"/>
              <w:spacing w:line="360" w:lineRule="auto"/>
              <w:rPr>
                <w:sz w:val="20"/>
                <w:szCs w:val="20"/>
              </w:rPr>
            </w:pP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(28491)</w:t>
            </w: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28491</w:t>
            </w:r>
          </w:p>
        </w:tc>
        <w:tc>
          <w:tcPr>
            <w:tcW w:w="880" w:type="dxa"/>
            <w:tcBorders>
              <w:left w:val="nil"/>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309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Увеличение величины капитала</w:t>
            </w:r>
            <w:r w:rsidRPr="00624202">
              <w:rPr>
                <w:sz w:val="20"/>
                <w:szCs w:val="20"/>
              </w:rPr>
              <w:br/>
              <w:t>за счет:</w:t>
            </w:r>
          </w:p>
          <w:p w:rsidR="0068240D" w:rsidRPr="00624202" w:rsidRDefault="0068240D" w:rsidP="00624202">
            <w:pPr>
              <w:widowControl w:val="0"/>
              <w:spacing w:line="360" w:lineRule="auto"/>
              <w:rPr>
                <w:sz w:val="20"/>
                <w:szCs w:val="20"/>
              </w:rPr>
            </w:pPr>
            <w:r w:rsidRPr="00624202">
              <w:rPr>
                <w:sz w:val="20"/>
                <w:szCs w:val="20"/>
              </w:rPr>
              <w:t>дополнительного выпуска акций</w:t>
            </w:r>
          </w:p>
        </w:tc>
        <w:tc>
          <w:tcPr>
            <w:tcW w:w="742"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121</w:t>
            </w: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80"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9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увеличения номинальной стоимости акций</w:t>
            </w:r>
          </w:p>
        </w:tc>
        <w:tc>
          <w:tcPr>
            <w:tcW w:w="742"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122</w:t>
            </w: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80"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9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реорганизации юридического лица</w:t>
            </w:r>
          </w:p>
        </w:tc>
        <w:tc>
          <w:tcPr>
            <w:tcW w:w="742"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123</w:t>
            </w: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tcPr>
          <w:p w:rsidR="0068240D" w:rsidRPr="00624202" w:rsidRDefault="0068240D" w:rsidP="00624202">
            <w:pPr>
              <w:widowControl w:val="0"/>
              <w:spacing w:line="360" w:lineRule="auto"/>
              <w:rPr>
                <w:sz w:val="20"/>
                <w:szCs w:val="20"/>
              </w:rPr>
            </w:pPr>
          </w:p>
        </w:tc>
        <w:tc>
          <w:tcPr>
            <w:tcW w:w="880"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93" w:type="dxa"/>
            <w:tcBorders>
              <w:right w:val="single" w:sz="12" w:space="0" w:color="auto"/>
            </w:tcBorders>
            <w:vAlign w:val="bottom"/>
          </w:tcPr>
          <w:p w:rsidR="0068240D" w:rsidRPr="00624202" w:rsidRDefault="0068240D" w:rsidP="00624202">
            <w:pPr>
              <w:widowControl w:val="0"/>
              <w:spacing w:line="360" w:lineRule="auto"/>
              <w:rPr>
                <w:sz w:val="20"/>
                <w:szCs w:val="20"/>
              </w:rPr>
            </w:pPr>
          </w:p>
        </w:tc>
        <w:tc>
          <w:tcPr>
            <w:tcW w:w="742" w:type="dxa"/>
            <w:tcBorders>
              <w:left w:val="nil"/>
            </w:tcBorders>
            <w:vAlign w:val="bottom"/>
          </w:tcPr>
          <w:p w:rsidR="0068240D" w:rsidRPr="00624202" w:rsidRDefault="0068240D" w:rsidP="00624202">
            <w:pPr>
              <w:widowControl w:val="0"/>
              <w:spacing w:line="360" w:lineRule="auto"/>
              <w:rPr>
                <w:sz w:val="20"/>
                <w:szCs w:val="20"/>
              </w:rPr>
            </w:pP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tcPr>
          <w:p w:rsidR="0068240D" w:rsidRPr="00624202" w:rsidRDefault="0068240D" w:rsidP="00624202">
            <w:pPr>
              <w:widowControl w:val="0"/>
              <w:spacing w:line="360" w:lineRule="auto"/>
              <w:rPr>
                <w:sz w:val="20"/>
                <w:szCs w:val="20"/>
              </w:rPr>
            </w:pPr>
          </w:p>
        </w:tc>
        <w:tc>
          <w:tcPr>
            <w:tcW w:w="880"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9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Уменьшение величины капитала</w:t>
            </w:r>
            <w:r w:rsidRPr="00624202">
              <w:rPr>
                <w:sz w:val="20"/>
                <w:szCs w:val="20"/>
              </w:rPr>
              <w:br/>
              <w:t>за счет:</w:t>
            </w:r>
          </w:p>
          <w:p w:rsidR="0068240D" w:rsidRPr="00624202" w:rsidRDefault="0068240D" w:rsidP="00624202">
            <w:pPr>
              <w:widowControl w:val="0"/>
              <w:spacing w:line="360" w:lineRule="auto"/>
              <w:rPr>
                <w:sz w:val="20"/>
                <w:szCs w:val="20"/>
              </w:rPr>
            </w:pPr>
            <w:r w:rsidRPr="00624202">
              <w:rPr>
                <w:sz w:val="20"/>
                <w:szCs w:val="20"/>
              </w:rPr>
              <w:t>уменьшения номинала акций</w:t>
            </w:r>
          </w:p>
        </w:tc>
        <w:tc>
          <w:tcPr>
            <w:tcW w:w="742"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131</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80"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309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уменьшения количества акций</w:t>
            </w:r>
          </w:p>
        </w:tc>
        <w:tc>
          <w:tcPr>
            <w:tcW w:w="742"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132</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880"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309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реорганизации юридического лица</w:t>
            </w:r>
          </w:p>
        </w:tc>
        <w:tc>
          <w:tcPr>
            <w:tcW w:w="742"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133</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х</w:t>
            </w:r>
          </w:p>
        </w:tc>
        <w:tc>
          <w:tcPr>
            <w:tcW w:w="1160"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80"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3093" w:type="dxa"/>
            <w:tcBorders>
              <w:right w:val="single" w:sz="12" w:space="0" w:color="auto"/>
            </w:tcBorders>
            <w:vAlign w:val="bottom"/>
          </w:tcPr>
          <w:p w:rsidR="0068240D" w:rsidRPr="00624202" w:rsidRDefault="0068240D" w:rsidP="00624202">
            <w:pPr>
              <w:widowControl w:val="0"/>
              <w:spacing w:line="360" w:lineRule="auto"/>
              <w:rPr>
                <w:sz w:val="20"/>
                <w:szCs w:val="20"/>
              </w:rPr>
            </w:pPr>
          </w:p>
        </w:tc>
        <w:tc>
          <w:tcPr>
            <w:tcW w:w="742" w:type="dxa"/>
            <w:tcBorders>
              <w:left w:val="nil"/>
            </w:tcBorders>
            <w:vAlign w:val="bottom"/>
          </w:tcPr>
          <w:p w:rsidR="0068240D" w:rsidRPr="00624202" w:rsidRDefault="0068240D" w:rsidP="00624202">
            <w:pPr>
              <w:widowControl w:val="0"/>
              <w:spacing w:line="360" w:lineRule="auto"/>
              <w:rPr>
                <w:sz w:val="20"/>
                <w:szCs w:val="20"/>
              </w:rPr>
            </w:pP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tcPr>
          <w:p w:rsidR="0068240D" w:rsidRPr="00624202" w:rsidRDefault="0068240D" w:rsidP="00624202">
            <w:pPr>
              <w:widowControl w:val="0"/>
              <w:spacing w:line="360" w:lineRule="auto"/>
              <w:rPr>
                <w:sz w:val="20"/>
                <w:szCs w:val="20"/>
              </w:rPr>
            </w:pPr>
          </w:p>
        </w:tc>
        <w:tc>
          <w:tcPr>
            <w:tcW w:w="1160" w:type="dxa"/>
            <w:vAlign w:val="bottom"/>
          </w:tcPr>
          <w:p w:rsidR="0068240D" w:rsidRPr="00624202" w:rsidRDefault="0068240D" w:rsidP="00624202">
            <w:pPr>
              <w:widowControl w:val="0"/>
              <w:spacing w:line="360" w:lineRule="auto"/>
              <w:rPr>
                <w:sz w:val="20"/>
                <w:szCs w:val="20"/>
              </w:rPr>
            </w:pPr>
          </w:p>
        </w:tc>
        <w:tc>
          <w:tcPr>
            <w:tcW w:w="880" w:type="dxa"/>
            <w:tcBorders>
              <w:left w:val="nil"/>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3093"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Остаток на 31 декабря отчетного года</w:t>
            </w:r>
          </w:p>
        </w:tc>
        <w:tc>
          <w:tcPr>
            <w:tcW w:w="742" w:type="dxa"/>
            <w:tcBorders>
              <w:left w:val="nil"/>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140</w:t>
            </w:r>
          </w:p>
        </w:tc>
        <w:tc>
          <w:tcPr>
            <w:tcW w:w="1160"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223751</w:t>
            </w:r>
          </w:p>
        </w:tc>
        <w:tc>
          <w:tcPr>
            <w:tcW w:w="1160"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59328</w:t>
            </w:r>
          </w:p>
        </w:tc>
        <w:tc>
          <w:tcPr>
            <w:tcW w:w="1160"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11187</w:t>
            </w:r>
          </w:p>
        </w:tc>
        <w:tc>
          <w:tcPr>
            <w:tcW w:w="1160"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676597</w:t>
            </w:r>
          </w:p>
        </w:tc>
        <w:tc>
          <w:tcPr>
            <w:tcW w:w="880" w:type="dxa"/>
            <w:tcBorders>
              <w:left w:val="nil"/>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970863</w:t>
            </w:r>
          </w:p>
        </w:tc>
      </w:tr>
    </w:tbl>
    <w:p w:rsidR="0068240D" w:rsidRPr="00624202" w:rsidRDefault="0068240D" w:rsidP="00624202">
      <w:pPr>
        <w:widowControl w:val="0"/>
        <w:spacing w:line="360" w:lineRule="auto"/>
        <w:rPr>
          <w:szCs w:val="28"/>
        </w:rPr>
      </w:pPr>
    </w:p>
    <w:p w:rsidR="0068240D" w:rsidRPr="00624202" w:rsidRDefault="0068240D" w:rsidP="00624202">
      <w:pPr>
        <w:widowControl w:val="0"/>
        <w:spacing w:line="360" w:lineRule="auto"/>
        <w:rPr>
          <w:bCs/>
          <w:szCs w:val="28"/>
        </w:rPr>
      </w:pPr>
      <w:r w:rsidRPr="00624202">
        <w:rPr>
          <w:bCs/>
          <w:szCs w:val="28"/>
        </w:rPr>
        <w:t>II. Резервы</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1"/>
        <w:gridCol w:w="784"/>
        <w:gridCol w:w="1152"/>
        <w:gridCol w:w="1153"/>
        <w:gridCol w:w="1153"/>
        <w:gridCol w:w="872"/>
      </w:tblGrid>
      <w:tr w:rsidR="0068240D" w:rsidRPr="00624202" w:rsidTr="00624202">
        <w:trPr>
          <w:jc w:val="center"/>
        </w:trPr>
        <w:tc>
          <w:tcPr>
            <w:tcW w:w="5025" w:type="dxa"/>
            <w:gridSpan w:val="2"/>
            <w:hideMark/>
          </w:tcPr>
          <w:p w:rsidR="0068240D" w:rsidRPr="00624202" w:rsidRDefault="0068240D" w:rsidP="00624202">
            <w:pPr>
              <w:widowControl w:val="0"/>
              <w:spacing w:line="360" w:lineRule="auto"/>
              <w:rPr>
                <w:sz w:val="20"/>
                <w:szCs w:val="20"/>
              </w:rPr>
            </w:pPr>
            <w:r w:rsidRPr="00624202">
              <w:rPr>
                <w:sz w:val="20"/>
                <w:szCs w:val="20"/>
              </w:rPr>
              <w:t>Показатель</w:t>
            </w:r>
          </w:p>
        </w:tc>
        <w:tc>
          <w:tcPr>
            <w:tcW w:w="1152" w:type="dxa"/>
            <w:vMerge w:val="restart"/>
            <w:hideMark/>
          </w:tcPr>
          <w:p w:rsidR="0068240D" w:rsidRPr="00624202" w:rsidRDefault="0068240D" w:rsidP="00624202">
            <w:pPr>
              <w:widowControl w:val="0"/>
              <w:spacing w:line="360" w:lineRule="auto"/>
              <w:rPr>
                <w:sz w:val="20"/>
                <w:szCs w:val="20"/>
              </w:rPr>
            </w:pPr>
            <w:r w:rsidRPr="00624202">
              <w:rPr>
                <w:sz w:val="20"/>
                <w:szCs w:val="20"/>
              </w:rPr>
              <w:t>Остаток</w:t>
            </w:r>
          </w:p>
        </w:tc>
        <w:tc>
          <w:tcPr>
            <w:tcW w:w="1153" w:type="dxa"/>
            <w:vMerge w:val="restart"/>
            <w:hideMark/>
          </w:tcPr>
          <w:p w:rsidR="0068240D" w:rsidRPr="00624202" w:rsidRDefault="0068240D" w:rsidP="00624202">
            <w:pPr>
              <w:widowControl w:val="0"/>
              <w:spacing w:line="360" w:lineRule="auto"/>
              <w:rPr>
                <w:sz w:val="20"/>
                <w:szCs w:val="20"/>
              </w:rPr>
            </w:pPr>
            <w:r w:rsidRPr="00624202">
              <w:rPr>
                <w:sz w:val="20"/>
                <w:szCs w:val="20"/>
              </w:rPr>
              <w:t>Поступило</w:t>
            </w:r>
          </w:p>
        </w:tc>
        <w:tc>
          <w:tcPr>
            <w:tcW w:w="1153" w:type="dxa"/>
            <w:vMerge w:val="restart"/>
            <w:hideMark/>
          </w:tcPr>
          <w:p w:rsidR="0068240D" w:rsidRPr="00624202" w:rsidRDefault="0068240D" w:rsidP="00624202">
            <w:pPr>
              <w:widowControl w:val="0"/>
              <w:spacing w:line="360" w:lineRule="auto"/>
              <w:rPr>
                <w:sz w:val="20"/>
                <w:szCs w:val="20"/>
              </w:rPr>
            </w:pPr>
            <w:r w:rsidRPr="00624202">
              <w:rPr>
                <w:sz w:val="20"/>
                <w:szCs w:val="20"/>
              </w:rPr>
              <w:t>Использо-</w:t>
            </w:r>
            <w:r w:rsidRPr="00624202">
              <w:rPr>
                <w:sz w:val="20"/>
                <w:szCs w:val="20"/>
              </w:rPr>
              <w:br/>
              <w:t>вано</w:t>
            </w:r>
          </w:p>
        </w:tc>
        <w:tc>
          <w:tcPr>
            <w:tcW w:w="872" w:type="dxa"/>
            <w:vMerge w:val="restart"/>
            <w:hideMark/>
          </w:tcPr>
          <w:p w:rsidR="0068240D" w:rsidRPr="00624202" w:rsidRDefault="0068240D" w:rsidP="00624202">
            <w:pPr>
              <w:widowControl w:val="0"/>
              <w:spacing w:line="360" w:lineRule="auto"/>
              <w:rPr>
                <w:sz w:val="20"/>
                <w:szCs w:val="20"/>
              </w:rPr>
            </w:pPr>
            <w:r w:rsidRPr="00624202">
              <w:rPr>
                <w:sz w:val="20"/>
                <w:szCs w:val="20"/>
              </w:rPr>
              <w:t>Остаток</w:t>
            </w:r>
          </w:p>
        </w:tc>
      </w:tr>
      <w:tr w:rsidR="0068240D" w:rsidRPr="00624202" w:rsidTr="00624202">
        <w:trPr>
          <w:jc w:val="center"/>
        </w:trPr>
        <w:tc>
          <w:tcPr>
            <w:tcW w:w="4241" w:type="dxa"/>
            <w:hideMark/>
          </w:tcPr>
          <w:p w:rsidR="0068240D" w:rsidRPr="00624202" w:rsidRDefault="0068240D" w:rsidP="00624202">
            <w:pPr>
              <w:widowControl w:val="0"/>
              <w:spacing w:line="360" w:lineRule="auto"/>
              <w:rPr>
                <w:sz w:val="20"/>
                <w:szCs w:val="20"/>
              </w:rPr>
            </w:pPr>
            <w:r w:rsidRPr="00624202">
              <w:rPr>
                <w:sz w:val="20"/>
                <w:szCs w:val="20"/>
              </w:rPr>
              <w:t>наименование</w:t>
            </w:r>
          </w:p>
        </w:tc>
        <w:tc>
          <w:tcPr>
            <w:tcW w:w="784" w:type="dxa"/>
            <w:hideMark/>
          </w:tcPr>
          <w:p w:rsidR="0068240D" w:rsidRPr="00624202" w:rsidRDefault="0068240D" w:rsidP="00624202">
            <w:pPr>
              <w:widowControl w:val="0"/>
              <w:spacing w:line="360" w:lineRule="auto"/>
              <w:rPr>
                <w:sz w:val="20"/>
                <w:szCs w:val="20"/>
              </w:rPr>
            </w:pPr>
            <w:r w:rsidRPr="00624202">
              <w:rPr>
                <w:sz w:val="20"/>
                <w:szCs w:val="20"/>
              </w:rPr>
              <w:t>код</w:t>
            </w:r>
          </w:p>
        </w:tc>
        <w:tc>
          <w:tcPr>
            <w:tcW w:w="1152"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872" w:type="dxa"/>
            <w:vMerge/>
            <w:vAlign w:val="center"/>
            <w:hideMark/>
          </w:tcPr>
          <w:p w:rsidR="0068240D" w:rsidRPr="00624202" w:rsidRDefault="0068240D" w:rsidP="00624202">
            <w:pPr>
              <w:widowControl w:val="0"/>
              <w:spacing w:line="360" w:lineRule="auto"/>
              <w:rPr>
                <w:sz w:val="20"/>
                <w:szCs w:val="20"/>
              </w:rPr>
            </w:pPr>
          </w:p>
        </w:tc>
      </w:tr>
      <w:tr w:rsidR="0068240D" w:rsidRPr="00624202" w:rsidTr="00624202">
        <w:trPr>
          <w:jc w:val="center"/>
        </w:trPr>
        <w:tc>
          <w:tcPr>
            <w:tcW w:w="4241" w:type="dxa"/>
            <w:vAlign w:val="center"/>
            <w:hideMark/>
          </w:tcPr>
          <w:p w:rsidR="0068240D" w:rsidRPr="00624202" w:rsidRDefault="0068240D" w:rsidP="00624202">
            <w:pPr>
              <w:widowControl w:val="0"/>
              <w:spacing w:line="360" w:lineRule="auto"/>
              <w:rPr>
                <w:sz w:val="20"/>
                <w:szCs w:val="20"/>
              </w:rPr>
            </w:pPr>
            <w:r w:rsidRPr="00624202">
              <w:rPr>
                <w:sz w:val="20"/>
                <w:szCs w:val="20"/>
              </w:rPr>
              <w:t>1</w:t>
            </w:r>
          </w:p>
        </w:tc>
        <w:tc>
          <w:tcPr>
            <w:tcW w:w="784"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2</w:t>
            </w:r>
          </w:p>
        </w:tc>
        <w:tc>
          <w:tcPr>
            <w:tcW w:w="1152"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3</w:t>
            </w:r>
          </w:p>
        </w:tc>
        <w:tc>
          <w:tcPr>
            <w:tcW w:w="1153"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4</w:t>
            </w:r>
          </w:p>
        </w:tc>
        <w:tc>
          <w:tcPr>
            <w:tcW w:w="1153"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5</w:t>
            </w:r>
          </w:p>
        </w:tc>
        <w:tc>
          <w:tcPr>
            <w:tcW w:w="872"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6</w:t>
            </w:r>
          </w:p>
        </w:tc>
      </w:tr>
      <w:tr w:rsidR="0068240D" w:rsidRPr="00624202" w:rsidTr="00624202">
        <w:trPr>
          <w:trHeight w:val="284"/>
          <w:jc w:val="center"/>
        </w:trPr>
        <w:tc>
          <w:tcPr>
            <w:tcW w:w="4241" w:type="dxa"/>
            <w:tcBorders>
              <w:right w:val="single" w:sz="12" w:space="0" w:color="auto"/>
            </w:tcBorders>
            <w:vAlign w:val="bottom"/>
          </w:tcPr>
          <w:p w:rsidR="0068240D" w:rsidRPr="00624202" w:rsidRDefault="0068240D" w:rsidP="00624202">
            <w:pPr>
              <w:widowControl w:val="0"/>
              <w:spacing w:line="360" w:lineRule="auto"/>
              <w:rPr>
                <w:sz w:val="20"/>
                <w:szCs w:val="20"/>
              </w:rPr>
            </w:pPr>
            <w:r w:rsidRPr="00624202">
              <w:rPr>
                <w:bCs/>
                <w:sz w:val="20"/>
                <w:szCs w:val="20"/>
              </w:rPr>
              <w:t>Резервы, образованные</w:t>
            </w:r>
            <w:r w:rsidRPr="00624202">
              <w:rPr>
                <w:bCs/>
                <w:sz w:val="20"/>
                <w:szCs w:val="20"/>
              </w:rPr>
              <w:br/>
              <w:t>в соответствии с законодательством:</w:t>
            </w:r>
          </w:p>
        </w:tc>
        <w:tc>
          <w:tcPr>
            <w:tcW w:w="784" w:type="dxa"/>
            <w:vMerge w:val="restart"/>
            <w:tcBorders>
              <w:left w:val="nil"/>
            </w:tcBorders>
            <w:vAlign w:val="bottom"/>
          </w:tcPr>
          <w:p w:rsidR="0068240D" w:rsidRPr="00624202" w:rsidRDefault="0068240D" w:rsidP="00624202">
            <w:pPr>
              <w:widowControl w:val="0"/>
              <w:spacing w:line="360" w:lineRule="auto"/>
              <w:rPr>
                <w:sz w:val="20"/>
                <w:szCs w:val="20"/>
              </w:rPr>
            </w:pPr>
          </w:p>
        </w:tc>
        <w:tc>
          <w:tcPr>
            <w:tcW w:w="1152" w:type="dxa"/>
            <w:vMerge w:val="restart"/>
            <w:vAlign w:val="bottom"/>
          </w:tcPr>
          <w:p w:rsidR="0068240D" w:rsidRPr="00624202" w:rsidRDefault="0068240D" w:rsidP="00624202">
            <w:pPr>
              <w:widowControl w:val="0"/>
              <w:spacing w:line="360" w:lineRule="auto"/>
              <w:rPr>
                <w:sz w:val="20"/>
                <w:szCs w:val="20"/>
              </w:rPr>
            </w:pPr>
          </w:p>
        </w:tc>
        <w:tc>
          <w:tcPr>
            <w:tcW w:w="1153" w:type="dxa"/>
            <w:vMerge w:val="restart"/>
            <w:vAlign w:val="bottom"/>
          </w:tcPr>
          <w:p w:rsidR="0068240D" w:rsidRPr="00624202" w:rsidRDefault="0068240D" w:rsidP="00624202">
            <w:pPr>
              <w:widowControl w:val="0"/>
              <w:spacing w:line="360" w:lineRule="auto"/>
              <w:rPr>
                <w:sz w:val="20"/>
                <w:szCs w:val="20"/>
              </w:rPr>
            </w:pPr>
          </w:p>
        </w:tc>
        <w:tc>
          <w:tcPr>
            <w:tcW w:w="1153"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2" w:type="dxa"/>
            <w:vMerge w:val="restart"/>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hideMark/>
          </w:tcPr>
          <w:p w:rsidR="0068240D" w:rsidRPr="00624202" w:rsidRDefault="0068240D" w:rsidP="00624202">
            <w:pPr>
              <w:widowControl w:val="0"/>
              <w:spacing w:line="360" w:lineRule="auto"/>
              <w:rPr>
                <w:iCs/>
                <w:sz w:val="20"/>
                <w:szCs w:val="20"/>
              </w:rPr>
            </w:pPr>
            <w:r w:rsidRPr="00624202">
              <w:rPr>
                <w:iCs/>
                <w:sz w:val="20"/>
                <w:szCs w:val="20"/>
              </w:rPr>
              <w:t>(наименование резерва)</w:t>
            </w:r>
          </w:p>
          <w:p w:rsidR="0068240D" w:rsidRPr="00624202" w:rsidRDefault="0068240D" w:rsidP="00624202">
            <w:pPr>
              <w:widowControl w:val="0"/>
              <w:spacing w:line="360" w:lineRule="auto"/>
              <w:rPr>
                <w:sz w:val="20"/>
                <w:szCs w:val="20"/>
              </w:rPr>
            </w:pPr>
            <w:r w:rsidRPr="00624202">
              <w:rPr>
                <w:sz w:val="20"/>
                <w:szCs w:val="20"/>
              </w:rPr>
              <w:t>данные предыдущего года</w:t>
            </w:r>
          </w:p>
        </w:tc>
        <w:tc>
          <w:tcPr>
            <w:tcW w:w="784" w:type="dxa"/>
            <w:vMerge/>
            <w:tcBorders>
              <w:left w:val="nil"/>
            </w:tcBorders>
            <w:vAlign w:val="center"/>
            <w:hideMark/>
          </w:tcPr>
          <w:p w:rsidR="0068240D" w:rsidRPr="00624202" w:rsidRDefault="0068240D" w:rsidP="00624202">
            <w:pPr>
              <w:widowControl w:val="0"/>
              <w:spacing w:line="360" w:lineRule="auto"/>
              <w:rPr>
                <w:sz w:val="20"/>
                <w:szCs w:val="20"/>
              </w:rPr>
            </w:pPr>
          </w:p>
        </w:tc>
        <w:tc>
          <w:tcPr>
            <w:tcW w:w="1152"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872" w:type="dxa"/>
            <w:vMerge/>
            <w:tcBorders>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данные отчетного года</w:t>
            </w:r>
          </w:p>
        </w:tc>
        <w:tc>
          <w:tcPr>
            <w:tcW w:w="784" w:type="dxa"/>
            <w:tcBorders>
              <w:left w:val="nil"/>
            </w:tcBorders>
            <w:vAlign w:val="bottom"/>
          </w:tcPr>
          <w:p w:rsidR="0068240D" w:rsidRPr="00624202" w:rsidRDefault="0068240D" w:rsidP="00624202">
            <w:pPr>
              <w:widowControl w:val="0"/>
              <w:spacing w:line="360" w:lineRule="auto"/>
              <w:rPr>
                <w:sz w:val="20"/>
                <w:szCs w:val="20"/>
              </w:rPr>
            </w:pPr>
          </w:p>
        </w:tc>
        <w:tc>
          <w:tcPr>
            <w:tcW w:w="1152" w:type="dxa"/>
            <w:vAlign w:val="bottom"/>
          </w:tcPr>
          <w:p w:rsidR="0068240D" w:rsidRPr="00624202" w:rsidRDefault="0068240D" w:rsidP="00624202">
            <w:pPr>
              <w:widowControl w:val="0"/>
              <w:spacing w:line="360" w:lineRule="auto"/>
              <w:rPr>
                <w:sz w:val="20"/>
                <w:szCs w:val="20"/>
              </w:rPr>
            </w:pPr>
          </w:p>
        </w:tc>
        <w:tc>
          <w:tcPr>
            <w:tcW w:w="1153" w:type="dxa"/>
            <w:vAlign w:val="bottom"/>
          </w:tcPr>
          <w:p w:rsidR="0068240D" w:rsidRPr="00624202" w:rsidRDefault="0068240D" w:rsidP="00624202">
            <w:pPr>
              <w:widowControl w:val="0"/>
              <w:spacing w:line="360" w:lineRule="auto"/>
              <w:rPr>
                <w:sz w:val="20"/>
                <w:szCs w:val="20"/>
              </w:rPr>
            </w:pPr>
          </w:p>
        </w:tc>
        <w:tc>
          <w:tcPr>
            <w:tcW w:w="1153"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2"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iCs/>
                <w:sz w:val="20"/>
                <w:szCs w:val="20"/>
              </w:rPr>
            </w:pPr>
            <w:r w:rsidRPr="00624202">
              <w:rPr>
                <w:iCs/>
                <w:sz w:val="20"/>
                <w:szCs w:val="20"/>
              </w:rPr>
              <w:t>(наименование резерва)</w:t>
            </w:r>
          </w:p>
          <w:p w:rsidR="0068240D" w:rsidRPr="00624202" w:rsidRDefault="0068240D" w:rsidP="00624202">
            <w:pPr>
              <w:widowControl w:val="0"/>
              <w:spacing w:line="360" w:lineRule="auto"/>
              <w:rPr>
                <w:sz w:val="20"/>
                <w:szCs w:val="20"/>
              </w:rPr>
            </w:pPr>
            <w:r w:rsidRPr="00624202">
              <w:rPr>
                <w:sz w:val="20"/>
                <w:szCs w:val="20"/>
              </w:rPr>
              <w:t>данные предыдущего года</w:t>
            </w:r>
          </w:p>
        </w:tc>
        <w:tc>
          <w:tcPr>
            <w:tcW w:w="784" w:type="dxa"/>
            <w:tcBorders>
              <w:left w:val="nil"/>
            </w:tcBorders>
            <w:vAlign w:val="center"/>
            <w:hideMark/>
          </w:tcPr>
          <w:p w:rsidR="0068240D" w:rsidRPr="00624202" w:rsidRDefault="0068240D" w:rsidP="00624202">
            <w:pPr>
              <w:widowControl w:val="0"/>
              <w:spacing w:line="360" w:lineRule="auto"/>
              <w:rPr>
                <w:sz w:val="20"/>
                <w:szCs w:val="20"/>
              </w:rPr>
            </w:pPr>
          </w:p>
        </w:tc>
        <w:tc>
          <w:tcPr>
            <w:tcW w:w="1152" w:type="dxa"/>
            <w:vAlign w:val="center"/>
            <w:hideMark/>
          </w:tcPr>
          <w:p w:rsidR="0068240D" w:rsidRPr="00624202" w:rsidRDefault="0068240D" w:rsidP="00624202">
            <w:pPr>
              <w:widowControl w:val="0"/>
              <w:spacing w:line="360" w:lineRule="auto"/>
              <w:rPr>
                <w:sz w:val="20"/>
                <w:szCs w:val="20"/>
              </w:rPr>
            </w:pPr>
          </w:p>
        </w:tc>
        <w:tc>
          <w:tcPr>
            <w:tcW w:w="1153" w:type="dxa"/>
            <w:vAlign w:val="center"/>
            <w:hideMark/>
          </w:tcPr>
          <w:p w:rsidR="0068240D" w:rsidRPr="00624202" w:rsidRDefault="0068240D" w:rsidP="00624202">
            <w:pPr>
              <w:widowControl w:val="0"/>
              <w:spacing w:line="360" w:lineRule="auto"/>
              <w:rPr>
                <w:sz w:val="20"/>
                <w:szCs w:val="20"/>
              </w:rPr>
            </w:pPr>
          </w:p>
        </w:tc>
        <w:tc>
          <w:tcPr>
            <w:tcW w:w="1153" w:type="dxa"/>
            <w:vAlign w:val="center"/>
            <w:hideMark/>
          </w:tcPr>
          <w:p w:rsidR="0068240D" w:rsidRPr="00624202" w:rsidRDefault="0068240D" w:rsidP="00624202">
            <w:pPr>
              <w:widowControl w:val="0"/>
              <w:spacing w:line="360" w:lineRule="auto"/>
              <w:rPr>
                <w:sz w:val="20"/>
                <w:szCs w:val="20"/>
              </w:rPr>
            </w:pPr>
          </w:p>
        </w:tc>
        <w:tc>
          <w:tcPr>
            <w:tcW w:w="872" w:type="dxa"/>
            <w:tcBorders>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данные отчетного года</w:t>
            </w:r>
          </w:p>
        </w:tc>
        <w:tc>
          <w:tcPr>
            <w:tcW w:w="784" w:type="dxa"/>
            <w:tcBorders>
              <w:left w:val="nil"/>
            </w:tcBorders>
            <w:vAlign w:val="bottom"/>
          </w:tcPr>
          <w:p w:rsidR="0068240D" w:rsidRPr="00624202" w:rsidRDefault="0068240D" w:rsidP="00624202">
            <w:pPr>
              <w:widowControl w:val="0"/>
              <w:spacing w:line="360" w:lineRule="auto"/>
              <w:rPr>
                <w:sz w:val="20"/>
                <w:szCs w:val="20"/>
              </w:rPr>
            </w:pPr>
          </w:p>
        </w:tc>
        <w:tc>
          <w:tcPr>
            <w:tcW w:w="1152" w:type="dxa"/>
            <w:vAlign w:val="bottom"/>
          </w:tcPr>
          <w:p w:rsidR="0068240D" w:rsidRPr="00624202" w:rsidRDefault="0068240D" w:rsidP="00624202">
            <w:pPr>
              <w:widowControl w:val="0"/>
              <w:spacing w:line="360" w:lineRule="auto"/>
              <w:rPr>
                <w:sz w:val="20"/>
                <w:szCs w:val="20"/>
              </w:rPr>
            </w:pPr>
          </w:p>
        </w:tc>
        <w:tc>
          <w:tcPr>
            <w:tcW w:w="1153" w:type="dxa"/>
            <w:vAlign w:val="bottom"/>
          </w:tcPr>
          <w:p w:rsidR="0068240D" w:rsidRPr="00624202" w:rsidRDefault="0068240D" w:rsidP="00624202">
            <w:pPr>
              <w:widowControl w:val="0"/>
              <w:spacing w:line="360" w:lineRule="auto"/>
              <w:rPr>
                <w:sz w:val="20"/>
                <w:szCs w:val="20"/>
              </w:rPr>
            </w:pPr>
          </w:p>
        </w:tc>
        <w:tc>
          <w:tcPr>
            <w:tcW w:w="1153"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2"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tcPr>
          <w:p w:rsidR="0068240D" w:rsidRPr="00624202" w:rsidRDefault="0068240D" w:rsidP="00624202">
            <w:pPr>
              <w:widowControl w:val="0"/>
              <w:spacing w:line="360" w:lineRule="auto"/>
              <w:rPr>
                <w:sz w:val="20"/>
                <w:szCs w:val="20"/>
              </w:rPr>
            </w:pPr>
            <w:r w:rsidRPr="00624202">
              <w:rPr>
                <w:bCs/>
                <w:sz w:val="20"/>
                <w:szCs w:val="20"/>
              </w:rPr>
              <w:t>Резервы, образованные в соответствии</w:t>
            </w:r>
            <w:r w:rsidRPr="00624202">
              <w:rPr>
                <w:bCs/>
                <w:sz w:val="20"/>
                <w:szCs w:val="20"/>
              </w:rPr>
              <w:br/>
              <w:t>с учредительными документами:</w:t>
            </w:r>
          </w:p>
        </w:tc>
        <w:tc>
          <w:tcPr>
            <w:tcW w:w="784" w:type="dxa"/>
            <w:vMerge w:val="restart"/>
            <w:tcBorders>
              <w:left w:val="nil"/>
            </w:tcBorders>
            <w:vAlign w:val="bottom"/>
          </w:tcPr>
          <w:p w:rsidR="0068240D" w:rsidRPr="00624202" w:rsidRDefault="0068240D" w:rsidP="00624202">
            <w:pPr>
              <w:widowControl w:val="0"/>
              <w:spacing w:line="360" w:lineRule="auto"/>
              <w:rPr>
                <w:sz w:val="20"/>
                <w:szCs w:val="20"/>
              </w:rPr>
            </w:pPr>
          </w:p>
        </w:tc>
        <w:tc>
          <w:tcPr>
            <w:tcW w:w="1152" w:type="dxa"/>
            <w:vMerge w:val="restart"/>
            <w:vAlign w:val="bottom"/>
          </w:tcPr>
          <w:p w:rsidR="0068240D" w:rsidRPr="00624202" w:rsidRDefault="0068240D" w:rsidP="00624202">
            <w:pPr>
              <w:widowControl w:val="0"/>
              <w:spacing w:line="360" w:lineRule="auto"/>
              <w:rPr>
                <w:sz w:val="20"/>
                <w:szCs w:val="20"/>
              </w:rPr>
            </w:pPr>
          </w:p>
        </w:tc>
        <w:tc>
          <w:tcPr>
            <w:tcW w:w="1153" w:type="dxa"/>
            <w:vMerge w:val="restart"/>
            <w:vAlign w:val="bottom"/>
          </w:tcPr>
          <w:p w:rsidR="0068240D" w:rsidRPr="00624202" w:rsidRDefault="0068240D" w:rsidP="00624202">
            <w:pPr>
              <w:widowControl w:val="0"/>
              <w:spacing w:line="360" w:lineRule="auto"/>
              <w:rPr>
                <w:sz w:val="20"/>
                <w:szCs w:val="20"/>
              </w:rPr>
            </w:pPr>
          </w:p>
        </w:tc>
        <w:tc>
          <w:tcPr>
            <w:tcW w:w="1153"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2" w:type="dxa"/>
            <w:vMerge w:val="restart"/>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iCs/>
                <w:sz w:val="20"/>
                <w:szCs w:val="20"/>
              </w:rPr>
            </w:pPr>
            <w:r w:rsidRPr="00624202">
              <w:rPr>
                <w:iCs/>
                <w:sz w:val="20"/>
                <w:szCs w:val="20"/>
              </w:rPr>
              <w:t>(наименование резерва)</w:t>
            </w:r>
          </w:p>
          <w:p w:rsidR="0068240D" w:rsidRPr="00624202" w:rsidRDefault="0068240D" w:rsidP="00624202">
            <w:pPr>
              <w:widowControl w:val="0"/>
              <w:spacing w:line="360" w:lineRule="auto"/>
              <w:rPr>
                <w:sz w:val="20"/>
                <w:szCs w:val="20"/>
              </w:rPr>
            </w:pPr>
            <w:r w:rsidRPr="00624202">
              <w:rPr>
                <w:sz w:val="20"/>
                <w:szCs w:val="20"/>
              </w:rPr>
              <w:t>данные предыдущего года</w:t>
            </w:r>
          </w:p>
        </w:tc>
        <w:tc>
          <w:tcPr>
            <w:tcW w:w="784" w:type="dxa"/>
            <w:vMerge/>
            <w:tcBorders>
              <w:left w:val="nil"/>
            </w:tcBorders>
            <w:vAlign w:val="center"/>
            <w:hideMark/>
          </w:tcPr>
          <w:p w:rsidR="0068240D" w:rsidRPr="00624202" w:rsidRDefault="0068240D" w:rsidP="00624202">
            <w:pPr>
              <w:widowControl w:val="0"/>
              <w:spacing w:line="360" w:lineRule="auto"/>
              <w:rPr>
                <w:sz w:val="20"/>
                <w:szCs w:val="20"/>
              </w:rPr>
            </w:pPr>
          </w:p>
        </w:tc>
        <w:tc>
          <w:tcPr>
            <w:tcW w:w="1152"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872" w:type="dxa"/>
            <w:vMerge/>
            <w:tcBorders>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данные отчетного года</w:t>
            </w:r>
          </w:p>
        </w:tc>
        <w:tc>
          <w:tcPr>
            <w:tcW w:w="784" w:type="dxa"/>
            <w:tcBorders>
              <w:left w:val="nil"/>
            </w:tcBorders>
            <w:vAlign w:val="bottom"/>
          </w:tcPr>
          <w:p w:rsidR="0068240D" w:rsidRPr="00624202" w:rsidRDefault="0068240D" w:rsidP="00624202">
            <w:pPr>
              <w:widowControl w:val="0"/>
              <w:spacing w:line="360" w:lineRule="auto"/>
              <w:rPr>
                <w:sz w:val="20"/>
                <w:szCs w:val="20"/>
              </w:rPr>
            </w:pPr>
          </w:p>
        </w:tc>
        <w:tc>
          <w:tcPr>
            <w:tcW w:w="1152" w:type="dxa"/>
            <w:vAlign w:val="bottom"/>
          </w:tcPr>
          <w:p w:rsidR="0068240D" w:rsidRPr="00624202" w:rsidRDefault="0068240D" w:rsidP="00624202">
            <w:pPr>
              <w:widowControl w:val="0"/>
              <w:spacing w:line="360" w:lineRule="auto"/>
              <w:rPr>
                <w:sz w:val="20"/>
                <w:szCs w:val="20"/>
              </w:rPr>
            </w:pPr>
          </w:p>
        </w:tc>
        <w:tc>
          <w:tcPr>
            <w:tcW w:w="1153" w:type="dxa"/>
            <w:vAlign w:val="bottom"/>
          </w:tcPr>
          <w:p w:rsidR="0068240D" w:rsidRPr="00624202" w:rsidRDefault="0068240D" w:rsidP="00624202">
            <w:pPr>
              <w:widowControl w:val="0"/>
              <w:spacing w:line="360" w:lineRule="auto"/>
              <w:rPr>
                <w:sz w:val="20"/>
                <w:szCs w:val="20"/>
              </w:rPr>
            </w:pPr>
          </w:p>
        </w:tc>
        <w:tc>
          <w:tcPr>
            <w:tcW w:w="1153"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2"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Резервный капитал</w:t>
            </w:r>
          </w:p>
        </w:tc>
        <w:tc>
          <w:tcPr>
            <w:tcW w:w="784" w:type="dxa"/>
            <w:vMerge w:val="restart"/>
            <w:tcBorders>
              <w:left w:val="nil"/>
            </w:tcBorders>
            <w:vAlign w:val="bottom"/>
          </w:tcPr>
          <w:p w:rsidR="0068240D" w:rsidRPr="00624202" w:rsidRDefault="0068240D" w:rsidP="00624202">
            <w:pPr>
              <w:widowControl w:val="0"/>
              <w:spacing w:line="360" w:lineRule="auto"/>
              <w:rPr>
                <w:sz w:val="20"/>
                <w:szCs w:val="20"/>
              </w:rPr>
            </w:pPr>
          </w:p>
        </w:tc>
        <w:tc>
          <w:tcPr>
            <w:tcW w:w="1152" w:type="dxa"/>
            <w:vMerge w:val="restart"/>
            <w:vAlign w:val="bottom"/>
          </w:tcPr>
          <w:p w:rsidR="0068240D" w:rsidRPr="00624202" w:rsidRDefault="0068240D" w:rsidP="00624202">
            <w:pPr>
              <w:widowControl w:val="0"/>
              <w:spacing w:line="360" w:lineRule="auto"/>
              <w:rPr>
                <w:sz w:val="20"/>
                <w:szCs w:val="20"/>
              </w:rPr>
            </w:pPr>
          </w:p>
        </w:tc>
        <w:tc>
          <w:tcPr>
            <w:tcW w:w="1153"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7135</w:t>
            </w:r>
          </w:p>
        </w:tc>
        <w:tc>
          <w:tcPr>
            <w:tcW w:w="1153"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2" w:type="dxa"/>
            <w:vMerge w:val="restart"/>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7135</w:t>
            </w: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iCs/>
                <w:sz w:val="20"/>
                <w:szCs w:val="20"/>
              </w:rPr>
            </w:pPr>
            <w:r w:rsidRPr="00624202">
              <w:rPr>
                <w:iCs/>
                <w:sz w:val="20"/>
                <w:szCs w:val="20"/>
              </w:rPr>
              <w:t>(наименование резерва)</w:t>
            </w:r>
          </w:p>
          <w:p w:rsidR="0068240D" w:rsidRPr="00624202" w:rsidRDefault="0068240D" w:rsidP="00624202">
            <w:pPr>
              <w:widowControl w:val="0"/>
              <w:spacing w:line="360" w:lineRule="auto"/>
              <w:rPr>
                <w:sz w:val="20"/>
                <w:szCs w:val="20"/>
              </w:rPr>
            </w:pPr>
            <w:r w:rsidRPr="00624202">
              <w:rPr>
                <w:sz w:val="20"/>
                <w:szCs w:val="20"/>
              </w:rPr>
              <w:t>данные предыдущего года</w:t>
            </w:r>
          </w:p>
        </w:tc>
        <w:tc>
          <w:tcPr>
            <w:tcW w:w="784" w:type="dxa"/>
            <w:vMerge/>
            <w:tcBorders>
              <w:left w:val="nil"/>
            </w:tcBorders>
            <w:vAlign w:val="center"/>
            <w:hideMark/>
          </w:tcPr>
          <w:p w:rsidR="0068240D" w:rsidRPr="00624202" w:rsidRDefault="0068240D" w:rsidP="00624202">
            <w:pPr>
              <w:widowControl w:val="0"/>
              <w:spacing w:line="360" w:lineRule="auto"/>
              <w:rPr>
                <w:sz w:val="20"/>
                <w:szCs w:val="20"/>
              </w:rPr>
            </w:pPr>
          </w:p>
        </w:tc>
        <w:tc>
          <w:tcPr>
            <w:tcW w:w="1152"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872" w:type="dxa"/>
            <w:vMerge/>
            <w:tcBorders>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данные отчетного года</w:t>
            </w:r>
          </w:p>
        </w:tc>
        <w:tc>
          <w:tcPr>
            <w:tcW w:w="784" w:type="dxa"/>
            <w:tcBorders>
              <w:left w:val="nil"/>
            </w:tcBorders>
            <w:vAlign w:val="bottom"/>
          </w:tcPr>
          <w:p w:rsidR="0068240D" w:rsidRPr="00624202" w:rsidRDefault="0068240D" w:rsidP="00624202">
            <w:pPr>
              <w:widowControl w:val="0"/>
              <w:spacing w:line="360" w:lineRule="auto"/>
              <w:rPr>
                <w:sz w:val="20"/>
                <w:szCs w:val="20"/>
              </w:rPr>
            </w:pPr>
          </w:p>
        </w:tc>
        <w:tc>
          <w:tcPr>
            <w:tcW w:w="1152" w:type="dxa"/>
            <w:vAlign w:val="bottom"/>
            <w:hideMark/>
          </w:tcPr>
          <w:p w:rsidR="0068240D" w:rsidRPr="00624202" w:rsidRDefault="0068240D" w:rsidP="00624202">
            <w:pPr>
              <w:widowControl w:val="0"/>
              <w:spacing w:line="360" w:lineRule="auto"/>
              <w:rPr>
                <w:sz w:val="20"/>
                <w:szCs w:val="20"/>
              </w:rPr>
            </w:pPr>
            <w:r w:rsidRPr="00624202">
              <w:rPr>
                <w:sz w:val="20"/>
                <w:szCs w:val="20"/>
              </w:rPr>
              <w:t>7135</w:t>
            </w:r>
          </w:p>
        </w:tc>
        <w:tc>
          <w:tcPr>
            <w:tcW w:w="1153" w:type="dxa"/>
            <w:vAlign w:val="bottom"/>
            <w:hideMark/>
          </w:tcPr>
          <w:p w:rsidR="0068240D" w:rsidRPr="00624202" w:rsidRDefault="0068240D" w:rsidP="00624202">
            <w:pPr>
              <w:widowControl w:val="0"/>
              <w:spacing w:line="360" w:lineRule="auto"/>
              <w:rPr>
                <w:sz w:val="20"/>
                <w:szCs w:val="20"/>
              </w:rPr>
            </w:pPr>
            <w:r w:rsidRPr="00624202">
              <w:rPr>
                <w:sz w:val="20"/>
                <w:szCs w:val="20"/>
              </w:rPr>
              <w:t>4052</w:t>
            </w:r>
          </w:p>
        </w:tc>
        <w:tc>
          <w:tcPr>
            <w:tcW w:w="1153"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2"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11187</w:t>
            </w:r>
          </w:p>
        </w:tc>
      </w:tr>
      <w:tr w:rsidR="0068240D" w:rsidRPr="00624202" w:rsidTr="00624202">
        <w:trPr>
          <w:trHeight w:val="284"/>
          <w:jc w:val="center"/>
        </w:trPr>
        <w:tc>
          <w:tcPr>
            <w:tcW w:w="4241" w:type="dxa"/>
            <w:tcBorders>
              <w:right w:val="single" w:sz="12" w:space="0" w:color="auto"/>
            </w:tcBorders>
            <w:vAlign w:val="bottom"/>
          </w:tcPr>
          <w:p w:rsidR="0068240D" w:rsidRPr="00624202" w:rsidRDefault="0068240D" w:rsidP="00624202">
            <w:pPr>
              <w:widowControl w:val="0"/>
              <w:spacing w:line="360" w:lineRule="auto"/>
              <w:rPr>
                <w:bCs/>
                <w:sz w:val="20"/>
                <w:szCs w:val="20"/>
              </w:rPr>
            </w:pPr>
            <w:r w:rsidRPr="00624202">
              <w:rPr>
                <w:bCs/>
                <w:sz w:val="20"/>
                <w:szCs w:val="20"/>
              </w:rPr>
              <w:t>Оценочные резервы:</w:t>
            </w:r>
          </w:p>
          <w:p w:rsidR="0068240D" w:rsidRPr="00624202" w:rsidRDefault="0068240D" w:rsidP="00624202">
            <w:pPr>
              <w:widowControl w:val="0"/>
              <w:spacing w:line="360" w:lineRule="auto"/>
              <w:rPr>
                <w:sz w:val="20"/>
                <w:szCs w:val="20"/>
              </w:rPr>
            </w:pPr>
          </w:p>
        </w:tc>
        <w:tc>
          <w:tcPr>
            <w:tcW w:w="784" w:type="dxa"/>
            <w:vMerge w:val="restart"/>
            <w:tcBorders>
              <w:left w:val="nil"/>
            </w:tcBorders>
            <w:vAlign w:val="bottom"/>
          </w:tcPr>
          <w:p w:rsidR="0068240D" w:rsidRPr="00624202" w:rsidRDefault="0068240D" w:rsidP="00624202">
            <w:pPr>
              <w:widowControl w:val="0"/>
              <w:spacing w:line="360" w:lineRule="auto"/>
              <w:rPr>
                <w:sz w:val="20"/>
                <w:szCs w:val="20"/>
              </w:rPr>
            </w:pPr>
          </w:p>
        </w:tc>
        <w:tc>
          <w:tcPr>
            <w:tcW w:w="1152" w:type="dxa"/>
            <w:vMerge w:val="restart"/>
            <w:vAlign w:val="bottom"/>
          </w:tcPr>
          <w:p w:rsidR="0068240D" w:rsidRPr="00624202" w:rsidRDefault="0068240D" w:rsidP="00624202">
            <w:pPr>
              <w:widowControl w:val="0"/>
              <w:spacing w:line="360" w:lineRule="auto"/>
              <w:rPr>
                <w:sz w:val="20"/>
                <w:szCs w:val="20"/>
              </w:rPr>
            </w:pPr>
          </w:p>
        </w:tc>
        <w:tc>
          <w:tcPr>
            <w:tcW w:w="1153" w:type="dxa"/>
            <w:vMerge w:val="restart"/>
            <w:vAlign w:val="bottom"/>
          </w:tcPr>
          <w:p w:rsidR="0068240D" w:rsidRPr="00624202" w:rsidRDefault="0068240D" w:rsidP="00624202">
            <w:pPr>
              <w:widowControl w:val="0"/>
              <w:spacing w:line="360" w:lineRule="auto"/>
              <w:rPr>
                <w:sz w:val="20"/>
                <w:szCs w:val="20"/>
              </w:rPr>
            </w:pPr>
          </w:p>
        </w:tc>
        <w:tc>
          <w:tcPr>
            <w:tcW w:w="1153"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2" w:type="dxa"/>
            <w:vMerge w:val="restart"/>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iCs/>
                <w:sz w:val="20"/>
                <w:szCs w:val="20"/>
              </w:rPr>
            </w:pPr>
            <w:r w:rsidRPr="00624202">
              <w:rPr>
                <w:iCs/>
                <w:sz w:val="20"/>
                <w:szCs w:val="20"/>
              </w:rPr>
              <w:t>(наименование резерва)</w:t>
            </w:r>
          </w:p>
          <w:p w:rsidR="0068240D" w:rsidRPr="00624202" w:rsidRDefault="0068240D" w:rsidP="00624202">
            <w:pPr>
              <w:widowControl w:val="0"/>
              <w:spacing w:line="360" w:lineRule="auto"/>
              <w:rPr>
                <w:sz w:val="20"/>
                <w:szCs w:val="20"/>
              </w:rPr>
            </w:pPr>
            <w:r w:rsidRPr="00624202">
              <w:rPr>
                <w:sz w:val="20"/>
                <w:szCs w:val="20"/>
              </w:rPr>
              <w:t>данные предыдущего года</w:t>
            </w:r>
          </w:p>
        </w:tc>
        <w:tc>
          <w:tcPr>
            <w:tcW w:w="784" w:type="dxa"/>
            <w:vMerge/>
            <w:tcBorders>
              <w:left w:val="nil"/>
            </w:tcBorders>
            <w:vAlign w:val="center"/>
            <w:hideMark/>
          </w:tcPr>
          <w:p w:rsidR="0068240D" w:rsidRPr="00624202" w:rsidRDefault="0068240D" w:rsidP="00624202">
            <w:pPr>
              <w:widowControl w:val="0"/>
              <w:spacing w:line="360" w:lineRule="auto"/>
              <w:rPr>
                <w:sz w:val="20"/>
                <w:szCs w:val="20"/>
              </w:rPr>
            </w:pPr>
          </w:p>
        </w:tc>
        <w:tc>
          <w:tcPr>
            <w:tcW w:w="1152"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872" w:type="dxa"/>
            <w:vMerge/>
            <w:tcBorders>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данные отчетного года</w:t>
            </w:r>
          </w:p>
        </w:tc>
        <w:tc>
          <w:tcPr>
            <w:tcW w:w="784" w:type="dxa"/>
            <w:tcBorders>
              <w:left w:val="nil"/>
            </w:tcBorders>
            <w:vAlign w:val="bottom"/>
          </w:tcPr>
          <w:p w:rsidR="0068240D" w:rsidRPr="00624202" w:rsidRDefault="0068240D" w:rsidP="00624202">
            <w:pPr>
              <w:widowControl w:val="0"/>
              <w:spacing w:line="360" w:lineRule="auto"/>
              <w:rPr>
                <w:sz w:val="20"/>
                <w:szCs w:val="20"/>
              </w:rPr>
            </w:pPr>
          </w:p>
        </w:tc>
        <w:tc>
          <w:tcPr>
            <w:tcW w:w="1152" w:type="dxa"/>
            <w:vAlign w:val="bottom"/>
          </w:tcPr>
          <w:p w:rsidR="0068240D" w:rsidRPr="00624202" w:rsidRDefault="0068240D" w:rsidP="00624202">
            <w:pPr>
              <w:widowControl w:val="0"/>
              <w:spacing w:line="360" w:lineRule="auto"/>
              <w:rPr>
                <w:sz w:val="20"/>
                <w:szCs w:val="20"/>
              </w:rPr>
            </w:pPr>
          </w:p>
        </w:tc>
        <w:tc>
          <w:tcPr>
            <w:tcW w:w="1153" w:type="dxa"/>
            <w:vAlign w:val="bottom"/>
          </w:tcPr>
          <w:p w:rsidR="0068240D" w:rsidRPr="00624202" w:rsidRDefault="0068240D" w:rsidP="00624202">
            <w:pPr>
              <w:widowControl w:val="0"/>
              <w:spacing w:line="360" w:lineRule="auto"/>
              <w:rPr>
                <w:sz w:val="20"/>
                <w:szCs w:val="20"/>
              </w:rPr>
            </w:pPr>
          </w:p>
        </w:tc>
        <w:tc>
          <w:tcPr>
            <w:tcW w:w="1153"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872"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Резерв по сомнительным долгам</w:t>
            </w:r>
          </w:p>
        </w:tc>
        <w:tc>
          <w:tcPr>
            <w:tcW w:w="784" w:type="dxa"/>
            <w:vMerge w:val="restart"/>
            <w:tcBorders>
              <w:left w:val="nil"/>
            </w:tcBorders>
            <w:vAlign w:val="bottom"/>
          </w:tcPr>
          <w:p w:rsidR="0068240D" w:rsidRPr="00624202" w:rsidRDefault="0068240D" w:rsidP="00624202">
            <w:pPr>
              <w:widowControl w:val="0"/>
              <w:spacing w:line="360" w:lineRule="auto"/>
              <w:rPr>
                <w:sz w:val="20"/>
                <w:szCs w:val="20"/>
              </w:rPr>
            </w:pPr>
          </w:p>
        </w:tc>
        <w:tc>
          <w:tcPr>
            <w:tcW w:w="1152" w:type="dxa"/>
            <w:vMerge w:val="restart"/>
            <w:vAlign w:val="bottom"/>
          </w:tcPr>
          <w:p w:rsidR="0068240D" w:rsidRPr="00624202" w:rsidRDefault="0068240D" w:rsidP="00624202">
            <w:pPr>
              <w:widowControl w:val="0"/>
              <w:spacing w:line="360" w:lineRule="auto"/>
              <w:rPr>
                <w:sz w:val="20"/>
                <w:szCs w:val="20"/>
              </w:rPr>
            </w:pPr>
          </w:p>
        </w:tc>
        <w:tc>
          <w:tcPr>
            <w:tcW w:w="1153"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2268</w:t>
            </w:r>
          </w:p>
        </w:tc>
        <w:tc>
          <w:tcPr>
            <w:tcW w:w="1153" w:type="dxa"/>
            <w:vMerge w:val="restart"/>
            <w:vAlign w:val="bottom"/>
            <w:hideMark/>
          </w:tcPr>
          <w:p w:rsidR="0068240D" w:rsidRPr="00624202" w:rsidRDefault="0068240D" w:rsidP="00624202">
            <w:pPr>
              <w:widowControl w:val="0"/>
              <w:spacing w:line="360" w:lineRule="auto"/>
              <w:rPr>
                <w:sz w:val="20"/>
                <w:szCs w:val="20"/>
              </w:rPr>
            </w:pPr>
            <w:r w:rsidRPr="00624202">
              <w:rPr>
                <w:sz w:val="20"/>
                <w:szCs w:val="20"/>
              </w:rPr>
              <w:t>(11)</w:t>
            </w:r>
          </w:p>
        </w:tc>
        <w:tc>
          <w:tcPr>
            <w:tcW w:w="872" w:type="dxa"/>
            <w:vMerge w:val="restart"/>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2257</w:t>
            </w: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iCs/>
                <w:sz w:val="20"/>
                <w:szCs w:val="20"/>
              </w:rPr>
            </w:pPr>
            <w:r w:rsidRPr="00624202">
              <w:rPr>
                <w:iCs/>
                <w:sz w:val="20"/>
                <w:szCs w:val="20"/>
              </w:rPr>
              <w:t>(наименование резерва)</w:t>
            </w:r>
          </w:p>
          <w:p w:rsidR="0068240D" w:rsidRPr="00624202" w:rsidRDefault="0068240D" w:rsidP="00624202">
            <w:pPr>
              <w:widowControl w:val="0"/>
              <w:spacing w:line="360" w:lineRule="auto"/>
              <w:rPr>
                <w:sz w:val="20"/>
                <w:szCs w:val="20"/>
              </w:rPr>
            </w:pPr>
            <w:r w:rsidRPr="00624202">
              <w:rPr>
                <w:sz w:val="20"/>
                <w:szCs w:val="20"/>
              </w:rPr>
              <w:t>данные предыдущего года</w:t>
            </w:r>
          </w:p>
        </w:tc>
        <w:tc>
          <w:tcPr>
            <w:tcW w:w="784" w:type="dxa"/>
            <w:vMerge/>
            <w:tcBorders>
              <w:left w:val="nil"/>
            </w:tcBorders>
            <w:vAlign w:val="center"/>
            <w:hideMark/>
          </w:tcPr>
          <w:p w:rsidR="0068240D" w:rsidRPr="00624202" w:rsidRDefault="0068240D" w:rsidP="00624202">
            <w:pPr>
              <w:widowControl w:val="0"/>
              <w:spacing w:line="360" w:lineRule="auto"/>
              <w:rPr>
                <w:sz w:val="20"/>
                <w:szCs w:val="20"/>
              </w:rPr>
            </w:pPr>
          </w:p>
        </w:tc>
        <w:tc>
          <w:tcPr>
            <w:tcW w:w="1152"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1153" w:type="dxa"/>
            <w:vMerge/>
            <w:vAlign w:val="center"/>
            <w:hideMark/>
          </w:tcPr>
          <w:p w:rsidR="0068240D" w:rsidRPr="00624202" w:rsidRDefault="0068240D" w:rsidP="00624202">
            <w:pPr>
              <w:widowControl w:val="0"/>
              <w:spacing w:line="360" w:lineRule="auto"/>
              <w:rPr>
                <w:sz w:val="20"/>
                <w:szCs w:val="20"/>
              </w:rPr>
            </w:pPr>
          </w:p>
        </w:tc>
        <w:tc>
          <w:tcPr>
            <w:tcW w:w="872" w:type="dxa"/>
            <w:vMerge/>
            <w:tcBorders>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jc w:val="center"/>
        </w:trPr>
        <w:tc>
          <w:tcPr>
            <w:tcW w:w="424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данные отчетного года</w:t>
            </w:r>
          </w:p>
        </w:tc>
        <w:tc>
          <w:tcPr>
            <w:tcW w:w="784" w:type="dxa"/>
            <w:tcBorders>
              <w:left w:val="nil"/>
            </w:tcBorders>
            <w:vAlign w:val="bottom"/>
          </w:tcPr>
          <w:p w:rsidR="0068240D" w:rsidRPr="00624202" w:rsidRDefault="0068240D" w:rsidP="00624202">
            <w:pPr>
              <w:widowControl w:val="0"/>
              <w:spacing w:line="360" w:lineRule="auto"/>
              <w:rPr>
                <w:sz w:val="20"/>
                <w:szCs w:val="20"/>
              </w:rPr>
            </w:pPr>
          </w:p>
        </w:tc>
        <w:tc>
          <w:tcPr>
            <w:tcW w:w="1152" w:type="dxa"/>
            <w:vAlign w:val="bottom"/>
            <w:hideMark/>
          </w:tcPr>
          <w:p w:rsidR="0068240D" w:rsidRPr="00624202" w:rsidRDefault="0068240D" w:rsidP="00624202">
            <w:pPr>
              <w:widowControl w:val="0"/>
              <w:spacing w:line="360" w:lineRule="auto"/>
              <w:rPr>
                <w:sz w:val="20"/>
                <w:szCs w:val="20"/>
              </w:rPr>
            </w:pPr>
            <w:r w:rsidRPr="00624202">
              <w:rPr>
                <w:sz w:val="20"/>
                <w:szCs w:val="20"/>
              </w:rPr>
              <w:t>2257</w:t>
            </w:r>
          </w:p>
        </w:tc>
        <w:tc>
          <w:tcPr>
            <w:tcW w:w="1153" w:type="dxa"/>
            <w:vAlign w:val="bottom"/>
            <w:hideMark/>
          </w:tcPr>
          <w:p w:rsidR="0068240D" w:rsidRPr="00624202" w:rsidRDefault="0068240D" w:rsidP="00624202">
            <w:pPr>
              <w:widowControl w:val="0"/>
              <w:spacing w:line="360" w:lineRule="auto"/>
              <w:rPr>
                <w:sz w:val="20"/>
                <w:szCs w:val="20"/>
              </w:rPr>
            </w:pPr>
            <w:r w:rsidRPr="00624202">
              <w:rPr>
                <w:sz w:val="20"/>
                <w:szCs w:val="20"/>
              </w:rPr>
              <w:t>(2257)</w:t>
            </w:r>
          </w:p>
        </w:tc>
        <w:tc>
          <w:tcPr>
            <w:tcW w:w="1153" w:type="dxa"/>
            <w:vAlign w:val="bottom"/>
            <w:hideMark/>
          </w:tcPr>
          <w:p w:rsidR="0068240D" w:rsidRPr="00624202" w:rsidRDefault="0068240D" w:rsidP="00624202">
            <w:pPr>
              <w:widowControl w:val="0"/>
              <w:spacing w:line="360" w:lineRule="auto"/>
              <w:rPr>
                <w:sz w:val="20"/>
                <w:szCs w:val="20"/>
              </w:rPr>
            </w:pPr>
          </w:p>
        </w:tc>
        <w:tc>
          <w:tcPr>
            <w:tcW w:w="872"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bl>
    <w:p w:rsidR="00624202" w:rsidRDefault="00624202" w:rsidP="00A428F2">
      <w:pPr>
        <w:widowControl w:val="0"/>
        <w:spacing w:line="360" w:lineRule="auto"/>
        <w:ind w:firstLine="709"/>
        <w:rPr>
          <w:szCs w:val="16"/>
        </w:rPr>
      </w:pPr>
    </w:p>
    <w:p w:rsidR="0068240D" w:rsidRPr="00A428F2" w:rsidRDefault="00E73349" w:rsidP="00A428F2">
      <w:pPr>
        <w:widowControl w:val="0"/>
        <w:spacing w:line="360" w:lineRule="auto"/>
        <w:ind w:firstLine="709"/>
        <w:rPr>
          <w:szCs w:val="16"/>
        </w:rPr>
      </w:pPr>
      <w:r>
        <w:rPr>
          <w:noProof/>
        </w:rPr>
        <w:pict>
          <v:rect id="_x0000_s1060" style="position:absolute;left:0;text-align:left;margin-left:453.7pt;margin-top:-60.15pt;width:19.45pt;height:32.7pt;z-index:251676160" stroked="f"/>
        </w:pict>
      </w:r>
      <w:r>
        <w:rPr>
          <w:noProof/>
        </w:rPr>
        <w:pict>
          <v:rect id="_x0000_s1061" style="position:absolute;left:0;text-align:left;margin-left:220.95pt;margin-top:-48.2pt;width:23.55pt;height:20.75pt;z-index:251675136" stroked="f"/>
        </w:pict>
      </w:r>
      <w:r w:rsidR="0068240D" w:rsidRPr="00A428F2">
        <w:rPr>
          <w:szCs w:val="16"/>
        </w:rPr>
        <w:t>Форма 0710003 с. 3</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39"/>
        <w:gridCol w:w="784"/>
        <w:gridCol w:w="1151"/>
        <w:gridCol w:w="1152"/>
        <w:gridCol w:w="1152"/>
        <w:gridCol w:w="732"/>
      </w:tblGrid>
      <w:tr w:rsidR="0068240D" w:rsidRPr="00A428F2" w:rsidTr="00624202">
        <w:trPr>
          <w:jc w:val="center"/>
        </w:trPr>
        <w:tc>
          <w:tcPr>
            <w:tcW w:w="4239" w:type="dxa"/>
            <w:vAlign w:val="bottom"/>
            <w:hideMark/>
          </w:tcPr>
          <w:p w:rsidR="0068240D" w:rsidRPr="00624202" w:rsidRDefault="0068240D" w:rsidP="00624202">
            <w:pPr>
              <w:widowControl w:val="0"/>
              <w:spacing w:line="360" w:lineRule="auto"/>
              <w:ind w:hanging="4"/>
              <w:rPr>
                <w:sz w:val="20"/>
                <w:szCs w:val="20"/>
              </w:rPr>
            </w:pPr>
            <w:r w:rsidRPr="00624202">
              <w:rPr>
                <w:sz w:val="20"/>
                <w:szCs w:val="20"/>
              </w:rPr>
              <w:t>1</w:t>
            </w:r>
          </w:p>
        </w:tc>
        <w:tc>
          <w:tcPr>
            <w:tcW w:w="784" w:type="dxa"/>
            <w:tcBorders>
              <w:bottom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2</w:t>
            </w:r>
          </w:p>
        </w:tc>
        <w:tc>
          <w:tcPr>
            <w:tcW w:w="1151" w:type="dxa"/>
            <w:tcBorders>
              <w:bottom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3</w:t>
            </w:r>
          </w:p>
        </w:tc>
        <w:tc>
          <w:tcPr>
            <w:tcW w:w="1152" w:type="dxa"/>
            <w:tcBorders>
              <w:bottom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w:t>
            </w:r>
          </w:p>
        </w:tc>
        <w:tc>
          <w:tcPr>
            <w:tcW w:w="1152" w:type="dxa"/>
            <w:tcBorders>
              <w:bottom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5</w:t>
            </w:r>
          </w:p>
        </w:tc>
        <w:tc>
          <w:tcPr>
            <w:tcW w:w="732" w:type="dxa"/>
            <w:tcBorders>
              <w:bottom w:val="single" w:sz="12" w:space="0" w:color="auto"/>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6</w:t>
            </w:r>
          </w:p>
        </w:tc>
      </w:tr>
      <w:tr w:rsidR="0068240D" w:rsidRPr="00A428F2" w:rsidTr="00624202">
        <w:trPr>
          <w:trHeight w:val="284"/>
          <w:jc w:val="center"/>
        </w:trPr>
        <w:tc>
          <w:tcPr>
            <w:tcW w:w="4239" w:type="dxa"/>
            <w:tcBorders>
              <w:right w:val="single" w:sz="12" w:space="0" w:color="auto"/>
            </w:tcBorders>
            <w:vAlign w:val="bottom"/>
            <w:hideMark/>
          </w:tcPr>
          <w:p w:rsidR="0068240D" w:rsidRPr="00624202" w:rsidRDefault="0068240D" w:rsidP="00624202">
            <w:pPr>
              <w:widowControl w:val="0"/>
              <w:spacing w:line="360" w:lineRule="auto"/>
              <w:ind w:hanging="4"/>
              <w:rPr>
                <w:bCs/>
                <w:sz w:val="20"/>
                <w:szCs w:val="20"/>
              </w:rPr>
            </w:pPr>
            <w:r w:rsidRPr="00624202">
              <w:rPr>
                <w:bCs/>
                <w:sz w:val="20"/>
                <w:szCs w:val="20"/>
              </w:rPr>
              <w:t>Резервы предстоящих расходов:</w:t>
            </w:r>
          </w:p>
          <w:p w:rsidR="0068240D" w:rsidRPr="00624202" w:rsidRDefault="0068240D" w:rsidP="00624202">
            <w:pPr>
              <w:widowControl w:val="0"/>
              <w:spacing w:line="360" w:lineRule="auto"/>
              <w:ind w:hanging="4"/>
              <w:rPr>
                <w:sz w:val="20"/>
                <w:szCs w:val="20"/>
              </w:rPr>
            </w:pPr>
            <w:r w:rsidRPr="00624202">
              <w:rPr>
                <w:sz w:val="20"/>
                <w:szCs w:val="20"/>
              </w:rPr>
              <w:t>Резерв на ремонт основных средств</w:t>
            </w:r>
          </w:p>
        </w:tc>
        <w:tc>
          <w:tcPr>
            <w:tcW w:w="784" w:type="dxa"/>
            <w:vMerge w:val="restart"/>
            <w:tcBorders>
              <w:top w:val="single" w:sz="12" w:space="0" w:color="auto"/>
              <w:left w:val="nil"/>
            </w:tcBorders>
            <w:vAlign w:val="bottom"/>
          </w:tcPr>
          <w:p w:rsidR="0068240D" w:rsidRPr="00624202" w:rsidRDefault="0068240D" w:rsidP="00624202">
            <w:pPr>
              <w:widowControl w:val="0"/>
              <w:spacing w:line="360" w:lineRule="auto"/>
              <w:ind w:hanging="4"/>
              <w:rPr>
                <w:sz w:val="20"/>
                <w:szCs w:val="20"/>
              </w:rPr>
            </w:pPr>
          </w:p>
        </w:tc>
        <w:tc>
          <w:tcPr>
            <w:tcW w:w="1151" w:type="dxa"/>
            <w:vMerge w:val="restart"/>
            <w:tcBorders>
              <w:top w:val="single" w:sz="12" w:space="0" w:color="auto"/>
            </w:tcBorders>
            <w:vAlign w:val="bottom"/>
          </w:tcPr>
          <w:p w:rsidR="0068240D" w:rsidRPr="00624202" w:rsidRDefault="0068240D" w:rsidP="00624202">
            <w:pPr>
              <w:widowControl w:val="0"/>
              <w:spacing w:line="360" w:lineRule="auto"/>
              <w:ind w:hanging="4"/>
              <w:rPr>
                <w:sz w:val="20"/>
                <w:szCs w:val="20"/>
              </w:rPr>
            </w:pPr>
          </w:p>
        </w:tc>
        <w:tc>
          <w:tcPr>
            <w:tcW w:w="1152" w:type="dxa"/>
            <w:vMerge w:val="restart"/>
            <w:tcBorders>
              <w:top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16184</w:t>
            </w:r>
          </w:p>
        </w:tc>
        <w:tc>
          <w:tcPr>
            <w:tcW w:w="1152" w:type="dxa"/>
            <w:vMerge w:val="restart"/>
            <w:tcBorders>
              <w:top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(16184)</w:t>
            </w:r>
          </w:p>
        </w:tc>
        <w:tc>
          <w:tcPr>
            <w:tcW w:w="732" w:type="dxa"/>
            <w:vMerge w:val="restart"/>
            <w:tcBorders>
              <w:top w:val="single" w:sz="12" w:space="0" w:color="auto"/>
              <w:right w:val="single" w:sz="12" w:space="0" w:color="auto"/>
            </w:tcBorders>
            <w:vAlign w:val="bottom"/>
          </w:tcPr>
          <w:p w:rsidR="0068240D" w:rsidRPr="00624202" w:rsidRDefault="0068240D" w:rsidP="00624202">
            <w:pPr>
              <w:widowControl w:val="0"/>
              <w:spacing w:line="360" w:lineRule="auto"/>
              <w:ind w:hanging="4"/>
              <w:rPr>
                <w:sz w:val="20"/>
                <w:szCs w:val="20"/>
              </w:rPr>
            </w:pPr>
          </w:p>
        </w:tc>
      </w:tr>
      <w:tr w:rsidR="0068240D" w:rsidRPr="00A428F2" w:rsidTr="00624202">
        <w:trPr>
          <w:trHeight w:val="284"/>
          <w:jc w:val="center"/>
        </w:trPr>
        <w:tc>
          <w:tcPr>
            <w:tcW w:w="4239" w:type="dxa"/>
            <w:tcBorders>
              <w:right w:val="single" w:sz="12" w:space="0" w:color="auto"/>
            </w:tcBorders>
            <w:vAlign w:val="bottom"/>
            <w:hideMark/>
          </w:tcPr>
          <w:p w:rsidR="0068240D" w:rsidRPr="00624202" w:rsidRDefault="0068240D" w:rsidP="00624202">
            <w:pPr>
              <w:widowControl w:val="0"/>
              <w:spacing w:line="360" w:lineRule="auto"/>
              <w:ind w:hanging="4"/>
              <w:rPr>
                <w:iCs/>
                <w:sz w:val="20"/>
                <w:szCs w:val="20"/>
              </w:rPr>
            </w:pPr>
            <w:r w:rsidRPr="00624202">
              <w:rPr>
                <w:iCs/>
                <w:sz w:val="20"/>
                <w:szCs w:val="20"/>
              </w:rPr>
              <w:t>(наименование резерва)</w:t>
            </w:r>
          </w:p>
          <w:p w:rsidR="0068240D" w:rsidRPr="00624202" w:rsidRDefault="0068240D" w:rsidP="00624202">
            <w:pPr>
              <w:widowControl w:val="0"/>
              <w:spacing w:line="360" w:lineRule="auto"/>
              <w:ind w:hanging="4"/>
              <w:rPr>
                <w:sz w:val="20"/>
                <w:szCs w:val="20"/>
              </w:rPr>
            </w:pPr>
            <w:r w:rsidRPr="00624202">
              <w:rPr>
                <w:sz w:val="20"/>
                <w:szCs w:val="20"/>
              </w:rPr>
              <w:t>данные предыдущего года</w:t>
            </w:r>
          </w:p>
        </w:tc>
        <w:tc>
          <w:tcPr>
            <w:tcW w:w="784" w:type="dxa"/>
            <w:vMerge/>
            <w:tcBorders>
              <w:top w:val="single" w:sz="12" w:space="0" w:color="auto"/>
              <w:left w:val="nil"/>
            </w:tcBorders>
            <w:vAlign w:val="center"/>
            <w:hideMark/>
          </w:tcPr>
          <w:p w:rsidR="0068240D" w:rsidRPr="00624202" w:rsidRDefault="0068240D" w:rsidP="00624202">
            <w:pPr>
              <w:widowControl w:val="0"/>
              <w:spacing w:line="360" w:lineRule="auto"/>
              <w:ind w:hanging="4"/>
              <w:rPr>
                <w:sz w:val="20"/>
                <w:szCs w:val="20"/>
              </w:rPr>
            </w:pPr>
          </w:p>
        </w:tc>
        <w:tc>
          <w:tcPr>
            <w:tcW w:w="1151" w:type="dxa"/>
            <w:vMerge/>
            <w:tcBorders>
              <w:top w:val="single" w:sz="12" w:space="0" w:color="auto"/>
            </w:tcBorders>
            <w:vAlign w:val="center"/>
            <w:hideMark/>
          </w:tcPr>
          <w:p w:rsidR="0068240D" w:rsidRPr="00624202" w:rsidRDefault="0068240D" w:rsidP="00624202">
            <w:pPr>
              <w:widowControl w:val="0"/>
              <w:spacing w:line="360" w:lineRule="auto"/>
              <w:ind w:hanging="4"/>
              <w:rPr>
                <w:sz w:val="20"/>
                <w:szCs w:val="20"/>
              </w:rPr>
            </w:pPr>
          </w:p>
        </w:tc>
        <w:tc>
          <w:tcPr>
            <w:tcW w:w="1152" w:type="dxa"/>
            <w:vMerge/>
            <w:tcBorders>
              <w:top w:val="single" w:sz="12" w:space="0" w:color="auto"/>
            </w:tcBorders>
            <w:vAlign w:val="center"/>
            <w:hideMark/>
          </w:tcPr>
          <w:p w:rsidR="0068240D" w:rsidRPr="00624202" w:rsidRDefault="0068240D" w:rsidP="00624202">
            <w:pPr>
              <w:widowControl w:val="0"/>
              <w:spacing w:line="360" w:lineRule="auto"/>
              <w:ind w:hanging="4"/>
              <w:rPr>
                <w:sz w:val="20"/>
                <w:szCs w:val="20"/>
              </w:rPr>
            </w:pPr>
          </w:p>
        </w:tc>
        <w:tc>
          <w:tcPr>
            <w:tcW w:w="1152" w:type="dxa"/>
            <w:vMerge/>
            <w:tcBorders>
              <w:top w:val="single" w:sz="12" w:space="0" w:color="auto"/>
            </w:tcBorders>
            <w:vAlign w:val="center"/>
            <w:hideMark/>
          </w:tcPr>
          <w:p w:rsidR="0068240D" w:rsidRPr="00624202" w:rsidRDefault="0068240D" w:rsidP="00624202">
            <w:pPr>
              <w:widowControl w:val="0"/>
              <w:spacing w:line="360" w:lineRule="auto"/>
              <w:ind w:hanging="4"/>
              <w:rPr>
                <w:sz w:val="20"/>
                <w:szCs w:val="20"/>
              </w:rPr>
            </w:pPr>
          </w:p>
        </w:tc>
        <w:tc>
          <w:tcPr>
            <w:tcW w:w="732" w:type="dxa"/>
            <w:vMerge/>
            <w:tcBorders>
              <w:top w:val="single" w:sz="12" w:space="0" w:color="auto"/>
              <w:right w:val="single" w:sz="12" w:space="0" w:color="auto"/>
            </w:tcBorders>
            <w:vAlign w:val="center"/>
            <w:hideMark/>
          </w:tcPr>
          <w:p w:rsidR="0068240D" w:rsidRPr="00624202" w:rsidRDefault="0068240D" w:rsidP="00624202">
            <w:pPr>
              <w:widowControl w:val="0"/>
              <w:spacing w:line="360" w:lineRule="auto"/>
              <w:ind w:hanging="4"/>
              <w:rPr>
                <w:sz w:val="20"/>
                <w:szCs w:val="20"/>
              </w:rPr>
            </w:pPr>
          </w:p>
        </w:tc>
      </w:tr>
      <w:tr w:rsidR="0068240D" w:rsidRPr="00A428F2" w:rsidTr="00624202">
        <w:trPr>
          <w:trHeight w:val="284"/>
          <w:jc w:val="center"/>
        </w:trPr>
        <w:tc>
          <w:tcPr>
            <w:tcW w:w="4239"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данные отчетного года</w:t>
            </w:r>
          </w:p>
        </w:tc>
        <w:tc>
          <w:tcPr>
            <w:tcW w:w="784" w:type="dxa"/>
            <w:tcBorders>
              <w:left w:val="nil"/>
            </w:tcBorders>
            <w:vAlign w:val="bottom"/>
          </w:tcPr>
          <w:p w:rsidR="0068240D" w:rsidRPr="00624202" w:rsidRDefault="0068240D" w:rsidP="00624202">
            <w:pPr>
              <w:widowControl w:val="0"/>
              <w:spacing w:line="360" w:lineRule="auto"/>
              <w:ind w:hanging="4"/>
              <w:rPr>
                <w:sz w:val="20"/>
                <w:szCs w:val="20"/>
              </w:rPr>
            </w:pPr>
          </w:p>
        </w:tc>
        <w:tc>
          <w:tcPr>
            <w:tcW w:w="1151" w:type="dxa"/>
            <w:vAlign w:val="bottom"/>
          </w:tcPr>
          <w:p w:rsidR="0068240D" w:rsidRPr="00624202" w:rsidRDefault="0068240D" w:rsidP="00624202">
            <w:pPr>
              <w:widowControl w:val="0"/>
              <w:spacing w:line="360" w:lineRule="auto"/>
              <w:ind w:hanging="4"/>
              <w:rPr>
                <w:sz w:val="20"/>
                <w:szCs w:val="20"/>
              </w:rPr>
            </w:pPr>
          </w:p>
        </w:tc>
        <w:tc>
          <w:tcPr>
            <w:tcW w:w="1152" w:type="dxa"/>
            <w:vAlign w:val="bottom"/>
          </w:tcPr>
          <w:p w:rsidR="0068240D" w:rsidRPr="00624202" w:rsidRDefault="0068240D" w:rsidP="00624202">
            <w:pPr>
              <w:widowControl w:val="0"/>
              <w:spacing w:line="360" w:lineRule="auto"/>
              <w:ind w:hanging="4"/>
              <w:rPr>
                <w:sz w:val="20"/>
                <w:szCs w:val="20"/>
              </w:rPr>
            </w:pPr>
          </w:p>
        </w:tc>
        <w:tc>
          <w:tcPr>
            <w:tcW w:w="1152" w:type="dxa"/>
            <w:vAlign w:val="bottom"/>
            <w:hideMark/>
          </w:tcPr>
          <w:p w:rsidR="0068240D" w:rsidRPr="00624202" w:rsidRDefault="0068240D" w:rsidP="00624202">
            <w:pPr>
              <w:widowControl w:val="0"/>
              <w:spacing w:line="360" w:lineRule="auto"/>
              <w:ind w:hanging="4"/>
              <w:rPr>
                <w:sz w:val="20"/>
                <w:szCs w:val="20"/>
              </w:rPr>
            </w:pPr>
          </w:p>
        </w:tc>
        <w:tc>
          <w:tcPr>
            <w:tcW w:w="732" w:type="dxa"/>
            <w:tcBorders>
              <w:right w:val="single" w:sz="12" w:space="0" w:color="auto"/>
            </w:tcBorders>
            <w:vAlign w:val="bottom"/>
          </w:tcPr>
          <w:p w:rsidR="0068240D" w:rsidRPr="00624202" w:rsidRDefault="0068240D" w:rsidP="00624202">
            <w:pPr>
              <w:widowControl w:val="0"/>
              <w:spacing w:line="360" w:lineRule="auto"/>
              <w:ind w:hanging="4"/>
              <w:rPr>
                <w:sz w:val="20"/>
                <w:szCs w:val="20"/>
              </w:rPr>
            </w:pPr>
          </w:p>
        </w:tc>
      </w:tr>
      <w:tr w:rsidR="0068240D" w:rsidRPr="00A428F2" w:rsidTr="00624202">
        <w:trPr>
          <w:trHeight w:val="284"/>
          <w:jc w:val="center"/>
        </w:trPr>
        <w:tc>
          <w:tcPr>
            <w:tcW w:w="4239"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Резерв по земельному налогу</w:t>
            </w:r>
          </w:p>
        </w:tc>
        <w:tc>
          <w:tcPr>
            <w:tcW w:w="784" w:type="dxa"/>
            <w:vMerge w:val="restart"/>
            <w:tcBorders>
              <w:left w:val="nil"/>
            </w:tcBorders>
            <w:vAlign w:val="bottom"/>
          </w:tcPr>
          <w:p w:rsidR="0068240D" w:rsidRPr="00624202" w:rsidRDefault="0068240D" w:rsidP="00624202">
            <w:pPr>
              <w:widowControl w:val="0"/>
              <w:spacing w:line="360" w:lineRule="auto"/>
              <w:ind w:hanging="4"/>
              <w:rPr>
                <w:sz w:val="20"/>
                <w:szCs w:val="20"/>
              </w:rPr>
            </w:pPr>
          </w:p>
        </w:tc>
        <w:tc>
          <w:tcPr>
            <w:tcW w:w="1151" w:type="dxa"/>
            <w:vMerge w:val="restart"/>
            <w:vAlign w:val="bottom"/>
          </w:tcPr>
          <w:p w:rsidR="0068240D" w:rsidRPr="00624202" w:rsidRDefault="0068240D" w:rsidP="00624202">
            <w:pPr>
              <w:widowControl w:val="0"/>
              <w:spacing w:line="360" w:lineRule="auto"/>
              <w:ind w:hanging="4"/>
              <w:rPr>
                <w:sz w:val="20"/>
                <w:szCs w:val="20"/>
              </w:rPr>
            </w:pPr>
          </w:p>
        </w:tc>
        <w:tc>
          <w:tcPr>
            <w:tcW w:w="1152" w:type="dxa"/>
            <w:vMerge w:val="restart"/>
            <w:vAlign w:val="bottom"/>
            <w:hideMark/>
          </w:tcPr>
          <w:p w:rsidR="0068240D" w:rsidRPr="00624202" w:rsidRDefault="0068240D" w:rsidP="00624202">
            <w:pPr>
              <w:widowControl w:val="0"/>
              <w:spacing w:line="360" w:lineRule="auto"/>
              <w:ind w:hanging="4"/>
              <w:rPr>
                <w:sz w:val="20"/>
                <w:szCs w:val="20"/>
              </w:rPr>
            </w:pPr>
            <w:r w:rsidRPr="00624202">
              <w:rPr>
                <w:sz w:val="20"/>
                <w:szCs w:val="20"/>
              </w:rPr>
              <w:t>4569</w:t>
            </w:r>
          </w:p>
        </w:tc>
        <w:tc>
          <w:tcPr>
            <w:tcW w:w="1152" w:type="dxa"/>
            <w:vMerge w:val="restart"/>
            <w:vAlign w:val="bottom"/>
            <w:hideMark/>
          </w:tcPr>
          <w:p w:rsidR="0068240D" w:rsidRPr="00624202" w:rsidRDefault="0068240D" w:rsidP="00624202">
            <w:pPr>
              <w:widowControl w:val="0"/>
              <w:spacing w:line="360" w:lineRule="auto"/>
              <w:ind w:hanging="4"/>
              <w:rPr>
                <w:sz w:val="20"/>
                <w:szCs w:val="20"/>
              </w:rPr>
            </w:pPr>
            <w:r w:rsidRPr="00624202">
              <w:rPr>
                <w:sz w:val="20"/>
                <w:szCs w:val="20"/>
              </w:rPr>
              <w:t>(4569)</w:t>
            </w:r>
          </w:p>
        </w:tc>
        <w:tc>
          <w:tcPr>
            <w:tcW w:w="732" w:type="dxa"/>
            <w:vMerge w:val="restart"/>
            <w:tcBorders>
              <w:right w:val="single" w:sz="12" w:space="0" w:color="auto"/>
            </w:tcBorders>
            <w:vAlign w:val="bottom"/>
          </w:tcPr>
          <w:p w:rsidR="0068240D" w:rsidRPr="00624202" w:rsidRDefault="0068240D" w:rsidP="00624202">
            <w:pPr>
              <w:widowControl w:val="0"/>
              <w:spacing w:line="360" w:lineRule="auto"/>
              <w:ind w:hanging="4"/>
              <w:rPr>
                <w:sz w:val="20"/>
                <w:szCs w:val="20"/>
              </w:rPr>
            </w:pPr>
          </w:p>
        </w:tc>
      </w:tr>
      <w:tr w:rsidR="0068240D" w:rsidRPr="00A428F2" w:rsidTr="00624202">
        <w:trPr>
          <w:trHeight w:val="284"/>
          <w:jc w:val="center"/>
        </w:trPr>
        <w:tc>
          <w:tcPr>
            <w:tcW w:w="4239" w:type="dxa"/>
            <w:tcBorders>
              <w:right w:val="single" w:sz="12" w:space="0" w:color="auto"/>
            </w:tcBorders>
            <w:vAlign w:val="bottom"/>
            <w:hideMark/>
          </w:tcPr>
          <w:p w:rsidR="0068240D" w:rsidRPr="00624202" w:rsidRDefault="0068240D" w:rsidP="00624202">
            <w:pPr>
              <w:widowControl w:val="0"/>
              <w:spacing w:line="360" w:lineRule="auto"/>
              <w:ind w:hanging="4"/>
              <w:rPr>
                <w:iCs/>
                <w:sz w:val="20"/>
                <w:szCs w:val="20"/>
              </w:rPr>
            </w:pPr>
            <w:r w:rsidRPr="00624202">
              <w:rPr>
                <w:iCs/>
                <w:sz w:val="20"/>
                <w:szCs w:val="20"/>
              </w:rPr>
              <w:t>(наименование резерва)</w:t>
            </w:r>
          </w:p>
          <w:p w:rsidR="0068240D" w:rsidRPr="00624202" w:rsidRDefault="0068240D" w:rsidP="00624202">
            <w:pPr>
              <w:widowControl w:val="0"/>
              <w:spacing w:line="360" w:lineRule="auto"/>
              <w:ind w:hanging="4"/>
              <w:rPr>
                <w:sz w:val="20"/>
                <w:szCs w:val="20"/>
              </w:rPr>
            </w:pPr>
            <w:r w:rsidRPr="00624202">
              <w:rPr>
                <w:sz w:val="20"/>
                <w:szCs w:val="20"/>
              </w:rPr>
              <w:t>данные предыдущего года</w:t>
            </w:r>
          </w:p>
        </w:tc>
        <w:tc>
          <w:tcPr>
            <w:tcW w:w="784" w:type="dxa"/>
            <w:vMerge/>
            <w:tcBorders>
              <w:left w:val="nil"/>
            </w:tcBorders>
            <w:vAlign w:val="center"/>
            <w:hideMark/>
          </w:tcPr>
          <w:p w:rsidR="0068240D" w:rsidRPr="00624202" w:rsidRDefault="0068240D" w:rsidP="00624202">
            <w:pPr>
              <w:widowControl w:val="0"/>
              <w:spacing w:line="360" w:lineRule="auto"/>
              <w:ind w:hanging="4"/>
              <w:rPr>
                <w:sz w:val="20"/>
                <w:szCs w:val="20"/>
              </w:rPr>
            </w:pPr>
          </w:p>
        </w:tc>
        <w:tc>
          <w:tcPr>
            <w:tcW w:w="1151" w:type="dxa"/>
            <w:vMerge/>
            <w:vAlign w:val="center"/>
            <w:hideMark/>
          </w:tcPr>
          <w:p w:rsidR="0068240D" w:rsidRPr="00624202" w:rsidRDefault="0068240D" w:rsidP="00624202">
            <w:pPr>
              <w:widowControl w:val="0"/>
              <w:spacing w:line="360" w:lineRule="auto"/>
              <w:ind w:hanging="4"/>
              <w:rPr>
                <w:sz w:val="20"/>
                <w:szCs w:val="20"/>
              </w:rPr>
            </w:pPr>
          </w:p>
        </w:tc>
        <w:tc>
          <w:tcPr>
            <w:tcW w:w="1152" w:type="dxa"/>
            <w:vMerge/>
            <w:vAlign w:val="center"/>
            <w:hideMark/>
          </w:tcPr>
          <w:p w:rsidR="0068240D" w:rsidRPr="00624202" w:rsidRDefault="0068240D" w:rsidP="00624202">
            <w:pPr>
              <w:widowControl w:val="0"/>
              <w:spacing w:line="360" w:lineRule="auto"/>
              <w:ind w:hanging="4"/>
              <w:rPr>
                <w:sz w:val="20"/>
                <w:szCs w:val="20"/>
              </w:rPr>
            </w:pPr>
          </w:p>
        </w:tc>
        <w:tc>
          <w:tcPr>
            <w:tcW w:w="1152" w:type="dxa"/>
            <w:vMerge/>
            <w:vAlign w:val="center"/>
            <w:hideMark/>
          </w:tcPr>
          <w:p w:rsidR="0068240D" w:rsidRPr="00624202" w:rsidRDefault="0068240D" w:rsidP="00624202">
            <w:pPr>
              <w:widowControl w:val="0"/>
              <w:spacing w:line="360" w:lineRule="auto"/>
              <w:ind w:hanging="4"/>
              <w:rPr>
                <w:sz w:val="20"/>
                <w:szCs w:val="20"/>
              </w:rPr>
            </w:pPr>
          </w:p>
        </w:tc>
        <w:tc>
          <w:tcPr>
            <w:tcW w:w="732" w:type="dxa"/>
            <w:vMerge/>
            <w:tcBorders>
              <w:right w:val="single" w:sz="12" w:space="0" w:color="auto"/>
            </w:tcBorders>
            <w:vAlign w:val="center"/>
            <w:hideMark/>
          </w:tcPr>
          <w:p w:rsidR="0068240D" w:rsidRPr="00624202" w:rsidRDefault="0068240D" w:rsidP="00624202">
            <w:pPr>
              <w:widowControl w:val="0"/>
              <w:spacing w:line="360" w:lineRule="auto"/>
              <w:ind w:hanging="4"/>
              <w:rPr>
                <w:sz w:val="20"/>
                <w:szCs w:val="20"/>
              </w:rPr>
            </w:pPr>
          </w:p>
        </w:tc>
      </w:tr>
      <w:tr w:rsidR="0068240D" w:rsidRPr="00A428F2" w:rsidTr="00624202">
        <w:trPr>
          <w:trHeight w:val="284"/>
          <w:jc w:val="center"/>
        </w:trPr>
        <w:tc>
          <w:tcPr>
            <w:tcW w:w="4239"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данные отчетного года</w:t>
            </w:r>
          </w:p>
        </w:tc>
        <w:tc>
          <w:tcPr>
            <w:tcW w:w="784" w:type="dxa"/>
            <w:tcBorders>
              <w:left w:val="nil"/>
              <w:bottom w:val="single" w:sz="12" w:space="0" w:color="auto"/>
            </w:tcBorders>
            <w:vAlign w:val="bottom"/>
          </w:tcPr>
          <w:p w:rsidR="0068240D" w:rsidRPr="00624202" w:rsidRDefault="0068240D" w:rsidP="00624202">
            <w:pPr>
              <w:widowControl w:val="0"/>
              <w:spacing w:line="360" w:lineRule="auto"/>
              <w:ind w:hanging="4"/>
              <w:rPr>
                <w:sz w:val="20"/>
                <w:szCs w:val="20"/>
              </w:rPr>
            </w:pPr>
          </w:p>
        </w:tc>
        <w:tc>
          <w:tcPr>
            <w:tcW w:w="1151" w:type="dxa"/>
            <w:tcBorders>
              <w:bottom w:val="single" w:sz="12" w:space="0" w:color="auto"/>
            </w:tcBorders>
            <w:vAlign w:val="bottom"/>
          </w:tcPr>
          <w:p w:rsidR="0068240D" w:rsidRPr="00624202" w:rsidRDefault="0068240D" w:rsidP="00624202">
            <w:pPr>
              <w:widowControl w:val="0"/>
              <w:spacing w:line="360" w:lineRule="auto"/>
              <w:ind w:hanging="4"/>
              <w:rPr>
                <w:sz w:val="20"/>
                <w:szCs w:val="20"/>
              </w:rPr>
            </w:pPr>
          </w:p>
        </w:tc>
        <w:tc>
          <w:tcPr>
            <w:tcW w:w="1152" w:type="dxa"/>
            <w:tcBorders>
              <w:bottom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4188</w:t>
            </w:r>
          </w:p>
        </w:tc>
        <w:tc>
          <w:tcPr>
            <w:tcW w:w="1152" w:type="dxa"/>
            <w:tcBorders>
              <w:bottom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(4188)</w:t>
            </w:r>
          </w:p>
        </w:tc>
        <w:tc>
          <w:tcPr>
            <w:tcW w:w="732" w:type="dxa"/>
            <w:tcBorders>
              <w:bottom w:val="single" w:sz="12" w:space="0" w:color="auto"/>
              <w:right w:val="single" w:sz="12" w:space="0" w:color="auto"/>
            </w:tcBorders>
            <w:vAlign w:val="bottom"/>
          </w:tcPr>
          <w:p w:rsidR="0068240D" w:rsidRPr="00624202" w:rsidRDefault="0068240D" w:rsidP="00624202">
            <w:pPr>
              <w:widowControl w:val="0"/>
              <w:spacing w:line="360" w:lineRule="auto"/>
              <w:ind w:hanging="4"/>
              <w:rPr>
                <w:sz w:val="20"/>
                <w:szCs w:val="20"/>
              </w:rPr>
            </w:pPr>
          </w:p>
        </w:tc>
      </w:tr>
    </w:tbl>
    <w:p w:rsidR="0068240D" w:rsidRPr="00A428F2" w:rsidRDefault="0068240D" w:rsidP="00A428F2">
      <w:pPr>
        <w:widowControl w:val="0"/>
        <w:spacing w:line="360" w:lineRule="auto"/>
        <w:ind w:firstLine="709"/>
        <w:rPr>
          <w:szCs w:val="16"/>
        </w:rPr>
      </w:pPr>
    </w:p>
    <w:p w:rsidR="0068240D" w:rsidRPr="00A428F2" w:rsidRDefault="0068240D" w:rsidP="00A428F2">
      <w:pPr>
        <w:widowControl w:val="0"/>
        <w:spacing w:line="360" w:lineRule="auto"/>
        <w:ind w:firstLine="709"/>
        <w:rPr>
          <w:bCs/>
          <w:szCs w:val="16"/>
        </w:rPr>
      </w:pPr>
      <w:r w:rsidRPr="00A428F2">
        <w:rPr>
          <w:bCs/>
          <w:szCs w:val="16"/>
        </w:rPr>
        <w:t>Справки</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589"/>
        <w:gridCol w:w="98"/>
        <w:gridCol w:w="298"/>
        <w:gridCol w:w="770"/>
        <w:gridCol w:w="575"/>
        <w:gridCol w:w="773"/>
        <w:gridCol w:w="449"/>
        <w:gridCol w:w="624"/>
        <w:gridCol w:w="851"/>
        <w:gridCol w:w="142"/>
        <w:gridCol w:w="356"/>
        <w:gridCol w:w="1349"/>
        <w:gridCol w:w="277"/>
      </w:tblGrid>
      <w:tr w:rsidR="0068240D" w:rsidRPr="00624202" w:rsidTr="00624202">
        <w:trPr>
          <w:gridAfter w:val="1"/>
          <w:wAfter w:w="277" w:type="dxa"/>
          <w:jc w:val="center"/>
        </w:trPr>
        <w:tc>
          <w:tcPr>
            <w:tcW w:w="4031" w:type="dxa"/>
            <w:gridSpan w:val="5"/>
            <w:hideMark/>
          </w:tcPr>
          <w:p w:rsidR="0068240D" w:rsidRPr="00624202" w:rsidRDefault="0068240D" w:rsidP="00624202">
            <w:pPr>
              <w:widowControl w:val="0"/>
              <w:spacing w:line="360" w:lineRule="auto"/>
              <w:rPr>
                <w:sz w:val="20"/>
                <w:szCs w:val="20"/>
              </w:rPr>
            </w:pPr>
            <w:r w:rsidRPr="00624202">
              <w:rPr>
                <w:sz w:val="20"/>
                <w:szCs w:val="20"/>
              </w:rPr>
              <w:t>Показатель</w:t>
            </w:r>
          </w:p>
        </w:tc>
        <w:tc>
          <w:tcPr>
            <w:tcW w:w="2421" w:type="dxa"/>
            <w:gridSpan w:val="4"/>
            <w:vMerge w:val="restart"/>
            <w:hideMark/>
          </w:tcPr>
          <w:p w:rsidR="0068240D" w:rsidRPr="00624202" w:rsidRDefault="0068240D" w:rsidP="00624202">
            <w:pPr>
              <w:widowControl w:val="0"/>
              <w:spacing w:line="360" w:lineRule="auto"/>
              <w:rPr>
                <w:sz w:val="20"/>
                <w:szCs w:val="20"/>
              </w:rPr>
            </w:pPr>
            <w:r w:rsidRPr="00624202">
              <w:rPr>
                <w:sz w:val="20"/>
                <w:szCs w:val="20"/>
              </w:rPr>
              <w:t>Остаток на начало</w:t>
            </w:r>
            <w:r w:rsidRPr="00624202">
              <w:rPr>
                <w:sz w:val="20"/>
                <w:szCs w:val="20"/>
              </w:rPr>
              <w:br/>
              <w:t>отчетного года</w:t>
            </w:r>
          </w:p>
        </w:tc>
        <w:tc>
          <w:tcPr>
            <w:tcW w:w="2698" w:type="dxa"/>
            <w:gridSpan w:val="4"/>
            <w:vMerge w:val="restart"/>
            <w:hideMark/>
          </w:tcPr>
          <w:p w:rsidR="0068240D" w:rsidRPr="00624202" w:rsidRDefault="0068240D" w:rsidP="00624202">
            <w:pPr>
              <w:widowControl w:val="0"/>
              <w:spacing w:line="360" w:lineRule="auto"/>
              <w:rPr>
                <w:sz w:val="20"/>
                <w:szCs w:val="20"/>
              </w:rPr>
            </w:pPr>
            <w:r w:rsidRPr="00624202">
              <w:rPr>
                <w:sz w:val="20"/>
                <w:szCs w:val="20"/>
              </w:rPr>
              <w:t>Остаток на конец</w:t>
            </w:r>
            <w:r w:rsidRPr="00624202">
              <w:rPr>
                <w:sz w:val="20"/>
                <w:szCs w:val="20"/>
              </w:rPr>
              <w:br/>
              <w:t>отчетного периода</w:t>
            </w:r>
          </w:p>
        </w:tc>
      </w:tr>
      <w:tr w:rsidR="0068240D" w:rsidRPr="00624202" w:rsidTr="00624202">
        <w:trPr>
          <w:gridAfter w:val="1"/>
          <w:wAfter w:w="277" w:type="dxa"/>
          <w:jc w:val="center"/>
        </w:trPr>
        <w:tc>
          <w:tcPr>
            <w:tcW w:w="3261" w:type="dxa"/>
            <w:gridSpan w:val="4"/>
            <w:hideMark/>
          </w:tcPr>
          <w:p w:rsidR="0068240D" w:rsidRPr="00624202" w:rsidRDefault="0068240D" w:rsidP="00624202">
            <w:pPr>
              <w:widowControl w:val="0"/>
              <w:spacing w:line="360" w:lineRule="auto"/>
              <w:rPr>
                <w:sz w:val="20"/>
                <w:szCs w:val="20"/>
              </w:rPr>
            </w:pPr>
            <w:r w:rsidRPr="00624202">
              <w:rPr>
                <w:sz w:val="20"/>
                <w:szCs w:val="20"/>
              </w:rPr>
              <w:t>наименование</w:t>
            </w:r>
          </w:p>
        </w:tc>
        <w:tc>
          <w:tcPr>
            <w:tcW w:w="770" w:type="dxa"/>
            <w:hideMark/>
          </w:tcPr>
          <w:p w:rsidR="0068240D" w:rsidRPr="00624202" w:rsidRDefault="0068240D" w:rsidP="00624202">
            <w:pPr>
              <w:widowControl w:val="0"/>
              <w:spacing w:line="360" w:lineRule="auto"/>
              <w:rPr>
                <w:sz w:val="20"/>
                <w:szCs w:val="20"/>
              </w:rPr>
            </w:pPr>
            <w:r w:rsidRPr="00624202">
              <w:rPr>
                <w:sz w:val="20"/>
                <w:szCs w:val="20"/>
              </w:rPr>
              <w:t>код</w:t>
            </w:r>
          </w:p>
        </w:tc>
        <w:tc>
          <w:tcPr>
            <w:tcW w:w="2421" w:type="dxa"/>
            <w:gridSpan w:val="4"/>
            <w:vMerge/>
            <w:vAlign w:val="center"/>
            <w:hideMark/>
          </w:tcPr>
          <w:p w:rsidR="0068240D" w:rsidRPr="00624202" w:rsidRDefault="0068240D" w:rsidP="00624202">
            <w:pPr>
              <w:widowControl w:val="0"/>
              <w:spacing w:line="360" w:lineRule="auto"/>
              <w:rPr>
                <w:sz w:val="20"/>
                <w:szCs w:val="20"/>
              </w:rPr>
            </w:pPr>
          </w:p>
        </w:tc>
        <w:tc>
          <w:tcPr>
            <w:tcW w:w="2698" w:type="dxa"/>
            <w:gridSpan w:val="4"/>
            <w:vMerge/>
            <w:vAlign w:val="center"/>
            <w:hideMark/>
          </w:tcPr>
          <w:p w:rsidR="0068240D" w:rsidRPr="00624202" w:rsidRDefault="0068240D" w:rsidP="00624202">
            <w:pPr>
              <w:widowControl w:val="0"/>
              <w:spacing w:line="360" w:lineRule="auto"/>
              <w:rPr>
                <w:sz w:val="20"/>
                <w:szCs w:val="20"/>
              </w:rPr>
            </w:pPr>
          </w:p>
        </w:tc>
      </w:tr>
      <w:tr w:rsidR="0068240D" w:rsidRPr="00624202" w:rsidTr="00624202">
        <w:trPr>
          <w:gridAfter w:val="1"/>
          <w:wAfter w:w="277" w:type="dxa"/>
          <w:jc w:val="center"/>
        </w:trPr>
        <w:tc>
          <w:tcPr>
            <w:tcW w:w="3261" w:type="dxa"/>
            <w:gridSpan w:val="4"/>
            <w:vAlign w:val="center"/>
            <w:hideMark/>
          </w:tcPr>
          <w:p w:rsidR="0068240D" w:rsidRPr="00624202" w:rsidRDefault="0068240D" w:rsidP="00624202">
            <w:pPr>
              <w:widowControl w:val="0"/>
              <w:spacing w:line="360" w:lineRule="auto"/>
              <w:rPr>
                <w:sz w:val="20"/>
                <w:szCs w:val="20"/>
              </w:rPr>
            </w:pPr>
            <w:r w:rsidRPr="00624202">
              <w:rPr>
                <w:sz w:val="20"/>
                <w:szCs w:val="20"/>
              </w:rPr>
              <w:t>1</w:t>
            </w:r>
          </w:p>
        </w:tc>
        <w:tc>
          <w:tcPr>
            <w:tcW w:w="770"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2</w:t>
            </w:r>
          </w:p>
        </w:tc>
        <w:tc>
          <w:tcPr>
            <w:tcW w:w="2421" w:type="dxa"/>
            <w:gridSpan w:val="4"/>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3</w:t>
            </w:r>
          </w:p>
        </w:tc>
        <w:tc>
          <w:tcPr>
            <w:tcW w:w="2698" w:type="dxa"/>
            <w:gridSpan w:val="4"/>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4</w:t>
            </w:r>
          </w:p>
        </w:tc>
      </w:tr>
      <w:tr w:rsidR="0068240D" w:rsidRPr="00624202" w:rsidTr="00624202">
        <w:trPr>
          <w:gridAfter w:val="1"/>
          <w:wAfter w:w="277" w:type="dxa"/>
          <w:trHeight w:val="284"/>
          <w:jc w:val="center"/>
        </w:trPr>
        <w:tc>
          <w:tcPr>
            <w:tcW w:w="3261" w:type="dxa"/>
            <w:gridSpan w:val="4"/>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 Чистые активы</w:t>
            </w:r>
          </w:p>
        </w:tc>
        <w:tc>
          <w:tcPr>
            <w:tcW w:w="770" w:type="dxa"/>
            <w:tcBorders>
              <w:top w:val="single" w:sz="12" w:space="0" w:color="auto"/>
              <w:left w:val="single" w:sz="12" w:space="0" w:color="auto"/>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200</w:t>
            </w:r>
          </w:p>
        </w:tc>
        <w:tc>
          <w:tcPr>
            <w:tcW w:w="2421" w:type="dxa"/>
            <w:gridSpan w:val="4"/>
            <w:tcBorders>
              <w:top w:val="single" w:sz="12" w:space="0" w:color="auto"/>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459135</w:t>
            </w:r>
          </w:p>
        </w:tc>
        <w:tc>
          <w:tcPr>
            <w:tcW w:w="2698" w:type="dxa"/>
            <w:gridSpan w:val="4"/>
            <w:tcBorders>
              <w:top w:val="single" w:sz="12" w:space="0" w:color="auto"/>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591246</w:t>
            </w:r>
          </w:p>
        </w:tc>
      </w:tr>
      <w:tr w:rsidR="0068240D" w:rsidRPr="00624202" w:rsidTr="00624202">
        <w:trPr>
          <w:gridAfter w:val="1"/>
          <w:wAfter w:w="277" w:type="dxa"/>
          <w:jc w:val="center"/>
        </w:trPr>
        <w:tc>
          <w:tcPr>
            <w:tcW w:w="3261" w:type="dxa"/>
            <w:gridSpan w:val="4"/>
            <w:vMerge w:val="restart"/>
            <w:vAlign w:val="bottom"/>
          </w:tcPr>
          <w:p w:rsidR="0068240D" w:rsidRPr="00624202" w:rsidRDefault="0068240D" w:rsidP="00624202">
            <w:pPr>
              <w:widowControl w:val="0"/>
              <w:spacing w:line="360" w:lineRule="auto"/>
              <w:rPr>
                <w:sz w:val="20"/>
                <w:szCs w:val="20"/>
              </w:rPr>
            </w:pPr>
          </w:p>
        </w:tc>
        <w:tc>
          <w:tcPr>
            <w:tcW w:w="770" w:type="dxa"/>
            <w:vMerge w:val="restart"/>
            <w:tcBorders>
              <w:top w:val="single" w:sz="12" w:space="0" w:color="auto"/>
              <w:bottom w:val="single" w:sz="12" w:space="0" w:color="auto"/>
            </w:tcBorders>
            <w:vAlign w:val="bottom"/>
          </w:tcPr>
          <w:p w:rsidR="0068240D" w:rsidRPr="00624202" w:rsidRDefault="0068240D" w:rsidP="00624202">
            <w:pPr>
              <w:widowControl w:val="0"/>
              <w:spacing w:line="360" w:lineRule="auto"/>
              <w:rPr>
                <w:sz w:val="20"/>
                <w:szCs w:val="20"/>
              </w:rPr>
            </w:pPr>
          </w:p>
        </w:tc>
        <w:tc>
          <w:tcPr>
            <w:tcW w:w="2421" w:type="dxa"/>
            <w:gridSpan w:val="4"/>
            <w:tcBorders>
              <w:top w:val="single" w:sz="12" w:space="0" w:color="auto"/>
            </w:tcBorders>
            <w:hideMark/>
          </w:tcPr>
          <w:p w:rsidR="0068240D" w:rsidRPr="00624202" w:rsidRDefault="0068240D" w:rsidP="00624202">
            <w:pPr>
              <w:widowControl w:val="0"/>
              <w:spacing w:line="360" w:lineRule="auto"/>
              <w:rPr>
                <w:sz w:val="20"/>
                <w:szCs w:val="20"/>
              </w:rPr>
            </w:pPr>
            <w:r w:rsidRPr="00624202">
              <w:rPr>
                <w:sz w:val="20"/>
                <w:szCs w:val="20"/>
              </w:rPr>
              <w:t>Из бюджета</w:t>
            </w:r>
          </w:p>
        </w:tc>
        <w:tc>
          <w:tcPr>
            <w:tcW w:w="2698" w:type="dxa"/>
            <w:gridSpan w:val="4"/>
            <w:tcBorders>
              <w:top w:val="single" w:sz="12" w:space="0" w:color="auto"/>
            </w:tcBorders>
            <w:hideMark/>
          </w:tcPr>
          <w:p w:rsidR="0068240D" w:rsidRPr="00624202" w:rsidRDefault="0068240D" w:rsidP="00624202">
            <w:pPr>
              <w:widowControl w:val="0"/>
              <w:spacing w:line="360" w:lineRule="auto"/>
              <w:rPr>
                <w:sz w:val="20"/>
                <w:szCs w:val="20"/>
              </w:rPr>
            </w:pPr>
            <w:r w:rsidRPr="00624202">
              <w:rPr>
                <w:sz w:val="20"/>
                <w:szCs w:val="20"/>
              </w:rPr>
              <w:t>Из внебюджетных фондов</w:t>
            </w:r>
          </w:p>
        </w:tc>
      </w:tr>
      <w:tr w:rsidR="0068240D" w:rsidRPr="00624202" w:rsidTr="00624202">
        <w:trPr>
          <w:gridAfter w:val="1"/>
          <w:wAfter w:w="277" w:type="dxa"/>
          <w:jc w:val="center"/>
        </w:trPr>
        <w:tc>
          <w:tcPr>
            <w:tcW w:w="3261" w:type="dxa"/>
            <w:gridSpan w:val="4"/>
            <w:vMerge/>
            <w:vAlign w:val="center"/>
            <w:hideMark/>
          </w:tcPr>
          <w:p w:rsidR="0068240D" w:rsidRPr="00624202" w:rsidRDefault="0068240D" w:rsidP="00624202">
            <w:pPr>
              <w:widowControl w:val="0"/>
              <w:spacing w:line="360" w:lineRule="auto"/>
              <w:rPr>
                <w:sz w:val="20"/>
                <w:szCs w:val="20"/>
              </w:rPr>
            </w:pPr>
          </w:p>
        </w:tc>
        <w:tc>
          <w:tcPr>
            <w:tcW w:w="770" w:type="dxa"/>
            <w:vMerge/>
            <w:tcBorders>
              <w:top w:val="single" w:sz="12" w:space="0" w:color="auto"/>
              <w:bottom w:val="single" w:sz="12" w:space="0" w:color="auto"/>
            </w:tcBorders>
            <w:vAlign w:val="center"/>
            <w:hideMark/>
          </w:tcPr>
          <w:p w:rsidR="0068240D" w:rsidRPr="00624202" w:rsidRDefault="0068240D" w:rsidP="00624202">
            <w:pPr>
              <w:widowControl w:val="0"/>
              <w:spacing w:line="360" w:lineRule="auto"/>
              <w:rPr>
                <w:sz w:val="20"/>
                <w:szCs w:val="20"/>
              </w:rPr>
            </w:pPr>
          </w:p>
        </w:tc>
        <w:tc>
          <w:tcPr>
            <w:tcW w:w="1348" w:type="dxa"/>
            <w:gridSpan w:val="2"/>
            <w:hideMark/>
          </w:tcPr>
          <w:p w:rsidR="0068240D" w:rsidRPr="00624202" w:rsidRDefault="0068240D" w:rsidP="00624202">
            <w:pPr>
              <w:widowControl w:val="0"/>
              <w:spacing w:line="360" w:lineRule="auto"/>
              <w:rPr>
                <w:sz w:val="20"/>
                <w:szCs w:val="20"/>
              </w:rPr>
            </w:pPr>
            <w:r w:rsidRPr="00624202">
              <w:rPr>
                <w:sz w:val="20"/>
                <w:szCs w:val="20"/>
              </w:rPr>
              <w:t>за отчетный</w:t>
            </w:r>
            <w:r w:rsidRPr="00624202">
              <w:rPr>
                <w:sz w:val="20"/>
                <w:szCs w:val="20"/>
              </w:rPr>
              <w:br/>
              <w:t>год</w:t>
            </w:r>
          </w:p>
        </w:tc>
        <w:tc>
          <w:tcPr>
            <w:tcW w:w="1073" w:type="dxa"/>
            <w:gridSpan w:val="2"/>
            <w:hideMark/>
          </w:tcPr>
          <w:p w:rsidR="0068240D" w:rsidRPr="00624202" w:rsidRDefault="0068240D" w:rsidP="00624202">
            <w:pPr>
              <w:widowControl w:val="0"/>
              <w:spacing w:line="360" w:lineRule="auto"/>
              <w:rPr>
                <w:sz w:val="20"/>
                <w:szCs w:val="20"/>
              </w:rPr>
            </w:pPr>
            <w:r w:rsidRPr="00624202">
              <w:rPr>
                <w:sz w:val="20"/>
                <w:szCs w:val="20"/>
              </w:rPr>
              <w:t>за предыду-</w:t>
            </w:r>
            <w:r w:rsidRPr="00624202">
              <w:rPr>
                <w:sz w:val="20"/>
                <w:szCs w:val="20"/>
              </w:rPr>
              <w:br/>
              <w:t>щий год</w:t>
            </w:r>
          </w:p>
        </w:tc>
        <w:tc>
          <w:tcPr>
            <w:tcW w:w="1349" w:type="dxa"/>
            <w:gridSpan w:val="3"/>
            <w:hideMark/>
          </w:tcPr>
          <w:p w:rsidR="0068240D" w:rsidRPr="00624202" w:rsidRDefault="0068240D" w:rsidP="00624202">
            <w:pPr>
              <w:widowControl w:val="0"/>
              <w:spacing w:line="360" w:lineRule="auto"/>
              <w:rPr>
                <w:sz w:val="20"/>
                <w:szCs w:val="20"/>
              </w:rPr>
            </w:pPr>
            <w:r w:rsidRPr="00624202">
              <w:rPr>
                <w:sz w:val="20"/>
                <w:szCs w:val="20"/>
              </w:rPr>
              <w:t>за отчетный</w:t>
            </w:r>
            <w:r w:rsidRPr="00624202">
              <w:rPr>
                <w:sz w:val="20"/>
                <w:szCs w:val="20"/>
              </w:rPr>
              <w:br/>
              <w:t>год</w:t>
            </w:r>
          </w:p>
        </w:tc>
        <w:tc>
          <w:tcPr>
            <w:tcW w:w="1349" w:type="dxa"/>
            <w:hideMark/>
          </w:tcPr>
          <w:p w:rsidR="0068240D" w:rsidRPr="00624202" w:rsidRDefault="0068240D" w:rsidP="00624202">
            <w:pPr>
              <w:widowControl w:val="0"/>
              <w:spacing w:line="360" w:lineRule="auto"/>
              <w:rPr>
                <w:sz w:val="20"/>
                <w:szCs w:val="20"/>
              </w:rPr>
            </w:pPr>
            <w:r w:rsidRPr="00624202">
              <w:rPr>
                <w:sz w:val="20"/>
                <w:szCs w:val="20"/>
              </w:rPr>
              <w:t>за предыду-</w:t>
            </w:r>
            <w:r w:rsidRPr="00624202">
              <w:rPr>
                <w:sz w:val="20"/>
                <w:szCs w:val="20"/>
              </w:rPr>
              <w:br/>
              <w:t>щий год</w:t>
            </w:r>
          </w:p>
        </w:tc>
      </w:tr>
      <w:tr w:rsidR="0068240D" w:rsidRPr="00624202" w:rsidTr="00624202">
        <w:trPr>
          <w:gridAfter w:val="1"/>
          <w:wAfter w:w="277" w:type="dxa"/>
          <w:jc w:val="center"/>
        </w:trPr>
        <w:tc>
          <w:tcPr>
            <w:tcW w:w="3261" w:type="dxa"/>
            <w:gridSpan w:val="4"/>
            <w:vMerge/>
            <w:vAlign w:val="center"/>
            <w:hideMark/>
          </w:tcPr>
          <w:p w:rsidR="0068240D" w:rsidRPr="00624202" w:rsidRDefault="0068240D" w:rsidP="00624202">
            <w:pPr>
              <w:widowControl w:val="0"/>
              <w:spacing w:line="360" w:lineRule="auto"/>
              <w:rPr>
                <w:sz w:val="20"/>
                <w:szCs w:val="20"/>
              </w:rPr>
            </w:pPr>
          </w:p>
        </w:tc>
        <w:tc>
          <w:tcPr>
            <w:tcW w:w="770" w:type="dxa"/>
            <w:vMerge/>
            <w:tcBorders>
              <w:top w:val="single" w:sz="12" w:space="0" w:color="auto"/>
              <w:bottom w:val="single" w:sz="12" w:space="0" w:color="auto"/>
            </w:tcBorders>
            <w:vAlign w:val="center"/>
            <w:hideMark/>
          </w:tcPr>
          <w:p w:rsidR="0068240D" w:rsidRPr="00624202" w:rsidRDefault="0068240D" w:rsidP="00624202">
            <w:pPr>
              <w:widowControl w:val="0"/>
              <w:spacing w:line="360" w:lineRule="auto"/>
              <w:rPr>
                <w:sz w:val="20"/>
                <w:szCs w:val="20"/>
              </w:rPr>
            </w:pPr>
          </w:p>
        </w:tc>
        <w:tc>
          <w:tcPr>
            <w:tcW w:w="1348" w:type="dxa"/>
            <w:gridSpan w:val="2"/>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3</w:t>
            </w:r>
          </w:p>
        </w:tc>
        <w:tc>
          <w:tcPr>
            <w:tcW w:w="1073" w:type="dxa"/>
            <w:gridSpan w:val="2"/>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4</w:t>
            </w:r>
          </w:p>
        </w:tc>
        <w:tc>
          <w:tcPr>
            <w:tcW w:w="1349" w:type="dxa"/>
            <w:gridSpan w:val="3"/>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5</w:t>
            </w:r>
          </w:p>
        </w:tc>
        <w:tc>
          <w:tcPr>
            <w:tcW w:w="1349"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6</w:t>
            </w:r>
          </w:p>
        </w:tc>
      </w:tr>
      <w:tr w:rsidR="0068240D" w:rsidRPr="00624202" w:rsidTr="00624202">
        <w:trPr>
          <w:gridAfter w:val="1"/>
          <w:wAfter w:w="277" w:type="dxa"/>
          <w:trHeight w:val="284"/>
          <w:jc w:val="center"/>
        </w:trPr>
        <w:tc>
          <w:tcPr>
            <w:tcW w:w="3261" w:type="dxa"/>
            <w:gridSpan w:val="4"/>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 Получено на:</w:t>
            </w:r>
          </w:p>
          <w:p w:rsidR="0068240D" w:rsidRPr="00624202" w:rsidRDefault="0068240D" w:rsidP="00624202">
            <w:pPr>
              <w:widowControl w:val="0"/>
              <w:spacing w:line="360" w:lineRule="auto"/>
              <w:rPr>
                <w:sz w:val="20"/>
                <w:szCs w:val="20"/>
              </w:rPr>
            </w:pPr>
            <w:r w:rsidRPr="00624202">
              <w:rPr>
                <w:sz w:val="20"/>
                <w:szCs w:val="20"/>
              </w:rPr>
              <w:t xml:space="preserve">расходы по обычным видам </w:t>
            </w:r>
            <w:r w:rsidRPr="00624202">
              <w:rPr>
                <w:sz w:val="20"/>
                <w:szCs w:val="20"/>
              </w:rPr>
              <w:br/>
              <w:t>деятельности — всего</w:t>
            </w:r>
          </w:p>
        </w:tc>
        <w:tc>
          <w:tcPr>
            <w:tcW w:w="770" w:type="dxa"/>
            <w:tcBorders>
              <w:top w:val="single" w:sz="12" w:space="0" w:color="auto"/>
              <w:lef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210</w:t>
            </w:r>
          </w:p>
        </w:tc>
        <w:tc>
          <w:tcPr>
            <w:tcW w:w="1348" w:type="dxa"/>
            <w:gridSpan w:val="2"/>
            <w:tcBorders>
              <w:top w:val="single" w:sz="12" w:space="0" w:color="auto"/>
            </w:tcBorders>
            <w:vAlign w:val="bottom"/>
          </w:tcPr>
          <w:p w:rsidR="0068240D" w:rsidRPr="00624202" w:rsidRDefault="0068240D" w:rsidP="00624202">
            <w:pPr>
              <w:widowControl w:val="0"/>
              <w:spacing w:line="360" w:lineRule="auto"/>
              <w:rPr>
                <w:sz w:val="20"/>
                <w:szCs w:val="20"/>
              </w:rPr>
            </w:pPr>
          </w:p>
        </w:tc>
        <w:tc>
          <w:tcPr>
            <w:tcW w:w="1073" w:type="dxa"/>
            <w:gridSpan w:val="2"/>
            <w:tcBorders>
              <w:top w:val="single" w:sz="12" w:space="0" w:color="auto"/>
            </w:tcBorders>
            <w:vAlign w:val="bottom"/>
          </w:tcPr>
          <w:p w:rsidR="0068240D" w:rsidRPr="00624202" w:rsidRDefault="0068240D" w:rsidP="00624202">
            <w:pPr>
              <w:widowControl w:val="0"/>
              <w:spacing w:line="360" w:lineRule="auto"/>
              <w:rPr>
                <w:sz w:val="20"/>
                <w:szCs w:val="20"/>
              </w:rPr>
            </w:pPr>
          </w:p>
        </w:tc>
        <w:tc>
          <w:tcPr>
            <w:tcW w:w="1349" w:type="dxa"/>
            <w:gridSpan w:val="3"/>
            <w:tcBorders>
              <w:top w:val="single" w:sz="12" w:space="0" w:color="auto"/>
            </w:tcBorders>
            <w:vAlign w:val="bottom"/>
          </w:tcPr>
          <w:p w:rsidR="0068240D" w:rsidRPr="00624202" w:rsidRDefault="0068240D" w:rsidP="00624202">
            <w:pPr>
              <w:widowControl w:val="0"/>
              <w:spacing w:line="360" w:lineRule="auto"/>
              <w:rPr>
                <w:sz w:val="20"/>
                <w:szCs w:val="20"/>
              </w:rPr>
            </w:pPr>
          </w:p>
        </w:tc>
        <w:tc>
          <w:tcPr>
            <w:tcW w:w="1349" w:type="dxa"/>
            <w:tcBorders>
              <w:top w:val="single" w:sz="12"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gridAfter w:val="1"/>
          <w:wAfter w:w="277" w:type="dxa"/>
          <w:trHeight w:val="284"/>
          <w:jc w:val="center"/>
        </w:trPr>
        <w:tc>
          <w:tcPr>
            <w:tcW w:w="3261" w:type="dxa"/>
            <w:gridSpan w:val="4"/>
            <w:tcBorders>
              <w:right w:val="single" w:sz="12" w:space="0" w:color="auto"/>
            </w:tcBorders>
            <w:vAlign w:val="bottom"/>
          </w:tcPr>
          <w:p w:rsidR="0068240D" w:rsidRPr="00624202" w:rsidRDefault="0068240D" w:rsidP="00624202">
            <w:pPr>
              <w:widowControl w:val="0"/>
              <w:spacing w:line="360" w:lineRule="auto"/>
              <w:rPr>
                <w:sz w:val="20"/>
                <w:szCs w:val="20"/>
              </w:rPr>
            </w:pPr>
            <w:r w:rsidRPr="00624202">
              <w:rPr>
                <w:sz w:val="20"/>
                <w:szCs w:val="20"/>
              </w:rPr>
              <w:t>в том числе:</w:t>
            </w:r>
          </w:p>
        </w:tc>
        <w:tc>
          <w:tcPr>
            <w:tcW w:w="770" w:type="dxa"/>
            <w:tcBorders>
              <w:lef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215</w:t>
            </w:r>
          </w:p>
        </w:tc>
        <w:tc>
          <w:tcPr>
            <w:tcW w:w="1348" w:type="dxa"/>
            <w:gridSpan w:val="2"/>
            <w:vAlign w:val="bottom"/>
          </w:tcPr>
          <w:p w:rsidR="0068240D" w:rsidRPr="00624202" w:rsidRDefault="0068240D" w:rsidP="00624202">
            <w:pPr>
              <w:widowControl w:val="0"/>
              <w:spacing w:line="360" w:lineRule="auto"/>
              <w:rPr>
                <w:sz w:val="20"/>
                <w:szCs w:val="20"/>
              </w:rPr>
            </w:pPr>
          </w:p>
        </w:tc>
        <w:tc>
          <w:tcPr>
            <w:tcW w:w="1073" w:type="dxa"/>
            <w:gridSpan w:val="2"/>
            <w:vAlign w:val="bottom"/>
          </w:tcPr>
          <w:p w:rsidR="0068240D" w:rsidRPr="00624202" w:rsidRDefault="0068240D" w:rsidP="00624202">
            <w:pPr>
              <w:widowControl w:val="0"/>
              <w:spacing w:line="360" w:lineRule="auto"/>
              <w:rPr>
                <w:sz w:val="20"/>
                <w:szCs w:val="20"/>
              </w:rPr>
            </w:pPr>
          </w:p>
        </w:tc>
        <w:tc>
          <w:tcPr>
            <w:tcW w:w="1349" w:type="dxa"/>
            <w:gridSpan w:val="3"/>
            <w:vAlign w:val="bottom"/>
          </w:tcPr>
          <w:p w:rsidR="0068240D" w:rsidRPr="00624202" w:rsidRDefault="0068240D" w:rsidP="00624202">
            <w:pPr>
              <w:widowControl w:val="0"/>
              <w:spacing w:line="360" w:lineRule="auto"/>
              <w:rPr>
                <w:sz w:val="20"/>
                <w:szCs w:val="20"/>
              </w:rPr>
            </w:pPr>
          </w:p>
        </w:tc>
        <w:tc>
          <w:tcPr>
            <w:tcW w:w="1349"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gridAfter w:val="1"/>
          <w:wAfter w:w="277" w:type="dxa"/>
          <w:trHeight w:val="284"/>
          <w:jc w:val="center"/>
        </w:trPr>
        <w:tc>
          <w:tcPr>
            <w:tcW w:w="3261" w:type="dxa"/>
            <w:gridSpan w:val="4"/>
            <w:tcBorders>
              <w:right w:val="single" w:sz="12" w:space="0" w:color="auto"/>
            </w:tcBorders>
            <w:vAlign w:val="bottom"/>
          </w:tcPr>
          <w:p w:rsidR="0068240D" w:rsidRPr="00624202" w:rsidRDefault="0068240D" w:rsidP="00624202">
            <w:pPr>
              <w:widowControl w:val="0"/>
              <w:spacing w:line="360" w:lineRule="auto"/>
              <w:rPr>
                <w:sz w:val="20"/>
                <w:szCs w:val="20"/>
              </w:rPr>
            </w:pPr>
          </w:p>
        </w:tc>
        <w:tc>
          <w:tcPr>
            <w:tcW w:w="770" w:type="dxa"/>
            <w:tcBorders>
              <w:left w:val="single" w:sz="12" w:space="0" w:color="auto"/>
            </w:tcBorders>
            <w:vAlign w:val="bottom"/>
          </w:tcPr>
          <w:p w:rsidR="0068240D" w:rsidRPr="00624202" w:rsidRDefault="0068240D" w:rsidP="00624202">
            <w:pPr>
              <w:widowControl w:val="0"/>
              <w:spacing w:line="360" w:lineRule="auto"/>
              <w:rPr>
                <w:sz w:val="20"/>
                <w:szCs w:val="20"/>
              </w:rPr>
            </w:pPr>
          </w:p>
        </w:tc>
        <w:tc>
          <w:tcPr>
            <w:tcW w:w="1348" w:type="dxa"/>
            <w:gridSpan w:val="2"/>
            <w:vAlign w:val="bottom"/>
          </w:tcPr>
          <w:p w:rsidR="0068240D" w:rsidRPr="00624202" w:rsidRDefault="0068240D" w:rsidP="00624202">
            <w:pPr>
              <w:widowControl w:val="0"/>
              <w:spacing w:line="360" w:lineRule="auto"/>
              <w:rPr>
                <w:sz w:val="20"/>
                <w:szCs w:val="20"/>
              </w:rPr>
            </w:pPr>
          </w:p>
        </w:tc>
        <w:tc>
          <w:tcPr>
            <w:tcW w:w="1073" w:type="dxa"/>
            <w:gridSpan w:val="2"/>
            <w:vAlign w:val="bottom"/>
          </w:tcPr>
          <w:p w:rsidR="0068240D" w:rsidRPr="00624202" w:rsidRDefault="0068240D" w:rsidP="00624202">
            <w:pPr>
              <w:widowControl w:val="0"/>
              <w:spacing w:line="360" w:lineRule="auto"/>
              <w:rPr>
                <w:sz w:val="20"/>
                <w:szCs w:val="20"/>
              </w:rPr>
            </w:pPr>
          </w:p>
        </w:tc>
        <w:tc>
          <w:tcPr>
            <w:tcW w:w="1349" w:type="dxa"/>
            <w:gridSpan w:val="3"/>
            <w:vAlign w:val="bottom"/>
          </w:tcPr>
          <w:p w:rsidR="0068240D" w:rsidRPr="00624202" w:rsidRDefault="0068240D" w:rsidP="00624202">
            <w:pPr>
              <w:widowControl w:val="0"/>
              <w:spacing w:line="360" w:lineRule="auto"/>
              <w:rPr>
                <w:sz w:val="20"/>
                <w:szCs w:val="20"/>
              </w:rPr>
            </w:pPr>
          </w:p>
        </w:tc>
        <w:tc>
          <w:tcPr>
            <w:tcW w:w="1349"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gridAfter w:val="1"/>
          <w:wAfter w:w="277" w:type="dxa"/>
          <w:trHeight w:val="284"/>
          <w:jc w:val="center"/>
        </w:trPr>
        <w:tc>
          <w:tcPr>
            <w:tcW w:w="3261" w:type="dxa"/>
            <w:gridSpan w:val="4"/>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 xml:space="preserve">капитальные вложения </w:t>
            </w:r>
            <w:r w:rsidRPr="00624202">
              <w:rPr>
                <w:sz w:val="20"/>
                <w:szCs w:val="20"/>
              </w:rPr>
              <w:br/>
              <w:t>во внеоборотные активы</w:t>
            </w:r>
          </w:p>
        </w:tc>
        <w:tc>
          <w:tcPr>
            <w:tcW w:w="770" w:type="dxa"/>
            <w:tcBorders>
              <w:lef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220</w:t>
            </w:r>
          </w:p>
        </w:tc>
        <w:tc>
          <w:tcPr>
            <w:tcW w:w="1348" w:type="dxa"/>
            <w:gridSpan w:val="2"/>
            <w:vAlign w:val="bottom"/>
          </w:tcPr>
          <w:p w:rsidR="0068240D" w:rsidRPr="00624202" w:rsidRDefault="0068240D" w:rsidP="00624202">
            <w:pPr>
              <w:widowControl w:val="0"/>
              <w:spacing w:line="360" w:lineRule="auto"/>
              <w:rPr>
                <w:sz w:val="20"/>
                <w:szCs w:val="20"/>
              </w:rPr>
            </w:pPr>
          </w:p>
        </w:tc>
        <w:tc>
          <w:tcPr>
            <w:tcW w:w="1073" w:type="dxa"/>
            <w:gridSpan w:val="2"/>
            <w:vAlign w:val="bottom"/>
          </w:tcPr>
          <w:p w:rsidR="0068240D" w:rsidRPr="00624202" w:rsidRDefault="0068240D" w:rsidP="00624202">
            <w:pPr>
              <w:widowControl w:val="0"/>
              <w:spacing w:line="360" w:lineRule="auto"/>
              <w:rPr>
                <w:sz w:val="20"/>
                <w:szCs w:val="20"/>
              </w:rPr>
            </w:pPr>
          </w:p>
        </w:tc>
        <w:tc>
          <w:tcPr>
            <w:tcW w:w="1349" w:type="dxa"/>
            <w:gridSpan w:val="3"/>
            <w:vAlign w:val="bottom"/>
          </w:tcPr>
          <w:p w:rsidR="0068240D" w:rsidRPr="00624202" w:rsidRDefault="0068240D" w:rsidP="00624202">
            <w:pPr>
              <w:widowControl w:val="0"/>
              <w:spacing w:line="360" w:lineRule="auto"/>
              <w:rPr>
                <w:sz w:val="20"/>
                <w:szCs w:val="20"/>
              </w:rPr>
            </w:pPr>
          </w:p>
        </w:tc>
        <w:tc>
          <w:tcPr>
            <w:tcW w:w="1349"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gridAfter w:val="1"/>
          <w:wAfter w:w="277" w:type="dxa"/>
          <w:trHeight w:val="284"/>
          <w:jc w:val="center"/>
        </w:trPr>
        <w:tc>
          <w:tcPr>
            <w:tcW w:w="3261" w:type="dxa"/>
            <w:gridSpan w:val="4"/>
            <w:tcBorders>
              <w:right w:val="single" w:sz="12" w:space="0" w:color="auto"/>
            </w:tcBorders>
            <w:vAlign w:val="bottom"/>
          </w:tcPr>
          <w:p w:rsidR="0068240D" w:rsidRPr="00624202" w:rsidRDefault="0068240D" w:rsidP="00624202">
            <w:pPr>
              <w:widowControl w:val="0"/>
              <w:spacing w:line="360" w:lineRule="auto"/>
              <w:rPr>
                <w:sz w:val="20"/>
                <w:szCs w:val="20"/>
              </w:rPr>
            </w:pPr>
            <w:r w:rsidRPr="00624202">
              <w:rPr>
                <w:sz w:val="20"/>
                <w:szCs w:val="20"/>
              </w:rPr>
              <w:t>в том числе:</w:t>
            </w:r>
          </w:p>
        </w:tc>
        <w:tc>
          <w:tcPr>
            <w:tcW w:w="770" w:type="dxa"/>
            <w:tcBorders>
              <w:lef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225</w:t>
            </w:r>
          </w:p>
        </w:tc>
        <w:tc>
          <w:tcPr>
            <w:tcW w:w="1348" w:type="dxa"/>
            <w:gridSpan w:val="2"/>
            <w:vAlign w:val="bottom"/>
          </w:tcPr>
          <w:p w:rsidR="0068240D" w:rsidRPr="00624202" w:rsidRDefault="0068240D" w:rsidP="00624202">
            <w:pPr>
              <w:widowControl w:val="0"/>
              <w:spacing w:line="360" w:lineRule="auto"/>
              <w:rPr>
                <w:sz w:val="20"/>
                <w:szCs w:val="20"/>
              </w:rPr>
            </w:pPr>
          </w:p>
        </w:tc>
        <w:tc>
          <w:tcPr>
            <w:tcW w:w="1073" w:type="dxa"/>
            <w:gridSpan w:val="2"/>
            <w:vAlign w:val="bottom"/>
          </w:tcPr>
          <w:p w:rsidR="0068240D" w:rsidRPr="00624202" w:rsidRDefault="0068240D" w:rsidP="00624202">
            <w:pPr>
              <w:widowControl w:val="0"/>
              <w:spacing w:line="360" w:lineRule="auto"/>
              <w:rPr>
                <w:sz w:val="20"/>
                <w:szCs w:val="20"/>
              </w:rPr>
            </w:pPr>
          </w:p>
        </w:tc>
        <w:tc>
          <w:tcPr>
            <w:tcW w:w="1349" w:type="dxa"/>
            <w:gridSpan w:val="3"/>
            <w:vAlign w:val="bottom"/>
          </w:tcPr>
          <w:p w:rsidR="0068240D" w:rsidRPr="00624202" w:rsidRDefault="0068240D" w:rsidP="00624202">
            <w:pPr>
              <w:widowControl w:val="0"/>
              <w:spacing w:line="360" w:lineRule="auto"/>
              <w:rPr>
                <w:sz w:val="20"/>
                <w:szCs w:val="20"/>
              </w:rPr>
            </w:pPr>
          </w:p>
        </w:tc>
        <w:tc>
          <w:tcPr>
            <w:tcW w:w="1349"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gridAfter w:val="1"/>
          <w:wAfter w:w="277" w:type="dxa"/>
          <w:trHeight w:val="284"/>
          <w:jc w:val="center"/>
        </w:trPr>
        <w:tc>
          <w:tcPr>
            <w:tcW w:w="3261" w:type="dxa"/>
            <w:gridSpan w:val="4"/>
            <w:tcBorders>
              <w:right w:val="single" w:sz="12" w:space="0" w:color="auto"/>
            </w:tcBorders>
            <w:vAlign w:val="bottom"/>
          </w:tcPr>
          <w:p w:rsidR="0068240D" w:rsidRPr="00624202" w:rsidRDefault="0068240D" w:rsidP="00624202">
            <w:pPr>
              <w:widowControl w:val="0"/>
              <w:spacing w:line="360" w:lineRule="auto"/>
              <w:rPr>
                <w:sz w:val="20"/>
                <w:szCs w:val="20"/>
              </w:rPr>
            </w:pPr>
          </w:p>
        </w:tc>
        <w:tc>
          <w:tcPr>
            <w:tcW w:w="770" w:type="dxa"/>
            <w:tcBorders>
              <w:left w:val="single" w:sz="12" w:space="0" w:color="auto"/>
            </w:tcBorders>
            <w:vAlign w:val="bottom"/>
          </w:tcPr>
          <w:p w:rsidR="0068240D" w:rsidRPr="00624202" w:rsidRDefault="0068240D" w:rsidP="00624202">
            <w:pPr>
              <w:widowControl w:val="0"/>
              <w:spacing w:line="360" w:lineRule="auto"/>
              <w:rPr>
                <w:sz w:val="20"/>
                <w:szCs w:val="20"/>
              </w:rPr>
            </w:pPr>
          </w:p>
        </w:tc>
        <w:tc>
          <w:tcPr>
            <w:tcW w:w="1348" w:type="dxa"/>
            <w:gridSpan w:val="2"/>
            <w:vAlign w:val="bottom"/>
          </w:tcPr>
          <w:p w:rsidR="0068240D" w:rsidRPr="00624202" w:rsidRDefault="0068240D" w:rsidP="00624202">
            <w:pPr>
              <w:widowControl w:val="0"/>
              <w:spacing w:line="360" w:lineRule="auto"/>
              <w:rPr>
                <w:sz w:val="20"/>
                <w:szCs w:val="20"/>
              </w:rPr>
            </w:pPr>
          </w:p>
        </w:tc>
        <w:tc>
          <w:tcPr>
            <w:tcW w:w="1073" w:type="dxa"/>
            <w:gridSpan w:val="2"/>
            <w:vAlign w:val="bottom"/>
          </w:tcPr>
          <w:p w:rsidR="0068240D" w:rsidRPr="00624202" w:rsidRDefault="0068240D" w:rsidP="00624202">
            <w:pPr>
              <w:widowControl w:val="0"/>
              <w:spacing w:line="360" w:lineRule="auto"/>
              <w:rPr>
                <w:sz w:val="20"/>
                <w:szCs w:val="20"/>
              </w:rPr>
            </w:pPr>
          </w:p>
        </w:tc>
        <w:tc>
          <w:tcPr>
            <w:tcW w:w="1349" w:type="dxa"/>
            <w:gridSpan w:val="3"/>
            <w:vAlign w:val="bottom"/>
          </w:tcPr>
          <w:p w:rsidR="0068240D" w:rsidRPr="00624202" w:rsidRDefault="0068240D" w:rsidP="00624202">
            <w:pPr>
              <w:widowControl w:val="0"/>
              <w:spacing w:line="360" w:lineRule="auto"/>
              <w:rPr>
                <w:sz w:val="20"/>
                <w:szCs w:val="20"/>
              </w:rPr>
            </w:pPr>
          </w:p>
        </w:tc>
        <w:tc>
          <w:tcPr>
            <w:tcW w:w="1349" w:type="dxa"/>
            <w:tcBorders>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vAlign w:val="bottom"/>
            <w:hideMark/>
          </w:tcPr>
          <w:p w:rsidR="0068240D" w:rsidRPr="00624202" w:rsidRDefault="0068240D" w:rsidP="00624202">
            <w:pPr>
              <w:pStyle w:val="a4"/>
              <w:widowControl w:val="0"/>
              <w:tabs>
                <w:tab w:val="left" w:pos="708"/>
              </w:tabs>
              <w:spacing w:line="360" w:lineRule="auto"/>
              <w:rPr>
                <w:sz w:val="20"/>
                <w:szCs w:val="20"/>
              </w:rPr>
            </w:pPr>
            <w:r w:rsidRPr="00624202">
              <w:rPr>
                <w:sz w:val="20"/>
                <w:szCs w:val="20"/>
              </w:rPr>
              <w:t>Руководитель</w:t>
            </w:r>
          </w:p>
        </w:tc>
        <w:tc>
          <w:tcPr>
            <w:tcW w:w="1589"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98" w:type="dxa"/>
            <w:vAlign w:val="bottom"/>
          </w:tcPr>
          <w:p w:rsidR="0068240D" w:rsidRPr="00624202" w:rsidRDefault="0068240D" w:rsidP="00624202">
            <w:pPr>
              <w:widowControl w:val="0"/>
              <w:spacing w:line="360" w:lineRule="auto"/>
              <w:rPr>
                <w:sz w:val="20"/>
                <w:szCs w:val="20"/>
              </w:rPr>
            </w:pPr>
          </w:p>
        </w:tc>
        <w:tc>
          <w:tcPr>
            <w:tcW w:w="1643" w:type="dxa"/>
            <w:gridSpan w:val="3"/>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222"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 xml:space="preserve">Главный </w:t>
            </w:r>
          </w:p>
        </w:tc>
        <w:tc>
          <w:tcPr>
            <w:tcW w:w="1475" w:type="dxa"/>
            <w:gridSpan w:val="2"/>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42" w:type="dxa"/>
            <w:vAlign w:val="bottom"/>
          </w:tcPr>
          <w:p w:rsidR="0068240D" w:rsidRPr="00624202" w:rsidRDefault="0068240D" w:rsidP="00624202">
            <w:pPr>
              <w:widowControl w:val="0"/>
              <w:spacing w:line="360" w:lineRule="auto"/>
              <w:rPr>
                <w:sz w:val="20"/>
                <w:szCs w:val="20"/>
              </w:rPr>
            </w:pPr>
          </w:p>
        </w:tc>
        <w:tc>
          <w:tcPr>
            <w:tcW w:w="1982" w:type="dxa"/>
            <w:gridSpan w:val="3"/>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r>
      <w:tr w:rsidR="0068240D" w:rsidRPr="00624202" w:rsidTr="0062420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Pr>
          <w:p w:rsidR="0068240D" w:rsidRPr="00624202" w:rsidRDefault="0068240D" w:rsidP="00624202">
            <w:pPr>
              <w:widowControl w:val="0"/>
              <w:spacing w:line="360" w:lineRule="auto"/>
              <w:rPr>
                <w:sz w:val="20"/>
                <w:szCs w:val="20"/>
              </w:rPr>
            </w:pPr>
          </w:p>
        </w:tc>
        <w:tc>
          <w:tcPr>
            <w:tcW w:w="1589" w:type="dxa"/>
            <w:hideMark/>
          </w:tcPr>
          <w:p w:rsidR="0068240D" w:rsidRPr="00624202" w:rsidRDefault="0068240D" w:rsidP="00624202">
            <w:pPr>
              <w:widowControl w:val="0"/>
              <w:spacing w:line="360" w:lineRule="auto"/>
              <w:rPr>
                <w:sz w:val="20"/>
                <w:szCs w:val="20"/>
              </w:rPr>
            </w:pPr>
            <w:r w:rsidRPr="00624202">
              <w:rPr>
                <w:sz w:val="20"/>
                <w:szCs w:val="20"/>
              </w:rPr>
              <w:t>(подпись)</w:t>
            </w:r>
          </w:p>
        </w:tc>
        <w:tc>
          <w:tcPr>
            <w:tcW w:w="98" w:type="dxa"/>
          </w:tcPr>
          <w:p w:rsidR="0068240D" w:rsidRPr="00624202" w:rsidRDefault="0068240D" w:rsidP="00624202">
            <w:pPr>
              <w:widowControl w:val="0"/>
              <w:spacing w:line="360" w:lineRule="auto"/>
              <w:rPr>
                <w:sz w:val="20"/>
                <w:szCs w:val="20"/>
              </w:rPr>
            </w:pPr>
          </w:p>
        </w:tc>
        <w:tc>
          <w:tcPr>
            <w:tcW w:w="1643" w:type="dxa"/>
            <w:gridSpan w:val="3"/>
            <w:hideMark/>
          </w:tcPr>
          <w:p w:rsidR="0068240D" w:rsidRPr="00624202" w:rsidRDefault="0068240D" w:rsidP="00624202">
            <w:pPr>
              <w:widowControl w:val="0"/>
              <w:spacing w:line="360" w:lineRule="auto"/>
              <w:rPr>
                <w:sz w:val="20"/>
                <w:szCs w:val="20"/>
              </w:rPr>
            </w:pPr>
            <w:r w:rsidRPr="00624202">
              <w:rPr>
                <w:sz w:val="20"/>
                <w:szCs w:val="20"/>
              </w:rPr>
              <w:t>(расшифровка подписи)</w:t>
            </w:r>
          </w:p>
        </w:tc>
        <w:tc>
          <w:tcPr>
            <w:tcW w:w="1222" w:type="dxa"/>
            <w:gridSpan w:val="2"/>
            <w:hideMark/>
          </w:tcPr>
          <w:p w:rsidR="0068240D" w:rsidRPr="00624202" w:rsidRDefault="0068240D" w:rsidP="00624202">
            <w:pPr>
              <w:widowControl w:val="0"/>
              <w:spacing w:line="360" w:lineRule="auto"/>
              <w:rPr>
                <w:sz w:val="20"/>
                <w:szCs w:val="20"/>
              </w:rPr>
            </w:pPr>
            <w:r w:rsidRPr="00624202">
              <w:rPr>
                <w:sz w:val="20"/>
                <w:szCs w:val="20"/>
              </w:rPr>
              <w:t>бухгалтер</w:t>
            </w:r>
          </w:p>
        </w:tc>
        <w:tc>
          <w:tcPr>
            <w:tcW w:w="1475" w:type="dxa"/>
            <w:gridSpan w:val="2"/>
            <w:hideMark/>
          </w:tcPr>
          <w:p w:rsidR="0068240D" w:rsidRPr="00624202" w:rsidRDefault="0068240D" w:rsidP="00624202">
            <w:pPr>
              <w:widowControl w:val="0"/>
              <w:spacing w:line="360" w:lineRule="auto"/>
              <w:rPr>
                <w:sz w:val="20"/>
                <w:szCs w:val="20"/>
              </w:rPr>
            </w:pPr>
            <w:r w:rsidRPr="00624202">
              <w:rPr>
                <w:sz w:val="20"/>
                <w:szCs w:val="20"/>
              </w:rPr>
              <w:t>(подпись)</w:t>
            </w:r>
          </w:p>
        </w:tc>
        <w:tc>
          <w:tcPr>
            <w:tcW w:w="142" w:type="dxa"/>
          </w:tcPr>
          <w:p w:rsidR="0068240D" w:rsidRPr="00624202" w:rsidRDefault="0068240D" w:rsidP="00624202">
            <w:pPr>
              <w:widowControl w:val="0"/>
              <w:spacing w:line="360" w:lineRule="auto"/>
              <w:rPr>
                <w:sz w:val="20"/>
                <w:szCs w:val="20"/>
              </w:rPr>
            </w:pPr>
          </w:p>
        </w:tc>
        <w:tc>
          <w:tcPr>
            <w:tcW w:w="1982" w:type="dxa"/>
            <w:gridSpan w:val="3"/>
            <w:hideMark/>
          </w:tcPr>
          <w:p w:rsidR="0068240D" w:rsidRPr="00624202" w:rsidRDefault="0068240D" w:rsidP="00624202">
            <w:pPr>
              <w:widowControl w:val="0"/>
              <w:spacing w:line="360" w:lineRule="auto"/>
              <w:rPr>
                <w:sz w:val="20"/>
                <w:szCs w:val="20"/>
              </w:rPr>
            </w:pPr>
            <w:r w:rsidRPr="00624202">
              <w:rPr>
                <w:sz w:val="20"/>
                <w:szCs w:val="20"/>
              </w:rPr>
              <w:t>(расшифровка подписи)</w:t>
            </w:r>
          </w:p>
        </w:tc>
      </w:tr>
    </w:tbl>
    <w:p w:rsidR="0068240D" w:rsidRPr="00624202" w:rsidRDefault="0068240D" w:rsidP="00624202">
      <w:pPr>
        <w:widowControl w:val="0"/>
        <w:spacing w:line="360" w:lineRule="auto"/>
        <w:rPr>
          <w:sz w:val="20"/>
          <w:szCs w:val="20"/>
        </w:rPr>
      </w:pPr>
    </w:p>
    <w:tbl>
      <w:tblPr>
        <w:tblW w:w="0" w:type="auto"/>
        <w:tblLayout w:type="fixed"/>
        <w:tblCellMar>
          <w:left w:w="0" w:type="dxa"/>
          <w:right w:w="0" w:type="dxa"/>
        </w:tblCellMar>
        <w:tblLook w:val="04A0" w:firstRow="1" w:lastRow="0" w:firstColumn="1" w:lastColumn="0" w:noHBand="0" w:noVBand="1"/>
      </w:tblPr>
      <w:tblGrid>
        <w:gridCol w:w="210"/>
        <w:gridCol w:w="503"/>
        <w:gridCol w:w="196"/>
        <w:gridCol w:w="2138"/>
        <w:gridCol w:w="308"/>
        <w:gridCol w:w="321"/>
        <w:gridCol w:w="238"/>
      </w:tblGrid>
      <w:tr w:rsidR="0068240D" w:rsidRPr="00624202" w:rsidTr="0068240D">
        <w:tc>
          <w:tcPr>
            <w:tcW w:w="210"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503"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96" w:type="dxa"/>
            <w:vAlign w:val="bottom"/>
            <w:hideMark/>
          </w:tcPr>
          <w:p w:rsidR="0068240D" w:rsidRPr="00624202" w:rsidRDefault="0068240D" w:rsidP="00624202">
            <w:pPr>
              <w:widowControl w:val="0"/>
              <w:spacing w:line="360" w:lineRule="auto"/>
              <w:rPr>
                <w:sz w:val="20"/>
                <w:szCs w:val="20"/>
              </w:rPr>
            </w:pPr>
            <w:r w:rsidRPr="00624202">
              <w:rPr>
                <w:sz w:val="20"/>
                <w:szCs w:val="20"/>
              </w:rPr>
              <w:t>»</w:t>
            </w:r>
          </w:p>
        </w:tc>
        <w:tc>
          <w:tcPr>
            <w:tcW w:w="2138"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308" w:type="dxa"/>
            <w:vAlign w:val="bottom"/>
            <w:hideMark/>
          </w:tcPr>
          <w:p w:rsidR="0068240D" w:rsidRPr="00624202" w:rsidRDefault="0068240D" w:rsidP="00624202">
            <w:pPr>
              <w:widowControl w:val="0"/>
              <w:spacing w:line="360" w:lineRule="auto"/>
              <w:rPr>
                <w:sz w:val="20"/>
                <w:szCs w:val="20"/>
              </w:rPr>
            </w:pPr>
            <w:r w:rsidRPr="00624202">
              <w:rPr>
                <w:sz w:val="20"/>
                <w:szCs w:val="20"/>
              </w:rPr>
              <w:t>20</w:t>
            </w:r>
          </w:p>
        </w:tc>
        <w:tc>
          <w:tcPr>
            <w:tcW w:w="321" w:type="dxa"/>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238" w:type="dxa"/>
            <w:vAlign w:val="bottom"/>
            <w:hideMark/>
          </w:tcPr>
          <w:p w:rsidR="0068240D" w:rsidRPr="00624202" w:rsidRDefault="0068240D" w:rsidP="00624202">
            <w:pPr>
              <w:widowControl w:val="0"/>
              <w:spacing w:line="360" w:lineRule="auto"/>
              <w:rPr>
                <w:sz w:val="20"/>
                <w:szCs w:val="20"/>
              </w:rPr>
            </w:pPr>
            <w:r w:rsidRPr="00624202">
              <w:rPr>
                <w:sz w:val="20"/>
                <w:szCs w:val="20"/>
              </w:rPr>
              <w:t xml:space="preserve"> г.</w:t>
            </w:r>
          </w:p>
        </w:tc>
      </w:tr>
    </w:tbl>
    <w:p w:rsidR="0068240D" w:rsidRPr="00A428F2" w:rsidRDefault="0068240D" w:rsidP="00A428F2">
      <w:pPr>
        <w:widowControl w:val="0"/>
        <w:spacing w:line="360" w:lineRule="auto"/>
        <w:ind w:firstLine="709"/>
        <w:rPr>
          <w:szCs w:val="16"/>
        </w:rPr>
      </w:pPr>
    </w:p>
    <w:p w:rsidR="00624202" w:rsidRDefault="00624202">
      <w:pPr>
        <w:jc w:val="left"/>
        <w:rPr>
          <w:rFonts w:cs="Arial"/>
          <w:bCs/>
          <w:kern w:val="32"/>
          <w:szCs w:val="32"/>
        </w:rPr>
      </w:pPr>
      <w:r>
        <w:rPr>
          <w:b/>
        </w:rPr>
        <w:br w:type="page"/>
      </w:r>
    </w:p>
    <w:p w:rsidR="0068240D" w:rsidRPr="00A428F2" w:rsidRDefault="00E73349" w:rsidP="00A428F2">
      <w:pPr>
        <w:pStyle w:val="1"/>
        <w:keepNext w:val="0"/>
        <w:widowControl w:val="0"/>
        <w:numPr>
          <w:ilvl w:val="0"/>
          <w:numId w:val="0"/>
        </w:numPr>
        <w:spacing w:after="0" w:line="360" w:lineRule="auto"/>
        <w:ind w:firstLine="709"/>
        <w:jc w:val="both"/>
        <w:rPr>
          <w:b w:val="0"/>
          <w:sz w:val="28"/>
        </w:rPr>
      </w:pPr>
      <w:r>
        <w:rPr>
          <w:noProof/>
        </w:rPr>
        <w:pict>
          <v:rect id="_x0000_s1062" style="position:absolute;left:0;text-align:left;margin-left:451.15pt;margin-top:-31.65pt;width:23.7pt;height:18.6pt;z-index:251673088" stroked="f"/>
        </w:pict>
      </w:r>
      <w:r>
        <w:rPr>
          <w:noProof/>
        </w:rPr>
        <w:pict>
          <v:rect id="_x0000_s1063" style="position:absolute;left:0;text-align:left;margin-left:214.05pt;margin-top:-31.65pt;width:38.75pt;height:23.55pt;z-index:251656704" stroked="f"/>
        </w:pict>
      </w:r>
      <w:bookmarkStart w:id="52" w:name="_Toc258675583"/>
      <w:bookmarkStart w:id="53" w:name="_Toc258798163"/>
      <w:r w:rsidR="0068240D" w:rsidRPr="00A428F2">
        <w:rPr>
          <w:b w:val="0"/>
          <w:sz w:val="28"/>
        </w:rPr>
        <w:t>Приложение 9</w:t>
      </w:r>
      <w:bookmarkEnd w:id="52"/>
      <w:bookmarkEnd w:id="53"/>
    </w:p>
    <w:p w:rsidR="00624202" w:rsidRDefault="00624202" w:rsidP="00A428F2">
      <w:pPr>
        <w:widowControl w:val="0"/>
        <w:spacing w:line="360" w:lineRule="auto"/>
        <w:ind w:firstLine="709"/>
        <w:rPr>
          <w:szCs w:val="16"/>
        </w:rPr>
      </w:pPr>
    </w:p>
    <w:p w:rsidR="0068240D" w:rsidRPr="00A428F2" w:rsidRDefault="0068240D" w:rsidP="00A428F2">
      <w:pPr>
        <w:widowControl w:val="0"/>
        <w:spacing w:line="360" w:lineRule="auto"/>
        <w:ind w:firstLine="709"/>
        <w:rPr>
          <w:szCs w:val="16"/>
        </w:rPr>
      </w:pPr>
      <w:r w:rsidRPr="00A428F2">
        <w:rPr>
          <w:szCs w:val="16"/>
        </w:rPr>
        <w:t>Приложение к приказу Минфина РФ от 22 июля 2003 г. № 67н</w:t>
      </w:r>
    </w:p>
    <w:p w:rsidR="0068240D" w:rsidRPr="00A428F2" w:rsidRDefault="0068240D" w:rsidP="00A428F2">
      <w:pPr>
        <w:widowControl w:val="0"/>
        <w:spacing w:line="360" w:lineRule="auto"/>
        <w:ind w:firstLine="709"/>
        <w:rPr>
          <w:szCs w:val="16"/>
        </w:rPr>
      </w:pPr>
      <w:r w:rsidRPr="00A428F2">
        <w:rPr>
          <w:szCs w:val="16"/>
        </w:rPr>
        <w:t>(с учетом приказа Госкомстата РФ и Минфина РФ</w:t>
      </w:r>
    </w:p>
    <w:p w:rsidR="0068240D" w:rsidRPr="00A428F2" w:rsidRDefault="0068240D" w:rsidP="00A428F2">
      <w:pPr>
        <w:widowControl w:val="0"/>
        <w:spacing w:line="360" w:lineRule="auto"/>
        <w:ind w:firstLine="709"/>
        <w:rPr>
          <w:szCs w:val="16"/>
        </w:rPr>
      </w:pPr>
      <w:r w:rsidRPr="00A428F2">
        <w:rPr>
          <w:szCs w:val="16"/>
        </w:rPr>
        <w:t>от 14 ноября 2003 г. № 475/102н)</w:t>
      </w:r>
    </w:p>
    <w:p w:rsidR="0068240D" w:rsidRPr="00A428F2" w:rsidRDefault="0068240D" w:rsidP="00A428F2">
      <w:pPr>
        <w:widowControl w:val="0"/>
        <w:spacing w:line="360" w:lineRule="auto"/>
        <w:ind w:firstLine="709"/>
        <w:rPr>
          <w:szCs w:val="22"/>
        </w:rPr>
      </w:pPr>
      <w:r w:rsidRPr="00A428F2">
        <w:rPr>
          <w:szCs w:val="22"/>
        </w:rPr>
        <w:t>Отчет о движении денежных средств</w:t>
      </w:r>
    </w:p>
    <w:tbl>
      <w:tblPr>
        <w:tblW w:w="0" w:type="auto"/>
        <w:tblLayout w:type="fixed"/>
        <w:tblCellMar>
          <w:left w:w="0" w:type="dxa"/>
          <w:right w:w="0" w:type="dxa"/>
        </w:tblCellMar>
        <w:tblLook w:val="04A0" w:firstRow="1" w:lastRow="0" w:firstColumn="1" w:lastColumn="0" w:noHBand="0" w:noVBand="1"/>
      </w:tblPr>
      <w:tblGrid>
        <w:gridCol w:w="1204"/>
        <w:gridCol w:w="406"/>
        <w:gridCol w:w="517"/>
        <w:gridCol w:w="2409"/>
        <w:gridCol w:w="284"/>
        <w:gridCol w:w="52"/>
        <w:gridCol w:w="373"/>
        <w:gridCol w:w="142"/>
        <w:gridCol w:w="418"/>
        <w:gridCol w:w="14"/>
        <w:gridCol w:w="775"/>
        <w:gridCol w:w="247"/>
        <w:gridCol w:w="697"/>
        <w:gridCol w:w="454"/>
        <w:gridCol w:w="349"/>
        <w:gridCol w:w="803"/>
      </w:tblGrid>
      <w:tr w:rsidR="0068240D" w:rsidRPr="00624202" w:rsidTr="00624202">
        <w:tc>
          <w:tcPr>
            <w:tcW w:w="2127" w:type="dxa"/>
            <w:gridSpan w:val="3"/>
            <w:vAlign w:val="bottom"/>
            <w:hideMark/>
          </w:tcPr>
          <w:p w:rsidR="0068240D" w:rsidRPr="00624202" w:rsidRDefault="0068240D" w:rsidP="00624202">
            <w:pPr>
              <w:widowControl w:val="0"/>
              <w:spacing w:line="360" w:lineRule="auto"/>
              <w:rPr>
                <w:bCs/>
                <w:sz w:val="20"/>
                <w:szCs w:val="20"/>
              </w:rPr>
            </w:pPr>
            <w:r w:rsidRPr="00624202">
              <w:rPr>
                <w:bCs/>
                <w:sz w:val="20"/>
                <w:szCs w:val="20"/>
              </w:rPr>
              <w:t>за</w:t>
            </w:r>
          </w:p>
        </w:tc>
        <w:tc>
          <w:tcPr>
            <w:tcW w:w="2409" w:type="dxa"/>
            <w:tcBorders>
              <w:top w:val="nil"/>
              <w:left w:val="nil"/>
              <w:bottom w:val="single" w:sz="4" w:space="0" w:color="auto"/>
              <w:right w:val="nil"/>
            </w:tcBorders>
            <w:vAlign w:val="bottom"/>
            <w:hideMark/>
          </w:tcPr>
          <w:p w:rsidR="0068240D" w:rsidRPr="00624202" w:rsidRDefault="0068240D" w:rsidP="00624202">
            <w:pPr>
              <w:widowControl w:val="0"/>
              <w:spacing w:line="360" w:lineRule="auto"/>
              <w:rPr>
                <w:bCs/>
                <w:sz w:val="20"/>
                <w:szCs w:val="20"/>
              </w:rPr>
            </w:pPr>
            <w:r w:rsidRPr="00624202">
              <w:rPr>
                <w:bCs/>
                <w:sz w:val="20"/>
                <w:szCs w:val="20"/>
              </w:rPr>
              <w:t>год</w:t>
            </w:r>
          </w:p>
        </w:tc>
        <w:tc>
          <w:tcPr>
            <w:tcW w:w="284" w:type="dxa"/>
            <w:vAlign w:val="bottom"/>
            <w:hideMark/>
          </w:tcPr>
          <w:p w:rsidR="0068240D" w:rsidRPr="00624202" w:rsidRDefault="0068240D" w:rsidP="00624202">
            <w:pPr>
              <w:widowControl w:val="0"/>
              <w:spacing w:line="360" w:lineRule="auto"/>
              <w:rPr>
                <w:bCs/>
                <w:sz w:val="20"/>
                <w:szCs w:val="20"/>
              </w:rPr>
            </w:pPr>
            <w:r w:rsidRPr="00624202">
              <w:rPr>
                <w:bCs/>
                <w:sz w:val="20"/>
                <w:szCs w:val="20"/>
              </w:rPr>
              <w:t>20</w:t>
            </w:r>
          </w:p>
        </w:tc>
        <w:tc>
          <w:tcPr>
            <w:tcW w:w="567" w:type="dxa"/>
            <w:gridSpan w:val="3"/>
            <w:tcBorders>
              <w:top w:val="nil"/>
              <w:left w:val="nil"/>
              <w:bottom w:val="single" w:sz="4" w:space="0" w:color="auto"/>
              <w:right w:val="nil"/>
            </w:tcBorders>
            <w:vAlign w:val="bottom"/>
            <w:hideMark/>
          </w:tcPr>
          <w:p w:rsidR="0068240D" w:rsidRPr="00624202" w:rsidRDefault="0068240D" w:rsidP="00624202">
            <w:pPr>
              <w:pStyle w:val="a4"/>
              <w:widowControl w:val="0"/>
              <w:tabs>
                <w:tab w:val="left" w:pos="708"/>
              </w:tabs>
              <w:spacing w:line="360" w:lineRule="auto"/>
              <w:rPr>
                <w:bCs/>
                <w:sz w:val="20"/>
                <w:szCs w:val="20"/>
              </w:rPr>
            </w:pPr>
            <w:r w:rsidRPr="00624202">
              <w:rPr>
                <w:bCs/>
                <w:sz w:val="20"/>
                <w:szCs w:val="20"/>
              </w:rPr>
              <w:t>07</w:t>
            </w:r>
          </w:p>
        </w:tc>
        <w:tc>
          <w:tcPr>
            <w:tcW w:w="1454" w:type="dxa"/>
            <w:gridSpan w:val="4"/>
            <w:vAlign w:val="bottom"/>
            <w:hideMark/>
          </w:tcPr>
          <w:p w:rsidR="0068240D" w:rsidRPr="00624202" w:rsidRDefault="0068240D" w:rsidP="00624202">
            <w:pPr>
              <w:pStyle w:val="a4"/>
              <w:widowControl w:val="0"/>
              <w:tabs>
                <w:tab w:val="left" w:pos="708"/>
              </w:tabs>
              <w:spacing w:line="360" w:lineRule="auto"/>
              <w:rPr>
                <w:bCs/>
                <w:sz w:val="20"/>
                <w:szCs w:val="20"/>
              </w:rPr>
            </w:pPr>
            <w:r w:rsidRPr="00624202">
              <w:rPr>
                <w:bCs/>
                <w:sz w:val="20"/>
                <w:szCs w:val="20"/>
              </w:rPr>
              <w:t xml:space="preserve"> г.</w:t>
            </w:r>
          </w:p>
        </w:tc>
        <w:tc>
          <w:tcPr>
            <w:tcW w:w="2303" w:type="dxa"/>
            <w:gridSpan w:val="4"/>
            <w:tcBorders>
              <w:top w:val="single" w:sz="4" w:space="0" w:color="auto"/>
              <w:left w:val="single" w:sz="4" w:space="0" w:color="auto"/>
              <w:bottom w:val="nil"/>
              <w:right w:val="single" w:sz="4"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Коды</w:t>
            </w:r>
          </w:p>
        </w:tc>
      </w:tr>
      <w:tr w:rsidR="0068240D" w:rsidRPr="00624202" w:rsidTr="00624202">
        <w:tc>
          <w:tcPr>
            <w:tcW w:w="6841" w:type="dxa"/>
            <w:gridSpan w:val="12"/>
            <w:vAlign w:val="bottom"/>
            <w:hideMark/>
          </w:tcPr>
          <w:p w:rsidR="0068240D" w:rsidRPr="00624202" w:rsidRDefault="0068240D" w:rsidP="00624202">
            <w:pPr>
              <w:widowControl w:val="0"/>
              <w:spacing w:line="360" w:lineRule="auto"/>
              <w:rPr>
                <w:sz w:val="20"/>
                <w:szCs w:val="20"/>
              </w:rPr>
            </w:pPr>
            <w:r w:rsidRPr="00624202">
              <w:rPr>
                <w:sz w:val="20"/>
                <w:szCs w:val="20"/>
              </w:rPr>
              <w:t>Форма № 4 по ОКУД</w:t>
            </w:r>
          </w:p>
        </w:tc>
        <w:tc>
          <w:tcPr>
            <w:tcW w:w="2303" w:type="dxa"/>
            <w:gridSpan w:val="4"/>
            <w:tcBorders>
              <w:top w:val="single" w:sz="12" w:space="0" w:color="auto"/>
              <w:left w:val="single" w:sz="12" w:space="0" w:color="auto"/>
              <w:bottom w:val="single" w:sz="4" w:space="0" w:color="auto"/>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55"/>
        </w:trPr>
        <w:tc>
          <w:tcPr>
            <w:tcW w:w="6841" w:type="dxa"/>
            <w:gridSpan w:val="12"/>
            <w:vAlign w:val="bottom"/>
            <w:hideMark/>
          </w:tcPr>
          <w:p w:rsidR="0068240D" w:rsidRPr="00624202" w:rsidRDefault="0068240D" w:rsidP="00624202">
            <w:pPr>
              <w:widowControl w:val="0"/>
              <w:spacing w:line="360" w:lineRule="auto"/>
              <w:rPr>
                <w:sz w:val="20"/>
                <w:szCs w:val="20"/>
              </w:rPr>
            </w:pPr>
            <w:r w:rsidRPr="00624202">
              <w:rPr>
                <w:sz w:val="20"/>
                <w:szCs w:val="20"/>
              </w:rPr>
              <w:t>Дата (год, месяц, число)</w:t>
            </w:r>
          </w:p>
        </w:tc>
        <w:tc>
          <w:tcPr>
            <w:tcW w:w="697" w:type="dxa"/>
            <w:tcBorders>
              <w:top w:val="single" w:sz="4" w:space="0" w:color="auto"/>
              <w:left w:val="single" w:sz="12"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803" w:type="dxa"/>
            <w:gridSpan w:val="2"/>
            <w:tcBorders>
              <w:top w:val="single" w:sz="4" w:space="0" w:color="auto"/>
              <w:left w:val="single" w:sz="4"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803" w:type="dxa"/>
            <w:tcBorders>
              <w:top w:val="single" w:sz="4" w:space="0" w:color="auto"/>
              <w:left w:val="single" w:sz="4"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55"/>
        </w:trPr>
        <w:tc>
          <w:tcPr>
            <w:tcW w:w="1204" w:type="dxa"/>
            <w:vAlign w:val="bottom"/>
            <w:hideMark/>
          </w:tcPr>
          <w:p w:rsidR="0068240D" w:rsidRPr="00624202" w:rsidRDefault="0068240D" w:rsidP="00624202">
            <w:pPr>
              <w:widowControl w:val="0"/>
              <w:spacing w:line="360" w:lineRule="auto"/>
              <w:rPr>
                <w:sz w:val="20"/>
                <w:szCs w:val="20"/>
              </w:rPr>
            </w:pPr>
            <w:r w:rsidRPr="00624202">
              <w:rPr>
                <w:sz w:val="20"/>
                <w:szCs w:val="20"/>
              </w:rPr>
              <w:t>Организация</w:t>
            </w:r>
          </w:p>
        </w:tc>
        <w:tc>
          <w:tcPr>
            <w:tcW w:w="4601" w:type="dxa"/>
            <w:gridSpan w:val="8"/>
            <w:tcBorders>
              <w:top w:val="nil"/>
              <w:left w:val="nil"/>
              <w:bottom w:val="single" w:sz="4" w:space="0" w:color="auto"/>
              <w:righ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ОАО «МЦОЗ»</w:t>
            </w:r>
          </w:p>
        </w:tc>
        <w:tc>
          <w:tcPr>
            <w:tcW w:w="1036" w:type="dxa"/>
            <w:gridSpan w:val="3"/>
            <w:vAlign w:val="bottom"/>
            <w:hideMark/>
          </w:tcPr>
          <w:p w:rsidR="0068240D" w:rsidRPr="00624202" w:rsidRDefault="0068240D" w:rsidP="00624202">
            <w:pPr>
              <w:widowControl w:val="0"/>
              <w:spacing w:line="360" w:lineRule="auto"/>
              <w:rPr>
                <w:sz w:val="20"/>
                <w:szCs w:val="20"/>
              </w:rPr>
            </w:pPr>
            <w:r w:rsidRPr="00624202">
              <w:rPr>
                <w:sz w:val="20"/>
                <w:szCs w:val="20"/>
              </w:rPr>
              <w:t>по ОКПО</w:t>
            </w:r>
          </w:p>
        </w:tc>
        <w:tc>
          <w:tcPr>
            <w:tcW w:w="2303"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55"/>
        </w:trPr>
        <w:tc>
          <w:tcPr>
            <w:tcW w:w="6841" w:type="dxa"/>
            <w:gridSpan w:val="12"/>
            <w:vAlign w:val="bottom"/>
            <w:hideMark/>
          </w:tcPr>
          <w:p w:rsidR="0068240D" w:rsidRPr="00624202" w:rsidRDefault="0068240D" w:rsidP="00624202">
            <w:pPr>
              <w:widowControl w:val="0"/>
              <w:tabs>
                <w:tab w:val="right" w:pos="7265"/>
              </w:tabs>
              <w:spacing w:line="360" w:lineRule="auto"/>
              <w:rPr>
                <w:sz w:val="20"/>
                <w:szCs w:val="20"/>
              </w:rPr>
            </w:pPr>
            <w:r w:rsidRPr="00624202">
              <w:rPr>
                <w:sz w:val="20"/>
                <w:szCs w:val="20"/>
              </w:rPr>
              <w:t>Идентификационный номер налогоплательщика</w:t>
            </w:r>
            <w:r w:rsidRPr="00624202">
              <w:rPr>
                <w:sz w:val="20"/>
                <w:szCs w:val="20"/>
              </w:rPr>
              <w:tab/>
              <w:t>ИНН</w:t>
            </w:r>
          </w:p>
        </w:tc>
        <w:tc>
          <w:tcPr>
            <w:tcW w:w="2303"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55"/>
        </w:trPr>
        <w:tc>
          <w:tcPr>
            <w:tcW w:w="1610"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Вид деятельности</w:t>
            </w:r>
          </w:p>
        </w:tc>
        <w:tc>
          <w:tcPr>
            <w:tcW w:w="4209" w:type="dxa"/>
            <w:gridSpan w:val="8"/>
            <w:tcBorders>
              <w:top w:val="nil"/>
              <w:left w:val="nil"/>
              <w:bottom w:val="single" w:sz="4" w:space="0" w:color="auto"/>
              <w:righ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производство</w:t>
            </w:r>
          </w:p>
        </w:tc>
        <w:tc>
          <w:tcPr>
            <w:tcW w:w="1022"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по ОКВЭД</w:t>
            </w:r>
          </w:p>
        </w:tc>
        <w:tc>
          <w:tcPr>
            <w:tcW w:w="2303"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55"/>
        </w:trPr>
        <w:tc>
          <w:tcPr>
            <w:tcW w:w="4872" w:type="dxa"/>
            <w:gridSpan w:val="6"/>
            <w:vAlign w:val="bottom"/>
            <w:hideMark/>
          </w:tcPr>
          <w:p w:rsidR="0068240D" w:rsidRPr="00624202" w:rsidRDefault="0068240D" w:rsidP="00624202">
            <w:pPr>
              <w:widowControl w:val="0"/>
              <w:spacing w:line="360" w:lineRule="auto"/>
              <w:rPr>
                <w:sz w:val="20"/>
                <w:szCs w:val="20"/>
              </w:rPr>
            </w:pPr>
            <w:r w:rsidRPr="00624202">
              <w:rPr>
                <w:sz w:val="20"/>
                <w:szCs w:val="20"/>
              </w:rPr>
              <w:t>Организационно-правовая форма/форма собственности</w:t>
            </w:r>
          </w:p>
        </w:tc>
        <w:tc>
          <w:tcPr>
            <w:tcW w:w="1722" w:type="dxa"/>
            <w:gridSpan w:val="5"/>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247" w:type="dxa"/>
            <w:vAlign w:val="bottom"/>
          </w:tcPr>
          <w:p w:rsidR="0068240D" w:rsidRPr="00624202" w:rsidRDefault="0068240D" w:rsidP="00624202">
            <w:pPr>
              <w:widowControl w:val="0"/>
              <w:spacing w:line="360" w:lineRule="auto"/>
              <w:rPr>
                <w:sz w:val="20"/>
                <w:szCs w:val="20"/>
              </w:rPr>
            </w:pPr>
          </w:p>
        </w:tc>
        <w:tc>
          <w:tcPr>
            <w:tcW w:w="1151" w:type="dxa"/>
            <w:gridSpan w:val="2"/>
            <w:vMerge w:val="restart"/>
            <w:tcBorders>
              <w:top w:val="single" w:sz="4" w:space="0" w:color="auto"/>
              <w:left w:val="single" w:sz="12"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1152" w:type="dxa"/>
            <w:gridSpan w:val="2"/>
            <w:vMerge w:val="restart"/>
            <w:tcBorders>
              <w:top w:val="single" w:sz="4" w:space="0" w:color="auto"/>
              <w:left w:val="single" w:sz="4"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55"/>
        </w:trPr>
        <w:tc>
          <w:tcPr>
            <w:tcW w:w="5245" w:type="dxa"/>
            <w:gridSpan w:val="7"/>
            <w:tcBorders>
              <w:top w:val="nil"/>
              <w:left w:val="nil"/>
              <w:bottom w:val="single" w:sz="4" w:space="0" w:color="auto"/>
              <w:righ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Открытое акционерное общество / частная собственность</w:t>
            </w:r>
          </w:p>
        </w:tc>
        <w:tc>
          <w:tcPr>
            <w:tcW w:w="1596" w:type="dxa"/>
            <w:gridSpan w:val="5"/>
            <w:vAlign w:val="bottom"/>
            <w:hideMark/>
          </w:tcPr>
          <w:p w:rsidR="0068240D" w:rsidRPr="00624202" w:rsidRDefault="0068240D" w:rsidP="00624202">
            <w:pPr>
              <w:widowControl w:val="0"/>
              <w:spacing w:line="360" w:lineRule="auto"/>
              <w:rPr>
                <w:sz w:val="20"/>
                <w:szCs w:val="20"/>
              </w:rPr>
            </w:pPr>
            <w:r w:rsidRPr="00624202">
              <w:rPr>
                <w:sz w:val="20"/>
                <w:szCs w:val="20"/>
              </w:rPr>
              <w:t>по ОКОПФ/ОКФС</w:t>
            </w:r>
          </w:p>
        </w:tc>
        <w:tc>
          <w:tcPr>
            <w:tcW w:w="1151" w:type="dxa"/>
            <w:gridSpan w:val="2"/>
            <w:vMerge/>
            <w:tcBorders>
              <w:top w:val="single" w:sz="4" w:space="0" w:color="auto"/>
              <w:left w:val="single" w:sz="12" w:space="0" w:color="auto"/>
              <w:bottom w:val="single" w:sz="4" w:space="0" w:color="auto"/>
              <w:right w:val="single" w:sz="4" w:space="0" w:color="auto"/>
            </w:tcBorders>
            <w:vAlign w:val="center"/>
            <w:hideMark/>
          </w:tcPr>
          <w:p w:rsidR="0068240D" w:rsidRPr="00624202" w:rsidRDefault="0068240D" w:rsidP="00624202">
            <w:pPr>
              <w:widowControl w:val="0"/>
              <w:spacing w:line="360" w:lineRule="auto"/>
              <w:rPr>
                <w:sz w:val="20"/>
                <w:szCs w:val="20"/>
              </w:rPr>
            </w:pPr>
          </w:p>
        </w:tc>
        <w:tc>
          <w:tcPr>
            <w:tcW w:w="1152" w:type="dxa"/>
            <w:gridSpan w:val="2"/>
            <w:vMerge/>
            <w:tcBorders>
              <w:top w:val="single" w:sz="4" w:space="0" w:color="auto"/>
              <w:left w:val="single" w:sz="4" w:space="0" w:color="auto"/>
              <w:bottom w:val="single" w:sz="4" w:space="0" w:color="auto"/>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55"/>
        </w:trPr>
        <w:tc>
          <w:tcPr>
            <w:tcW w:w="6841" w:type="dxa"/>
            <w:gridSpan w:val="12"/>
            <w:vAlign w:val="bottom"/>
            <w:hideMark/>
          </w:tcPr>
          <w:p w:rsidR="0068240D" w:rsidRPr="00624202" w:rsidRDefault="0068240D" w:rsidP="00624202">
            <w:pPr>
              <w:widowControl w:val="0"/>
              <w:tabs>
                <w:tab w:val="right" w:pos="7265"/>
              </w:tabs>
              <w:spacing w:line="360" w:lineRule="auto"/>
              <w:rPr>
                <w:sz w:val="20"/>
                <w:szCs w:val="20"/>
              </w:rPr>
            </w:pPr>
            <w:r w:rsidRPr="00624202">
              <w:rPr>
                <w:sz w:val="20"/>
                <w:szCs w:val="20"/>
              </w:rPr>
              <w:t>Единица измерения: тыс. руб./млн. руб. (ненужное зачеркнуть) по ОКЕИ</w:t>
            </w:r>
          </w:p>
        </w:tc>
        <w:tc>
          <w:tcPr>
            <w:tcW w:w="2303" w:type="dxa"/>
            <w:gridSpan w:val="4"/>
            <w:tcBorders>
              <w:top w:val="single" w:sz="4" w:space="0" w:color="auto"/>
              <w:left w:val="single" w:sz="12" w:space="0" w:color="auto"/>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p>
        </w:tc>
      </w:tr>
    </w:tbl>
    <w:p w:rsidR="0068240D" w:rsidRPr="00624202" w:rsidRDefault="0068240D" w:rsidP="00624202">
      <w:pPr>
        <w:widowControl w:val="0"/>
        <w:spacing w:line="360" w:lineRule="auto"/>
        <w:rPr>
          <w:sz w:val="20"/>
          <w:szCs w:val="20"/>
          <w:lang w:val="en-US"/>
        </w:rPr>
      </w:pP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9"/>
        <w:gridCol w:w="769"/>
        <w:gridCol w:w="1200"/>
        <w:gridCol w:w="1731"/>
      </w:tblGrid>
      <w:tr w:rsidR="0068240D" w:rsidRPr="00624202" w:rsidTr="00624202">
        <w:trPr>
          <w:jc w:val="center"/>
        </w:trPr>
        <w:tc>
          <w:tcPr>
            <w:tcW w:w="6168" w:type="dxa"/>
            <w:gridSpan w:val="2"/>
            <w:hideMark/>
          </w:tcPr>
          <w:p w:rsidR="0068240D" w:rsidRPr="00624202" w:rsidRDefault="0068240D" w:rsidP="00624202">
            <w:pPr>
              <w:widowControl w:val="0"/>
              <w:spacing w:line="360" w:lineRule="auto"/>
              <w:rPr>
                <w:sz w:val="20"/>
                <w:szCs w:val="20"/>
              </w:rPr>
            </w:pPr>
            <w:r w:rsidRPr="00624202">
              <w:rPr>
                <w:sz w:val="20"/>
                <w:szCs w:val="20"/>
              </w:rPr>
              <w:t>Показатель</w:t>
            </w:r>
          </w:p>
        </w:tc>
        <w:tc>
          <w:tcPr>
            <w:tcW w:w="1200" w:type="dxa"/>
            <w:vMerge w:val="restart"/>
            <w:hideMark/>
          </w:tcPr>
          <w:p w:rsidR="0068240D" w:rsidRPr="00624202" w:rsidRDefault="0068240D" w:rsidP="00624202">
            <w:pPr>
              <w:widowControl w:val="0"/>
              <w:spacing w:line="360" w:lineRule="auto"/>
              <w:rPr>
                <w:sz w:val="20"/>
                <w:szCs w:val="20"/>
              </w:rPr>
            </w:pPr>
            <w:r w:rsidRPr="00624202">
              <w:rPr>
                <w:sz w:val="20"/>
                <w:szCs w:val="20"/>
              </w:rPr>
              <w:t>За отчетный</w:t>
            </w:r>
            <w:r w:rsidRPr="00624202">
              <w:rPr>
                <w:sz w:val="20"/>
                <w:szCs w:val="20"/>
              </w:rPr>
              <w:br/>
              <w:t>год</w:t>
            </w:r>
          </w:p>
        </w:tc>
        <w:tc>
          <w:tcPr>
            <w:tcW w:w="1731" w:type="dxa"/>
            <w:vMerge w:val="restart"/>
            <w:hideMark/>
          </w:tcPr>
          <w:p w:rsidR="0068240D" w:rsidRPr="00624202" w:rsidRDefault="0068240D" w:rsidP="00624202">
            <w:pPr>
              <w:widowControl w:val="0"/>
              <w:spacing w:line="360" w:lineRule="auto"/>
              <w:rPr>
                <w:sz w:val="20"/>
                <w:szCs w:val="20"/>
              </w:rPr>
            </w:pPr>
            <w:r w:rsidRPr="00624202">
              <w:rPr>
                <w:sz w:val="20"/>
                <w:szCs w:val="20"/>
              </w:rPr>
              <w:t>За аналогичный период преды-</w:t>
            </w:r>
            <w:r w:rsidRPr="00624202">
              <w:rPr>
                <w:sz w:val="20"/>
                <w:szCs w:val="20"/>
              </w:rPr>
              <w:br/>
              <w:t>дущего года</w:t>
            </w:r>
          </w:p>
        </w:tc>
      </w:tr>
      <w:tr w:rsidR="0068240D" w:rsidRPr="00624202" w:rsidTr="00624202">
        <w:trPr>
          <w:jc w:val="center"/>
        </w:trPr>
        <w:tc>
          <w:tcPr>
            <w:tcW w:w="5399" w:type="dxa"/>
            <w:hideMark/>
          </w:tcPr>
          <w:p w:rsidR="0068240D" w:rsidRPr="00624202" w:rsidRDefault="0068240D" w:rsidP="00624202">
            <w:pPr>
              <w:widowControl w:val="0"/>
              <w:spacing w:line="360" w:lineRule="auto"/>
              <w:rPr>
                <w:sz w:val="20"/>
                <w:szCs w:val="20"/>
              </w:rPr>
            </w:pPr>
            <w:r w:rsidRPr="00624202">
              <w:rPr>
                <w:sz w:val="20"/>
                <w:szCs w:val="20"/>
              </w:rPr>
              <w:t>наименование</w:t>
            </w:r>
          </w:p>
        </w:tc>
        <w:tc>
          <w:tcPr>
            <w:tcW w:w="769" w:type="dxa"/>
            <w:hideMark/>
          </w:tcPr>
          <w:p w:rsidR="0068240D" w:rsidRPr="00624202" w:rsidRDefault="0068240D" w:rsidP="00624202">
            <w:pPr>
              <w:widowControl w:val="0"/>
              <w:spacing w:line="360" w:lineRule="auto"/>
              <w:rPr>
                <w:sz w:val="20"/>
                <w:szCs w:val="20"/>
              </w:rPr>
            </w:pPr>
            <w:r w:rsidRPr="00624202">
              <w:rPr>
                <w:sz w:val="20"/>
                <w:szCs w:val="20"/>
              </w:rPr>
              <w:t>код</w:t>
            </w:r>
          </w:p>
        </w:tc>
        <w:tc>
          <w:tcPr>
            <w:tcW w:w="1200" w:type="dxa"/>
            <w:vMerge/>
            <w:vAlign w:val="center"/>
            <w:hideMark/>
          </w:tcPr>
          <w:p w:rsidR="0068240D" w:rsidRPr="00624202" w:rsidRDefault="0068240D" w:rsidP="00624202">
            <w:pPr>
              <w:widowControl w:val="0"/>
              <w:spacing w:line="360" w:lineRule="auto"/>
              <w:rPr>
                <w:sz w:val="20"/>
                <w:szCs w:val="20"/>
              </w:rPr>
            </w:pPr>
          </w:p>
        </w:tc>
        <w:tc>
          <w:tcPr>
            <w:tcW w:w="1731" w:type="dxa"/>
            <w:vMerge/>
            <w:vAlign w:val="center"/>
            <w:hideMark/>
          </w:tcPr>
          <w:p w:rsidR="0068240D" w:rsidRPr="00624202" w:rsidRDefault="0068240D" w:rsidP="00624202">
            <w:pPr>
              <w:widowControl w:val="0"/>
              <w:spacing w:line="360" w:lineRule="auto"/>
              <w:rPr>
                <w:sz w:val="20"/>
                <w:szCs w:val="20"/>
              </w:rPr>
            </w:pPr>
          </w:p>
        </w:tc>
      </w:tr>
      <w:tr w:rsidR="0068240D" w:rsidRPr="00624202" w:rsidTr="00624202">
        <w:trPr>
          <w:jc w:val="center"/>
        </w:trPr>
        <w:tc>
          <w:tcPr>
            <w:tcW w:w="5399" w:type="dxa"/>
            <w:vAlign w:val="center"/>
            <w:hideMark/>
          </w:tcPr>
          <w:p w:rsidR="0068240D" w:rsidRPr="00624202" w:rsidRDefault="0068240D" w:rsidP="00624202">
            <w:pPr>
              <w:widowControl w:val="0"/>
              <w:spacing w:line="360" w:lineRule="auto"/>
              <w:rPr>
                <w:sz w:val="20"/>
                <w:szCs w:val="20"/>
              </w:rPr>
            </w:pPr>
            <w:r w:rsidRPr="00624202">
              <w:rPr>
                <w:sz w:val="20"/>
                <w:szCs w:val="20"/>
              </w:rPr>
              <w:t>1</w:t>
            </w:r>
          </w:p>
        </w:tc>
        <w:tc>
          <w:tcPr>
            <w:tcW w:w="769"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2</w:t>
            </w:r>
          </w:p>
        </w:tc>
        <w:tc>
          <w:tcPr>
            <w:tcW w:w="1200"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3</w:t>
            </w:r>
          </w:p>
        </w:tc>
        <w:tc>
          <w:tcPr>
            <w:tcW w:w="1731" w:type="dxa"/>
            <w:tcBorders>
              <w:bottom w:val="single" w:sz="12"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4</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bCs/>
                <w:sz w:val="20"/>
                <w:szCs w:val="20"/>
              </w:rPr>
            </w:pPr>
            <w:r w:rsidRPr="00624202">
              <w:rPr>
                <w:bCs/>
                <w:sz w:val="20"/>
                <w:szCs w:val="20"/>
              </w:rPr>
              <w:t>Остаток денежных средств</w:t>
            </w:r>
            <w:r w:rsidRPr="00624202">
              <w:rPr>
                <w:bCs/>
                <w:sz w:val="20"/>
                <w:szCs w:val="20"/>
              </w:rPr>
              <w:br/>
              <w:t>на начало отчетного года</w:t>
            </w:r>
          </w:p>
        </w:tc>
        <w:tc>
          <w:tcPr>
            <w:tcW w:w="769" w:type="dxa"/>
            <w:tcBorders>
              <w:top w:val="single" w:sz="12" w:space="0" w:color="auto"/>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010</w:t>
            </w:r>
          </w:p>
        </w:tc>
        <w:tc>
          <w:tcPr>
            <w:tcW w:w="1200" w:type="dxa"/>
            <w:tcBorders>
              <w:top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75952</w:t>
            </w:r>
          </w:p>
        </w:tc>
        <w:tc>
          <w:tcPr>
            <w:tcW w:w="1731" w:type="dxa"/>
            <w:tcBorders>
              <w:top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40167</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pStyle w:val="af0"/>
              <w:widowControl w:val="0"/>
              <w:spacing w:line="360" w:lineRule="auto"/>
              <w:jc w:val="both"/>
              <w:rPr>
                <w:b w:val="0"/>
                <w:lang w:val="ru-RU"/>
              </w:rPr>
            </w:pPr>
            <w:r w:rsidRPr="00624202">
              <w:rPr>
                <w:b w:val="0"/>
                <w:lang w:val="ru-RU"/>
              </w:rPr>
              <w:t>Движение денежных средств</w:t>
            </w:r>
            <w:r w:rsidRPr="00624202">
              <w:rPr>
                <w:b w:val="0"/>
                <w:lang w:val="ru-RU"/>
              </w:rPr>
              <w:br/>
              <w:t>по текущей деятельности</w:t>
            </w:r>
          </w:p>
          <w:p w:rsidR="0068240D" w:rsidRPr="00624202" w:rsidRDefault="0068240D" w:rsidP="00624202">
            <w:pPr>
              <w:widowControl w:val="0"/>
              <w:spacing w:line="360" w:lineRule="auto"/>
              <w:rPr>
                <w:sz w:val="20"/>
                <w:szCs w:val="20"/>
              </w:rPr>
            </w:pPr>
            <w:r w:rsidRPr="00624202">
              <w:rPr>
                <w:sz w:val="20"/>
                <w:szCs w:val="20"/>
              </w:rPr>
              <w:t>Средства, полученные от покупателей, заказчиков</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020</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969769</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404460</w:t>
            </w:r>
          </w:p>
        </w:tc>
      </w:tr>
      <w:tr w:rsidR="0068240D" w:rsidRPr="00624202" w:rsidTr="00624202">
        <w:trPr>
          <w:trHeight w:val="16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Авансы полученные от покупателей (заказчиков)</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021</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719241</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315987</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Прочие доходы</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040</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27183</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2482</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Денежные средства, направленные:</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100</w:t>
            </w:r>
          </w:p>
        </w:tc>
        <w:tc>
          <w:tcPr>
            <w:tcW w:w="1200" w:type="dxa"/>
            <w:vAlign w:val="bottom"/>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(631544)</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на оплату приобретенных товаров, услуг, сырья и иных оборотных активов</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101</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(646774)</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(218793)</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на оплату труда</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102</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(127624)</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(103011)</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на выплату дивидендов, процентов</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104</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(26955)</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(288)</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на расчеты по налогам и сборам</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105</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(128337)</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(126257)</w:t>
            </w:r>
          </w:p>
        </w:tc>
      </w:tr>
      <w:tr w:rsidR="0068240D" w:rsidRPr="00624202" w:rsidTr="00624202">
        <w:trPr>
          <w:trHeight w:val="242"/>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на выдачу авансов</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106</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(493096)</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(135888)</w:t>
            </w:r>
          </w:p>
        </w:tc>
      </w:tr>
      <w:tr w:rsidR="0068240D" w:rsidRPr="00624202" w:rsidTr="00624202">
        <w:trPr>
          <w:trHeight w:val="178"/>
          <w:jc w:val="center"/>
        </w:trPr>
        <w:tc>
          <w:tcPr>
            <w:tcW w:w="5399" w:type="dxa"/>
            <w:tcBorders>
              <w:right w:val="single" w:sz="12" w:space="0" w:color="auto"/>
            </w:tcBorders>
            <w:vAlign w:val="bottom"/>
            <w:hideMark/>
          </w:tcPr>
          <w:p w:rsidR="0068240D" w:rsidRPr="00624202" w:rsidRDefault="00A428F2" w:rsidP="00624202">
            <w:pPr>
              <w:widowControl w:val="0"/>
              <w:spacing w:line="360" w:lineRule="auto"/>
              <w:rPr>
                <w:sz w:val="20"/>
                <w:szCs w:val="20"/>
              </w:rPr>
            </w:pPr>
            <w:r w:rsidRPr="00624202">
              <w:rPr>
                <w:sz w:val="20"/>
                <w:szCs w:val="20"/>
              </w:rPr>
              <w:t xml:space="preserve"> </w:t>
            </w:r>
            <w:r w:rsidR="0068240D" w:rsidRPr="00624202">
              <w:rPr>
                <w:sz w:val="20"/>
                <w:szCs w:val="20"/>
              </w:rPr>
              <w:t>на отчисления в государственные внебюджетные фонды</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107</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(35231)</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(28706)</w:t>
            </w:r>
          </w:p>
        </w:tc>
      </w:tr>
      <w:tr w:rsidR="0068240D" w:rsidRPr="00624202" w:rsidTr="00624202">
        <w:trPr>
          <w:trHeight w:val="178"/>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на прочие расходы</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190</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(20488)</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(18601)</w:t>
            </w:r>
          </w:p>
        </w:tc>
      </w:tr>
      <w:tr w:rsidR="0068240D" w:rsidRPr="00624202" w:rsidTr="00624202">
        <w:trPr>
          <w:trHeight w:val="251"/>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Чистые денежные средства от текущей деятельности</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200</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237688</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91385</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pStyle w:val="af0"/>
              <w:widowControl w:val="0"/>
              <w:spacing w:line="360" w:lineRule="auto"/>
              <w:jc w:val="both"/>
              <w:rPr>
                <w:b w:val="0"/>
                <w:lang w:val="ru-RU"/>
              </w:rPr>
            </w:pPr>
            <w:r w:rsidRPr="00624202">
              <w:rPr>
                <w:b w:val="0"/>
                <w:lang w:val="ru-RU"/>
              </w:rPr>
              <w:t>Движение денежных средств</w:t>
            </w:r>
            <w:r w:rsidRPr="00624202">
              <w:rPr>
                <w:b w:val="0"/>
                <w:lang w:val="ru-RU"/>
              </w:rPr>
              <w:br/>
              <w:t>по инвестиционной деятельности</w:t>
            </w:r>
          </w:p>
          <w:p w:rsidR="0068240D" w:rsidRPr="00624202" w:rsidRDefault="0068240D" w:rsidP="00624202">
            <w:pPr>
              <w:widowControl w:val="0"/>
              <w:spacing w:line="360" w:lineRule="auto"/>
              <w:rPr>
                <w:sz w:val="20"/>
                <w:szCs w:val="20"/>
              </w:rPr>
            </w:pPr>
            <w:r w:rsidRPr="00624202">
              <w:rPr>
                <w:sz w:val="20"/>
                <w:szCs w:val="20"/>
              </w:rPr>
              <w:t xml:space="preserve">Выручка от продажи объектов основных средств </w:t>
            </w:r>
          </w:p>
          <w:p w:rsidR="0068240D" w:rsidRPr="00624202" w:rsidRDefault="0068240D" w:rsidP="00624202">
            <w:pPr>
              <w:widowControl w:val="0"/>
              <w:spacing w:line="360" w:lineRule="auto"/>
              <w:rPr>
                <w:sz w:val="20"/>
                <w:szCs w:val="20"/>
              </w:rPr>
            </w:pPr>
            <w:r w:rsidRPr="00624202">
              <w:rPr>
                <w:sz w:val="20"/>
                <w:szCs w:val="20"/>
              </w:rPr>
              <w:t>и иных внеоборотных активов</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210</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40</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15</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Выручка от продажи ценных бумаг и иных</w:t>
            </w:r>
            <w:r w:rsidRPr="00624202">
              <w:rPr>
                <w:sz w:val="20"/>
                <w:szCs w:val="20"/>
              </w:rPr>
              <w:br/>
              <w:t>финансовых вложений</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220</w:t>
            </w:r>
          </w:p>
        </w:tc>
        <w:tc>
          <w:tcPr>
            <w:tcW w:w="1200" w:type="dxa"/>
            <w:vAlign w:val="bottom"/>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5686</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Полученные дивиденды</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230</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1888</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552</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Полученные проценты</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240</w:t>
            </w:r>
          </w:p>
        </w:tc>
        <w:tc>
          <w:tcPr>
            <w:tcW w:w="1200" w:type="dxa"/>
            <w:vAlign w:val="bottom"/>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Поступления от погашения займов, предоставленных другим организациям</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250</w:t>
            </w:r>
          </w:p>
        </w:tc>
        <w:tc>
          <w:tcPr>
            <w:tcW w:w="1200" w:type="dxa"/>
            <w:vAlign w:val="bottom"/>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Прочие доходы</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260</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50275</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25686</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Приобретение дочерних организаций</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280</w:t>
            </w:r>
          </w:p>
        </w:tc>
        <w:tc>
          <w:tcPr>
            <w:tcW w:w="1200" w:type="dxa"/>
            <w:vAlign w:val="bottom"/>
            <w:hideMark/>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Приобретение объектов основных средств, доходных вложений в материальные ценности и</w:t>
            </w:r>
            <w:r w:rsidRPr="00624202">
              <w:rPr>
                <w:sz w:val="20"/>
                <w:szCs w:val="20"/>
              </w:rPr>
              <w:br/>
              <w:t>нематериальных активов</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290</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(784607)</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(105708)</w:t>
            </w:r>
          </w:p>
        </w:tc>
      </w:tr>
      <w:tr w:rsidR="0068240D" w:rsidRPr="00624202" w:rsidTr="00624202">
        <w:trPr>
          <w:trHeight w:val="136"/>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Приобретение ценных бумаг и иных финансовых вложений</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300</w:t>
            </w:r>
          </w:p>
        </w:tc>
        <w:tc>
          <w:tcPr>
            <w:tcW w:w="1200" w:type="dxa"/>
            <w:vAlign w:val="bottom"/>
            <w:hideMark/>
          </w:tcPr>
          <w:p w:rsidR="0068240D" w:rsidRPr="00624202" w:rsidRDefault="0068240D" w:rsidP="00624202">
            <w:pPr>
              <w:widowControl w:val="0"/>
              <w:spacing w:line="360" w:lineRule="auto"/>
              <w:rPr>
                <w:sz w:val="20"/>
                <w:szCs w:val="20"/>
              </w:rPr>
            </w:pPr>
            <w:r w:rsidRPr="00624202">
              <w:rPr>
                <w:sz w:val="20"/>
                <w:szCs w:val="20"/>
              </w:rPr>
              <w:t>(30000)</w:t>
            </w: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(41145)</w:t>
            </w:r>
          </w:p>
        </w:tc>
      </w:tr>
      <w:tr w:rsidR="0068240D" w:rsidRPr="00624202" w:rsidTr="00624202">
        <w:trPr>
          <w:trHeight w:val="195"/>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Займы, предоставленные другим организациям</w:t>
            </w: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310</w:t>
            </w:r>
          </w:p>
        </w:tc>
        <w:tc>
          <w:tcPr>
            <w:tcW w:w="1200" w:type="dxa"/>
            <w:vAlign w:val="bottom"/>
            <w:hideMark/>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w:t>
            </w:r>
          </w:p>
        </w:tc>
      </w:tr>
      <w:tr w:rsidR="0068240D" w:rsidRPr="00624202" w:rsidTr="00624202">
        <w:trPr>
          <w:trHeight w:val="160"/>
          <w:jc w:val="center"/>
        </w:trPr>
        <w:tc>
          <w:tcPr>
            <w:tcW w:w="5399" w:type="dxa"/>
            <w:tcBorders>
              <w:right w:val="single" w:sz="12" w:space="0" w:color="auto"/>
            </w:tcBorders>
            <w:vAlign w:val="bottom"/>
          </w:tcPr>
          <w:p w:rsidR="0068240D" w:rsidRPr="00624202" w:rsidRDefault="0068240D" w:rsidP="00624202">
            <w:pPr>
              <w:widowControl w:val="0"/>
              <w:spacing w:line="360" w:lineRule="auto"/>
              <w:rPr>
                <w:sz w:val="20"/>
                <w:szCs w:val="20"/>
              </w:rPr>
            </w:pPr>
          </w:p>
        </w:tc>
        <w:tc>
          <w:tcPr>
            <w:tcW w:w="769" w:type="dxa"/>
            <w:tcBorders>
              <w:lef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320</w:t>
            </w:r>
          </w:p>
        </w:tc>
        <w:tc>
          <w:tcPr>
            <w:tcW w:w="1200" w:type="dxa"/>
            <w:vAlign w:val="bottom"/>
          </w:tcPr>
          <w:p w:rsidR="0068240D" w:rsidRPr="00624202" w:rsidRDefault="0068240D" w:rsidP="00624202">
            <w:pPr>
              <w:widowControl w:val="0"/>
              <w:spacing w:line="360" w:lineRule="auto"/>
              <w:rPr>
                <w:sz w:val="20"/>
                <w:szCs w:val="20"/>
              </w:rPr>
            </w:pPr>
          </w:p>
        </w:tc>
        <w:tc>
          <w:tcPr>
            <w:tcW w:w="1731"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0</w:t>
            </w:r>
          </w:p>
        </w:tc>
      </w:tr>
      <w:tr w:rsidR="0068240D" w:rsidRPr="00624202" w:rsidTr="00624202">
        <w:trPr>
          <w:trHeight w:val="284"/>
          <w:jc w:val="center"/>
        </w:trPr>
        <w:tc>
          <w:tcPr>
            <w:tcW w:w="5399" w:type="dxa"/>
            <w:tcBorders>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Чистые денежные средства от инвестиционной деятельности</w:t>
            </w:r>
          </w:p>
        </w:tc>
        <w:tc>
          <w:tcPr>
            <w:tcW w:w="769" w:type="dxa"/>
            <w:tcBorders>
              <w:left w:val="nil"/>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340</w:t>
            </w:r>
          </w:p>
        </w:tc>
        <w:tc>
          <w:tcPr>
            <w:tcW w:w="1200" w:type="dxa"/>
            <w:tcBorders>
              <w:bottom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(762404)</w:t>
            </w:r>
          </w:p>
        </w:tc>
        <w:tc>
          <w:tcPr>
            <w:tcW w:w="1731" w:type="dxa"/>
            <w:tcBorders>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r w:rsidRPr="00624202">
              <w:rPr>
                <w:sz w:val="20"/>
                <w:szCs w:val="20"/>
              </w:rPr>
              <w:t>(120600)</w:t>
            </w:r>
          </w:p>
        </w:tc>
      </w:tr>
    </w:tbl>
    <w:p w:rsidR="00624202" w:rsidRDefault="00624202" w:rsidP="00A428F2">
      <w:pPr>
        <w:widowControl w:val="0"/>
        <w:spacing w:line="360" w:lineRule="auto"/>
        <w:ind w:firstLine="709"/>
        <w:rPr>
          <w:szCs w:val="20"/>
        </w:rPr>
      </w:pPr>
    </w:p>
    <w:p w:rsidR="0068240D" w:rsidRPr="00A428F2" w:rsidRDefault="00E73349" w:rsidP="00A428F2">
      <w:pPr>
        <w:widowControl w:val="0"/>
        <w:spacing w:line="360" w:lineRule="auto"/>
        <w:ind w:firstLine="709"/>
        <w:rPr>
          <w:szCs w:val="20"/>
        </w:rPr>
      </w:pPr>
      <w:r>
        <w:rPr>
          <w:noProof/>
        </w:rPr>
        <w:pict>
          <v:rect id="_x0000_s1064" style="position:absolute;left:0;text-align:left;margin-left:448.6pt;margin-top:-46.85pt;width:22.85pt;height:20.8pt;z-index:251678208" stroked="f"/>
        </w:pict>
      </w:r>
      <w:r>
        <w:rPr>
          <w:noProof/>
        </w:rPr>
        <w:pict>
          <v:rect id="_x0000_s1065" style="position:absolute;left:0;text-align:left;margin-left:220.95pt;margin-top:-46.85pt;width:29.1pt;height:20.8pt;z-index:251677184" stroked="f"/>
        </w:pict>
      </w:r>
      <w:r w:rsidR="0068240D" w:rsidRPr="00A428F2">
        <w:rPr>
          <w:szCs w:val="20"/>
        </w:rPr>
        <w:t>Форма 0710004 с. 2</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1"/>
        <w:gridCol w:w="1047"/>
        <w:gridCol w:w="1213"/>
        <w:gridCol w:w="1596"/>
      </w:tblGrid>
      <w:tr w:rsidR="0068240D" w:rsidRPr="00A428F2" w:rsidTr="00624202">
        <w:trPr>
          <w:jc w:val="center"/>
        </w:trPr>
        <w:tc>
          <w:tcPr>
            <w:tcW w:w="5391" w:type="dxa"/>
            <w:vAlign w:val="center"/>
            <w:hideMark/>
          </w:tcPr>
          <w:p w:rsidR="0068240D" w:rsidRPr="00624202" w:rsidRDefault="0068240D" w:rsidP="00624202">
            <w:pPr>
              <w:widowControl w:val="0"/>
              <w:spacing w:line="360" w:lineRule="auto"/>
              <w:ind w:hanging="4"/>
              <w:rPr>
                <w:sz w:val="20"/>
                <w:szCs w:val="20"/>
              </w:rPr>
            </w:pPr>
            <w:r w:rsidRPr="00624202">
              <w:rPr>
                <w:sz w:val="20"/>
                <w:szCs w:val="20"/>
              </w:rPr>
              <w:t>1</w:t>
            </w:r>
          </w:p>
        </w:tc>
        <w:tc>
          <w:tcPr>
            <w:tcW w:w="1047" w:type="dxa"/>
            <w:tcBorders>
              <w:bottom w:val="single" w:sz="12" w:space="0" w:color="auto"/>
            </w:tcBorders>
            <w:vAlign w:val="center"/>
            <w:hideMark/>
          </w:tcPr>
          <w:p w:rsidR="0068240D" w:rsidRPr="00624202" w:rsidRDefault="0068240D" w:rsidP="00624202">
            <w:pPr>
              <w:widowControl w:val="0"/>
              <w:spacing w:line="360" w:lineRule="auto"/>
              <w:ind w:hanging="4"/>
              <w:rPr>
                <w:sz w:val="20"/>
                <w:szCs w:val="20"/>
              </w:rPr>
            </w:pPr>
            <w:r w:rsidRPr="00624202">
              <w:rPr>
                <w:sz w:val="20"/>
                <w:szCs w:val="20"/>
              </w:rPr>
              <w:t>2</w:t>
            </w:r>
          </w:p>
        </w:tc>
        <w:tc>
          <w:tcPr>
            <w:tcW w:w="1213" w:type="dxa"/>
            <w:tcBorders>
              <w:bottom w:val="single" w:sz="12" w:space="0" w:color="auto"/>
            </w:tcBorders>
            <w:vAlign w:val="center"/>
            <w:hideMark/>
          </w:tcPr>
          <w:p w:rsidR="0068240D" w:rsidRPr="00624202" w:rsidRDefault="0068240D" w:rsidP="00624202">
            <w:pPr>
              <w:widowControl w:val="0"/>
              <w:spacing w:line="360" w:lineRule="auto"/>
              <w:ind w:hanging="4"/>
              <w:rPr>
                <w:sz w:val="20"/>
                <w:szCs w:val="20"/>
              </w:rPr>
            </w:pPr>
            <w:r w:rsidRPr="00624202">
              <w:rPr>
                <w:sz w:val="20"/>
                <w:szCs w:val="20"/>
              </w:rPr>
              <w:t>3</w:t>
            </w:r>
          </w:p>
        </w:tc>
        <w:tc>
          <w:tcPr>
            <w:tcW w:w="1596" w:type="dxa"/>
            <w:tcBorders>
              <w:bottom w:val="single" w:sz="12" w:space="0" w:color="auto"/>
            </w:tcBorders>
            <w:vAlign w:val="center"/>
            <w:hideMark/>
          </w:tcPr>
          <w:p w:rsidR="0068240D" w:rsidRPr="00624202" w:rsidRDefault="0068240D" w:rsidP="00624202">
            <w:pPr>
              <w:widowControl w:val="0"/>
              <w:spacing w:line="360" w:lineRule="auto"/>
              <w:ind w:hanging="4"/>
              <w:rPr>
                <w:sz w:val="20"/>
                <w:szCs w:val="20"/>
              </w:rPr>
            </w:pPr>
            <w:r w:rsidRPr="00624202">
              <w:rPr>
                <w:sz w:val="20"/>
                <w:szCs w:val="20"/>
              </w:rPr>
              <w:t>4</w:t>
            </w:r>
          </w:p>
        </w:tc>
      </w:tr>
      <w:tr w:rsidR="0068240D" w:rsidRPr="00A428F2" w:rsidTr="00624202">
        <w:trPr>
          <w:trHeight w:val="284"/>
          <w:jc w:val="center"/>
        </w:trPr>
        <w:tc>
          <w:tcPr>
            <w:tcW w:w="5391" w:type="dxa"/>
            <w:tcBorders>
              <w:right w:val="single" w:sz="12" w:space="0" w:color="auto"/>
            </w:tcBorders>
            <w:vAlign w:val="bottom"/>
            <w:hideMark/>
          </w:tcPr>
          <w:p w:rsidR="0068240D" w:rsidRPr="00624202" w:rsidRDefault="0068240D" w:rsidP="00624202">
            <w:pPr>
              <w:pStyle w:val="af0"/>
              <w:widowControl w:val="0"/>
              <w:spacing w:line="360" w:lineRule="auto"/>
              <w:ind w:hanging="4"/>
              <w:jc w:val="both"/>
              <w:rPr>
                <w:b w:val="0"/>
                <w:lang w:val="ru-RU"/>
              </w:rPr>
            </w:pPr>
            <w:r w:rsidRPr="00624202">
              <w:rPr>
                <w:b w:val="0"/>
                <w:lang w:val="ru-RU"/>
              </w:rPr>
              <w:t>Движение денежных средств</w:t>
            </w:r>
            <w:r w:rsidRPr="00624202">
              <w:rPr>
                <w:b w:val="0"/>
                <w:lang w:val="ru-RU"/>
              </w:rPr>
              <w:br/>
              <w:t>по финансовой деятельности</w:t>
            </w:r>
          </w:p>
          <w:p w:rsidR="0068240D" w:rsidRPr="00624202" w:rsidRDefault="0068240D" w:rsidP="00624202">
            <w:pPr>
              <w:widowControl w:val="0"/>
              <w:spacing w:line="360" w:lineRule="auto"/>
              <w:ind w:hanging="4"/>
              <w:rPr>
                <w:sz w:val="20"/>
                <w:szCs w:val="20"/>
              </w:rPr>
            </w:pPr>
            <w:r w:rsidRPr="00624202">
              <w:rPr>
                <w:sz w:val="20"/>
                <w:szCs w:val="20"/>
              </w:rPr>
              <w:t>Поступления от эмиссии акций или иных долевых бумаг</w:t>
            </w:r>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350</w:t>
            </w:r>
          </w:p>
        </w:tc>
        <w:tc>
          <w:tcPr>
            <w:tcW w:w="1213" w:type="dxa"/>
            <w:vAlign w:val="bottom"/>
            <w:hideMark/>
          </w:tcPr>
          <w:p w:rsidR="0068240D" w:rsidRPr="00624202" w:rsidRDefault="0068240D" w:rsidP="00624202">
            <w:pPr>
              <w:widowControl w:val="0"/>
              <w:spacing w:line="360" w:lineRule="auto"/>
              <w:ind w:hanging="4"/>
              <w:rPr>
                <w:sz w:val="20"/>
                <w:szCs w:val="20"/>
              </w:rPr>
            </w:pPr>
            <w:r w:rsidRPr="00624202">
              <w:rPr>
                <w:sz w:val="20"/>
                <w:szCs w:val="20"/>
              </w:rPr>
              <w:t>-</w:t>
            </w: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w:t>
            </w:r>
          </w:p>
        </w:tc>
      </w:tr>
      <w:tr w:rsidR="0068240D" w:rsidRPr="00A428F2" w:rsidTr="00624202">
        <w:trPr>
          <w:trHeight w:val="284"/>
          <w:jc w:val="center"/>
        </w:trPr>
        <w:tc>
          <w:tcPr>
            <w:tcW w:w="5391"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Поступления от займов и кредитов, предоставленных другими организациями</w:t>
            </w:r>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360</w:t>
            </w:r>
          </w:p>
        </w:tc>
        <w:tc>
          <w:tcPr>
            <w:tcW w:w="1213" w:type="dxa"/>
            <w:vAlign w:val="bottom"/>
          </w:tcPr>
          <w:p w:rsidR="0068240D" w:rsidRPr="00624202" w:rsidRDefault="0068240D" w:rsidP="00624202">
            <w:pPr>
              <w:widowControl w:val="0"/>
              <w:spacing w:line="360" w:lineRule="auto"/>
              <w:ind w:hanging="4"/>
              <w:rPr>
                <w:sz w:val="20"/>
                <w:szCs w:val="20"/>
              </w:rPr>
            </w:pP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65000</w:t>
            </w:r>
          </w:p>
        </w:tc>
      </w:tr>
      <w:tr w:rsidR="0068240D" w:rsidRPr="00A428F2" w:rsidTr="00624202">
        <w:trPr>
          <w:trHeight w:val="284"/>
          <w:jc w:val="center"/>
        </w:trPr>
        <w:tc>
          <w:tcPr>
            <w:tcW w:w="5391"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Прочие доходы</w:t>
            </w:r>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370</w:t>
            </w:r>
          </w:p>
        </w:tc>
        <w:tc>
          <w:tcPr>
            <w:tcW w:w="1213" w:type="dxa"/>
            <w:vAlign w:val="bottom"/>
          </w:tcPr>
          <w:p w:rsidR="0068240D" w:rsidRPr="00624202" w:rsidRDefault="0068240D" w:rsidP="00624202">
            <w:pPr>
              <w:widowControl w:val="0"/>
              <w:spacing w:line="360" w:lineRule="auto"/>
              <w:ind w:hanging="4"/>
              <w:rPr>
                <w:sz w:val="20"/>
                <w:szCs w:val="20"/>
              </w:rPr>
            </w:pP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w:t>
            </w:r>
          </w:p>
        </w:tc>
      </w:tr>
      <w:tr w:rsidR="0068240D" w:rsidRPr="00A428F2" w:rsidTr="00624202">
        <w:trPr>
          <w:trHeight w:val="284"/>
          <w:jc w:val="center"/>
        </w:trPr>
        <w:tc>
          <w:tcPr>
            <w:tcW w:w="5391"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Погашение займов и кредитов (без процентов)</w:t>
            </w:r>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400</w:t>
            </w:r>
          </w:p>
        </w:tc>
        <w:tc>
          <w:tcPr>
            <w:tcW w:w="1213" w:type="dxa"/>
            <w:vAlign w:val="bottom"/>
            <w:hideMark/>
          </w:tcPr>
          <w:p w:rsidR="0068240D" w:rsidRPr="00624202" w:rsidRDefault="0068240D" w:rsidP="00624202">
            <w:pPr>
              <w:widowControl w:val="0"/>
              <w:spacing w:line="360" w:lineRule="auto"/>
              <w:ind w:hanging="4"/>
              <w:rPr>
                <w:sz w:val="20"/>
                <w:szCs w:val="20"/>
              </w:rPr>
            </w:pP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p>
        </w:tc>
      </w:tr>
      <w:tr w:rsidR="0068240D" w:rsidRPr="00A428F2" w:rsidTr="00624202">
        <w:trPr>
          <w:trHeight w:val="284"/>
          <w:jc w:val="center"/>
        </w:trPr>
        <w:tc>
          <w:tcPr>
            <w:tcW w:w="5391"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Погашение обязательств по финансовой аренде</w:t>
            </w:r>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410</w:t>
            </w:r>
          </w:p>
        </w:tc>
        <w:tc>
          <w:tcPr>
            <w:tcW w:w="1213" w:type="dxa"/>
            <w:vAlign w:val="bottom"/>
            <w:hideMark/>
          </w:tcPr>
          <w:p w:rsidR="0068240D" w:rsidRPr="00624202" w:rsidRDefault="0068240D" w:rsidP="00624202">
            <w:pPr>
              <w:widowControl w:val="0"/>
              <w:spacing w:line="360" w:lineRule="auto"/>
              <w:ind w:hanging="4"/>
              <w:rPr>
                <w:sz w:val="20"/>
                <w:szCs w:val="20"/>
              </w:rPr>
            </w:pP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w:t>
            </w:r>
          </w:p>
        </w:tc>
      </w:tr>
      <w:tr w:rsidR="0068240D" w:rsidRPr="00A428F2" w:rsidTr="00624202">
        <w:trPr>
          <w:trHeight w:val="284"/>
          <w:jc w:val="center"/>
        </w:trPr>
        <w:tc>
          <w:tcPr>
            <w:tcW w:w="5391"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Прочие расходы</w:t>
            </w:r>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420</w:t>
            </w:r>
          </w:p>
        </w:tc>
        <w:tc>
          <w:tcPr>
            <w:tcW w:w="1213" w:type="dxa"/>
            <w:vAlign w:val="bottom"/>
            <w:hideMark/>
          </w:tcPr>
          <w:p w:rsidR="0068240D" w:rsidRPr="00624202" w:rsidRDefault="0068240D" w:rsidP="00624202">
            <w:pPr>
              <w:widowControl w:val="0"/>
              <w:spacing w:line="360" w:lineRule="auto"/>
              <w:ind w:hanging="4"/>
              <w:rPr>
                <w:sz w:val="20"/>
                <w:szCs w:val="20"/>
              </w:rPr>
            </w:pP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w:t>
            </w:r>
          </w:p>
        </w:tc>
      </w:tr>
      <w:tr w:rsidR="0068240D" w:rsidRPr="00A428F2" w:rsidTr="00624202">
        <w:trPr>
          <w:trHeight w:val="284"/>
          <w:jc w:val="center"/>
        </w:trPr>
        <w:tc>
          <w:tcPr>
            <w:tcW w:w="5391"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Чистые денежные средства от финансовой деятельности</w:t>
            </w:r>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430</w:t>
            </w:r>
          </w:p>
        </w:tc>
        <w:tc>
          <w:tcPr>
            <w:tcW w:w="1213" w:type="dxa"/>
            <w:vAlign w:val="bottom"/>
          </w:tcPr>
          <w:p w:rsidR="0068240D" w:rsidRPr="00624202" w:rsidRDefault="0068240D" w:rsidP="00624202">
            <w:pPr>
              <w:widowControl w:val="0"/>
              <w:spacing w:line="360" w:lineRule="auto"/>
              <w:ind w:hanging="4"/>
              <w:rPr>
                <w:sz w:val="20"/>
                <w:szCs w:val="20"/>
              </w:rPr>
            </w:pP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65000</w:t>
            </w:r>
          </w:p>
        </w:tc>
      </w:tr>
      <w:tr w:rsidR="0068240D" w:rsidRPr="00A428F2" w:rsidTr="00624202">
        <w:trPr>
          <w:trHeight w:val="284"/>
          <w:jc w:val="center"/>
        </w:trPr>
        <w:tc>
          <w:tcPr>
            <w:tcW w:w="5391"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Чистое увеличение (уменьшение) денежных средств</w:t>
            </w:r>
            <w:r w:rsidRPr="00624202">
              <w:rPr>
                <w:sz w:val="20"/>
                <w:szCs w:val="20"/>
              </w:rPr>
              <w:br/>
              <w:t>и их эквивалентов</w:t>
            </w:r>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440</w:t>
            </w:r>
          </w:p>
        </w:tc>
        <w:tc>
          <w:tcPr>
            <w:tcW w:w="1213" w:type="dxa"/>
            <w:vAlign w:val="bottom"/>
          </w:tcPr>
          <w:p w:rsidR="0068240D" w:rsidRPr="00624202" w:rsidRDefault="0068240D" w:rsidP="00624202">
            <w:pPr>
              <w:widowControl w:val="0"/>
              <w:spacing w:line="360" w:lineRule="auto"/>
              <w:ind w:hanging="4"/>
              <w:rPr>
                <w:sz w:val="20"/>
                <w:szCs w:val="20"/>
              </w:rPr>
            </w:pP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35785</w:t>
            </w:r>
          </w:p>
        </w:tc>
      </w:tr>
      <w:tr w:rsidR="0068240D" w:rsidRPr="00A428F2" w:rsidTr="00624202">
        <w:trPr>
          <w:trHeight w:val="433"/>
          <w:jc w:val="center"/>
        </w:trPr>
        <w:tc>
          <w:tcPr>
            <w:tcW w:w="5391" w:type="dxa"/>
            <w:tcBorders>
              <w:right w:val="single" w:sz="12" w:space="0" w:color="auto"/>
            </w:tcBorders>
            <w:vAlign w:val="bottom"/>
            <w:hideMark/>
          </w:tcPr>
          <w:p w:rsidR="0068240D" w:rsidRPr="006014D4" w:rsidRDefault="0068240D" w:rsidP="00624202">
            <w:pPr>
              <w:pStyle w:val="2"/>
              <w:keepNext w:val="0"/>
              <w:keepLines w:val="0"/>
              <w:widowControl w:val="0"/>
              <w:spacing w:before="0" w:after="0" w:line="360" w:lineRule="auto"/>
              <w:ind w:hanging="4"/>
              <w:rPr>
                <w:b w:val="0"/>
                <w:sz w:val="20"/>
                <w:szCs w:val="20"/>
              </w:rPr>
            </w:pPr>
            <w:bookmarkStart w:id="54" w:name="_Toc258675584"/>
            <w:bookmarkStart w:id="55" w:name="_Toc258798164"/>
            <w:r w:rsidRPr="006014D4">
              <w:rPr>
                <w:b w:val="0"/>
                <w:sz w:val="20"/>
                <w:szCs w:val="20"/>
              </w:rPr>
              <w:t>Остаток денежных средств на конец отчетного периода</w:t>
            </w:r>
            <w:bookmarkEnd w:id="54"/>
            <w:bookmarkEnd w:id="55"/>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450</w:t>
            </w:r>
          </w:p>
        </w:tc>
        <w:tc>
          <w:tcPr>
            <w:tcW w:w="1213" w:type="dxa"/>
            <w:vAlign w:val="bottom"/>
          </w:tcPr>
          <w:p w:rsidR="0068240D" w:rsidRPr="00624202" w:rsidRDefault="0068240D" w:rsidP="00624202">
            <w:pPr>
              <w:widowControl w:val="0"/>
              <w:spacing w:line="360" w:lineRule="auto"/>
              <w:ind w:hanging="4"/>
              <w:rPr>
                <w:sz w:val="20"/>
                <w:szCs w:val="20"/>
              </w:rPr>
            </w:pP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75952</w:t>
            </w:r>
          </w:p>
        </w:tc>
      </w:tr>
      <w:tr w:rsidR="0068240D" w:rsidRPr="00A428F2" w:rsidTr="00624202">
        <w:trPr>
          <w:trHeight w:val="284"/>
          <w:jc w:val="center"/>
        </w:trPr>
        <w:tc>
          <w:tcPr>
            <w:tcW w:w="5391"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Величина влияния изменений курса иностранной валюты по отношению к рублю</w:t>
            </w:r>
          </w:p>
        </w:tc>
        <w:tc>
          <w:tcPr>
            <w:tcW w:w="1047" w:type="dxa"/>
            <w:tcBorders>
              <w:left w:val="nil"/>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460</w:t>
            </w:r>
          </w:p>
        </w:tc>
        <w:tc>
          <w:tcPr>
            <w:tcW w:w="1213" w:type="dxa"/>
            <w:vAlign w:val="bottom"/>
          </w:tcPr>
          <w:p w:rsidR="0068240D" w:rsidRPr="00624202" w:rsidRDefault="0068240D" w:rsidP="00624202">
            <w:pPr>
              <w:widowControl w:val="0"/>
              <w:spacing w:line="360" w:lineRule="auto"/>
              <w:ind w:hanging="4"/>
              <w:rPr>
                <w:sz w:val="20"/>
                <w:szCs w:val="20"/>
              </w:rPr>
            </w:pPr>
          </w:p>
        </w:tc>
        <w:tc>
          <w:tcPr>
            <w:tcW w:w="1596" w:type="dxa"/>
            <w:tcBorders>
              <w:right w:val="single" w:sz="12" w:space="0" w:color="auto"/>
            </w:tcBorders>
            <w:vAlign w:val="bottom"/>
            <w:hideMark/>
          </w:tcPr>
          <w:p w:rsidR="0068240D" w:rsidRPr="00624202" w:rsidRDefault="0068240D" w:rsidP="00624202">
            <w:pPr>
              <w:widowControl w:val="0"/>
              <w:spacing w:line="360" w:lineRule="auto"/>
              <w:ind w:hanging="4"/>
              <w:rPr>
                <w:sz w:val="20"/>
                <w:szCs w:val="20"/>
              </w:rPr>
            </w:pPr>
            <w:r w:rsidRPr="00624202">
              <w:rPr>
                <w:sz w:val="20"/>
                <w:szCs w:val="20"/>
              </w:rPr>
              <w:t>-</w:t>
            </w:r>
          </w:p>
        </w:tc>
      </w:tr>
    </w:tbl>
    <w:p w:rsidR="0068240D" w:rsidRPr="00A428F2" w:rsidRDefault="0068240D" w:rsidP="00A428F2">
      <w:pPr>
        <w:widowControl w:val="0"/>
        <w:spacing w:line="360" w:lineRule="auto"/>
        <w:ind w:firstLine="709"/>
        <w:rPr>
          <w:szCs w:val="20"/>
        </w:rPr>
      </w:pPr>
    </w:p>
    <w:p w:rsidR="00624202" w:rsidRDefault="00624202">
      <w:pPr>
        <w:jc w:val="left"/>
        <w:rPr>
          <w:szCs w:val="20"/>
        </w:rPr>
      </w:pPr>
      <w:r>
        <w:rPr>
          <w:szCs w:val="20"/>
        </w:rPr>
        <w:br w:type="page"/>
      </w:r>
    </w:p>
    <w:p w:rsidR="0068240D" w:rsidRPr="00A428F2" w:rsidRDefault="00E73349" w:rsidP="00A428F2">
      <w:pPr>
        <w:pStyle w:val="1"/>
        <w:keepNext w:val="0"/>
        <w:widowControl w:val="0"/>
        <w:numPr>
          <w:ilvl w:val="0"/>
          <w:numId w:val="0"/>
        </w:numPr>
        <w:spacing w:after="0" w:line="360" w:lineRule="auto"/>
        <w:ind w:firstLine="709"/>
        <w:jc w:val="both"/>
        <w:rPr>
          <w:b w:val="0"/>
          <w:sz w:val="28"/>
        </w:rPr>
      </w:pPr>
      <w:r>
        <w:rPr>
          <w:noProof/>
        </w:rPr>
        <w:pict>
          <v:rect id="_x0000_s1066" style="position:absolute;left:0;text-align:left;margin-left:466.15pt;margin-top:-30.85pt;width:17.75pt;height:21.35pt;z-index:251674112" stroked="f"/>
        </w:pict>
      </w:r>
      <w:r>
        <w:rPr>
          <w:noProof/>
        </w:rPr>
        <w:pict>
          <v:rect id="_x0000_s1067" style="position:absolute;left:0;text-align:left;margin-left:214.05pt;margin-top:-35.8pt;width:30.45pt;height:26.3pt;z-index:251657728" stroked="f"/>
        </w:pict>
      </w:r>
      <w:bookmarkStart w:id="56" w:name="_Toc258675585"/>
      <w:bookmarkStart w:id="57" w:name="_Toc258798165"/>
      <w:r w:rsidR="0068240D" w:rsidRPr="00A428F2">
        <w:rPr>
          <w:b w:val="0"/>
          <w:sz w:val="28"/>
        </w:rPr>
        <w:t>Приложение 10</w:t>
      </w:r>
      <w:bookmarkEnd w:id="56"/>
      <w:bookmarkEnd w:id="57"/>
    </w:p>
    <w:p w:rsidR="00624202" w:rsidRDefault="00624202" w:rsidP="00A428F2">
      <w:pPr>
        <w:widowControl w:val="0"/>
        <w:spacing w:line="360" w:lineRule="auto"/>
        <w:ind w:firstLine="709"/>
        <w:rPr>
          <w:szCs w:val="20"/>
        </w:rPr>
      </w:pPr>
    </w:p>
    <w:p w:rsidR="0068240D" w:rsidRPr="00A428F2" w:rsidRDefault="0068240D" w:rsidP="00A428F2">
      <w:pPr>
        <w:widowControl w:val="0"/>
        <w:spacing w:line="360" w:lineRule="auto"/>
        <w:ind w:firstLine="709"/>
        <w:rPr>
          <w:szCs w:val="20"/>
        </w:rPr>
      </w:pPr>
      <w:r w:rsidRPr="00A428F2">
        <w:rPr>
          <w:szCs w:val="20"/>
        </w:rPr>
        <w:t>Приложение</w:t>
      </w:r>
    </w:p>
    <w:p w:rsidR="0068240D" w:rsidRPr="00A428F2" w:rsidRDefault="0068240D" w:rsidP="00A428F2">
      <w:pPr>
        <w:widowControl w:val="0"/>
        <w:spacing w:line="360" w:lineRule="auto"/>
        <w:ind w:firstLine="709"/>
        <w:rPr>
          <w:szCs w:val="20"/>
        </w:rPr>
      </w:pPr>
      <w:r w:rsidRPr="00A428F2">
        <w:rPr>
          <w:szCs w:val="20"/>
        </w:rPr>
        <w:t>к приказу Минфина РФ от 22 июля 2003 г. № 67н</w:t>
      </w:r>
    </w:p>
    <w:p w:rsidR="0068240D" w:rsidRPr="00A428F2" w:rsidRDefault="0068240D" w:rsidP="00A428F2">
      <w:pPr>
        <w:widowControl w:val="0"/>
        <w:spacing w:line="360" w:lineRule="auto"/>
        <w:ind w:firstLine="709"/>
        <w:rPr>
          <w:szCs w:val="20"/>
        </w:rPr>
      </w:pPr>
      <w:r w:rsidRPr="00A428F2">
        <w:rPr>
          <w:szCs w:val="20"/>
        </w:rPr>
        <w:t>(с учетом приказа Госкомстата РФ и Минфина РФ</w:t>
      </w:r>
    </w:p>
    <w:p w:rsidR="0068240D" w:rsidRPr="00A428F2" w:rsidRDefault="0068240D" w:rsidP="00A428F2">
      <w:pPr>
        <w:widowControl w:val="0"/>
        <w:spacing w:line="360" w:lineRule="auto"/>
        <w:ind w:firstLine="709"/>
        <w:rPr>
          <w:szCs w:val="20"/>
        </w:rPr>
      </w:pPr>
      <w:r w:rsidRPr="00A428F2">
        <w:rPr>
          <w:szCs w:val="20"/>
        </w:rPr>
        <w:t>от 14 ноября 2003 г. № 475/102н)</w:t>
      </w:r>
    </w:p>
    <w:p w:rsidR="00624202" w:rsidRDefault="00624202" w:rsidP="00A428F2">
      <w:pPr>
        <w:widowControl w:val="0"/>
        <w:spacing w:line="360" w:lineRule="auto"/>
        <w:ind w:firstLine="709"/>
        <w:rPr>
          <w:szCs w:val="20"/>
        </w:rPr>
      </w:pPr>
    </w:p>
    <w:p w:rsidR="0068240D" w:rsidRPr="00A428F2" w:rsidRDefault="0068240D" w:rsidP="00A428F2">
      <w:pPr>
        <w:widowControl w:val="0"/>
        <w:spacing w:line="360" w:lineRule="auto"/>
        <w:ind w:firstLine="709"/>
        <w:rPr>
          <w:szCs w:val="20"/>
        </w:rPr>
      </w:pPr>
      <w:r w:rsidRPr="00A428F2">
        <w:rPr>
          <w:szCs w:val="20"/>
        </w:rPr>
        <w:t>Приложение к бухгалтерскому балансу</w:t>
      </w:r>
    </w:p>
    <w:tbl>
      <w:tblPr>
        <w:tblW w:w="0" w:type="auto"/>
        <w:tblLayout w:type="fixed"/>
        <w:tblCellMar>
          <w:left w:w="0" w:type="dxa"/>
          <w:right w:w="0" w:type="dxa"/>
        </w:tblCellMar>
        <w:tblLook w:val="04A0" w:firstRow="1" w:lastRow="0" w:firstColumn="1" w:lastColumn="0" w:noHBand="0" w:noVBand="1"/>
      </w:tblPr>
      <w:tblGrid>
        <w:gridCol w:w="1162"/>
        <w:gridCol w:w="462"/>
        <w:gridCol w:w="503"/>
        <w:gridCol w:w="2409"/>
        <w:gridCol w:w="284"/>
        <w:gridCol w:w="38"/>
        <w:gridCol w:w="245"/>
        <w:gridCol w:w="284"/>
        <w:gridCol w:w="303"/>
        <w:gridCol w:w="873"/>
        <w:gridCol w:w="142"/>
        <w:gridCol w:w="802"/>
        <w:gridCol w:w="402"/>
        <w:gridCol w:w="401"/>
        <w:gridCol w:w="803"/>
      </w:tblGrid>
      <w:tr w:rsidR="0068240D" w:rsidRPr="00624202" w:rsidTr="00624202">
        <w:tc>
          <w:tcPr>
            <w:tcW w:w="2127" w:type="dxa"/>
            <w:gridSpan w:val="3"/>
            <w:vAlign w:val="bottom"/>
            <w:hideMark/>
          </w:tcPr>
          <w:p w:rsidR="0068240D" w:rsidRPr="00624202" w:rsidRDefault="0068240D" w:rsidP="00624202">
            <w:pPr>
              <w:widowControl w:val="0"/>
              <w:spacing w:line="360" w:lineRule="auto"/>
              <w:rPr>
                <w:bCs/>
                <w:sz w:val="20"/>
                <w:szCs w:val="20"/>
              </w:rPr>
            </w:pPr>
            <w:r w:rsidRPr="00624202">
              <w:rPr>
                <w:bCs/>
                <w:sz w:val="20"/>
                <w:szCs w:val="20"/>
              </w:rPr>
              <w:t>за</w:t>
            </w:r>
          </w:p>
        </w:tc>
        <w:tc>
          <w:tcPr>
            <w:tcW w:w="2409" w:type="dxa"/>
            <w:tcBorders>
              <w:top w:val="nil"/>
              <w:left w:val="nil"/>
              <w:bottom w:val="single" w:sz="4" w:space="0" w:color="auto"/>
              <w:right w:val="nil"/>
            </w:tcBorders>
            <w:vAlign w:val="bottom"/>
            <w:hideMark/>
          </w:tcPr>
          <w:p w:rsidR="0068240D" w:rsidRPr="00624202" w:rsidRDefault="0068240D" w:rsidP="00624202">
            <w:pPr>
              <w:widowControl w:val="0"/>
              <w:spacing w:line="360" w:lineRule="auto"/>
              <w:rPr>
                <w:bCs/>
                <w:sz w:val="20"/>
                <w:szCs w:val="20"/>
              </w:rPr>
            </w:pPr>
            <w:r w:rsidRPr="00624202">
              <w:rPr>
                <w:bCs/>
                <w:sz w:val="20"/>
                <w:szCs w:val="20"/>
              </w:rPr>
              <w:t>год</w:t>
            </w:r>
          </w:p>
        </w:tc>
        <w:tc>
          <w:tcPr>
            <w:tcW w:w="284" w:type="dxa"/>
            <w:vAlign w:val="bottom"/>
            <w:hideMark/>
          </w:tcPr>
          <w:p w:rsidR="0068240D" w:rsidRPr="00624202" w:rsidRDefault="0068240D" w:rsidP="00624202">
            <w:pPr>
              <w:widowControl w:val="0"/>
              <w:spacing w:line="360" w:lineRule="auto"/>
              <w:rPr>
                <w:bCs/>
                <w:sz w:val="20"/>
                <w:szCs w:val="20"/>
              </w:rPr>
            </w:pPr>
            <w:r w:rsidRPr="00624202">
              <w:rPr>
                <w:bCs/>
                <w:sz w:val="20"/>
                <w:szCs w:val="20"/>
              </w:rPr>
              <w:t>20</w:t>
            </w:r>
          </w:p>
        </w:tc>
        <w:tc>
          <w:tcPr>
            <w:tcW w:w="567" w:type="dxa"/>
            <w:gridSpan w:val="3"/>
            <w:tcBorders>
              <w:top w:val="nil"/>
              <w:left w:val="nil"/>
              <w:bottom w:val="single" w:sz="4" w:space="0" w:color="auto"/>
              <w:right w:val="nil"/>
            </w:tcBorders>
            <w:vAlign w:val="bottom"/>
            <w:hideMark/>
          </w:tcPr>
          <w:p w:rsidR="0068240D" w:rsidRPr="00624202" w:rsidRDefault="0068240D" w:rsidP="00624202">
            <w:pPr>
              <w:pStyle w:val="a4"/>
              <w:widowControl w:val="0"/>
              <w:tabs>
                <w:tab w:val="left" w:pos="708"/>
              </w:tabs>
              <w:spacing w:line="360" w:lineRule="auto"/>
              <w:rPr>
                <w:bCs/>
                <w:sz w:val="20"/>
                <w:szCs w:val="20"/>
              </w:rPr>
            </w:pPr>
            <w:r w:rsidRPr="00624202">
              <w:rPr>
                <w:bCs/>
                <w:sz w:val="20"/>
                <w:szCs w:val="20"/>
              </w:rPr>
              <w:t>07</w:t>
            </w:r>
          </w:p>
        </w:tc>
        <w:tc>
          <w:tcPr>
            <w:tcW w:w="1318" w:type="dxa"/>
            <w:gridSpan w:val="3"/>
            <w:vAlign w:val="bottom"/>
            <w:hideMark/>
          </w:tcPr>
          <w:p w:rsidR="0068240D" w:rsidRPr="00624202" w:rsidRDefault="0068240D" w:rsidP="00624202">
            <w:pPr>
              <w:pStyle w:val="a4"/>
              <w:widowControl w:val="0"/>
              <w:tabs>
                <w:tab w:val="left" w:pos="708"/>
              </w:tabs>
              <w:spacing w:line="360" w:lineRule="auto"/>
              <w:rPr>
                <w:bCs/>
                <w:sz w:val="20"/>
                <w:szCs w:val="20"/>
              </w:rPr>
            </w:pPr>
            <w:r w:rsidRPr="00624202">
              <w:rPr>
                <w:bCs/>
                <w:sz w:val="20"/>
                <w:szCs w:val="20"/>
              </w:rPr>
              <w:t xml:space="preserve"> г.</w:t>
            </w:r>
          </w:p>
        </w:tc>
        <w:tc>
          <w:tcPr>
            <w:tcW w:w="2408" w:type="dxa"/>
            <w:gridSpan w:val="4"/>
            <w:tcBorders>
              <w:top w:val="single" w:sz="4" w:space="0" w:color="auto"/>
              <w:left w:val="single" w:sz="4" w:space="0" w:color="auto"/>
              <w:bottom w:val="nil"/>
              <w:right w:val="single" w:sz="4" w:space="0" w:color="auto"/>
            </w:tcBorders>
            <w:vAlign w:val="center"/>
            <w:hideMark/>
          </w:tcPr>
          <w:p w:rsidR="0068240D" w:rsidRPr="00624202" w:rsidRDefault="0068240D" w:rsidP="00624202">
            <w:pPr>
              <w:widowControl w:val="0"/>
              <w:spacing w:line="360" w:lineRule="auto"/>
              <w:rPr>
                <w:sz w:val="20"/>
                <w:szCs w:val="20"/>
              </w:rPr>
            </w:pPr>
            <w:r w:rsidRPr="00624202">
              <w:rPr>
                <w:sz w:val="20"/>
                <w:szCs w:val="20"/>
              </w:rPr>
              <w:t>Коды</w:t>
            </w:r>
          </w:p>
        </w:tc>
      </w:tr>
      <w:tr w:rsidR="0068240D" w:rsidRPr="00624202" w:rsidTr="00624202">
        <w:tc>
          <w:tcPr>
            <w:tcW w:w="6705" w:type="dxa"/>
            <w:gridSpan w:val="11"/>
            <w:vAlign w:val="bottom"/>
            <w:hideMark/>
          </w:tcPr>
          <w:p w:rsidR="0068240D" w:rsidRPr="00624202" w:rsidRDefault="0068240D" w:rsidP="00624202">
            <w:pPr>
              <w:widowControl w:val="0"/>
              <w:spacing w:line="360" w:lineRule="auto"/>
              <w:rPr>
                <w:sz w:val="20"/>
                <w:szCs w:val="20"/>
              </w:rPr>
            </w:pPr>
            <w:r w:rsidRPr="00624202">
              <w:rPr>
                <w:sz w:val="20"/>
                <w:szCs w:val="20"/>
              </w:rPr>
              <w:t>Форма № 5 по ОКУД</w:t>
            </w:r>
          </w:p>
        </w:tc>
        <w:tc>
          <w:tcPr>
            <w:tcW w:w="2408" w:type="dxa"/>
            <w:gridSpan w:val="4"/>
            <w:tcBorders>
              <w:top w:val="single" w:sz="12" w:space="0" w:color="auto"/>
              <w:left w:val="single" w:sz="12" w:space="0" w:color="auto"/>
              <w:bottom w:val="single" w:sz="4" w:space="0" w:color="auto"/>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6705" w:type="dxa"/>
            <w:gridSpan w:val="11"/>
            <w:vAlign w:val="bottom"/>
            <w:hideMark/>
          </w:tcPr>
          <w:p w:rsidR="0068240D" w:rsidRPr="00624202" w:rsidRDefault="0068240D" w:rsidP="00624202">
            <w:pPr>
              <w:widowControl w:val="0"/>
              <w:spacing w:line="360" w:lineRule="auto"/>
              <w:rPr>
                <w:sz w:val="20"/>
                <w:szCs w:val="20"/>
              </w:rPr>
            </w:pPr>
            <w:r w:rsidRPr="00624202">
              <w:rPr>
                <w:sz w:val="20"/>
                <w:szCs w:val="20"/>
              </w:rPr>
              <w:t>Дата (год, месяц, число)</w:t>
            </w:r>
          </w:p>
        </w:tc>
        <w:tc>
          <w:tcPr>
            <w:tcW w:w="802" w:type="dxa"/>
            <w:tcBorders>
              <w:top w:val="single" w:sz="4" w:space="0" w:color="auto"/>
              <w:left w:val="single" w:sz="12"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803" w:type="dxa"/>
            <w:gridSpan w:val="2"/>
            <w:tcBorders>
              <w:top w:val="single" w:sz="4" w:space="0" w:color="auto"/>
              <w:left w:val="single" w:sz="4"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803" w:type="dxa"/>
            <w:tcBorders>
              <w:top w:val="single" w:sz="4" w:space="0" w:color="auto"/>
              <w:left w:val="single" w:sz="4"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1162" w:type="dxa"/>
            <w:vAlign w:val="bottom"/>
            <w:hideMark/>
          </w:tcPr>
          <w:p w:rsidR="0068240D" w:rsidRPr="00624202" w:rsidRDefault="0068240D" w:rsidP="00624202">
            <w:pPr>
              <w:widowControl w:val="0"/>
              <w:spacing w:line="360" w:lineRule="auto"/>
              <w:rPr>
                <w:sz w:val="20"/>
                <w:szCs w:val="20"/>
              </w:rPr>
            </w:pPr>
            <w:r w:rsidRPr="00624202">
              <w:rPr>
                <w:sz w:val="20"/>
                <w:szCs w:val="20"/>
              </w:rPr>
              <w:t>Организация</w:t>
            </w:r>
          </w:p>
        </w:tc>
        <w:tc>
          <w:tcPr>
            <w:tcW w:w="4528" w:type="dxa"/>
            <w:gridSpan w:val="8"/>
            <w:tcBorders>
              <w:top w:val="nil"/>
              <w:left w:val="nil"/>
              <w:bottom w:val="single" w:sz="4" w:space="0" w:color="auto"/>
              <w:right w:val="nil"/>
            </w:tcBorders>
            <w:vAlign w:val="bottom"/>
            <w:hideMark/>
          </w:tcPr>
          <w:p w:rsidR="0068240D" w:rsidRPr="00624202" w:rsidRDefault="0068240D" w:rsidP="00624202">
            <w:pPr>
              <w:widowControl w:val="0"/>
              <w:spacing w:line="360" w:lineRule="auto"/>
              <w:rPr>
                <w:sz w:val="20"/>
                <w:szCs w:val="20"/>
              </w:rPr>
            </w:pPr>
            <w:r w:rsidRPr="00624202">
              <w:rPr>
                <w:sz w:val="20"/>
                <w:szCs w:val="20"/>
              </w:rPr>
              <w:t>ОАО «МЦОЗ»</w:t>
            </w:r>
          </w:p>
        </w:tc>
        <w:tc>
          <w:tcPr>
            <w:tcW w:w="1015"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по ОКПО</w:t>
            </w:r>
          </w:p>
        </w:tc>
        <w:tc>
          <w:tcPr>
            <w:tcW w:w="2408"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6705" w:type="dxa"/>
            <w:gridSpan w:val="11"/>
            <w:vAlign w:val="bottom"/>
            <w:hideMark/>
          </w:tcPr>
          <w:p w:rsidR="0068240D" w:rsidRPr="00624202" w:rsidRDefault="0068240D" w:rsidP="00624202">
            <w:pPr>
              <w:widowControl w:val="0"/>
              <w:tabs>
                <w:tab w:val="right" w:pos="7144"/>
              </w:tabs>
              <w:spacing w:line="360" w:lineRule="auto"/>
              <w:rPr>
                <w:sz w:val="20"/>
                <w:szCs w:val="20"/>
              </w:rPr>
            </w:pPr>
            <w:r w:rsidRPr="00624202">
              <w:rPr>
                <w:sz w:val="20"/>
                <w:szCs w:val="20"/>
              </w:rPr>
              <w:t>Идентификационный номер налогоплательщика</w:t>
            </w:r>
            <w:r w:rsidRPr="00624202">
              <w:rPr>
                <w:sz w:val="20"/>
                <w:szCs w:val="20"/>
              </w:rPr>
              <w:tab/>
              <w:t>ИНН</w:t>
            </w:r>
          </w:p>
        </w:tc>
        <w:tc>
          <w:tcPr>
            <w:tcW w:w="2408"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1624"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Вид деятельности</w:t>
            </w:r>
          </w:p>
        </w:tc>
        <w:tc>
          <w:tcPr>
            <w:tcW w:w="4066" w:type="dxa"/>
            <w:gridSpan w:val="7"/>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015" w:type="dxa"/>
            <w:gridSpan w:val="2"/>
            <w:vAlign w:val="bottom"/>
            <w:hideMark/>
          </w:tcPr>
          <w:p w:rsidR="0068240D" w:rsidRPr="00624202" w:rsidRDefault="0068240D" w:rsidP="00624202">
            <w:pPr>
              <w:widowControl w:val="0"/>
              <w:spacing w:line="360" w:lineRule="auto"/>
              <w:rPr>
                <w:sz w:val="20"/>
                <w:szCs w:val="20"/>
              </w:rPr>
            </w:pPr>
            <w:r w:rsidRPr="00624202">
              <w:rPr>
                <w:sz w:val="20"/>
                <w:szCs w:val="20"/>
              </w:rPr>
              <w:t>по ОКВЭД</w:t>
            </w:r>
          </w:p>
        </w:tc>
        <w:tc>
          <w:tcPr>
            <w:tcW w:w="2408" w:type="dxa"/>
            <w:gridSpan w:val="4"/>
            <w:tcBorders>
              <w:top w:val="single" w:sz="4" w:space="0" w:color="auto"/>
              <w:left w:val="single" w:sz="12"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4858" w:type="dxa"/>
            <w:gridSpan w:val="6"/>
            <w:vAlign w:val="bottom"/>
            <w:hideMark/>
          </w:tcPr>
          <w:p w:rsidR="0068240D" w:rsidRPr="00624202" w:rsidRDefault="0068240D" w:rsidP="00624202">
            <w:pPr>
              <w:widowControl w:val="0"/>
              <w:spacing w:line="360" w:lineRule="auto"/>
              <w:rPr>
                <w:sz w:val="20"/>
                <w:szCs w:val="20"/>
              </w:rPr>
            </w:pPr>
            <w:r w:rsidRPr="00624202">
              <w:rPr>
                <w:sz w:val="20"/>
                <w:szCs w:val="20"/>
              </w:rPr>
              <w:t>Организационно-правовая форма/форма собственности</w:t>
            </w:r>
          </w:p>
        </w:tc>
        <w:tc>
          <w:tcPr>
            <w:tcW w:w="1705" w:type="dxa"/>
            <w:gridSpan w:val="4"/>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42" w:type="dxa"/>
            <w:vAlign w:val="bottom"/>
          </w:tcPr>
          <w:p w:rsidR="0068240D" w:rsidRPr="00624202" w:rsidRDefault="0068240D" w:rsidP="00624202">
            <w:pPr>
              <w:widowControl w:val="0"/>
              <w:spacing w:line="360" w:lineRule="auto"/>
              <w:rPr>
                <w:sz w:val="20"/>
                <w:szCs w:val="20"/>
              </w:rPr>
            </w:pPr>
          </w:p>
        </w:tc>
        <w:tc>
          <w:tcPr>
            <w:tcW w:w="1204" w:type="dxa"/>
            <w:gridSpan w:val="2"/>
            <w:vMerge w:val="restart"/>
            <w:tcBorders>
              <w:top w:val="single" w:sz="4" w:space="0" w:color="auto"/>
              <w:left w:val="single" w:sz="12" w:space="0" w:color="auto"/>
              <w:bottom w:val="single" w:sz="4" w:space="0" w:color="auto"/>
              <w:right w:val="single" w:sz="4" w:space="0" w:color="auto"/>
            </w:tcBorders>
            <w:vAlign w:val="bottom"/>
          </w:tcPr>
          <w:p w:rsidR="0068240D" w:rsidRPr="00624202" w:rsidRDefault="0068240D" w:rsidP="00624202">
            <w:pPr>
              <w:widowControl w:val="0"/>
              <w:spacing w:line="360" w:lineRule="auto"/>
              <w:rPr>
                <w:sz w:val="20"/>
                <w:szCs w:val="20"/>
              </w:rPr>
            </w:pPr>
          </w:p>
        </w:tc>
        <w:tc>
          <w:tcPr>
            <w:tcW w:w="1204" w:type="dxa"/>
            <w:gridSpan w:val="2"/>
            <w:vMerge w:val="restart"/>
            <w:tcBorders>
              <w:top w:val="single" w:sz="4" w:space="0" w:color="auto"/>
              <w:left w:val="single" w:sz="4" w:space="0" w:color="auto"/>
              <w:bottom w:val="single" w:sz="4" w:space="0" w:color="auto"/>
              <w:right w:val="single" w:sz="12" w:space="0" w:color="auto"/>
            </w:tcBorders>
            <w:vAlign w:val="bottom"/>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5103" w:type="dxa"/>
            <w:gridSpan w:val="7"/>
            <w:tcBorders>
              <w:top w:val="nil"/>
              <w:left w:val="nil"/>
              <w:bottom w:val="single" w:sz="4" w:space="0" w:color="auto"/>
              <w:right w:val="nil"/>
            </w:tcBorders>
            <w:vAlign w:val="bottom"/>
          </w:tcPr>
          <w:p w:rsidR="0068240D" w:rsidRPr="00624202" w:rsidRDefault="0068240D" w:rsidP="00624202">
            <w:pPr>
              <w:widowControl w:val="0"/>
              <w:spacing w:line="360" w:lineRule="auto"/>
              <w:rPr>
                <w:sz w:val="20"/>
                <w:szCs w:val="20"/>
              </w:rPr>
            </w:pPr>
          </w:p>
        </w:tc>
        <w:tc>
          <w:tcPr>
            <w:tcW w:w="1602" w:type="dxa"/>
            <w:gridSpan w:val="4"/>
            <w:vAlign w:val="bottom"/>
            <w:hideMark/>
          </w:tcPr>
          <w:p w:rsidR="0068240D" w:rsidRPr="00624202" w:rsidRDefault="0068240D" w:rsidP="00624202">
            <w:pPr>
              <w:widowControl w:val="0"/>
              <w:spacing w:line="360" w:lineRule="auto"/>
              <w:rPr>
                <w:sz w:val="20"/>
                <w:szCs w:val="20"/>
              </w:rPr>
            </w:pPr>
            <w:r w:rsidRPr="00624202">
              <w:rPr>
                <w:sz w:val="20"/>
                <w:szCs w:val="20"/>
              </w:rPr>
              <w:t>по ОКОПФ/ОКФС</w:t>
            </w:r>
          </w:p>
        </w:tc>
        <w:tc>
          <w:tcPr>
            <w:tcW w:w="1204" w:type="dxa"/>
            <w:gridSpan w:val="2"/>
            <w:vMerge/>
            <w:tcBorders>
              <w:top w:val="single" w:sz="4" w:space="0" w:color="auto"/>
              <w:left w:val="single" w:sz="12" w:space="0" w:color="auto"/>
              <w:bottom w:val="single" w:sz="4" w:space="0" w:color="auto"/>
              <w:right w:val="single" w:sz="4" w:space="0" w:color="auto"/>
            </w:tcBorders>
            <w:vAlign w:val="center"/>
            <w:hideMark/>
          </w:tcPr>
          <w:p w:rsidR="0068240D" w:rsidRPr="00624202" w:rsidRDefault="0068240D" w:rsidP="00624202">
            <w:pPr>
              <w:widowControl w:val="0"/>
              <w:spacing w:line="360" w:lineRule="auto"/>
              <w:rPr>
                <w:sz w:val="20"/>
                <w:szCs w:val="20"/>
              </w:rPr>
            </w:pPr>
          </w:p>
        </w:tc>
        <w:tc>
          <w:tcPr>
            <w:tcW w:w="1204" w:type="dxa"/>
            <w:gridSpan w:val="2"/>
            <w:vMerge/>
            <w:tcBorders>
              <w:top w:val="single" w:sz="4" w:space="0" w:color="auto"/>
              <w:left w:val="single" w:sz="4" w:space="0" w:color="auto"/>
              <w:bottom w:val="single" w:sz="4" w:space="0" w:color="auto"/>
              <w:right w:val="single" w:sz="12" w:space="0" w:color="auto"/>
            </w:tcBorders>
            <w:vAlign w:val="center"/>
            <w:hideMark/>
          </w:tcPr>
          <w:p w:rsidR="0068240D" w:rsidRPr="00624202" w:rsidRDefault="0068240D" w:rsidP="00624202">
            <w:pPr>
              <w:widowControl w:val="0"/>
              <w:spacing w:line="360" w:lineRule="auto"/>
              <w:rPr>
                <w:sz w:val="20"/>
                <w:szCs w:val="20"/>
              </w:rPr>
            </w:pPr>
          </w:p>
        </w:tc>
      </w:tr>
      <w:tr w:rsidR="0068240D" w:rsidRPr="00624202" w:rsidTr="00624202">
        <w:trPr>
          <w:trHeight w:val="284"/>
        </w:trPr>
        <w:tc>
          <w:tcPr>
            <w:tcW w:w="6705" w:type="dxa"/>
            <w:gridSpan w:val="11"/>
            <w:vAlign w:val="bottom"/>
            <w:hideMark/>
          </w:tcPr>
          <w:p w:rsidR="0068240D" w:rsidRPr="00624202" w:rsidRDefault="0068240D" w:rsidP="00624202">
            <w:pPr>
              <w:widowControl w:val="0"/>
              <w:tabs>
                <w:tab w:val="right" w:pos="7144"/>
              </w:tabs>
              <w:spacing w:line="360" w:lineRule="auto"/>
              <w:rPr>
                <w:sz w:val="20"/>
                <w:szCs w:val="20"/>
              </w:rPr>
            </w:pPr>
            <w:r w:rsidRPr="00624202">
              <w:rPr>
                <w:sz w:val="20"/>
                <w:szCs w:val="20"/>
              </w:rPr>
              <w:t>Единица измерения: тыс. руб./млн. руб. (ненужное зачеркнуть)</w:t>
            </w:r>
            <w:r w:rsidRPr="00624202">
              <w:rPr>
                <w:sz w:val="20"/>
                <w:szCs w:val="20"/>
              </w:rPr>
              <w:tab/>
              <w:t xml:space="preserve"> по ОКЕИ</w:t>
            </w:r>
          </w:p>
        </w:tc>
        <w:tc>
          <w:tcPr>
            <w:tcW w:w="2408" w:type="dxa"/>
            <w:gridSpan w:val="4"/>
            <w:tcBorders>
              <w:top w:val="single" w:sz="4" w:space="0" w:color="auto"/>
              <w:left w:val="single" w:sz="12" w:space="0" w:color="auto"/>
              <w:bottom w:val="single" w:sz="12" w:space="0" w:color="auto"/>
              <w:right w:val="single" w:sz="12" w:space="0" w:color="auto"/>
            </w:tcBorders>
            <w:vAlign w:val="bottom"/>
            <w:hideMark/>
          </w:tcPr>
          <w:p w:rsidR="0068240D" w:rsidRPr="00624202" w:rsidRDefault="0068240D" w:rsidP="00624202">
            <w:pPr>
              <w:widowControl w:val="0"/>
              <w:spacing w:line="360" w:lineRule="auto"/>
              <w:rPr>
                <w:sz w:val="20"/>
                <w:szCs w:val="20"/>
              </w:rPr>
            </w:pPr>
          </w:p>
        </w:tc>
      </w:tr>
    </w:tbl>
    <w:p w:rsidR="0068240D" w:rsidRPr="00624202" w:rsidRDefault="0068240D" w:rsidP="00624202">
      <w:pPr>
        <w:widowControl w:val="0"/>
        <w:spacing w:line="360" w:lineRule="auto"/>
        <w:rPr>
          <w:szCs w:val="28"/>
        </w:rPr>
      </w:pPr>
    </w:p>
    <w:p w:rsidR="0068240D" w:rsidRPr="00624202" w:rsidRDefault="0068240D" w:rsidP="00624202">
      <w:pPr>
        <w:widowControl w:val="0"/>
        <w:spacing w:line="360" w:lineRule="auto"/>
        <w:rPr>
          <w:bCs/>
          <w:szCs w:val="28"/>
        </w:rPr>
      </w:pPr>
      <w:r w:rsidRPr="00624202">
        <w:rPr>
          <w:bCs/>
          <w:szCs w:val="28"/>
        </w:rPr>
        <w:t>Нематериальные активы</w:t>
      </w:r>
    </w:p>
    <w:tbl>
      <w:tblPr>
        <w:tblW w:w="9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3"/>
        <w:gridCol w:w="719"/>
        <w:gridCol w:w="1360"/>
        <w:gridCol w:w="1361"/>
        <w:gridCol w:w="1020"/>
        <w:gridCol w:w="1361"/>
      </w:tblGrid>
      <w:tr w:rsidR="0068240D" w:rsidRPr="006014D4" w:rsidTr="006014D4">
        <w:trPr>
          <w:jc w:val="center"/>
        </w:trPr>
        <w:tc>
          <w:tcPr>
            <w:tcW w:w="4202"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Показатель</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Наличие на начало отчет-</w:t>
            </w:r>
            <w:r w:rsidRPr="006014D4">
              <w:rPr>
                <w:sz w:val="20"/>
                <w:szCs w:val="20"/>
              </w:rPr>
              <w:br/>
              <w:t>ного года</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Поступило</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Выбыло</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Наличие на конец отчет-</w:t>
            </w:r>
            <w:r w:rsidRPr="006014D4">
              <w:rPr>
                <w:sz w:val="20"/>
                <w:szCs w:val="20"/>
              </w:rPr>
              <w:br/>
              <w:t>ного периода</w:t>
            </w:r>
          </w:p>
        </w:tc>
      </w:tr>
      <w:tr w:rsidR="0068240D" w:rsidRPr="006014D4" w:rsidTr="006014D4">
        <w:trPr>
          <w:jc w:val="center"/>
        </w:trPr>
        <w:tc>
          <w:tcPr>
            <w:tcW w:w="3483"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наименование</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w:t>
            </w:r>
          </w:p>
        </w:tc>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3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13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rPr>
          <w:jc w:val="center"/>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719"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36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36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c>
          <w:tcPr>
            <w:tcW w:w="10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5</w:t>
            </w:r>
          </w:p>
        </w:tc>
        <w:tc>
          <w:tcPr>
            <w:tcW w:w="136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6</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Объекты интеллектуальной собственности (исключительные права на результаты интеллек-</w:t>
            </w:r>
            <w:r w:rsidRPr="006014D4">
              <w:rPr>
                <w:sz w:val="20"/>
                <w:szCs w:val="20"/>
              </w:rPr>
              <w:br/>
              <w:t>туальной собственности)</w:t>
            </w:r>
          </w:p>
        </w:tc>
        <w:tc>
          <w:tcPr>
            <w:tcW w:w="719"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010</w:t>
            </w:r>
          </w:p>
        </w:tc>
        <w:tc>
          <w:tcPr>
            <w:tcW w:w="136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169</w:t>
            </w:r>
          </w:p>
        </w:tc>
        <w:tc>
          <w:tcPr>
            <w:tcW w:w="136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169</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в тои числе:</w:t>
            </w:r>
          </w:p>
          <w:p w:rsidR="0068240D" w:rsidRPr="006014D4" w:rsidRDefault="0068240D" w:rsidP="006014D4">
            <w:pPr>
              <w:widowControl w:val="0"/>
              <w:spacing w:line="360" w:lineRule="auto"/>
              <w:rPr>
                <w:sz w:val="20"/>
                <w:szCs w:val="20"/>
              </w:rPr>
            </w:pPr>
            <w:r w:rsidRPr="006014D4">
              <w:rPr>
                <w:sz w:val="20"/>
                <w:szCs w:val="20"/>
              </w:rPr>
              <w:t>у патентообладателя на изобретение, промышленный образец, полезную модель</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167</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167</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у правообладателя на программы ЭВМ, базы данных</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у правообладателя на топологии интегральных микросхем</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у владельца на товарный знак и знак обслуживания, наименова-</w:t>
            </w:r>
            <w:r w:rsidRPr="006014D4">
              <w:rPr>
                <w:sz w:val="20"/>
                <w:szCs w:val="20"/>
              </w:rPr>
              <w:br/>
              <w:t>ние места происхождения товаров</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014</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у патентообладателя на селекционные достижения</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015</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Организационные расходы</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Деловая репутация организации</w:t>
            </w: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030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719" w:type="dxa"/>
            <w:tcBorders>
              <w:top w:val="single" w:sz="4" w:space="0" w:color="auto"/>
              <w:left w:val="single" w:sz="12" w:space="0" w:color="auto"/>
              <w:bottom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r w:rsidR="0068240D" w:rsidRPr="006014D4" w:rsidTr="006014D4">
        <w:trPr>
          <w:trHeight w:val="284"/>
          <w:jc w:val="center"/>
        </w:trPr>
        <w:tc>
          <w:tcPr>
            <w:tcW w:w="3483"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Прочие</w:t>
            </w:r>
          </w:p>
        </w:tc>
        <w:tc>
          <w:tcPr>
            <w:tcW w:w="719" w:type="dxa"/>
            <w:tcBorders>
              <w:top w:val="single" w:sz="4"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040</w:t>
            </w:r>
          </w:p>
        </w:tc>
        <w:tc>
          <w:tcPr>
            <w:tcW w:w="1360"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020"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c>
          <w:tcPr>
            <w:tcW w:w="1361" w:type="dxa"/>
            <w:tcBorders>
              <w:top w:val="single" w:sz="4"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w:t>
            </w:r>
          </w:p>
        </w:tc>
      </w:tr>
    </w:tbl>
    <w:p w:rsidR="0068240D" w:rsidRPr="00624202" w:rsidRDefault="0068240D" w:rsidP="00624202">
      <w:pPr>
        <w:widowControl w:val="0"/>
        <w:spacing w:line="360" w:lineRule="auto"/>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5"/>
        <w:gridCol w:w="702"/>
        <w:gridCol w:w="1720"/>
        <w:gridCol w:w="1721"/>
      </w:tblGrid>
      <w:tr w:rsidR="0068240D" w:rsidRPr="006014D4" w:rsidTr="006014D4">
        <w:tc>
          <w:tcPr>
            <w:tcW w:w="5527"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Показатель</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начало отчетного года</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На конец </w:t>
            </w:r>
            <w:r w:rsidRPr="006014D4">
              <w:rPr>
                <w:sz w:val="20"/>
                <w:szCs w:val="20"/>
              </w:rPr>
              <w:br/>
              <w:t>отчетного периода</w:t>
            </w:r>
          </w:p>
        </w:tc>
      </w:tr>
      <w:tr w:rsidR="0068240D" w:rsidRPr="006014D4" w:rsidTr="006014D4">
        <w:tc>
          <w:tcPr>
            <w:tcW w:w="4825"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наименование</w:t>
            </w: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c>
          <w:tcPr>
            <w:tcW w:w="4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702"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72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72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Амортизация нематериальных активов — всего</w:t>
            </w:r>
          </w:p>
        </w:tc>
        <w:tc>
          <w:tcPr>
            <w:tcW w:w="702" w:type="dxa"/>
            <w:tcBorders>
              <w:top w:val="single" w:sz="12"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050</w:t>
            </w:r>
          </w:p>
        </w:tc>
        <w:tc>
          <w:tcPr>
            <w:tcW w:w="172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75</w:t>
            </w:r>
          </w:p>
        </w:tc>
        <w:tc>
          <w:tcPr>
            <w:tcW w:w="1721" w:type="dxa"/>
            <w:tcBorders>
              <w:top w:val="single" w:sz="12"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86</w:t>
            </w:r>
          </w:p>
        </w:tc>
      </w:tr>
      <w:tr w:rsidR="0068240D" w:rsidRPr="006014D4"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A428F2" w:rsidP="006014D4">
            <w:pPr>
              <w:widowControl w:val="0"/>
              <w:spacing w:line="360" w:lineRule="auto"/>
              <w:rPr>
                <w:sz w:val="20"/>
                <w:szCs w:val="20"/>
              </w:rPr>
            </w:pPr>
            <w:r w:rsidRPr="006014D4">
              <w:rPr>
                <w:sz w:val="20"/>
                <w:szCs w:val="20"/>
              </w:rPr>
              <w:t xml:space="preserve"> </w:t>
            </w:r>
            <w:r w:rsidR="0068240D" w:rsidRPr="006014D4">
              <w:rPr>
                <w:sz w:val="20"/>
                <w:szCs w:val="20"/>
              </w:rPr>
              <w:t>в том числе:</w:t>
            </w:r>
          </w:p>
          <w:p w:rsidR="0068240D" w:rsidRPr="006014D4" w:rsidRDefault="00A428F2" w:rsidP="006014D4">
            <w:pPr>
              <w:widowControl w:val="0"/>
              <w:spacing w:line="360" w:lineRule="auto"/>
              <w:rPr>
                <w:sz w:val="20"/>
                <w:szCs w:val="20"/>
              </w:rPr>
            </w:pPr>
            <w:r w:rsidRPr="006014D4">
              <w:rPr>
                <w:sz w:val="20"/>
                <w:szCs w:val="20"/>
              </w:rPr>
              <w:t xml:space="preserve"> </w:t>
            </w:r>
            <w:r w:rsidR="0068240D" w:rsidRPr="006014D4">
              <w:rPr>
                <w:sz w:val="20"/>
                <w:szCs w:val="20"/>
              </w:rPr>
              <w:t>патент</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051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73</w:t>
            </w:r>
          </w:p>
        </w:tc>
        <w:tc>
          <w:tcPr>
            <w:tcW w:w="172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884</w:t>
            </w:r>
          </w:p>
        </w:tc>
      </w:tr>
      <w:tr w:rsidR="0068240D" w:rsidRPr="00A428F2" w:rsidTr="006014D4">
        <w:trPr>
          <w:trHeight w:val="284"/>
        </w:trPr>
        <w:tc>
          <w:tcPr>
            <w:tcW w:w="4825"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A428F2" w:rsidP="006014D4">
            <w:pPr>
              <w:widowControl w:val="0"/>
              <w:spacing w:line="360" w:lineRule="auto"/>
              <w:rPr>
                <w:sz w:val="20"/>
                <w:szCs w:val="20"/>
              </w:rPr>
            </w:pPr>
            <w:r w:rsidRPr="006014D4">
              <w:rPr>
                <w:sz w:val="20"/>
                <w:szCs w:val="20"/>
              </w:rPr>
              <w:t xml:space="preserve"> </w:t>
            </w:r>
            <w:r w:rsidR="0068240D" w:rsidRPr="006014D4">
              <w:rPr>
                <w:sz w:val="20"/>
                <w:szCs w:val="20"/>
              </w:rPr>
              <w:t>товарный знак</w:t>
            </w:r>
          </w:p>
        </w:tc>
        <w:tc>
          <w:tcPr>
            <w:tcW w:w="702"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052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w:t>
            </w:r>
          </w:p>
        </w:tc>
        <w:tc>
          <w:tcPr>
            <w:tcW w:w="1721" w:type="dxa"/>
            <w:tcBorders>
              <w:top w:val="single" w:sz="4" w:space="0" w:color="auto"/>
              <w:left w:val="single" w:sz="4" w:space="0" w:color="auto"/>
              <w:bottom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w:t>
            </w:r>
          </w:p>
        </w:tc>
      </w:tr>
    </w:tbl>
    <w:p w:rsidR="0068240D" w:rsidRPr="00A428F2" w:rsidRDefault="0068240D" w:rsidP="00A428F2">
      <w:pPr>
        <w:widowControl w:val="0"/>
        <w:spacing w:line="360" w:lineRule="auto"/>
        <w:ind w:firstLine="709"/>
        <w:rPr>
          <w:szCs w:val="20"/>
        </w:rPr>
      </w:pPr>
    </w:p>
    <w:p w:rsidR="00624202" w:rsidRDefault="00624202">
      <w:pPr>
        <w:jc w:val="left"/>
        <w:rPr>
          <w:szCs w:val="16"/>
        </w:rPr>
      </w:pPr>
      <w:r>
        <w:rPr>
          <w:szCs w:val="16"/>
        </w:rPr>
        <w:br w:type="page"/>
      </w:r>
    </w:p>
    <w:p w:rsidR="0068240D" w:rsidRPr="00A428F2" w:rsidRDefault="00E73349" w:rsidP="00A428F2">
      <w:pPr>
        <w:widowControl w:val="0"/>
        <w:spacing w:line="360" w:lineRule="auto"/>
        <w:ind w:firstLine="709"/>
        <w:rPr>
          <w:szCs w:val="16"/>
        </w:rPr>
      </w:pPr>
      <w:r>
        <w:rPr>
          <w:noProof/>
        </w:rPr>
        <w:pict>
          <v:shape id="Рисунок 1" o:spid="_x0000_i1063" type="#_x0000_t75" alt="Описание: forma5_2" style="width:401.25pt;height:651.75pt;visibility:visible">
            <v:imagedata r:id="rId36" o:title="forma5_2"/>
          </v:shape>
        </w:pict>
      </w:r>
    </w:p>
    <w:p w:rsidR="00624202" w:rsidRDefault="00624202">
      <w:pPr>
        <w:jc w:val="left"/>
      </w:pPr>
      <w:r>
        <w:br w:type="page"/>
      </w:r>
    </w:p>
    <w:p w:rsidR="00A91030" w:rsidRPr="00A428F2" w:rsidRDefault="00E73349" w:rsidP="00A428F2">
      <w:pPr>
        <w:widowControl w:val="0"/>
        <w:spacing w:line="360" w:lineRule="auto"/>
        <w:ind w:firstLine="709"/>
        <w:rPr>
          <w:szCs w:val="18"/>
        </w:rPr>
      </w:pPr>
      <w:r>
        <w:rPr>
          <w:noProof/>
        </w:rPr>
        <w:pict>
          <v:shape id="Рисунок 10" o:spid="_x0000_i1064" type="#_x0000_t75" alt="Описание: forma5_5" style="width:396.75pt;height:613.5pt;visibility:visible">
            <v:imagedata r:id="rId37" o:title="forma5_5"/>
          </v:shape>
        </w:pict>
      </w:r>
    </w:p>
    <w:p w:rsidR="00A91030" w:rsidRPr="00A428F2" w:rsidRDefault="00A91030" w:rsidP="00A428F2">
      <w:pPr>
        <w:widowControl w:val="0"/>
        <w:spacing w:line="360" w:lineRule="auto"/>
        <w:ind w:firstLine="709"/>
        <w:rPr>
          <w:szCs w:val="18"/>
        </w:rPr>
      </w:pPr>
    </w:p>
    <w:p w:rsidR="00624202" w:rsidRDefault="00624202">
      <w:pPr>
        <w:jc w:val="left"/>
        <w:rPr>
          <w:szCs w:val="18"/>
        </w:rPr>
      </w:pPr>
      <w:r>
        <w:rPr>
          <w:szCs w:val="18"/>
        </w:rPr>
        <w:br w:type="page"/>
      </w:r>
    </w:p>
    <w:p w:rsidR="0068240D" w:rsidRPr="00A428F2" w:rsidRDefault="00E73349" w:rsidP="00A428F2">
      <w:pPr>
        <w:widowControl w:val="0"/>
        <w:spacing w:line="360" w:lineRule="auto"/>
        <w:ind w:firstLine="709"/>
      </w:pPr>
      <w:r>
        <w:rPr>
          <w:noProof/>
        </w:rPr>
        <w:pict>
          <v:shape id="Рисунок 13" o:spid="_x0000_i1065" type="#_x0000_t75" alt="Описание: forma5_6" style="width:399pt;height:660.75pt;visibility:visible">
            <v:imagedata r:id="rId38" o:title="forma5_6"/>
          </v:shape>
        </w:pict>
      </w:r>
    </w:p>
    <w:p w:rsidR="00624202" w:rsidRDefault="00624202">
      <w:pPr>
        <w:jc w:val="left"/>
        <w:rPr>
          <w:rFonts w:cs="Arial"/>
          <w:bCs/>
          <w:kern w:val="32"/>
          <w:szCs w:val="32"/>
        </w:rPr>
      </w:pPr>
      <w:bookmarkStart w:id="58" w:name="_Toc258675586"/>
      <w:r>
        <w:rPr>
          <w:b/>
        </w:rPr>
        <w:br w:type="page"/>
      </w:r>
    </w:p>
    <w:p w:rsidR="0068240D" w:rsidRDefault="00E73349" w:rsidP="00A428F2">
      <w:pPr>
        <w:pStyle w:val="1"/>
        <w:keepNext w:val="0"/>
        <w:widowControl w:val="0"/>
        <w:numPr>
          <w:ilvl w:val="0"/>
          <w:numId w:val="0"/>
        </w:numPr>
        <w:spacing w:after="0" w:line="360" w:lineRule="auto"/>
        <w:ind w:firstLine="709"/>
        <w:jc w:val="both"/>
        <w:rPr>
          <w:b w:val="0"/>
          <w:sz w:val="28"/>
        </w:rPr>
      </w:pPr>
      <w:r>
        <w:rPr>
          <w:noProof/>
        </w:rPr>
        <w:pict>
          <v:rect id="_x0000_s1068" style="position:absolute;left:0;text-align:left;margin-left:460.1pt;margin-top:-32.95pt;width:30.85pt;height:20.6pt;z-index:251679232" stroked="f"/>
        </w:pict>
      </w:r>
      <w:bookmarkStart w:id="59" w:name="_Toc258798166"/>
      <w:r w:rsidR="0068240D" w:rsidRPr="00A428F2">
        <w:rPr>
          <w:b w:val="0"/>
          <w:sz w:val="28"/>
        </w:rPr>
        <w:t>Приложение 11</w:t>
      </w:r>
      <w:bookmarkEnd w:id="58"/>
      <w:bookmarkEnd w:id="59"/>
    </w:p>
    <w:p w:rsidR="00624202" w:rsidRPr="00624202" w:rsidRDefault="00624202" w:rsidP="0062420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7"/>
        <w:gridCol w:w="259"/>
        <w:gridCol w:w="454"/>
        <w:gridCol w:w="175"/>
        <w:gridCol w:w="6"/>
        <w:gridCol w:w="1419"/>
        <w:gridCol w:w="1814"/>
        <w:gridCol w:w="98"/>
        <w:gridCol w:w="73"/>
        <w:gridCol w:w="248"/>
        <w:gridCol w:w="456"/>
        <w:gridCol w:w="118"/>
        <w:gridCol w:w="73"/>
        <w:gridCol w:w="61"/>
        <w:gridCol w:w="893"/>
        <w:gridCol w:w="553"/>
        <w:gridCol w:w="9"/>
        <w:gridCol w:w="38"/>
        <w:gridCol w:w="26"/>
        <w:gridCol w:w="9"/>
        <w:gridCol w:w="337"/>
        <w:gridCol w:w="213"/>
        <w:gridCol w:w="729"/>
        <w:gridCol w:w="73"/>
      </w:tblGrid>
      <w:tr w:rsidR="0068240D" w:rsidRPr="006014D4" w:rsidTr="006014D4">
        <w:trPr>
          <w:gridAfter w:val="1"/>
          <w:wAfter w:w="73" w:type="dxa"/>
          <w:trHeight w:val="378"/>
        </w:trPr>
        <w:tc>
          <w:tcPr>
            <w:tcW w:w="3510" w:type="dxa"/>
            <w:gridSpan w:val="6"/>
            <w:tcBorders>
              <w:top w:val="single" w:sz="4" w:space="0" w:color="FFFFFF"/>
              <w:left w:val="single" w:sz="4" w:space="0" w:color="FFFFFF"/>
              <w:bottom w:val="nil"/>
              <w:right w:val="nil"/>
            </w:tcBorders>
            <w:shd w:val="clear" w:color="auto" w:fill="auto"/>
          </w:tcPr>
          <w:p w:rsidR="0068240D" w:rsidRPr="006014D4" w:rsidRDefault="0068240D" w:rsidP="006014D4">
            <w:pPr>
              <w:widowControl w:val="0"/>
              <w:spacing w:line="360" w:lineRule="auto"/>
              <w:rPr>
                <w:sz w:val="20"/>
                <w:szCs w:val="20"/>
              </w:rPr>
            </w:pPr>
          </w:p>
        </w:tc>
        <w:tc>
          <w:tcPr>
            <w:tcW w:w="5748" w:type="dxa"/>
            <w:gridSpan w:val="17"/>
            <w:tcBorders>
              <w:top w:val="single" w:sz="4" w:space="0" w:color="FFFFFF"/>
              <w:left w:val="nil"/>
              <w:bottom w:val="nil"/>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Приложение </w:t>
            </w:r>
          </w:p>
          <w:p w:rsidR="0068240D" w:rsidRPr="006014D4" w:rsidRDefault="0068240D" w:rsidP="006014D4">
            <w:pPr>
              <w:widowControl w:val="0"/>
              <w:spacing w:line="360" w:lineRule="auto"/>
              <w:rPr>
                <w:sz w:val="20"/>
                <w:szCs w:val="20"/>
              </w:rPr>
            </w:pPr>
            <w:r w:rsidRPr="006014D4">
              <w:rPr>
                <w:sz w:val="20"/>
                <w:szCs w:val="20"/>
              </w:rPr>
              <w:t>к приказу Минфина РФ</w:t>
            </w:r>
          </w:p>
        </w:tc>
      </w:tr>
      <w:tr w:rsidR="0068240D" w:rsidRPr="006014D4" w:rsidTr="006014D4">
        <w:trPr>
          <w:gridAfter w:val="1"/>
          <w:wAfter w:w="73" w:type="dxa"/>
        </w:trPr>
        <w:tc>
          <w:tcPr>
            <w:tcW w:w="1910" w:type="dxa"/>
            <w:gridSpan w:val="3"/>
            <w:tcBorders>
              <w:top w:val="nil"/>
              <w:left w:val="single" w:sz="4" w:space="0" w:color="FFFFFF"/>
              <w:bottom w:val="single" w:sz="4" w:space="0" w:color="FFFFFF"/>
              <w:right w:val="nil"/>
            </w:tcBorders>
            <w:shd w:val="clear" w:color="auto" w:fill="auto"/>
          </w:tcPr>
          <w:p w:rsidR="0068240D" w:rsidRPr="006014D4" w:rsidRDefault="0068240D" w:rsidP="006014D4">
            <w:pPr>
              <w:widowControl w:val="0"/>
              <w:spacing w:line="360" w:lineRule="auto"/>
              <w:rPr>
                <w:sz w:val="20"/>
                <w:szCs w:val="20"/>
              </w:rPr>
            </w:pPr>
          </w:p>
        </w:tc>
        <w:tc>
          <w:tcPr>
            <w:tcW w:w="7348" w:type="dxa"/>
            <w:gridSpan w:val="20"/>
            <w:tcBorders>
              <w:top w:val="nil"/>
              <w:left w:val="nil"/>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 22 июля 2003 г. № 67 н</w:t>
            </w:r>
          </w:p>
        </w:tc>
      </w:tr>
      <w:tr w:rsidR="0068240D" w:rsidRPr="006014D4" w:rsidTr="006014D4">
        <w:trPr>
          <w:gridAfter w:val="1"/>
          <w:wAfter w:w="73" w:type="dxa"/>
        </w:trPr>
        <w:tc>
          <w:tcPr>
            <w:tcW w:w="7344" w:type="dxa"/>
            <w:gridSpan w:val="15"/>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Бухгалтерский баланс</w:t>
            </w:r>
          </w:p>
        </w:tc>
        <w:tc>
          <w:tcPr>
            <w:tcW w:w="1914" w:type="dxa"/>
            <w:gridSpan w:val="8"/>
            <w:tcBorders>
              <w:top w:val="single" w:sz="4" w:space="0" w:color="FFFFFF"/>
              <w:left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7344" w:type="dxa"/>
            <w:gridSpan w:val="15"/>
            <w:tcBorders>
              <w:top w:val="single" w:sz="4" w:space="0" w:color="FFFFFF"/>
              <w:left w:val="single" w:sz="4" w:space="0" w:color="FFFFFF"/>
              <w:bottom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 31 декабря 2008 г.</w:t>
            </w:r>
          </w:p>
        </w:tc>
        <w:tc>
          <w:tcPr>
            <w:tcW w:w="1914" w:type="dxa"/>
            <w:gridSpan w:val="8"/>
            <w:tcBorders>
              <w:bottom w:val="single" w:sz="8"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Коды</w:t>
            </w:r>
          </w:p>
        </w:tc>
      </w:tr>
      <w:tr w:rsidR="0068240D" w:rsidRPr="006014D4" w:rsidTr="006014D4">
        <w:trPr>
          <w:gridAfter w:val="1"/>
          <w:wAfter w:w="73" w:type="dxa"/>
        </w:trPr>
        <w:tc>
          <w:tcPr>
            <w:tcW w:w="1910" w:type="dxa"/>
            <w:gridSpan w:val="3"/>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600" w:type="dxa"/>
            <w:gridSpan w:val="3"/>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12" w:type="dxa"/>
            <w:gridSpan w:val="2"/>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22" w:type="dxa"/>
            <w:gridSpan w:val="7"/>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Форма № 1 по ОКУД</w:t>
            </w:r>
          </w:p>
        </w:tc>
        <w:tc>
          <w:tcPr>
            <w:tcW w:w="1914" w:type="dxa"/>
            <w:gridSpan w:val="8"/>
            <w:tcBorders>
              <w:top w:val="single" w:sz="8" w:space="0" w:color="auto"/>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0710001</w:t>
            </w:r>
          </w:p>
        </w:tc>
      </w:tr>
      <w:tr w:rsidR="0068240D" w:rsidRPr="006014D4" w:rsidTr="006014D4">
        <w:trPr>
          <w:gridAfter w:val="1"/>
          <w:wAfter w:w="73" w:type="dxa"/>
        </w:trPr>
        <w:tc>
          <w:tcPr>
            <w:tcW w:w="1910" w:type="dxa"/>
            <w:gridSpan w:val="3"/>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600" w:type="dxa"/>
            <w:gridSpan w:val="3"/>
            <w:tcBorders>
              <w:top w:val="single" w:sz="4" w:space="0" w:color="FFFFFF"/>
              <w:left w:val="single" w:sz="4" w:space="0" w:color="FFFFFF"/>
              <w:bottom w:val="nil"/>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12" w:type="dxa"/>
            <w:gridSpan w:val="2"/>
            <w:tcBorders>
              <w:top w:val="single" w:sz="4" w:space="0" w:color="FFFFFF"/>
              <w:left w:val="single" w:sz="4" w:space="0" w:color="FFFFFF"/>
              <w:bottom w:val="single" w:sz="4" w:space="0" w:color="FFFFFF"/>
              <w:right w:val="single" w:sz="4" w:space="0" w:color="FFFFFF"/>
            </w:tcBorders>
            <w:shd w:val="clear" w:color="auto" w:fill="auto"/>
          </w:tcPr>
          <w:p w:rsidR="0068240D" w:rsidRPr="006014D4" w:rsidRDefault="0068240D" w:rsidP="006014D4">
            <w:pPr>
              <w:widowControl w:val="0"/>
              <w:spacing w:line="360" w:lineRule="auto"/>
              <w:rPr>
                <w:sz w:val="20"/>
                <w:szCs w:val="20"/>
              </w:rPr>
            </w:pPr>
          </w:p>
        </w:tc>
        <w:tc>
          <w:tcPr>
            <w:tcW w:w="1922" w:type="dxa"/>
            <w:gridSpan w:val="7"/>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Дата (год, месяц, число)</w:t>
            </w:r>
          </w:p>
        </w:tc>
        <w:tc>
          <w:tcPr>
            <w:tcW w:w="600" w:type="dxa"/>
            <w:gridSpan w:val="3"/>
            <w:tcBorders>
              <w:left w:val="single" w:sz="8"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2007</w:t>
            </w:r>
          </w:p>
        </w:tc>
        <w:tc>
          <w:tcPr>
            <w:tcW w:w="585"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01</w:t>
            </w:r>
          </w:p>
        </w:tc>
        <w:tc>
          <w:tcPr>
            <w:tcW w:w="729" w:type="dxa"/>
            <w:tcBorders>
              <w:left w:val="single" w:sz="4"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19</w:t>
            </w:r>
          </w:p>
        </w:tc>
      </w:tr>
      <w:tr w:rsidR="0068240D" w:rsidRPr="006014D4" w:rsidTr="006014D4">
        <w:trPr>
          <w:gridAfter w:val="1"/>
          <w:wAfter w:w="73" w:type="dxa"/>
        </w:trPr>
        <w:tc>
          <w:tcPr>
            <w:tcW w:w="1197" w:type="dxa"/>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Организация</w:t>
            </w:r>
          </w:p>
        </w:tc>
        <w:tc>
          <w:tcPr>
            <w:tcW w:w="5254" w:type="dxa"/>
            <w:gridSpan w:val="13"/>
            <w:tcBorders>
              <w:top w:val="single" w:sz="4" w:space="0" w:color="FFFFFF"/>
              <w:left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ОАО «МЦОЗ»</w:t>
            </w:r>
          </w:p>
        </w:tc>
        <w:tc>
          <w:tcPr>
            <w:tcW w:w="893" w:type="dxa"/>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 ОКПО</w:t>
            </w:r>
          </w:p>
        </w:tc>
        <w:tc>
          <w:tcPr>
            <w:tcW w:w="1914" w:type="dxa"/>
            <w:gridSpan w:val="8"/>
            <w:tcBorders>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45663599</w:t>
            </w:r>
          </w:p>
        </w:tc>
      </w:tr>
      <w:tr w:rsidR="0068240D" w:rsidRPr="006014D4" w:rsidTr="006014D4">
        <w:trPr>
          <w:gridAfter w:val="1"/>
          <w:wAfter w:w="73" w:type="dxa"/>
        </w:trPr>
        <w:tc>
          <w:tcPr>
            <w:tcW w:w="6451" w:type="dxa"/>
            <w:gridSpan w:val="14"/>
            <w:tcBorders>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Идентификационный номер налогоплательщика</w:t>
            </w:r>
          </w:p>
        </w:tc>
        <w:tc>
          <w:tcPr>
            <w:tcW w:w="893" w:type="dxa"/>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ИНН</w:t>
            </w:r>
          </w:p>
        </w:tc>
        <w:tc>
          <w:tcPr>
            <w:tcW w:w="1914" w:type="dxa"/>
            <w:gridSpan w:val="8"/>
            <w:tcBorders>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7445013600</w:t>
            </w:r>
          </w:p>
        </w:tc>
      </w:tr>
      <w:tr w:rsidR="0068240D" w:rsidRPr="006014D4" w:rsidTr="006014D4">
        <w:trPr>
          <w:gridAfter w:val="1"/>
          <w:wAfter w:w="73" w:type="dxa"/>
        </w:trPr>
        <w:tc>
          <w:tcPr>
            <w:tcW w:w="1456" w:type="dxa"/>
            <w:gridSpan w:val="2"/>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Вид деятельности</w:t>
            </w:r>
          </w:p>
        </w:tc>
        <w:tc>
          <w:tcPr>
            <w:tcW w:w="4743" w:type="dxa"/>
            <w:gridSpan w:val="9"/>
            <w:tcBorders>
              <w:top w:val="single" w:sz="4"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производство</w:t>
            </w:r>
          </w:p>
        </w:tc>
        <w:tc>
          <w:tcPr>
            <w:tcW w:w="1145" w:type="dxa"/>
            <w:gridSpan w:val="4"/>
            <w:tcBorders>
              <w:top w:val="single" w:sz="4" w:space="0" w:color="FFFFFF"/>
              <w:left w:val="single" w:sz="4" w:space="0" w:color="FFFFFF"/>
              <w:bottom w:val="single" w:sz="4" w:space="0" w:color="FFFFFF"/>
              <w:right w:val="single" w:sz="8"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 ОУВЭД</w:t>
            </w:r>
          </w:p>
        </w:tc>
        <w:tc>
          <w:tcPr>
            <w:tcW w:w="1914" w:type="dxa"/>
            <w:gridSpan w:val="8"/>
            <w:tcBorders>
              <w:left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26,51, 14.12</w:t>
            </w:r>
          </w:p>
        </w:tc>
      </w:tr>
      <w:tr w:rsidR="0068240D" w:rsidRPr="006014D4" w:rsidTr="006014D4">
        <w:trPr>
          <w:gridAfter w:val="1"/>
          <w:wAfter w:w="73" w:type="dxa"/>
        </w:trPr>
        <w:tc>
          <w:tcPr>
            <w:tcW w:w="7344" w:type="dxa"/>
            <w:gridSpan w:val="15"/>
            <w:tcBorders>
              <w:left w:val="single" w:sz="4" w:space="0" w:color="FFFFFF"/>
              <w:bottom w:val="single" w:sz="4" w:space="0" w:color="FFFFFF"/>
              <w:right w:val="single" w:sz="8"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Организационно-правовая форма / форма собственности</w:t>
            </w:r>
          </w:p>
        </w:tc>
        <w:tc>
          <w:tcPr>
            <w:tcW w:w="972" w:type="dxa"/>
            <w:gridSpan w:val="6"/>
            <w:vMerge w:val="restart"/>
            <w:tcBorders>
              <w:left w:val="single" w:sz="8"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47</w:t>
            </w:r>
          </w:p>
        </w:tc>
        <w:tc>
          <w:tcPr>
            <w:tcW w:w="942" w:type="dxa"/>
            <w:gridSpan w:val="2"/>
            <w:vMerge w:val="restart"/>
            <w:tcBorders>
              <w:left w:val="single" w:sz="4"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16</w:t>
            </w:r>
          </w:p>
        </w:tc>
      </w:tr>
      <w:tr w:rsidR="0068240D" w:rsidRPr="006014D4" w:rsidTr="006014D4">
        <w:trPr>
          <w:gridAfter w:val="1"/>
          <w:wAfter w:w="73" w:type="dxa"/>
        </w:trPr>
        <w:tc>
          <w:tcPr>
            <w:tcW w:w="5743" w:type="dxa"/>
            <w:gridSpan w:val="10"/>
            <w:tcBorders>
              <w:top w:val="single" w:sz="4" w:space="0" w:color="FFFFFF"/>
              <w:left w:val="single" w:sz="4" w:space="0" w:color="FFFFFF"/>
              <w:bottom w:val="single" w:sz="2"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Открытое акционерное общество/частная собственность</w:t>
            </w:r>
          </w:p>
        </w:tc>
        <w:tc>
          <w:tcPr>
            <w:tcW w:w="1601" w:type="dxa"/>
            <w:gridSpan w:val="5"/>
            <w:tcBorders>
              <w:top w:val="single" w:sz="4" w:space="0" w:color="FFFFFF"/>
              <w:left w:val="single" w:sz="4" w:space="0" w:color="FFFFFF"/>
              <w:bottom w:val="single" w:sz="2" w:space="0" w:color="FFFFFF"/>
              <w:right w:val="single" w:sz="8"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 ОКОПФ/ОКФС</w:t>
            </w:r>
          </w:p>
        </w:tc>
        <w:tc>
          <w:tcPr>
            <w:tcW w:w="972" w:type="dxa"/>
            <w:gridSpan w:val="6"/>
            <w:vMerge/>
            <w:tcBorders>
              <w:left w:val="single" w:sz="8"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p>
        </w:tc>
        <w:tc>
          <w:tcPr>
            <w:tcW w:w="942" w:type="dxa"/>
            <w:gridSpan w:val="2"/>
            <w:vMerge/>
            <w:tcBorders>
              <w:left w:val="single" w:sz="4"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2091" w:type="dxa"/>
            <w:gridSpan w:val="5"/>
            <w:tcBorders>
              <w:top w:val="single" w:sz="2"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Единица измерения</w:t>
            </w:r>
          </w:p>
        </w:tc>
        <w:tc>
          <w:tcPr>
            <w:tcW w:w="1419" w:type="dxa"/>
            <w:tcBorders>
              <w:top w:val="single" w:sz="2" w:space="0" w:color="FFFFFF"/>
              <w:left w:val="single" w:sz="4" w:space="0" w:color="FFFFFF"/>
              <w:bottom w:val="single" w:sz="4" w:space="0" w:color="FFFFFF"/>
              <w:right w:val="single" w:sz="4"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тыс. руб. \ млн. руб.</w:t>
            </w:r>
          </w:p>
        </w:tc>
        <w:tc>
          <w:tcPr>
            <w:tcW w:w="3834" w:type="dxa"/>
            <w:gridSpan w:val="9"/>
            <w:tcBorders>
              <w:top w:val="single" w:sz="2" w:space="0" w:color="FFFFFF"/>
              <w:left w:val="single" w:sz="4" w:space="0" w:color="FFFFFF"/>
              <w:bottom w:val="single" w:sz="4" w:space="0" w:color="FFFFFF"/>
              <w:right w:val="single" w:sz="8"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(ненужное зачеркнуть)</w:t>
            </w:r>
            <w:r w:rsidR="00A428F2" w:rsidRPr="006014D4">
              <w:rPr>
                <w:sz w:val="20"/>
                <w:szCs w:val="20"/>
              </w:rPr>
              <w:t xml:space="preserve"> </w:t>
            </w:r>
            <w:r w:rsidRPr="006014D4">
              <w:rPr>
                <w:sz w:val="20"/>
                <w:szCs w:val="20"/>
              </w:rPr>
              <w:t>по ОКЕИ</w:t>
            </w:r>
          </w:p>
        </w:tc>
        <w:tc>
          <w:tcPr>
            <w:tcW w:w="1914" w:type="dxa"/>
            <w:gridSpan w:val="8"/>
            <w:tcBorders>
              <w:left w:val="single" w:sz="8" w:space="0" w:color="auto"/>
              <w:bottom w:val="single" w:sz="8" w:space="0" w:color="auto"/>
              <w:right w:val="single" w:sz="8"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384/385</w:t>
            </w:r>
          </w:p>
        </w:tc>
      </w:tr>
      <w:tr w:rsidR="0068240D" w:rsidRPr="006014D4" w:rsidTr="006014D4">
        <w:trPr>
          <w:gridAfter w:val="1"/>
          <w:wAfter w:w="73" w:type="dxa"/>
        </w:trPr>
        <w:tc>
          <w:tcPr>
            <w:tcW w:w="2091" w:type="dxa"/>
            <w:gridSpan w:val="5"/>
            <w:tcBorders>
              <w:top w:val="single" w:sz="4" w:space="0" w:color="FFFFFF"/>
              <w:left w:val="single" w:sz="2" w:space="0" w:color="FFFFFF"/>
              <w:bottom w:val="single" w:sz="2" w:space="0" w:color="FFFFFF"/>
              <w:right w:val="single" w:sz="2"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Местонахождение (адрес)</w:t>
            </w:r>
          </w:p>
        </w:tc>
        <w:tc>
          <w:tcPr>
            <w:tcW w:w="7167" w:type="dxa"/>
            <w:gridSpan w:val="18"/>
            <w:tcBorders>
              <w:top w:val="single" w:sz="4" w:space="0" w:color="FFFFFF"/>
              <w:left w:val="single" w:sz="2" w:space="0" w:color="FFFFFF"/>
              <w:bottom w:val="nil"/>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2085" w:type="dxa"/>
            <w:gridSpan w:val="4"/>
            <w:tcBorders>
              <w:top w:val="single" w:sz="2" w:space="0" w:color="FFFFFF"/>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5259" w:type="dxa"/>
            <w:gridSpan w:val="11"/>
            <w:tcBorders>
              <w:top w:val="single" w:sz="2" w:space="0" w:color="FFFFFF"/>
              <w:left w:val="single" w:sz="2" w:space="0" w:color="FFFFFF"/>
              <w:bottom w:val="nil"/>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914" w:type="dxa"/>
            <w:gridSpan w:val="8"/>
            <w:tcBorders>
              <w:top w:val="nil"/>
              <w:left w:val="single" w:sz="2" w:space="0" w:color="FFFFFF"/>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2091" w:type="dxa"/>
            <w:gridSpan w:val="5"/>
            <w:vMerge w:val="restart"/>
            <w:tcBorders>
              <w:top w:val="single" w:sz="2" w:space="0" w:color="FFFFFF"/>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419" w:type="dxa"/>
            <w:vMerge w:val="restart"/>
            <w:tcBorders>
              <w:top w:val="nil"/>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1814" w:type="dxa"/>
            <w:vMerge w:val="restart"/>
            <w:tcBorders>
              <w:top w:val="single" w:sz="2" w:space="0" w:color="FFFFFF"/>
              <w:left w:val="single" w:sz="2" w:space="0" w:color="FFFFFF"/>
              <w:bottom w:val="single" w:sz="2" w:space="0" w:color="FFFFFF"/>
              <w:right w:val="single" w:sz="2" w:space="0" w:color="FFFFFF"/>
            </w:tcBorders>
            <w:shd w:val="clear" w:color="auto" w:fill="auto"/>
          </w:tcPr>
          <w:p w:rsidR="0068240D" w:rsidRPr="006014D4" w:rsidRDefault="0068240D" w:rsidP="006014D4">
            <w:pPr>
              <w:widowControl w:val="0"/>
              <w:spacing w:line="360" w:lineRule="auto"/>
              <w:rPr>
                <w:sz w:val="20"/>
                <w:szCs w:val="20"/>
              </w:rPr>
            </w:pPr>
          </w:p>
        </w:tc>
        <w:tc>
          <w:tcPr>
            <w:tcW w:w="2020" w:type="dxa"/>
            <w:gridSpan w:val="8"/>
            <w:tcBorders>
              <w:top w:val="single" w:sz="2" w:space="0" w:color="FFFFFF"/>
              <w:left w:val="single" w:sz="2" w:space="0" w:color="FFFFFF"/>
              <w:bottom w:val="single" w:sz="2"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Дата утверждения</w:t>
            </w:r>
          </w:p>
        </w:tc>
        <w:tc>
          <w:tcPr>
            <w:tcW w:w="1914" w:type="dxa"/>
            <w:gridSpan w:val="8"/>
            <w:shd w:val="clear" w:color="auto" w:fill="auto"/>
            <w:vAlign w:val="center"/>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2091" w:type="dxa"/>
            <w:gridSpan w:val="5"/>
            <w:vMerge/>
            <w:tcBorders>
              <w:top w:val="single" w:sz="2" w:space="0" w:color="FFFFFF"/>
              <w:left w:val="single" w:sz="2" w:space="0" w:color="FFFFFF"/>
              <w:bottom w:val="single" w:sz="2" w:space="0" w:color="FFFFFF"/>
              <w:right w:val="single" w:sz="2" w:space="0" w:color="FFFFFF"/>
            </w:tcBorders>
            <w:shd w:val="clear" w:color="auto" w:fill="auto"/>
            <w:vAlign w:val="center"/>
            <w:hideMark/>
          </w:tcPr>
          <w:p w:rsidR="0068240D" w:rsidRPr="006014D4" w:rsidRDefault="0068240D" w:rsidP="006014D4">
            <w:pPr>
              <w:widowControl w:val="0"/>
              <w:spacing w:line="360" w:lineRule="auto"/>
              <w:rPr>
                <w:sz w:val="20"/>
                <w:szCs w:val="20"/>
              </w:rPr>
            </w:pPr>
          </w:p>
        </w:tc>
        <w:tc>
          <w:tcPr>
            <w:tcW w:w="1419" w:type="dxa"/>
            <w:vMerge/>
            <w:tcBorders>
              <w:top w:val="nil"/>
              <w:left w:val="single" w:sz="2" w:space="0" w:color="FFFFFF"/>
              <w:bottom w:val="single" w:sz="2" w:space="0" w:color="FFFFFF"/>
              <w:right w:val="single" w:sz="2" w:space="0" w:color="FFFFFF"/>
            </w:tcBorders>
            <w:shd w:val="clear" w:color="auto" w:fill="auto"/>
            <w:vAlign w:val="center"/>
            <w:hideMark/>
          </w:tcPr>
          <w:p w:rsidR="0068240D" w:rsidRPr="006014D4" w:rsidRDefault="0068240D" w:rsidP="006014D4">
            <w:pPr>
              <w:widowControl w:val="0"/>
              <w:spacing w:line="360" w:lineRule="auto"/>
              <w:rPr>
                <w:sz w:val="20"/>
                <w:szCs w:val="20"/>
              </w:rPr>
            </w:pPr>
          </w:p>
        </w:tc>
        <w:tc>
          <w:tcPr>
            <w:tcW w:w="1814" w:type="dxa"/>
            <w:vMerge/>
            <w:tcBorders>
              <w:top w:val="single" w:sz="2" w:space="0" w:color="FFFFFF"/>
              <w:left w:val="single" w:sz="2" w:space="0" w:color="FFFFFF"/>
              <w:bottom w:val="single" w:sz="2" w:space="0" w:color="FFFFFF"/>
              <w:right w:val="single" w:sz="2" w:space="0" w:color="FFFFFF"/>
            </w:tcBorders>
            <w:shd w:val="clear" w:color="auto" w:fill="auto"/>
            <w:vAlign w:val="center"/>
            <w:hideMark/>
          </w:tcPr>
          <w:p w:rsidR="0068240D" w:rsidRPr="006014D4" w:rsidRDefault="0068240D" w:rsidP="006014D4">
            <w:pPr>
              <w:widowControl w:val="0"/>
              <w:spacing w:line="360" w:lineRule="auto"/>
              <w:rPr>
                <w:sz w:val="20"/>
                <w:szCs w:val="20"/>
              </w:rPr>
            </w:pPr>
          </w:p>
        </w:tc>
        <w:tc>
          <w:tcPr>
            <w:tcW w:w="2020" w:type="dxa"/>
            <w:gridSpan w:val="8"/>
            <w:tcBorders>
              <w:top w:val="single" w:sz="2" w:space="0" w:color="FFFFFF"/>
              <w:left w:val="single" w:sz="2" w:space="0" w:color="FFFFFF"/>
              <w:bottom w:val="single" w:sz="2" w:space="0" w:color="FFFFFF"/>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Дата отправки (принятия)</w:t>
            </w:r>
          </w:p>
        </w:tc>
        <w:tc>
          <w:tcPr>
            <w:tcW w:w="1914" w:type="dxa"/>
            <w:gridSpan w:val="8"/>
            <w:shd w:val="clear" w:color="auto" w:fill="auto"/>
            <w:vAlign w:val="center"/>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2091" w:type="dxa"/>
            <w:gridSpan w:val="5"/>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419" w:type="dxa"/>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912" w:type="dxa"/>
            <w:gridSpan w:val="2"/>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922" w:type="dxa"/>
            <w:gridSpan w:val="7"/>
            <w:tcBorders>
              <w:top w:val="single" w:sz="2" w:space="0" w:color="FFFFFF"/>
              <w:left w:val="single" w:sz="2" w:space="0" w:color="FFFFFF"/>
              <w:righ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c>
          <w:tcPr>
            <w:tcW w:w="1914" w:type="dxa"/>
            <w:gridSpan w:val="8"/>
            <w:tcBorders>
              <w:left w:val="single" w:sz="2" w:space="0" w:color="FFFFFF"/>
            </w:tcBorders>
            <w:shd w:val="clear" w:color="auto" w:fill="auto"/>
            <w:vAlign w:val="center"/>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left w:val="single" w:sz="2" w:space="0" w:color="000000"/>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Актив</w:t>
            </w:r>
          </w:p>
        </w:tc>
        <w:tc>
          <w:tcPr>
            <w:tcW w:w="895"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Код показателя</w:t>
            </w:r>
          </w:p>
        </w:tc>
        <w:tc>
          <w:tcPr>
            <w:tcW w:w="1589" w:type="dxa"/>
            <w:gridSpan w:val="5"/>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начало</w:t>
            </w:r>
          </w:p>
          <w:p w:rsidR="0068240D" w:rsidRPr="006014D4" w:rsidRDefault="0068240D" w:rsidP="006014D4">
            <w:pPr>
              <w:widowControl w:val="0"/>
              <w:spacing w:line="360" w:lineRule="auto"/>
              <w:rPr>
                <w:sz w:val="20"/>
                <w:szCs w:val="20"/>
              </w:rPr>
            </w:pPr>
            <w:r w:rsidRPr="006014D4">
              <w:rPr>
                <w:sz w:val="20"/>
                <w:szCs w:val="20"/>
              </w:rPr>
              <w:t>отчетного года</w:t>
            </w:r>
          </w:p>
        </w:tc>
        <w:tc>
          <w:tcPr>
            <w:tcW w:w="1352" w:type="dxa"/>
            <w:gridSpan w:val="6"/>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конец отчетного года</w:t>
            </w:r>
          </w:p>
        </w:tc>
      </w:tr>
      <w:tr w:rsidR="0068240D" w:rsidRPr="006014D4" w:rsidTr="006014D4">
        <w:trPr>
          <w:gridAfter w:val="1"/>
          <w:wAfter w:w="73" w:type="dxa"/>
        </w:trPr>
        <w:tc>
          <w:tcPr>
            <w:tcW w:w="5422" w:type="dxa"/>
            <w:gridSpan w:val="8"/>
            <w:tcBorders>
              <w:left w:val="single" w:sz="2" w:space="0" w:color="000000"/>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895" w:type="dxa"/>
            <w:gridSpan w:val="4"/>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589" w:type="dxa"/>
            <w:gridSpan w:val="5"/>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352" w:type="dxa"/>
            <w:gridSpan w:val="6"/>
            <w:tcBorders>
              <w:left w:val="single" w:sz="4" w:space="0" w:color="auto"/>
              <w:bottom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rPr>
          <w:gridAfter w:val="1"/>
          <w:wAfter w:w="73" w:type="dxa"/>
        </w:trPr>
        <w:tc>
          <w:tcPr>
            <w:tcW w:w="5422" w:type="dxa"/>
            <w:gridSpan w:val="8"/>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w:t>
            </w:r>
            <w:r w:rsidRPr="006014D4">
              <w:rPr>
                <w:sz w:val="20"/>
                <w:szCs w:val="20"/>
              </w:rPr>
              <w:t>. ВНЕОБОРОТНЫЕ АКТИВЫ</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589" w:type="dxa"/>
            <w:gridSpan w:val="5"/>
            <w:tcBorders>
              <w:top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352" w:type="dxa"/>
            <w:gridSpan w:val="6"/>
            <w:tcBorders>
              <w:top w:val="single" w:sz="12" w:space="0" w:color="auto"/>
              <w:left w:val="single" w:sz="4" w:space="0" w:color="auto"/>
              <w:bottom w:val="single" w:sz="2" w:space="0" w:color="FFFFFF"/>
              <w:right w:val="single" w:sz="12" w:space="0" w:color="auto"/>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top w:val="single" w:sz="2" w:space="0" w:color="FFFFFF"/>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Нематериальные активы</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110</w:t>
            </w:r>
          </w:p>
        </w:tc>
        <w:tc>
          <w:tcPr>
            <w:tcW w:w="1589" w:type="dxa"/>
            <w:gridSpan w:val="5"/>
            <w:tcBorders>
              <w:top w:val="single" w:sz="2" w:space="0" w:color="FFFFFF"/>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183</w:t>
            </w:r>
          </w:p>
        </w:tc>
        <w:tc>
          <w:tcPr>
            <w:tcW w:w="1352" w:type="dxa"/>
            <w:gridSpan w:val="6"/>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72</w:t>
            </w:r>
          </w:p>
        </w:tc>
      </w:tr>
      <w:tr w:rsidR="0068240D" w:rsidRPr="006014D4" w:rsidTr="006014D4">
        <w:trPr>
          <w:gridAfter w:val="1"/>
          <w:wAfter w:w="73" w:type="dxa"/>
        </w:trPr>
        <w:tc>
          <w:tcPr>
            <w:tcW w:w="5422"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Основные средства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120</w:t>
            </w:r>
          </w:p>
        </w:tc>
        <w:tc>
          <w:tcPr>
            <w:tcW w:w="1589" w:type="dxa"/>
            <w:gridSpan w:val="5"/>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1082502</w:t>
            </w:r>
          </w:p>
        </w:tc>
        <w:tc>
          <w:tcPr>
            <w:tcW w:w="1352" w:type="dxa"/>
            <w:gridSpan w:val="6"/>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1246586</w:t>
            </w:r>
          </w:p>
        </w:tc>
      </w:tr>
      <w:tr w:rsidR="0068240D" w:rsidRPr="006014D4" w:rsidTr="006014D4">
        <w:trPr>
          <w:gridAfter w:val="1"/>
          <w:wAfter w:w="73" w:type="dxa"/>
        </w:trPr>
        <w:tc>
          <w:tcPr>
            <w:tcW w:w="5422"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Незавершенное строительство</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130</w:t>
            </w:r>
          </w:p>
        </w:tc>
        <w:tc>
          <w:tcPr>
            <w:tcW w:w="1589" w:type="dxa"/>
            <w:gridSpan w:val="5"/>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80298</w:t>
            </w:r>
          </w:p>
        </w:tc>
        <w:tc>
          <w:tcPr>
            <w:tcW w:w="1352" w:type="dxa"/>
            <w:gridSpan w:val="6"/>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1095404</w:t>
            </w:r>
          </w:p>
        </w:tc>
      </w:tr>
      <w:tr w:rsidR="0068240D" w:rsidRPr="006014D4" w:rsidTr="006014D4">
        <w:trPr>
          <w:gridAfter w:val="1"/>
          <w:wAfter w:w="73" w:type="dxa"/>
        </w:trPr>
        <w:tc>
          <w:tcPr>
            <w:tcW w:w="5422"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Доходные вложения в материальные ценности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135</w:t>
            </w:r>
          </w:p>
        </w:tc>
        <w:tc>
          <w:tcPr>
            <w:tcW w:w="1589" w:type="dxa"/>
            <w:gridSpan w:val="5"/>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6"/>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982</w:t>
            </w:r>
          </w:p>
        </w:tc>
      </w:tr>
      <w:tr w:rsidR="0068240D" w:rsidRPr="006014D4" w:rsidTr="006014D4">
        <w:trPr>
          <w:gridAfter w:val="1"/>
          <w:wAfter w:w="73" w:type="dxa"/>
        </w:trPr>
        <w:tc>
          <w:tcPr>
            <w:tcW w:w="5422"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Долгосрочные финансовые вложения</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140</w:t>
            </w:r>
          </w:p>
        </w:tc>
        <w:tc>
          <w:tcPr>
            <w:tcW w:w="1589" w:type="dxa"/>
            <w:gridSpan w:val="5"/>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160811</w:t>
            </w:r>
          </w:p>
        </w:tc>
        <w:tc>
          <w:tcPr>
            <w:tcW w:w="1352" w:type="dxa"/>
            <w:gridSpan w:val="6"/>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160811</w:t>
            </w:r>
          </w:p>
        </w:tc>
      </w:tr>
      <w:tr w:rsidR="0068240D" w:rsidRPr="006014D4" w:rsidTr="006014D4">
        <w:trPr>
          <w:gridAfter w:val="1"/>
          <w:wAfter w:w="73" w:type="dxa"/>
        </w:trPr>
        <w:tc>
          <w:tcPr>
            <w:tcW w:w="5422"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Отложенные налоговые активы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145</w:t>
            </w:r>
          </w:p>
        </w:tc>
        <w:tc>
          <w:tcPr>
            <w:tcW w:w="1589" w:type="dxa"/>
            <w:gridSpan w:val="5"/>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37</w:t>
            </w:r>
          </w:p>
        </w:tc>
        <w:tc>
          <w:tcPr>
            <w:tcW w:w="1352" w:type="dxa"/>
            <w:gridSpan w:val="6"/>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внеоборотные активы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150</w:t>
            </w:r>
          </w:p>
        </w:tc>
        <w:tc>
          <w:tcPr>
            <w:tcW w:w="1589" w:type="dxa"/>
            <w:gridSpan w:val="5"/>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6"/>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left w:val="single" w:sz="2" w:space="0" w:color="000000"/>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151</w:t>
            </w:r>
          </w:p>
        </w:tc>
        <w:tc>
          <w:tcPr>
            <w:tcW w:w="1589" w:type="dxa"/>
            <w:gridSpan w:val="5"/>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6"/>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top w:val="single" w:sz="12" w:space="0" w:color="auto"/>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190</w:t>
            </w:r>
          </w:p>
        </w:tc>
        <w:tc>
          <w:tcPr>
            <w:tcW w:w="1589" w:type="dxa"/>
            <w:gridSpan w:val="5"/>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1323831</w:t>
            </w:r>
          </w:p>
        </w:tc>
        <w:tc>
          <w:tcPr>
            <w:tcW w:w="1352" w:type="dxa"/>
            <w:gridSpan w:val="6"/>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2500855</w:t>
            </w:r>
          </w:p>
        </w:tc>
      </w:tr>
      <w:tr w:rsidR="0068240D" w:rsidRPr="006014D4" w:rsidTr="006014D4">
        <w:trPr>
          <w:gridAfter w:val="1"/>
          <w:wAfter w:w="73" w:type="dxa"/>
        </w:trPr>
        <w:tc>
          <w:tcPr>
            <w:tcW w:w="5422" w:type="dxa"/>
            <w:gridSpan w:val="8"/>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II</w:t>
            </w:r>
            <w:r w:rsidRPr="006014D4">
              <w:rPr>
                <w:sz w:val="20"/>
                <w:szCs w:val="20"/>
              </w:rPr>
              <w:t>. ОБОРОТНЫЕ АКТИВЫ</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9" w:type="dxa"/>
            <w:gridSpan w:val="5"/>
            <w:tcBorders>
              <w:top w:val="single" w:sz="12" w:space="0" w:color="auto"/>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6"/>
            <w:tcBorders>
              <w:top w:val="single" w:sz="12" w:space="0" w:color="auto"/>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Запасы</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210</w:t>
            </w:r>
          </w:p>
        </w:tc>
        <w:tc>
          <w:tcPr>
            <w:tcW w:w="1589" w:type="dxa"/>
            <w:gridSpan w:val="5"/>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91904</w:t>
            </w:r>
          </w:p>
        </w:tc>
        <w:tc>
          <w:tcPr>
            <w:tcW w:w="1352" w:type="dxa"/>
            <w:gridSpan w:val="6"/>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167474</w:t>
            </w:r>
          </w:p>
        </w:tc>
      </w:tr>
      <w:tr w:rsidR="0068240D" w:rsidRPr="006014D4" w:rsidTr="006014D4">
        <w:trPr>
          <w:gridAfter w:val="1"/>
          <w:wAfter w:w="73" w:type="dxa"/>
        </w:trPr>
        <w:tc>
          <w:tcPr>
            <w:tcW w:w="5422" w:type="dxa"/>
            <w:gridSpan w:val="8"/>
            <w:tcBorders>
              <w:bottom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895" w:type="dxa"/>
            <w:gridSpan w:val="4"/>
            <w:tcBorders>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9" w:type="dxa"/>
            <w:gridSpan w:val="5"/>
            <w:tcBorders>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6"/>
            <w:tcBorders>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сырье, материалы и другие аналогичные ценности</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211</w:t>
            </w:r>
          </w:p>
        </w:tc>
        <w:tc>
          <w:tcPr>
            <w:tcW w:w="1580" w:type="dxa"/>
            <w:gridSpan w:val="4"/>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53345</w:t>
            </w:r>
          </w:p>
        </w:tc>
        <w:tc>
          <w:tcPr>
            <w:tcW w:w="1361" w:type="dxa"/>
            <w:gridSpan w:val="7"/>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87420</w:t>
            </w: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животные на выращивании и откорме</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212</w:t>
            </w:r>
          </w:p>
        </w:tc>
        <w:tc>
          <w:tcPr>
            <w:tcW w:w="1580"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7"/>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затраты в незавершенном производстве</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213</w:t>
            </w:r>
          </w:p>
        </w:tc>
        <w:tc>
          <w:tcPr>
            <w:tcW w:w="1580"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16534</w:t>
            </w:r>
          </w:p>
        </w:tc>
        <w:tc>
          <w:tcPr>
            <w:tcW w:w="1361" w:type="dxa"/>
            <w:gridSpan w:val="7"/>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34545</w:t>
            </w: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готовая продукция и товары для перепродажи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214</w:t>
            </w:r>
          </w:p>
        </w:tc>
        <w:tc>
          <w:tcPr>
            <w:tcW w:w="1580"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19793</w:t>
            </w:r>
          </w:p>
        </w:tc>
        <w:tc>
          <w:tcPr>
            <w:tcW w:w="1361" w:type="dxa"/>
            <w:gridSpan w:val="7"/>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43135</w:t>
            </w: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товары отгруженные</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215</w:t>
            </w:r>
          </w:p>
        </w:tc>
        <w:tc>
          <w:tcPr>
            <w:tcW w:w="1580"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7"/>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расходы будущих периодов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216</w:t>
            </w:r>
          </w:p>
        </w:tc>
        <w:tc>
          <w:tcPr>
            <w:tcW w:w="1580"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2232</w:t>
            </w:r>
          </w:p>
        </w:tc>
        <w:tc>
          <w:tcPr>
            <w:tcW w:w="1361" w:type="dxa"/>
            <w:gridSpan w:val="7"/>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2374</w:t>
            </w: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запасы и затраты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217</w:t>
            </w:r>
          </w:p>
        </w:tc>
        <w:tc>
          <w:tcPr>
            <w:tcW w:w="1580"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7"/>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218</w:t>
            </w:r>
          </w:p>
        </w:tc>
        <w:tc>
          <w:tcPr>
            <w:tcW w:w="1580"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7"/>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Налог на добавленную стоимость по приобретенным ценностям</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220</w:t>
            </w:r>
          </w:p>
        </w:tc>
        <w:tc>
          <w:tcPr>
            <w:tcW w:w="1580"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7723</w:t>
            </w:r>
          </w:p>
        </w:tc>
        <w:tc>
          <w:tcPr>
            <w:tcW w:w="1361" w:type="dxa"/>
            <w:gridSpan w:val="7"/>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4218</w:t>
            </w: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Дебиторская задолженность (платежи по которой ожидаются более чем через 12 месяцев после отчетной даты)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230</w:t>
            </w:r>
          </w:p>
        </w:tc>
        <w:tc>
          <w:tcPr>
            <w:tcW w:w="1580"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7"/>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 покупатели и заказчики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231</w:t>
            </w:r>
          </w:p>
        </w:tc>
        <w:tc>
          <w:tcPr>
            <w:tcW w:w="1580"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7"/>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Дебиторская задолженность (платежи по которой ожидаются в течение 12 месяцев после отчетной даты)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240</w:t>
            </w:r>
          </w:p>
        </w:tc>
        <w:tc>
          <w:tcPr>
            <w:tcW w:w="1580"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139888</w:t>
            </w:r>
          </w:p>
        </w:tc>
        <w:tc>
          <w:tcPr>
            <w:tcW w:w="1361" w:type="dxa"/>
            <w:gridSpan w:val="7"/>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96683</w:t>
            </w: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 покупатели и заказчики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241</w:t>
            </w:r>
          </w:p>
        </w:tc>
        <w:tc>
          <w:tcPr>
            <w:tcW w:w="1580"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7247</w:t>
            </w:r>
          </w:p>
        </w:tc>
        <w:tc>
          <w:tcPr>
            <w:tcW w:w="1361" w:type="dxa"/>
            <w:gridSpan w:val="7"/>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77898</w:t>
            </w: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Краткосрочные финансовые вложения</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250</w:t>
            </w:r>
          </w:p>
        </w:tc>
        <w:tc>
          <w:tcPr>
            <w:tcW w:w="1580"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7"/>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Денежные средства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260</w:t>
            </w:r>
          </w:p>
        </w:tc>
        <w:tc>
          <w:tcPr>
            <w:tcW w:w="1580" w:type="dxa"/>
            <w:gridSpan w:val="4"/>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31536</w:t>
            </w:r>
          </w:p>
        </w:tc>
        <w:tc>
          <w:tcPr>
            <w:tcW w:w="1361" w:type="dxa"/>
            <w:gridSpan w:val="7"/>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199</w:t>
            </w:r>
          </w:p>
        </w:tc>
      </w:tr>
      <w:tr w:rsidR="0068240D" w:rsidRPr="006014D4" w:rsidTr="006014D4">
        <w:trPr>
          <w:gridAfter w:val="1"/>
          <w:wAfter w:w="73" w:type="dxa"/>
        </w:trPr>
        <w:tc>
          <w:tcPr>
            <w:tcW w:w="5422" w:type="dxa"/>
            <w:gridSpan w:val="8"/>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оборотные активы</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270</w:t>
            </w:r>
          </w:p>
        </w:tc>
        <w:tc>
          <w:tcPr>
            <w:tcW w:w="1580" w:type="dxa"/>
            <w:gridSpan w:val="4"/>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7"/>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271</w:t>
            </w:r>
          </w:p>
        </w:tc>
        <w:tc>
          <w:tcPr>
            <w:tcW w:w="1580" w:type="dxa"/>
            <w:gridSpan w:val="4"/>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7"/>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rPr>
          <w:gridAfter w:val="1"/>
          <w:wAfter w:w="73" w:type="dxa"/>
        </w:trPr>
        <w:tc>
          <w:tcPr>
            <w:tcW w:w="5422" w:type="dxa"/>
            <w:gridSpan w:val="8"/>
            <w:tcBorders>
              <w:top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II</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290</w:t>
            </w:r>
          </w:p>
        </w:tc>
        <w:tc>
          <w:tcPr>
            <w:tcW w:w="1580" w:type="dxa"/>
            <w:gridSpan w:val="4"/>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271051</w:t>
            </w:r>
          </w:p>
        </w:tc>
        <w:tc>
          <w:tcPr>
            <w:tcW w:w="1361" w:type="dxa"/>
            <w:gridSpan w:val="7"/>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268574</w:t>
            </w:r>
          </w:p>
        </w:tc>
      </w:tr>
      <w:tr w:rsidR="0068240D" w:rsidRPr="006014D4" w:rsidTr="006014D4">
        <w:trPr>
          <w:gridAfter w:val="1"/>
          <w:wAfter w:w="73" w:type="dxa"/>
        </w:trPr>
        <w:tc>
          <w:tcPr>
            <w:tcW w:w="5422" w:type="dxa"/>
            <w:gridSpan w:val="8"/>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БАЛАНС</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300</w:t>
            </w:r>
          </w:p>
        </w:tc>
        <w:tc>
          <w:tcPr>
            <w:tcW w:w="1580" w:type="dxa"/>
            <w:gridSpan w:val="4"/>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1594882</w:t>
            </w:r>
          </w:p>
        </w:tc>
        <w:tc>
          <w:tcPr>
            <w:tcW w:w="1361" w:type="dxa"/>
            <w:gridSpan w:val="7"/>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2769429</w:t>
            </w:r>
          </w:p>
        </w:tc>
      </w:tr>
      <w:tr w:rsidR="0068240D" w:rsidRPr="006014D4" w:rsidTr="006014D4">
        <w:tc>
          <w:tcPr>
            <w:tcW w:w="5495" w:type="dxa"/>
            <w:gridSpan w:val="9"/>
            <w:tcBorders>
              <w:left w:val="single" w:sz="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 xml:space="preserve">Пассив </w:t>
            </w:r>
          </w:p>
        </w:tc>
        <w:tc>
          <w:tcPr>
            <w:tcW w:w="895"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Код показателя</w:t>
            </w:r>
          </w:p>
        </w:tc>
        <w:tc>
          <w:tcPr>
            <w:tcW w:w="1589" w:type="dxa"/>
            <w:gridSpan w:val="7"/>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начало</w:t>
            </w:r>
          </w:p>
          <w:p w:rsidR="0068240D" w:rsidRPr="006014D4" w:rsidRDefault="0068240D" w:rsidP="006014D4">
            <w:pPr>
              <w:widowControl w:val="0"/>
              <w:spacing w:line="360" w:lineRule="auto"/>
              <w:rPr>
                <w:sz w:val="20"/>
                <w:szCs w:val="20"/>
              </w:rPr>
            </w:pPr>
            <w:r w:rsidRPr="006014D4">
              <w:rPr>
                <w:sz w:val="20"/>
                <w:szCs w:val="20"/>
              </w:rPr>
              <w:t>отчетного года</w:t>
            </w:r>
          </w:p>
        </w:tc>
        <w:tc>
          <w:tcPr>
            <w:tcW w:w="1352" w:type="dxa"/>
            <w:gridSpan w:val="4"/>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На конец отчетного года</w:t>
            </w:r>
          </w:p>
        </w:tc>
      </w:tr>
      <w:tr w:rsidR="0068240D" w:rsidRPr="006014D4" w:rsidTr="006014D4">
        <w:tc>
          <w:tcPr>
            <w:tcW w:w="5495" w:type="dxa"/>
            <w:gridSpan w:val="9"/>
            <w:tcBorders>
              <w:left w:val="single" w:sz="2" w:space="0" w:color="000000"/>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1</w:t>
            </w:r>
          </w:p>
        </w:tc>
        <w:tc>
          <w:tcPr>
            <w:tcW w:w="895" w:type="dxa"/>
            <w:gridSpan w:val="4"/>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2</w:t>
            </w:r>
          </w:p>
        </w:tc>
        <w:tc>
          <w:tcPr>
            <w:tcW w:w="1589" w:type="dxa"/>
            <w:gridSpan w:val="7"/>
            <w:tcBorders>
              <w:bottom w:val="single" w:sz="12" w:space="0" w:color="auto"/>
              <w:right w:val="single" w:sz="4"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3</w:t>
            </w:r>
          </w:p>
        </w:tc>
        <w:tc>
          <w:tcPr>
            <w:tcW w:w="1352" w:type="dxa"/>
            <w:gridSpan w:val="4"/>
            <w:tcBorders>
              <w:left w:val="single" w:sz="4" w:space="0" w:color="auto"/>
              <w:bottom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4</w:t>
            </w:r>
          </w:p>
        </w:tc>
      </w:tr>
      <w:tr w:rsidR="0068240D" w:rsidRPr="006014D4" w:rsidTr="006014D4">
        <w:tc>
          <w:tcPr>
            <w:tcW w:w="5495" w:type="dxa"/>
            <w:gridSpan w:val="9"/>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III</w:t>
            </w:r>
            <w:r w:rsidRPr="006014D4">
              <w:rPr>
                <w:sz w:val="20"/>
                <w:szCs w:val="20"/>
              </w:rPr>
              <w:t>. КАПИТАЛ И РЕЗЕРВЫ</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589" w:type="dxa"/>
            <w:gridSpan w:val="7"/>
            <w:tcBorders>
              <w:top w:val="single" w:sz="12" w:space="0" w:color="auto"/>
              <w:bottom w:val="single" w:sz="2" w:space="0" w:color="FFFFFF"/>
              <w:right w:val="single" w:sz="4" w:space="0" w:color="auto"/>
            </w:tcBorders>
            <w:shd w:val="clear" w:color="auto" w:fill="auto"/>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top w:val="single" w:sz="2" w:space="0" w:color="FFFFFF"/>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Уставный капитал</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410</w:t>
            </w:r>
          </w:p>
        </w:tc>
        <w:tc>
          <w:tcPr>
            <w:tcW w:w="1589" w:type="dxa"/>
            <w:gridSpan w:val="7"/>
            <w:tcBorders>
              <w:top w:val="single" w:sz="2" w:space="0" w:color="FFFFFF"/>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223751</w:t>
            </w: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223751</w:t>
            </w:r>
          </w:p>
        </w:tc>
      </w:tr>
      <w:tr w:rsidR="0068240D" w:rsidRPr="006014D4" w:rsidTr="006014D4">
        <w:tc>
          <w:tcPr>
            <w:tcW w:w="5495" w:type="dxa"/>
            <w:gridSpan w:val="9"/>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Собственные акции выкупленные у акционеров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411</w:t>
            </w:r>
          </w:p>
        </w:tc>
        <w:tc>
          <w:tcPr>
            <w:tcW w:w="1589" w:type="dxa"/>
            <w:gridSpan w:val="7"/>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Добавочный капитал</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420</w:t>
            </w:r>
          </w:p>
        </w:tc>
        <w:tc>
          <w:tcPr>
            <w:tcW w:w="1589" w:type="dxa"/>
            <w:gridSpan w:val="7"/>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59328</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58549</w:t>
            </w:r>
          </w:p>
        </w:tc>
      </w:tr>
      <w:tr w:rsidR="0068240D" w:rsidRPr="006014D4" w:rsidTr="006014D4">
        <w:tc>
          <w:tcPr>
            <w:tcW w:w="5495" w:type="dxa"/>
            <w:gridSpan w:val="9"/>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Резервный капитал</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430</w:t>
            </w:r>
          </w:p>
        </w:tc>
        <w:tc>
          <w:tcPr>
            <w:tcW w:w="1589" w:type="dxa"/>
            <w:gridSpan w:val="7"/>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11187</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11187</w:t>
            </w:r>
          </w:p>
        </w:tc>
      </w:tr>
      <w:tr w:rsidR="0068240D" w:rsidRPr="006014D4" w:rsidTr="006014D4">
        <w:tc>
          <w:tcPr>
            <w:tcW w:w="5495" w:type="dxa"/>
            <w:gridSpan w:val="9"/>
            <w:tcBorders>
              <w:left w:val="single" w:sz="2" w:space="0" w:color="000000"/>
              <w:bottom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895" w:type="dxa"/>
            <w:gridSpan w:val="4"/>
            <w:tcBorders>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9" w:type="dxa"/>
            <w:gridSpan w:val="7"/>
            <w:tcBorders>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top w:val="single" w:sz="2" w:space="0" w:color="FFFFFF"/>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резервы, образованные в соответствии с законодательством</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431</w:t>
            </w:r>
          </w:p>
        </w:tc>
        <w:tc>
          <w:tcPr>
            <w:tcW w:w="1589" w:type="dxa"/>
            <w:gridSpan w:val="7"/>
            <w:tcBorders>
              <w:top w:val="single" w:sz="2" w:space="0" w:color="FFFFFF"/>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top w:val="single" w:sz="2" w:space="0" w:color="FFFFFF"/>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резервы, образованные в соответствии с учредительными документами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432</w:t>
            </w:r>
          </w:p>
        </w:tc>
        <w:tc>
          <w:tcPr>
            <w:tcW w:w="1589" w:type="dxa"/>
            <w:gridSpan w:val="7"/>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left w:val="single" w:sz="2" w:space="0" w:color="000000"/>
              <w:bottom w:val="single" w:sz="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433</w:t>
            </w:r>
          </w:p>
        </w:tc>
        <w:tc>
          <w:tcPr>
            <w:tcW w:w="1589" w:type="dxa"/>
            <w:gridSpan w:val="7"/>
            <w:tcBorders>
              <w:left w:val="single" w:sz="4" w:space="0" w:color="auto"/>
              <w:bottom w:val="single" w:sz="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left w:val="single" w:sz="4" w:space="0" w:color="auto"/>
              <w:bottom w:val="single" w:sz="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top w:val="single" w:sz="2" w:space="0" w:color="auto"/>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Нераспределенная прибыль (непокрытый убыток)</w:t>
            </w:r>
          </w:p>
        </w:tc>
        <w:tc>
          <w:tcPr>
            <w:tcW w:w="895" w:type="dxa"/>
            <w:gridSpan w:val="4"/>
            <w:tcBorders>
              <w:top w:val="single" w:sz="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470</w:t>
            </w:r>
          </w:p>
        </w:tc>
        <w:tc>
          <w:tcPr>
            <w:tcW w:w="1589" w:type="dxa"/>
            <w:gridSpan w:val="7"/>
            <w:tcBorders>
              <w:top w:val="single" w:sz="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676597</w:t>
            </w:r>
          </w:p>
        </w:tc>
        <w:tc>
          <w:tcPr>
            <w:tcW w:w="1352" w:type="dxa"/>
            <w:gridSpan w:val="4"/>
            <w:tcBorders>
              <w:top w:val="single" w:sz="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1168494</w:t>
            </w:r>
          </w:p>
        </w:tc>
      </w:tr>
      <w:tr w:rsidR="0068240D" w:rsidRPr="006014D4" w:rsidTr="006014D4">
        <w:tc>
          <w:tcPr>
            <w:tcW w:w="5495" w:type="dxa"/>
            <w:gridSpan w:val="9"/>
            <w:tcBorders>
              <w:top w:val="single" w:sz="12" w:space="0" w:color="auto"/>
              <w:left w:val="single" w:sz="2" w:space="0" w:color="000000"/>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III</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490</w:t>
            </w:r>
          </w:p>
        </w:tc>
        <w:tc>
          <w:tcPr>
            <w:tcW w:w="1589" w:type="dxa"/>
            <w:gridSpan w:val="7"/>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970863</w:t>
            </w:r>
          </w:p>
        </w:tc>
        <w:tc>
          <w:tcPr>
            <w:tcW w:w="1352" w:type="dxa"/>
            <w:gridSpan w:val="4"/>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1461981</w:t>
            </w:r>
          </w:p>
        </w:tc>
      </w:tr>
      <w:tr w:rsidR="0068240D" w:rsidRPr="006014D4" w:rsidTr="006014D4">
        <w:tc>
          <w:tcPr>
            <w:tcW w:w="5495" w:type="dxa"/>
            <w:gridSpan w:val="9"/>
            <w:tcBorders>
              <w:left w:val="single" w:sz="2" w:space="0" w:color="000000"/>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IV</w:t>
            </w:r>
            <w:r w:rsidRPr="006014D4">
              <w:rPr>
                <w:sz w:val="20"/>
                <w:szCs w:val="20"/>
              </w:rPr>
              <w:t>. ДОЛГОСРОЧНЫЕ ОБЯЗАТЕЛЬСТВА</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9" w:type="dxa"/>
            <w:gridSpan w:val="7"/>
            <w:tcBorders>
              <w:top w:val="single" w:sz="12" w:space="0" w:color="auto"/>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52" w:type="dxa"/>
            <w:gridSpan w:val="4"/>
            <w:tcBorders>
              <w:top w:val="single" w:sz="12" w:space="0" w:color="auto"/>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Займы и кредиты</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510</w:t>
            </w:r>
          </w:p>
        </w:tc>
        <w:tc>
          <w:tcPr>
            <w:tcW w:w="1589" w:type="dxa"/>
            <w:gridSpan w:val="7"/>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545300</w:t>
            </w:r>
          </w:p>
        </w:tc>
        <w:tc>
          <w:tcPr>
            <w:tcW w:w="1352" w:type="dxa"/>
            <w:gridSpan w:val="4"/>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793271</w:t>
            </w: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Отложенные налоговые обязательства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515</w:t>
            </w:r>
          </w:p>
        </w:tc>
        <w:tc>
          <w:tcPr>
            <w:tcW w:w="1589" w:type="dxa"/>
            <w:gridSpan w:val="7"/>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13370</w:t>
            </w:r>
          </w:p>
        </w:tc>
        <w:tc>
          <w:tcPr>
            <w:tcW w:w="1352" w:type="dxa"/>
            <w:gridSpan w:val="4"/>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24413</w:t>
            </w: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долгосрочные обязательства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520</w:t>
            </w:r>
          </w:p>
        </w:tc>
        <w:tc>
          <w:tcPr>
            <w:tcW w:w="1580" w:type="dxa"/>
            <w:gridSpan w:val="6"/>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521</w:t>
            </w:r>
          </w:p>
        </w:tc>
        <w:tc>
          <w:tcPr>
            <w:tcW w:w="1580" w:type="dxa"/>
            <w:gridSpan w:val="6"/>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top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IV</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590</w:t>
            </w:r>
          </w:p>
        </w:tc>
        <w:tc>
          <w:tcPr>
            <w:tcW w:w="1580" w:type="dxa"/>
            <w:gridSpan w:val="6"/>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558670</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817684</w:t>
            </w:r>
          </w:p>
        </w:tc>
      </w:tr>
      <w:tr w:rsidR="0068240D" w:rsidRPr="006014D4" w:rsidTr="006014D4">
        <w:tc>
          <w:tcPr>
            <w:tcW w:w="5495" w:type="dxa"/>
            <w:gridSpan w:val="9"/>
            <w:tcBorders>
              <w:bottom w:val="single" w:sz="2" w:space="0" w:color="FFFFFF"/>
              <w:right w:val="single" w:sz="12" w:space="0" w:color="auto"/>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lang w:val="en-US"/>
              </w:rPr>
              <w:t>V</w:t>
            </w:r>
            <w:r w:rsidRPr="006014D4">
              <w:rPr>
                <w:sz w:val="20"/>
                <w:szCs w:val="20"/>
              </w:rPr>
              <w:t>. КРАТКОСРОЧНЫЕ ОБЯЗАТЕЛЬСТВА</w:t>
            </w:r>
          </w:p>
        </w:tc>
        <w:tc>
          <w:tcPr>
            <w:tcW w:w="895" w:type="dxa"/>
            <w:gridSpan w:val="4"/>
            <w:tcBorders>
              <w:top w:val="single" w:sz="12" w:space="0" w:color="auto"/>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0" w:type="dxa"/>
            <w:gridSpan w:val="6"/>
            <w:tcBorders>
              <w:top w:val="single" w:sz="12" w:space="0" w:color="auto"/>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12" w:space="0" w:color="auto"/>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Займы и кредиты</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610</w:t>
            </w:r>
          </w:p>
        </w:tc>
        <w:tc>
          <w:tcPr>
            <w:tcW w:w="1580" w:type="dxa"/>
            <w:gridSpan w:val="6"/>
            <w:tcBorders>
              <w:top w:val="single" w:sz="2" w:space="0" w:color="FFFFFF"/>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273215</w:t>
            </w: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Кредиторская задолженность</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620</w:t>
            </w:r>
          </w:p>
        </w:tc>
        <w:tc>
          <w:tcPr>
            <w:tcW w:w="1580" w:type="dxa"/>
            <w:gridSpan w:val="6"/>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65349</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216549</w:t>
            </w:r>
          </w:p>
        </w:tc>
      </w:tr>
      <w:tr w:rsidR="0068240D" w:rsidRPr="006014D4" w:rsidTr="006014D4">
        <w:tc>
          <w:tcPr>
            <w:tcW w:w="5495" w:type="dxa"/>
            <w:gridSpan w:val="9"/>
            <w:tcBorders>
              <w:bottom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в том числе:</w:t>
            </w:r>
          </w:p>
        </w:tc>
        <w:tc>
          <w:tcPr>
            <w:tcW w:w="895" w:type="dxa"/>
            <w:gridSpan w:val="4"/>
            <w:tcBorders>
              <w:left w:val="single" w:sz="12"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0" w:type="dxa"/>
            <w:gridSpan w:val="6"/>
            <w:tcBorders>
              <w:left w:val="single" w:sz="4" w:space="0" w:color="auto"/>
              <w:bottom w:val="single" w:sz="2" w:space="0" w:color="FFFFFF"/>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2" w:space="0" w:color="FFFFFF"/>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top w:val="single" w:sz="2" w:space="0" w:color="FFFFFF"/>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поставщики и подрядчики</w:t>
            </w:r>
          </w:p>
        </w:tc>
        <w:tc>
          <w:tcPr>
            <w:tcW w:w="895" w:type="dxa"/>
            <w:gridSpan w:val="4"/>
            <w:tcBorders>
              <w:top w:val="single" w:sz="2" w:space="0" w:color="FFFFFF"/>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621</w:t>
            </w:r>
          </w:p>
        </w:tc>
        <w:tc>
          <w:tcPr>
            <w:tcW w:w="1580" w:type="dxa"/>
            <w:gridSpan w:val="6"/>
            <w:tcBorders>
              <w:top w:val="single" w:sz="2" w:space="0" w:color="FFFFFF"/>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37511</w:t>
            </w:r>
          </w:p>
        </w:tc>
        <w:tc>
          <w:tcPr>
            <w:tcW w:w="1361" w:type="dxa"/>
            <w:gridSpan w:val="5"/>
            <w:tcBorders>
              <w:top w:val="single" w:sz="2" w:space="0" w:color="FFFFFF"/>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310959</w:t>
            </w: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перед персоналом организации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622</w:t>
            </w:r>
          </w:p>
        </w:tc>
        <w:tc>
          <w:tcPr>
            <w:tcW w:w="1580" w:type="dxa"/>
            <w:gridSpan w:val="6"/>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16571</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11468</w:t>
            </w: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перед государственными внебюджетными фондами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623</w:t>
            </w:r>
          </w:p>
        </w:tc>
        <w:tc>
          <w:tcPr>
            <w:tcW w:w="1580" w:type="dxa"/>
            <w:gridSpan w:val="6"/>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4657</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2961</w:t>
            </w: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по налогам и сборам</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624</w:t>
            </w:r>
          </w:p>
        </w:tc>
        <w:tc>
          <w:tcPr>
            <w:tcW w:w="1580" w:type="dxa"/>
            <w:gridSpan w:val="6"/>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(22324)</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(126217)</w:t>
            </w: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перед дочерними и зависимыми обществами</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626</w:t>
            </w:r>
          </w:p>
        </w:tc>
        <w:tc>
          <w:tcPr>
            <w:tcW w:w="1580" w:type="dxa"/>
            <w:gridSpan w:val="6"/>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1044</w:t>
            </w: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авансы полученные</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627</w:t>
            </w:r>
          </w:p>
        </w:tc>
        <w:tc>
          <w:tcPr>
            <w:tcW w:w="1580" w:type="dxa"/>
            <w:gridSpan w:val="6"/>
            <w:tcBorders>
              <w:left w:val="single" w:sz="4"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27890</w:t>
            </w:r>
          </w:p>
        </w:tc>
        <w:tc>
          <w:tcPr>
            <w:tcW w:w="1361" w:type="dxa"/>
            <w:gridSpan w:val="5"/>
            <w:tcBorders>
              <w:left w:val="single" w:sz="4"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17378</w:t>
            </w: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Задолженность пред участниками (учредителями) по выплате доходов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630</w:t>
            </w:r>
          </w:p>
        </w:tc>
        <w:tc>
          <w:tcPr>
            <w:tcW w:w="1580" w:type="dxa"/>
            <w:gridSpan w:val="6"/>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Доходы будущих периодов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640</w:t>
            </w:r>
          </w:p>
        </w:tc>
        <w:tc>
          <w:tcPr>
            <w:tcW w:w="1580" w:type="dxa"/>
            <w:gridSpan w:val="6"/>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Резервы предстоящих расходов</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650</w:t>
            </w:r>
          </w:p>
        </w:tc>
        <w:tc>
          <w:tcPr>
            <w:tcW w:w="1580" w:type="dxa"/>
            <w:gridSpan w:val="6"/>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right w:val="single" w:sz="12" w:space="0" w:color="000000"/>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Прочие краткосрочные обязательства</w:t>
            </w:r>
          </w:p>
        </w:tc>
        <w:tc>
          <w:tcPr>
            <w:tcW w:w="895" w:type="dxa"/>
            <w:gridSpan w:val="4"/>
            <w:tcBorders>
              <w:left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660</w:t>
            </w:r>
          </w:p>
        </w:tc>
        <w:tc>
          <w:tcPr>
            <w:tcW w:w="1580" w:type="dxa"/>
            <w:gridSpan w:val="6"/>
            <w:tcBorders>
              <w:left w:val="single" w:sz="4"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bottom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661</w:t>
            </w:r>
          </w:p>
        </w:tc>
        <w:tc>
          <w:tcPr>
            <w:tcW w:w="1580" w:type="dxa"/>
            <w:gridSpan w:val="6"/>
            <w:tcBorders>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top w:val="single" w:sz="12" w:space="0" w:color="auto"/>
              <w:right w:val="single" w:sz="12" w:space="0" w:color="auto"/>
            </w:tcBorders>
            <w:shd w:val="clear" w:color="auto" w:fill="auto"/>
            <w:hideMark/>
          </w:tcPr>
          <w:p w:rsidR="0068240D" w:rsidRPr="006014D4" w:rsidRDefault="0068240D" w:rsidP="006014D4">
            <w:pPr>
              <w:widowControl w:val="0"/>
              <w:spacing w:line="360" w:lineRule="auto"/>
              <w:rPr>
                <w:sz w:val="20"/>
                <w:szCs w:val="20"/>
              </w:rPr>
            </w:pPr>
            <w:r w:rsidRPr="006014D4">
              <w:rPr>
                <w:sz w:val="20"/>
                <w:szCs w:val="20"/>
              </w:rPr>
              <w:t xml:space="preserve">Итого по разделу </w:t>
            </w:r>
            <w:r w:rsidRPr="006014D4">
              <w:rPr>
                <w:sz w:val="20"/>
                <w:szCs w:val="20"/>
                <w:lang w:val="en-US"/>
              </w:rPr>
              <w:t>V</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lang w:val="en-US"/>
              </w:rPr>
            </w:pPr>
            <w:r w:rsidRPr="006014D4">
              <w:rPr>
                <w:sz w:val="20"/>
                <w:szCs w:val="20"/>
                <w:lang w:val="en-US"/>
              </w:rPr>
              <w:t>690</w:t>
            </w:r>
          </w:p>
        </w:tc>
        <w:tc>
          <w:tcPr>
            <w:tcW w:w="1580" w:type="dxa"/>
            <w:gridSpan w:val="6"/>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65349</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489764</w:t>
            </w: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БАЛАНС</w:t>
            </w:r>
          </w:p>
        </w:tc>
        <w:tc>
          <w:tcPr>
            <w:tcW w:w="895" w:type="dxa"/>
            <w:gridSpan w:val="4"/>
            <w:tcBorders>
              <w:top w:val="single" w:sz="12" w:space="0" w:color="auto"/>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lang w:val="en-US"/>
              </w:rPr>
            </w:pPr>
            <w:r w:rsidRPr="006014D4">
              <w:rPr>
                <w:sz w:val="20"/>
                <w:szCs w:val="20"/>
                <w:lang w:val="en-US"/>
              </w:rPr>
              <w:t>700</w:t>
            </w:r>
          </w:p>
        </w:tc>
        <w:tc>
          <w:tcPr>
            <w:tcW w:w="1580" w:type="dxa"/>
            <w:gridSpan w:val="6"/>
            <w:tcBorders>
              <w:top w:val="single" w:sz="12" w:space="0" w:color="auto"/>
              <w:left w:val="single" w:sz="4"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1594882</w:t>
            </w:r>
          </w:p>
        </w:tc>
        <w:tc>
          <w:tcPr>
            <w:tcW w:w="1361" w:type="dxa"/>
            <w:gridSpan w:val="5"/>
            <w:tcBorders>
              <w:top w:val="single" w:sz="12" w:space="0" w:color="auto"/>
              <w:left w:val="single" w:sz="4" w:space="0" w:color="auto"/>
              <w:bottom w:val="single" w:sz="12" w:space="0" w:color="auto"/>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2769429</w:t>
            </w: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 xml:space="preserve">СПРАВКА о наличии ценностей, </w:t>
            </w:r>
          </w:p>
          <w:p w:rsidR="0068240D" w:rsidRPr="006014D4" w:rsidRDefault="0068240D" w:rsidP="006014D4">
            <w:pPr>
              <w:widowControl w:val="0"/>
              <w:spacing w:line="360" w:lineRule="auto"/>
              <w:rPr>
                <w:sz w:val="20"/>
                <w:szCs w:val="20"/>
              </w:rPr>
            </w:pPr>
            <w:r w:rsidRPr="006014D4">
              <w:rPr>
                <w:sz w:val="20"/>
                <w:szCs w:val="20"/>
              </w:rPr>
              <w:t>учитываемых на забалансовых счетах</w:t>
            </w:r>
          </w:p>
        </w:tc>
        <w:tc>
          <w:tcPr>
            <w:tcW w:w="895" w:type="dxa"/>
            <w:gridSpan w:val="4"/>
            <w:tcBorders>
              <w:top w:val="single" w:sz="12" w:space="0" w:color="auto"/>
              <w:left w:val="single" w:sz="12"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580" w:type="dxa"/>
            <w:gridSpan w:val="6"/>
            <w:tcBorders>
              <w:top w:val="single" w:sz="12" w:space="0" w:color="auto"/>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12" w:space="0" w:color="auto"/>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Арендованные основные средства</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910</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6237</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1535</w:t>
            </w: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в том числе по лизингу</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911</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Товарно-материальные ценности, принятые на ответственное хранение</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920</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36955</w:t>
            </w: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Товары, принятые на комиссию</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930</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Списанная в убыток задолженность неплатежеспособных дебиторов</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940</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1975</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295</w:t>
            </w: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Обеспечения обязательств и платежей полученные</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950</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Обеспечения обязательств и платежей выданные</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960</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171</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34</w:t>
            </w: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Износ жилищного фонда</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970</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8</w:t>
            </w: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Износ объектов благоустройства и других аналогичных объектов</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980</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Нематериальные активы, полученные в пользование</w:t>
            </w:r>
          </w:p>
        </w:tc>
        <w:tc>
          <w:tcPr>
            <w:tcW w:w="895" w:type="dxa"/>
            <w:gridSpan w:val="4"/>
            <w:tcBorders>
              <w:top w:val="single" w:sz="2" w:space="0" w:color="000000"/>
              <w:left w:val="single" w:sz="12"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990</w:t>
            </w:r>
          </w:p>
        </w:tc>
        <w:tc>
          <w:tcPr>
            <w:tcW w:w="1580" w:type="dxa"/>
            <w:gridSpan w:val="6"/>
            <w:tcBorders>
              <w:top w:val="single" w:sz="2" w:space="0" w:color="000000"/>
              <w:left w:val="single" w:sz="4" w:space="0" w:color="auto"/>
              <w:bottom w:val="single" w:sz="2" w:space="0" w:color="000000"/>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519</w:t>
            </w:r>
          </w:p>
        </w:tc>
        <w:tc>
          <w:tcPr>
            <w:tcW w:w="1361" w:type="dxa"/>
            <w:gridSpan w:val="5"/>
            <w:tcBorders>
              <w:top w:val="single" w:sz="2" w:space="0" w:color="000000"/>
              <w:left w:val="single" w:sz="4" w:space="0" w:color="auto"/>
              <w:bottom w:val="single" w:sz="2" w:space="0" w:color="000000"/>
              <w:right w:val="single" w:sz="12"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519</w:t>
            </w:r>
          </w:p>
        </w:tc>
      </w:tr>
      <w:tr w:rsidR="0068240D" w:rsidRPr="006014D4" w:rsidTr="006014D4">
        <w:tc>
          <w:tcPr>
            <w:tcW w:w="5495" w:type="dxa"/>
            <w:gridSpan w:val="9"/>
            <w:tcBorders>
              <w:right w:val="single" w:sz="12" w:space="0" w:color="000000"/>
            </w:tcBorders>
            <w:shd w:val="clear" w:color="auto" w:fill="auto"/>
            <w:vAlign w:val="center"/>
            <w:hideMark/>
          </w:tcPr>
          <w:p w:rsidR="0068240D" w:rsidRPr="006014D4" w:rsidRDefault="0068240D" w:rsidP="006014D4">
            <w:pPr>
              <w:widowControl w:val="0"/>
              <w:spacing w:line="360" w:lineRule="auto"/>
              <w:rPr>
                <w:sz w:val="20"/>
                <w:szCs w:val="20"/>
              </w:rPr>
            </w:pPr>
            <w:r w:rsidRPr="006014D4">
              <w:rPr>
                <w:sz w:val="20"/>
                <w:szCs w:val="20"/>
              </w:rPr>
              <w:t>-</w:t>
            </w:r>
          </w:p>
        </w:tc>
        <w:tc>
          <w:tcPr>
            <w:tcW w:w="895" w:type="dxa"/>
            <w:gridSpan w:val="4"/>
            <w:tcBorders>
              <w:top w:val="single" w:sz="2" w:space="0" w:color="000000"/>
              <w:left w:val="single" w:sz="12" w:space="0" w:color="auto"/>
              <w:bottom w:val="single" w:sz="12" w:space="0" w:color="auto"/>
              <w:right w:val="single" w:sz="4" w:space="0" w:color="auto"/>
            </w:tcBorders>
            <w:shd w:val="clear" w:color="auto" w:fill="auto"/>
            <w:vAlign w:val="bottom"/>
            <w:hideMark/>
          </w:tcPr>
          <w:p w:rsidR="0068240D" w:rsidRPr="006014D4" w:rsidRDefault="0068240D" w:rsidP="006014D4">
            <w:pPr>
              <w:widowControl w:val="0"/>
              <w:spacing w:line="360" w:lineRule="auto"/>
              <w:rPr>
                <w:sz w:val="20"/>
                <w:szCs w:val="20"/>
              </w:rPr>
            </w:pPr>
            <w:r w:rsidRPr="006014D4">
              <w:rPr>
                <w:sz w:val="20"/>
                <w:szCs w:val="20"/>
              </w:rPr>
              <w:t>995</w:t>
            </w:r>
          </w:p>
        </w:tc>
        <w:tc>
          <w:tcPr>
            <w:tcW w:w="1580" w:type="dxa"/>
            <w:gridSpan w:val="6"/>
            <w:tcBorders>
              <w:top w:val="single" w:sz="2" w:space="0" w:color="000000"/>
              <w:left w:val="single" w:sz="4" w:space="0" w:color="auto"/>
              <w:bottom w:val="single" w:sz="12" w:space="0" w:color="auto"/>
              <w:right w:val="single" w:sz="4" w:space="0" w:color="auto"/>
            </w:tcBorders>
            <w:shd w:val="clear" w:color="auto" w:fill="auto"/>
            <w:vAlign w:val="bottom"/>
          </w:tcPr>
          <w:p w:rsidR="0068240D" w:rsidRPr="006014D4" w:rsidRDefault="0068240D" w:rsidP="006014D4">
            <w:pPr>
              <w:widowControl w:val="0"/>
              <w:spacing w:line="360" w:lineRule="auto"/>
              <w:rPr>
                <w:sz w:val="20"/>
                <w:szCs w:val="20"/>
              </w:rPr>
            </w:pPr>
          </w:p>
        </w:tc>
        <w:tc>
          <w:tcPr>
            <w:tcW w:w="1361" w:type="dxa"/>
            <w:gridSpan w:val="5"/>
            <w:tcBorders>
              <w:top w:val="single" w:sz="2" w:space="0" w:color="000000"/>
              <w:left w:val="single" w:sz="4" w:space="0" w:color="auto"/>
              <w:bottom w:val="single" w:sz="12" w:space="0" w:color="auto"/>
              <w:right w:val="single" w:sz="12" w:space="0" w:color="auto"/>
            </w:tcBorders>
            <w:shd w:val="clear" w:color="auto" w:fill="auto"/>
            <w:vAlign w:val="bottom"/>
          </w:tcPr>
          <w:p w:rsidR="0068240D" w:rsidRPr="006014D4" w:rsidRDefault="0068240D" w:rsidP="006014D4">
            <w:pPr>
              <w:widowControl w:val="0"/>
              <w:spacing w:line="360" w:lineRule="auto"/>
              <w:rPr>
                <w:sz w:val="20"/>
                <w:szCs w:val="20"/>
              </w:rPr>
            </w:pPr>
          </w:p>
        </w:tc>
      </w:tr>
    </w:tbl>
    <w:p w:rsidR="0068240D" w:rsidRPr="00A428F2" w:rsidRDefault="0068240D" w:rsidP="00A428F2">
      <w:pPr>
        <w:widowControl w:val="0"/>
        <w:spacing w:line="360" w:lineRule="auto"/>
        <w:ind w:firstLine="709"/>
      </w:pPr>
    </w:p>
    <w:p w:rsidR="00D55707" w:rsidRDefault="00D55707">
      <w:pPr>
        <w:jc w:val="left"/>
      </w:pPr>
      <w:bookmarkStart w:id="60" w:name="_Toc258675587"/>
      <w:r>
        <w:br w:type="page"/>
      </w:r>
    </w:p>
    <w:p w:rsidR="0068240D" w:rsidRPr="00A428F2" w:rsidRDefault="0068240D" w:rsidP="00A428F2">
      <w:pPr>
        <w:widowControl w:val="0"/>
        <w:spacing w:line="360" w:lineRule="auto"/>
        <w:ind w:firstLine="709"/>
      </w:pPr>
      <w:r w:rsidRPr="00A428F2">
        <w:t>Приложение 12</w:t>
      </w:r>
      <w:bookmarkEnd w:id="60"/>
    </w:p>
    <w:p w:rsidR="00D55707" w:rsidRDefault="00D55707" w:rsidP="00A428F2">
      <w:pPr>
        <w:widowControl w:val="0"/>
        <w:spacing w:line="360" w:lineRule="auto"/>
        <w:ind w:firstLine="709"/>
        <w:rPr>
          <w:rFonts w:cs="Arial"/>
          <w:szCs w:val="14"/>
        </w:rPr>
      </w:pPr>
    </w:p>
    <w:p w:rsidR="0068240D" w:rsidRPr="00A428F2" w:rsidRDefault="0068240D" w:rsidP="00A428F2">
      <w:pPr>
        <w:widowControl w:val="0"/>
        <w:spacing w:line="360" w:lineRule="auto"/>
        <w:ind w:firstLine="709"/>
        <w:rPr>
          <w:rFonts w:cs="Arial"/>
          <w:szCs w:val="14"/>
        </w:rPr>
      </w:pPr>
      <w:r w:rsidRPr="00A428F2">
        <w:rPr>
          <w:rFonts w:cs="Arial"/>
          <w:szCs w:val="14"/>
        </w:rPr>
        <w:t>Приложение</w:t>
      </w:r>
    </w:p>
    <w:p w:rsidR="0068240D" w:rsidRPr="00A428F2" w:rsidRDefault="0068240D" w:rsidP="00A428F2">
      <w:pPr>
        <w:widowControl w:val="0"/>
        <w:spacing w:line="360" w:lineRule="auto"/>
        <w:ind w:firstLine="709"/>
        <w:rPr>
          <w:szCs w:val="16"/>
        </w:rPr>
      </w:pPr>
      <w:r w:rsidRPr="00A428F2">
        <w:rPr>
          <w:szCs w:val="16"/>
        </w:rPr>
        <w:t>к приказу Минфина РФ от 22 июля 2003 г. № 67н</w:t>
      </w:r>
    </w:p>
    <w:p w:rsidR="0068240D" w:rsidRPr="00A428F2" w:rsidRDefault="0068240D" w:rsidP="00A428F2">
      <w:pPr>
        <w:widowControl w:val="0"/>
        <w:spacing w:line="360" w:lineRule="auto"/>
        <w:ind w:firstLine="709"/>
        <w:rPr>
          <w:szCs w:val="16"/>
        </w:rPr>
      </w:pPr>
      <w:r w:rsidRPr="00A428F2">
        <w:rPr>
          <w:szCs w:val="16"/>
        </w:rPr>
        <w:t>(с учетом приказа Госкомстата РФ и Минфина РФ</w:t>
      </w:r>
    </w:p>
    <w:p w:rsidR="0068240D" w:rsidRPr="00A428F2" w:rsidRDefault="0068240D" w:rsidP="00A428F2">
      <w:pPr>
        <w:widowControl w:val="0"/>
        <w:spacing w:line="360" w:lineRule="auto"/>
        <w:ind w:firstLine="709"/>
        <w:rPr>
          <w:szCs w:val="16"/>
        </w:rPr>
      </w:pPr>
      <w:r w:rsidRPr="00A428F2">
        <w:rPr>
          <w:szCs w:val="16"/>
        </w:rPr>
        <w:t>от 14 ноября 2003 г. № 475/102н)</w:t>
      </w:r>
    </w:p>
    <w:p w:rsidR="0068240D" w:rsidRPr="00A428F2" w:rsidRDefault="0068240D" w:rsidP="00A428F2">
      <w:pPr>
        <w:widowControl w:val="0"/>
        <w:spacing w:line="360" w:lineRule="auto"/>
        <w:ind w:firstLine="709"/>
      </w:pPr>
      <w:r w:rsidRPr="00A428F2">
        <w:t>Отчет о прибылях и убытках</w:t>
      </w:r>
    </w:p>
    <w:tbl>
      <w:tblPr>
        <w:tblW w:w="0" w:type="auto"/>
        <w:tblLayout w:type="fixed"/>
        <w:tblCellMar>
          <w:left w:w="0" w:type="dxa"/>
          <w:right w:w="0" w:type="dxa"/>
        </w:tblCellMar>
        <w:tblLook w:val="04A0" w:firstRow="1" w:lastRow="0" w:firstColumn="1" w:lastColumn="0" w:noHBand="0" w:noVBand="1"/>
      </w:tblPr>
      <w:tblGrid>
        <w:gridCol w:w="1204"/>
        <w:gridCol w:w="434"/>
        <w:gridCol w:w="489"/>
        <w:gridCol w:w="2409"/>
        <w:gridCol w:w="284"/>
        <w:gridCol w:w="66"/>
        <w:gridCol w:w="359"/>
        <w:gridCol w:w="142"/>
        <w:gridCol w:w="432"/>
        <w:gridCol w:w="789"/>
        <w:gridCol w:w="233"/>
        <w:gridCol w:w="711"/>
        <w:gridCol w:w="447"/>
        <w:gridCol w:w="356"/>
        <w:gridCol w:w="803"/>
      </w:tblGrid>
      <w:tr w:rsidR="0068240D" w:rsidRPr="00D55707" w:rsidTr="00D55707">
        <w:tc>
          <w:tcPr>
            <w:tcW w:w="2127" w:type="dxa"/>
            <w:gridSpan w:val="3"/>
            <w:vAlign w:val="bottom"/>
            <w:hideMark/>
          </w:tcPr>
          <w:p w:rsidR="0068240D" w:rsidRPr="00D55707" w:rsidRDefault="0068240D" w:rsidP="00D55707">
            <w:pPr>
              <w:widowControl w:val="0"/>
              <w:spacing w:line="360" w:lineRule="auto"/>
              <w:rPr>
                <w:bCs/>
                <w:sz w:val="20"/>
                <w:szCs w:val="20"/>
              </w:rPr>
            </w:pPr>
            <w:r w:rsidRPr="00D55707">
              <w:rPr>
                <w:bCs/>
                <w:sz w:val="20"/>
                <w:szCs w:val="20"/>
              </w:rPr>
              <w:t>за</w:t>
            </w:r>
          </w:p>
        </w:tc>
        <w:tc>
          <w:tcPr>
            <w:tcW w:w="2409" w:type="dxa"/>
            <w:tcBorders>
              <w:top w:val="nil"/>
              <w:left w:val="nil"/>
              <w:bottom w:val="single" w:sz="4" w:space="0" w:color="auto"/>
              <w:right w:val="nil"/>
            </w:tcBorders>
            <w:vAlign w:val="bottom"/>
            <w:hideMark/>
          </w:tcPr>
          <w:p w:rsidR="0068240D" w:rsidRPr="00D55707" w:rsidRDefault="0068240D" w:rsidP="00D55707">
            <w:pPr>
              <w:widowControl w:val="0"/>
              <w:spacing w:line="360" w:lineRule="auto"/>
              <w:rPr>
                <w:bCs/>
                <w:sz w:val="20"/>
                <w:szCs w:val="20"/>
              </w:rPr>
            </w:pPr>
            <w:r w:rsidRPr="00D55707">
              <w:rPr>
                <w:bCs/>
                <w:sz w:val="20"/>
                <w:szCs w:val="20"/>
              </w:rPr>
              <w:t>год</w:t>
            </w:r>
          </w:p>
        </w:tc>
        <w:tc>
          <w:tcPr>
            <w:tcW w:w="284" w:type="dxa"/>
            <w:vAlign w:val="bottom"/>
            <w:hideMark/>
          </w:tcPr>
          <w:p w:rsidR="0068240D" w:rsidRPr="00D55707" w:rsidRDefault="0068240D" w:rsidP="00D55707">
            <w:pPr>
              <w:widowControl w:val="0"/>
              <w:spacing w:line="360" w:lineRule="auto"/>
              <w:rPr>
                <w:bCs/>
                <w:sz w:val="20"/>
                <w:szCs w:val="20"/>
              </w:rPr>
            </w:pPr>
            <w:r w:rsidRPr="00D55707">
              <w:rPr>
                <w:bCs/>
                <w:sz w:val="20"/>
                <w:szCs w:val="20"/>
              </w:rPr>
              <w:t>20</w:t>
            </w:r>
          </w:p>
        </w:tc>
        <w:tc>
          <w:tcPr>
            <w:tcW w:w="567" w:type="dxa"/>
            <w:gridSpan w:val="3"/>
            <w:tcBorders>
              <w:top w:val="nil"/>
              <w:left w:val="nil"/>
              <w:bottom w:val="single" w:sz="4" w:space="0" w:color="auto"/>
              <w:right w:val="nil"/>
            </w:tcBorders>
            <w:vAlign w:val="bottom"/>
            <w:hideMark/>
          </w:tcPr>
          <w:p w:rsidR="0068240D" w:rsidRPr="00D55707" w:rsidRDefault="0068240D" w:rsidP="00D55707">
            <w:pPr>
              <w:pStyle w:val="a4"/>
              <w:widowControl w:val="0"/>
              <w:tabs>
                <w:tab w:val="left" w:pos="708"/>
              </w:tabs>
              <w:spacing w:line="360" w:lineRule="auto"/>
              <w:rPr>
                <w:bCs/>
                <w:sz w:val="20"/>
                <w:szCs w:val="20"/>
              </w:rPr>
            </w:pPr>
            <w:r w:rsidRPr="00D55707">
              <w:rPr>
                <w:bCs/>
                <w:sz w:val="20"/>
                <w:szCs w:val="20"/>
              </w:rPr>
              <w:t>06</w:t>
            </w:r>
          </w:p>
        </w:tc>
        <w:tc>
          <w:tcPr>
            <w:tcW w:w="1454" w:type="dxa"/>
            <w:gridSpan w:val="3"/>
            <w:vAlign w:val="bottom"/>
            <w:hideMark/>
          </w:tcPr>
          <w:p w:rsidR="0068240D" w:rsidRPr="00D55707" w:rsidRDefault="0068240D" w:rsidP="00D55707">
            <w:pPr>
              <w:pStyle w:val="a4"/>
              <w:widowControl w:val="0"/>
              <w:tabs>
                <w:tab w:val="left" w:pos="708"/>
              </w:tabs>
              <w:spacing w:line="360" w:lineRule="auto"/>
              <w:rPr>
                <w:bCs/>
                <w:sz w:val="20"/>
                <w:szCs w:val="20"/>
              </w:rPr>
            </w:pPr>
            <w:r w:rsidRPr="00D55707">
              <w:rPr>
                <w:bCs/>
                <w:sz w:val="20"/>
                <w:szCs w:val="20"/>
              </w:rPr>
              <w:t>.</w:t>
            </w:r>
          </w:p>
        </w:tc>
        <w:tc>
          <w:tcPr>
            <w:tcW w:w="2317" w:type="dxa"/>
            <w:gridSpan w:val="4"/>
            <w:tcBorders>
              <w:top w:val="single" w:sz="4" w:space="0" w:color="auto"/>
              <w:left w:val="single" w:sz="4" w:space="0" w:color="auto"/>
              <w:bottom w:val="nil"/>
              <w:right w:val="single" w:sz="4" w:space="0" w:color="auto"/>
            </w:tcBorders>
            <w:vAlign w:val="center"/>
            <w:hideMark/>
          </w:tcPr>
          <w:p w:rsidR="0068240D" w:rsidRPr="00D55707" w:rsidRDefault="0068240D" w:rsidP="00D55707">
            <w:pPr>
              <w:widowControl w:val="0"/>
              <w:spacing w:line="360" w:lineRule="auto"/>
              <w:rPr>
                <w:sz w:val="20"/>
                <w:szCs w:val="20"/>
              </w:rPr>
            </w:pPr>
            <w:r w:rsidRPr="00D55707">
              <w:rPr>
                <w:sz w:val="20"/>
                <w:szCs w:val="20"/>
              </w:rPr>
              <w:t>Коды</w:t>
            </w:r>
          </w:p>
        </w:tc>
      </w:tr>
      <w:tr w:rsidR="0068240D" w:rsidRPr="00D55707" w:rsidTr="00D55707">
        <w:tc>
          <w:tcPr>
            <w:tcW w:w="6841" w:type="dxa"/>
            <w:gridSpan w:val="11"/>
            <w:vAlign w:val="center"/>
            <w:hideMark/>
          </w:tcPr>
          <w:p w:rsidR="0068240D" w:rsidRPr="00D55707" w:rsidRDefault="0068240D" w:rsidP="00D55707">
            <w:pPr>
              <w:widowControl w:val="0"/>
              <w:spacing w:line="360" w:lineRule="auto"/>
              <w:rPr>
                <w:sz w:val="20"/>
                <w:szCs w:val="20"/>
              </w:rPr>
            </w:pPr>
            <w:r w:rsidRPr="00D55707">
              <w:rPr>
                <w:sz w:val="20"/>
                <w:szCs w:val="20"/>
              </w:rPr>
              <w:t xml:space="preserve">Форма № </w:t>
            </w:r>
            <w:r w:rsidRPr="00D55707">
              <w:rPr>
                <w:sz w:val="20"/>
                <w:szCs w:val="20"/>
                <w:lang w:val="en-US"/>
              </w:rPr>
              <w:t>2</w:t>
            </w:r>
            <w:r w:rsidRPr="00D55707">
              <w:rPr>
                <w:sz w:val="20"/>
                <w:szCs w:val="20"/>
              </w:rPr>
              <w:t xml:space="preserve"> по ОКУД</w:t>
            </w:r>
          </w:p>
        </w:tc>
        <w:tc>
          <w:tcPr>
            <w:tcW w:w="2317" w:type="dxa"/>
            <w:gridSpan w:val="4"/>
            <w:tcBorders>
              <w:top w:val="single" w:sz="12" w:space="0" w:color="auto"/>
              <w:left w:val="single" w:sz="12" w:space="0" w:color="auto"/>
              <w:bottom w:val="single" w:sz="4" w:space="0" w:color="auto"/>
              <w:right w:val="single" w:sz="12" w:space="0" w:color="auto"/>
            </w:tcBorders>
            <w:vAlign w:val="center"/>
            <w:hideMark/>
          </w:tcPr>
          <w:p w:rsidR="0068240D" w:rsidRPr="00D55707" w:rsidRDefault="0068240D" w:rsidP="00D55707">
            <w:pPr>
              <w:widowControl w:val="0"/>
              <w:spacing w:line="360" w:lineRule="auto"/>
              <w:rPr>
                <w:sz w:val="20"/>
                <w:szCs w:val="20"/>
              </w:rPr>
            </w:pPr>
          </w:p>
        </w:tc>
      </w:tr>
      <w:tr w:rsidR="0068240D" w:rsidRPr="00D55707" w:rsidTr="00D55707">
        <w:trPr>
          <w:trHeight w:val="284"/>
        </w:trPr>
        <w:tc>
          <w:tcPr>
            <w:tcW w:w="6841" w:type="dxa"/>
            <w:gridSpan w:val="11"/>
            <w:vAlign w:val="bottom"/>
            <w:hideMark/>
          </w:tcPr>
          <w:p w:rsidR="0068240D" w:rsidRPr="00D55707" w:rsidRDefault="0068240D" w:rsidP="00D55707">
            <w:pPr>
              <w:widowControl w:val="0"/>
              <w:spacing w:line="360" w:lineRule="auto"/>
              <w:rPr>
                <w:sz w:val="20"/>
                <w:szCs w:val="20"/>
              </w:rPr>
            </w:pPr>
            <w:r w:rsidRPr="00D55707">
              <w:rPr>
                <w:sz w:val="20"/>
                <w:szCs w:val="20"/>
              </w:rPr>
              <w:t>Дата (год, месяц, число)</w:t>
            </w:r>
          </w:p>
        </w:tc>
        <w:tc>
          <w:tcPr>
            <w:tcW w:w="711" w:type="dxa"/>
            <w:tcBorders>
              <w:top w:val="single" w:sz="4" w:space="0" w:color="auto"/>
              <w:left w:val="single" w:sz="12" w:space="0" w:color="auto"/>
              <w:bottom w:val="single" w:sz="4" w:space="0" w:color="auto"/>
              <w:right w:val="single" w:sz="4" w:space="0" w:color="auto"/>
            </w:tcBorders>
            <w:vAlign w:val="bottom"/>
          </w:tcPr>
          <w:p w:rsidR="0068240D" w:rsidRPr="00D55707" w:rsidRDefault="0068240D" w:rsidP="00D55707">
            <w:pPr>
              <w:widowControl w:val="0"/>
              <w:spacing w:line="360" w:lineRule="auto"/>
              <w:rPr>
                <w:sz w:val="20"/>
                <w:szCs w:val="20"/>
              </w:rPr>
            </w:pPr>
          </w:p>
        </w:tc>
        <w:tc>
          <w:tcPr>
            <w:tcW w:w="803" w:type="dxa"/>
            <w:gridSpan w:val="2"/>
            <w:tcBorders>
              <w:top w:val="single" w:sz="4" w:space="0" w:color="auto"/>
              <w:left w:val="single" w:sz="4" w:space="0" w:color="auto"/>
              <w:bottom w:val="single" w:sz="4" w:space="0" w:color="auto"/>
              <w:right w:val="single" w:sz="4" w:space="0" w:color="auto"/>
            </w:tcBorders>
            <w:vAlign w:val="bottom"/>
          </w:tcPr>
          <w:p w:rsidR="0068240D" w:rsidRPr="00D55707" w:rsidRDefault="0068240D" w:rsidP="00D55707">
            <w:pPr>
              <w:widowControl w:val="0"/>
              <w:spacing w:line="360" w:lineRule="auto"/>
              <w:rPr>
                <w:sz w:val="20"/>
                <w:szCs w:val="20"/>
              </w:rPr>
            </w:pPr>
          </w:p>
        </w:tc>
        <w:tc>
          <w:tcPr>
            <w:tcW w:w="803" w:type="dxa"/>
            <w:tcBorders>
              <w:top w:val="single" w:sz="4" w:space="0" w:color="auto"/>
              <w:left w:val="single" w:sz="4" w:space="0" w:color="auto"/>
              <w:bottom w:val="single" w:sz="4" w:space="0" w:color="auto"/>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trPr>
        <w:tc>
          <w:tcPr>
            <w:tcW w:w="1204" w:type="dxa"/>
            <w:vAlign w:val="bottom"/>
            <w:hideMark/>
          </w:tcPr>
          <w:p w:rsidR="0068240D" w:rsidRPr="00D55707" w:rsidRDefault="0068240D" w:rsidP="00D55707">
            <w:pPr>
              <w:widowControl w:val="0"/>
              <w:spacing w:line="360" w:lineRule="auto"/>
              <w:rPr>
                <w:sz w:val="20"/>
                <w:szCs w:val="20"/>
              </w:rPr>
            </w:pPr>
            <w:r w:rsidRPr="00D55707">
              <w:rPr>
                <w:sz w:val="20"/>
                <w:szCs w:val="20"/>
              </w:rPr>
              <w:t>Организация</w:t>
            </w:r>
          </w:p>
        </w:tc>
        <w:tc>
          <w:tcPr>
            <w:tcW w:w="4615" w:type="dxa"/>
            <w:gridSpan w:val="8"/>
            <w:tcBorders>
              <w:top w:val="nil"/>
              <w:left w:val="nil"/>
              <w:bottom w:val="single" w:sz="4" w:space="0" w:color="auto"/>
              <w:righ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ОАО «МЦОЗ»</w:t>
            </w:r>
          </w:p>
        </w:tc>
        <w:tc>
          <w:tcPr>
            <w:tcW w:w="1022" w:type="dxa"/>
            <w:gridSpan w:val="2"/>
            <w:vAlign w:val="bottom"/>
            <w:hideMark/>
          </w:tcPr>
          <w:p w:rsidR="0068240D" w:rsidRPr="00D55707" w:rsidRDefault="0068240D" w:rsidP="00D55707">
            <w:pPr>
              <w:widowControl w:val="0"/>
              <w:spacing w:line="360" w:lineRule="auto"/>
              <w:rPr>
                <w:sz w:val="20"/>
                <w:szCs w:val="20"/>
              </w:rPr>
            </w:pPr>
            <w:r w:rsidRPr="00D55707">
              <w:rPr>
                <w:sz w:val="20"/>
                <w:szCs w:val="20"/>
              </w:rPr>
              <w:t>по ОКПО</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trPr>
        <w:tc>
          <w:tcPr>
            <w:tcW w:w="6841" w:type="dxa"/>
            <w:gridSpan w:val="11"/>
            <w:vAlign w:val="bottom"/>
            <w:hideMark/>
          </w:tcPr>
          <w:p w:rsidR="0068240D" w:rsidRPr="00D55707" w:rsidRDefault="0068240D" w:rsidP="00D55707">
            <w:pPr>
              <w:widowControl w:val="0"/>
              <w:tabs>
                <w:tab w:val="right" w:pos="7251"/>
              </w:tabs>
              <w:spacing w:line="360" w:lineRule="auto"/>
              <w:rPr>
                <w:sz w:val="20"/>
                <w:szCs w:val="20"/>
              </w:rPr>
            </w:pPr>
            <w:r w:rsidRPr="00D55707">
              <w:rPr>
                <w:sz w:val="20"/>
                <w:szCs w:val="20"/>
              </w:rPr>
              <w:t>Идентификационный номер налогоплательщика</w:t>
            </w:r>
            <w:r w:rsidRPr="00D55707">
              <w:rPr>
                <w:sz w:val="20"/>
                <w:szCs w:val="20"/>
              </w:rPr>
              <w:tab/>
              <w:t>ИНН</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trPr>
        <w:tc>
          <w:tcPr>
            <w:tcW w:w="1638" w:type="dxa"/>
            <w:gridSpan w:val="2"/>
            <w:vAlign w:val="bottom"/>
            <w:hideMark/>
          </w:tcPr>
          <w:p w:rsidR="0068240D" w:rsidRPr="00D55707" w:rsidRDefault="0068240D" w:rsidP="00D55707">
            <w:pPr>
              <w:widowControl w:val="0"/>
              <w:spacing w:line="360" w:lineRule="auto"/>
              <w:rPr>
                <w:sz w:val="20"/>
                <w:szCs w:val="20"/>
              </w:rPr>
            </w:pPr>
            <w:r w:rsidRPr="00D55707">
              <w:rPr>
                <w:sz w:val="20"/>
                <w:szCs w:val="20"/>
              </w:rPr>
              <w:t>Вид деятельности</w:t>
            </w:r>
          </w:p>
        </w:tc>
        <w:tc>
          <w:tcPr>
            <w:tcW w:w="4181" w:type="dxa"/>
            <w:gridSpan w:val="7"/>
            <w:tcBorders>
              <w:top w:val="nil"/>
              <w:left w:val="nil"/>
              <w:bottom w:val="single" w:sz="4" w:space="0" w:color="auto"/>
              <w:righ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производство</w:t>
            </w:r>
          </w:p>
        </w:tc>
        <w:tc>
          <w:tcPr>
            <w:tcW w:w="1022" w:type="dxa"/>
            <w:gridSpan w:val="2"/>
            <w:vAlign w:val="bottom"/>
            <w:hideMark/>
          </w:tcPr>
          <w:p w:rsidR="0068240D" w:rsidRPr="00D55707" w:rsidRDefault="0068240D" w:rsidP="00D55707">
            <w:pPr>
              <w:widowControl w:val="0"/>
              <w:spacing w:line="360" w:lineRule="auto"/>
              <w:rPr>
                <w:sz w:val="20"/>
                <w:szCs w:val="20"/>
              </w:rPr>
            </w:pPr>
            <w:r w:rsidRPr="00D55707">
              <w:rPr>
                <w:sz w:val="20"/>
                <w:szCs w:val="20"/>
              </w:rPr>
              <w:t>по ОКВЭД</w:t>
            </w:r>
          </w:p>
        </w:tc>
        <w:tc>
          <w:tcPr>
            <w:tcW w:w="2317" w:type="dxa"/>
            <w:gridSpan w:val="4"/>
            <w:tcBorders>
              <w:top w:val="single" w:sz="4" w:space="0" w:color="auto"/>
              <w:left w:val="single" w:sz="12" w:space="0" w:color="auto"/>
              <w:bottom w:val="single" w:sz="4" w:space="0" w:color="auto"/>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trPr>
        <w:tc>
          <w:tcPr>
            <w:tcW w:w="4886" w:type="dxa"/>
            <w:gridSpan w:val="6"/>
            <w:vAlign w:val="bottom"/>
            <w:hideMark/>
          </w:tcPr>
          <w:p w:rsidR="0068240D" w:rsidRPr="00D55707" w:rsidRDefault="0068240D" w:rsidP="00D55707">
            <w:pPr>
              <w:widowControl w:val="0"/>
              <w:spacing w:line="360" w:lineRule="auto"/>
              <w:rPr>
                <w:sz w:val="20"/>
                <w:szCs w:val="20"/>
              </w:rPr>
            </w:pPr>
            <w:r w:rsidRPr="00D55707">
              <w:rPr>
                <w:sz w:val="20"/>
                <w:szCs w:val="20"/>
              </w:rPr>
              <w:t>Организационно-правовая форма/форма собственности</w:t>
            </w:r>
          </w:p>
        </w:tc>
        <w:tc>
          <w:tcPr>
            <w:tcW w:w="1722" w:type="dxa"/>
            <w:gridSpan w:val="4"/>
            <w:tcBorders>
              <w:top w:val="nil"/>
              <w:left w:val="nil"/>
              <w:bottom w:val="single" w:sz="4" w:space="0" w:color="auto"/>
              <w:right w:val="nil"/>
            </w:tcBorders>
            <w:vAlign w:val="bottom"/>
          </w:tcPr>
          <w:p w:rsidR="0068240D" w:rsidRPr="00D55707" w:rsidRDefault="0068240D" w:rsidP="00D55707">
            <w:pPr>
              <w:widowControl w:val="0"/>
              <w:spacing w:line="360" w:lineRule="auto"/>
              <w:rPr>
                <w:sz w:val="20"/>
                <w:szCs w:val="20"/>
              </w:rPr>
            </w:pPr>
          </w:p>
        </w:tc>
        <w:tc>
          <w:tcPr>
            <w:tcW w:w="233" w:type="dxa"/>
            <w:vAlign w:val="bottom"/>
          </w:tcPr>
          <w:p w:rsidR="0068240D" w:rsidRPr="00D55707" w:rsidRDefault="0068240D" w:rsidP="00D55707">
            <w:pPr>
              <w:widowControl w:val="0"/>
              <w:spacing w:line="360" w:lineRule="auto"/>
              <w:rPr>
                <w:sz w:val="20"/>
                <w:szCs w:val="20"/>
              </w:rPr>
            </w:pPr>
          </w:p>
        </w:tc>
        <w:tc>
          <w:tcPr>
            <w:tcW w:w="1158" w:type="dxa"/>
            <w:gridSpan w:val="2"/>
            <w:vMerge w:val="restart"/>
            <w:tcBorders>
              <w:top w:val="single" w:sz="4" w:space="0" w:color="auto"/>
              <w:left w:val="single" w:sz="12" w:space="0" w:color="auto"/>
              <w:bottom w:val="single" w:sz="4" w:space="0" w:color="auto"/>
              <w:right w:val="single" w:sz="4" w:space="0" w:color="auto"/>
            </w:tcBorders>
            <w:vAlign w:val="bottom"/>
          </w:tcPr>
          <w:p w:rsidR="0068240D" w:rsidRPr="00D55707" w:rsidRDefault="0068240D" w:rsidP="00D55707">
            <w:pPr>
              <w:widowControl w:val="0"/>
              <w:spacing w:line="360" w:lineRule="auto"/>
              <w:rPr>
                <w:sz w:val="20"/>
                <w:szCs w:val="20"/>
              </w:rPr>
            </w:pPr>
          </w:p>
        </w:tc>
        <w:tc>
          <w:tcPr>
            <w:tcW w:w="1159" w:type="dxa"/>
            <w:gridSpan w:val="2"/>
            <w:vMerge w:val="restart"/>
            <w:tcBorders>
              <w:top w:val="single" w:sz="4" w:space="0" w:color="auto"/>
              <w:left w:val="single" w:sz="4" w:space="0" w:color="auto"/>
              <w:bottom w:val="single" w:sz="4" w:space="0" w:color="auto"/>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trPr>
        <w:tc>
          <w:tcPr>
            <w:tcW w:w="5245" w:type="dxa"/>
            <w:gridSpan w:val="7"/>
            <w:tcBorders>
              <w:top w:val="nil"/>
              <w:left w:val="nil"/>
              <w:bottom w:val="single" w:sz="4" w:space="0" w:color="auto"/>
              <w:right w:val="nil"/>
            </w:tcBorders>
            <w:vAlign w:val="bottom"/>
          </w:tcPr>
          <w:p w:rsidR="0068240D" w:rsidRPr="00D55707" w:rsidRDefault="0068240D" w:rsidP="00D55707">
            <w:pPr>
              <w:widowControl w:val="0"/>
              <w:spacing w:line="360" w:lineRule="auto"/>
              <w:rPr>
                <w:sz w:val="20"/>
                <w:szCs w:val="20"/>
              </w:rPr>
            </w:pPr>
          </w:p>
        </w:tc>
        <w:tc>
          <w:tcPr>
            <w:tcW w:w="1596" w:type="dxa"/>
            <w:gridSpan w:val="4"/>
            <w:vAlign w:val="bottom"/>
            <w:hideMark/>
          </w:tcPr>
          <w:p w:rsidR="0068240D" w:rsidRPr="00D55707" w:rsidRDefault="0068240D" w:rsidP="00D55707">
            <w:pPr>
              <w:widowControl w:val="0"/>
              <w:spacing w:line="360" w:lineRule="auto"/>
              <w:rPr>
                <w:sz w:val="20"/>
                <w:szCs w:val="20"/>
              </w:rPr>
            </w:pPr>
            <w:r w:rsidRPr="00D55707">
              <w:rPr>
                <w:sz w:val="20"/>
                <w:szCs w:val="20"/>
              </w:rPr>
              <w:t>поОКОПФ/ОКФС</w:t>
            </w:r>
          </w:p>
        </w:tc>
        <w:tc>
          <w:tcPr>
            <w:tcW w:w="1158" w:type="dxa"/>
            <w:gridSpan w:val="2"/>
            <w:vMerge/>
            <w:tcBorders>
              <w:top w:val="single" w:sz="4" w:space="0" w:color="auto"/>
              <w:left w:val="single" w:sz="12" w:space="0" w:color="auto"/>
              <w:bottom w:val="single" w:sz="4" w:space="0" w:color="auto"/>
              <w:right w:val="single" w:sz="4" w:space="0" w:color="auto"/>
            </w:tcBorders>
            <w:vAlign w:val="center"/>
            <w:hideMark/>
          </w:tcPr>
          <w:p w:rsidR="0068240D" w:rsidRPr="00D55707" w:rsidRDefault="0068240D" w:rsidP="00D55707">
            <w:pPr>
              <w:widowControl w:val="0"/>
              <w:spacing w:line="360" w:lineRule="auto"/>
              <w:rPr>
                <w:sz w:val="20"/>
                <w:szCs w:val="20"/>
              </w:rPr>
            </w:pPr>
          </w:p>
        </w:tc>
        <w:tc>
          <w:tcPr>
            <w:tcW w:w="1159" w:type="dxa"/>
            <w:gridSpan w:val="2"/>
            <w:vMerge/>
            <w:tcBorders>
              <w:top w:val="single" w:sz="4" w:space="0" w:color="auto"/>
              <w:left w:val="single" w:sz="4" w:space="0" w:color="auto"/>
              <w:bottom w:val="single" w:sz="4" w:space="0" w:color="auto"/>
              <w:right w:val="single" w:sz="12" w:space="0" w:color="auto"/>
            </w:tcBorders>
            <w:vAlign w:val="center"/>
            <w:hideMark/>
          </w:tcPr>
          <w:p w:rsidR="0068240D" w:rsidRPr="00D55707" w:rsidRDefault="0068240D" w:rsidP="00D55707">
            <w:pPr>
              <w:widowControl w:val="0"/>
              <w:spacing w:line="360" w:lineRule="auto"/>
              <w:rPr>
                <w:sz w:val="20"/>
                <w:szCs w:val="20"/>
              </w:rPr>
            </w:pPr>
          </w:p>
        </w:tc>
      </w:tr>
      <w:tr w:rsidR="0068240D" w:rsidRPr="00D55707" w:rsidTr="00D55707">
        <w:trPr>
          <w:trHeight w:val="284"/>
        </w:trPr>
        <w:tc>
          <w:tcPr>
            <w:tcW w:w="6841" w:type="dxa"/>
            <w:gridSpan w:val="11"/>
            <w:vAlign w:val="bottom"/>
            <w:hideMark/>
          </w:tcPr>
          <w:p w:rsidR="0068240D" w:rsidRPr="00D55707" w:rsidRDefault="0068240D" w:rsidP="00D55707">
            <w:pPr>
              <w:widowControl w:val="0"/>
              <w:tabs>
                <w:tab w:val="right" w:pos="7251"/>
              </w:tabs>
              <w:spacing w:line="360" w:lineRule="auto"/>
              <w:rPr>
                <w:sz w:val="20"/>
                <w:szCs w:val="20"/>
              </w:rPr>
            </w:pPr>
            <w:r w:rsidRPr="00D55707">
              <w:rPr>
                <w:sz w:val="20"/>
                <w:szCs w:val="20"/>
              </w:rPr>
              <w:t>Единица измерения: тыс. руб./млн. руб. (ненужное зачеркнуть)</w:t>
            </w:r>
            <w:r w:rsidRPr="00D55707">
              <w:rPr>
                <w:sz w:val="20"/>
                <w:szCs w:val="20"/>
              </w:rPr>
              <w:tab/>
              <w:t xml:space="preserve"> по ОКЕИ</w:t>
            </w:r>
          </w:p>
        </w:tc>
        <w:tc>
          <w:tcPr>
            <w:tcW w:w="2317" w:type="dxa"/>
            <w:gridSpan w:val="4"/>
            <w:tcBorders>
              <w:top w:val="single" w:sz="4" w:space="0" w:color="auto"/>
              <w:left w:val="single" w:sz="12" w:space="0" w:color="auto"/>
              <w:bottom w:val="single" w:sz="12" w:space="0" w:color="auto"/>
              <w:right w:val="single" w:sz="12" w:space="0" w:color="auto"/>
            </w:tcBorders>
            <w:vAlign w:val="bottom"/>
            <w:hideMark/>
          </w:tcPr>
          <w:p w:rsidR="0068240D" w:rsidRPr="00D55707" w:rsidRDefault="0068240D" w:rsidP="00D55707">
            <w:pPr>
              <w:widowControl w:val="0"/>
              <w:spacing w:line="360" w:lineRule="auto"/>
              <w:rPr>
                <w:sz w:val="20"/>
                <w:szCs w:val="20"/>
              </w:rPr>
            </w:pPr>
          </w:p>
        </w:tc>
      </w:tr>
    </w:tbl>
    <w:p w:rsidR="0068240D" w:rsidRPr="00D55707" w:rsidRDefault="0068240D" w:rsidP="00D55707">
      <w:pPr>
        <w:widowControl w:val="0"/>
        <w:spacing w:line="360" w:lineRule="auto"/>
        <w:rPr>
          <w:sz w:val="20"/>
          <w:szCs w:val="20"/>
        </w:rPr>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0"/>
        <w:gridCol w:w="778"/>
        <w:gridCol w:w="1341"/>
        <w:gridCol w:w="1731"/>
      </w:tblGrid>
      <w:tr w:rsidR="0068240D" w:rsidRPr="00D55707" w:rsidTr="00D55707">
        <w:trPr>
          <w:cantSplit/>
          <w:jc w:val="center"/>
        </w:trPr>
        <w:tc>
          <w:tcPr>
            <w:tcW w:w="6168" w:type="dxa"/>
            <w:gridSpan w:val="2"/>
            <w:hideMark/>
          </w:tcPr>
          <w:p w:rsidR="0068240D" w:rsidRPr="00D55707" w:rsidRDefault="0068240D" w:rsidP="00D55707">
            <w:pPr>
              <w:widowControl w:val="0"/>
              <w:spacing w:line="360" w:lineRule="auto"/>
              <w:rPr>
                <w:sz w:val="20"/>
                <w:szCs w:val="20"/>
              </w:rPr>
            </w:pPr>
            <w:r w:rsidRPr="00D55707">
              <w:rPr>
                <w:sz w:val="20"/>
                <w:szCs w:val="20"/>
              </w:rPr>
              <w:t>Показатель</w:t>
            </w:r>
          </w:p>
        </w:tc>
        <w:tc>
          <w:tcPr>
            <w:tcW w:w="1341" w:type="dxa"/>
            <w:vMerge w:val="restart"/>
            <w:hideMark/>
          </w:tcPr>
          <w:p w:rsidR="0068240D" w:rsidRPr="00D55707" w:rsidRDefault="0068240D" w:rsidP="00D55707">
            <w:pPr>
              <w:widowControl w:val="0"/>
              <w:spacing w:line="360" w:lineRule="auto"/>
              <w:rPr>
                <w:sz w:val="20"/>
                <w:szCs w:val="20"/>
              </w:rPr>
            </w:pPr>
            <w:r w:rsidRPr="00D55707">
              <w:rPr>
                <w:sz w:val="20"/>
                <w:szCs w:val="20"/>
              </w:rPr>
              <w:t>За отчетный</w:t>
            </w:r>
            <w:r w:rsidRPr="00D55707">
              <w:rPr>
                <w:sz w:val="20"/>
                <w:szCs w:val="20"/>
              </w:rPr>
              <w:br/>
              <w:t>период</w:t>
            </w:r>
          </w:p>
        </w:tc>
        <w:tc>
          <w:tcPr>
            <w:tcW w:w="1731" w:type="dxa"/>
            <w:vMerge w:val="restart"/>
            <w:hideMark/>
          </w:tcPr>
          <w:p w:rsidR="0068240D" w:rsidRPr="00D55707" w:rsidRDefault="0068240D" w:rsidP="00D55707">
            <w:pPr>
              <w:widowControl w:val="0"/>
              <w:spacing w:line="360" w:lineRule="auto"/>
              <w:rPr>
                <w:sz w:val="20"/>
                <w:szCs w:val="20"/>
              </w:rPr>
            </w:pPr>
            <w:r w:rsidRPr="00D55707">
              <w:rPr>
                <w:sz w:val="20"/>
                <w:szCs w:val="20"/>
              </w:rPr>
              <w:t>За аналогичный период преды-</w:t>
            </w:r>
            <w:r w:rsidRPr="00D55707">
              <w:rPr>
                <w:sz w:val="20"/>
                <w:szCs w:val="20"/>
              </w:rPr>
              <w:br/>
              <w:t>дущего года</w:t>
            </w:r>
          </w:p>
        </w:tc>
      </w:tr>
      <w:tr w:rsidR="0068240D" w:rsidRPr="00D55707" w:rsidTr="00D55707">
        <w:trPr>
          <w:cantSplit/>
          <w:jc w:val="center"/>
        </w:trPr>
        <w:tc>
          <w:tcPr>
            <w:tcW w:w="5390" w:type="dxa"/>
            <w:hideMark/>
          </w:tcPr>
          <w:p w:rsidR="0068240D" w:rsidRPr="00D55707" w:rsidRDefault="0068240D" w:rsidP="00D55707">
            <w:pPr>
              <w:widowControl w:val="0"/>
              <w:spacing w:line="360" w:lineRule="auto"/>
              <w:rPr>
                <w:sz w:val="20"/>
                <w:szCs w:val="20"/>
              </w:rPr>
            </w:pPr>
            <w:r w:rsidRPr="00D55707">
              <w:rPr>
                <w:sz w:val="20"/>
                <w:szCs w:val="20"/>
              </w:rPr>
              <w:t>наименование</w:t>
            </w:r>
          </w:p>
        </w:tc>
        <w:tc>
          <w:tcPr>
            <w:tcW w:w="778" w:type="dxa"/>
            <w:hideMark/>
          </w:tcPr>
          <w:p w:rsidR="0068240D" w:rsidRPr="00D55707" w:rsidRDefault="0068240D" w:rsidP="00D55707">
            <w:pPr>
              <w:widowControl w:val="0"/>
              <w:spacing w:line="360" w:lineRule="auto"/>
              <w:rPr>
                <w:sz w:val="20"/>
                <w:szCs w:val="20"/>
              </w:rPr>
            </w:pPr>
            <w:r w:rsidRPr="00D55707">
              <w:rPr>
                <w:sz w:val="20"/>
                <w:szCs w:val="20"/>
              </w:rPr>
              <w:t>код</w:t>
            </w:r>
          </w:p>
        </w:tc>
        <w:tc>
          <w:tcPr>
            <w:tcW w:w="1341" w:type="dxa"/>
            <w:vMerge/>
            <w:vAlign w:val="center"/>
            <w:hideMark/>
          </w:tcPr>
          <w:p w:rsidR="0068240D" w:rsidRPr="00D55707" w:rsidRDefault="0068240D" w:rsidP="00D55707">
            <w:pPr>
              <w:widowControl w:val="0"/>
              <w:spacing w:line="360" w:lineRule="auto"/>
              <w:rPr>
                <w:sz w:val="20"/>
                <w:szCs w:val="20"/>
              </w:rPr>
            </w:pPr>
          </w:p>
        </w:tc>
        <w:tc>
          <w:tcPr>
            <w:tcW w:w="1731" w:type="dxa"/>
            <w:vMerge/>
            <w:vAlign w:val="center"/>
            <w:hideMark/>
          </w:tcPr>
          <w:p w:rsidR="0068240D" w:rsidRPr="00D55707" w:rsidRDefault="0068240D" w:rsidP="00D55707">
            <w:pPr>
              <w:widowControl w:val="0"/>
              <w:spacing w:line="360" w:lineRule="auto"/>
              <w:rPr>
                <w:sz w:val="20"/>
                <w:szCs w:val="20"/>
              </w:rPr>
            </w:pPr>
          </w:p>
        </w:tc>
      </w:tr>
      <w:tr w:rsidR="0068240D" w:rsidRPr="00D55707" w:rsidTr="00D55707">
        <w:trPr>
          <w:jc w:val="center"/>
        </w:trPr>
        <w:tc>
          <w:tcPr>
            <w:tcW w:w="5390" w:type="dxa"/>
            <w:vAlign w:val="center"/>
            <w:hideMark/>
          </w:tcPr>
          <w:p w:rsidR="0068240D" w:rsidRPr="00D55707" w:rsidRDefault="0068240D" w:rsidP="00D55707">
            <w:pPr>
              <w:widowControl w:val="0"/>
              <w:spacing w:line="360" w:lineRule="auto"/>
              <w:rPr>
                <w:sz w:val="20"/>
                <w:szCs w:val="20"/>
              </w:rPr>
            </w:pPr>
            <w:r w:rsidRPr="00D55707">
              <w:rPr>
                <w:sz w:val="20"/>
                <w:szCs w:val="20"/>
              </w:rPr>
              <w:t>1</w:t>
            </w:r>
          </w:p>
        </w:tc>
        <w:tc>
          <w:tcPr>
            <w:tcW w:w="778" w:type="dxa"/>
            <w:tcBorders>
              <w:bottom w:val="single" w:sz="12" w:space="0" w:color="auto"/>
            </w:tcBorders>
            <w:vAlign w:val="center"/>
            <w:hideMark/>
          </w:tcPr>
          <w:p w:rsidR="0068240D" w:rsidRPr="00D55707" w:rsidRDefault="0068240D" w:rsidP="00D55707">
            <w:pPr>
              <w:widowControl w:val="0"/>
              <w:spacing w:line="360" w:lineRule="auto"/>
              <w:rPr>
                <w:sz w:val="20"/>
                <w:szCs w:val="20"/>
              </w:rPr>
            </w:pPr>
            <w:r w:rsidRPr="00D55707">
              <w:rPr>
                <w:sz w:val="20"/>
                <w:szCs w:val="20"/>
              </w:rPr>
              <w:t>2</w:t>
            </w:r>
          </w:p>
        </w:tc>
        <w:tc>
          <w:tcPr>
            <w:tcW w:w="1341" w:type="dxa"/>
            <w:tcBorders>
              <w:bottom w:val="single" w:sz="12" w:space="0" w:color="auto"/>
            </w:tcBorders>
            <w:vAlign w:val="center"/>
            <w:hideMark/>
          </w:tcPr>
          <w:p w:rsidR="0068240D" w:rsidRPr="00D55707" w:rsidRDefault="0068240D" w:rsidP="00D55707">
            <w:pPr>
              <w:widowControl w:val="0"/>
              <w:spacing w:line="360" w:lineRule="auto"/>
              <w:rPr>
                <w:sz w:val="20"/>
                <w:szCs w:val="20"/>
              </w:rPr>
            </w:pPr>
            <w:r w:rsidRPr="00D55707">
              <w:rPr>
                <w:sz w:val="20"/>
                <w:szCs w:val="20"/>
              </w:rPr>
              <w:t>3</w:t>
            </w:r>
          </w:p>
        </w:tc>
        <w:tc>
          <w:tcPr>
            <w:tcW w:w="1731" w:type="dxa"/>
            <w:tcBorders>
              <w:bottom w:val="single" w:sz="12" w:space="0" w:color="auto"/>
            </w:tcBorders>
            <w:vAlign w:val="center"/>
            <w:hideMark/>
          </w:tcPr>
          <w:p w:rsidR="0068240D" w:rsidRPr="00D55707" w:rsidRDefault="0068240D" w:rsidP="00D55707">
            <w:pPr>
              <w:widowControl w:val="0"/>
              <w:spacing w:line="360" w:lineRule="auto"/>
              <w:rPr>
                <w:sz w:val="20"/>
                <w:szCs w:val="20"/>
              </w:rPr>
            </w:pPr>
            <w:r w:rsidRPr="00D55707">
              <w:rPr>
                <w:sz w:val="20"/>
                <w:szCs w:val="20"/>
              </w:rPr>
              <w:t>4</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bCs/>
                <w:sz w:val="20"/>
                <w:szCs w:val="20"/>
              </w:rPr>
            </w:pPr>
            <w:r w:rsidRPr="00D55707">
              <w:rPr>
                <w:bCs/>
                <w:sz w:val="20"/>
                <w:szCs w:val="20"/>
              </w:rPr>
              <w:t>Доходы и расходы по обычным видам</w:t>
            </w:r>
            <w:r w:rsidRPr="00D55707">
              <w:rPr>
                <w:bCs/>
                <w:sz w:val="20"/>
                <w:szCs w:val="20"/>
              </w:rPr>
              <w:br/>
              <w:t>деятельности</w:t>
            </w:r>
          </w:p>
          <w:p w:rsidR="0068240D" w:rsidRPr="00D55707" w:rsidRDefault="0068240D" w:rsidP="00D55707">
            <w:pPr>
              <w:widowControl w:val="0"/>
              <w:spacing w:line="360" w:lineRule="auto"/>
              <w:rPr>
                <w:bCs/>
                <w:sz w:val="20"/>
                <w:szCs w:val="20"/>
              </w:rPr>
            </w:pPr>
            <w:r w:rsidRPr="00D55707">
              <w:rPr>
                <w:sz w:val="20"/>
                <w:szCs w:val="20"/>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778" w:type="dxa"/>
            <w:tcBorders>
              <w:top w:val="single" w:sz="12" w:space="0" w:color="auto"/>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010</w:t>
            </w:r>
          </w:p>
        </w:tc>
        <w:tc>
          <w:tcPr>
            <w:tcW w:w="1341" w:type="dxa"/>
            <w:tcBorders>
              <w:top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2354838</w:t>
            </w:r>
          </w:p>
        </w:tc>
        <w:tc>
          <w:tcPr>
            <w:tcW w:w="1731" w:type="dxa"/>
            <w:tcBorders>
              <w:top w:val="single" w:sz="12" w:space="0" w:color="auto"/>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1004754</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 xml:space="preserve">Себестоимость проданных товаров, продукции, </w:t>
            </w:r>
            <w:r w:rsidRPr="00D55707">
              <w:rPr>
                <w:sz w:val="20"/>
                <w:szCs w:val="20"/>
              </w:rPr>
              <w:br/>
              <w:t>работ, услуг</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020</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(1318379)</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(686618)</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Валовая прибыль</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029</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1036459</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318136</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Коммерческие расходы</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030</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(54492)</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(27339)</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Управленческие расходы</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040</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(135287)</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(89871)</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Прибыль (убыток) от продаж</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050</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846680</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200926</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bCs/>
                <w:sz w:val="20"/>
                <w:szCs w:val="20"/>
              </w:rPr>
            </w:pPr>
            <w:r w:rsidRPr="00D55707">
              <w:rPr>
                <w:bCs/>
                <w:sz w:val="20"/>
                <w:szCs w:val="20"/>
              </w:rPr>
              <w:t>Прочие доходы и расходы</w:t>
            </w:r>
          </w:p>
          <w:p w:rsidR="0068240D" w:rsidRPr="00D55707" w:rsidRDefault="0068240D" w:rsidP="00D55707">
            <w:pPr>
              <w:widowControl w:val="0"/>
              <w:spacing w:line="360" w:lineRule="auto"/>
              <w:rPr>
                <w:sz w:val="20"/>
                <w:szCs w:val="20"/>
              </w:rPr>
            </w:pPr>
            <w:r w:rsidRPr="00D55707">
              <w:rPr>
                <w:sz w:val="20"/>
                <w:szCs w:val="20"/>
              </w:rPr>
              <w:t>Проценты к получению</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060</w:t>
            </w:r>
          </w:p>
        </w:tc>
        <w:tc>
          <w:tcPr>
            <w:tcW w:w="1341" w:type="dxa"/>
            <w:vAlign w:val="bottom"/>
          </w:tcPr>
          <w:p w:rsidR="0068240D" w:rsidRPr="00D55707" w:rsidRDefault="0068240D" w:rsidP="00D55707">
            <w:pPr>
              <w:widowControl w:val="0"/>
              <w:spacing w:line="360" w:lineRule="auto"/>
              <w:rPr>
                <w:sz w:val="20"/>
                <w:szCs w:val="20"/>
              </w:rPr>
            </w:pP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571</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Проценты к уплате</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070</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(41739)</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Доходы от участия в других организациях</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080</w:t>
            </w:r>
          </w:p>
        </w:tc>
        <w:tc>
          <w:tcPr>
            <w:tcW w:w="1341" w:type="dxa"/>
            <w:vAlign w:val="bottom"/>
          </w:tcPr>
          <w:p w:rsidR="0068240D" w:rsidRPr="00D55707" w:rsidRDefault="0068240D" w:rsidP="00D55707">
            <w:pPr>
              <w:widowControl w:val="0"/>
              <w:spacing w:line="360" w:lineRule="auto"/>
              <w:rPr>
                <w:sz w:val="20"/>
                <w:szCs w:val="20"/>
              </w:rPr>
            </w:pPr>
          </w:p>
        </w:tc>
        <w:tc>
          <w:tcPr>
            <w:tcW w:w="1731" w:type="dxa"/>
            <w:tcBorders>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Прочие операционные доходы</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090</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52213</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50114</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Прочие операционные расходы</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100</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(211928)</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 xml:space="preserve"> (66352)</w:t>
            </w:r>
          </w:p>
        </w:tc>
      </w:tr>
      <w:tr w:rsidR="0068240D" w:rsidRPr="00D55707" w:rsidTr="00D55707">
        <w:trPr>
          <w:trHeight w:val="284"/>
          <w:jc w:val="center"/>
        </w:trPr>
        <w:tc>
          <w:tcPr>
            <w:tcW w:w="5390" w:type="dxa"/>
            <w:tcBorders>
              <w:right w:val="single" w:sz="12" w:space="0" w:color="auto"/>
            </w:tcBorders>
            <w:vAlign w:val="bottom"/>
            <w:hideMark/>
          </w:tcPr>
          <w:p w:rsidR="0068240D" w:rsidRPr="006014D4" w:rsidRDefault="0068240D" w:rsidP="00D55707">
            <w:pPr>
              <w:pStyle w:val="3"/>
              <w:keepNext w:val="0"/>
              <w:keepLines w:val="0"/>
              <w:widowControl w:val="0"/>
              <w:spacing w:before="0" w:line="360" w:lineRule="auto"/>
              <w:rPr>
                <w:rFonts w:ascii="Times New Roman" w:hAnsi="Times New Roman"/>
                <w:b w:val="0"/>
                <w:color w:val="auto"/>
                <w:sz w:val="20"/>
                <w:szCs w:val="20"/>
              </w:rPr>
            </w:pPr>
            <w:bookmarkStart w:id="61" w:name="_Toc258675588"/>
            <w:bookmarkStart w:id="62" w:name="_Toc258798167"/>
            <w:r w:rsidRPr="006014D4">
              <w:rPr>
                <w:rFonts w:ascii="Times New Roman" w:hAnsi="Times New Roman"/>
                <w:b w:val="0"/>
                <w:color w:val="auto"/>
                <w:sz w:val="20"/>
                <w:szCs w:val="20"/>
              </w:rPr>
              <w:t>Прибыль (убыток) до налогообложения</w:t>
            </w:r>
            <w:bookmarkEnd w:id="61"/>
            <w:bookmarkEnd w:id="62"/>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140</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645226</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185259</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Отложенные налоговые активы</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141</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(37)</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603</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Отложенные налоговые обязательства</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142</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(11043)</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(136)</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Текущий налог на прибыль</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150</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(146621)</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(47894)</w:t>
            </w: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Штрафы, пени по налогам</w:t>
            </w:r>
          </w:p>
        </w:tc>
        <w:tc>
          <w:tcPr>
            <w:tcW w:w="778"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151</w:t>
            </w:r>
          </w:p>
        </w:tc>
        <w:tc>
          <w:tcPr>
            <w:tcW w:w="1341" w:type="dxa"/>
            <w:vAlign w:val="bottom"/>
            <w:hideMark/>
          </w:tcPr>
          <w:p w:rsidR="0068240D" w:rsidRPr="00D55707" w:rsidRDefault="0068240D" w:rsidP="00D55707">
            <w:pPr>
              <w:widowControl w:val="0"/>
              <w:spacing w:line="360" w:lineRule="auto"/>
              <w:rPr>
                <w:sz w:val="20"/>
                <w:szCs w:val="20"/>
              </w:rPr>
            </w:pPr>
            <w:r w:rsidRPr="00D55707">
              <w:rPr>
                <w:sz w:val="20"/>
                <w:szCs w:val="20"/>
              </w:rPr>
              <w:t>3593</w:t>
            </w:r>
          </w:p>
        </w:tc>
        <w:tc>
          <w:tcPr>
            <w:tcW w:w="1731"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(2103)</w:t>
            </w:r>
          </w:p>
        </w:tc>
      </w:tr>
      <w:tr w:rsidR="0068240D" w:rsidRPr="00D55707" w:rsidTr="00D55707">
        <w:trPr>
          <w:trHeight w:val="284"/>
          <w:jc w:val="center"/>
        </w:trPr>
        <w:tc>
          <w:tcPr>
            <w:tcW w:w="5390" w:type="dxa"/>
            <w:tcBorders>
              <w:bottom w:val="single" w:sz="12" w:space="0" w:color="auto"/>
              <w:right w:val="single" w:sz="12" w:space="0" w:color="auto"/>
            </w:tcBorders>
            <w:vAlign w:val="bottom"/>
            <w:hideMark/>
          </w:tcPr>
          <w:p w:rsidR="0068240D" w:rsidRPr="006014D4" w:rsidRDefault="0068240D" w:rsidP="00D55707">
            <w:pPr>
              <w:pStyle w:val="3"/>
              <w:keepNext w:val="0"/>
              <w:keepLines w:val="0"/>
              <w:widowControl w:val="0"/>
              <w:spacing w:before="0" w:line="360" w:lineRule="auto"/>
              <w:rPr>
                <w:rFonts w:ascii="Times New Roman" w:hAnsi="Times New Roman"/>
                <w:b w:val="0"/>
                <w:color w:val="auto"/>
                <w:sz w:val="20"/>
                <w:szCs w:val="20"/>
              </w:rPr>
            </w:pPr>
            <w:bookmarkStart w:id="63" w:name="_Toc258675589"/>
            <w:bookmarkStart w:id="64" w:name="_Toc258798168"/>
            <w:r w:rsidRPr="006014D4">
              <w:rPr>
                <w:rFonts w:ascii="Times New Roman" w:hAnsi="Times New Roman"/>
                <w:b w:val="0"/>
                <w:color w:val="auto"/>
                <w:sz w:val="20"/>
                <w:szCs w:val="20"/>
              </w:rPr>
              <w:t>Налог</w:t>
            </w:r>
            <w:r w:rsidR="00A428F2" w:rsidRPr="006014D4">
              <w:rPr>
                <w:rFonts w:ascii="Times New Roman" w:hAnsi="Times New Roman"/>
                <w:b w:val="0"/>
                <w:color w:val="auto"/>
                <w:sz w:val="20"/>
                <w:szCs w:val="20"/>
              </w:rPr>
              <w:t xml:space="preserve"> </w:t>
            </w:r>
            <w:r w:rsidRPr="006014D4">
              <w:rPr>
                <w:rFonts w:ascii="Times New Roman" w:hAnsi="Times New Roman"/>
                <w:b w:val="0"/>
                <w:color w:val="auto"/>
                <w:sz w:val="20"/>
                <w:szCs w:val="20"/>
              </w:rPr>
              <w:t>на прибыль (убыток) отчетного периода</w:t>
            </w:r>
            <w:bookmarkEnd w:id="63"/>
            <w:bookmarkEnd w:id="64"/>
          </w:p>
        </w:tc>
        <w:tc>
          <w:tcPr>
            <w:tcW w:w="778" w:type="dxa"/>
            <w:tcBorders>
              <w:left w:val="nil"/>
              <w:bottom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152</w:t>
            </w:r>
          </w:p>
        </w:tc>
        <w:tc>
          <w:tcPr>
            <w:tcW w:w="1341" w:type="dxa"/>
            <w:tcBorders>
              <w:bottom w:val="single" w:sz="12" w:space="0" w:color="auto"/>
            </w:tcBorders>
            <w:vAlign w:val="bottom"/>
          </w:tcPr>
          <w:p w:rsidR="0068240D" w:rsidRPr="00D55707" w:rsidRDefault="0068240D" w:rsidP="00D55707">
            <w:pPr>
              <w:widowControl w:val="0"/>
              <w:spacing w:line="360" w:lineRule="auto"/>
              <w:rPr>
                <w:sz w:val="20"/>
                <w:szCs w:val="20"/>
              </w:rPr>
            </w:pPr>
          </w:p>
        </w:tc>
        <w:tc>
          <w:tcPr>
            <w:tcW w:w="1731" w:type="dxa"/>
            <w:tcBorders>
              <w:bottom w:val="single" w:sz="12" w:space="0" w:color="auto"/>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(3618)</w:t>
            </w:r>
          </w:p>
        </w:tc>
      </w:tr>
      <w:tr w:rsidR="0068240D" w:rsidRPr="00D55707" w:rsidTr="00D55707">
        <w:trPr>
          <w:trHeight w:val="284"/>
          <w:jc w:val="center"/>
        </w:trPr>
        <w:tc>
          <w:tcPr>
            <w:tcW w:w="5390" w:type="dxa"/>
            <w:tcBorders>
              <w:bottom w:val="single" w:sz="12" w:space="0" w:color="auto"/>
              <w:right w:val="single" w:sz="12" w:space="0" w:color="auto"/>
            </w:tcBorders>
            <w:vAlign w:val="bottom"/>
            <w:hideMark/>
          </w:tcPr>
          <w:p w:rsidR="0068240D" w:rsidRPr="006014D4" w:rsidRDefault="0068240D" w:rsidP="00D55707">
            <w:pPr>
              <w:pStyle w:val="3"/>
              <w:keepNext w:val="0"/>
              <w:keepLines w:val="0"/>
              <w:widowControl w:val="0"/>
              <w:spacing w:before="0" w:line="360" w:lineRule="auto"/>
              <w:rPr>
                <w:rFonts w:ascii="Times New Roman" w:hAnsi="Times New Roman"/>
                <w:b w:val="0"/>
                <w:color w:val="auto"/>
                <w:sz w:val="20"/>
                <w:szCs w:val="20"/>
              </w:rPr>
            </w:pPr>
            <w:bookmarkStart w:id="65" w:name="_Toc258675590"/>
            <w:bookmarkStart w:id="66" w:name="_Toc258798169"/>
            <w:r w:rsidRPr="006014D4">
              <w:rPr>
                <w:rFonts w:ascii="Times New Roman" w:hAnsi="Times New Roman"/>
                <w:b w:val="0"/>
                <w:color w:val="auto"/>
                <w:sz w:val="20"/>
                <w:szCs w:val="20"/>
              </w:rPr>
              <w:t>Чистая прибыль (убыток) очередного периода</w:t>
            </w:r>
            <w:bookmarkEnd w:id="65"/>
            <w:bookmarkEnd w:id="66"/>
          </w:p>
        </w:tc>
        <w:tc>
          <w:tcPr>
            <w:tcW w:w="778" w:type="dxa"/>
            <w:tcBorders>
              <w:left w:val="nil"/>
              <w:bottom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190</w:t>
            </w:r>
          </w:p>
        </w:tc>
        <w:tc>
          <w:tcPr>
            <w:tcW w:w="1341" w:type="dxa"/>
            <w:tcBorders>
              <w:bottom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491118</w:t>
            </w:r>
          </w:p>
        </w:tc>
        <w:tc>
          <w:tcPr>
            <w:tcW w:w="1731" w:type="dxa"/>
            <w:tcBorders>
              <w:bottom w:val="single" w:sz="12" w:space="0" w:color="auto"/>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132111</w:t>
            </w:r>
          </w:p>
        </w:tc>
      </w:tr>
      <w:tr w:rsidR="0068240D" w:rsidRPr="00D55707" w:rsidTr="00D55707">
        <w:trPr>
          <w:trHeight w:val="284"/>
          <w:jc w:val="center"/>
        </w:trPr>
        <w:tc>
          <w:tcPr>
            <w:tcW w:w="5390" w:type="dxa"/>
            <w:tcBorders>
              <w:top w:val="single" w:sz="12" w:space="0" w:color="auto"/>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СПРАВОЧНО.</w:t>
            </w:r>
          </w:p>
          <w:p w:rsidR="0068240D" w:rsidRPr="00D55707" w:rsidRDefault="0068240D" w:rsidP="00D55707">
            <w:pPr>
              <w:widowControl w:val="0"/>
              <w:spacing w:line="360" w:lineRule="auto"/>
              <w:rPr>
                <w:sz w:val="20"/>
                <w:szCs w:val="20"/>
              </w:rPr>
            </w:pPr>
            <w:r w:rsidRPr="00D55707">
              <w:rPr>
                <w:sz w:val="20"/>
                <w:szCs w:val="20"/>
              </w:rPr>
              <w:t>Постоянные налоговые обязательства (активы)</w:t>
            </w:r>
          </w:p>
        </w:tc>
        <w:tc>
          <w:tcPr>
            <w:tcW w:w="778" w:type="dxa"/>
            <w:tcBorders>
              <w:top w:val="single" w:sz="12" w:space="0" w:color="auto"/>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200</w:t>
            </w:r>
          </w:p>
        </w:tc>
        <w:tc>
          <w:tcPr>
            <w:tcW w:w="1341" w:type="dxa"/>
            <w:tcBorders>
              <w:top w:val="single" w:sz="12" w:space="0" w:color="auto"/>
            </w:tcBorders>
            <w:vAlign w:val="bottom"/>
          </w:tcPr>
          <w:p w:rsidR="0068240D" w:rsidRPr="00D55707" w:rsidRDefault="0068240D" w:rsidP="00D55707">
            <w:pPr>
              <w:widowControl w:val="0"/>
              <w:spacing w:line="360" w:lineRule="auto"/>
              <w:rPr>
                <w:sz w:val="20"/>
                <w:szCs w:val="20"/>
              </w:rPr>
            </w:pPr>
          </w:p>
        </w:tc>
        <w:tc>
          <w:tcPr>
            <w:tcW w:w="1731" w:type="dxa"/>
            <w:tcBorders>
              <w:top w:val="single" w:sz="12" w:space="0" w:color="auto"/>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Базовая прибыль (убыток) на акцию</w:t>
            </w:r>
          </w:p>
        </w:tc>
        <w:tc>
          <w:tcPr>
            <w:tcW w:w="778" w:type="dxa"/>
            <w:tcBorders>
              <w:left w:val="nil"/>
            </w:tcBorders>
            <w:vAlign w:val="bottom"/>
          </w:tcPr>
          <w:p w:rsidR="0068240D" w:rsidRPr="00D55707" w:rsidRDefault="0068240D" w:rsidP="00D55707">
            <w:pPr>
              <w:widowControl w:val="0"/>
              <w:spacing w:line="360" w:lineRule="auto"/>
              <w:rPr>
                <w:sz w:val="20"/>
                <w:szCs w:val="20"/>
              </w:rPr>
            </w:pPr>
          </w:p>
        </w:tc>
        <w:tc>
          <w:tcPr>
            <w:tcW w:w="1341" w:type="dxa"/>
            <w:vAlign w:val="bottom"/>
          </w:tcPr>
          <w:p w:rsidR="0068240D" w:rsidRPr="00D55707" w:rsidRDefault="0068240D" w:rsidP="00D55707">
            <w:pPr>
              <w:widowControl w:val="0"/>
              <w:spacing w:line="360" w:lineRule="auto"/>
              <w:rPr>
                <w:sz w:val="20"/>
                <w:szCs w:val="20"/>
              </w:rPr>
            </w:pPr>
          </w:p>
        </w:tc>
        <w:tc>
          <w:tcPr>
            <w:tcW w:w="1731" w:type="dxa"/>
            <w:tcBorders>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jc w:val="center"/>
        </w:trPr>
        <w:tc>
          <w:tcPr>
            <w:tcW w:w="5390"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Разводненная прибыль (убыток) на акцию</w:t>
            </w:r>
          </w:p>
        </w:tc>
        <w:tc>
          <w:tcPr>
            <w:tcW w:w="778" w:type="dxa"/>
            <w:tcBorders>
              <w:left w:val="nil"/>
              <w:bottom w:val="single" w:sz="12" w:space="0" w:color="auto"/>
            </w:tcBorders>
            <w:vAlign w:val="bottom"/>
          </w:tcPr>
          <w:p w:rsidR="0068240D" w:rsidRPr="00D55707" w:rsidRDefault="0068240D" w:rsidP="00D55707">
            <w:pPr>
              <w:widowControl w:val="0"/>
              <w:spacing w:line="360" w:lineRule="auto"/>
              <w:rPr>
                <w:sz w:val="20"/>
                <w:szCs w:val="20"/>
              </w:rPr>
            </w:pPr>
          </w:p>
        </w:tc>
        <w:tc>
          <w:tcPr>
            <w:tcW w:w="1341" w:type="dxa"/>
            <w:tcBorders>
              <w:bottom w:val="single" w:sz="12" w:space="0" w:color="auto"/>
            </w:tcBorders>
            <w:vAlign w:val="bottom"/>
          </w:tcPr>
          <w:p w:rsidR="0068240D" w:rsidRPr="00D55707" w:rsidRDefault="0068240D" w:rsidP="00D55707">
            <w:pPr>
              <w:widowControl w:val="0"/>
              <w:spacing w:line="360" w:lineRule="auto"/>
              <w:rPr>
                <w:sz w:val="20"/>
                <w:szCs w:val="20"/>
              </w:rPr>
            </w:pPr>
          </w:p>
        </w:tc>
        <w:tc>
          <w:tcPr>
            <w:tcW w:w="1731" w:type="dxa"/>
            <w:tcBorders>
              <w:bottom w:val="single" w:sz="12" w:space="0" w:color="auto"/>
              <w:right w:val="single" w:sz="12" w:space="0" w:color="auto"/>
            </w:tcBorders>
            <w:vAlign w:val="bottom"/>
          </w:tcPr>
          <w:p w:rsidR="0068240D" w:rsidRPr="00D55707" w:rsidRDefault="0068240D" w:rsidP="00D55707">
            <w:pPr>
              <w:widowControl w:val="0"/>
              <w:spacing w:line="360" w:lineRule="auto"/>
              <w:rPr>
                <w:sz w:val="20"/>
                <w:szCs w:val="20"/>
              </w:rPr>
            </w:pPr>
          </w:p>
        </w:tc>
      </w:tr>
    </w:tbl>
    <w:p w:rsidR="00D55707" w:rsidRPr="00D55707" w:rsidRDefault="00D55707" w:rsidP="00D55707">
      <w:pPr>
        <w:widowControl w:val="0"/>
        <w:spacing w:line="360" w:lineRule="auto"/>
        <w:rPr>
          <w:szCs w:val="28"/>
        </w:rPr>
      </w:pPr>
    </w:p>
    <w:p w:rsidR="0068240D" w:rsidRPr="00D55707" w:rsidRDefault="0068240D" w:rsidP="00D55707">
      <w:pPr>
        <w:widowControl w:val="0"/>
        <w:spacing w:line="360" w:lineRule="auto"/>
        <w:rPr>
          <w:szCs w:val="28"/>
        </w:rPr>
      </w:pPr>
      <w:r w:rsidRPr="00D55707">
        <w:rPr>
          <w:szCs w:val="28"/>
        </w:rPr>
        <w:t>Форма 0710002 с. 2</w:t>
      </w:r>
    </w:p>
    <w:p w:rsidR="0068240D" w:rsidRPr="00D55707" w:rsidRDefault="0068240D" w:rsidP="00D55707">
      <w:pPr>
        <w:widowControl w:val="0"/>
        <w:spacing w:line="360" w:lineRule="auto"/>
        <w:rPr>
          <w:szCs w:val="28"/>
        </w:rPr>
      </w:pPr>
      <w:r w:rsidRPr="00D55707">
        <w:rPr>
          <w:szCs w:val="28"/>
        </w:rPr>
        <w:t>Расшифровка отдельных прибылей и убытков</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3"/>
        <w:gridCol w:w="589"/>
        <w:gridCol w:w="1346"/>
        <w:gridCol w:w="1346"/>
        <w:gridCol w:w="1346"/>
        <w:gridCol w:w="1346"/>
      </w:tblGrid>
      <w:tr w:rsidR="0068240D" w:rsidRPr="00D55707" w:rsidTr="00D55707">
        <w:trPr>
          <w:cantSplit/>
          <w:jc w:val="center"/>
        </w:trPr>
        <w:tc>
          <w:tcPr>
            <w:tcW w:w="4252" w:type="dxa"/>
            <w:gridSpan w:val="2"/>
            <w:hideMark/>
          </w:tcPr>
          <w:p w:rsidR="0068240D" w:rsidRPr="00D55707" w:rsidRDefault="0068240D" w:rsidP="00D55707">
            <w:pPr>
              <w:widowControl w:val="0"/>
              <w:spacing w:line="360" w:lineRule="auto"/>
              <w:rPr>
                <w:sz w:val="20"/>
                <w:szCs w:val="20"/>
              </w:rPr>
            </w:pPr>
            <w:r w:rsidRPr="00D55707">
              <w:rPr>
                <w:sz w:val="20"/>
                <w:szCs w:val="20"/>
              </w:rPr>
              <w:t>Показатель</w:t>
            </w:r>
          </w:p>
        </w:tc>
        <w:tc>
          <w:tcPr>
            <w:tcW w:w="2692" w:type="dxa"/>
            <w:gridSpan w:val="2"/>
            <w:hideMark/>
          </w:tcPr>
          <w:p w:rsidR="0068240D" w:rsidRPr="00D55707" w:rsidRDefault="0068240D" w:rsidP="00D55707">
            <w:pPr>
              <w:widowControl w:val="0"/>
              <w:spacing w:line="360" w:lineRule="auto"/>
              <w:rPr>
                <w:sz w:val="20"/>
                <w:szCs w:val="20"/>
              </w:rPr>
            </w:pPr>
            <w:r w:rsidRPr="00D55707">
              <w:rPr>
                <w:sz w:val="20"/>
                <w:szCs w:val="20"/>
              </w:rPr>
              <w:t>За отчетный период</w:t>
            </w:r>
          </w:p>
        </w:tc>
        <w:tc>
          <w:tcPr>
            <w:tcW w:w="2692" w:type="dxa"/>
            <w:gridSpan w:val="2"/>
            <w:hideMark/>
          </w:tcPr>
          <w:p w:rsidR="0068240D" w:rsidRPr="00D55707" w:rsidRDefault="0068240D" w:rsidP="00D55707">
            <w:pPr>
              <w:widowControl w:val="0"/>
              <w:spacing w:line="360" w:lineRule="auto"/>
              <w:rPr>
                <w:sz w:val="20"/>
                <w:szCs w:val="20"/>
              </w:rPr>
            </w:pPr>
            <w:r w:rsidRPr="00D55707">
              <w:rPr>
                <w:sz w:val="20"/>
                <w:szCs w:val="20"/>
              </w:rPr>
              <w:t>За аналогичный период предыдущего года</w:t>
            </w:r>
          </w:p>
        </w:tc>
      </w:tr>
      <w:tr w:rsidR="0068240D" w:rsidRPr="00D55707" w:rsidTr="00D55707">
        <w:trPr>
          <w:cantSplit/>
          <w:jc w:val="center"/>
        </w:trPr>
        <w:tc>
          <w:tcPr>
            <w:tcW w:w="3663" w:type="dxa"/>
            <w:hideMark/>
          </w:tcPr>
          <w:p w:rsidR="0068240D" w:rsidRPr="00D55707" w:rsidRDefault="0068240D" w:rsidP="00D55707">
            <w:pPr>
              <w:widowControl w:val="0"/>
              <w:spacing w:line="360" w:lineRule="auto"/>
              <w:rPr>
                <w:sz w:val="20"/>
                <w:szCs w:val="20"/>
              </w:rPr>
            </w:pPr>
            <w:r w:rsidRPr="00D55707">
              <w:rPr>
                <w:sz w:val="20"/>
                <w:szCs w:val="20"/>
              </w:rPr>
              <w:t>наименование</w:t>
            </w:r>
          </w:p>
        </w:tc>
        <w:tc>
          <w:tcPr>
            <w:tcW w:w="589" w:type="dxa"/>
            <w:hideMark/>
          </w:tcPr>
          <w:p w:rsidR="0068240D" w:rsidRPr="00D55707" w:rsidRDefault="0068240D" w:rsidP="00D55707">
            <w:pPr>
              <w:widowControl w:val="0"/>
              <w:spacing w:line="360" w:lineRule="auto"/>
              <w:rPr>
                <w:sz w:val="20"/>
                <w:szCs w:val="20"/>
              </w:rPr>
            </w:pPr>
            <w:r w:rsidRPr="00D55707">
              <w:rPr>
                <w:sz w:val="20"/>
                <w:szCs w:val="20"/>
              </w:rPr>
              <w:t>код</w:t>
            </w:r>
          </w:p>
        </w:tc>
        <w:tc>
          <w:tcPr>
            <w:tcW w:w="1346" w:type="dxa"/>
            <w:hideMark/>
          </w:tcPr>
          <w:p w:rsidR="0068240D" w:rsidRPr="00D55707" w:rsidRDefault="0068240D" w:rsidP="00D55707">
            <w:pPr>
              <w:widowControl w:val="0"/>
              <w:spacing w:line="360" w:lineRule="auto"/>
              <w:rPr>
                <w:sz w:val="20"/>
                <w:szCs w:val="20"/>
              </w:rPr>
            </w:pPr>
            <w:r w:rsidRPr="00D55707">
              <w:rPr>
                <w:sz w:val="20"/>
                <w:szCs w:val="20"/>
              </w:rPr>
              <w:t>прибыль</w:t>
            </w:r>
          </w:p>
        </w:tc>
        <w:tc>
          <w:tcPr>
            <w:tcW w:w="1346" w:type="dxa"/>
            <w:hideMark/>
          </w:tcPr>
          <w:p w:rsidR="0068240D" w:rsidRPr="00D55707" w:rsidRDefault="0068240D" w:rsidP="00D55707">
            <w:pPr>
              <w:widowControl w:val="0"/>
              <w:spacing w:line="360" w:lineRule="auto"/>
              <w:rPr>
                <w:sz w:val="20"/>
                <w:szCs w:val="20"/>
              </w:rPr>
            </w:pPr>
            <w:r w:rsidRPr="00D55707">
              <w:rPr>
                <w:sz w:val="20"/>
                <w:szCs w:val="20"/>
              </w:rPr>
              <w:t>убыток</w:t>
            </w:r>
          </w:p>
        </w:tc>
        <w:tc>
          <w:tcPr>
            <w:tcW w:w="1346" w:type="dxa"/>
            <w:hideMark/>
          </w:tcPr>
          <w:p w:rsidR="0068240D" w:rsidRPr="00D55707" w:rsidRDefault="0068240D" w:rsidP="00D55707">
            <w:pPr>
              <w:widowControl w:val="0"/>
              <w:spacing w:line="360" w:lineRule="auto"/>
              <w:rPr>
                <w:sz w:val="20"/>
                <w:szCs w:val="20"/>
              </w:rPr>
            </w:pPr>
            <w:r w:rsidRPr="00D55707">
              <w:rPr>
                <w:sz w:val="20"/>
                <w:szCs w:val="20"/>
              </w:rPr>
              <w:t>прибыль</w:t>
            </w:r>
          </w:p>
        </w:tc>
        <w:tc>
          <w:tcPr>
            <w:tcW w:w="1346" w:type="dxa"/>
            <w:hideMark/>
          </w:tcPr>
          <w:p w:rsidR="0068240D" w:rsidRPr="00D55707" w:rsidRDefault="0068240D" w:rsidP="00D55707">
            <w:pPr>
              <w:widowControl w:val="0"/>
              <w:spacing w:line="360" w:lineRule="auto"/>
              <w:rPr>
                <w:sz w:val="20"/>
                <w:szCs w:val="20"/>
              </w:rPr>
            </w:pPr>
            <w:r w:rsidRPr="00D55707">
              <w:rPr>
                <w:sz w:val="20"/>
                <w:szCs w:val="20"/>
              </w:rPr>
              <w:t>убыток</w:t>
            </w:r>
          </w:p>
        </w:tc>
      </w:tr>
      <w:tr w:rsidR="0068240D" w:rsidRPr="00D55707" w:rsidTr="00D55707">
        <w:trPr>
          <w:jc w:val="center"/>
        </w:trPr>
        <w:tc>
          <w:tcPr>
            <w:tcW w:w="3663" w:type="dxa"/>
            <w:vAlign w:val="center"/>
            <w:hideMark/>
          </w:tcPr>
          <w:p w:rsidR="0068240D" w:rsidRPr="00D55707" w:rsidRDefault="0068240D" w:rsidP="00D55707">
            <w:pPr>
              <w:widowControl w:val="0"/>
              <w:spacing w:line="360" w:lineRule="auto"/>
              <w:rPr>
                <w:sz w:val="20"/>
                <w:szCs w:val="20"/>
              </w:rPr>
            </w:pPr>
            <w:r w:rsidRPr="00D55707">
              <w:rPr>
                <w:sz w:val="20"/>
                <w:szCs w:val="20"/>
              </w:rPr>
              <w:t>1</w:t>
            </w:r>
          </w:p>
        </w:tc>
        <w:tc>
          <w:tcPr>
            <w:tcW w:w="589" w:type="dxa"/>
            <w:tcBorders>
              <w:bottom w:val="single" w:sz="12" w:space="0" w:color="auto"/>
            </w:tcBorders>
            <w:vAlign w:val="center"/>
            <w:hideMark/>
          </w:tcPr>
          <w:p w:rsidR="0068240D" w:rsidRPr="00D55707" w:rsidRDefault="0068240D" w:rsidP="00D55707">
            <w:pPr>
              <w:widowControl w:val="0"/>
              <w:spacing w:line="360" w:lineRule="auto"/>
              <w:rPr>
                <w:sz w:val="20"/>
                <w:szCs w:val="20"/>
              </w:rPr>
            </w:pPr>
            <w:r w:rsidRPr="00D55707">
              <w:rPr>
                <w:sz w:val="20"/>
                <w:szCs w:val="20"/>
              </w:rPr>
              <w:t>2</w:t>
            </w:r>
          </w:p>
        </w:tc>
        <w:tc>
          <w:tcPr>
            <w:tcW w:w="1346" w:type="dxa"/>
            <w:tcBorders>
              <w:bottom w:val="single" w:sz="12" w:space="0" w:color="auto"/>
            </w:tcBorders>
            <w:vAlign w:val="center"/>
            <w:hideMark/>
          </w:tcPr>
          <w:p w:rsidR="0068240D" w:rsidRPr="00D55707" w:rsidRDefault="0068240D" w:rsidP="00D55707">
            <w:pPr>
              <w:widowControl w:val="0"/>
              <w:spacing w:line="360" w:lineRule="auto"/>
              <w:rPr>
                <w:sz w:val="20"/>
                <w:szCs w:val="20"/>
              </w:rPr>
            </w:pPr>
            <w:r w:rsidRPr="00D55707">
              <w:rPr>
                <w:sz w:val="20"/>
                <w:szCs w:val="20"/>
              </w:rPr>
              <w:t>3</w:t>
            </w:r>
          </w:p>
        </w:tc>
        <w:tc>
          <w:tcPr>
            <w:tcW w:w="1346" w:type="dxa"/>
            <w:tcBorders>
              <w:bottom w:val="single" w:sz="12" w:space="0" w:color="auto"/>
            </w:tcBorders>
            <w:vAlign w:val="center"/>
            <w:hideMark/>
          </w:tcPr>
          <w:p w:rsidR="0068240D" w:rsidRPr="00D55707" w:rsidRDefault="0068240D" w:rsidP="00D55707">
            <w:pPr>
              <w:widowControl w:val="0"/>
              <w:spacing w:line="360" w:lineRule="auto"/>
              <w:rPr>
                <w:sz w:val="20"/>
                <w:szCs w:val="20"/>
              </w:rPr>
            </w:pPr>
            <w:r w:rsidRPr="00D55707">
              <w:rPr>
                <w:sz w:val="20"/>
                <w:szCs w:val="20"/>
              </w:rPr>
              <w:t>4</w:t>
            </w:r>
          </w:p>
        </w:tc>
        <w:tc>
          <w:tcPr>
            <w:tcW w:w="1346" w:type="dxa"/>
            <w:tcBorders>
              <w:bottom w:val="single" w:sz="12" w:space="0" w:color="auto"/>
            </w:tcBorders>
            <w:vAlign w:val="center"/>
            <w:hideMark/>
          </w:tcPr>
          <w:p w:rsidR="0068240D" w:rsidRPr="00D55707" w:rsidRDefault="0068240D" w:rsidP="00D55707">
            <w:pPr>
              <w:widowControl w:val="0"/>
              <w:spacing w:line="360" w:lineRule="auto"/>
              <w:rPr>
                <w:sz w:val="20"/>
                <w:szCs w:val="20"/>
              </w:rPr>
            </w:pPr>
            <w:r w:rsidRPr="00D55707">
              <w:rPr>
                <w:sz w:val="20"/>
                <w:szCs w:val="20"/>
              </w:rPr>
              <w:t>5</w:t>
            </w:r>
          </w:p>
        </w:tc>
        <w:tc>
          <w:tcPr>
            <w:tcW w:w="1346" w:type="dxa"/>
            <w:tcBorders>
              <w:bottom w:val="single" w:sz="12" w:space="0" w:color="auto"/>
            </w:tcBorders>
            <w:vAlign w:val="center"/>
            <w:hideMark/>
          </w:tcPr>
          <w:p w:rsidR="0068240D" w:rsidRPr="00D55707" w:rsidRDefault="0068240D" w:rsidP="00D55707">
            <w:pPr>
              <w:widowControl w:val="0"/>
              <w:spacing w:line="360" w:lineRule="auto"/>
              <w:rPr>
                <w:sz w:val="20"/>
                <w:szCs w:val="20"/>
              </w:rPr>
            </w:pPr>
            <w:r w:rsidRPr="00D55707">
              <w:rPr>
                <w:sz w:val="20"/>
                <w:szCs w:val="20"/>
              </w:rPr>
              <w:t>6</w:t>
            </w:r>
          </w:p>
        </w:tc>
      </w:tr>
      <w:tr w:rsidR="0068240D" w:rsidRPr="00D55707" w:rsidTr="00D55707">
        <w:trPr>
          <w:trHeight w:val="284"/>
          <w:jc w:val="center"/>
        </w:trPr>
        <w:tc>
          <w:tcPr>
            <w:tcW w:w="3663"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Штрафы, пени и неустойки, приз-</w:t>
            </w:r>
            <w:r w:rsidRPr="00D55707">
              <w:rPr>
                <w:sz w:val="20"/>
                <w:szCs w:val="20"/>
              </w:rPr>
              <w:br/>
              <w:t xml:space="preserve">нанные или по которым получены решения суда (арбитражного суда) </w:t>
            </w:r>
            <w:r w:rsidRPr="00D55707">
              <w:rPr>
                <w:sz w:val="20"/>
                <w:szCs w:val="20"/>
              </w:rPr>
              <w:br/>
              <w:t>об их взыскании</w:t>
            </w:r>
          </w:p>
        </w:tc>
        <w:tc>
          <w:tcPr>
            <w:tcW w:w="589" w:type="dxa"/>
            <w:tcBorders>
              <w:top w:val="single" w:sz="12" w:space="0" w:color="auto"/>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210</w:t>
            </w:r>
          </w:p>
        </w:tc>
        <w:tc>
          <w:tcPr>
            <w:tcW w:w="1346" w:type="dxa"/>
            <w:tcBorders>
              <w:top w:val="single" w:sz="12" w:space="0" w:color="auto"/>
            </w:tcBorders>
            <w:vAlign w:val="bottom"/>
          </w:tcPr>
          <w:p w:rsidR="0068240D" w:rsidRPr="00D55707" w:rsidRDefault="0068240D" w:rsidP="00D55707">
            <w:pPr>
              <w:widowControl w:val="0"/>
              <w:spacing w:line="360" w:lineRule="auto"/>
              <w:rPr>
                <w:sz w:val="20"/>
                <w:szCs w:val="20"/>
              </w:rPr>
            </w:pPr>
          </w:p>
        </w:tc>
        <w:tc>
          <w:tcPr>
            <w:tcW w:w="1346" w:type="dxa"/>
            <w:tcBorders>
              <w:top w:val="single" w:sz="12" w:space="0" w:color="auto"/>
            </w:tcBorders>
            <w:vAlign w:val="bottom"/>
          </w:tcPr>
          <w:p w:rsidR="0068240D" w:rsidRPr="00D55707" w:rsidRDefault="0068240D" w:rsidP="00D55707">
            <w:pPr>
              <w:widowControl w:val="0"/>
              <w:spacing w:line="360" w:lineRule="auto"/>
              <w:rPr>
                <w:sz w:val="20"/>
                <w:szCs w:val="20"/>
              </w:rPr>
            </w:pPr>
          </w:p>
        </w:tc>
        <w:tc>
          <w:tcPr>
            <w:tcW w:w="1346" w:type="dxa"/>
            <w:tcBorders>
              <w:top w:val="single" w:sz="12" w:space="0" w:color="auto"/>
            </w:tcBorders>
            <w:vAlign w:val="bottom"/>
          </w:tcPr>
          <w:p w:rsidR="0068240D" w:rsidRPr="00D55707" w:rsidRDefault="0068240D" w:rsidP="00D55707">
            <w:pPr>
              <w:widowControl w:val="0"/>
              <w:spacing w:line="360" w:lineRule="auto"/>
              <w:rPr>
                <w:sz w:val="20"/>
                <w:szCs w:val="20"/>
              </w:rPr>
            </w:pPr>
          </w:p>
        </w:tc>
        <w:tc>
          <w:tcPr>
            <w:tcW w:w="1346" w:type="dxa"/>
            <w:tcBorders>
              <w:top w:val="single" w:sz="12" w:space="0" w:color="auto"/>
              <w:left w:val="nil"/>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jc w:val="center"/>
        </w:trPr>
        <w:tc>
          <w:tcPr>
            <w:tcW w:w="3663"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Прибыль (убыток) прошлых лет</w:t>
            </w:r>
          </w:p>
        </w:tc>
        <w:tc>
          <w:tcPr>
            <w:tcW w:w="589"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220</w:t>
            </w:r>
          </w:p>
        </w:tc>
        <w:tc>
          <w:tcPr>
            <w:tcW w:w="1346" w:type="dxa"/>
            <w:vAlign w:val="bottom"/>
          </w:tcPr>
          <w:p w:rsidR="0068240D" w:rsidRPr="00D55707" w:rsidRDefault="0068240D" w:rsidP="00D55707">
            <w:pPr>
              <w:widowControl w:val="0"/>
              <w:spacing w:line="360" w:lineRule="auto"/>
              <w:rPr>
                <w:sz w:val="20"/>
                <w:szCs w:val="20"/>
              </w:rPr>
            </w:pPr>
          </w:p>
        </w:tc>
        <w:tc>
          <w:tcPr>
            <w:tcW w:w="1346" w:type="dxa"/>
            <w:vAlign w:val="bottom"/>
          </w:tcPr>
          <w:p w:rsidR="0068240D" w:rsidRPr="00D55707" w:rsidRDefault="0068240D" w:rsidP="00D55707">
            <w:pPr>
              <w:widowControl w:val="0"/>
              <w:spacing w:line="360" w:lineRule="auto"/>
              <w:rPr>
                <w:sz w:val="20"/>
                <w:szCs w:val="20"/>
              </w:rPr>
            </w:pPr>
          </w:p>
        </w:tc>
        <w:tc>
          <w:tcPr>
            <w:tcW w:w="1346" w:type="dxa"/>
            <w:vAlign w:val="bottom"/>
          </w:tcPr>
          <w:p w:rsidR="0068240D" w:rsidRPr="00D55707" w:rsidRDefault="0068240D" w:rsidP="00D55707">
            <w:pPr>
              <w:widowControl w:val="0"/>
              <w:spacing w:line="360" w:lineRule="auto"/>
              <w:rPr>
                <w:sz w:val="20"/>
                <w:szCs w:val="20"/>
              </w:rPr>
            </w:pPr>
          </w:p>
        </w:tc>
        <w:tc>
          <w:tcPr>
            <w:tcW w:w="1346" w:type="dxa"/>
            <w:tcBorders>
              <w:left w:val="nil"/>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jc w:val="center"/>
        </w:trPr>
        <w:tc>
          <w:tcPr>
            <w:tcW w:w="3663"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Возмещение убытков, причиненных неисполнением или ненадлежащим исполнением обязательств</w:t>
            </w:r>
          </w:p>
        </w:tc>
        <w:tc>
          <w:tcPr>
            <w:tcW w:w="589"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230</w:t>
            </w:r>
          </w:p>
        </w:tc>
        <w:tc>
          <w:tcPr>
            <w:tcW w:w="1346" w:type="dxa"/>
            <w:vAlign w:val="bottom"/>
          </w:tcPr>
          <w:p w:rsidR="0068240D" w:rsidRPr="00D55707" w:rsidRDefault="0068240D" w:rsidP="00D55707">
            <w:pPr>
              <w:widowControl w:val="0"/>
              <w:spacing w:line="360" w:lineRule="auto"/>
              <w:rPr>
                <w:sz w:val="20"/>
                <w:szCs w:val="20"/>
              </w:rPr>
            </w:pPr>
          </w:p>
        </w:tc>
        <w:tc>
          <w:tcPr>
            <w:tcW w:w="1346" w:type="dxa"/>
            <w:vAlign w:val="bottom"/>
          </w:tcPr>
          <w:p w:rsidR="0068240D" w:rsidRPr="00D55707" w:rsidRDefault="0068240D" w:rsidP="00D55707">
            <w:pPr>
              <w:widowControl w:val="0"/>
              <w:spacing w:line="360" w:lineRule="auto"/>
              <w:rPr>
                <w:sz w:val="20"/>
                <w:szCs w:val="20"/>
              </w:rPr>
            </w:pPr>
          </w:p>
        </w:tc>
        <w:tc>
          <w:tcPr>
            <w:tcW w:w="1346" w:type="dxa"/>
            <w:vAlign w:val="bottom"/>
          </w:tcPr>
          <w:p w:rsidR="0068240D" w:rsidRPr="00D55707" w:rsidRDefault="0068240D" w:rsidP="00D55707">
            <w:pPr>
              <w:widowControl w:val="0"/>
              <w:spacing w:line="360" w:lineRule="auto"/>
              <w:rPr>
                <w:sz w:val="20"/>
                <w:szCs w:val="20"/>
              </w:rPr>
            </w:pPr>
          </w:p>
        </w:tc>
        <w:tc>
          <w:tcPr>
            <w:tcW w:w="1346" w:type="dxa"/>
            <w:tcBorders>
              <w:left w:val="nil"/>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jc w:val="center"/>
        </w:trPr>
        <w:tc>
          <w:tcPr>
            <w:tcW w:w="3663"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Курсовые разницы по операциям</w:t>
            </w:r>
            <w:r w:rsidRPr="00D55707">
              <w:rPr>
                <w:sz w:val="20"/>
                <w:szCs w:val="20"/>
              </w:rPr>
              <w:br/>
              <w:t>в иностранной валюте</w:t>
            </w:r>
          </w:p>
        </w:tc>
        <w:tc>
          <w:tcPr>
            <w:tcW w:w="589"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240</w:t>
            </w:r>
          </w:p>
        </w:tc>
        <w:tc>
          <w:tcPr>
            <w:tcW w:w="1346" w:type="dxa"/>
            <w:vAlign w:val="bottom"/>
          </w:tcPr>
          <w:p w:rsidR="0068240D" w:rsidRPr="00D55707" w:rsidRDefault="0068240D" w:rsidP="00D55707">
            <w:pPr>
              <w:widowControl w:val="0"/>
              <w:spacing w:line="360" w:lineRule="auto"/>
              <w:rPr>
                <w:sz w:val="20"/>
                <w:szCs w:val="20"/>
              </w:rPr>
            </w:pPr>
          </w:p>
        </w:tc>
        <w:tc>
          <w:tcPr>
            <w:tcW w:w="1346" w:type="dxa"/>
            <w:vAlign w:val="bottom"/>
          </w:tcPr>
          <w:p w:rsidR="0068240D" w:rsidRPr="00D55707" w:rsidRDefault="0068240D" w:rsidP="00D55707">
            <w:pPr>
              <w:widowControl w:val="0"/>
              <w:spacing w:line="360" w:lineRule="auto"/>
              <w:rPr>
                <w:sz w:val="20"/>
                <w:szCs w:val="20"/>
              </w:rPr>
            </w:pPr>
          </w:p>
        </w:tc>
        <w:tc>
          <w:tcPr>
            <w:tcW w:w="1346" w:type="dxa"/>
            <w:vAlign w:val="bottom"/>
          </w:tcPr>
          <w:p w:rsidR="0068240D" w:rsidRPr="00D55707" w:rsidRDefault="0068240D" w:rsidP="00D55707">
            <w:pPr>
              <w:widowControl w:val="0"/>
              <w:spacing w:line="360" w:lineRule="auto"/>
              <w:rPr>
                <w:sz w:val="20"/>
                <w:szCs w:val="20"/>
              </w:rPr>
            </w:pPr>
          </w:p>
        </w:tc>
        <w:tc>
          <w:tcPr>
            <w:tcW w:w="1346" w:type="dxa"/>
            <w:tcBorders>
              <w:left w:val="nil"/>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jc w:val="center"/>
        </w:trPr>
        <w:tc>
          <w:tcPr>
            <w:tcW w:w="3663"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Отчисления в оценочные резервы</w:t>
            </w:r>
          </w:p>
        </w:tc>
        <w:tc>
          <w:tcPr>
            <w:tcW w:w="589"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250</w:t>
            </w:r>
          </w:p>
        </w:tc>
        <w:tc>
          <w:tcPr>
            <w:tcW w:w="1346" w:type="dxa"/>
            <w:vAlign w:val="bottom"/>
            <w:hideMark/>
          </w:tcPr>
          <w:p w:rsidR="0068240D" w:rsidRPr="00D55707" w:rsidRDefault="0068240D" w:rsidP="00D55707">
            <w:pPr>
              <w:widowControl w:val="0"/>
              <w:spacing w:line="360" w:lineRule="auto"/>
              <w:rPr>
                <w:sz w:val="20"/>
                <w:szCs w:val="20"/>
              </w:rPr>
            </w:pPr>
          </w:p>
        </w:tc>
        <w:tc>
          <w:tcPr>
            <w:tcW w:w="1346" w:type="dxa"/>
            <w:vAlign w:val="bottom"/>
          </w:tcPr>
          <w:p w:rsidR="0068240D" w:rsidRPr="00D55707" w:rsidRDefault="0068240D" w:rsidP="00D55707">
            <w:pPr>
              <w:widowControl w:val="0"/>
              <w:spacing w:line="360" w:lineRule="auto"/>
              <w:rPr>
                <w:sz w:val="20"/>
                <w:szCs w:val="20"/>
              </w:rPr>
            </w:pPr>
          </w:p>
        </w:tc>
        <w:tc>
          <w:tcPr>
            <w:tcW w:w="1346" w:type="dxa"/>
            <w:vAlign w:val="bottom"/>
            <w:hideMark/>
          </w:tcPr>
          <w:p w:rsidR="0068240D" w:rsidRPr="00D55707" w:rsidRDefault="0068240D" w:rsidP="00D55707">
            <w:pPr>
              <w:widowControl w:val="0"/>
              <w:spacing w:line="360" w:lineRule="auto"/>
              <w:rPr>
                <w:sz w:val="20"/>
                <w:szCs w:val="20"/>
              </w:rPr>
            </w:pPr>
          </w:p>
        </w:tc>
        <w:tc>
          <w:tcPr>
            <w:tcW w:w="1346" w:type="dxa"/>
            <w:tcBorders>
              <w:left w:val="nil"/>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jc w:val="center"/>
        </w:trPr>
        <w:tc>
          <w:tcPr>
            <w:tcW w:w="3663" w:type="dxa"/>
            <w:tcBorders>
              <w:right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Списание дебиторских и кредитор-</w:t>
            </w:r>
            <w:r w:rsidRPr="00D55707">
              <w:rPr>
                <w:sz w:val="20"/>
                <w:szCs w:val="20"/>
              </w:rPr>
              <w:br/>
              <w:t>ских задолженностей, по которым истек срок исковой давности</w:t>
            </w:r>
          </w:p>
        </w:tc>
        <w:tc>
          <w:tcPr>
            <w:tcW w:w="589" w:type="dxa"/>
            <w:tcBorders>
              <w:left w:val="nil"/>
            </w:tcBorders>
            <w:vAlign w:val="bottom"/>
            <w:hideMark/>
          </w:tcPr>
          <w:p w:rsidR="0068240D" w:rsidRPr="00D55707" w:rsidRDefault="0068240D" w:rsidP="00D55707">
            <w:pPr>
              <w:widowControl w:val="0"/>
              <w:spacing w:line="360" w:lineRule="auto"/>
              <w:rPr>
                <w:sz w:val="20"/>
                <w:szCs w:val="20"/>
              </w:rPr>
            </w:pPr>
            <w:r w:rsidRPr="00D55707">
              <w:rPr>
                <w:sz w:val="20"/>
                <w:szCs w:val="20"/>
              </w:rPr>
              <w:t>260</w:t>
            </w:r>
          </w:p>
        </w:tc>
        <w:tc>
          <w:tcPr>
            <w:tcW w:w="1346" w:type="dxa"/>
            <w:vAlign w:val="bottom"/>
          </w:tcPr>
          <w:p w:rsidR="0068240D" w:rsidRPr="00D55707" w:rsidRDefault="0068240D" w:rsidP="00D55707">
            <w:pPr>
              <w:widowControl w:val="0"/>
              <w:spacing w:line="360" w:lineRule="auto"/>
              <w:rPr>
                <w:sz w:val="20"/>
                <w:szCs w:val="20"/>
              </w:rPr>
            </w:pPr>
          </w:p>
        </w:tc>
        <w:tc>
          <w:tcPr>
            <w:tcW w:w="1346" w:type="dxa"/>
            <w:vAlign w:val="bottom"/>
          </w:tcPr>
          <w:p w:rsidR="0068240D" w:rsidRPr="00D55707" w:rsidRDefault="0068240D" w:rsidP="00D55707">
            <w:pPr>
              <w:widowControl w:val="0"/>
              <w:spacing w:line="360" w:lineRule="auto"/>
              <w:rPr>
                <w:sz w:val="20"/>
                <w:szCs w:val="20"/>
              </w:rPr>
            </w:pPr>
          </w:p>
        </w:tc>
        <w:tc>
          <w:tcPr>
            <w:tcW w:w="1346" w:type="dxa"/>
            <w:vAlign w:val="bottom"/>
          </w:tcPr>
          <w:p w:rsidR="0068240D" w:rsidRPr="00D55707" w:rsidRDefault="0068240D" w:rsidP="00D55707">
            <w:pPr>
              <w:widowControl w:val="0"/>
              <w:spacing w:line="360" w:lineRule="auto"/>
              <w:rPr>
                <w:sz w:val="20"/>
                <w:szCs w:val="20"/>
              </w:rPr>
            </w:pPr>
          </w:p>
        </w:tc>
        <w:tc>
          <w:tcPr>
            <w:tcW w:w="1346" w:type="dxa"/>
            <w:tcBorders>
              <w:left w:val="nil"/>
              <w:right w:val="single" w:sz="12" w:space="0" w:color="auto"/>
            </w:tcBorders>
            <w:vAlign w:val="bottom"/>
          </w:tcPr>
          <w:p w:rsidR="0068240D" w:rsidRPr="00D55707" w:rsidRDefault="0068240D" w:rsidP="00D55707">
            <w:pPr>
              <w:widowControl w:val="0"/>
              <w:spacing w:line="360" w:lineRule="auto"/>
              <w:rPr>
                <w:sz w:val="20"/>
                <w:szCs w:val="20"/>
              </w:rPr>
            </w:pPr>
          </w:p>
        </w:tc>
      </w:tr>
      <w:tr w:rsidR="0068240D" w:rsidRPr="00D55707" w:rsidTr="00D55707">
        <w:trPr>
          <w:trHeight w:val="284"/>
          <w:jc w:val="center"/>
        </w:trPr>
        <w:tc>
          <w:tcPr>
            <w:tcW w:w="3663" w:type="dxa"/>
            <w:tcBorders>
              <w:right w:val="single" w:sz="12" w:space="0" w:color="auto"/>
            </w:tcBorders>
            <w:vAlign w:val="bottom"/>
          </w:tcPr>
          <w:p w:rsidR="0068240D" w:rsidRPr="00D55707" w:rsidRDefault="0068240D" w:rsidP="00D55707">
            <w:pPr>
              <w:widowControl w:val="0"/>
              <w:spacing w:line="360" w:lineRule="auto"/>
              <w:rPr>
                <w:sz w:val="20"/>
                <w:szCs w:val="20"/>
              </w:rPr>
            </w:pPr>
          </w:p>
        </w:tc>
        <w:tc>
          <w:tcPr>
            <w:tcW w:w="589" w:type="dxa"/>
            <w:tcBorders>
              <w:left w:val="nil"/>
              <w:bottom w:val="single" w:sz="12" w:space="0" w:color="auto"/>
            </w:tcBorders>
            <w:vAlign w:val="bottom"/>
            <w:hideMark/>
          </w:tcPr>
          <w:p w:rsidR="0068240D" w:rsidRPr="00D55707" w:rsidRDefault="0068240D" w:rsidP="00D55707">
            <w:pPr>
              <w:widowControl w:val="0"/>
              <w:spacing w:line="360" w:lineRule="auto"/>
              <w:rPr>
                <w:sz w:val="20"/>
                <w:szCs w:val="20"/>
              </w:rPr>
            </w:pPr>
            <w:r w:rsidRPr="00D55707">
              <w:rPr>
                <w:sz w:val="20"/>
                <w:szCs w:val="20"/>
              </w:rPr>
              <w:t>270</w:t>
            </w:r>
          </w:p>
        </w:tc>
        <w:tc>
          <w:tcPr>
            <w:tcW w:w="1346" w:type="dxa"/>
            <w:tcBorders>
              <w:bottom w:val="single" w:sz="12" w:space="0" w:color="auto"/>
            </w:tcBorders>
            <w:vAlign w:val="bottom"/>
          </w:tcPr>
          <w:p w:rsidR="0068240D" w:rsidRPr="00D55707" w:rsidRDefault="0068240D" w:rsidP="00D55707">
            <w:pPr>
              <w:widowControl w:val="0"/>
              <w:spacing w:line="360" w:lineRule="auto"/>
              <w:rPr>
                <w:sz w:val="20"/>
                <w:szCs w:val="20"/>
              </w:rPr>
            </w:pPr>
          </w:p>
        </w:tc>
        <w:tc>
          <w:tcPr>
            <w:tcW w:w="1346" w:type="dxa"/>
            <w:tcBorders>
              <w:bottom w:val="single" w:sz="12" w:space="0" w:color="auto"/>
            </w:tcBorders>
            <w:vAlign w:val="bottom"/>
          </w:tcPr>
          <w:p w:rsidR="0068240D" w:rsidRPr="00D55707" w:rsidRDefault="0068240D" w:rsidP="00D55707">
            <w:pPr>
              <w:widowControl w:val="0"/>
              <w:spacing w:line="360" w:lineRule="auto"/>
              <w:rPr>
                <w:sz w:val="20"/>
                <w:szCs w:val="20"/>
              </w:rPr>
            </w:pPr>
          </w:p>
        </w:tc>
        <w:tc>
          <w:tcPr>
            <w:tcW w:w="1346" w:type="dxa"/>
            <w:tcBorders>
              <w:bottom w:val="single" w:sz="12" w:space="0" w:color="auto"/>
            </w:tcBorders>
            <w:vAlign w:val="bottom"/>
          </w:tcPr>
          <w:p w:rsidR="0068240D" w:rsidRPr="00D55707" w:rsidRDefault="0068240D" w:rsidP="00D55707">
            <w:pPr>
              <w:widowControl w:val="0"/>
              <w:spacing w:line="360" w:lineRule="auto"/>
              <w:rPr>
                <w:sz w:val="20"/>
                <w:szCs w:val="20"/>
              </w:rPr>
            </w:pPr>
          </w:p>
        </w:tc>
        <w:tc>
          <w:tcPr>
            <w:tcW w:w="1346" w:type="dxa"/>
            <w:tcBorders>
              <w:left w:val="nil"/>
              <w:bottom w:val="single" w:sz="12" w:space="0" w:color="auto"/>
              <w:right w:val="single" w:sz="12" w:space="0" w:color="auto"/>
            </w:tcBorders>
            <w:vAlign w:val="bottom"/>
          </w:tcPr>
          <w:p w:rsidR="0068240D" w:rsidRPr="00D55707" w:rsidRDefault="0068240D" w:rsidP="00D55707">
            <w:pPr>
              <w:widowControl w:val="0"/>
              <w:spacing w:line="360" w:lineRule="auto"/>
              <w:rPr>
                <w:sz w:val="20"/>
                <w:szCs w:val="20"/>
              </w:rPr>
            </w:pPr>
          </w:p>
        </w:tc>
      </w:tr>
    </w:tbl>
    <w:p w:rsidR="0068240D" w:rsidRPr="00D55707" w:rsidRDefault="0068240D" w:rsidP="00D55707">
      <w:pPr>
        <w:widowControl w:val="0"/>
        <w:spacing w:line="360" w:lineRule="auto"/>
        <w:rPr>
          <w:sz w:val="20"/>
          <w:szCs w:val="20"/>
        </w:rPr>
      </w:pPr>
    </w:p>
    <w:tbl>
      <w:tblPr>
        <w:tblW w:w="0" w:type="auto"/>
        <w:tblLayout w:type="fixed"/>
        <w:tblCellMar>
          <w:left w:w="0" w:type="dxa"/>
          <w:right w:w="0" w:type="dxa"/>
        </w:tblCellMar>
        <w:tblLook w:val="04A0" w:firstRow="1" w:lastRow="0" w:firstColumn="1" w:lastColumn="0" w:noHBand="0" w:noVBand="1"/>
      </w:tblPr>
      <w:tblGrid>
        <w:gridCol w:w="1276"/>
        <w:gridCol w:w="1589"/>
        <w:gridCol w:w="98"/>
        <w:gridCol w:w="1853"/>
        <w:gridCol w:w="1222"/>
        <w:gridCol w:w="1475"/>
        <w:gridCol w:w="142"/>
        <w:gridCol w:w="1977"/>
      </w:tblGrid>
      <w:tr w:rsidR="0068240D" w:rsidRPr="00D55707" w:rsidTr="0068240D">
        <w:tc>
          <w:tcPr>
            <w:tcW w:w="1276" w:type="dxa"/>
            <w:vAlign w:val="bottom"/>
            <w:hideMark/>
          </w:tcPr>
          <w:p w:rsidR="0068240D" w:rsidRPr="00D55707" w:rsidRDefault="0068240D" w:rsidP="00D55707">
            <w:pPr>
              <w:pStyle w:val="a4"/>
              <w:widowControl w:val="0"/>
              <w:tabs>
                <w:tab w:val="left" w:pos="708"/>
              </w:tabs>
              <w:spacing w:line="360" w:lineRule="auto"/>
              <w:rPr>
                <w:sz w:val="20"/>
                <w:szCs w:val="20"/>
              </w:rPr>
            </w:pPr>
            <w:r w:rsidRPr="00D55707">
              <w:rPr>
                <w:sz w:val="20"/>
                <w:szCs w:val="20"/>
              </w:rPr>
              <w:t>Руководитель</w:t>
            </w:r>
          </w:p>
        </w:tc>
        <w:tc>
          <w:tcPr>
            <w:tcW w:w="1589" w:type="dxa"/>
            <w:tcBorders>
              <w:top w:val="nil"/>
              <w:left w:val="nil"/>
              <w:bottom w:val="single" w:sz="4" w:space="0" w:color="auto"/>
              <w:right w:val="nil"/>
            </w:tcBorders>
            <w:vAlign w:val="bottom"/>
          </w:tcPr>
          <w:p w:rsidR="0068240D" w:rsidRPr="00D55707" w:rsidRDefault="0068240D" w:rsidP="00D55707">
            <w:pPr>
              <w:widowControl w:val="0"/>
              <w:spacing w:line="360" w:lineRule="auto"/>
              <w:rPr>
                <w:sz w:val="20"/>
                <w:szCs w:val="20"/>
              </w:rPr>
            </w:pPr>
          </w:p>
        </w:tc>
        <w:tc>
          <w:tcPr>
            <w:tcW w:w="98" w:type="dxa"/>
            <w:vAlign w:val="bottom"/>
          </w:tcPr>
          <w:p w:rsidR="0068240D" w:rsidRPr="00D55707" w:rsidRDefault="0068240D" w:rsidP="00D55707">
            <w:pPr>
              <w:widowControl w:val="0"/>
              <w:spacing w:line="360" w:lineRule="auto"/>
              <w:rPr>
                <w:sz w:val="20"/>
                <w:szCs w:val="20"/>
              </w:rPr>
            </w:pPr>
          </w:p>
        </w:tc>
        <w:tc>
          <w:tcPr>
            <w:tcW w:w="1853" w:type="dxa"/>
            <w:tcBorders>
              <w:top w:val="nil"/>
              <w:left w:val="nil"/>
              <w:bottom w:val="single" w:sz="4" w:space="0" w:color="auto"/>
              <w:right w:val="nil"/>
            </w:tcBorders>
            <w:vAlign w:val="bottom"/>
          </w:tcPr>
          <w:p w:rsidR="0068240D" w:rsidRPr="00D55707" w:rsidRDefault="0068240D" w:rsidP="00D55707">
            <w:pPr>
              <w:widowControl w:val="0"/>
              <w:spacing w:line="360" w:lineRule="auto"/>
              <w:rPr>
                <w:sz w:val="20"/>
                <w:szCs w:val="20"/>
              </w:rPr>
            </w:pPr>
          </w:p>
        </w:tc>
        <w:tc>
          <w:tcPr>
            <w:tcW w:w="1222" w:type="dxa"/>
            <w:vAlign w:val="bottom"/>
            <w:hideMark/>
          </w:tcPr>
          <w:p w:rsidR="0068240D" w:rsidRPr="00D55707" w:rsidRDefault="0068240D" w:rsidP="00D55707">
            <w:pPr>
              <w:widowControl w:val="0"/>
              <w:spacing w:line="360" w:lineRule="auto"/>
              <w:rPr>
                <w:sz w:val="20"/>
                <w:szCs w:val="20"/>
              </w:rPr>
            </w:pPr>
            <w:r w:rsidRPr="00D55707">
              <w:rPr>
                <w:sz w:val="20"/>
                <w:szCs w:val="20"/>
              </w:rPr>
              <w:t xml:space="preserve">Главный </w:t>
            </w:r>
          </w:p>
        </w:tc>
        <w:tc>
          <w:tcPr>
            <w:tcW w:w="1475" w:type="dxa"/>
            <w:tcBorders>
              <w:top w:val="nil"/>
              <w:left w:val="nil"/>
              <w:bottom w:val="single" w:sz="4" w:space="0" w:color="auto"/>
              <w:right w:val="nil"/>
            </w:tcBorders>
            <w:vAlign w:val="bottom"/>
          </w:tcPr>
          <w:p w:rsidR="0068240D" w:rsidRPr="00D55707" w:rsidRDefault="0068240D" w:rsidP="00D55707">
            <w:pPr>
              <w:widowControl w:val="0"/>
              <w:spacing w:line="360" w:lineRule="auto"/>
              <w:rPr>
                <w:sz w:val="20"/>
                <w:szCs w:val="20"/>
              </w:rPr>
            </w:pPr>
          </w:p>
        </w:tc>
        <w:tc>
          <w:tcPr>
            <w:tcW w:w="142" w:type="dxa"/>
            <w:vAlign w:val="bottom"/>
          </w:tcPr>
          <w:p w:rsidR="0068240D" w:rsidRPr="00D55707" w:rsidRDefault="0068240D" w:rsidP="00D55707">
            <w:pPr>
              <w:widowControl w:val="0"/>
              <w:spacing w:line="360" w:lineRule="auto"/>
              <w:rPr>
                <w:sz w:val="20"/>
                <w:szCs w:val="20"/>
              </w:rPr>
            </w:pPr>
          </w:p>
        </w:tc>
        <w:tc>
          <w:tcPr>
            <w:tcW w:w="1977" w:type="dxa"/>
            <w:tcBorders>
              <w:top w:val="nil"/>
              <w:left w:val="nil"/>
              <w:bottom w:val="single" w:sz="4" w:space="0" w:color="auto"/>
              <w:right w:val="nil"/>
            </w:tcBorders>
            <w:vAlign w:val="bottom"/>
          </w:tcPr>
          <w:p w:rsidR="0068240D" w:rsidRPr="00D55707" w:rsidRDefault="0068240D" w:rsidP="00D55707">
            <w:pPr>
              <w:widowControl w:val="0"/>
              <w:spacing w:line="360" w:lineRule="auto"/>
              <w:rPr>
                <w:sz w:val="20"/>
                <w:szCs w:val="20"/>
              </w:rPr>
            </w:pPr>
          </w:p>
        </w:tc>
      </w:tr>
      <w:tr w:rsidR="0068240D" w:rsidRPr="00D55707" w:rsidTr="0068240D">
        <w:tc>
          <w:tcPr>
            <w:tcW w:w="1276" w:type="dxa"/>
          </w:tcPr>
          <w:p w:rsidR="0068240D" w:rsidRPr="00D55707" w:rsidRDefault="0068240D" w:rsidP="00D55707">
            <w:pPr>
              <w:widowControl w:val="0"/>
              <w:spacing w:line="360" w:lineRule="auto"/>
              <w:rPr>
                <w:sz w:val="20"/>
                <w:szCs w:val="20"/>
              </w:rPr>
            </w:pPr>
          </w:p>
        </w:tc>
        <w:tc>
          <w:tcPr>
            <w:tcW w:w="1589" w:type="dxa"/>
            <w:hideMark/>
          </w:tcPr>
          <w:p w:rsidR="0068240D" w:rsidRPr="00D55707" w:rsidRDefault="0068240D" w:rsidP="00D55707">
            <w:pPr>
              <w:widowControl w:val="0"/>
              <w:spacing w:line="360" w:lineRule="auto"/>
              <w:rPr>
                <w:sz w:val="20"/>
                <w:szCs w:val="20"/>
              </w:rPr>
            </w:pPr>
            <w:r w:rsidRPr="00D55707">
              <w:rPr>
                <w:sz w:val="20"/>
                <w:szCs w:val="20"/>
              </w:rPr>
              <w:t>(подпись)</w:t>
            </w:r>
          </w:p>
        </w:tc>
        <w:tc>
          <w:tcPr>
            <w:tcW w:w="98" w:type="dxa"/>
          </w:tcPr>
          <w:p w:rsidR="0068240D" w:rsidRPr="00D55707" w:rsidRDefault="0068240D" w:rsidP="00D55707">
            <w:pPr>
              <w:widowControl w:val="0"/>
              <w:spacing w:line="360" w:lineRule="auto"/>
              <w:rPr>
                <w:sz w:val="20"/>
                <w:szCs w:val="20"/>
              </w:rPr>
            </w:pPr>
          </w:p>
        </w:tc>
        <w:tc>
          <w:tcPr>
            <w:tcW w:w="1853" w:type="dxa"/>
            <w:hideMark/>
          </w:tcPr>
          <w:p w:rsidR="0068240D" w:rsidRPr="00D55707" w:rsidRDefault="0068240D" w:rsidP="00D55707">
            <w:pPr>
              <w:widowControl w:val="0"/>
              <w:spacing w:line="360" w:lineRule="auto"/>
              <w:rPr>
                <w:sz w:val="20"/>
                <w:szCs w:val="20"/>
              </w:rPr>
            </w:pPr>
            <w:r w:rsidRPr="00D55707">
              <w:rPr>
                <w:sz w:val="20"/>
                <w:szCs w:val="20"/>
              </w:rPr>
              <w:t>(расшифровка подписи)</w:t>
            </w:r>
          </w:p>
        </w:tc>
        <w:tc>
          <w:tcPr>
            <w:tcW w:w="1222" w:type="dxa"/>
            <w:hideMark/>
          </w:tcPr>
          <w:p w:rsidR="0068240D" w:rsidRPr="00D55707" w:rsidRDefault="0068240D" w:rsidP="00D55707">
            <w:pPr>
              <w:widowControl w:val="0"/>
              <w:spacing w:line="360" w:lineRule="auto"/>
              <w:rPr>
                <w:sz w:val="20"/>
                <w:szCs w:val="20"/>
              </w:rPr>
            </w:pPr>
            <w:r w:rsidRPr="00D55707">
              <w:rPr>
                <w:sz w:val="20"/>
                <w:szCs w:val="20"/>
              </w:rPr>
              <w:t>бухгалтер</w:t>
            </w:r>
          </w:p>
        </w:tc>
        <w:tc>
          <w:tcPr>
            <w:tcW w:w="1475" w:type="dxa"/>
            <w:hideMark/>
          </w:tcPr>
          <w:p w:rsidR="0068240D" w:rsidRPr="00D55707" w:rsidRDefault="0068240D" w:rsidP="00D55707">
            <w:pPr>
              <w:widowControl w:val="0"/>
              <w:spacing w:line="360" w:lineRule="auto"/>
              <w:rPr>
                <w:sz w:val="20"/>
                <w:szCs w:val="20"/>
              </w:rPr>
            </w:pPr>
            <w:r w:rsidRPr="00D55707">
              <w:rPr>
                <w:sz w:val="20"/>
                <w:szCs w:val="20"/>
              </w:rPr>
              <w:t>(подпись)</w:t>
            </w:r>
          </w:p>
        </w:tc>
        <w:tc>
          <w:tcPr>
            <w:tcW w:w="142" w:type="dxa"/>
          </w:tcPr>
          <w:p w:rsidR="0068240D" w:rsidRPr="00D55707" w:rsidRDefault="0068240D" w:rsidP="00D55707">
            <w:pPr>
              <w:widowControl w:val="0"/>
              <w:spacing w:line="360" w:lineRule="auto"/>
              <w:rPr>
                <w:sz w:val="20"/>
                <w:szCs w:val="20"/>
              </w:rPr>
            </w:pPr>
          </w:p>
        </w:tc>
        <w:tc>
          <w:tcPr>
            <w:tcW w:w="1977" w:type="dxa"/>
            <w:hideMark/>
          </w:tcPr>
          <w:p w:rsidR="0068240D" w:rsidRPr="00D55707" w:rsidRDefault="0068240D" w:rsidP="00D55707">
            <w:pPr>
              <w:widowControl w:val="0"/>
              <w:spacing w:line="360" w:lineRule="auto"/>
              <w:rPr>
                <w:sz w:val="20"/>
                <w:szCs w:val="20"/>
              </w:rPr>
            </w:pPr>
            <w:r w:rsidRPr="00D55707">
              <w:rPr>
                <w:sz w:val="20"/>
                <w:szCs w:val="20"/>
              </w:rPr>
              <w:t>(расшифровка подписи)</w:t>
            </w:r>
          </w:p>
        </w:tc>
      </w:tr>
    </w:tbl>
    <w:p w:rsidR="0068240D" w:rsidRPr="00D55707" w:rsidRDefault="0068240D" w:rsidP="00D55707">
      <w:pPr>
        <w:widowControl w:val="0"/>
        <w:spacing w:line="360" w:lineRule="auto"/>
        <w:rPr>
          <w:sz w:val="20"/>
          <w:szCs w:val="20"/>
        </w:rPr>
      </w:pPr>
    </w:p>
    <w:tbl>
      <w:tblPr>
        <w:tblW w:w="0" w:type="auto"/>
        <w:tblLayout w:type="fixed"/>
        <w:tblCellMar>
          <w:left w:w="0" w:type="dxa"/>
          <w:right w:w="0" w:type="dxa"/>
        </w:tblCellMar>
        <w:tblLook w:val="04A0" w:firstRow="1" w:lastRow="0" w:firstColumn="1" w:lastColumn="0" w:noHBand="0" w:noVBand="1"/>
      </w:tblPr>
      <w:tblGrid>
        <w:gridCol w:w="210"/>
        <w:gridCol w:w="503"/>
        <w:gridCol w:w="196"/>
        <w:gridCol w:w="2138"/>
        <w:gridCol w:w="308"/>
        <w:gridCol w:w="321"/>
        <w:gridCol w:w="238"/>
      </w:tblGrid>
      <w:tr w:rsidR="0068240D" w:rsidRPr="00D55707" w:rsidTr="0068240D">
        <w:tc>
          <w:tcPr>
            <w:tcW w:w="210" w:type="dxa"/>
            <w:vAlign w:val="bottom"/>
            <w:hideMark/>
          </w:tcPr>
          <w:p w:rsidR="0068240D" w:rsidRPr="00D55707" w:rsidRDefault="0068240D" w:rsidP="00D55707">
            <w:pPr>
              <w:widowControl w:val="0"/>
              <w:spacing w:line="360" w:lineRule="auto"/>
              <w:rPr>
                <w:sz w:val="20"/>
                <w:szCs w:val="20"/>
              </w:rPr>
            </w:pPr>
            <w:r w:rsidRPr="00D55707">
              <w:rPr>
                <w:sz w:val="20"/>
                <w:szCs w:val="20"/>
              </w:rPr>
              <w:t>«</w:t>
            </w:r>
          </w:p>
        </w:tc>
        <w:tc>
          <w:tcPr>
            <w:tcW w:w="503" w:type="dxa"/>
            <w:tcBorders>
              <w:top w:val="nil"/>
              <w:left w:val="nil"/>
              <w:bottom w:val="single" w:sz="4" w:space="0" w:color="auto"/>
              <w:right w:val="nil"/>
            </w:tcBorders>
            <w:vAlign w:val="bottom"/>
          </w:tcPr>
          <w:p w:rsidR="0068240D" w:rsidRPr="00D55707" w:rsidRDefault="0068240D" w:rsidP="00D55707">
            <w:pPr>
              <w:widowControl w:val="0"/>
              <w:spacing w:line="360" w:lineRule="auto"/>
              <w:rPr>
                <w:sz w:val="20"/>
                <w:szCs w:val="20"/>
              </w:rPr>
            </w:pPr>
          </w:p>
        </w:tc>
        <w:tc>
          <w:tcPr>
            <w:tcW w:w="196" w:type="dxa"/>
            <w:vAlign w:val="bottom"/>
            <w:hideMark/>
          </w:tcPr>
          <w:p w:rsidR="0068240D" w:rsidRPr="00D55707" w:rsidRDefault="0068240D" w:rsidP="00D55707">
            <w:pPr>
              <w:widowControl w:val="0"/>
              <w:spacing w:line="360" w:lineRule="auto"/>
              <w:rPr>
                <w:sz w:val="20"/>
                <w:szCs w:val="20"/>
              </w:rPr>
            </w:pPr>
            <w:r w:rsidRPr="00D55707">
              <w:rPr>
                <w:sz w:val="20"/>
                <w:szCs w:val="20"/>
              </w:rPr>
              <w:t>»</w:t>
            </w:r>
          </w:p>
        </w:tc>
        <w:tc>
          <w:tcPr>
            <w:tcW w:w="2138" w:type="dxa"/>
            <w:tcBorders>
              <w:top w:val="nil"/>
              <w:left w:val="nil"/>
              <w:bottom w:val="single" w:sz="4" w:space="0" w:color="auto"/>
              <w:right w:val="nil"/>
            </w:tcBorders>
            <w:vAlign w:val="bottom"/>
          </w:tcPr>
          <w:p w:rsidR="0068240D" w:rsidRPr="00D55707" w:rsidRDefault="0068240D" w:rsidP="00D55707">
            <w:pPr>
              <w:widowControl w:val="0"/>
              <w:spacing w:line="360" w:lineRule="auto"/>
              <w:rPr>
                <w:sz w:val="20"/>
                <w:szCs w:val="20"/>
              </w:rPr>
            </w:pPr>
          </w:p>
        </w:tc>
        <w:tc>
          <w:tcPr>
            <w:tcW w:w="308" w:type="dxa"/>
            <w:vAlign w:val="bottom"/>
            <w:hideMark/>
          </w:tcPr>
          <w:p w:rsidR="0068240D" w:rsidRPr="00D55707" w:rsidRDefault="0068240D" w:rsidP="00D55707">
            <w:pPr>
              <w:widowControl w:val="0"/>
              <w:spacing w:line="360" w:lineRule="auto"/>
              <w:rPr>
                <w:sz w:val="20"/>
                <w:szCs w:val="20"/>
              </w:rPr>
            </w:pPr>
            <w:r w:rsidRPr="00D55707">
              <w:rPr>
                <w:sz w:val="20"/>
                <w:szCs w:val="20"/>
              </w:rPr>
              <w:t>20</w:t>
            </w:r>
          </w:p>
        </w:tc>
        <w:tc>
          <w:tcPr>
            <w:tcW w:w="321" w:type="dxa"/>
            <w:tcBorders>
              <w:top w:val="nil"/>
              <w:left w:val="nil"/>
              <w:bottom w:val="single" w:sz="4" w:space="0" w:color="auto"/>
              <w:right w:val="nil"/>
            </w:tcBorders>
            <w:vAlign w:val="bottom"/>
          </w:tcPr>
          <w:p w:rsidR="0068240D" w:rsidRPr="00D55707" w:rsidRDefault="0068240D" w:rsidP="00D55707">
            <w:pPr>
              <w:widowControl w:val="0"/>
              <w:spacing w:line="360" w:lineRule="auto"/>
              <w:rPr>
                <w:sz w:val="20"/>
                <w:szCs w:val="20"/>
              </w:rPr>
            </w:pPr>
          </w:p>
        </w:tc>
        <w:tc>
          <w:tcPr>
            <w:tcW w:w="238" w:type="dxa"/>
            <w:vAlign w:val="bottom"/>
            <w:hideMark/>
          </w:tcPr>
          <w:p w:rsidR="0068240D" w:rsidRPr="00D55707" w:rsidRDefault="0068240D" w:rsidP="00D55707">
            <w:pPr>
              <w:widowControl w:val="0"/>
              <w:spacing w:line="360" w:lineRule="auto"/>
              <w:rPr>
                <w:sz w:val="20"/>
                <w:szCs w:val="20"/>
              </w:rPr>
            </w:pPr>
            <w:r w:rsidRPr="00D55707">
              <w:rPr>
                <w:sz w:val="20"/>
                <w:szCs w:val="20"/>
              </w:rPr>
              <w:t xml:space="preserve"> г.</w:t>
            </w:r>
          </w:p>
        </w:tc>
      </w:tr>
    </w:tbl>
    <w:p w:rsidR="00027BD5" w:rsidRPr="006014D4" w:rsidRDefault="00027BD5" w:rsidP="00D55707">
      <w:pPr>
        <w:widowControl w:val="0"/>
        <w:spacing w:line="360" w:lineRule="auto"/>
        <w:rPr>
          <w:color w:val="FFFFFF"/>
          <w:szCs w:val="28"/>
        </w:rPr>
      </w:pPr>
      <w:bookmarkStart w:id="67" w:name="_GoBack"/>
      <w:bookmarkEnd w:id="67"/>
    </w:p>
    <w:sectPr w:rsidR="00027BD5" w:rsidRPr="006014D4" w:rsidSect="00A428F2">
      <w:type w:val="nextColumn"/>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2CF" w:rsidRDefault="00B202CF" w:rsidP="00302CE7">
      <w:r>
        <w:separator/>
      </w:r>
    </w:p>
  </w:endnote>
  <w:endnote w:type="continuationSeparator" w:id="0">
    <w:p w:rsidR="00B202CF" w:rsidRDefault="00B202CF" w:rsidP="00302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2CF" w:rsidRDefault="00B202CF" w:rsidP="00302CE7">
      <w:r>
        <w:separator/>
      </w:r>
    </w:p>
  </w:footnote>
  <w:footnote w:type="continuationSeparator" w:id="0">
    <w:p w:rsidR="00B202CF" w:rsidRDefault="00B202CF" w:rsidP="00302C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839" w:rsidRDefault="00A81839" w:rsidP="00A81839">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655D"/>
    <w:multiLevelType w:val="hybridMultilevel"/>
    <w:tmpl w:val="E522D4A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02D05E7"/>
    <w:multiLevelType w:val="multilevel"/>
    <w:tmpl w:val="04190029"/>
    <w:lvl w:ilvl="0">
      <w:start w:val="1"/>
      <w:numFmt w:val="decimal"/>
      <w:pStyle w:val="1"/>
      <w:suff w:val="space"/>
      <w:lvlText w:val="Глава %1"/>
      <w:lvlJc w:val="left"/>
      <w:rPr>
        <w:rFonts w:cs="Times New Roman"/>
      </w:rPr>
    </w:lvl>
    <w:lvl w:ilvl="1">
      <w:start w:val="1"/>
      <w:numFmt w:val="none"/>
      <w:pStyle w:val="2"/>
      <w:suff w:val="nothing"/>
      <w:lvlText w:val=""/>
      <w:lvlJc w:val="left"/>
      <w:rPr>
        <w:rFonts w:cs="Times New Roman"/>
      </w:rPr>
    </w:lvl>
    <w:lvl w:ilvl="2">
      <w:start w:val="1"/>
      <w:numFmt w:val="none"/>
      <w:pStyle w:val="3"/>
      <w:suff w:val="nothing"/>
      <w:lvlText w:val=""/>
      <w:lvlJc w:val="left"/>
      <w:rPr>
        <w:rFonts w:cs="Times New Roman"/>
      </w:rPr>
    </w:lvl>
    <w:lvl w:ilvl="3">
      <w:start w:val="1"/>
      <w:numFmt w:val="none"/>
      <w:pStyle w:val="4"/>
      <w:suff w:val="nothing"/>
      <w:lvlText w:val=""/>
      <w:lvlJc w:val="left"/>
      <w:rPr>
        <w:rFonts w:cs="Times New Roman"/>
      </w:rPr>
    </w:lvl>
    <w:lvl w:ilvl="4">
      <w:start w:val="1"/>
      <w:numFmt w:val="none"/>
      <w:pStyle w:val="5"/>
      <w:suff w:val="nothing"/>
      <w:lvlText w:val=""/>
      <w:lvlJc w:val="left"/>
      <w:rPr>
        <w:rFonts w:cs="Times New Roman"/>
      </w:rPr>
    </w:lvl>
    <w:lvl w:ilvl="5">
      <w:start w:val="1"/>
      <w:numFmt w:val="none"/>
      <w:pStyle w:val="6"/>
      <w:suff w:val="nothing"/>
      <w:lvlText w:val=""/>
      <w:lvlJc w:val="left"/>
      <w:rPr>
        <w:rFonts w:cs="Times New Roman"/>
      </w:rPr>
    </w:lvl>
    <w:lvl w:ilvl="6">
      <w:start w:val="1"/>
      <w:numFmt w:val="none"/>
      <w:pStyle w:val="7"/>
      <w:suff w:val="nothing"/>
      <w:lvlText w:val=""/>
      <w:lvlJc w:val="left"/>
      <w:rPr>
        <w:rFonts w:cs="Times New Roman"/>
      </w:rPr>
    </w:lvl>
    <w:lvl w:ilvl="7">
      <w:start w:val="1"/>
      <w:numFmt w:val="none"/>
      <w:pStyle w:val="8"/>
      <w:suff w:val="nothing"/>
      <w:lvlText w:val=""/>
      <w:lvlJc w:val="left"/>
      <w:rPr>
        <w:rFonts w:cs="Times New Roman"/>
      </w:rPr>
    </w:lvl>
    <w:lvl w:ilvl="8">
      <w:start w:val="1"/>
      <w:numFmt w:val="none"/>
      <w:pStyle w:val="9"/>
      <w:suff w:val="nothing"/>
      <w:lvlText w:val=""/>
      <w:lvlJc w:val="left"/>
      <w:rPr>
        <w:rFonts w:cs="Times New Roman"/>
      </w:rPr>
    </w:lvl>
  </w:abstractNum>
  <w:abstractNum w:abstractNumId="2">
    <w:nsid w:val="28BF5555"/>
    <w:multiLevelType w:val="hybridMultilevel"/>
    <w:tmpl w:val="DE9488A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D345D30"/>
    <w:multiLevelType w:val="hybridMultilevel"/>
    <w:tmpl w:val="9468EE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431061B"/>
    <w:multiLevelType w:val="hybridMultilevel"/>
    <w:tmpl w:val="C916F3C8"/>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nsid w:val="39390CEE"/>
    <w:multiLevelType w:val="hybridMultilevel"/>
    <w:tmpl w:val="7FF097EA"/>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3D31316B"/>
    <w:multiLevelType w:val="hybridMultilevel"/>
    <w:tmpl w:val="39B8944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9FF0F70"/>
    <w:multiLevelType w:val="hybridMultilevel"/>
    <w:tmpl w:val="CDF6CF5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A601B91"/>
    <w:multiLevelType w:val="hybridMultilevel"/>
    <w:tmpl w:val="988CE2B4"/>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nsid w:val="4B8A3A19"/>
    <w:multiLevelType w:val="hybridMultilevel"/>
    <w:tmpl w:val="36EE8F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EC46298"/>
    <w:multiLevelType w:val="hybridMultilevel"/>
    <w:tmpl w:val="55BA483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8E15D63"/>
    <w:multiLevelType w:val="hybridMultilevel"/>
    <w:tmpl w:val="CD7A4C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54A6CC1"/>
    <w:multiLevelType w:val="hybridMultilevel"/>
    <w:tmpl w:val="CA268F5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6C12070"/>
    <w:multiLevelType w:val="hybridMultilevel"/>
    <w:tmpl w:val="30C45FEE"/>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
    <w:nsid w:val="77AF46F4"/>
    <w:multiLevelType w:val="hybridMultilevel"/>
    <w:tmpl w:val="94C249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DC0287"/>
    <w:multiLevelType w:val="hybridMultilevel"/>
    <w:tmpl w:val="4CBAF09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5"/>
  </w:num>
  <w:num w:numId="3">
    <w:abstractNumId w:val="4"/>
  </w:num>
  <w:num w:numId="4">
    <w:abstractNumId w:val="8"/>
  </w:num>
  <w:num w:numId="5">
    <w:abstractNumId w:val="13"/>
  </w:num>
  <w:num w:numId="6">
    <w:abstractNumId w:val="10"/>
  </w:num>
  <w:num w:numId="7">
    <w:abstractNumId w:val="9"/>
  </w:num>
  <w:num w:numId="8">
    <w:abstractNumId w:val="0"/>
  </w:num>
  <w:num w:numId="9">
    <w:abstractNumId w:val="6"/>
  </w:num>
  <w:num w:numId="10">
    <w:abstractNumId w:val="3"/>
  </w:num>
  <w:num w:numId="11">
    <w:abstractNumId w:val="2"/>
  </w:num>
  <w:num w:numId="12">
    <w:abstractNumId w:val="12"/>
  </w:num>
  <w:num w:numId="13">
    <w:abstractNumId w:val="15"/>
  </w:num>
  <w:num w:numId="14">
    <w:abstractNumId w:val="7"/>
  </w:num>
  <w:num w:numId="15">
    <w:abstractNumId w:val="11"/>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4C4B"/>
    <w:rsid w:val="00003DFA"/>
    <w:rsid w:val="00004A0C"/>
    <w:rsid w:val="00005BD9"/>
    <w:rsid w:val="00007BE0"/>
    <w:rsid w:val="0001087C"/>
    <w:rsid w:val="0002210C"/>
    <w:rsid w:val="00022FD0"/>
    <w:rsid w:val="00024455"/>
    <w:rsid w:val="000253DA"/>
    <w:rsid w:val="00027BD5"/>
    <w:rsid w:val="00031804"/>
    <w:rsid w:val="000328BF"/>
    <w:rsid w:val="00037E1F"/>
    <w:rsid w:val="00040DC0"/>
    <w:rsid w:val="00041BF8"/>
    <w:rsid w:val="00044511"/>
    <w:rsid w:val="000462B9"/>
    <w:rsid w:val="00047658"/>
    <w:rsid w:val="00047B07"/>
    <w:rsid w:val="00050BB0"/>
    <w:rsid w:val="000511C6"/>
    <w:rsid w:val="0007017A"/>
    <w:rsid w:val="00071703"/>
    <w:rsid w:val="00075BD0"/>
    <w:rsid w:val="00076DE2"/>
    <w:rsid w:val="000803E3"/>
    <w:rsid w:val="00080C4D"/>
    <w:rsid w:val="00082DB6"/>
    <w:rsid w:val="00086053"/>
    <w:rsid w:val="00086161"/>
    <w:rsid w:val="00086D36"/>
    <w:rsid w:val="00091624"/>
    <w:rsid w:val="00093D4F"/>
    <w:rsid w:val="0009506E"/>
    <w:rsid w:val="00095C5F"/>
    <w:rsid w:val="000A2836"/>
    <w:rsid w:val="000A30F9"/>
    <w:rsid w:val="000A5BD8"/>
    <w:rsid w:val="000B2BFE"/>
    <w:rsid w:val="000B3A70"/>
    <w:rsid w:val="000B3FBC"/>
    <w:rsid w:val="000B448C"/>
    <w:rsid w:val="000B6A7E"/>
    <w:rsid w:val="000B72C6"/>
    <w:rsid w:val="000B7B68"/>
    <w:rsid w:val="000C2324"/>
    <w:rsid w:val="000C3358"/>
    <w:rsid w:val="000C7678"/>
    <w:rsid w:val="000D1FF7"/>
    <w:rsid w:val="000D2252"/>
    <w:rsid w:val="000D387B"/>
    <w:rsid w:val="000D5096"/>
    <w:rsid w:val="000E1DBD"/>
    <w:rsid w:val="000E2FE9"/>
    <w:rsid w:val="000E50BD"/>
    <w:rsid w:val="000E6DA1"/>
    <w:rsid w:val="000E7C49"/>
    <w:rsid w:val="000F0B30"/>
    <w:rsid w:val="000F109D"/>
    <w:rsid w:val="000F201B"/>
    <w:rsid w:val="000F36DC"/>
    <w:rsid w:val="000F3E58"/>
    <w:rsid w:val="000F559C"/>
    <w:rsid w:val="0010086C"/>
    <w:rsid w:val="00106AA5"/>
    <w:rsid w:val="0010775B"/>
    <w:rsid w:val="001077F1"/>
    <w:rsid w:val="00111A25"/>
    <w:rsid w:val="00115CF1"/>
    <w:rsid w:val="0011688F"/>
    <w:rsid w:val="00116BC7"/>
    <w:rsid w:val="001202BB"/>
    <w:rsid w:val="001215EC"/>
    <w:rsid w:val="00121777"/>
    <w:rsid w:val="00121F7A"/>
    <w:rsid w:val="00124D65"/>
    <w:rsid w:val="00126726"/>
    <w:rsid w:val="00127B3A"/>
    <w:rsid w:val="00130A2A"/>
    <w:rsid w:val="00140865"/>
    <w:rsid w:val="00140FB4"/>
    <w:rsid w:val="001410E0"/>
    <w:rsid w:val="00143703"/>
    <w:rsid w:val="001508A1"/>
    <w:rsid w:val="00154FAD"/>
    <w:rsid w:val="00160C65"/>
    <w:rsid w:val="00160F03"/>
    <w:rsid w:val="00162659"/>
    <w:rsid w:val="00163954"/>
    <w:rsid w:val="00167487"/>
    <w:rsid w:val="0016778C"/>
    <w:rsid w:val="00170246"/>
    <w:rsid w:val="00170E96"/>
    <w:rsid w:val="00173521"/>
    <w:rsid w:val="0017489C"/>
    <w:rsid w:val="001806D4"/>
    <w:rsid w:val="00181BF2"/>
    <w:rsid w:val="00181C89"/>
    <w:rsid w:val="00181E69"/>
    <w:rsid w:val="00182D17"/>
    <w:rsid w:val="00185B77"/>
    <w:rsid w:val="00185E0D"/>
    <w:rsid w:val="001875B2"/>
    <w:rsid w:val="00187D0F"/>
    <w:rsid w:val="001948E5"/>
    <w:rsid w:val="00195E58"/>
    <w:rsid w:val="001A0CDE"/>
    <w:rsid w:val="001A2086"/>
    <w:rsid w:val="001B3185"/>
    <w:rsid w:val="001B3AF3"/>
    <w:rsid w:val="001C0F53"/>
    <w:rsid w:val="001C2DFE"/>
    <w:rsid w:val="001C478E"/>
    <w:rsid w:val="001C5282"/>
    <w:rsid w:val="001C59FD"/>
    <w:rsid w:val="001C5DB6"/>
    <w:rsid w:val="001C6141"/>
    <w:rsid w:val="001C62B8"/>
    <w:rsid w:val="001C7B30"/>
    <w:rsid w:val="001D1BCA"/>
    <w:rsid w:val="001D3996"/>
    <w:rsid w:val="001D5E76"/>
    <w:rsid w:val="001D74DE"/>
    <w:rsid w:val="001E6FCA"/>
    <w:rsid w:val="001F2579"/>
    <w:rsid w:val="001F3FAA"/>
    <w:rsid w:val="001F6DC2"/>
    <w:rsid w:val="00202B3C"/>
    <w:rsid w:val="00205AD1"/>
    <w:rsid w:val="00210BAD"/>
    <w:rsid w:val="00212098"/>
    <w:rsid w:val="00213F35"/>
    <w:rsid w:val="00214072"/>
    <w:rsid w:val="00220197"/>
    <w:rsid w:val="00220350"/>
    <w:rsid w:val="0022088A"/>
    <w:rsid w:val="00221376"/>
    <w:rsid w:val="00222986"/>
    <w:rsid w:val="002234AE"/>
    <w:rsid w:val="00224E1D"/>
    <w:rsid w:val="0022516F"/>
    <w:rsid w:val="00225F84"/>
    <w:rsid w:val="00227D67"/>
    <w:rsid w:val="00227FE1"/>
    <w:rsid w:val="00231A39"/>
    <w:rsid w:val="002322AF"/>
    <w:rsid w:val="0023422C"/>
    <w:rsid w:val="00236E2A"/>
    <w:rsid w:val="00237D24"/>
    <w:rsid w:val="00246DA4"/>
    <w:rsid w:val="002504E4"/>
    <w:rsid w:val="00250C06"/>
    <w:rsid w:val="00251D92"/>
    <w:rsid w:val="0025731A"/>
    <w:rsid w:val="002615C1"/>
    <w:rsid w:val="0026514D"/>
    <w:rsid w:val="0027335D"/>
    <w:rsid w:val="00275D12"/>
    <w:rsid w:val="00276C8A"/>
    <w:rsid w:val="00280C28"/>
    <w:rsid w:val="00281250"/>
    <w:rsid w:val="00281392"/>
    <w:rsid w:val="0029044E"/>
    <w:rsid w:val="00291C22"/>
    <w:rsid w:val="002923C3"/>
    <w:rsid w:val="002924FF"/>
    <w:rsid w:val="00292DE6"/>
    <w:rsid w:val="00297A6D"/>
    <w:rsid w:val="002A008E"/>
    <w:rsid w:val="002A0837"/>
    <w:rsid w:val="002A213D"/>
    <w:rsid w:val="002A2793"/>
    <w:rsid w:val="002A7AE7"/>
    <w:rsid w:val="002A7B5E"/>
    <w:rsid w:val="002B190A"/>
    <w:rsid w:val="002B21ED"/>
    <w:rsid w:val="002C1599"/>
    <w:rsid w:val="002C1DDD"/>
    <w:rsid w:val="002C3188"/>
    <w:rsid w:val="002C5078"/>
    <w:rsid w:val="002C5EA4"/>
    <w:rsid w:val="002D0032"/>
    <w:rsid w:val="002D2F8A"/>
    <w:rsid w:val="002D440A"/>
    <w:rsid w:val="002D55F1"/>
    <w:rsid w:val="002D6DA3"/>
    <w:rsid w:val="002D7E99"/>
    <w:rsid w:val="002E3162"/>
    <w:rsid w:val="002E39FE"/>
    <w:rsid w:val="002E734E"/>
    <w:rsid w:val="00300A52"/>
    <w:rsid w:val="00302994"/>
    <w:rsid w:val="00302CE7"/>
    <w:rsid w:val="00303437"/>
    <w:rsid w:val="00307890"/>
    <w:rsid w:val="003101B7"/>
    <w:rsid w:val="00312C54"/>
    <w:rsid w:val="00313F21"/>
    <w:rsid w:val="00314ED8"/>
    <w:rsid w:val="00315A58"/>
    <w:rsid w:val="00320E68"/>
    <w:rsid w:val="00321FCC"/>
    <w:rsid w:val="00323816"/>
    <w:rsid w:val="00324E36"/>
    <w:rsid w:val="00325619"/>
    <w:rsid w:val="00327403"/>
    <w:rsid w:val="00330EA6"/>
    <w:rsid w:val="00332002"/>
    <w:rsid w:val="00334C9A"/>
    <w:rsid w:val="0034000D"/>
    <w:rsid w:val="00341A99"/>
    <w:rsid w:val="003443AD"/>
    <w:rsid w:val="00344E5D"/>
    <w:rsid w:val="0034770B"/>
    <w:rsid w:val="003546FD"/>
    <w:rsid w:val="00354CE5"/>
    <w:rsid w:val="00355C61"/>
    <w:rsid w:val="003574FC"/>
    <w:rsid w:val="0036250A"/>
    <w:rsid w:val="0036297E"/>
    <w:rsid w:val="003630CC"/>
    <w:rsid w:val="0036511A"/>
    <w:rsid w:val="003667E7"/>
    <w:rsid w:val="00367536"/>
    <w:rsid w:val="00367D18"/>
    <w:rsid w:val="003706ED"/>
    <w:rsid w:val="00371892"/>
    <w:rsid w:val="0037334E"/>
    <w:rsid w:val="0037416C"/>
    <w:rsid w:val="00382631"/>
    <w:rsid w:val="003826BF"/>
    <w:rsid w:val="00384AA6"/>
    <w:rsid w:val="003854BF"/>
    <w:rsid w:val="00386383"/>
    <w:rsid w:val="00386B0F"/>
    <w:rsid w:val="00387757"/>
    <w:rsid w:val="00391AEF"/>
    <w:rsid w:val="00391CD1"/>
    <w:rsid w:val="00392EDF"/>
    <w:rsid w:val="00393EBD"/>
    <w:rsid w:val="003A1D13"/>
    <w:rsid w:val="003A7C2C"/>
    <w:rsid w:val="003B0FE8"/>
    <w:rsid w:val="003B110B"/>
    <w:rsid w:val="003B1A11"/>
    <w:rsid w:val="003B44B8"/>
    <w:rsid w:val="003B736D"/>
    <w:rsid w:val="003C3882"/>
    <w:rsid w:val="003C69FD"/>
    <w:rsid w:val="003C7AC8"/>
    <w:rsid w:val="003D232B"/>
    <w:rsid w:val="003D4B46"/>
    <w:rsid w:val="003D5FA1"/>
    <w:rsid w:val="003D67CA"/>
    <w:rsid w:val="003D6B6E"/>
    <w:rsid w:val="003D7880"/>
    <w:rsid w:val="003D78E5"/>
    <w:rsid w:val="003E4494"/>
    <w:rsid w:val="003E4ABC"/>
    <w:rsid w:val="003E519C"/>
    <w:rsid w:val="003F14E3"/>
    <w:rsid w:val="003F15FC"/>
    <w:rsid w:val="00402653"/>
    <w:rsid w:val="00403ADD"/>
    <w:rsid w:val="004040C3"/>
    <w:rsid w:val="0040528D"/>
    <w:rsid w:val="00405A45"/>
    <w:rsid w:val="00405B74"/>
    <w:rsid w:val="00407719"/>
    <w:rsid w:val="004102F6"/>
    <w:rsid w:val="00411E19"/>
    <w:rsid w:val="004128E1"/>
    <w:rsid w:val="00413432"/>
    <w:rsid w:val="00413AC3"/>
    <w:rsid w:val="00415615"/>
    <w:rsid w:val="00415BC3"/>
    <w:rsid w:val="004175E3"/>
    <w:rsid w:val="00420621"/>
    <w:rsid w:val="00420D4A"/>
    <w:rsid w:val="004216A1"/>
    <w:rsid w:val="00424882"/>
    <w:rsid w:val="004253EE"/>
    <w:rsid w:val="00425EA2"/>
    <w:rsid w:val="00427372"/>
    <w:rsid w:val="00430092"/>
    <w:rsid w:val="00431F5F"/>
    <w:rsid w:val="0043312D"/>
    <w:rsid w:val="00434265"/>
    <w:rsid w:val="004364AE"/>
    <w:rsid w:val="0044193F"/>
    <w:rsid w:val="00442108"/>
    <w:rsid w:val="00442730"/>
    <w:rsid w:val="00443A05"/>
    <w:rsid w:val="00446E05"/>
    <w:rsid w:val="00446E7C"/>
    <w:rsid w:val="00450155"/>
    <w:rsid w:val="004520DE"/>
    <w:rsid w:val="00454537"/>
    <w:rsid w:val="0045571B"/>
    <w:rsid w:val="004559DA"/>
    <w:rsid w:val="00461173"/>
    <w:rsid w:val="0046237A"/>
    <w:rsid w:val="00462FA9"/>
    <w:rsid w:val="00465A22"/>
    <w:rsid w:val="00465F95"/>
    <w:rsid w:val="00466978"/>
    <w:rsid w:val="00466AE4"/>
    <w:rsid w:val="00467154"/>
    <w:rsid w:val="004677B1"/>
    <w:rsid w:val="0047068E"/>
    <w:rsid w:val="00472480"/>
    <w:rsid w:val="00480749"/>
    <w:rsid w:val="00482D13"/>
    <w:rsid w:val="0048500B"/>
    <w:rsid w:val="0049004A"/>
    <w:rsid w:val="00490A40"/>
    <w:rsid w:val="00494366"/>
    <w:rsid w:val="004945B9"/>
    <w:rsid w:val="004966C6"/>
    <w:rsid w:val="004A037B"/>
    <w:rsid w:val="004A1598"/>
    <w:rsid w:val="004A350D"/>
    <w:rsid w:val="004A3EB7"/>
    <w:rsid w:val="004A4A99"/>
    <w:rsid w:val="004A53F8"/>
    <w:rsid w:val="004B2290"/>
    <w:rsid w:val="004B3388"/>
    <w:rsid w:val="004B5E08"/>
    <w:rsid w:val="004B6B9A"/>
    <w:rsid w:val="004C2E8F"/>
    <w:rsid w:val="004C6DC2"/>
    <w:rsid w:val="004C6ED5"/>
    <w:rsid w:val="004D0786"/>
    <w:rsid w:val="004D0BFD"/>
    <w:rsid w:val="004D10FB"/>
    <w:rsid w:val="004D2852"/>
    <w:rsid w:val="004E13BB"/>
    <w:rsid w:val="004E5AAD"/>
    <w:rsid w:val="004F1083"/>
    <w:rsid w:val="004F20C4"/>
    <w:rsid w:val="004F2C74"/>
    <w:rsid w:val="00500A0A"/>
    <w:rsid w:val="00500DE3"/>
    <w:rsid w:val="00501E02"/>
    <w:rsid w:val="00504EDB"/>
    <w:rsid w:val="00506234"/>
    <w:rsid w:val="0050635C"/>
    <w:rsid w:val="00512FC7"/>
    <w:rsid w:val="005132A6"/>
    <w:rsid w:val="0051399E"/>
    <w:rsid w:val="00521D64"/>
    <w:rsid w:val="005225F5"/>
    <w:rsid w:val="00522D81"/>
    <w:rsid w:val="005255FF"/>
    <w:rsid w:val="005257DE"/>
    <w:rsid w:val="00527824"/>
    <w:rsid w:val="005309E8"/>
    <w:rsid w:val="00533161"/>
    <w:rsid w:val="005351F6"/>
    <w:rsid w:val="00540452"/>
    <w:rsid w:val="00541411"/>
    <w:rsid w:val="00541FBF"/>
    <w:rsid w:val="00542E59"/>
    <w:rsid w:val="00543946"/>
    <w:rsid w:val="00555E10"/>
    <w:rsid w:val="00560BF7"/>
    <w:rsid w:val="0056323B"/>
    <w:rsid w:val="00563352"/>
    <w:rsid w:val="0056575C"/>
    <w:rsid w:val="00566304"/>
    <w:rsid w:val="00567D60"/>
    <w:rsid w:val="00570831"/>
    <w:rsid w:val="00571AF7"/>
    <w:rsid w:val="00572CEB"/>
    <w:rsid w:val="005737E1"/>
    <w:rsid w:val="00576442"/>
    <w:rsid w:val="00580AAA"/>
    <w:rsid w:val="00580C5C"/>
    <w:rsid w:val="0058300A"/>
    <w:rsid w:val="00584A53"/>
    <w:rsid w:val="00584DF7"/>
    <w:rsid w:val="00591340"/>
    <w:rsid w:val="0059141B"/>
    <w:rsid w:val="00594501"/>
    <w:rsid w:val="00594B95"/>
    <w:rsid w:val="00595026"/>
    <w:rsid w:val="00596527"/>
    <w:rsid w:val="00596A57"/>
    <w:rsid w:val="0059730F"/>
    <w:rsid w:val="00597F91"/>
    <w:rsid w:val="005A09E1"/>
    <w:rsid w:val="005A48D7"/>
    <w:rsid w:val="005A5EF9"/>
    <w:rsid w:val="005B3BF1"/>
    <w:rsid w:val="005C079C"/>
    <w:rsid w:val="005C4694"/>
    <w:rsid w:val="005C4B31"/>
    <w:rsid w:val="005C4DFC"/>
    <w:rsid w:val="005D2AC0"/>
    <w:rsid w:val="005E49E5"/>
    <w:rsid w:val="005F4003"/>
    <w:rsid w:val="005F485A"/>
    <w:rsid w:val="005F4A55"/>
    <w:rsid w:val="006003B2"/>
    <w:rsid w:val="006014D4"/>
    <w:rsid w:val="006022A8"/>
    <w:rsid w:val="00605D01"/>
    <w:rsid w:val="00605F9D"/>
    <w:rsid w:val="006076B2"/>
    <w:rsid w:val="00611A93"/>
    <w:rsid w:val="00612B36"/>
    <w:rsid w:val="00614140"/>
    <w:rsid w:val="00614719"/>
    <w:rsid w:val="00624202"/>
    <w:rsid w:val="0062654D"/>
    <w:rsid w:val="0063057C"/>
    <w:rsid w:val="0063066E"/>
    <w:rsid w:val="006327CA"/>
    <w:rsid w:val="006367DF"/>
    <w:rsid w:val="00640740"/>
    <w:rsid w:val="006427E2"/>
    <w:rsid w:val="006456EC"/>
    <w:rsid w:val="0064636F"/>
    <w:rsid w:val="00646754"/>
    <w:rsid w:val="006468DB"/>
    <w:rsid w:val="006476D9"/>
    <w:rsid w:val="006509FA"/>
    <w:rsid w:val="00652E48"/>
    <w:rsid w:val="00653842"/>
    <w:rsid w:val="006538E8"/>
    <w:rsid w:val="00655916"/>
    <w:rsid w:val="0065779F"/>
    <w:rsid w:val="00657A13"/>
    <w:rsid w:val="00661542"/>
    <w:rsid w:val="00661F0C"/>
    <w:rsid w:val="00663EC0"/>
    <w:rsid w:val="006667D9"/>
    <w:rsid w:val="0066778C"/>
    <w:rsid w:val="0067367C"/>
    <w:rsid w:val="00673C64"/>
    <w:rsid w:val="0067473F"/>
    <w:rsid w:val="00677F5A"/>
    <w:rsid w:val="006809F2"/>
    <w:rsid w:val="00681845"/>
    <w:rsid w:val="0068240D"/>
    <w:rsid w:val="006830E8"/>
    <w:rsid w:val="00683E22"/>
    <w:rsid w:val="00690038"/>
    <w:rsid w:val="006904E8"/>
    <w:rsid w:val="00690F06"/>
    <w:rsid w:val="00690F3C"/>
    <w:rsid w:val="00691499"/>
    <w:rsid w:val="00692913"/>
    <w:rsid w:val="00692E44"/>
    <w:rsid w:val="00694B58"/>
    <w:rsid w:val="00695976"/>
    <w:rsid w:val="006966A5"/>
    <w:rsid w:val="00697C89"/>
    <w:rsid w:val="006A0884"/>
    <w:rsid w:val="006B4AED"/>
    <w:rsid w:val="006B518B"/>
    <w:rsid w:val="006B626C"/>
    <w:rsid w:val="006B774E"/>
    <w:rsid w:val="006B7E03"/>
    <w:rsid w:val="006C132E"/>
    <w:rsid w:val="006C1E94"/>
    <w:rsid w:val="006C3807"/>
    <w:rsid w:val="006C381F"/>
    <w:rsid w:val="006C3B2A"/>
    <w:rsid w:val="006C40D9"/>
    <w:rsid w:val="006C708A"/>
    <w:rsid w:val="006D11D3"/>
    <w:rsid w:val="006D421E"/>
    <w:rsid w:val="006E0BD0"/>
    <w:rsid w:val="006E37B7"/>
    <w:rsid w:val="006E4811"/>
    <w:rsid w:val="006F022D"/>
    <w:rsid w:val="006F4195"/>
    <w:rsid w:val="006F4F3F"/>
    <w:rsid w:val="006F534F"/>
    <w:rsid w:val="006F66AA"/>
    <w:rsid w:val="006F7464"/>
    <w:rsid w:val="006F7FE1"/>
    <w:rsid w:val="007010A6"/>
    <w:rsid w:val="00701A75"/>
    <w:rsid w:val="00702A6A"/>
    <w:rsid w:val="007045F7"/>
    <w:rsid w:val="00704962"/>
    <w:rsid w:val="007071AE"/>
    <w:rsid w:val="00707BF9"/>
    <w:rsid w:val="007104C8"/>
    <w:rsid w:val="007116B8"/>
    <w:rsid w:val="0071244C"/>
    <w:rsid w:val="00713D4B"/>
    <w:rsid w:val="0072099F"/>
    <w:rsid w:val="00721814"/>
    <w:rsid w:val="007234EC"/>
    <w:rsid w:val="007235FF"/>
    <w:rsid w:val="0072569D"/>
    <w:rsid w:val="00725A43"/>
    <w:rsid w:val="0072775E"/>
    <w:rsid w:val="0073081A"/>
    <w:rsid w:val="007314BD"/>
    <w:rsid w:val="00731A49"/>
    <w:rsid w:val="00731F18"/>
    <w:rsid w:val="00731F2C"/>
    <w:rsid w:val="00732457"/>
    <w:rsid w:val="007330D5"/>
    <w:rsid w:val="0073548E"/>
    <w:rsid w:val="00735CAB"/>
    <w:rsid w:val="00735DC2"/>
    <w:rsid w:val="007367CC"/>
    <w:rsid w:val="00742E8F"/>
    <w:rsid w:val="007430BF"/>
    <w:rsid w:val="0074779C"/>
    <w:rsid w:val="00747F42"/>
    <w:rsid w:val="007509AD"/>
    <w:rsid w:val="00753AB2"/>
    <w:rsid w:val="00756C28"/>
    <w:rsid w:val="00761B3D"/>
    <w:rsid w:val="00761B8B"/>
    <w:rsid w:val="007625BE"/>
    <w:rsid w:val="00763204"/>
    <w:rsid w:val="00763CEB"/>
    <w:rsid w:val="00763EFD"/>
    <w:rsid w:val="007645B6"/>
    <w:rsid w:val="00765B2F"/>
    <w:rsid w:val="007720EB"/>
    <w:rsid w:val="00782029"/>
    <w:rsid w:val="00784540"/>
    <w:rsid w:val="00784A3A"/>
    <w:rsid w:val="007902F9"/>
    <w:rsid w:val="00791C43"/>
    <w:rsid w:val="0079415A"/>
    <w:rsid w:val="007958E1"/>
    <w:rsid w:val="00796545"/>
    <w:rsid w:val="007A0A75"/>
    <w:rsid w:val="007A40B2"/>
    <w:rsid w:val="007A6A3B"/>
    <w:rsid w:val="007B0771"/>
    <w:rsid w:val="007B0E54"/>
    <w:rsid w:val="007B280C"/>
    <w:rsid w:val="007B28AF"/>
    <w:rsid w:val="007B43BD"/>
    <w:rsid w:val="007B59BD"/>
    <w:rsid w:val="007B639A"/>
    <w:rsid w:val="007C0475"/>
    <w:rsid w:val="007C0C79"/>
    <w:rsid w:val="007C1C9A"/>
    <w:rsid w:val="007C39FA"/>
    <w:rsid w:val="007C49BA"/>
    <w:rsid w:val="007C4A67"/>
    <w:rsid w:val="007C53E3"/>
    <w:rsid w:val="007C6136"/>
    <w:rsid w:val="007C660B"/>
    <w:rsid w:val="007D5834"/>
    <w:rsid w:val="007D6EBF"/>
    <w:rsid w:val="007D6FBE"/>
    <w:rsid w:val="007E11AC"/>
    <w:rsid w:val="007E139A"/>
    <w:rsid w:val="007E2F17"/>
    <w:rsid w:val="007E3979"/>
    <w:rsid w:val="007E5F38"/>
    <w:rsid w:val="007E6594"/>
    <w:rsid w:val="007F2774"/>
    <w:rsid w:val="007F4D15"/>
    <w:rsid w:val="007F4D71"/>
    <w:rsid w:val="007F7047"/>
    <w:rsid w:val="007F7F19"/>
    <w:rsid w:val="00800005"/>
    <w:rsid w:val="0080130A"/>
    <w:rsid w:val="008037C1"/>
    <w:rsid w:val="00804BE2"/>
    <w:rsid w:val="00807375"/>
    <w:rsid w:val="0081011E"/>
    <w:rsid w:val="0081037C"/>
    <w:rsid w:val="00811BD1"/>
    <w:rsid w:val="00812A66"/>
    <w:rsid w:val="008143F8"/>
    <w:rsid w:val="0081549F"/>
    <w:rsid w:val="0082112D"/>
    <w:rsid w:val="00821928"/>
    <w:rsid w:val="008323B7"/>
    <w:rsid w:val="008323F5"/>
    <w:rsid w:val="0083267F"/>
    <w:rsid w:val="00833F22"/>
    <w:rsid w:val="008348E7"/>
    <w:rsid w:val="0083575B"/>
    <w:rsid w:val="00836987"/>
    <w:rsid w:val="00840139"/>
    <w:rsid w:val="008410FD"/>
    <w:rsid w:val="00843D75"/>
    <w:rsid w:val="008501AE"/>
    <w:rsid w:val="00851947"/>
    <w:rsid w:val="00852AAE"/>
    <w:rsid w:val="008534DC"/>
    <w:rsid w:val="008568B1"/>
    <w:rsid w:val="00856A09"/>
    <w:rsid w:val="0085706A"/>
    <w:rsid w:val="008574B7"/>
    <w:rsid w:val="00860F1A"/>
    <w:rsid w:val="00865775"/>
    <w:rsid w:val="00867557"/>
    <w:rsid w:val="0087145D"/>
    <w:rsid w:val="00875713"/>
    <w:rsid w:val="00877359"/>
    <w:rsid w:val="008816C7"/>
    <w:rsid w:val="00883442"/>
    <w:rsid w:val="008846BD"/>
    <w:rsid w:val="0088789D"/>
    <w:rsid w:val="00891466"/>
    <w:rsid w:val="00894261"/>
    <w:rsid w:val="008A084E"/>
    <w:rsid w:val="008A1231"/>
    <w:rsid w:val="008A3295"/>
    <w:rsid w:val="008A3AEB"/>
    <w:rsid w:val="008A642A"/>
    <w:rsid w:val="008A6B29"/>
    <w:rsid w:val="008B26A0"/>
    <w:rsid w:val="008C2A7F"/>
    <w:rsid w:val="008C3E18"/>
    <w:rsid w:val="008C4E86"/>
    <w:rsid w:val="008C618F"/>
    <w:rsid w:val="008C782E"/>
    <w:rsid w:val="008C7FFB"/>
    <w:rsid w:val="008D3243"/>
    <w:rsid w:val="008D71E4"/>
    <w:rsid w:val="008D7663"/>
    <w:rsid w:val="008D7A17"/>
    <w:rsid w:val="008E1BEC"/>
    <w:rsid w:val="008E28B9"/>
    <w:rsid w:val="008E45DA"/>
    <w:rsid w:val="008E5F68"/>
    <w:rsid w:val="008F296A"/>
    <w:rsid w:val="008F70C4"/>
    <w:rsid w:val="009007E1"/>
    <w:rsid w:val="00902231"/>
    <w:rsid w:val="009030F1"/>
    <w:rsid w:val="009034F4"/>
    <w:rsid w:val="009035EC"/>
    <w:rsid w:val="00903FE4"/>
    <w:rsid w:val="0090665C"/>
    <w:rsid w:val="0091035C"/>
    <w:rsid w:val="00911FA4"/>
    <w:rsid w:val="009130AF"/>
    <w:rsid w:val="00913A8D"/>
    <w:rsid w:val="00914114"/>
    <w:rsid w:val="009160C5"/>
    <w:rsid w:val="009173DD"/>
    <w:rsid w:val="00917AEB"/>
    <w:rsid w:val="00922047"/>
    <w:rsid w:val="00922D09"/>
    <w:rsid w:val="009264ED"/>
    <w:rsid w:val="0092667B"/>
    <w:rsid w:val="00933AFE"/>
    <w:rsid w:val="00933EC0"/>
    <w:rsid w:val="00933FAC"/>
    <w:rsid w:val="009345B6"/>
    <w:rsid w:val="00935195"/>
    <w:rsid w:val="009358F3"/>
    <w:rsid w:val="0093617D"/>
    <w:rsid w:val="00937253"/>
    <w:rsid w:val="00942596"/>
    <w:rsid w:val="00944586"/>
    <w:rsid w:val="00945747"/>
    <w:rsid w:val="00945A89"/>
    <w:rsid w:val="00946920"/>
    <w:rsid w:val="00946B2A"/>
    <w:rsid w:val="009473D5"/>
    <w:rsid w:val="009529E5"/>
    <w:rsid w:val="0095479C"/>
    <w:rsid w:val="00955AEC"/>
    <w:rsid w:val="00956B54"/>
    <w:rsid w:val="00957ED4"/>
    <w:rsid w:val="00960968"/>
    <w:rsid w:val="009653F4"/>
    <w:rsid w:val="00966EA9"/>
    <w:rsid w:val="00971C7B"/>
    <w:rsid w:val="0097486E"/>
    <w:rsid w:val="00981E22"/>
    <w:rsid w:val="00982FBC"/>
    <w:rsid w:val="009848EC"/>
    <w:rsid w:val="00985984"/>
    <w:rsid w:val="00985F94"/>
    <w:rsid w:val="009860CB"/>
    <w:rsid w:val="009917D4"/>
    <w:rsid w:val="00993D6A"/>
    <w:rsid w:val="00994311"/>
    <w:rsid w:val="00994DE6"/>
    <w:rsid w:val="00995BA7"/>
    <w:rsid w:val="00997609"/>
    <w:rsid w:val="009A1B4F"/>
    <w:rsid w:val="009A2366"/>
    <w:rsid w:val="009A25FA"/>
    <w:rsid w:val="009A722D"/>
    <w:rsid w:val="009B2A51"/>
    <w:rsid w:val="009B3BE3"/>
    <w:rsid w:val="009B53B5"/>
    <w:rsid w:val="009B6096"/>
    <w:rsid w:val="009C7449"/>
    <w:rsid w:val="009C79AF"/>
    <w:rsid w:val="009C7D32"/>
    <w:rsid w:val="009D217C"/>
    <w:rsid w:val="009D73D6"/>
    <w:rsid w:val="009E090A"/>
    <w:rsid w:val="009E3671"/>
    <w:rsid w:val="009E64EA"/>
    <w:rsid w:val="009E6D05"/>
    <w:rsid w:val="009F0D43"/>
    <w:rsid w:val="009F0FEB"/>
    <w:rsid w:val="009F23A1"/>
    <w:rsid w:val="009F41C3"/>
    <w:rsid w:val="009F6BBE"/>
    <w:rsid w:val="00A011B0"/>
    <w:rsid w:val="00A01CCE"/>
    <w:rsid w:val="00A027D6"/>
    <w:rsid w:val="00A03FEF"/>
    <w:rsid w:val="00A04314"/>
    <w:rsid w:val="00A0584E"/>
    <w:rsid w:val="00A0681B"/>
    <w:rsid w:val="00A06D2B"/>
    <w:rsid w:val="00A07E8F"/>
    <w:rsid w:val="00A1594D"/>
    <w:rsid w:val="00A17613"/>
    <w:rsid w:val="00A22F81"/>
    <w:rsid w:val="00A240E4"/>
    <w:rsid w:val="00A25904"/>
    <w:rsid w:val="00A32521"/>
    <w:rsid w:val="00A3416D"/>
    <w:rsid w:val="00A35C7B"/>
    <w:rsid w:val="00A36BB9"/>
    <w:rsid w:val="00A3746D"/>
    <w:rsid w:val="00A37AC9"/>
    <w:rsid w:val="00A428F2"/>
    <w:rsid w:val="00A43003"/>
    <w:rsid w:val="00A43B48"/>
    <w:rsid w:val="00A47AC5"/>
    <w:rsid w:val="00A51905"/>
    <w:rsid w:val="00A51E03"/>
    <w:rsid w:val="00A5381F"/>
    <w:rsid w:val="00A53E74"/>
    <w:rsid w:val="00A54502"/>
    <w:rsid w:val="00A5521C"/>
    <w:rsid w:val="00A55621"/>
    <w:rsid w:val="00A5780D"/>
    <w:rsid w:val="00A7638D"/>
    <w:rsid w:val="00A81839"/>
    <w:rsid w:val="00A86BE4"/>
    <w:rsid w:val="00A86F2F"/>
    <w:rsid w:val="00A91030"/>
    <w:rsid w:val="00A93B15"/>
    <w:rsid w:val="00A9497C"/>
    <w:rsid w:val="00A9563A"/>
    <w:rsid w:val="00AA1C2B"/>
    <w:rsid w:val="00AA4527"/>
    <w:rsid w:val="00AA57C4"/>
    <w:rsid w:val="00AA6CCD"/>
    <w:rsid w:val="00AB1B54"/>
    <w:rsid w:val="00AB1BD1"/>
    <w:rsid w:val="00AB5A3D"/>
    <w:rsid w:val="00AB7389"/>
    <w:rsid w:val="00AC1C28"/>
    <w:rsid w:val="00AC5023"/>
    <w:rsid w:val="00AC6360"/>
    <w:rsid w:val="00AC6386"/>
    <w:rsid w:val="00AD01C7"/>
    <w:rsid w:val="00AD4ED3"/>
    <w:rsid w:val="00AD50EC"/>
    <w:rsid w:val="00AD5A43"/>
    <w:rsid w:val="00AD76B9"/>
    <w:rsid w:val="00AE0C64"/>
    <w:rsid w:val="00AE1C3E"/>
    <w:rsid w:val="00AE75D5"/>
    <w:rsid w:val="00AF0CAD"/>
    <w:rsid w:val="00AF0EA4"/>
    <w:rsid w:val="00AF1AFD"/>
    <w:rsid w:val="00AF1EF9"/>
    <w:rsid w:val="00AF2FCC"/>
    <w:rsid w:val="00AF687E"/>
    <w:rsid w:val="00B006AA"/>
    <w:rsid w:val="00B01715"/>
    <w:rsid w:val="00B02A69"/>
    <w:rsid w:val="00B052CB"/>
    <w:rsid w:val="00B06E0C"/>
    <w:rsid w:val="00B075AF"/>
    <w:rsid w:val="00B14F4F"/>
    <w:rsid w:val="00B14F77"/>
    <w:rsid w:val="00B15F6D"/>
    <w:rsid w:val="00B17DD6"/>
    <w:rsid w:val="00B202CF"/>
    <w:rsid w:val="00B21629"/>
    <w:rsid w:val="00B22314"/>
    <w:rsid w:val="00B224E3"/>
    <w:rsid w:val="00B22D81"/>
    <w:rsid w:val="00B23EB4"/>
    <w:rsid w:val="00B24BA5"/>
    <w:rsid w:val="00B24E03"/>
    <w:rsid w:val="00B26094"/>
    <w:rsid w:val="00B26E4F"/>
    <w:rsid w:val="00B32EBC"/>
    <w:rsid w:val="00B407F9"/>
    <w:rsid w:val="00B40C66"/>
    <w:rsid w:val="00B4371C"/>
    <w:rsid w:val="00B4397A"/>
    <w:rsid w:val="00B43F20"/>
    <w:rsid w:val="00B45A26"/>
    <w:rsid w:val="00B51CF4"/>
    <w:rsid w:val="00B53116"/>
    <w:rsid w:val="00B56C3D"/>
    <w:rsid w:val="00B60D31"/>
    <w:rsid w:val="00B61233"/>
    <w:rsid w:val="00B63DB3"/>
    <w:rsid w:val="00B66C58"/>
    <w:rsid w:val="00B70E8B"/>
    <w:rsid w:val="00B7111A"/>
    <w:rsid w:val="00B7376D"/>
    <w:rsid w:val="00B75E19"/>
    <w:rsid w:val="00B817DF"/>
    <w:rsid w:val="00B81A06"/>
    <w:rsid w:val="00B81F55"/>
    <w:rsid w:val="00B85CDA"/>
    <w:rsid w:val="00B906F4"/>
    <w:rsid w:val="00B959EB"/>
    <w:rsid w:val="00BA1434"/>
    <w:rsid w:val="00BA21AD"/>
    <w:rsid w:val="00BA638B"/>
    <w:rsid w:val="00BB1110"/>
    <w:rsid w:val="00BB1544"/>
    <w:rsid w:val="00BB19CB"/>
    <w:rsid w:val="00BB41C9"/>
    <w:rsid w:val="00BB4310"/>
    <w:rsid w:val="00BB4628"/>
    <w:rsid w:val="00BB6FE8"/>
    <w:rsid w:val="00BB7223"/>
    <w:rsid w:val="00BC2342"/>
    <w:rsid w:val="00BC25D9"/>
    <w:rsid w:val="00BC2731"/>
    <w:rsid w:val="00BC38C3"/>
    <w:rsid w:val="00BC3B7B"/>
    <w:rsid w:val="00BC43DB"/>
    <w:rsid w:val="00BC6FAA"/>
    <w:rsid w:val="00BC6FF2"/>
    <w:rsid w:val="00BC70D0"/>
    <w:rsid w:val="00BD2617"/>
    <w:rsid w:val="00BD3654"/>
    <w:rsid w:val="00BD3C79"/>
    <w:rsid w:val="00BD59EE"/>
    <w:rsid w:val="00BE298E"/>
    <w:rsid w:val="00BE373A"/>
    <w:rsid w:val="00BF09BF"/>
    <w:rsid w:val="00BF0B7F"/>
    <w:rsid w:val="00BF167C"/>
    <w:rsid w:val="00BF5208"/>
    <w:rsid w:val="00C00243"/>
    <w:rsid w:val="00C01B80"/>
    <w:rsid w:val="00C03FB6"/>
    <w:rsid w:val="00C055F7"/>
    <w:rsid w:val="00C07160"/>
    <w:rsid w:val="00C0734D"/>
    <w:rsid w:val="00C10951"/>
    <w:rsid w:val="00C10E91"/>
    <w:rsid w:val="00C135CD"/>
    <w:rsid w:val="00C13B08"/>
    <w:rsid w:val="00C148D8"/>
    <w:rsid w:val="00C14DF3"/>
    <w:rsid w:val="00C17E03"/>
    <w:rsid w:val="00C2028F"/>
    <w:rsid w:val="00C203FF"/>
    <w:rsid w:val="00C2305E"/>
    <w:rsid w:val="00C23309"/>
    <w:rsid w:val="00C24AA7"/>
    <w:rsid w:val="00C24FC4"/>
    <w:rsid w:val="00C25BA6"/>
    <w:rsid w:val="00C30C58"/>
    <w:rsid w:val="00C33E1B"/>
    <w:rsid w:val="00C33E52"/>
    <w:rsid w:val="00C35A7D"/>
    <w:rsid w:val="00C35AC2"/>
    <w:rsid w:val="00C4174E"/>
    <w:rsid w:val="00C44C4B"/>
    <w:rsid w:val="00C505FD"/>
    <w:rsid w:val="00C52C02"/>
    <w:rsid w:val="00C54F7B"/>
    <w:rsid w:val="00C60682"/>
    <w:rsid w:val="00C61425"/>
    <w:rsid w:val="00C61BA4"/>
    <w:rsid w:val="00C72BDB"/>
    <w:rsid w:val="00C751EC"/>
    <w:rsid w:val="00C75279"/>
    <w:rsid w:val="00C77961"/>
    <w:rsid w:val="00C80813"/>
    <w:rsid w:val="00C81241"/>
    <w:rsid w:val="00C90DFA"/>
    <w:rsid w:val="00C96CF4"/>
    <w:rsid w:val="00CB02E1"/>
    <w:rsid w:val="00CB45D2"/>
    <w:rsid w:val="00CB55E4"/>
    <w:rsid w:val="00CC05A9"/>
    <w:rsid w:val="00CC0DF4"/>
    <w:rsid w:val="00CC5FF4"/>
    <w:rsid w:val="00CC6E21"/>
    <w:rsid w:val="00CD28C9"/>
    <w:rsid w:val="00CE2A92"/>
    <w:rsid w:val="00CE3D94"/>
    <w:rsid w:val="00CE608C"/>
    <w:rsid w:val="00CE72F4"/>
    <w:rsid w:val="00CF01C2"/>
    <w:rsid w:val="00CF0FC9"/>
    <w:rsid w:val="00CF1462"/>
    <w:rsid w:val="00CF3826"/>
    <w:rsid w:val="00CF3FE3"/>
    <w:rsid w:val="00CF6F27"/>
    <w:rsid w:val="00CF744A"/>
    <w:rsid w:val="00D04ECE"/>
    <w:rsid w:val="00D04F6D"/>
    <w:rsid w:val="00D067B8"/>
    <w:rsid w:val="00D102CC"/>
    <w:rsid w:val="00D1201C"/>
    <w:rsid w:val="00D12138"/>
    <w:rsid w:val="00D13D6F"/>
    <w:rsid w:val="00D1488C"/>
    <w:rsid w:val="00D14E6F"/>
    <w:rsid w:val="00D17281"/>
    <w:rsid w:val="00D172E2"/>
    <w:rsid w:val="00D1731E"/>
    <w:rsid w:val="00D1738A"/>
    <w:rsid w:val="00D178EA"/>
    <w:rsid w:val="00D179E2"/>
    <w:rsid w:val="00D26289"/>
    <w:rsid w:val="00D26DEF"/>
    <w:rsid w:val="00D3020A"/>
    <w:rsid w:val="00D32ED0"/>
    <w:rsid w:val="00D351F7"/>
    <w:rsid w:val="00D431AE"/>
    <w:rsid w:val="00D450BE"/>
    <w:rsid w:val="00D46AF5"/>
    <w:rsid w:val="00D51746"/>
    <w:rsid w:val="00D5322B"/>
    <w:rsid w:val="00D53804"/>
    <w:rsid w:val="00D5384F"/>
    <w:rsid w:val="00D53AF3"/>
    <w:rsid w:val="00D55707"/>
    <w:rsid w:val="00D560E6"/>
    <w:rsid w:val="00D616A3"/>
    <w:rsid w:val="00D63B67"/>
    <w:rsid w:val="00D642C8"/>
    <w:rsid w:val="00D648C3"/>
    <w:rsid w:val="00D662D6"/>
    <w:rsid w:val="00D70E76"/>
    <w:rsid w:val="00D73A4A"/>
    <w:rsid w:val="00D80790"/>
    <w:rsid w:val="00D84896"/>
    <w:rsid w:val="00D84E4A"/>
    <w:rsid w:val="00D919B2"/>
    <w:rsid w:val="00D93A78"/>
    <w:rsid w:val="00D95466"/>
    <w:rsid w:val="00D9563C"/>
    <w:rsid w:val="00D970D8"/>
    <w:rsid w:val="00D97CC9"/>
    <w:rsid w:val="00D97E51"/>
    <w:rsid w:val="00DA0C99"/>
    <w:rsid w:val="00DA3B12"/>
    <w:rsid w:val="00DB521F"/>
    <w:rsid w:val="00DC174F"/>
    <w:rsid w:val="00DC2B42"/>
    <w:rsid w:val="00DC440C"/>
    <w:rsid w:val="00DC56A3"/>
    <w:rsid w:val="00DC7201"/>
    <w:rsid w:val="00DD283E"/>
    <w:rsid w:val="00DD2D0B"/>
    <w:rsid w:val="00DD3318"/>
    <w:rsid w:val="00DD5DE6"/>
    <w:rsid w:val="00DD5F8B"/>
    <w:rsid w:val="00DD5FD2"/>
    <w:rsid w:val="00DD6BD5"/>
    <w:rsid w:val="00DE18E9"/>
    <w:rsid w:val="00DE3F0C"/>
    <w:rsid w:val="00DE4DAC"/>
    <w:rsid w:val="00DE640B"/>
    <w:rsid w:val="00DE7A50"/>
    <w:rsid w:val="00DF2338"/>
    <w:rsid w:val="00DF2617"/>
    <w:rsid w:val="00DF33A5"/>
    <w:rsid w:val="00DF52D8"/>
    <w:rsid w:val="00DF572C"/>
    <w:rsid w:val="00DF63B7"/>
    <w:rsid w:val="00E010CC"/>
    <w:rsid w:val="00E03787"/>
    <w:rsid w:val="00E0395F"/>
    <w:rsid w:val="00E03FDB"/>
    <w:rsid w:val="00E059A3"/>
    <w:rsid w:val="00E108B7"/>
    <w:rsid w:val="00E11A37"/>
    <w:rsid w:val="00E12188"/>
    <w:rsid w:val="00E129D3"/>
    <w:rsid w:val="00E149D8"/>
    <w:rsid w:val="00E22E4F"/>
    <w:rsid w:val="00E23916"/>
    <w:rsid w:val="00E25303"/>
    <w:rsid w:val="00E314C7"/>
    <w:rsid w:val="00E34222"/>
    <w:rsid w:val="00E343D9"/>
    <w:rsid w:val="00E347A5"/>
    <w:rsid w:val="00E35454"/>
    <w:rsid w:val="00E41F7C"/>
    <w:rsid w:val="00E42AC9"/>
    <w:rsid w:val="00E43CA0"/>
    <w:rsid w:val="00E456A7"/>
    <w:rsid w:val="00E45BD4"/>
    <w:rsid w:val="00E46441"/>
    <w:rsid w:val="00E5206E"/>
    <w:rsid w:val="00E5251A"/>
    <w:rsid w:val="00E54FCD"/>
    <w:rsid w:val="00E60395"/>
    <w:rsid w:val="00E6157F"/>
    <w:rsid w:val="00E61596"/>
    <w:rsid w:val="00E658E2"/>
    <w:rsid w:val="00E73349"/>
    <w:rsid w:val="00E73D02"/>
    <w:rsid w:val="00E80DC6"/>
    <w:rsid w:val="00E812E5"/>
    <w:rsid w:val="00E81C02"/>
    <w:rsid w:val="00E828C5"/>
    <w:rsid w:val="00E8677F"/>
    <w:rsid w:val="00E914F9"/>
    <w:rsid w:val="00E923CA"/>
    <w:rsid w:val="00E92B9B"/>
    <w:rsid w:val="00E942B2"/>
    <w:rsid w:val="00E966AD"/>
    <w:rsid w:val="00EA1F2C"/>
    <w:rsid w:val="00EA47D1"/>
    <w:rsid w:val="00EB200E"/>
    <w:rsid w:val="00EB23A2"/>
    <w:rsid w:val="00EB3314"/>
    <w:rsid w:val="00EB6571"/>
    <w:rsid w:val="00EC0ADB"/>
    <w:rsid w:val="00EC2642"/>
    <w:rsid w:val="00EC685D"/>
    <w:rsid w:val="00ED1197"/>
    <w:rsid w:val="00ED1435"/>
    <w:rsid w:val="00ED2301"/>
    <w:rsid w:val="00ED5CFA"/>
    <w:rsid w:val="00ED6B45"/>
    <w:rsid w:val="00EE2329"/>
    <w:rsid w:val="00EE358F"/>
    <w:rsid w:val="00EE37E0"/>
    <w:rsid w:val="00EF21C7"/>
    <w:rsid w:val="00EF674E"/>
    <w:rsid w:val="00EF7809"/>
    <w:rsid w:val="00F00E63"/>
    <w:rsid w:val="00F00F38"/>
    <w:rsid w:val="00F0283D"/>
    <w:rsid w:val="00F056D7"/>
    <w:rsid w:val="00F06760"/>
    <w:rsid w:val="00F10DDD"/>
    <w:rsid w:val="00F10F02"/>
    <w:rsid w:val="00F1269C"/>
    <w:rsid w:val="00F176AF"/>
    <w:rsid w:val="00F20E74"/>
    <w:rsid w:val="00F2290A"/>
    <w:rsid w:val="00F24730"/>
    <w:rsid w:val="00F256C9"/>
    <w:rsid w:val="00F2792A"/>
    <w:rsid w:val="00F316DF"/>
    <w:rsid w:val="00F31E1C"/>
    <w:rsid w:val="00F32864"/>
    <w:rsid w:val="00F44A16"/>
    <w:rsid w:val="00F452F0"/>
    <w:rsid w:val="00F46234"/>
    <w:rsid w:val="00F46DF7"/>
    <w:rsid w:val="00F500F3"/>
    <w:rsid w:val="00F54D60"/>
    <w:rsid w:val="00F554E0"/>
    <w:rsid w:val="00F567E0"/>
    <w:rsid w:val="00F56C0E"/>
    <w:rsid w:val="00F62FB9"/>
    <w:rsid w:val="00F66E96"/>
    <w:rsid w:val="00F7044D"/>
    <w:rsid w:val="00F71EA2"/>
    <w:rsid w:val="00F723EC"/>
    <w:rsid w:val="00F73C15"/>
    <w:rsid w:val="00F76EE5"/>
    <w:rsid w:val="00F80B4E"/>
    <w:rsid w:val="00F824B8"/>
    <w:rsid w:val="00F85BD1"/>
    <w:rsid w:val="00F85D8E"/>
    <w:rsid w:val="00F8644A"/>
    <w:rsid w:val="00F91CB1"/>
    <w:rsid w:val="00F932E6"/>
    <w:rsid w:val="00F93D4B"/>
    <w:rsid w:val="00FA76FF"/>
    <w:rsid w:val="00FB123D"/>
    <w:rsid w:val="00FB2127"/>
    <w:rsid w:val="00FB256C"/>
    <w:rsid w:val="00FB5854"/>
    <w:rsid w:val="00FB5CF3"/>
    <w:rsid w:val="00FB6174"/>
    <w:rsid w:val="00FB62F8"/>
    <w:rsid w:val="00FB6E3C"/>
    <w:rsid w:val="00FC38DB"/>
    <w:rsid w:val="00FC4662"/>
    <w:rsid w:val="00FD11F4"/>
    <w:rsid w:val="00FD1B9B"/>
    <w:rsid w:val="00FD79CA"/>
    <w:rsid w:val="00FE093C"/>
    <w:rsid w:val="00FE20D6"/>
    <w:rsid w:val="00FE27D6"/>
    <w:rsid w:val="00FE2956"/>
    <w:rsid w:val="00FE7FA5"/>
    <w:rsid w:val="00FF0304"/>
    <w:rsid w:val="00FF29F2"/>
    <w:rsid w:val="00FF512A"/>
    <w:rsid w:val="00FF5231"/>
    <w:rsid w:val="00FF73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0"/>
    <o:shapelayout v:ext="edit">
      <o:idmap v:ext="edit" data="1"/>
    </o:shapelayout>
  </w:shapeDefaults>
  <w:decimalSymbol w:val=","/>
  <w:listSeparator w:val=";"/>
  <w14:defaultImageDpi w14:val="0"/>
  <w15:chartTrackingRefBased/>
  <w15:docId w15:val="{502FFF14-59FC-4EBC-A7B5-8E052FFAA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537"/>
    <w:pPr>
      <w:jc w:val="both"/>
    </w:pPr>
    <w:rPr>
      <w:sz w:val="28"/>
      <w:szCs w:val="24"/>
    </w:rPr>
  </w:style>
  <w:style w:type="paragraph" w:styleId="1">
    <w:name w:val="heading 1"/>
    <w:basedOn w:val="a"/>
    <w:next w:val="a"/>
    <w:link w:val="10"/>
    <w:uiPriority w:val="99"/>
    <w:qFormat/>
    <w:rsid w:val="00F316DF"/>
    <w:pPr>
      <w:keepNext/>
      <w:numPr>
        <w:numId w:val="1"/>
      </w:numPr>
      <w:spacing w:after="360"/>
      <w:jc w:val="center"/>
      <w:outlineLvl w:val="0"/>
    </w:pPr>
    <w:rPr>
      <w:rFonts w:cs="Arial"/>
      <w:b/>
      <w:bCs/>
      <w:kern w:val="32"/>
      <w:sz w:val="32"/>
      <w:szCs w:val="32"/>
    </w:rPr>
  </w:style>
  <w:style w:type="paragraph" w:styleId="2">
    <w:name w:val="heading 2"/>
    <w:basedOn w:val="a"/>
    <w:next w:val="a"/>
    <w:link w:val="20"/>
    <w:uiPriority w:val="9"/>
    <w:unhideWhenUsed/>
    <w:qFormat/>
    <w:rsid w:val="00763EFD"/>
    <w:pPr>
      <w:keepNext/>
      <w:keepLines/>
      <w:numPr>
        <w:ilvl w:val="1"/>
        <w:numId w:val="1"/>
      </w:numPr>
      <w:spacing w:before="240" w:after="240"/>
      <w:outlineLvl w:val="1"/>
    </w:pPr>
    <w:rPr>
      <w:b/>
      <w:bCs/>
      <w:szCs w:val="26"/>
    </w:rPr>
  </w:style>
  <w:style w:type="paragraph" w:styleId="3">
    <w:name w:val="heading 3"/>
    <w:basedOn w:val="a"/>
    <w:next w:val="a"/>
    <w:link w:val="30"/>
    <w:uiPriority w:val="9"/>
    <w:unhideWhenUsed/>
    <w:qFormat/>
    <w:rsid w:val="000A5BD8"/>
    <w:pPr>
      <w:keepNext/>
      <w:keepLines/>
      <w:numPr>
        <w:ilvl w:val="2"/>
        <w:numId w:val="1"/>
      </w:numPr>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0A5BD8"/>
    <w:pPr>
      <w:keepNext/>
      <w:keepLines/>
      <w:numPr>
        <w:ilvl w:val="3"/>
        <w:numId w:val="1"/>
      </w:numPr>
      <w:spacing w:before="200"/>
      <w:outlineLvl w:val="3"/>
    </w:pPr>
    <w:rPr>
      <w:rFonts w:ascii="Cambria" w:hAnsi="Cambria"/>
      <w:b/>
      <w:bCs/>
      <w:i/>
      <w:iCs/>
      <w:color w:val="4F81BD"/>
    </w:rPr>
  </w:style>
  <w:style w:type="paragraph" w:styleId="5">
    <w:name w:val="heading 5"/>
    <w:basedOn w:val="a"/>
    <w:next w:val="a"/>
    <w:link w:val="50"/>
    <w:uiPriority w:val="9"/>
    <w:semiHidden/>
    <w:unhideWhenUsed/>
    <w:qFormat/>
    <w:rsid w:val="00F2290A"/>
    <w:pPr>
      <w:keepNext/>
      <w:keepLines/>
      <w:numPr>
        <w:ilvl w:val="4"/>
        <w:numId w:val="1"/>
      </w:numPr>
      <w:spacing w:before="200"/>
      <w:outlineLvl w:val="4"/>
    </w:pPr>
    <w:rPr>
      <w:rFonts w:ascii="Cambria" w:hAnsi="Cambria"/>
      <w:color w:val="243F60"/>
    </w:rPr>
  </w:style>
  <w:style w:type="paragraph" w:styleId="6">
    <w:name w:val="heading 6"/>
    <w:basedOn w:val="a"/>
    <w:next w:val="a"/>
    <w:link w:val="60"/>
    <w:uiPriority w:val="9"/>
    <w:semiHidden/>
    <w:unhideWhenUsed/>
    <w:qFormat/>
    <w:rsid w:val="00F2290A"/>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F2290A"/>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iPriority w:val="9"/>
    <w:semiHidden/>
    <w:unhideWhenUsed/>
    <w:qFormat/>
    <w:rsid w:val="00F2290A"/>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iPriority w:val="9"/>
    <w:semiHidden/>
    <w:unhideWhenUsed/>
    <w:qFormat/>
    <w:rsid w:val="00F2290A"/>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316DF"/>
    <w:rPr>
      <w:rFonts w:cs="Arial"/>
      <w:b/>
      <w:bCs/>
      <w:kern w:val="32"/>
      <w:sz w:val="32"/>
      <w:szCs w:val="32"/>
    </w:rPr>
  </w:style>
  <w:style w:type="character" w:customStyle="1" w:styleId="20">
    <w:name w:val="Заголовок 2 Знак"/>
    <w:link w:val="2"/>
    <w:uiPriority w:val="9"/>
    <w:locked/>
    <w:rsid w:val="00763EFD"/>
    <w:rPr>
      <w:rFonts w:eastAsia="Times New Roman" w:cs="Times New Roman"/>
      <w:b/>
      <w:bCs/>
      <w:sz w:val="26"/>
      <w:szCs w:val="26"/>
    </w:rPr>
  </w:style>
  <w:style w:type="character" w:customStyle="1" w:styleId="30">
    <w:name w:val="Заголовок 3 Знак"/>
    <w:link w:val="3"/>
    <w:uiPriority w:val="9"/>
    <w:locked/>
    <w:rsid w:val="000A5BD8"/>
    <w:rPr>
      <w:rFonts w:ascii="Cambria" w:eastAsia="Times New Roman" w:hAnsi="Cambria" w:cs="Times New Roman"/>
      <w:b/>
      <w:bCs/>
      <w:color w:val="4F81BD"/>
      <w:sz w:val="24"/>
      <w:szCs w:val="24"/>
    </w:rPr>
  </w:style>
  <w:style w:type="character" w:customStyle="1" w:styleId="40">
    <w:name w:val="Заголовок 4 Знак"/>
    <w:link w:val="4"/>
    <w:uiPriority w:val="9"/>
    <w:semiHidden/>
    <w:locked/>
    <w:rsid w:val="000A5BD8"/>
    <w:rPr>
      <w:rFonts w:ascii="Cambria" w:eastAsia="Times New Roman" w:hAnsi="Cambria" w:cs="Times New Roman"/>
      <w:b/>
      <w:bCs/>
      <w:i/>
      <w:iCs/>
      <w:color w:val="4F81BD"/>
      <w:sz w:val="24"/>
      <w:szCs w:val="24"/>
    </w:rPr>
  </w:style>
  <w:style w:type="character" w:customStyle="1" w:styleId="50">
    <w:name w:val="Заголовок 5 Знак"/>
    <w:link w:val="5"/>
    <w:uiPriority w:val="9"/>
    <w:semiHidden/>
    <w:locked/>
    <w:rsid w:val="00F2290A"/>
    <w:rPr>
      <w:rFonts w:ascii="Cambria" w:eastAsia="Times New Roman" w:hAnsi="Cambria" w:cs="Times New Roman"/>
      <w:color w:val="243F60"/>
      <w:sz w:val="24"/>
      <w:szCs w:val="24"/>
    </w:rPr>
  </w:style>
  <w:style w:type="character" w:customStyle="1" w:styleId="60">
    <w:name w:val="Заголовок 6 Знак"/>
    <w:link w:val="6"/>
    <w:uiPriority w:val="9"/>
    <w:semiHidden/>
    <w:locked/>
    <w:rsid w:val="00F2290A"/>
    <w:rPr>
      <w:rFonts w:ascii="Cambria" w:eastAsia="Times New Roman" w:hAnsi="Cambria" w:cs="Times New Roman"/>
      <w:i/>
      <w:iCs/>
      <w:color w:val="243F60"/>
      <w:sz w:val="24"/>
      <w:szCs w:val="24"/>
    </w:rPr>
  </w:style>
  <w:style w:type="character" w:customStyle="1" w:styleId="70">
    <w:name w:val="Заголовок 7 Знак"/>
    <w:link w:val="7"/>
    <w:uiPriority w:val="9"/>
    <w:semiHidden/>
    <w:locked/>
    <w:rsid w:val="00F2290A"/>
    <w:rPr>
      <w:rFonts w:ascii="Cambria" w:eastAsia="Times New Roman" w:hAnsi="Cambria" w:cs="Times New Roman"/>
      <w:i/>
      <w:iCs/>
      <w:color w:val="404040"/>
      <w:sz w:val="24"/>
      <w:szCs w:val="24"/>
    </w:rPr>
  </w:style>
  <w:style w:type="character" w:customStyle="1" w:styleId="80">
    <w:name w:val="Заголовок 8 Знак"/>
    <w:link w:val="8"/>
    <w:uiPriority w:val="9"/>
    <w:semiHidden/>
    <w:locked/>
    <w:rsid w:val="00F2290A"/>
    <w:rPr>
      <w:rFonts w:ascii="Cambria" w:eastAsia="Times New Roman" w:hAnsi="Cambria" w:cs="Times New Roman"/>
      <w:color w:val="404040"/>
    </w:rPr>
  </w:style>
  <w:style w:type="character" w:customStyle="1" w:styleId="90">
    <w:name w:val="Заголовок 9 Знак"/>
    <w:link w:val="9"/>
    <w:uiPriority w:val="9"/>
    <w:semiHidden/>
    <w:locked/>
    <w:rsid w:val="00F2290A"/>
    <w:rPr>
      <w:rFonts w:ascii="Cambria" w:eastAsia="Times New Roman" w:hAnsi="Cambria" w:cs="Times New Roman"/>
      <w:i/>
      <w:iCs/>
      <w:color w:val="404040"/>
    </w:rPr>
  </w:style>
  <w:style w:type="paragraph" w:styleId="a3">
    <w:name w:val="caption"/>
    <w:basedOn w:val="a"/>
    <w:next w:val="a"/>
    <w:uiPriority w:val="35"/>
    <w:qFormat/>
    <w:rsid w:val="00E966AD"/>
    <w:rPr>
      <w:b/>
      <w:bCs/>
      <w:sz w:val="20"/>
      <w:szCs w:val="20"/>
    </w:rPr>
  </w:style>
  <w:style w:type="paragraph" w:styleId="a4">
    <w:name w:val="header"/>
    <w:basedOn w:val="a"/>
    <w:link w:val="a5"/>
    <w:uiPriority w:val="99"/>
    <w:unhideWhenUsed/>
    <w:rsid w:val="00C44C4B"/>
    <w:pPr>
      <w:tabs>
        <w:tab w:val="center" w:pos="4677"/>
        <w:tab w:val="right" w:pos="9355"/>
      </w:tabs>
    </w:pPr>
  </w:style>
  <w:style w:type="character" w:customStyle="1" w:styleId="a5">
    <w:name w:val="Верхний колонтитул Знак"/>
    <w:link w:val="a4"/>
    <w:uiPriority w:val="99"/>
    <w:locked/>
    <w:rsid w:val="00C44C4B"/>
    <w:rPr>
      <w:rFonts w:cs="Times New Roman"/>
      <w:sz w:val="24"/>
      <w:szCs w:val="24"/>
    </w:rPr>
  </w:style>
  <w:style w:type="paragraph" w:styleId="a6">
    <w:name w:val="footer"/>
    <w:basedOn w:val="a"/>
    <w:link w:val="a7"/>
    <w:uiPriority w:val="99"/>
    <w:semiHidden/>
    <w:unhideWhenUsed/>
    <w:rsid w:val="00655916"/>
    <w:pPr>
      <w:tabs>
        <w:tab w:val="center" w:pos="4677"/>
        <w:tab w:val="right" w:pos="9355"/>
      </w:tabs>
    </w:pPr>
  </w:style>
  <w:style w:type="character" w:customStyle="1" w:styleId="a7">
    <w:name w:val="Нижний колонтитул Знак"/>
    <w:link w:val="a6"/>
    <w:uiPriority w:val="99"/>
    <w:semiHidden/>
    <w:locked/>
    <w:rsid w:val="00655916"/>
    <w:rPr>
      <w:rFonts w:cs="Times New Roman"/>
      <w:sz w:val="24"/>
      <w:szCs w:val="24"/>
    </w:rPr>
  </w:style>
  <w:style w:type="paragraph" w:customStyle="1" w:styleId="western">
    <w:name w:val="western"/>
    <w:basedOn w:val="a"/>
    <w:rsid w:val="005C079C"/>
    <w:pPr>
      <w:spacing w:before="100" w:beforeAutospacing="1" w:after="115"/>
    </w:pPr>
    <w:rPr>
      <w:color w:val="000000"/>
      <w:szCs w:val="28"/>
    </w:rPr>
  </w:style>
  <w:style w:type="paragraph" w:styleId="a8">
    <w:name w:val="List Paragraph"/>
    <w:basedOn w:val="a"/>
    <w:uiPriority w:val="34"/>
    <w:qFormat/>
    <w:rsid w:val="007C0C79"/>
    <w:pPr>
      <w:ind w:left="720"/>
      <w:contextualSpacing/>
      <w:jc w:val="left"/>
    </w:pPr>
  </w:style>
  <w:style w:type="paragraph" w:styleId="a9">
    <w:name w:val="Document Map"/>
    <w:basedOn w:val="a"/>
    <w:link w:val="aa"/>
    <w:uiPriority w:val="99"/>
    <w:semiHidden/>
    <w:unhideWhenUsed/>
    <w:rsid w:val="007C0C79"/>
    <w:rPr>
      <w:rFonts w:ascii="Tahoma" w:hAnsi="Tahoma" w:cs="Tahoma"/>
      <w:sz w:val="16"/>
      <w:szCs w:val="16"/>
    </w:rPr>
  </w:style>
  <w:style w:type="character" w:customStyle="1" w:styleId="aa">
    <w:name w:val="Схема документа Знак"/>
    <w:link w:val="a9"/>
    <w:uiPriority w:val="99"/>
    <w:semiHidden/>
    <w:locked/>
    <w:rsid w:val="007C0C79"/>
    <w:rPr>
      <w:rFonts w:ascii="Tahoma" w:hAnsi="Tahoma" w:cs="Tahoma"/>
      <w:sz w:val="16"/>
      <w:szCs w:val="16"/>
    </w:rPr>
  </w:style>
  <w:style w:type="paragraph" w:styleId="ab">
    <w:name w:val="Balloon Text"/>
    <w:basedOn w:val="a"/>
    <w:link w:val="ac"/>
    <w:uiPriority w:val="99"/>
    <w:semiHidden/>
    <w:unhideWhenUsed/>
    <w:rsid w:val="00454537"/>
    <w:rPr>
      <w:rFonts w:ascii="Tahoma" w:hAnsi="Tahoma" w:cs="Tahoma"/>
      <w:sz w:val="16"/>
      <w:szCs w:val="16"/>
    </w:rPr>
  </w:style>
  <w:style w:type="character" w:customStyle="1" w:styleId="ac">
    <w:name w:val="Текст выноски Знак"/>
    <w:link w:val="ab"/>
    <w:uiPriority w:val="99"/>
    <w:semiHidden/>
    <w:locked/>
    <w:rsid w:val="00454537"/>
    <w:rPr>
      <w:rFonts w:ascii="Tahoma" w:hAnsi="Tahoma" w:cs="Tahoma"/>
      <w:sz w:val="16"/>
      <w:szCs w:val="16"/>
    </w:rPr>
  </w:style>
  <w:style w:type="paragraph" w:styleId="ad">
    <w:name w:val="Normal (Web)"/>
    <w:basedOn w:val="a"/>
    <w:uiPriority w:val="99"/>
    <w:rsid w:val="00106AA5"/>
    <w:pPr>
      <w:spacing w:before="100" w:beforeAutospacing="1" w:after="100" w:afterAutospacing="1"/>
      <w:jc w:val="left"/>
    </w:pPr>
    <w:rPr>
      <w:color w:val="333333"/>
      <w:sz w:val="24"/>
    </w:rPr>
  </w:style>
  <w:style w:type="table" w:styleId="ae">
    <w:name w:val="Table Grid"/>
    <w:basedOn w:val="a1"/>
    <w:uiPriority w:val="99"/>
    <w:rsid w:val="008D71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Placeholder Text"/>
    <w:uiPriority w:val="99"/>
    <w:semiHidden/>
    <w:rsid w:val="00F73C15"/>
    <w:rPr>
      <w:rFonts w:cs="Times New Roman"/>
      <w:color w:val="808080"/>
    </w:rPr>
  </w:style>
  <w:style w:type="paragraph" w:styleId="af0">
    <w:name w:val="Body Text"/>
    <w:basedOn w:val="a"/>
    <w:link w:val="af1"/>
    <w:uiPriority w:val="99"/>
    <w:semiHidden/>
    <w:unhideWhenUsed/>
    <w:rsid w:val="002B21ED"/>
    <w:pPr>
      <w:jc w:val="center"/>
    </w:pPr>
    <w:rPr>
      <w:b/>
      <w:bCs/>
      <w:sz w:val="20"/>
      <w:szCs w:val="20"/>
      <w:lang w:val="en-US"/>
    </w:rPr>
  </w:style>
  <w:style w:type="character" w:customStyle="1" w:styleId="af1">
    <w:name w:val="Основной текст Знак"/>
    <w:link w:val="af0"/>
    <w:uiPriority w:val="99"/>
    <w:semiHidden/>
    <w:locked/>
    <w:rsid w:val="002B21ED"/>
    <w:rPr>
      <w:rFonts w:cs="Times New Roman"/>
      <w:b/>
      <w:bCs/>
      <w:lang w:val="en-US" w:eastAsia="x-none"/>
    </w:rPr>
  </w:style>
  <w:style w:type="paragraph" w:styleId="11">
    <w:name w:val="toc 1"/>
    <w:basedOn w:val="a"/>
    <w:next w:val="a"/>
    <w:autoRedefine/>
    <w:uiPriority w:val="39"/>
    <w:unhideWhenUsed/>
    <w:rsid w:val="001B3185"/>
    <w:pPr>
      <w:spacing w:after="100"/>
    </w:pPr>
  </w:style>
  <w:style w:type="paragraph" w:styleId="21">
    <w:name w:val="toc 2"/>
    <w:basedOn w:val="a"/>
    <w:next w:val="a"/>
    <w:autoRedefine/>
    <w:uiPriority w:val="39"/>
    <w:unhideWhenUsed/>
    <w:rsid w:val="001B3185"/>
    <w:pPr>
      <w:spacing w:after="100"/>
      <w:ind w:left="280"/>
    </w:pPr>
  </w:style>
  <w:style w:type="paragraph" w:styleId="31">
    <w:name w:val="toc 3"/>
    <w:basedOn w:val="a"/>
    <w:next w:val="a"/>
    <w:autoRedefine/>
    <w:uiPriority w:val="39"/>
    <w:unhideWhenUsed/>
    <w:rsid w:val="001B3185"/>
    <w:pPr>
      <w:spacing w:after="100"/>
      <w:ind w:left="560"/>
    </w:pPr>
  </w:style>
  <w:style w:type="character" w:styleId="af2">
    <w:name w:val="Hyperlink"/>
    <w:uiPriority w:val="99"/>
    <w:unhideWhenUsed/>
    <w:rsid w:val="001B3185"/>
    <w:rPr>
      <w:rFonts w:cs="Times New Roman"/>
      <w:color w:val="0000FF"/>
      <w:u w:val="single"/>
    </w:rPr>
  </w:style>
  <w:style w:type="paragraph" w:styleId="32">
    <w:name w:val="Body Text 3"/>
    <w:basedOn w:val="a"/>
    <w:link w:val="33"/>
    <w:uiPriority w:val="99"/>
    <w:unhideWhenUsed/>
    <w:rsid w:val="00446E7C"/>
    <w:pPr>
      <w:spacing w:after="120"/>
      <w:jc w:val="left"/>
    </w:pPr>
    <w:rPr>
      <w:sz w:val="16"/>
      <w:szCs w:val="16"/>
    </w:rPr>
  </w:style>
  <w:style w:type="character" w:customStyle="1" w:styleId="33">
    <w:name w:val="Основной текст 3 Знак"/>
    <w:link w:val="32"/>
    <w:uiPriority w:val="99"/>
    <w:locked/>
    <w:rsid w:val="00446E7C"/>
    <w:rPr>
      <w:rFonts w:cs="Times New Roman"/>
      <w:sz w:val="16"/>
      <w:szCs w:val="16"/>
    </w:rPr>
  </w:style>
  <w:style w:type="character" w:styleId="af3">
    <w:name w:val="FollowedHyperlink"/>
    <w:uiPriority w:val="99"/>
    <w:semiHidden/>
    <w:unhideWhenUsed/>
    <w:rsid w:val="0068240D"/>
    <w:rPr>
      <w:rFonts w:cs="Times New Roman"/>
      <w:color w:val="800080"/>
      <w:u w:val="single"/>
    </w:rPr>
  </w:style>
  <w:style w:type="paragraph" w:customStyle="1" w:styleId="12">
    <w:name w:val="Стиль1"/>
    <w:basedOn w:val="a"/>
    <w:rsid w:val="0068240D"/>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01347">
      <w:marLeft w:val="0"/>
      <w:marRight w:val="0"/>
      <w:marTop w:val="0"/>
      <w:marBottom w:val="0"/>
      <w:divBdr>
        <w:top w:val="none" w:sz="0" w:space="0" w:color="auto"/>
        <w:left w:val="none" w:sz="0" w:space="0" w:color="auto"/>
        <w:bottom w:val="none" w:sz="0" w:space="0" w:color="auto"/>
        <w:right w:val="none" w:sz="0" w:space="0" w:color="auto"/>
      </w:divBdr>
    </w:div>
    <w:div w:id="382801348">
      <w:marLeft w:val="0"/>
      <w:marRight w:val="0"/>
      <w:marTop w:val="0"/>
      <w:marBottom w:val="0"/>
      <w:divBdr>
        <w:top w:val="none" w:sz="0" w:space="0" w:color="auto"/>
        <w:left w:val="none" w:sz="0" w:space="0" w:color="auto"/>
        <w:bottom w:val="none" w:sz="0" w:space="0" w:color="auto"/>
        <w:right w:val="none" w:sz="0" w:space="0" w:color="auto"/>
      </w:divBdr>
    </w:div>
    <w:div w:id="382801349">
      <w:marLeft w:val="0"/>
      <w:marRight w:val="0"/>
      <w:marTop w:val="0"/>
      <w:marBottom w:val="0"/>
      <w:divBdr>
        <w:top w:val="none" w:sz="0" w:space="0" w:color="auto"/>
        <w:left w:val="none" w:sz="0" w:space="0" w:color="auto"/>
        <w:bottom w:val="none" w:sz="0" w:space="0" w:color="auto"/>
        <w:right w:val="none" w:sz="0" w:space="0" w:color="auto"/>
      </w:divBdr>
    </w:div>
    <w:div w:id="382801350">
      <w:marLeft w:val="0"/>
      <w:marRight w:val="0"/>
      <w:marTop w:val="0"/>
      <w:marBottom w:val="0"/>
      <w:divBdr>
        <w:top w:val="none" w:sz="0" w:space="0" w:color="auto"/>
        <w:left w:val="none" w:sz="0" w:space="0" w:color="auto"/>
        <w:bottom w:val="none" w:sz="0" w:space="0" w:color="auto"/>
        <w:right w:val="none" w:sz="0" w:space="0" w:color="auto"/>
      </w:divBdr>
    </w:div>
    <w:div w:id="382801351">
      <w:marLeft w:val="0"/>
      <w:marRight w:val="0"/>
      <w:marTop w:val="0"/>
      <w:marBottom w:val="0"/>
      <w:divBdr>
        <w:top w:val="none" w:sz="0" w:space="0" w:color="auto"/>
        <w:left w:val="none" w:sz="0" w:space="0" w:color="auto"/>
        <w:bottom w:val="none" w:sz="0" w:space="0" w:color="auto"/>
        <w:right w:val="none" w:sz="0" w:space="0" w:color="auto"/>
      </w:divBdr>
    </w:div>
    <w:div w:id="382801352">
      <w:marLeft w:val="0"/>
      <w:marRight w:val="0"/>
      <w:marTop w:val="0"/>
      <w:marBottom w:val="0"/>
      <w:divBdr>
        <w:top w:val="none" w:sz="0" w:space="0" w:color="auto"/>
        <w:left w:val="none" w:sz="0" w:space="0" w:color="auto"/>
        <w:bottom w:val="none" w:sz="0" w:space="0" w:color="auto"/>
        <w:right w:val="none" w:sz="0" w:space="0" w:color="auto"/>
      </w:divBdr>
    </w:div>
    <w:div w:id="382801353">
      <w:marLeft w:val="0"/>
      <w:marRight w:val="0"/>
      <w:marTop w:val="0"/>
      <w:marBottom w:val="0"/>
      <w:divBdr>
        <w:top w:val="none" w:sz="0" w:space="0" w:color="auto"/>
        <w:left w:val="none" w:sz="0" w:space="0" w:color="auto"/>
        <w:bottom w:val="none" w:sz="0" w:space="0" w:color="auto"/>
        <w:right w:val="none" w:sz="0" w:space="0" w:color="auto"/>
      </w:divBdr>
    </w:div>
    <w:div w:id="382801354">
      <w:marLeft w:val="0"/>
      <w:marRight w:val="0"/>
      <w:marTop w:val="0"/>
      <w:marBottom w:val="0"/>
      <w:divBdr>
        <w:top w:val="none" w:sz="0" w:space="0" w:color="auto"/>
        <w:left w:val="none" w:sz="0" w:space="0" w:color="auto"/>
        <w:bottom w:val="none" w:sz="0" w:space="0" w:color="auto"/>
        <w:right w:val="none" w:sz="0" w:space="0" w:color="auto"/>
      </w:divBdr>
    </w:div>
    <w:div w:id="382801355">
      <w:marLeft w:val="0"/>
      <w:marRight w:val="0"/>
      <w:marTop w:val="0"/>
      <w:marBottom w:val="0"/>
      <w:divBdr>
        <w:top w:val="none" w:sz="0" w:space="0" w:color="auto"/>
        <w:left w:val="none" w:sz="0" w:space="0" w:color="auto"/>
        <w:bottom w:val="none" w:sz="0" w:space="0" w:color="auto"/>
        <w:right w:val="none" w:sz="0" w:space="0" w:color="auto"/>
      </w:divBdr>
    </w:div>
    <w:div w:id="382801356">
      <w:marLeft w:val="0"/>
      <w:marRight w:val="0"/>
      <w:marTop w:val="0"/>
      <w:marBottom w:val="0"/>
      <w:divBdr>
        <w:top w:val="none" w:sz="0" w:space="0" w:color="auto"/>
        <w:left w:val="none" w:sz="0" w:space="0" w:color="auto"/>
        <w:bottom w:val="none" w:sz="0" w:space="0" w:color="auto"/>
        <w:right w:val="none" w:sz="0" w:space="0" w:color="auto"/>
      </w:divBdr>
    </w:div>
    <w:div w:id="382801357">
      <w:marLeft w:val="0"/>
      <w:marRight w:val="0"/>
      <w:marTop w:val="0"/>
      <w:marBottom w:val="0"/>
      <w:divBdr>
        <w:top w:val="none" w:sz="0" w:space="0" w:color="auto"/>
        <w:left w:val="none" w:sz="0" w:space="0" w:color="auto"/>
        <w:bottom w:val="none" w:sz="0" w:space="0" w:color="auto"/>
        <w:right w:val="none" w:sz="0" w:space="0" w:color="auto"/>
      </w:divBdr>
    </w:div>
    <w:div w:id="38280135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58CA0-8D66-4E96-80AC-5F3B2C82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13828</Words>
  <Characters>78823</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Лапа</dc:creator>
  <cp:keywords/>
  <dc:description/>
  <cp:lastModifiedBy>admin</cp:lastModifiedBy>
  <cp:revision>2</cp:revision>
  <cp:lastPrinted>2010-02-23T18:06:00Z</cp:lastPrinted>
  <dcterms:created xsi:type="dcterms:W3CDTF">2014-03-25T08:22:00Z</dcterms:created>
  <dcterms:modified xsi:type="dcterms:W3CDTF">2014-03-25T08:22:00Z</dcterms:modified>
</cp:coreProperties>
</file>