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40C" w:rsidRPr="007646F7" w:rsidRDefault="007646F7" w:rsidP="007646F7">
      <w:pPr>
        <w:pStyle w:val="2"/>
        <w:rPr>
          <w:lang w:val="uk-UA"/>
        </w:rPr>
      </w:pPr>
      <w:r w:rsidRPr="007646F7">
        <w:rPr>
          <w:lang w:val="uk-UA"/>
        </w:rPr>
        <w:t>Вступ</w:t>
      </w:r>
    </w:p>
    <w:p w:rsidR="007646F7" w:rsidRDefault="007646F7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</w:p>
    <w:p w:rsidR="007646F7" w:rsidRPr="007646F7" w:rsidRDefault="0073040C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7646F7">
        <w:rPr>
          <w:szCs w:val="28"/>
          <w:lang w:val="uk-UA"/>
        </w:rPr>
        <w:t>Ефективність функціонування економічної системи в значній мірі залежить від оптимального поєднання в ній малого, середнього й великого бізнесу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Чим стійкіша позиція малого бізнесу в економіці й чим активніше його участь у ринковій конкуренції, тим сильніша протидія, яку він здійснює щодо тенденції монополізації ринку, яка властива великому бізнесу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У періоди спаду кон'юнктури саме малий бізнес впливає на виробництво, поглинаючи зростаюче безробіття й пом'якшуючи удари, які криза наносить</w:t>
      </w:r>
      <w:r w:rsidR="007646F7" w:rsidRPr="007646F7">
        <w:rPr>
          <w:szCs w:val="28"/>
          <w:lang w:val="uk-UA"/>
        </w:rPr>
        <w:t xml:space="preserve"> </w:t>
      </w:r>
      <w:r w:rsidRPr="007646F7">
        <w:rPr>
          <w:szCs w:val="28"/>
          <w:lang w:val="uk-UA"/>
        </w:rPr>
        <w:t>окремим галузям та регіонам</w:t>
      </w:r>
      <w:r w:rsidR="007646F7" w:rsidRPr="007646F7">
        <w:rPr>
          <w:szCs w:val="28"/>
          <w:lang w:val="uk-UA"/>
        </w:rPr>
        <w:t>.</w:t>
      </w:r>
    </w:p>
    <w:p w:rsidR="007646F7" w:rsidRPr="007646F7" w:rsidRDefault="0073040C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7646F7">
        <w:rPr>
          <w:szCs w:val="28"/>
          <w:lang w:val="uk-UA"/>
        </w:rPr>
        <w:t>Адаптивність закладена в самій природі малого бізнесу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Головною перевагою малих підприємств в умовах сучасного ринку є більш гнучка, чим у великих, реакція на швидко змінюваний попит</w:t>
      </w:r>
      <w:r w:rsidR="007646F7" w:rsidRPr="007646F7">
        <w:rPr>
          <w:szCs w:val="28"/>
          <w:lang w:val="uk-UA"/>
        </w:rPr>
        <w:t xml:space="preserve">: </w:t>
      </w:r>
      <w:r w:rsidRPr="007646F7">
        <w:rPr>
          <w:szCs w:val="28"/>
          <w:lang w:val="uk-UA"/>
        </w:rPr>
        <w:t xml:space="preserve">уміння </w:t>
      </w:r>
      <w:r w:rsidR="007646F7" w:rsidRPr="007646F7">
        <w:rPr>
          <w:szCs w:val="28"/>
          <w:lang w:val="uk-UA"/>
        </w:rPr>
        <w:t>"</w:t>
      </w:r>
      <w:r w:rsidRPr="007646F7">
        <w:rPr>
          <w:szCs w:val="28"/>
          <w:lang w:val="uk-UA"/>
        </w:rPr>
        <w:t>вловити</w:t>
      </w:r>
      <w:r w:rsidR="007646F7" w:rsidRPr="007646F7">
        <w:rPr>
          <w:szCs w:val="28"/>
          <w:lang w:val="uk-UA"/>
        </w:rPr>
        <w:t>"</w:t>
      </w:r>
      <w:r w:rsidRPr="007646F7">
        <w:rPr>
          <w:szCs w:val="28"/>
          <w:lang w:val="uk-UA"/>
        </w:rPr>
        <w:t xml:space="preserve"> виникаючі потреби й відреагувати негайною мобілізацією своїх ресурсів і можливостей</w:t>
      </w:r>
      <w:r w:rsidR="007646F7" w:rsidRPr="007646F7">
        <w:rPr>
          <w:szCs w:val="28"/>
          <w:lang w:val="uk-UA"/>
        </w:rPr>
        <w:t>.</w:t>
      </w:r>
    </w:p>
    <w:p w:rsidR="007646F7" w:rsidRPr="007646F7" w:rsidRDefault="0073040C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7646F7">
        <w:rPr>
          <w:szCs w:val="28"/>
          <w:lang w:val="uk-UA"/>
        </w:rPr>
        <w:t>Однак вразливість ринкових позицій малого бізнесу, обумовлена порівняною слабкістю його фінансової бази, потребує від держави надання цьому сектору активної й багатобічної підтримки, без чого ускладнюється використання наявного в нього потенціалу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Злам старих організаційних структур в економіці України, ліквідація сформованих господарських зв'язків, відсутність детально проробленої концепції переходу до нових ринкових відносин, гостра нестача професійно підготовлених кадрів, політична й економічна нестабільність</w:t>
      </w:r>
      <w:r w:rsidR="007646F7" w:rsidRPr="007646F7">
        <w:rPr>
          <w:szCs w:val="28"/>
          <w:lang w:val="uk-UA"/>
        </w:rPr>
        <w:t xml:space="preserve"> - </w:t>
      </w:r>
      <w:r w:rsidRPr="007646F7">
        <w:rPr>
          <w:szCs w:val="28"/>
          <w:lang w:val="uk-UA"/>
        </w:rPr>
        <w:t>всі ці проблеми значно ускладнюють розвиток підприємницьких відносин</w:t>
      </w:r>
      <w:r w:rsidR="007646F7" w:rsidRPr="007646F7">
        <w:rPr>
          <w:szCs w:val="28"/>
          <w:lang w:val="uk-UA"/>
        </w:rPr>
        <w:t>.</w:t>
      </w:r>
    </w:p>
    <w:p w:rsidR="007646F7" w:rsidRPr="007646F7" w:rsidRDefault="0073040C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7646F7">
        <w:rPr>
          <w:szCs w:val="28"/>
          <w:lang w:val="uk-UA"/>
        </w:rPr>
        <w:t>Дані Інституту стратегічного аналізу й розвитку підприємництва (ІСАРП</w:t>
      </w:r>
      <w:r w:rsidR="007646F7" w:rsidRPr="007646F7">
        <w:rPr>
          <w:szCs w:val="28"/>
          <w:lang w:val="uk-UA"/>
        </w:rPr>
        <w:t xml:space="preserve">) </w:t>
      </w:r>
      <w:r w:rsidRPr="007646F7">
        <w:rPr>
          <w:szCs w:val="28"/>
          <w:lang w:val="uk-UA"/>
        </w:rPr>
        <w:t>свідчать про наявність різних за характером стратегій адаптації підприємств малого бізнесу в умовах політичної, економічної й соціальної нестабільності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Як правило, ці стратегії носять стихійний характер (</w:t>
      </w:r>
      <w:r w:rsidR="007646F7" w:rsidRPr="007646F7">
        <w:rPr>
          <w:szCs w:val="28"/>
          <w:lang w:val="uk-UA"/>
        </w:rPr>
        <w:t>"</w:t>
      </w:r>
      <w:r w:rsidRPr="007646F7">
        <w:rPr>
          <w:szCs w:val="28"/>
          <w:lang w:val="uk-UA"/>
        </w:rPr>
        <w:t>метод проб і помилок</w:t>
      </w:r>
      <w:r w:rsidR="007646F7" w:rsidRPr="007646F7">
        <w:rPr>
          <w:szCs w:val="28"/>
          <w:lang w:val="uk-UA"/>
        </w:rPr>
        <w:t>"</w:t>
      </w:r>
      <w:r w:rsidRPr="007646F7">
        <w:rPr>
          <w:szCs w:val="28"/>
          <w:lang w:val="uk-UA"/>
        </w:rPr>
        <w:t xml:space="preserve">, відхід в </w:t>
      </w:r>
      <w:r w:rsidR="007646F7" w:rsidRPr="007646F7">
        <w:rPr>
          <w:szCs w:val="28"/>
          <w:lang w:val="uk-UA"/>
        </w:rPr>
        <w:t>"</w:t>
      </w:r>
      <w:r w:rsidRPr="007646F7">
        <w:rPr>
          <w:szCs w:val="28"/>
          <w:lang w:val="uk-UA"/>
        </w:rPr>
        <w:t>тіньову економіку</w:t>
      </w:r>
      <w:r w:rsidR="007646F7" w:rsidRPr="007646F7">
        <w:rPr>
          <w:szCs w:val="28"/>
          <w:lang w:val="uk-UA"/>
        </w:rPr>
        <w:t>"</w:t>
      </w:r>
      <w:r w:rsidRPr="007646F7">
        <w:rPr>
          <w:szCs w:val="28"/>
          <w:lang w:val="uk-UA"/>
        </w:rPr>
        <w:t xml:space="preserve"> і </w:t>
      </w:r>
      <w:r w:rsidR="007646F7" w:rsidRPr="007646F7">
        <w:rPr>
          <w:szCs w:val="28"/>
          <w:lang w:val="uk-UA"/>
        </w:rPr>
        <w:t>т.д.),</w:t>
      </w:r>
      <w:r w:rsidRPr="007646F7">
        <w:rPr>
          <w:szCs w:val="28"/>
          <w:lang w:val="uk-UA"/>
        </w:rPr>
        <w:t xml:space="preserve"> що</w:t>
      </w:r>
      <w:r w:rsidR="007646F7" w:rsidRPr="007646F7">
        <w:rPr>
          <w:szCs w:val="28"/>
          <w:lang w:val="uk-UA"/>
        </w:rPr>
        <w:t xml:space="preserve"> </w:t>
      </w:r>
      <w:r w:rsidRPr="007646F7">
        <w:rPr>
          <w:szCs w:val="28"/>
          <w:lang w:val="uk-UA"/>
        </w:rPr>
        <w:t>не йде на користь розвитку економіки в цілому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 xml:space="preserve">Перехід від стихійних адаптаційних стратегій </w:t>
      </w:r>
      <w:r w:rsidRPr="007646F7">
        <w:rPr>
          <w:szCs w:val="28"/>
          <w:lang w:val="uk-UA"/>
        </w:rPr>
        <w:lastRenderedPageBreak/>
        <w:t>до більш осмислених й економічно обґрунтованих є найважливішим завданням розвитку малого бізнесу</w:t>
      </w:r>
      <w:r w:rsidR="007646F7" w:rsidRPr="007646F7">
        <w:rPr>
          <w:szCs w:val="28"/>
          <w:lang w:val="uk-UA"/>
        </w:rPr>
        <w:t>.</w:t>
      </w:r>
    </w:p>
    <w:p w:rsidR="007646F7" w:rsidRPr="007646F7" w:rsidRDefault="0073040C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7646F7">
        <w:rPr>
          <w:szCs w:val="28"/>
          <w:lang w:val="uk-UA"/>
        </w:rPr>
        <w:t>В останні роки з'явився ряд вітчизняних і закордонних публікацій, присвячених правовим, методологічним, методичним і практичним аспектами діяльності малого підприємництва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Незважаючи на значну кількість джерел, широке коло питань, пов'язаних з вдосконаленням керування малими підприємствами в умовах переходу до ринкової економіки, не одержало</w:t>
      </w:r>
      <w:r w:rsidR="007646F7" w:rsidRPr="007646F7">
        <w:rPr>
          <w:szCs w:val="28"/>
          <w:lang w:val="uk-UA"/>
        </w:rPr>
        <w:t xml:space="preserve"> </w:t>
      </w:r>
      <w:r w:rsidRPr="007646F7">
        <w:rPr>
          <w:szCs w:val="28"/>
          <w:lang w:val="uk-UA"/>
        </w:rPr>
        <w:t>досить повного й системного рішення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В нашій роботі ми запропонували підхід, заснований на розробці й застосуванні економічно обґрунтованих стратегій адаптації</w:t>
      </w:r>
      <w:r w:rsidR="007646F7" w:rsidRPr="007646F7">
        <w:rPr>
          <w:szCs w:val="28"/>
          <w:lang w:val="uk-UA"/>
        </w:rPr>
        <w:t>.</w:t>
      </w:r>
    </w:p>
    <w:p w:rsidR="007646F7" w:rsidRPr="007646F7" w:rsidRDefault="0073040C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7646F7">
        <w:rPr>
          <w:szCs w:val="28"/>
          <w:lang w:val="uk-UA"/>
        </w:rPr>
        <w:t>Мета роботи</w:t>
      </w:r>
      <w:r w:rsidR="007646F7" w:rsidRPr="007646F7">
        <w:rPr>
          <w:szCs w:val="28"/>
          <w:lang w:val="uk-UA"/>
        </w:rPr>
        <w:t xml:space="preserve"> - </w:t>
      </w:r>
      <w:r w:rsidRPr="007646F7">
        <w:rPr>
          <w:szCs w:val="28"/>
          <w:lang w:val="uk-UA"/>
        </w:rPr>
        <w:t>розробка адаптивного підходу до керування малим підприємством і дослідження ефективності його використання</w:t>
      </w:r>
      <w:r w:rsidR="007646F7" w:rsidRPr="007646F7">
        <w:rPr>
          <w:szCs w:val="28"/>
          <w:lang w:val="uk-UA"/>
        </w:rPr>
        <w:t>.</w:t>
      </w:r>
    </w:p>
    <w:p w:rsidR="007646F7" w:rsidRPr="007646F7" w:rsidRDefault="0073040C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7646F7">
        <w:rPr>
          <w:szCs w:val="28"/>
          <w:lang w:val="uk-UA"/>
        </w:rPr>
        <w:t>Об'єкт дослідження</w:t>
      </w:r>
      <w:r w:rsidR="007646F7" w:rsidRPr="007646F7">
        <w:rPr>
          <w:szCs w:val="28"/>
          <w:lang w:val="uk-UA"/>
        </w:rPr>
        <w:t xml:space="preserve"> - </w:t>
      </w:r>
      <w:r w:rsidRPr="007646F7">
        <w:rPr>
          <w:szCs w:val="28"/>
          <w:lang w:val="uk-UA"/>
        </w:rPr>
        <w:t>мале підприємство</w:t>
      </w:r>
      <w:r w:rsidR="007646F7" w:rsidRPr="007646F7">
        <w:rPr>
          <w:szCs w:val="28"/>
          <w:lang w:val="uk-UA"/>
        </w:rPr>
        <w:t>.</w:t>
      </w:r>
    </w:p>
    <w:p w:rsidR="007646F7" w:rsidRPr="007646F7" w:rsidRDefault="0073040C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7646F7">
        <w:rPr>
          <w:szCs w:val="28"/>
          <w:lang w:val="uk-UA"/>
        </w:rPr>
        <w:t>Предмет дослідження</w:t>
      </w:r>
      <w:r w:rsidR="007646F7" w:rsidRPr="007646F7">
        <w:rPr>
          <w:szCs w:val="28"/>
          <w:lang w:val="uk-UA"/>
        </w:rPr>
        <w:t xml:space="preserve"> - </w:t>
      </w:r>
      <w:r w:rsidRPr="007646F7">
        <w:rPr>
          <w:szCs w:val="28"/>
          <w:lang w:val="uk-UA"/>
        </w:rPr>
        <w:t>керування малим підприємством в умовах ринкової економіки</w:t>
      </w:r>
      <w:r w:rsidR="007646F7" w:rsidRPr="007646F7">
        <w:rPr>
          <w:szCs w:val="28"/>
          <w:lang w:val="uk-UA"/>
        </w:rPr>
        <w:t>.</w:t>
      </w:r>
    </w:p>
    <w:p w:rsidR="007646F7" w:rsidRPr="007646F7" w:rsidRDefault="0073040C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7646F7">
        <w:rPr>
          <w:szCs w:val="28"/>
          <w:lang w:val="uk-UA"/>
        </w:rPr>
        <w:t>Виходячи із цього, у роботі поставлені й вирішені наступні завдання</w:t>
      </w:r>
      <w:r w:rsidR="007646F7" w:rsidRPr="007646F7">
        <w:rPr>
          <w:szCs w:val="28"/>
          <w:lang w:val="uk-UA"/>
        </w:rPr>
        <w:t>:</w:t>
      </w:r>
    </w:p>
    <w:p w:rsidR="007646F7" w:rsidRPr="007646F7" w:rsidRDefault="0073040C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7646F7">
        <w:rPr>
          <w:szCs w:val="28"/>
          <w:lang w:val="uk-UA"/>
        </w:rPr>
        <w:t>дослідження особливостей керування малими підприємствами на основі закордонного й вітчизняного досвіду</w:t>
      </w:r>
      <w:r w:rsidR="007646F7" w:rsidRPr="007646F7">
        <w:rPr>
          <w:szCs w:val="28"/>
          <w:lang w:val="uk-UA"/>
        </w:rPr>
        <w:t>;</w:t>
      </w:r>
    </w:p>
    <w:p w:rsidR="007646F7" w:rsidRPr="007646F7" w:rsidRDefault="0073040C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7646F7">
        <w:rPr>
          <w:szCs w:val="28"/>
          <w:lang w:val="uk-UA"/>
        </w:rPr>
        <w:t>розробка стратегії адаптивного керування малим підприємством на основі даних фінансового аналізу</w:t>
      </w:r>
      <w:r w:rsidR="007646F7" w:rsidRPr="007646F7">
        <w:rPr>
          <w:szCs w:val="28"/>
          <w:lang w:val="uk-UA"/>
        </w:rPr>
        <w:t>;</w:t>
      </w:r>
    </w:p>
    <w:p w:rsidR="007646F7" w:rsidRPr="007646F7" w:rsidRDefault="0073040C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7646F7">
        <w:rPr>
          <w:szCs w:val="28"/>
          <w:lang w:val="uk-UA"/>
        </w:rPr>
        <w:t>побудова адаптивної моделі керування малим підприємством, що включає оптимізацію його діяльності на різних часових етапах</w:t>
      </w:r>
      <w:r w:rsidR="007646F7" w:rsidRPr="007646F7">
        <w:rPr>
          <w:szCs w:val="28"/>
          <w:lang w:val="uk-UA"/>
        </w:rPr>
        <w:t>.</w:t>
      </w:r>
    </w:p>
    <w:p w:rsidR="007646F7" w:rsidRPr="007646F7" w:rsidRDefault="0073040C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7646F7">
        <w:rPr>
          <w:szCs w:val="28"/>
          <w:lang w:val="uk-UA"/>
        </w:rPr>
        <w:t>Методологічною основою курсової роботи є вітчизняні й закордонні джерела з питань малого підприємництва, включаючи статті, аналітичні посібники, монографії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Дослідження проводилися на основі принципів теорії керування, широкого застосування економіко-математичних методів і сучасних комп'ютерних технологій</w:t>
      </w:r>
      <w:r w:rsidR="007646F7" w:rsidRPr="007646F7">
        <w:rPr>
          <w:szCs w:val="28"/>
          <w:lang w:val="uk-UA"/>
        </w:rPr>
        <w:t>.</w:t>
      </w:r>
    </w:p>
    <w:p w:rsidR="007646F7" w:rsidRPr="007646F7" w:rsidRDefault="007646F7" w:rsidP="00C62CED">
      <w:pPr>
        <w:pStyle w:val="2"/>
        <w:rPr>
          <w:lang w:val="uk-UA"/>
        </w:rPr>
      </w:pPr>
      <w:r>
        <w:rPr>
          <w:lang w:val="uk-UA"/>
        </w:rPr>
        <w:br w:type="page"/>
        <w:t>Р</w:t>
      </w:r>
      <w:r w:rsidRPr="007646F7">
        <w:rPr>
          <w:lang w:val="uk-UA"/>
        </w:rPr>
        <w:t>озділ 1</w:t>
      </w:r>
      <w:r>
        <w:rPr>
          <w:lang w:val="uk-UA"/>
        </w:rPr>
        <w:t>. А</w:t>
      </w:r>
      <w:r w:rsidRPr="007646F7">
        <w:rPr>
          <w:lang w:val="uk-UA"/>
        </w:rPr>
        <w:t>даптивне керування малим підприємством в умовах ринкової економіки</w:t>
      </w:r>
    </w:p>
    <w:p w:rsidR="00C62CED" w:rsidRDefault="00C62CED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</w:p>
    <w:p w:rsidR="007646F7" w:rsidRPr="007646F7" w:rsidRDefault="007646F7" w:rsidP="00C62CED">
      <w:pPr>
        <w:pStyle w:val="2"/>
        <w:rPr>
          <w:lang w:val="uk-UA"/>
        </w:rPr>
      </w:pPr>
      <w:r>
        <w:rPr>
          <w:lang w:val="uk-UA"/>
        </w:rPr>
        <w:t>1.1 А</w:t>
      </w:r>
      <w:r w:rsidRPr="007646F7">
        <w:rPr>
          <w:lang w:val="uk-UA"/>
        </w:rPr>
        <w:t>даптивне керування малим бізнесом</w:t>
      </w:r>
      <w:r w:rsidR="00C62CED">
        <w:rPr>
          <w:lang w:val="uk-UA"/>
        </w:rPr>
        <w:t xml:space="preserve">. </w:t>
      </w:r>
      <w:r w:rsidR="0073040C" w:rsidRPr="007646F7">
        <w:rPr>
          <w:lang w:val="uk-UA"/>
        </w:rPr>
        <w:t>Концепція стійкого розвитку малих і середніх підприємств</w:t>
      </w:r>
    </w:p>
    <w:p w:rsidR="00C62CED" w:rsidRDefault="00C62CED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</w:p>
    <w:p w:rsidR="007646F7" w:rsidRPr="007646F7" w:rsidRDefault="0073040C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7646F7">
        <w:rPr>
          <w:szCs w:val="28"/>
          <w:lang w:val="uk-UA"/>
        </w:rPr>
        <w:t>Малі й середні підприємства (МСП</w:t>
      </w:r>
      <w:r w:rsidR="007646F7" w:rsidRPr="007646F7">
        <w:rPr>
          <w:szCs w:val="28"/>
          <w:lang w:val="uk-UA"/>
        </w:rPr>
        <w:t xml:space="preserve">) </w:t>
      </w:r>
      <w:r w:rsidRPr="007646F7">
        <w:rPr>
          <w:szCs w:val="28"/>
          <w:lang w:val="uk-UA"/>
        </w:rPr>
        <w:t>являють собою приклад економічної системи, відмінними рисами якої є</w:t>
      </w:r>
      <w:r w:rsidR="007646F7" w:rsidRPr="007646F7">
        <w:rPr>
          <w:szCs w:val="28"/>
          <w:lang w:val="uk-UA"/>
        </w:rPr>
        <w:t>:</w:t>
      </w:r>
    </w:p>
    <w:p w:rsidR="007646F7" w:rsidRPr="007646F7" w:rsidRDefault="0073040C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7646F7">
        <w:rPr>
          <w:szCs w:val="28"/>
          <w:lang w:val="uk-UA"/>
        </w:rPr>
        <w:t>більша гнучкість і можливість адаптації до впливів зовнішнього середовища</w:t>
      </w:r>
      <w:r w:rsidR="007646F7" w:rsidRPr="007646F7">
        <w:rPr>
          <w:szCs w:val="28"/>
          <w:lang w:val="uk-UA"/>
        </w:rPr>
        <w:t>;</w:t>
      </w:r>
    </w:p>
    <w:p w:rsidR="007646F7" w:rsidRPr="007646F7" w:rsidRDefault="0073040C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7646F7">
        <w:rPr>
          <w:szCs w:val="28"/>
          <w:lang w:val="uk-UA"/>
        </w:rPr>
        <w:t>вразливість і низька правова захищеність</w:t>
      </w:r>
      <w:r w:rsidR="007646F7" w:rsidRPr="007646F7">
        <w:rPr>
          <w:szCs w:val="28"/>
          <w:lang w:val="uk-UA"/>
        </w:rPr>
        <w:t>;</w:t>
      </w:r>
    </w:p>
    <w:p w:rsidR="007646F7" w:rsidRPr="007646F7" w:rsidRDefault="0073040C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7646F7">
        <w:rPr>
          <w:szCs w:val="28"/>
          <w:lang w:val="uk-UA"/>
        </w:rPr>
        <w:t>обмеженість фінансових ресурсів</w:t>
      </w:r>
      <w:r w:rsidR="007646F7" w:rsidRPr="007646F7">
        <w:rPr>
          <w:szCs w:val="28"/>
          <w:lang w:val="uk-UA"/>
        </w:rPr>
        <w:t>;</w:t>
      </w:r>
    </w:p>
    <w:p w:rsidR="007646F7" w:rsidRPr="007646F7" w:rsidRDefault="0073040C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7646F7">
        <w:rPr>
          <w:szCs w:val="28"/>
          <w:lang w:val="uk-UA"/>
        </w:rPr>
        <w:t>невелика тривалість виробничого циклу</w:t>
      </w:r>
      <w:r w:rsidR="007646F7" w:rsidRPr="007646F7">
        <w:rPr>
          <w:szCs w:val="28"/>
          <w:lang w:val="uk-UA"/>
        </w:rPr>
        <w:t>;</w:t>
      </w:r>
    </w:p>
    <w:p w:rsidR="007646F7" w:rsidRPr="007646F7" w:rsidRDefault="0073040C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7646F7">
        <w:rPr>
          <w:szCs w:val="28"/>
          <w:lang w:val="uk-UA"/>
        </w:rPr>
        <w:t>спрощена модель керування</w:t>
      </w:r>
      <w:r w:rsidR="007646F7" w:rsidRPr="007646F7">
        <w:rPr>
          <w:szCs w:val="28"/>
          <w:lang w:val="uk-UA"/>
        </w:rPr>
        <w:t>.</w:t>
      </w:r>
    </w:p>
    <w:p w:rsidR="007646F7" w:rsidRPr="007646F7" w:rsidRDefault="0073040C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7646F7">
        <w:rPr>
          <w:szCs w:val="28"/>
          <w:lang w:val="uk-UA"/>
        </w:rPr>
        <w:t>Економічна стійкість МСП визначається комплексним впливом факторів зовнішнього й внутрішнього середовища фірми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Стійке функціонування МСП забезпечується оптимальним сполученням всіх цих факторів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Одним з факторів, що перешкоджають розвитку малого бізнесу є низький рівень менеджменту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 xml:space="preserve">У цьому зв'язку для забезпечення економічної стійкості МСП необхідне вдосконалювання підходів, методів і інструментів керування, їхня адаптація до специфіки малого </w:t>
      </w:r>
      <w:r w:rsidR="00C11E66" w:rsidRPr="007646F7">
        <w:rPr>
          <w:szCs w:val="28"/>
          <w:lang w:val="uk-UA"/>
        </w:rPr>
        <w:t>й середнього бізнесу</w:t>
      </w:r>
      <w:r w:rsidR="007646F7" w:rsidRPr="007646F7">
        <w:rPr>
          <w:szCs w:val="28"/>
          <w:lang w:val="uk-UA"/>
        </w:rPr>
        <w:t xml:space="preserve"> [</w:t>
      </w:r>
      <w:r w:rsidR="00C11E66" w:rsidRPr="007646F7">
        <w:rPr>
          <w:szCs w:val="28"/>
          <w:lang w:val="uk-UA"/>
        </w:rPr>
        <w:t>4</w:t>
      </w:r>
      <w:r w:rsidR="007646F7" w:rsidRPr="007646F7">
        <w:rPr>
          <w:szCs w:val="28"/>
          <w:lang w:val="uk-UA"/>
        </w:rPr>
        <w:t xml:space="preserve">]. </w:t>
      </w:r>
      <w:r w:rsidRPr="007646F7">
        <w:rPr>
          <w:szCs w:val="28"/>
          <w:lang w:val="uk-UA"/>
        </w:rPr>
        <w:t>Досить ефективним є використання для цих цілей комбінації різних механізмів керування</w:t>
      </w:r>
      <w:r w:rsidR="007646F7" w:rsidRPr="007646F7">
        <w:rPr>
          <w:szCs w:val="28"/>
          <w:lang w:val="uk-UA"/>
        </w:rPr>
        <w:t xml:space="preserve">: </w:t>
      </w:r>
      <w:r w:rsidRPr="007646F7">
        <w:rPr>
          <w:szCs w:val="28"/>
          <w:lang w:val="uk-UA"/>
        </w:rPr>
        <w:t>адаптивного, процесного, антикризового й інноваційного</w:t>
      </w:r>
      <w:r w:rsidR="007646F7" w:rsidRPr="007646F7">
        <w:rPr>
          <w:szCs w:val="28"/>
          <w:lang w:val="uk-UA"/>
        </w:rPr>
        <w:t>.</w:t>
      </w:r>
    </w:p>
    <w:p w:rsidR="007646F7" w:rsidRPr="007646F7" w:rsidRDefault="0073040C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7646F7">
        <w:rPr>
          <w:szCs w:val="28"/>
          <w:lang w:val="uk-UA"/>
        </w:rPr>
        <w:t>Адаптивний механізм використовується в тому випадку, коли виникає необхідність швидкого реагування на різьку зміну зовнішнього й внутрішнього середовища підприємств</w:t>
      </w:r>
      <w:r w:rsidR="00C11E66" w:rsidRPr="007646F7">
        <w:rPr>
          <w:szCs w:val="28"/>
          <w:lang w:val="uk-UA"/>
        </w:rPr>
        <w:t>а</w:t>
      </w:r>
      <w:r w:rsidR="007646F7" w:rsidRPr="007646F7">
        <w:rPr>
          <w:szCs w:val="28"/>
          <w:lang w:val="uk-UA"/>
        </w:rPr>
        <w:t xml:space="preserve"> [</w:t>
      </w:r>
      <w:r w:rsidR="00C11E66" w:rsidRPr="007646F7">
        <w:rPr>
          <w:szCs w:val="28"/>
          <w:lang w:val="uk-UA"/>
        </w:rPr>
        <w:t>6</w:t>
      </w:r>
      <w:r w:rsidR="007646F7" w:rsidRPr="007646F7">
        <w:rPr>
          <w:szCs w:val="28"/>
          <w:lang w:val="uk-UA"/>
        </w:rPr>
        <w:t xml:space="preserve">]. </w:t>
      </w:r>
      <w:r w:rsidRPr="007646F7">
        <w:rPr>
          <w:szCs w:val="28"/>
          <w:lang w:val="uk-UA"/>
        </w:rPr>
        <w:t>Основна його мета</w:t>
      </w:r>
      <w:r w:rsidR="007646F7" w:rsidRPr="007646F7">
        <w:rPr>
          <w:szCs w:val="28"/>
          <w:lang w:val="uk-UA"/>
        </w:rPr>
        <w:t xml:space="preserve"> - </w:t>
      </w:r>
      <w:r w:rsidRPr="007646F7">
        <w:rPr>
          <w:szCs w:val="28"/>
          <w:lang w:val="uk-UA"/>
        </w:rPr>
        <w:t>усунення або зменшення несприятливого впливу цих змін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Адаптивний підхід є розвитком ситуаційного й характеризується великою гнучкістю, швидким часом керування об'єктом, наявністю зворотнього зв'язку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Використання даного підходу дозволяє здійснювати адаптацію не тільки об'єкта (підприємство</w:t>
      </w:r>
      <w:r w:rsidR="007646F7" w:rsidRPr="007646F7">
        <w:rPr>
          <w:szCs w:val="28"/>
          <w:lang w:val="uk-UA"/>
        </w:rPr>
        <w:t>),</w:t>
      </w:r>
      <w:r w:rsidRPr="007646F7">
        <w:rPr>
          <w:szCs w:val="28"/>
          <w:lang w:val="uk-UA"/>
        </w:rPr>
        <w:t xml:space="preserve"> але й суб'єкта (керівника</w:t>
      </w:r>
      <w:r w:rsidR="007646F7" w:rsidRPr="007646F7">
        <w:rPr>
          <w:szCs w:val="28"/>
          <w:lang w:val="uk-UA"/>
        </w:rPr>
        <w:t xml:space="preserve">) </w:t>
      </w:r>
      <w:r w:rsidRPr="007646F7">
        <w:rPr>
          <w:szCs w:val="28"/>
          <w:lang w:val="uk-UA"/>
        </w:rPr>
        <w:t>і оптимізувати виробничу діяльність організації</w:t>
      </w:r>
      <w:r w:rsidR="007646F7" w:rsidRPr="007646F7">
        <w:rPr>
          <w:szCs w:val="28"/>
          <w:lang w:val="uk-UA"/>
        </w:rPr>
        <w:t>.</w:t>
      </w:r>
    </w:p>
    <w:p w:rsidR="007646F7" w:rsidRPr="007646F7" w:rsidRDefault="0073040C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7646F7">
        <w:rPr>
          <w:szCs w:val="28"/>
          <w:lang w:val="uk-UA"/>
        </w:rPr>
        <w:t>Антикризовий механізм полягає в тім, щоб мінімізувати імовірність появи й наслідків можливих кризових явищ на підприємстві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Він являє собою систему стратегічних і оперативних заходів, спрямованих на попередню діагностику банкрутства й фінанс</w:t>
      </w:r>
      <w:r w:rsidR="00C11E66" w:rsidRPr="007646F7">
        <w:rPr>
          <w:szCs w:val="28"/>
          <w:lang w:val="uk-UA"/>
        </w:rPr>
        <w:t>ову стабілізацію</w:t>
      </w:r>
      <w:r w:rsidR="007646F7" w:rsidRPr="007646F7">
        <w:rPr>
          <w:szCs w:val="28"/>
          <w:lang w:val="uk-UA"/>
        </w:rPr>
        <w:t xml:space="preserve"> [</w:t>
      </w:r>
      <w:r w:rsidR="00C11E66" w:rsidRPr="007646F7">
        <w:rPr>
          <w:szCs w:val="28"/>
          <w:lang w:val="uk-UA"/>
        </w:rPr>
        <w:t>7</w:t>
      </w:r>
      <w:r w:rsidR="007646F7" w:rsidRPr="007646F7">
        <w:rPr>
          <w:szCs w:val="28"/>
          <w:lang w:val="uk-UA"/>
        </w:rPr>
        <w:t xml:space="preserve">]. </w:t>
      </w:r>
      <w:r w:rsidRPr="007646F7">
        <w:rPr>
          <w:szCs w:val="28"/>
          <w:lang w:val="uk-UA"/>
        </w:rPr>
        <w:t>Стосовно малих і середніх підприємств ці заходи повинні включати також керування ризиками, динамічну оптимізацію фінансових, матеріальних і інформаційних потоків, вибір стратегії фінансування, а також комплекс організаційних і юридичних заходів щодо захисту бізнесу</w:t>
      </w:r>
      <w:r w:rsidR="007646F7" w:rsidRPr="007646F7">
        <w:rPr>
          <w:szCs w:val="28"/>
          <w:lang w:val="uk-UA"/>
        </w:rPr>
        <w:t>.</w:t>
      </w:r>
    </w:p>
    <w:p w:rsidR="007646F7" w:rsidRPr="007646F7" w:rsidRDefault="0073040C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7646F7">
        <w:rPr>
          <w:szCs w:val="28"/>
          <w:lang w:val="uk-UA"/>
        </w:rPr>
        <w:t>Процесний механізм заснований на виділенні бізнес-процесів, їхньому аналізі й удосконалюванні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Він дозволяє виявити резерви для підвищення конкурентоспроможності компанії й ефективності її роботи, допомагає координувати взаємодію підрозділів і дозволяє поліпшувати якість продукції й обслуговування клієнтів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Механізми оптимізації бізнес-процесів включають елементи процесного підходу до керування, адаптовані стосовно до МСП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У їхній склад входять</w:t>
      </w:r>
      <w:r w:rsidR="007646F7" w:rsidRPr="007646F7">
        <w:rPr>
          <w:szCs w:val="28"/>
          <w:lang w:val="uk-UA"/>
        </w:rPr>
        <w:t xml:space="preserve"> [</w:t>
      </w:r>
      <w:r w:rsidR="001F3CAD" w:rsidRPr="007646F7">
        <w:rPr>
          <w:szCs w:val="28"/>
          <w:lang w:val="uk-UA"/>
        </w:rPr>
        <w:t>1</w:t>
      </w:r>
      <w:r w:rsidRPr="007646F7">
        <w:rPr>
          <w:szCs w:val="28"/>
          <w:lang w:val="uk-UA"/>
        </w:rPr>
        <w:t>4</w:t>
      </w:r>
      <w:r w:rsidR="007646F7" w:rsidRPr="007646F7">
        <w:rPr>
          <w:szCs w:val="28"/>
          <w:lang w:val="uk-UA"/>
        </w:rPr>
        <w:t>]:</w:t>
      </w:r>
    </w:p>
    <w:p w:rsidR="007646F7" w:rsidRPr="007646F7" w:rsidRDefault="0073040C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7646F7">
        <w:rPr>
          <w:szCs w:val="28"/>
          <w:lang w:val="uk-UA"/>
        </w:rPr>
        <w:t>моделювання бізнес-процесів МСП і їхній реінжиніринг</w:t>
      </w:r>
      <w:r w:rsidR="007646F7" w:rsidRPr="007646F7">
        <w:rPr>
          <w:szCs w:val="28"/>
          <w:lang w:val="uk-UA"/>
        </w:rPr>
        <w:t>;</w:t>
      </w:r>
    </w:p>
    <w:p w:rsidR="007646F7" w:rsidRPr="007646F7" w:rsidRDefault="00C62CED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>
        <w:rPr>
          <w:szCs w:val="28"/>
          <w:lang w:val="uk-UA"/>
        </w:rPr>
        <w:t>контролі</w:t>
      </w:r>
      <w:r w:rsidR="0073040C" w:rsidRPr="007646F7">
        <w:rPr>
          <w:szCs w:val="28"/>
          <w:lang w:val="uk-UA"/>
        </w:rPr>
        <w:t>нг (бюджетування, керування витратами й аналіз відхилень</w:t>
      </w:r>
      <w:r w:rsidR="007646F7" w:rsidRPr="007646F7">
        <w:rPr>
          <w:szCs w:val="28"/>
          <w:lang w:val="uk-UA"/>
        </w:rPr>
        <w:t>);</w:t>
      </w:r>
    </w:p>
    <w:p w:rsidR="007646F7" w:rsidRPr="007646F7" w:rsidRDefault="0073040C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7646F7">
        <w:rPr>
          <w:szCs w:val="28"/>
          <w:lang w:val="uk-UA"/>
        </w:rPr>
        <w:t>розробка й впровадження системи збалансованих показників для МСП</w:t>
      </w:r>
      <w:r w:rsidR="007646F7" w:rsidRPr="007646F7">
        <w:rPr>
          <w:szCs w:val="28"/>
          <w:lang w:val="uk-UA"/>
        </w:rPr>
        <w:t>.</w:t>
      </w:r>
    </w:p>
    <w:p w:rsidR="007646F7" w:rsidRPr="007646F7" w:rsidRDefault="0073040C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7646F7">
        <w:rPr>
          <w:szCs w:val="28"/>
          <w:lang w:val="uk-UA"/>
        </w:rPr>
        <w:t>Інноваційний механізм стійкого розвитку припускає реалізацію малими й середніми підприємствами конкурентних переваг високого порядку, заснованих на використанні нових технологій, високої кваліфікації працівників і нових підходів у керуванні</w:t>
      </w:r>
      <w:r w:rsidR="007646F7" w:rsidRPr="007646F7">
        <w:rPr>
          <w:szCs w:val="28"/>
          <w:lang w:val="uk-UA"/>
        </w:rPr>
        <w:t xml:space="preserve"> [</w:t>
      </w:r>
      <w:r w:rsidRPr="007646F7">
        <w:rPr>
          <w:szCs w:val="28"/>
          <w:lang w:val="uk-UA"/>
        </w:rPr>
        <w:t>5</w:t>
      </w:r>
      <w:r w:rsidR="007646F7" w:rsidRPr="007646F7">
        <w:rPr>
          <w:szCs w:val="28"/>
          <w:lang w:val="uk-UA"/>
        </w:rPr>
        <w:t xml:space="preserve">]. </w:t>
      </w:r>
      <w:r w:rsidRPr="007646F7">
        <w:rPr>
          <w:szCs w:val="28"/>
          <w:lang w:val="uk-UA"/>
        </w:rPr>
        <w:t>Стійкий розвиток підприємства визначається його інноваційним потенціа</w:t>
      </w:r>
      <w:r w:rsidR="001F3CAD" w:rsidRPr="007646F7">
        <w:rPr>
          <w:szCs w:val="28"/>
          <w:lang w:val="uk-UA"/>
        </w:rPr>
        <w:t>лом і інноваційною активністю</w:t>
      </w:r>
      <w:r w:rsidR="007646F7" w:rsidRPr="007646F7">
        <w:rPr>
          <w:szCs w:val="28"/>
          <w:lang w:val="uk-UA"/>
        </w:rPr>
        <w:t xml:space="preserve"> [</w:t>
      </w:r>
      <w:r w:rsidR="001F3CAD" w:rsidRPr="007646F7">
        <w:rPr>
          <w:szCs w:val="28"/>
          <w:lang w:val="uk-UA"/>
        </w:rPr>
        <w:t>11</w:t>
      </w:r>
      <w:r w:rsidR="007646F7" w:rsidRPr="007646F7">
        <w:rPr>
          <w:szCs w:val="28"/>
          <w:lang w:val="uk-UA"/>
        </w:rPr>
        <w:t xml:space="preserve">]. </w:t>
      </w:r>
      <w:r w:rsidRPr="007646F7">
        <w:rPr>
          <w:szCs w:val="28"/>
          <w:lang w:val="uk-UA"/>
        </w:rPr>
        <w:t>Метою інноваційного керування є ріст продуктивності праці, підвищення конкурентоспроможності продукції й підприємства на внутрішньому й зовнішньому ринках, а також створення інфраструктури малого й середнього інноваційного бізнесу, що включає в себе правові, інституціональні, фінансові й технологічні аспекти</w:t>
      </w:r>
      <w:r w:rsidR="007646F7" w:rsidRPr="007646F7">
        <w:rPr>
          <w:szCs w:val="28"/>
          <w:lang w:val="uk-UA"/>
        </w:rPr>
        <w:t>.</w:t>
      </w:r>
    </w:p>
    <w:p w:rsidR="007646F7" w:rsidRDefault="004316D3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>
        <w:rPr>
          <w:noProof/>
        </w:rPr>
        <w:pict>
          <v:group id="_x0000_s1026" style="position:absolute;left:0;text-align:left;margin-left:14pt;margin-top:197.8pt;width:434pt;height:390.05pt;z-index:251657216" coordorigin="1500,5888" coordsize="9706,7801">
            <v:rect id="_x0000_s1027" style="position:absolute;left:3600;top:5888;width:5505;height:510">
              <v:textbox style="mso-next-textbox:#_x0000_s1027">
                <w:txbxContent>
                  <w:p w:rsidR="00403020" w:rsidRPr="004210E7" w:rsidRDefault="00403020" w:rsidP="00C62CED">
                    <w:pPr>
                      <w:pStyle w:val="afc"/>
                      <w:rPr>
                        <w:lang w:val="uk-UA"/>
                      </w:rPr>
                    </w:pPr>
                    <w:r w:rsidRPr="004210E7">
                      <w:t>Державна п</w:t>
                    </w:r>
                    <w:r w:rsidRPr="004210E7">
                      <w:rPr>
                        <w:lang w:val="uk-UA"/>
                      </w:rPr>
                      <w:t>ідтримка</w:t>
                    </w:r>
                  </w:p>
                </w:txbxContent>
              </v:textbox>
            </v:rect>
            <v:rect id="_x0000_s1028" style="position:absolute;left:1905;top:6773;width:2310;height:480">
              <v:textbox style="mso-next-textbox:#_x0000_s1028">
                <w:txbxContent>
                  <w:p w:rsidR="00403020" w:rsidRPr="00D70E6B" w:rsidRDefault="00403020" w:rsidP="00C62CED">
                    <w:pPr>
                      <w:pStyle w:val="afc"/>
                    </w:pPr>
                    <w:r w:rsidRPr="00D70E6B">
                      <w:t>М</w:t>
                    </w:r>
                    <w:r>
                      <w:t>ехан</w:t>
                    </w:r>
                    <w:r>
                      <w:rPr>
                        <w:lang w:val="uk-UA"/>
                      </w:rPr>
                      <w:t>і</w:t>
                    </w:r>
                    <w:r w:rsidRPr="00D70E6B">
                      <w:t>зми керування</w:t>
                    </w:r>
                  </w:p>
                </w:txbxContent>
              </v:textbox>
            </v:rect>
            <v:rect id="_x0000_s1029" style="position:absolute;left:5010;top:6773;width:2310;height:480">
              <v:textbox style="mso-next-textbox:#_x0000_s1029">
                <w:txbxContent>
                  <w:p w:rsidR="00403020" w:rsidRPr="00D70E6B" w:rsidRDefault="00403020" w:rsidP="00C62CED">
                    <w:pPr>
                      <w:pStyle w:val="afc"/>
                      <w:rPr>
                        <w:lang w:val="uk-UA"/>
                      </w:rPr>
                    </w:pPr>
                    <w:r w:rsidRPr="00D70E6B">
                      <w:rPr>
                        <w:lang w:val="uk-UA"/>
                      </w:rPr>
                      <w:t>МСП</w:t>
                    </w:r>
                  </w:p>
                </w:txbxContent>
              </v:textbox>
            </v:rect>
            <v:rect id="_x0000_s1030" style="position:absolute;left:7785;top:6773;width:3090;height:480">
              <v:textbox style="mso-next-textbox:#_x0000_s1030">
                <w:txbxContent>
                  <w:p w:rsidR="00403020" w:rsidRPr="00D70E6B" w:rsidRDefault="00403020" w:rsidP="00C62CED">
                    <w:pPr>
                      <w:pStyle w:val="afc"/>
                      <w:rPr>
                        <w:lang w:val="uk-UA"/>
                      </w:rPr>
                    </w:pPr>
                    <w:r w:rsidRPr="00D70E6B">
                      <w:rPr>
                        <w:lang w:val="uk-UA"/>
                      </w:rPr>
                      <w:t>Інструменти та методи керуваня</w:t>
                    </w:r>
                  </w:p>
                </w:txbxContent>
              </v:textbox>
            </v:rect>
            <v:rect id="_x0000_s1031" style="position:absolute;left:1830;top:7584;width:4095;height:495">
              <v:textbox style="mso-next-textbox:#_x0000_s1031">
                <w:txbxContent>
                  <w:p w:rsidR="00403020" w:rsidRPr="003D258E" w:rsidRDefault="00403020" w:rsidP="00C62CED">
                    <w:pPr>
                      <w:pStyle w:val="afc"/>
                      <w:rPr>
                        <w:lang w:val="uk-UA"/>
                      </w:rPr>
                    </w:pPr>
                    <w:r w:rsidRPr="003D258E">
                      <w:t>Адаптивний механ</w:t>
                    </w:r>
                    <w:r w:rsidRPr="003D258E">
                      <w:rPr>
                        <w:lang w:val="uk-UA"/>
                      </w:rPr>
                      <w:t>ізм</w:t>
                    </w:r>
                  </w:p>
                </w:txbxContent>
              </v:textbox>
            </v:rect>
            <v:rect id="_x0000_s1032" style="position:absolute;left:1830;top:8334;width:4095;height:495">
              <v:textbox style="mso-next-textbox:#_x0000_s1032">
                <w:txbxContent>
                  <w:p w:rsidR="00403020" w:rsidRPr="003D258E" w:rsidRDefault="00403020" w:rsidP="00C62CED">
                    <w:pPr>
                      <w:pStyle w:val="afc"/>
                      <w:rPr>
                        <w:lang w:val="uk-UA"/>
                      </w:rPr>
                    </w:pPr>
                    <w:r w:rsidRPr="003D258E">
                      <w:rPr>
                        <w:lang w:val="uk-UA"/>
                      </w:rPr>
                      <w:t>Антикризовий механізм</w:t>
                    </w:r>
                  </w:p>
                </w:txbxContent>
              </v:textbox>
            </v:rect>
            <v:rect id="_x0000_s1033" style="position:absolute;left:1830;top:9863;width:4095;height:495">
              <v:textbox style="mso-next-textbox:#_x0000_s1033">
                <w:txbxContent>
                  <w:p w:rsidR="00403020" w:rsidRPr="003D258E" w:rsidRDefault="00403020" w:rsidP="00C62CED">
                    <w:pPr>
                      <w:pStyle w:val="afc"/>
                      <w:rPr>
                        <w:lang w:val="uk-UA"/>
                      </w:rPr>
                    </w:pPr>
                    <w:r w:rsidRPr="003D258E">
                      <w:rPr>
                        <w:lang w:val="uk-UA"/>
                      </w:rPr>
                      <w:t>Інноваційний механізм</w:t>
                    </w:r>
                  </w:p>
                </w:txbxContent>
              </v:textbox>
            </v:rect>
            <v:rect id="_x0000_s1034" style="position:absolute;left:1830;top:9114;width:4095;height:465">
              <v:textbox style="mso-next-textbox:#_x0000_s1034">
                <w:txbxContent>
                  <w:p w:rsidR="00403020" w:rsidRPr="003D258E" w:rsidRDefault="00403020" w:rsidP="00C62CED">
                    <w:pPr>
                      <w:pStyle w:val="afc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Процес</w:t>
                    </w:r>
                    <w:r w:rsidRPr="003D258E">
                      <w:rPr>
                        <w:lang w:val="uk-UA"/>
                      </w:rPr>
                      <w:t>ний механізм</w:t>
                    </w:r>
                  </w:p>
                </w:txbxContent>
              </v:textbox>
            </v:rect>
            <v:rect id="_x0000_s1035" style="position:absolute;left:1830;top:10688;width:4095;height:450">
              <v:textbox style="mso-next-textbox:#_x0000_s1035">
                <w:txbxContent>
                  <w:p w:rsidR="00403020" w:rsidRPr="003D258E" w:rsidRDefault="00403020" w:rsidP="00C62CED">
                    <w:pPr>
                      <w:pStyle w:val="afc"/>
                      <w:rPr>
                        <w:lang w:val="uk-UA"/>
                      </w:rPr>
                    </w:pPr>
                    <w:r w:rsidRPr="003D258E">
                      <w:rPr>
                        <w:lang w:val="uk-UA"/>
                      </w:rPr>
                      <w:t>Фактори вибору комбінації механізмів</w:t>
                    </w:r>
                  </w:p>
                </w:txbxContent>
              </v:textbox>
            </v:rect>
            <v:rect id="_x0000_s1036" style="position:absolute;left:6780;top:7794;width:4095;height:5895">
              <v:textbox style="mso-next-textbox:#_x0000_s1036">
                <w:txbxContent>
                  <w:p w:rsidR="00403020" w:rsidRPr="004210E7" w:rsidRDefault="00403020" w:rsidP="00644357">
                    <w:pPr>
                      <w:widowControl w:val="0"/>
                      <w:numPr>
                        <w:ilvl w:val="0"/>
                        <w:numId w:val="6"/>
                      </w:numPr>
                      <w:autoSpaceDE w:val="0"/>
                      <w:autoSpaceDN w:val="0"/>
                      <w:adjustRightInd w:val="0"/>
                      <w:spacing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  <w:lang w:val="uk-UA"/>
                      </w:rPr>
                      <w:t>Бізнес-планування;</w:t>
                    </w:r>
                  </w:p>
                  <w:p w:rsidR="00403020" w:rsidRPr="004210E7" w:rsidRDefault="00403020" w:rsidP="00644357">
                    <w:pPr>
                      <w:widowControl w:val="0"/>
                      <w:numPr>
                        <w:ilvl w:val="0"/>
                        <w:numId w:val="6"/>
                      </w:numPr>
                      <w:autoSpaceDE w:val="0"/>
                      <w:autoSpaceDN w:val="0"/>
                      <w:adjustRightInd w:val="0"/>
                      <w:spacing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  <w:lang w:val="uk-UA"/>
                      </w:rPr>
                      <w:t>Інвестиційний аналіз;</w:t>
                    </w:r>
                  </w:p>
                  <w:p w:rsidR="00403020" w:rsidRPr="004210E7" w:rsidRDefault="00403020" w:rsidP="00644357">
                    <w:pPr>
                      <w:widowControl w:val="0"/>
                      <w:numPr>
                        <w:ilvl w:val="0"/>
                        <w:numId w:val="6"/>
                      </w:numPr>
                      <w:autoSpaceDE w:val="0"/>
                      <w:autoSpaceDN w:val="0"/>
                      <w:adjustRightInd w:val="0"/>
                      <w:spacing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  <w:lang w:val="uk-UA"/>
                      </w:rPr>
                      <w:t>Аналіз ризиків;</w:t>
                    </w:r>
                  </w:p>
                  <w:p w:rsidR="00403020" w:rsidRPr="004210E7" w:rsidRDefault="00403020" w:rsidP="00644357">
                    <w:pPr>
                      <w:widowControl w:val="0"/>
                      <w:numPr>
                        <w:ilvl w:val="0"/>
                        <w:numId w:val="6"/>
                      </w:numPr>
                      <w:autoSpaceDE w:val="0"/>
                      <w:autoSpaceDN w:val="0"/>
                      <w:adjustRightInd w:val="0"/>
                      <w:spacing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  <w:lang w:val="uk-UA"/>
                      </w:rPr>
                      <w:t>Вибір стратегії розвитку;</w:t>
                    </w:r>
                  </w:p>
                  <w:p w:rsidR="00403020" w:rsidRPr="004210E7" w:rsidRDefault="00403020" w:rsidP="00644357">
                    <w:pPr>
                      <w:widowControl w:val="0"/>
                      <w:numPr>
                        <w:ilvl w:val="0"/>
                        <w:numId w:val="6"/>
                      </w:numPr>
                      <w:autoSpaceDE w:val="0"/>
                      <w:autoSpaceDN w:val="0"/>
                      <w:adjustRightInd w:val="0"/>
                      <w:spacing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  <w:lang w:val="uk-UA"/>
                      </w:rPr>
                      <w:t>Ефективний маркетинг;</w:t>
                    </w:r>
                  </w:p>
                  <w:p w:rsidR="00403020" w:rsidRPr="004210E7" w:rsidRDefault="00403020" w:rsidP="00644357">
                    <w:pPr>
                      <w:widowControl w:val="0"/>
                      <w:numPr>
                        <w:ilvl w:val="0"/>
                        <w:numId w:val="6"/>
                      </w:numPr>
                      <w:autoSpaceDE w:val="0"/>
                      <w:autoSpaceDN w:val="0"/>
                      <w:adjustRightInd w:val="0"/>
                      <w:spacing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  <w:lang w:val="uk-UA"/>
                      </w:rPr>
                      <w:t>Керування персоналом;</w:t>
                    </w:r>
                  </w:p>
                  <w:p w:rsidR="00403020" w:rsidRPr="002F2A63" w:rsidRDefault="00403020" w:rsidP="00644357">
                    <w:pPr>
                      <w:widowControl w:val="0"/>
                      <w:numPr>
                        <w:ilvl w:val="0"/>
                        <w:numId w:val="6"/>
                      </w:numPr>
                      <w:autoSpaceDE w:val="0"/>
                      <w:autoSpaceDN w:val="0"/>
                      <w:adjustRightInd w:val="0"/>
                      <w:spacing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  <w:lang w:val="uk-UA"/>
                      </w:rPr>
                      <w:t>Керування виробництвом;</w:t>
                    </w:r>
                  </w:p>
                  <w:p w:rsidR="00403020" w:rsidRPr="002F2A63" w:rsidRDefault="00403020" w:rsidP="00644357">
                    <w:pPr>
                      <w:widowControl w:val="0"/>
                      <w:numPr>
                        <w:ilvl w:val="0"/>
                        <w:numId w:val="6"/>
                      </w:numPr>
                      <w:autoSpaceDE w:val="0"/>
                      <w:autoSpaceDN w:val="0"/>
                      <w:adjustRightInd w:val="0"/>
                      <w:spacing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  <w:lang w:val="uk-UA"/>
                      </w:rPr>
                      <w:t>Керування фінансами;</w:t>
                    </w:r>
                  </w:p>
                  <w:p w:rsidR="00403020" w:rsidRPr="002F2A63" w:rsidRDefault="00403020" w:rsidP="00644357">
                    <w:pPr>
                      <w:widowControl w:val="0"/>
                      <w:numPr>
                        <w:ilvl w:val="0"/>
                        <w:numId w:val="6"/>
                      </w:numPr>
                      <w:autoSpaceDE w:val="0"/>
                      <w:autoSpaceDN w:val="0"/>
                      <w:adjustRightInd w:val="0"/>
                      <w:spacing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  <w:lang w:val="uk-UA"/>
                      </w:rPr>
                      <w:t>Керування інформаційними ресурсами;</w:t>
                    </w:r>
                  </w:p>
                  <w:p w:rsidR="00403020" w:rsidRPr="002F2A63" w:rsidRDefault="00403020" w:rsidP="00644357">
                    <w:pPr>
                      <w:widowControl w:val="0"/>
                      <w:numPr>
                        <w:ilvl w:val="0"/>
                        <w:numId w:val="6"/>
                      </w:numPr>
                      <w:autoSpaceDE w:val="0"/>
                      <w:autoSpaceDN w:val="0"/>
                      <w:adjustRightInd w:val="0"/>
                      <w:spacing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  <w:lang w:val="uk-UA"/>
                      </w:rPr>
                      <w:t>Аутсорсинг;</w:t>
                    </w:r>
                  </w:p>
                  <w:p w:rsidR="00403020" w:rsidRPr="002F2A63" w:rsidRDefault="00403020" w:rsidP="00644357">
                    <w:pPr>
                      <w:widowControl w:val="0"/>
                      <w:numPr>
                        <w:ilvl w:val="0"/>
                        <w:numId w:val="6"/>
                      </w:numPr>
                      <w:autoSpaceDE w:val="0"/>
                      <w:autoSpaceDN w:val="0"/>
                      <w:adjustRightInd w:val="0"/>
                      <w:spacing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  <w:lang w:val="uk-UA"/>
                      </w:rPr>
                      <w:t>Реінженіринг;</w:t>
                    </w:r>
                  </w:p>
                  <w:p w:rsidR="00403020" w:rsidRPr="002F2A63" w:rsidRDefault="00403020" w:rsidP="00644357">
                    <w:pPr>
                      <w:widowControl w:val="0"/>
                      <w:numPr>
                        <w:ilvl w:val="0"/>
                        <w:numId w:val="6"/>
                      </w:numPr>
                      <w:autoSpaceDE w:val="0"/>
                      <w:autoSpaceDN w:val="0"/>
                      <w:adjustRightInd w:val="0"/>
                      <w:spacing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  <w:lang w:val="uk-UA"/>
                      </w:rPr>
                      <w:t>Збалансована система показників;</w:t>
                    </w:r>
                  </w:p>
                  <w:p w:rsidR="00403020" w:rsidRPr="004210E7" w:rsidRDefault="00403020" w:rsidP="00644357">
                    <w:pPr>
                      <w:widowControl w:val="0"/>
                      <w:numPr>
                        <w:ilvl w:val="0"/>
                        <w:numId w:val="6"/>
                      </w:numPr>
                      <w:autoSpaceDE w:val="0"/>
                      <w:autoSpaceDN w:val="0"/>
                      <w:adjustRightInd w:val="0"/>
                      <w:spacing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  <w:lang w:val="uk-UA"/>
                      </w:rPr>
                      <w:t>Управління якістю.</w:t>
                    </w:r>
                  </w:p>
                </w:txbxContent>
              </v:textbox>
            </v:rect>
            <v:rect id="_x0000_s1037" style="position:absolute;left:1830;top:11348;width:4095;height:2340">
              <v:textbox style="mso-next-textbox:#_x0000_s1037">
                <w:txbxContent>
                  <w:p w:rsidR="00403020" w:rsidRPr="00D70E6B" w:rsidRDefault="00403020" w:rsidP="00644357">
                    <w:pPr>
                      <w:widowControl w:val="0"/>
                      <w:numPr>
                        <w:ilvl w:val="0"/>
                        <w:numId w:val="5"/>
                      </w:numPr>
                      <w:autoSpaceDE w:val="0"/>
                      <w:autoSpaceDN w:val="0"/>
                      <w:adjustRightInd w:val="0"/>
                      <w:spacing w:after="120" w:line="240" w:lineRule="auto"/>
                      <w:rPr>
                        <w:sz w:val="20"/>
                      </w:rPr>
                    </w:pPr>
                    <w:r w:rsidRPr="00D70E6B">
                      <w:rPr>
                        <w:sz w:val="20"/>
                      </w:rPr>
                      <w:t>Динам</w:t>
                    </w:r>
                    <w:r w:rsidRPr="00D70E6B">
                      <w:rPr>
                        <w:sz w:val="20"/>
                        <w:lang w:val="uk-UA"/>
                      </w:rPr>
                      <w:t>іка розвитк</w:t>
                    </w:r>
                    <w:r>
                      <w:rPr>
                        <w:sz w:val="20"/>
                        <w:lang w:val="uk-UA"/>
                      </w:rPr>
                      <w:t>у</w:t>
                    </w:r>
                    <w:r w:rsidRPr="00D70E6B">
                      <w:rPr>
                        <w:sz w:val="20"/>
                        <w:lang w:val="uk-UA"/>
                      </w:rPr>
                      <w:t xml:space="preserve"> МСП;</w:t>
                    </w:r>
                  </w:p>
                  <w:p w:rsidR="00403020" w:rsidRPr="00D70E6B" w:rsidRDefault="00403020" w:rsidP="00644357">
                    <w:pPr>
                      <w:widowControl w:val="0"/>
                      <w:numPr>
                        <w:ilvl w:val="0"/>
                        <w:numId w:val="5"/>
                      </w:numPr>
                      <w:autoSpaceDE w:val="0"/>
                      <w:autoSpaceDN w:val="0"/>
                      <w:adjustRightInd w:val="0"/>
                      <w:spacing w:after="120" w:line="240" w:lineRule="auto"/>
                      <w:rPr>
                        <w:sz w:val="20"/>
                      </w:rPr>
                    </w:pPr>
                    <w:r w:rsidRPr="00D70E6B">
                      <w:rPr>
                        <w:sz w:val="20"/>
                      </w:rPr>
                      <w:t>Макроэконом</w:t>
                    </w:r>
                    <w:r w:rsidRPr="00D70E6B">
                      <w:rPr>
                        <w:sz w:val="20"/>
                        <w:lang w:val="uk-UA"/>
                      </w:rPr>
                      <w:t>і</w:t>
                    </w:r>
                    <w:r w:rsidRPr="00D70E6B">
                      <w:rPr>
                        <w:sz w:val="20"/>
                      </w:rPr>
                      <w:t>чна ситуац</w:t>
                    </w:r>
                    <w:r w:rsidRPr="00D70E6B">
                      <w:rPr>
                        <w:sz w:val="20"/>
                        <w:lang w:val="uk-UA"/>
                      </w:rPr>
                      <w:t>і</w:t>
                    </w:r>
                    <w:r w:rsidRPr="00D70E6B">
                      <w:rPr>
                        <w:sz w:val="20"/>
                      </w:rPr>
                      <w:t>я;</w:t>
                    </w:r>
                  </w:p>
                  <w:p w:rsidR="00403020" w:rsidRDefault="00403020" w:rsidP="00644357">
                    <w:pPr>
                      <w:widowControl w:val="0"/>
                      <w:numPr>
                        <w:ilvl w:val="0"/>
                        <w:numId w:val="5"/>
                      </w:numPr>
                      <w:autoSpaceDE w:val="0"/>
                      <w:autoSpaceDN w:val="0"/>
                      <w:adjustRightInd w:val="0"/>
                      <w:spacing w:after="120" w:line="240" w:lineRule="auto"/>
                      <w:rPr>
                        <w:sz w:val="20"/>
                      </w:rPr>
                    </w:pPr>
                    <w:r w:rsidRPr="00D70E6B">
                      <w:rPr>
                        <w:sz w:val="20"/>
                        <w:lang w:val="uk-UA"/>
                      </w:rPr>
                      <w:t>Стадія життєвого циклу товару;</w:t>
                    </w:r>
                  </w:p>
                  <w:p w:rsidR="00403020" w:rsidRDefault="00403020" w:rsidP="00644357">
                    <w:pPr>
                      <w:widowControl w:val="0"/>
                      <w:numPr>
                        <w:ilvl w:val="0"/>
                        <w:numId w:val="5"/>
                      </w:numPr>
                      <w:autoSpaceDE w:val="0"/>
                      <w:autoSpaceDN w:val="0"/>
                      <w:adjustRightInd w:val="0"/>
                      <w:spacing w:after="12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  <w:lang w:val="uk-UA"/>
                      </w:rPr>
                      <w:t>Стадія життєвого циклу організації;</w:t>
                    </w:r>
                  </w:p>
                  <w:p w:rsidR="00403020" w:rsidRPr="004210E7" w:rsidRDefault="00403020" w:rsidP="00644357">
                    <w:pPr>
                      <w:widowControl w:val="0"/>
                      <w:numPr>
                        <w:ilvl w:val="0"/>
                        <w:numId w:val="5"/>
                      </w:numPr>
                      <w:autoSpaceDE w:val="0"/>
                      <w:autoSpaceDN w:val="0"/>
                      <w:adjustRightInd w:val="0"/>
                      <w:spacing w:after="12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Розм</w:t>
                    </w:r>
                    <w:r>
                      <w:rPr>
                        <w:sz w:val="20"/>
                        <w:lang w:val="uk-UA"/>
                      </w:rPr>
                      <w:t>ір підприємства;</w:t>
                    </w:r>
                  </w:p>
                  <w:p w:rsidR="00403020" w:rsidRPr="00C62CED" w:rsidRDefault="00403020" w:rsidP="00C62CED">
                    <w:pPr>
                      <w:widowControl w:val="0"/>
                      <w:numPr>
                        <w:ilvl w:val="0"/>
                        <w:numId w:val="5"/>
                      </w:numPr>
                      <w:autoSpaceDE w:val="0"/>
                      <w:autoSpaceDN w:val="0"/>
                      <w:adjustRightInd w:val="0"/>
                      <w:spacing w:after="12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  <w:lang w:val="uk-UA"/>
                      </w:rPr>
                      <w:t>Фінансовий стан.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8" type="#_x0000_t32" style="position:absolute;left:6300;top:6398;width:0;height:375" o:connectortype="straight">
              <v:stroke endarrow="block"/>
            </v:shape>
            <v:shape id="_x0000_s1039" type="#_x0000_t32" style="position:absolute;left:4215;top:6998;width:795;height:0;flip:x" o:connectortype="straight">
              <v:stroke endarrow="block"/>
            </v:shape>
            <v:shape id="_x0000_s1040" type="#_x0000_t32" style="position:absolute;left:7320;top:6998;width:465;height:0" o:connectortype="straight">
              <v:stroke endarrow="block"/>
            </v:shape>
            <v:shape id="_x0000_s1041" type="#_x0000_t32" style="position:absolute;left:3810;top:11138;width:0;height:210" o:connectortype="straight">
              <v:stroke endarrow="block"/>
            </v:shape>
            <v:shape id="_x0000_s1042" type="#_x0000_t32" style="position:absolute;left:1500;top:6999;width:405;height:0;flip:x" o:connectortype="straight"/>
            <v:shape id="_x0000_s1043" type="#_x0000_t32" style="position:absolute;left:10875;top:6998;width:330;height:0;flip:x" o:connectortype="straight"/>
            <v:shape id="_x0000_s1044" type="#_x0000_t32" style="position:absolute;left:1500;top:6998;width:0;height:3915" o:connectortype="straight"/>
            <v:shape id="_x0000_s1045" type="#_x0000_t32" style="position:absolute;left:11205;top:6999;width:1;height:4019" o:connectortype="straight"/>
            <v:shape id="_x0000_s1046" type="#_x0000_t32" style="position:absolute;left:1500;top:10913;width:330;height:0" o:connectortype="straight"/>
            <v:shape id="_x0000_s1047" type="#_x0000_t32" style="position:absolute;left:6225;top:10943;width:555;height:1" o:connectortype="straight"/>
            <v:shape id="_x0000_s1048" type="#_x0000_t32" style="position:absolute;left:6225;top:7284;width:1;height:3660;flip:y" o:connectortype="straight">
              <v:stroke endarrow="block"/>
            </v:shape>
            <v:shape id="_x0000_s1049" type="#_x0000_t32" style="position:absolute;left:1500;top:7794;width:330;height:1" o:connectortype="straight">
              <v:stroke endarrow="block"/>
            </v:shape>
            <v:shape id="_x0000_s1050" type="#_x0000_t32" style="position:absolute;left:1500;top:8544;width:330;height:1" o:connectortype="straight">
              <v:stroke endarrow="block"/>
            </v:shape>
            <v:shape id="_x0000_s1051" type="#_x0000_t32" style="position:absolute;left:1500;top:9369;width:330;height:1" o:connectortype="straight">
              <v:stroke endarrow="block"/>
            </v:shape>
            <v:shape id="_x0000_s1052" type="#_x0000_t32" style="position:absolute;left:1500;top:10117;width:330;height:1" o:connectortype="straight">
              <v:stroke endarrow="block"/>
            </v:shape>
            <v:shape id="_x0000_s1053" type="#_x0000_t32" style="position:absolute;left:5925;top:7793;width:300;height:2" o:connectortype="straight"/>
            <v:shape id="_x0000_s1054" type="#_x0000_t32" style="position:absolute;left:5925;top:8545;width:300;height:1" o:connectortype="straight"/>
            <v:shape id="_x0000_s1055" type="#_x0000_t32" style="position:absolute;left:5955;top:9370;width:270;height:1" o:connectortype="straight"/>
            <v:shape id="_x0000_s1056" type="#_x0000_t32" style="position:absolute;left:5925;top:10118;width:300;height:0" o:connectortype="straight"/>
            <v:shape id="_x0000_s1057" type="#_x0000_t32" style="position:absolute;left:10875;top:11018;width:330;height:1;flip:x" o:connectortype="straight">
              <v:stroke endarrow="block"/>
            </v:shape>
            <w10:wrap type="topAndBottom"/>
          </v:group>
        </w:pict>
      </w:r>
      <w:r w:rsidR="0073040C" w:rsidRPr="007646F7">
        <w:rPr>
          <w:szCs w:val="28"/>
          <w:lang w:val="uk-UA"/>
        </w:rPr>
        <w:t>В рамках розробленої концепції передбачається використання одного або одночасно декількох із запропонованих вище механізмів, які не виключають один одного, а навпаки, взаємно доповнюють</w:t>
      </w:r>
      <w:r w:rsidR="007646F7" w:rsidRPr="007646F7">
        <w:rPr>
          <w:szCs w:val="28"/>
          <w:lang w:val="uk-UA"/>
        </w:rPr>
        <w:t xml:space="preserve">. </w:t>
      </w:r>
      <w:r w:rsidR="0073040C" w:rsidRPr="007646F7">
        <w:rPr>
          <w:szCs w:val="28"/>
          <w:lang w:val="uk-UA"/>
        </w:rPr>
        <w:t>У кожному конкретному випадку пропонується використовувати комбінацію адаптивного, антикризового, процесного та інноваційного механізмів з різним ступенем значимості кожного з них</w:t>
      </w:r>
      <w:r w:rsidR="007646F7" w:rsidRPr="007646F7">
        <w:rPr>
          <w:szCs w:val="28"/>
          <w:lang w:val="uk-UA"/>
        </w:rPr>
        <w:t xml:space="preserve">. </w:t>
      </w:r>
      <w:r w:rsidR="00644357" w:rsidRPr="007646F7">
        <w:rPr>
          <w:szCs w:val="28"/>
          <w:lang w:val="uk-UA"/>
        </w:rPr>
        <w:t>Наведемо схему</w:t>
      </w:r>
      <w:r w:rsidR="0073040C" w:rsidRPr="007646F7">
        <w:rPr>
          <w:szCs w:val="28"/>
          <w:lang w:val="uk-UA"/>
        </w:rPr>
        <w:t>, що відбиває детермінанти стійкого розвитку МСП</w:t>
      </w:r>
      <w:r w:rsidR="007646F7" w:rsidRPr="007646F7">
        <w:rPr>
          <w:szCs w:val="28"/>
          <w:lang w:val="uk-UA"/>
        </w:rPr>
        <w:t>.</w:t>
      </w:r>
    </w:p>
    <w:p w:rsidR="006E462C" w:rsidRPr="007646F7" w:rsidRDefault="006E462C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</w:p>
    <w:p w:rsidR="007646F7" w:rsidRPr="007646F7" w:rsidRDefault="007646F7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7646F7">
        <w:rPr>
          <w:szCs w:val="28"/>
          <w:lang w:val="uk-UA"/>
        </w:rPr>
        <w:t xml:space="preserve">Рис.1.1 </w:t>
      </w:r>
      <w:r w:rsidR="0073040C" w:rsidRPr="007646F7">
        <w:rPr>
          <w:szCs w:val="28"/>
          <w:lang w:val="uk-UA"/>
        </w:rPr>
        <w:t>Детермінанти стійкого розвитку МСП</w:t>
      </w:r>
    </w:p>
    <w:p w:rsidR="00C62CED" w:rsidRDefault="00C62CED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</w:p>
    <w:p w:rsidR="007646F7" w:rsidRPr="007646F7" w:rsidRDefault="0073040C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7646F7">
        <w:rPr>
          <w:szCs w:val="28"/>
          <w:lang w:val="uk-UA"/>
        </w:rPr>
        <w:t>1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Динаміка розвитку МСП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Наприкінці 80-х років XX століття основним механізмом керування підприємством був адаптивний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У цей час формувалися стихійні стратегії адаптації малих підприємств, спрямовані на виживання</w:t>
      </w:r>
      <w:r w:rsidR="007646F7" w:rsidRPr="007646F7">
        <w:rPr>
          <w:szCs w:val="28"/>
          <w:lang w:val="uk-UA"/>
        </w:rPr>
        <w:t>.</w:t>
      </w:r>
    </w:p>
    <w:p w:rsidR="007646F7" w:rsidRPr="007646F7" w:rsidRDefault="0073040C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7646F7">
        <w:rPr>
          <w:szCs w:val="28"/>
          <w:lang w:val="uk-UA"/>
        </w:rPr>
        <w:t>Як наслідок, поряд з адаптивними механізмами підприємства все частіше стали застосовувати антикризові механізми керування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У цей час підприємства все більшу увагу стали приділяти процесному й інноваційному механізмам керування підприємством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На жаль, прикладів застосування цих сучасних механізмів керування на підприємствах малого й середнього бізнесу вкрай мало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Це пояснюється інертністю мислення, складністю процесів впровадження нових управлінських технологій і недостатністю ресурсів</w:t>
      </w:r>
      <w:r w:rsidR="007646F7" w:rsidRPr="007646F7">
        <w:rPr>
          <w:szCs w:val="28"/>
          <w:lang w:val="uk-UA"/>
        </w:rPr>
        <w:t>.</w:t>
      </w:r>
    </w:p>
    <w:p w:rsidR="007646F7" w:rsidRPr="007646F7" w:rsidRDefault="0073040C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7646F7">
        <w:rPr>
          <w:szCs w:val="28"/>
          <w:lang w:val="uk-UA"/>
        </w:rPr>
        <w:t>Макроекономічна ситуація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Адаптаційні можливості сектора малого бізнесу досить значні, їхнє пристосування до зміни економічної кон'юнктури здійснюється більш швидко й безболісно, ніж у великих підприємств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При цьому механізми керування, що забезпечують відносну стійкість МСП в умовах зміни фаз економічних циклів повинні варіюватися</w:t>
      </w:r>
      <w:r w:rsidR="007646F7" w:rsidRPr="007646F7">
        <w:rPr>
          <w:szCs w:val="28"/>
          <w:lang w:val="uk-UA"/>
        </w:rPr>
        <w:t>.</w:t>
      </w:r>
    </w:p>
    <w:p w:rsidR="007646F7" w:rsidRPr="007646F7" w:rsidRDefault="0073040C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7646F7">
        <w:rPr>
          <w:szCs w:val="28"/>
          <w:lang w:val="uk-UA"/>
        </w:rPr>
        <w:t>У фазі кризи багато підприємств використовують адаптаційні стратегії керування, починають застосовувати антикризові механізми, і лише деякі наважуються на впровадження високо ризикованих інноваційних стратегій спрямованих на підвищення конкурентоспроможності</w:t>
      </w:r>
      <w:r w:rsidR="007646F7" w:rsidRPr="007646F7">
        <w:rPr>
          <w:szCs w:val="28"/>
          <w:lang w:val="uk-UA"/>
        </w:rPr>
        <w:t>.</w:t>
      </w:r>
    </w:p>
    <w:p w:rsidR="007646F7" w:rsidRPr="007646F7" w:rsidRDefault="0073040C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7646F7">
        <w:rPr>
          <w:szCs w:val="28"/>
          <w:lang w:val="uk-UA"/>
        </w:rPr>
        <w:t>У фазі депресії представляється можливим сполучення всіх чотирьох механізмів керування</w:t>
      </w:r>
      <w:r w:rsidR="007646F7" w:rsidRPr="007646F7">
        <w:rPr>
          <w:szCs w:val="28"/>
          <w:lang w:val="uk-UA"/>
        </w:rPr>
        <w:t xml:space="preserve">: </w:t>
      </w:r>
      <w:r w:rsidRPr="007646F7">
        <w:rPr>
          <w:szCs w:val="28"/>
          <w:lang w:val="uk-UA"/>
        </w:rPr>
        <w:t>адаптивний і антикризовий</w:t>
      </w:r>
      <w:r w:rsidR="007646F7" w:rsidRPr="007646F7">
        <w:rPr>
          <w:szCs w:val="28"/>
          <w:lang w:val="uk-UA"/>
        </w:rPr>
        <w:t xml:space="preserve"> - </w:t>
      </w:r>
      <w:r w:rsidRPr="007646F7">
        <w:rPr>
          <w:szCs w:val="28"/>
          <w:lang w:val="uk-UA"/>
        </w:rPr>
        <w:t>аналіз по відхиленнях, економія матеріальних ресурсів</w:t>
      </w:r>
      <w:r w:rsidR="007646F7" w:rsidRPr="007646F7">
        <w:rPr>
          <w:szCs w:val="28"/>
          <w:lang w:val="uk-UA"/>
        </w:rPr>
        <w:t xml:space="preserve">; </w:t>
      </w:r>
      <w:r w:rsidRPr="007646F7">
        <w:rPr>
          <w:szCs w:val="28"/>
          <w:lang w:val="uk-UA"/>
        </w:rPr>
        <w:t>інноваційний</w:t>
      </w:r>
      <w:r w:rsidR="007646F7" w:rsidRPr="007646F7">
        <w:rPr>
          <w:szCs w:val="28"/>
          <w:lang w:val="uk-UA"/>
        </w:rPr>
        <w:t xml:space="preserve"> - </w:t>
      </w:r>
      <w:r w:rsidRPr="007646F7">
        <w:rPr>
          <w:szCs w:val="28"/>
          <w:lang w:val="uk-UA"/>
        </w:rPr>
        <w:t>пошук нових продуктів і технологій</w:t>
      </w:r>
      <w:r w:rsidR="007646F7" w:rsidRPr="007646F7">
        <w:rPr>
          <w:szCs w:val="28"/>
          <w:lang w:val="uk-UA"/>
        </w:rPr>
        <w:t xml:space="preserve">; </w:t>
      </w:r>
      <w:r w:rsidRPr="007646F7">
        <w:rPr>
          <w:szCs w:val="28"/>
          <w:lang w:val="uk-UA"/>
        </w:rPr>
        <w:t>процесний</w:t>
      </w:r>
      <w:r w:rsidR="007646F7" w:rsidRPr="007646F7">
        <w:rPr>
          <w:szCs w:val="28"/>
          <w:lang w:val="uk-UA"/>
        </w:rPr>
        <w:t xml:space="preserve"> - </w:t>
      </w:r>
      <w:r w:rsidR="00C62CED">
        <w:rPr>
          <w:szCs w:val="28"/>
          <w:lang w:val="uk-UA"/>
        </w:rPr>
        <w:t>реконструкція й реінже</w:t>
      </w:r>
      <w:r w:rsidRPr="007646F7">
        <w:rPr>
          <w:szCs w:val="28"/>
          <w:lang w:val="uk-UA"/>
        </w:rPr>
        <w:t>ніринг бізнес-процесів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Пріоритетними у фазі пожвавлення й підйому є процесний і інноваційний підходи до керування МСП</w:t>
      </w:r>
      <w:r w:rsidR="007646F7" w:rsidRPr="007646F7">
        <w:rPr>
          <w:szCs w:val="28"/>
          <w:lang w:val="uk-UA"/>
        </w:rPr>
        <w:t>.</w:t>
      </w:r>
    </w:p>
    <w:p w:rsidR="007646F7" w:rsidRPr="007646F7" w:rsidRDefault="0073040C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7646F7">
        <w:rPr>
          <w:szCs w:val="28"/>
          <w:lang w:val="uk-UA"/>
        </w:rPr>
        <w:t>3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Життєвий цикл товару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Стадія розробки продукту характеризується широким використанням інноваційних механізмів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На стадії впровадження представляється доцільним застосування адаптаційних і антикризових стратегій, пов'язаних з активним маркетингом і мінімізацією витрат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На стадії росту можливе застосування всіх механізмів керування, включаючи процесний механізм, залежно від</w:t>
      </w:r>
      <w:r w:rsidR="007646F7" w:rsidRPr="007646F7">
        <w:rPr>
          <w:szCs w:val="28"/>
          <w:lang w:val="uk-UA"/>
        </w:rPr>
        <w:t xml:space="preserve"> </w:t>
      </w:r>
      <w:r w:rsidRPr="007646F7">
        <w:rPr>
          <w:szCs w:val="28"/>
          <w:lang w:val="uk-UA"/>
        </w:rPr>
        <w:t>ситуації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На стадії зрілості посилюється конкуренція, витрати на маркетинг звичайно зростають, можливе зниження цін, прибуток стабілізується або знижується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Необхідні механізми адаптивного, процесного й інноваційного керування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Спад проявляється в різкому зниженні обсягу продажів і прибутку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Потрібні термінові заходи щодо створення нових продуктів, що включають всі можливі методи й механізми збереження стійкості підприємства</w:t>
      </w:r>
      <w:r w:rsidR="007646F7" w:rsidRPr="007646F7">
        <w:rPr>
          <w:szCs w:val="28"/>
          <w:lang w:val="uk-UA"/>
        </w:rPr>
        <w:t>.</w:t>
      </w:r>
    </w:p>
    <w:p w:rsidR="007646F7" w:rsidRPr="007646F7" w:rsidRDefault="0073040C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7646F7">
        <w:rPr>
          <w:szCs w:val="28"/>
          <w:lang w:val="uk-UA"/>
        </w:rPr>
        <w:t>4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Життєвий цикл підприємства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Етап зародження характеризується створенням підприємства й поступовим впровадженням на ринок, відбувається техніко-економічне становлення, нагромадження активів підприємства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На цьому етапі особлива увага повинна приділятися показникам платоспроможності й фінансової стійкості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На етапі росту ділової активності важливими стають показники оборотності й рентабельності продажів, а також показники, пов'язані з персоналом і внутрішніми бізнес-процесами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Тому досить актуальним є застосування сучасних інструментів процесного керування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На етапі зрілості найважливішими є внутрішні фактори, все більшу актуальність здобувають механ</w:t>
      </w:r>
      <w:r w:rsidR="00644357" w:rsidRPr="007646F7">
        <w:rPr>
          <w:szCs w:val="28"/>
          <w:lang w:val="uk-UA"/>
        </w:rPr>
        <w:t>ізми процесного керування</w:t>
      </w:r>
      <w:r w:rsidR="007646F7" w:rsidRPr="007646F7">
        <w:rPr>
          <w:szCs w:val="28"/>
          <w:lang w:val="uk-UA"/>
        </w:rPr>
        <w:t xml:space="preserve">. </w:t>
      </w:r>
      <w:r w:rsidR="00644357" w:rsidRPr="007646F7">
        <w:rPr>
          <w:szCs w:val="28"/>
          <w:lang w:val="uk-UA"/>
        </w:rPr>
        <w:t>Крім</w:t>
      </w:r>
      <w:r w:rsidRPr="007646F7">
        <w:rPr>
          <w:szCs w:val="28"/>
          <w:lang w:val="uk-UA"/>
        </w:rPr>
        <w:t xml:space="preserve"> того, необхідно контролювати стан показників рентабельності, оборотності, стабілізувати показники фінансової стійкості й платоспроможності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Якщо керівництво чітко спланує свої дії, і зможе перейти на якісно новий технічний і технологічний рівень завдяки використанню інноваційних стратегій керування, то підприємство перейде на нову криву життєвого циклу в період росту й відповідно уникне періоду спаду</w:t>
      </w:r>
      <w:r w:rsidR="007646F7" w:rsidRPr="007646F7">
        <w:rPr>
          <w:szCs w:val="28"/>
          <w:lang w:val="uk-UA"/>
        </w:rPr>
        <w:t>.</w:t>
      </w:r>
    </w:p>
    <w:p w:rsidR="007646F7" w:rsidRPr="007646F7" w:rsidRDefault="0073040C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7646F7">
        <w:rPr>
          <w:szCs w:val="28"/>
          <w:lang w:val="uk-UA"/>
        </w:rPr>
        <w:t>5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Галузева приналежність і розмір підприємства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На більшості малих і середніх підприємствах не завжди є можливість залучення висококваліфікованих менеджерів і фахівців з розробки стратегії розвитку, і тому вибір концепції керування багато в чому залежить від досвіду й кваліфікації керівника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Крім того, підприємство не може бути абсолютно незалежним у своїх діях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Звичайно воно або координує свої дії в рамках неформальних галузевих і міжгалузевих структур, або входить в інтегровані корпоративні структури, що задають вектор його стратегічного розвитку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Якщо розглядати МСП у галузевому розрізі, то високотехнологічні підприємства розуміють, що конкурентні переваги пов'язані не лише з технологіями, але й з сучасними методами керування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Тому вони розробляють і впроваджують сучасні підходи й технології керування, включаючи процесний і інноваційний</w:t>
      </w:r>
      <w:r w:rsidR="007646F7" w:rsidRPr="007646F7">
        <w:rPr>
          <w:szCs w:val="28"/>
          <w:lang w:val="uk-UA"/>
        </w:rPr>
        <w:t>.</w:t>
      </w:r>
    </w:p>
    <w:p w:rsidR="00C62CED" w:rsidRDefault="00C62CED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</w:p>
    <w:p w:rsidR="007646F7" w:rsidRPr="007646F7" w:rsidRDefault="007646F7" w:rsidP="00C62CED">
      <w:pPr>
        <w:pStyle w:val="2"/>
        <w:rPr>
          <w:lang w:val="uk-UA"/>
        </w:rPr>
      </w:pPr>
      <w:r w:rsidRPr="007646F7">
        <w:rPr>
          <w:lang w:val="uk-UA"/>
        </w:rPr>
        <w:t xml:space="preserve">1.2 </w:t>
      </w:r>
      <w:r w:rsidR="0073040C" w:rsidRPr="007646F7">
        <w:rPr>
          <w:lang w:val="uk-UA"/>
        </w:rPr>
        <w:t>Керування з адаптацією</w:t>
      </w:r>
    </w:p>
    <w:p w:rsidR="00C62CED" w:rsidRDefault="00C62CED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</w:p>
    <w:p w:rsidR="007646F7" w:rsidRPr="007646F7" w:rsidRDefault="0073040C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7646F7">
        <w:rPr>
          <w:szCs w:val="28"/>
          <w:lang w:val="uk-UA"/>
        </w:rPr>
        <w:t>В умовах глибокого економічного спаду й загального скорочення відтворювального потенціалу підприємств спрямованість державної політики на макроекономічну стабілізацію багато в чому визначила кризові явища в соціальній сфері країни, зниження рівня добробуту населення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Виникла потреба в перегляді шляхів і методів ведення перетворень на рівні окремих підприємств, що формують основу сучасної економіки</w:t>
      </w:r>
      <w:r w:rsidR="007646F7" w:rsidRPr="007646F7">
        <w:rPr>
          <w:szCs w:val="28"/>
          <w:lang w:val="uk-UA"/>
        </w:rPr>
        <w:t>.</w:t>
      </w:r>
    </w:p>
    <w:p w:rsidR="007646F7" w:rsidRPr="007646F7" w:rsidRDefault="0073040C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7646F7">
        <w:rPr>
          <w:szCs w:val="28"/>
          <w:lang w:val="uk-UA"/>
        </w:rPr>
        <w:t>В ході розвитку ринкових відносин об'єктивно позначилась потреба у формуванні нових структур і механізмів керування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Більшість великих вітчизняних підприємств, що мали налагоджену систему виробничо-господарської діяльності, планування й обліку, виявилися нездатні адекватно й усвідомлено реагувати на умови зовнішньої середовища, які постійно змінюються, в силу нерозвиненості ринкових інструментів гнучкого, адаптивного керування</w:t>
      </w:r>
      <w:r w:rsidR="007646F7" w:rsidRPr="007646F7">
        <w:rPr>
          <w:szCs w:val="28"/>
          <w:lang w:val="uk-UA"/>
        </w:rPr>
        <w:t>.</w:t>
      </w:r>
    </w:p>
    <w:p w:rsidR="007646F7" w:rsidRPr="007646F7" w:rsidRDefault="0073040C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7646F7">
        <w:rPr>
          <w:szCs w:val="28"/>
          <w:lang w:val="uk-UA"/>
        </w:rPr>
        <w:t>У такій ситуації особливу значимість здобувають теоретичні й прикладні дослідження, спрямовані на розробку вдосконалювання підходів і механізмів функціонування систем адаптивного керування, які були б адекватні сформованим в країні соціально-економічним, науково-технологічним і правовим умовам</w:t>
      </w:r>
      <w:r w:rsidR="007646F7" w:rsidRPr="007646F7">
        <w:rPr>
          <w:szCs w:val="28"/>
          <w:lang w:val="uk-UA"/>
        </w:rPr>
        <w:t>.</w:t>
      </w:r>
    </w:p>
    <w:p w:rsidR="007646F7" w:rsidRPr="007646F7" w:rsidRDefault="0073040C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7646F7">
        <w:rPr>
          <w:szCs w:val="28"/>
          <w:lang w:val="uk-UA"/>
        </w:rPr>
        <w:t>Адаптивною моделлю системи керування називають таку модель, в якій у результаті зміни характеристики внутрішніх і зовнішніх властивостей об'єкта відбувається відповідна зміна структури й параметрів регулятора керування з метою забезпечення стабільності функціонування об'єкта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Функцією регулятора є вирішення завдання оптимізації функціонування об'єкта</w:t>
      </w:r>
      <w:r w:rsidR="007646F7" w:rsidRPr="007646F7">
        <w:rPr>
          <w:szCs w:val="28"/>
          <w:lang w:val="uk-UA"/>
        </w:rPr>
        <w:t xml:space="preserve"> - </w:t>
      </w:r>
      <w:r w:rsidRPr="007646F7">
        <w:rPr>
          <w:szCs w:val="28"/>
          <w:lang w:val="uk-UA"/>
        </w:rPr>
        <w:t>гасіння</w:t>
      </w:r>
      <w:r w:rsidR="007646F7" w:rsidRPr="007646F7">
        <w:rPr>
          <w:szCs w:val="28"/>
          <w:lang w:val="uk-UA"/>
        </w:rPr>
        <w:t xml:space="preserve"> </w:t>
      </w:r>
      <w:r w:rsidRPr="007646F7">
        <w:rPr>
          <w:szCs w:val="28"/>
          <w:lang w:val="uk-UA"/>
        </w:rPr>
        <w:t>зовнішніх імпульсів, які виникають при його русі вздовж планової траєкторії в кожний момент часу</w:t>
      </w:r>
      <w:r w:rsidR="007646F7" w:rsidRPr="007646F7">
        <w:rPr>
          <w:szCs w:val="28"/>
          <w:lang w:val="uk-UA"/>
        </w:rPr>
        <w:t>.</w:t>
      </w:r>
    </w:p>
    <w:p w:rsidR="007646F7" w:rsidRPr="007646F7" w:rsidRDefault="0073040C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7646F7">
        <w:rPr>
          <w:szCs w:val="28"/>
          <w:lang w:val="uk-UA"/>
        </w:rPr>
        <w:t xml:space="preserve">Адаптацію розуміють як </w:t>
      </w:r>
      <w:r w:rsidR="007646F7" w:rsidRPr="007646F7">
        <w:rPr>
          <w:szCs w:val="28"/>
          <w:lang w:val="uk-UA"/>
        </w:rPr>
        <w:t>"</w:t>
      </w:r>
      <w:r w:rsidRPr="007646F7">
        <w:rPr>
          <w:szCs w:val="28"/>
          <w:lang w:val="uk-UA"/>
        </w:rPr>
        <w:t>процес пристосування до</w:t>
      </w:r>
      <w:r w:rsidR="007646F7" w:rsidRPr="007646F7">
        <w:rPr>
          <w:szCs w:val="28"/>
          <w:lang w:val="uk-UA"/>
        </w:rPr>
        <w:t xml:space="preserve"> </w:t>
      </w:r>
      <w:r w:rsidRPr="007646F7">
        <w:rPr>
          <w:szCs w:val="28"/>
          <w:lang w:val="uk-UA"/>
        </w:rPr>
        <w:t>умов середовища, що змінюються</w:t>
      </w:r>
      <w:r w:rsidR="007646F7" w:rsidRPr="007646F7">
        <w:rPr>
          <w:szCs w:val="28"/>
          <w:lang w:val="uk-UA"/>
        </w:rPr>
        <w:t>" [</w:t>
      </w:r>
      <w:r w:rsidR="00E45FEC" w:rsidRPr="007646F7">
        <w:rPr>
          <w:szCs w:val="28"/>
          <w:lang w:val="uk-UA"/>
        </w:rPr>
        <w:t>4</w:t>
      </w:r>
      <w:r w:rsidR="007646F7" w:rsidRPr="007646F7">
        <w:rPr>
          <w:szCs w:val="28"/>
          <w:lang w:val="uk-UA"/>
        </w:rPr>
        <w:t>],</w:t>
      </w:r>
      <w:r w:rsidRPr="007646F7">
        <w:rPr>
          <w:szCs w:val="28"/>
          <w:lang w:val="uk-UA"/>
        </w:rPr>
        <w:t xml:space="preserve"> як</w:t>
      </w:r>
      <w:r w:rsidR="007646F7" w:rsidRPr="007646F7">
        <w:rPr>
          <w:szCs w:val="28"/>
          <w:lang w:val="uk-UA"/>
        </w:rPr>
        <w:t xml:space="preserve">" </w:t>
      </w:r>
      <w:r w:rsidRPr="007646F7">
        <w:rPr>
          <w:szCs w:val="28"/>
          <w:lang w:val="uk-UA"/>
        </w:rPr>
        <w:t>пристосування економічної системи і її окремих суб'єктів, працівників до умов, що змінюються, зовнішнього середовища, виробництва, праці</w:t>
      </w:r>
      <w:r w:rsidR="007646F7" w:rsidRPr="007646F7">
        <w:rPr>
          <w:szCs w:val="28"/>
          <w:lang w:val="uk-UA"/>
        </w:rPr>
        <w:t>" [</w:t>
      </w:r>
      <w:r w:rsidR="00E45FEC" w:rsidRPr="007646F7">
        <w:rPr>
          <w:szCs w:val="28"/>
          <w:lang w:val="uk-UA"/>
        </w:rPr>
        <w:t>10</w:t>
      </w:r>
      <w:r w:rsidR="007646F7" w:rsidRPr="007646F7">
        <w:rPr>
          <w:szCs w:val="28"/>
          <w:lang w:val="uk-UA"/>
        </w:rPr>
        <w:t xml:space="preserve">]. </w:t>
      </w:r>
      <w:r w:rsidRPr="007646F7">
        <w:rPr>
          <w:szCs w:val="28"/>
          <w:lang w:val="uk-UA"/>
        </w:rPr>
        <w:t xml:space="preserve">Її також визначають як </w:t>
      </w:r>
      <w:r w:rsidR="007646F7" w:rsidRPr="007646F7">
        <w:rPr>
          <w:szCs w:val="28"/>
          <w:lang w:val="uk-UA"/>
        </w:rPr>
        <w:t>"</w:t>
      </w:r>
      <w:r w:rsidRPr="007646F7">
        <w:rPr>
          <w:szCs w:val="28"/>
          <w:lang w:val="uk-UA"/>
        </w:rPr>
        <w:t>процес зміни властивостей системи, що дозволяє їй досягти найкращого або, принаймні, прийнятного функціонування в</w:t>
      </w:r>
      <w:r w:rsidR="007646F7" w:rsidRPr="007646F7">
        <w:rPr>
          <w:szCs w:val="28"/>
          <w:lang w:val="uk-UA"/>
        </w:rPr>
        <w:t xml:space="preserve"> </w:t>
      </w:r>
      <w:r w:rsidRPr="007646F7">
        <w:rPr>
          <w:szCs w:val="28"/>
          <w:lang w:val="uk-UA"/>
        </w:rPr>
        <w:t>умовах, що змінюються,</w:t>
      </w:r>
      <w:r w:rsidR="007646F7" w:rsidRPr="007646F7">
        <w:rPr>
          <w:szCs w:val="28"/>
          <w:lang w:val="uk-UA"/>
        </w:rPr>
        <w:t>"</w:t>
      </w:r>
      <w:r w:rsidRPr="007646F7">
        <w:rPr>
          <w:szCs w:val="28"/>
          <w:lang w:val="uk-UA"/>
        </w:rPr>
        <w:t xml:space="preserve"> або </w:t>
      </w:r>
      <w:r w:rsidR="007646F7" w:rsidRPr="007646F7">
        <w:rPr>
          <w:szCs w:val="28"/>
          <w:lang w:val="uk-UA"/>
        </w:rPr>
        <w:t>"</w:t>
      </w:r>
      <w:r w:rsidRPr="007646F7">
        <w:rPr>
          <w:szCs w:val="28"/>
          <w:lang w:val="uk-UA"/>
        </w:rPr>
        <w:t>процес зміни параметрів і структури системи, а можливо, і керуючих впливів на основі поточної інформації з метою досягнення певного, звичайно, оптимального, стану системи при початковій невизначеності й умовах роботи, що змінюються</w:t>
      </w:r>
      <w:r w:rsidR="007646F7" w:rsidRPr="007646F7">
        <w:rPr>
          <w:szCs w:val="28"/>
          <w:lang w:val="uk-UA"/>
        </w:rPr>
        <w:t>" [</w:t>
      </w:r>
      <w:r w:rsidR="009D395D" w:rsidRPr="007646F7">
        <w:rPr>
          <w:szCs w:val="28"/>
          <w:lang w:val="uk-UA"/>
        </w:rPr>
        <w:t>1</w:t>
      </w:r>
      <w:r w:rsidR="007646F7" w:rsidRPr="007646F7">
        <w:rPr>
          <w:szCs w:val="28"/>
          <w:lang w:val="uk-UA"/>
        </w:rPr>
        <w:t>].</w:t>
      </w:r>
    </w:p>
    <w:p w:rsidR="007646F7" w:rsidRPr="007646F7" w:rsidRDefault="0073040C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7646F7">
        <w:rPr>
          <w:szCs w:val="28"/>
          <w:lang w:val="uk-UA"/>
        </w:rPr>
        <w:t>Адаптація в кібернетиці</w:t>
      </w:r>
      <w:r w:rsidR="007646F7" w:rsidRPr="007646F7">
        <w:rPr>
          <w:szCs w:val="28"/>
          <w:lang w:val="uk-UA"/>
        </w:rPr>
        <w:t xml:space="preserve"> - </w:t>
      </w:r>
      <w:r w:rsidRPr="007646F7">
        <w:rPr>
          <w:szCs w:val="28"/>
          <w:lang w:val="uk-UA"/>
        </w:rPr>
        <w:t xml:space="preserve">це </w:t>
      </w:r>
      <w:r w:rsidR="007646F7" w:rsidRPr="007646F7">
        <w:rPr>
          <w:szCs w:val="28"/>
          <w:lang w:val="uk-UA"/>
        </w:rPr>
        <w:t>"</w:t>
      </w:r>
      <w:r w:rsidRPr="007646F7">
        <w:rPr>
          <w:szCs w:val="28"/>
          <w:lang w:val="uk-UA"/>
        </w:rPr>
        <w:t>нагромадження й використання інформації для досягнення оптимального в деякому сенсі стану або поводження системи при початковій невизначеності в</w:t>
      </w:r>
      <w:r w:rsidR="007646F7" w:rsidRPr="007646F7">
        <w:rPr>
          <w:szCs w:val="28"/>
          <w:lang w:val="uk-UA"/>
        </w:rPr>
        <w:t xml:space="preserve"> </w:t>
      </w:r>
      <w:r w:rsidRPr="007646F7">
        <w:rPr>
          <w:szCs w:val="28"/>
          <w:lang w:val="uk-UA"/>
        </w:rPr>
        <w:t>зовнішніх умовах, які змінюються,</w:t>
      </w:r>
      <w:r w:rsidR="007646F7" w:rsidRPr="007646F7">
        <w:rPr>
          <w:szCs w:val="28"/>
          <w:lang w:val="uk-UA"/>
        </w:rPr>
        <w:t>" [</w:t>
      </w:r>
      <w:r w:rsidR="00E45FEC" w:rsidRPr="007646F7">
        <w:rPr>
          <w:szCs w:val="28"/>
          <w:lang w:val="uk-UA"/>
        </w:rPr>
        <w:t>14</w:t>
      </w:r>
      <w:r w:rsidR="007646F7" w:rsidRPr="007646F7">
        <w:rPr>
          <w:szCs w:val="28"/>
          <w:lang w:val="uk-UA"/>
        </w:rPr>
        <w:t xml:space="preserve">]. </w:t>
      </w:r>
      <w:r w:rsidRPr="007646F7">
        <w:rPr>
          <w:szCs w:val="28"/>
          <w:lang w:val="uk-UA"/>
        </w:rPr>
        <w:t>Адаптивної вважають систему, що може пристосовуватися до змін внутрішніх і зовнішніх умов</w:t>
      </w:r>
      <w:r w:rsidR="007646F7" w:rsidRPr="007646F7">
        <w:rPr>
          <w:szCs w:val="28"/>
          <w:lang w:val="uk-UA"/>
        </w:rPr>
        <w:t xml:space="preserve"> [</w:t>
      </w:r>
      <w:r w:rsidR="00E45FEC" w:rsidRPr="007646F7">
        <w:rPr>
          <w:szCs w:val="28"/>
          <w:lang w:val="uk-UA"/>
        </w:rPr>
        <w:t>14</w:t>
      </w:r>
      <w:r w:rsidR="007646F7" w:rsidRPr="007646F7">
        <w:rPr>
          <w:szCs w:val="28"/>
          <w:lang w:val="uk-UA"/>
        </w:rPr>
        <w:t xml:space="preserve">]. </w:t>
      </w:r>
      <w:r w:rsidRPr="007646F7">
        <w:rPr>
          <w:szCs w:val="28"/>
          <w:lang w:val="uk-UA"/>
        </w:rPr>
        <w:t>Поряд з поняттям адаптивної системи існує поняття керування з адаптацією (адаптивне керування</w:t>
      </w:r>
      <w:r w:rsidR="007646F7" w:rsidRPr="007646F7">
        <w:rPr>
          <w:szCs w:val="28"/>
          <w:lang w:val="uk-UA"/>
        </w:rPr>
        <w:t>),</w:t>
      </w:r>
      <w:r w:rsidRPr="007646F7">
        <w:rPr>
          <w:szCs w:val="28"/>
          <w:lang w:val="uk-UA"/>
        </w:rPr>
        <w:t xml:space="preserve"> тобто керування в системі з неповною апріорною інформацією про керований процес, що змінюється в міру нагромадження інформації й застосовується з метою поліпшення якості роботи системи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 xml:space="preserve">Таке значення терміна </w:t>
      </w:r>
      <w:r w:rsidR="007646F7" w:rsidRPr="007646F7">
        <w:rPr>
          <w:szCs w:val="28"/>
          <w:lang w:val="uk-UA"/>
        </w:rPr>
        <w:t>"</w:t>
      </w:r>
      <w:r w:rsidRPr="007646F7">
        <w:rPr>
          <w:szCs w:val="28"/>
          <w:lang w:val="uk-UA"/>
        </w:rPr>
        <w:t>адаптація</w:t>
      </w:r>
      <w:r w:rsidR="007646F7" w:rsidRPr="007646F7">
        <w:rPr>
          <w:szCs w:val="28"/>
          <w:lang w:val="uk-UA"/>
        </w:rPr>
        <w:t>"</w:t>
      </w:r>
      <w:r w:rsidRPr="007646F7">
        <w:rPr>
          <w:szCs w:val="28"/>
          <w:lang w:val="uk-UA"/>
        </w:rPr>
        <w:t xml:space="preserve"> склалося в теорії керування під впливом технічних додатків</w:t>
      </w:r>
      <w:r w:rsidR="007646F7" w:rsidRPr="007646F7">
        <w:rPr>
          <w:szCs w:val="28"/>
          <w:lang w:val="uk-UA"/>
        </w:rPr>
        <w:t>.</w:t>
      </w:r>
    </w:p>
    <w:p w:rsidR="007646F7" w:rsidRPr="007646F7" w:rsidRDefault="0073040C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7646F7">
        <w:rPr>
          <w:szCs w:val="28"/>
          <w:lang w:val="uk-UA"/>
        </w:rPr>
        <w:t>Таким чином, у всіх визначеннях адаптації й адаптивного керування присутня така властивість системи як її здатність пристосовуватися до</w:t>
      </w:r>
      <w:r w:rsidR="007646F7" w:rsidRPr="007646F7">
        <w:rPr>
          <w:szCs w:val="28"/>
          <w:lang w:val="uk-UA"/>
        </w:rPr>
        <w:t xml:space="preserve"> </w:t>
      </w:r>
      <w:r w:rsidRPr="007646F7">
        <w:rPr>
          <w:szCs w:val="28"/>
          <w:lang w:val="uk-UA"/>
        </w:rPr>
        <w:t>умов зовнішнього середовища, що змінюються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Ця властивість називається адаптивністю</w:t>
      </w:r>
      <w:r w:rsidR="007646F7" w:rsidRPr="007646F7">
        <w:rPr>
          <w:szCs w:val="28"/>
          <w:lang w:val="uk-UA"/>
        </w:rPr>
        <w:t xml:space="preserve"> - "</w:t>
      </w:r>
      <w:r w:rsidRPr="007646F7">
        <w:rPr>
          <w:szCs w:val="28"/>
          <w:lang w:val="uk-UA"/>
        </w:rPr>
        <w:t>здатність системи, організації або окремої людини пристосовуватися до різних умов навколишнього середовища</w:t>
      </w:r>
      <w:r w:rsidR="007646F7" w:rsidRPr="007646F7">
        <w:rPr>
          <w:szCs w:val="28"/>
          <w:lang w:val="uk-UA"/>
        </w:rPr>
        <w:t>" [</w:t>
      </w:r>
      <w:r w:rsidR="00E45FEC" w:rsidRPr="007646F7">
        <w:rPr>
          <w:szCs w:val="28"/>
          <w:lang w:val="uk-UA"/>
        </w:rPr>
        <w:t>9</w:t>
      </w:r>
      <w:r w:rsidR="007646F7" w:rsidRPr="007646F7">
        <w:rPr>
          <w:szCs w:val="28"/>
          <w:lang w:val="uk-UA"/>
        </w:rPr>
        <w:t>].</w:t>
      </w:r>
    </w:p>
    <w:p w:rsidR="007646F7" w:rsidRPr="007646F7" w:rsidRDefault="0073040C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7646F7">
        <w:rPr>
          <w:szCs w:val="28"/>
          <w:lang w:val="uk-UA"/>
        </w:rPr>
        <w:t>Застосування системи адаптивного керування пояснюється умовами апріорної й поточної невизначеності в описі моделей об'єктів і зовнішніх збурювань (зовнішнього середовища</w:t>
      </w:r>
      <w:r w:rsidR="007646F7" w:rsidRPr="007646F7">
        <w:rPr>
          <w:szCs w:val="28"/>
          <w:lang w:val="uk-UA"/>
        </w:rPr>
        <w:t>),</w:t>
      </w:r>
      <w:r w:rsidRPr="007646F7">
        <w:rPr>
          <w:szCs w:val="28"/>
          <w:lang w:val="uk-UA"/>
        </w:rPr>
        <w:t xml:space="preserve"> коли така невизначеність істотно впливає на якість керування і його результати</w:t>
      </w:r>
      <w:r w:rsidR="007646F7" w:rsidRPr="007646F7">
        <w:rPr>
          <w:szCs w:val="28"/>
          <w:lang w:val="uk-UA"/>
        </w:rPr>
        <w:t xml:space="preserve"> [</w:t>
      </w:r>
      <w:r w:rsidR="003045FE" w:rsidRPr="007646F7">
        <w:rPr>
          <w:szCs w:val="28"/>
          <w:lang w:val="uk-UA"/>
        </w:rPr>
        <w:t>2</w:t>
      </w:r>
      <w:r w:rsidR="007646F7" w:rsidRPr="007646F7">
        <w:rPr>
          <w:szCs w:val="28"/>
          <w:lang w:val="uk-UA"/>
        </w:rPr>
        <w:t>].</w:t>
      </w:r>
    </w:p>
    <w:p w:rsidR="007646F7" w:rsidRPr="007646F7" w:rsidRDefault="0073040C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7646F7">
        <w:rPr>
          <w:szCs w:val="28"/>
          <w:lang w:val="uk-UA"/>
        </w:rPr>
        <w:t xml:space="preserve">На відміну від технічних систем підприємство, що є складною соціально-економічною системою, під якою розуміється </w:t>
      </w:r>
      <w:r w:rsidR="007646F7" w:rsidRPr="007646F7">
        <w:rPr>
          <w:szCs w:val="28"/>
          <w:lang w:val="uk-UA"/>
        </w:rPr>
        <w:t>"</w:t>
      </w:r>
      <w:r w:rsidRPr="007646F7">
        <w:rPr>
          <w:szCs w:val="28"/>
          <w:lang w:val="uk-UA"/>
        </w:rPr>
        <w:t>будь-яке соціально-економічне утворення, що володіє певною свободою вибору форм діяльності й яке представляє собою єдину організаційну структуру, елементи якої взаємозалежні й спільно функціонують для досягнення загальних цілей</w:t>
      </w:r>
      <w:r w:rsidR="007646F7" w:rsidRPr="007646F7">
        <w:rPr>
          <w:szCs w:val="28"/>
          <w:lang w:val="uk-UA"/>
        </w:rPr>
        <w:t>" [</w:t>
      </w:r>
      <w:r w:rsidR="00E45FEC" w:rsidRPr="007646F7">
        <w:rPr>
          <w:szCs w:val="28"/>
          <w:lang w:val="uk-UA"/>
        </w:rPr>
        <w:t>13</w:t>
      </w:r>
      <w:r w:rsidR="007646F7" w:rsidRPr="007646F7">
        <w:rPr>
          <w:szCs w:val="28"/>
          <w:lang w:val="uk-UA"/>
        </w:rPr>
        <w:t>],</w:t>
      </w:r>
      <w:r w:rsidRPr="007646F7">
        <w:rPr>
          <w:szCs w:val="28"/>
          <w:lang w:val="uk-UA"/>
        </w:rPr>
        <w:t xml:space="preserve"> має більший набір і інший тип керованих параметрів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Це визначає більшу невизначеність і ризик у керуванні соціально-економічними системами й обумовлює необхідність застосування адаптивного механізму керування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У результаті досліджень було виявлено, що в основі адаптивних властивостей соціально-економічних систем лежить базова здатність складних динамічних систем до самоорганізації</w:t>
      </w:r>
      <w:r w:rsidR="007646F7" w:rsidRPr="007646F7">
        <w:rPr>
          <w:szCs w:val="28"/>
          <w:lang w:val="uk-UA"/>
        </w:rPr>
        <w:t>.</w:t>
      </w:r>
    </w:p>
    <w:p w:rsidR="007646F7" w:rsidRDefault="004316D3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>
        <w:rPr>
          <w:noProof/>
        </w:rPr>
        <w:pict>
          <v:group id="_x0000_s1058" style="position:absolute;left:0;text-align:left;margin-left:7pt;margin-top:202.55pt;width:384.95pt;height:101.25pt;z-index:251658240" coordorigin="1635,10064" coordsize="7905,2025">
            <v:rect id="_x0000_s1059" style="position:absolute;left:2250;top:10064;width:2055;height:360">
              <v:textbox style="mso-next-textbox:#_x0000_s1059">
                <w:txbxContent>
                  <w:p w:rsidR="00403020" w:rsidRPr="00644357" w:rsidRDefault="00403020" w:rsidP="00C62CED">
                    <w:pPr>
                      <w:pStyle w:val="afc"/>
                      <w:rPr>
                        <w:lang w:val="uk-UA"/>
                      </w:rPr>
                    </w:pPr>
                    <w:r w:rsidRPr="00644357">
                      <w:rPr>
                        <w:lang w:val="uk-UA"/>
                      </w:rPr>
                      <w:t>Аналіз</w:t>
                    </w:r>
                  </w:p>
                  <w:p w:rsidR="00403020" w:rsidRPr="00644357" w:rsidRDefault="00403020">
                    <w:pPr>
                      <w:widowControl w:val="0"/>
                      <w:autoSpaceDE w:val="0"/>
                      <w:autoSpaceDN w:val="0"/>
                      <w:adjustRightInd w:val="0"/>
                      <w:ind w:firstLine="709"/>
                      <w:rPr>
                        <w:szCs w:val="28"/>
                        <w:lang w:val="uk-UA"/>
                      </w:rPr>
                    </w:pPr>
                  </w:p>
                </w:txbxContent>
              </v:textbox>
            </v:rect>
            <v:rect id="_x0000_s1060" style="position:absolute;left:4740;top:10064;width:2055;height:360">
              <v:textbox style="mso-next-textbox:#_x0000_s1060">
                <w:txbxContent>
                  <w:p w:rsidR="00403020" w:rsidRPr="00644357" w:rsidRDefault="00403020" w:rsidP="00C62CED">
                    <w:pPr>
                      <w:pStyle w:val="afc"/>
                      <w:rPr>
                        <w:lang w:val="uk-UA"/>
                      </w:rPr>
                    </w:pPr>
                    <w:r w:rsidRPr="00644357">
                      <w:rPr>
                        <w:lang w:val="uk-UA"/>
                      </w:rPr>
                      <w:t>Модель</w:t>
                    </w:r>
                  </w:p>
                </w:txbxContent>
              </v:textbox>
            </v:rect>
            <v:rect id="_x0000_s1061" style="position:absolute;left:7485;top:10064;width:2055;height:360">
              <v:textbox style="mso-next-textbox:#_x0000_s1061">
                <w:txbxContent>
                  <w:p w:rsidR="00403020" w:rsidRPr="00644357" w:rsidRDefault="00403020" w:rsidP="00C62CED">
                    <w:pPr>
                      <w:pStyle w:val="afc"/>
                      <w:rPr>
                        <w:lang w:val="uk-UA"/>
                      </w:rPr>
                    </w:pPr>
                    <w:r w:rsidRPr="00644357">
                      <w:rPr>
                        <w:lang w:val="uk-UA"/>
                      </w:rPr>
                      <w:t>Прогноз</w:t>
                    </w:r>
                  </w:p>
                </w:txbxContent>
              </v:textbox>
            </v:rect>
            <v:rect id="_x0000_s1062" style="position:absolute;left:2250;top:10934;width:2055;height:360">
              <v:textbox style="mso-next-textbox:#_x0000_s1062">
                <w:txbxContent>
                  <w:p w:rsidR="00403020" w:rsidRPr="00644357" w:rsidRDefault="00403020" w:rsidP="00C62CED">
                    <w:pPr>
                      <w:pStyle w:val="afc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Керування</w:t>
                    </w:r>
                  </w:p>
                </w:txbxContent>
              </v:textbox>
            </v:rect>
            <v:rect id="_x0000_s1063" style="position:absolute;left:5235;top:10934;width:1155;height:360">
              <v:textbox style="mso-next-textbox:#_x0000_s1063">
                <w:txbxContent>
                  <w:p w:rsidR="00403020" w:rsidRPr="00644357" w:rsidRDefault="00403020" w:rsidP="00C62CED">
                    <w:pPr>
                      <w:pStyle w:val="afc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Об</w:t>
                    </w:r>
                    <w:r>
                      <w:rPr>
                        <w:lang w:val="en-US"/>
                      </w:rPr>
                      <w:t>’</w:t>
                    </w:r>
                    <w:r>
                      <w:rPr>
                        <w:lang w:val="uk-UA"/>
                      </w:rPr>
                      <w:t>єкт</w:t>
                    </w:r>
                  </w:p>
                </w:txbxContent>
              </v:textbox>
            </v:rect>
            <v:rect id="_x0000_s1064" style="position:absolute;left:7485;top:10934;width:2055;height:360">
              <v:textbox style="mso-next-textbox:#_x0000_s1064">
                <w:txbxContent>
                  <w:p w:rsidR="00403020" w:rsidRPr="00644357" w:rsidRDefault="00403020" w:rsidP="00C62CED">
                    <w:pPr>
                      <w:pStyle w:val="afc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Результат</w:t>
                    </w:r>
                  </w:p>
                </w:txbxContent>
              </v:textbox>
            </v:rect>
            <v:rect id="_x0000_s1065" style="position:absolute;left:2850;top:11729;width:5550;height:360">
              <v:textbox style="mso-next-textbox:#_x0000_s1065">
                <w:txbxContent>
                  <w:p w:rsidR="00403020" w:rsidRPr="00644357" w:rsidRDefault="00403020" w:rsidP="00C62CED">
                    <w:pPr>
                      <w:pStyle w:val="afc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Фактори</w:t>
                    </w:r>
                  </w:p>
                </w:txbxContent>
              </v:textbox>
            </v:rect>
            <v:shape id="_x0000_s1066" type="#_x0000_t32" style="position:absolute;left:4305;top:10259;width:435;height:0" o:connectortype="straight">
              <v:stroke endarrow="block"/>
            </v:shape>
            <v:shape id="_x0000_s1067" type="#_x0000_t32" style="position:absolute;left:6795;top:10259;width:690;height:0" o:connectortype="straight">
              <v:stroke endarrow="block"/>
            </v:shape>
            <v:shape id="_x0000_s1068" type="#_x0000_t32" style="position:absolute;left:3210;top:10424;width:0;height:510" o:connectortype="straight">
              <v:stroke endarrow="block"/>
            </v:shape>
            <v:shape id="_x0000_s1069" type="#_x0000_t32" style="position:absolute;left:6390;top:11114;width:1095;height:15;flip:y" o:connectortype="straight">
              <v:stroke endarrow="block"/>
            </v:shape>
            <v:shape id="_x0000_s1070" type="#_x0000_t32" style="position:absolute;left:4305;top:11129;width:930;height:0" o:connectortype="straight">
              <v:stroke endarrow="block"/>
            </v:shape>
            <v:shape id="_x0000_s1071" type="#_x0000_t32" style="position:absolute;left:1635;top:11939;width:1215;height:0;flip:x" o:connectortype="straight"/>
            <v:shape id="_x0000_s1072" type="#_x0000_t32" style="position:absolute;left:1635;top:10259;width:0;height:1680;flip:y" o:connectortype="straight"/>
            <v:shape id="_x0000_s1073" type="#_x0000_t32" style="position:absolute;left:1635;top:10259;width:615;height:0" o:connectortype="straight">
              <v:stroke endarrow="block"/>
            </v:shape>
            <v:shape id="_x0000_s1074" type="#_x0000_t32" style="position:absolute;left:4740;top:10424;width:0;height:1305" o:connectortype="straight">
              <v:stroke startarrow="block" endarrow="block"/>
            </v:shape>
            <v:shape id="_x0000_s1075" type="#_x0000_t32" style="position:absolute;left:6795;top:10424;width:0;height:1305" o:connectortype="straight">
              <v:stroke startarrow="block" endarrow="block"/>
            </v:shape>
            <v:shape id="_x0000_s1076" type="#_x0000_t32" style="position:absolute;left:3855;top:11294;width:15;height:435;flip:x y" o:connectortype="straight">
              <v:stroke endarrow="block"/>
            </v:shape>
            <v:shape id="_x0000_s1077" type="#_x0000_t32" style="position:absolute;left:5760;top:10424;width:15;height:510;flip:x y" o:connectortype="straight">
              <v:stroke endarrow="block"/>
            </v:shape>
            <v:shape id="_x0000_s1078" type="#_x0000_t32" style="position:absolute;left:5775;top:11294;width:0;height:435" o:connectortype="straight">
              <v:stroke startarrow="block" endarrow="block"/>
            </v:shape>
            <w10:wrap type="topAndBottom"/>
          </v:group>
        </w:pict>
      </w:r>
      <w:r w:rsidR="0073040C" w:rsidRPr="007646F7">
        <w:rPr>
          <w:szCs w:val="28"/>
          <w:lang w:val="uk-UA"/>
        </w:rPr>
        <w:t>Адаптивне керування</w:t>
      </w:r>
      <w:r w:rsidR="007646F7" w:rsidRPr="007646F7">
        <w:rPr>
          <w:szCs w:val="28"/>
          <w:lang w:val="uk-UA"/>
        </w:rPr>
        <w:t xml:space="preserve"> - </w:t>
      </w:r>
      <w:r w:rsidR="0073040C" w:rsidRPr="007646F7">
        <w:rPr>
          <w:szCs w:val="28"/>
          <w:lang w:val="uk-UA"/>
        </w:rPr>
        <w:t>це керування зі зворотним зв'язком, що має блок обліку зовнішніх факторів, які аналізуються ще до того, як був отриман</w:t>
      </w:r>
      <w:r w:rsidR="00AA2C16">
        <w:rPr>
          <w:szCs w:val="28"/>
          <w:lang w:val="uk-UA"/>
        </w:rPr>
        <w:t>ий</w:t>
      </w:r>
      <w:r w:rsidR="0073040C" w:rsidRPr="007646F7">
        <w:rPr>
          <w:szCs w:val="28"/>
          <w:lang w:val="uk-UA"/>
        </w:rPr>
        <w:t xml:space="preserve"> результат діяльності системи</w:t>
      </w:r>
      <w:r w:rsidR="007646F7" w:rsidRPr="007646F7">
        <w:rPr>
          <w:szCs w:val="28"/>
          <w:lang w:val="uk-UA"/>
        </w:rPr>
        <w:t xml:space="preserve">. </w:t>
      </w:r>
      <w:r w:rsidR="0073040C" w:rsidRPr="007646F7">
        <w:rPr>
          <w:szCs w:val="28"/>
          <w:lang w:val="uk-UA"/>
        </w:rPr>
        <w:t>При цьому блок керування одержує інформацію про зміну значення фактора одночасно з керованим об'єктом або, при наявності прогнозу, навіть раніше, і приймаються заходи щодо нейтралізації його впливу (негативний зв'язок</w:t>
      </w:r>
      <w:r w:rsidR="007646F7" w:rsidRPr="007646F7">
        <w:rPr>
          <w:szCs w:val="28"/>
          <w:lang w:val="uk-UA"/>
        </w:rPr>
        <w:t>),</w:t>
      </w:r>
      <w:r w:rsidR="0073040C" w:rsidRPr="007646F7">
        <w:rPr>
          <w:szCs w:val="28"/>
          <w:lang w:val="uk-UA"/>
        </w:rPr>
        <w:t xml:space="preserve"> або за узгодженням мір для збільше</w:t>
      </w:r>
      <w:r w:rsidR="00644357" w:rsidRPr="007646F7">
        <w:rPr>
          <w:szCs w:val="28"/>
          <w:lang w:val="uk-UA"/>
        </w:rPr>
        <w:t>ння його позитивного ефекту (</w:t>
      </w:r>
      <w:r w:rsidR="007646F7" w:rsidRPr="007646F7">
        <w:rPr>
          <w:szCs w:val="28"/>
          <w:lang w:val="uk-UA"/>
        </w:rPr>
        <w:t>рис.1.2).</w:t>
      </w:r>
    </w:p>
    <w:p w:rsidR="007646F7" w:rsidRPr="007646F7" w:rsidRDefault="007646F7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</w:p>
    <w:p w:rsidR="007646F7" w:rsidRPr="007646F7" w:rsidRDefault="007646F7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7646F7">
        <w:rPr>
          <w:szCs w:val="28"/>
          <w:lang w:val="uk-UA"/>
        </w:rPr>
        <w:t xml:space="preserve">Рис.1.2 </w:t>
      </w:r>
      <w:r w:rsidR="0073040C" w:rsidRPr="007646F7">
        <w:rPr>
          <w:szCs w:val="28"/>
          <w:lang w:val="uk-UA"/>
        </w:rPr>
        <w:t>Структура адаптивного керування</w:t>
      </w:r>
    </w:p>
    <w:p w:rsidR="007646F7" w:rsidRPr="007646F7" w:rsidRDefault="00C62CED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>
        <w:rPr>
          <w:szCs w:val="28"/>
          <w:lang w:val="uk-UA"/>
        </w:rPr>
        <w:br w:type="page"/>
      </w:r>
      <w:r w:rsidR="0073040C" w:rsidRPr="007646F7">
        <w:rPr>
          <w:szCs w:val="28"/>
          <w:lang w:val="uk-UA"/>
        </w:rPr>
        <w:t>Досліджуючи праці вітчизняних і закордонних авторів, доходимо</w:t>
      </w:r>
      <w:r w:rsidR="007646F7" w:rsidRPr="007646F7">
        <w:rPr>
          <w:szCs w:val="28"/>
          <w:lang w:val="uk-UA"/>
        </w:rPr>
        <w:t xml:space="preserve"> </w:t>
      </w:r>
      <w:r w:rsidR="0073040C" w:rsidRPr="007646F7">
        <w:rPr>
          <w:szCs w:val="28"/>
          <w:lang w:val="uk-UA"/>
        </w:rPr>
        <w:t>висновку, що адаптивне керування</w:t>
      </w:r>
      <w:r w:rsidR="007646F7" w:rsidRPr="007646F7">
        <w:rPr>
          <w:szCs w:val="28"/>
          <w:lang w:val="uk-UA"/>
        </w:rPr>
        <w:t xml:space="preserve"> - </w:t>
      </w:r>
      <w:r w:rsidR="0073040C" w:rsidRPr="007646F7">
        <w:rPr>
          <w:szCs w:val="28"/>
          <w:lang w:val="uk-UA"/>
        </w:rPr>
        <w:t>це гнучке керування, що пристосовується до</w:t>
      </w:r>
      <w:r w:rsidR="007646F7" w:rsidRPr="007646F7">
        <w:rPr>
          <w:szCs w:val="28"/>
          <w:lang w:val="uk-UA"/>
        </w:rPr>
        <w:t xml:space="preserve"> </w:t>
      </w:r>
      <w:r w:rsidR="0073040C" w:rsidRPr="007646F7">
        <w:rPr>
          <w:szCs w:val="28"/>
          <w:lang w:val="uk-UA"/>
        </w:rPr>
        <w:t>факторів зовнішнього середовища, що змінюються, в умовах нестачі інформації про неї</w:t>
      </w:r>
      <w:r w:rsidR="007646F7" w:rsidRPr="007646F7">
        <w:rPr>
          <w:szCs w:val="28"/>
          <w:lang w:val="uk-UA"/>
        </w:rPr>
        <w:t>.</w:t>
      </w:r>
    </w:p>
    <w:p w:rsidR="007646F7" w:rsidRPr="007646F7" w:rsidRDefault="0073040C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7646F7">
        <w:rPr>
          <w:szCs w:val="28"/>
          <w:lang w:val="uk-UA"/>
        </w:rPr>
        <w:t>Функціонування адаптивного керування підприємством представляється в такий спосіб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У певний момент часу підприємство перебуває в якомусь оптимальному стані, що відповідає певному стану зовнішнього середовища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Між підприємством і зовнішнім середовищем існує двосторонній зв'язок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При переході зовнішнього середовища в інший стан, що зачіпає умови функціонування підприємства, по механізму зв'язку відбувається передача відповідної інформації до підприємства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Підприємство також переходить в інший стан, що з великою ймовірністю перебуває за межами оптимального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При адаптивній системі керування підприємством спрацьовує механізм адаптації, що пристосовує підприємство під нові умови зовнішнього середовища таким чином, щоб у цих умовах підприємство функціонувало оптимально, забезпечуючи його стабільність існування на ринку</w:t>
      </w:r>
      <w:r w:rsidR="007646F7" w:rsidRPr="007646F7">
        <w:rPr>
          <w:szCs w:val="28"/>
          <w:lang w:val="uk-UA"/>
        </w:rPr>
        <w:t>.</w:t>
      </w:r>
    </w:p>
    <w:p w:rsidR="007646F7" w:rsidRPr="007646F7" w:rsidRDefault="0073040C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7646F7">
        <w:rPr>
          <w:szCs w:val="28"/>
          <w:lang w:val="uk-UA"/>
        </w:rPr>
        <w:t>Побудова адаптивної системи керування підприємством дозволить забезпечити виживаність, стабільність і ефективність функціонування підприємств у сучасній ринковій економіці, поліпшуючи тим самим макроекономічний стан і забезпечуючи макроекономічну стабільність</w:t>
      </w:r>
      <w:r w:rsidR="007646F7" w:rsidRPr="007646F7">
        <w:rPr>
          <w:szCs w:val="28"/>
          <w:lang w:val="uk-UA"/>
        </w:rPr>
        <w:t>.</w:t>
      </w:r>
    </w:p>
    <w:p w:rsidR="00AA2C16" w:rsidRDefault="00AA2C16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</w:p>
    <w:p w:rsidR="007646F7" w:rsidRPr="007646F7" w:rsidRDefault="007646F7" w:rsidP="00AA2C16">
      <w:pPr>
        <w:pStyle w:val="2"/>
        <w:rPr>
          <w:lang w:val="uk-UA"/>
        </w:rPr>
      </w:pPr>
      <w:r w:rsidRPr="007646F7">
        <w:rPr>
          <w:lang w:val="uk-UA"/>
        </w:rPr>
        <w:t xml:space="preserve">1.3 </w:t>
      </w:r>
      <w:r w:rsidR="0073040C" w:rsidRPr="007646F7">
        <w:rPr>
          <w:lang w:val="uk-UA"/>
        </w:rPr>
        <w:t xml:space="preserve">Поняття </w:t>
      </w:r>
      <w:r w:rsidRPr="007646F7">
        <w:rPr>
          <w:lang w:val="uk-UA"/>
        </w:rPr>
        <w:t>"</w:t>
      </w:r>
      <w:r w:rsidR="0073040C" w:rsidRPr="007646F7">
        <w:rPr>
          <w:lang w:val="uk-UA"/>
        </w:rPr>
        <w:t>адаптивність системи керування</w:t>
      </w:r>
      <w:r w:rsidRPr="007646F7">
        <w:rPr>
          <w:lang w:val="uk-UA"/>
        </w:rPr>
        <w:t>"</w:t>
      </w:r>
    </w:p>
    <w:p w:rsidR="00AA2C16" w:rsidRDefault="00AA2C16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</w:p>
    <w:p w:rsidR="007646F7" w:rsidRPr="007646F7" w:rsidRDefault="0073040C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7646F7">
        <w:rPr>
          <w:szCs w:val="28"/>
          <w:lang w:val="uk-UA"/>
        </w:rPr>
        <w:t>Як ми вже знаємо, адаптивна модель системи керування об'єктом це така модель, в якій в результаті зміни характеристики внутрішніх і зовнішніх властивостей об'єкта відбувається відповідна зміна структури й параметрів регулятора керування з метою забезпечення стабільності функціонування об'єкта</w:t>
      </w:r>
      <w:r w:rsidR="007646F7" w:rsidRPr="007646F7">
        <w:rPr>
          <w:szCs w:val="28"/>
          <w:lang w:val="uk-UA"/>
        </w:rPr>
        <w:t>.</w:t>
      </w:r>
    </w:p>
    <w:p w:rsidR="007646F7" w:rsidRPr="007646F7" w:rsidRDefault="0073040C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7646F7">
        <w:rPr>
          <w:szCs w:val="28"/>
          <w:lang w:val="uk-UA"/>
        </w:rPr>
        <w:t>Ефективність керування реальними об'єктами, як показує практика, звичайно має пряму залежність від ступеня використання адаптивного механізму в процесі керування незалежно від природи керованого об'єкта</w:t>
      </w:r>
      <w:r w:rsidR="007646F7" w:rsidRPr="007646F7">
        <w:rPr>
          <w:szCs w:val="28"/>
          <w:lang w:val="uk-UA"/>
        </w:rPr>
        <w:t>.</w:t>
      </w:r>
    </w:p>
    <w:p w:rsidR="007646F7" w:rsidRPr="007646F7" w:rsidRDefault="0073040C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7646F7">
        <w:rPr>
          <w:szCs w:val="28"/>
          <w:lang w:val="uk-UA"/>
        </w:rPr>
        <w:t>Адаптивною вважають систему, що може пристосовуватися до змін внутрішніх і зовнішніх умов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Поряд з поняттям адаптивної системи існують також, крім зазначених, інші визначення адаптації й родинних їй понять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Сутність їх полягає в наступному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Наші знання про об'єкт і середовище, у якій він функціонує</w:t>
      </w:r>
      <w:r w:rsidR="007646F7" w:rsidRPr="007646F7">
        <w:rPr>
          <w:szCs w:val="28"/>
          <w:lang w:val="uk-UA"/>
        </w:rPr>
        <w:t xml:space="preserve">, </w:t>
      </w:r>
      <w:r w:rsidRPr="007646F7">
        <w:rPr>
          <w:szCs w:val="28"/>
          <w:lang w:val="uk-UA"/>
        </w:rPr>
        <w:t>невизначені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Відома лише приналежність їх до заданого класу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Крім того, задана мета керування, від якої залежить бажане поводження об'єкта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Необхідно знайти алгоритм керування (адаптивний регулятор</w:t>
      </w:r>
      <w:r w:rsidR="007646F7" w:rsidRPr="007646F7">
        <w:rPr>
          <w:szCs w:val="28"/>
          <w:lang w:val="uk-UA"/>
        </w:rPr>
        <w:t>),</w:t>
      </w:r>
      <w:r w:rsidRPr="007646F7">
        <w:rPr>
          <w:szCs w:val="28"/>
          <w:lang w:val="uk-UA"/>
        </w:rPr>
        <w:t xml:space="preserve"> що забезпечує досягнення мети за кінцевий час для будь-якого об'єкта й умов його функціонування, що належать заданому класу</w:t>
      </w:r>
      <w:r w:rsidR="007646F7" w:rsidRPr="007646F7">
        <w:rPr>
          <w:szCs w:val="28"/>
          <w:lang w:val="uk-UA"/>
        </w:rPr>
        <w:t>.</w:t>
      </w:r>
    </w:p>
    <w:p w:rsidR="007646F7" w:rsidRPr="007646F7" w:rsidRDefault="0073040C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7646F7">
        <w:rPr>
          <w:szCs w:val="28"/>
          <w:lang w:val="uk-UA"/>
        </w:rPr>
        <w:t>Адаптивні системи функціонують відповідно до</w:t>
      </w:r>
      <w:r w:rsidR="007646F7" w:rsidRPr="007646F7">
        <w:rPr>
          <w:szCs w:val="28"/>
          <w:lang w:val="uk-UA"/>
        </w:rPr>
        <w:t xml:space="preserve"> </w:t>
      </w:r>
      <w:r w:rsidRPr="007646F7">
        <w:rPr>
          <w:szCs w:val="28"/>
          <w:lang w:val="uk-UA"/>
        </w:rPr>
        <w:t>певних принципів</w:t>
      </w:r>
      <w:r w:rsidR="007646F7" w:rsidRPr="007646F7">
        <w:rPr>
          <w:szCs w:val="28"/>
          <w:lang w:val="uk-UA"/>
        </w:rPr>
        <w:t>.</w:t>
      </w:r>
    </w:p>
    <w:p w:rsidR="007646F7" w:rsidRPr="007646F7" w:rsidRDefault="0073040C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7646F7">
        <w:rPr>
          <w:szCs w:val="28"/>
          <w:lang w:val="uk-UA"/>
        </w:rPr>
        <w:t>1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Принцип необхідної розмаїтості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Він стверджує, що розмаїтість керуючої системи повинна бути не менше розмаїтості об'єкта керування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На відміну від адаптивних, інші (</w:t>
      </w:r>
      <w:r w:rsidR="007646F7" w:rsidRPr="007646F7">
        <w:rPr>
          <w:szCs w:val="28"/>
          <w:lang w:val="uk-UA"/>
        </w:rPr>
        <w:t>"</w:t>
      </w:r>
      <w:r w:rsidRPr="007646F7">
        <w:rPr>
          <w:szCs w:val="28"/>
          <w:lang w:val="uk-UA"/>
        </w:rPr>
        <w:t>неадаптивні</w:t>
      </w:r>
      <w:r w:rsidR="007646F7" w:rsidRPr="007646F7">
        <w:rPr>
          <w:szCs w:val="28"/>
          <w:lang w:val="uk-UA"/>
        </w:rPr>
        <w:t xml:space="preserve">") </w:t>
      </w:r>
      <w:r w:rsidRPr="007646F7">
        <w:rPr>
          <w:szCs w:val="28"/>
          <w:lang w:val="uk-UA"/>
        </w:rPr>
        <w:t>системи керування повинні для підтримки здатності керування об'єктом включати невелике число об'єктів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Адаптивні системи несуть в собі відсутність певного стаціонарного закону керування для елементів заданого класу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У процесі функціонування системи, чим більше проявляється її розмаїтість, тим більшою мірою</w:t>
      </w:r>
      <w:r w:rsidR="007646F7" w:rsidRPr="007646F7">
        <w:rPr>
          <w:szCs w:val="28"/>
          <w:lang w:val="uk-UA"/>
        </w:rPr>
        <w:t xml:space="preserve"> </w:t>
      </w:r>
      <w:r w:rsidRPr="007646F7">
        <w:rPr>
          <w:szCs w:val="28"/>
          <w:lang w:val="uk-UA"/>
        </w:rPr>
        <w:t>повинні відбуватися зміни її параметрів і структури</w:t>
      </w:r>
      <w:r w:rsidR="007646F7" w:rsidRPr="007646F7">
        <w:rPr>
          <w:szCs w:val="28"/>
          <w:lang w:val="uk-UA"/>
        </w:rPr>
        <w:t>.</w:t>
      </w:r>
    </w:p>
    <w:p w:rsidR="007646F7" w:rsidRPr="007646F7" w:rsidRDefault="0073040C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7646F7">
        <w:rPr>
          <w:szCs w:val="28"/>
          <w:lang w:val="uk-UA"/>
        </w:rPr>
        <w:t>2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Принцип дуального керування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Керуючі впливи носять двоїстий характер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З одного боку, вони покликані управляти об'єктом, з іншого слугують для вивчення його властивостей і закономірностей для наступних керуючих впливів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Тобто</w:t>
      </w:r>
      <w:r w:rsidR="007646F7" w:rsidRPr="007646F7">
        <w:rPr>
          <w:szCs w:val="28"/>
          <w:lang w:val="uk-UA"/>
        </w:rPr>
        <w:t>,</w:t>
      </w:r>
      <w:r w:rsidRPr="007646F7">
        <w:rPr>
          <w:szCs w:val="28"/>
          <w:lang w:val="uk-UA"/>
        </w:rPr>
        <w:t xml:space="preserve"> структура керуючих впливів повинна змінюватися відповідно до</w:t>
      </w:r>
      <w:r w:rsidR="007646F7" w:rsidRPr="007646F7">
        <w:rPr>
          <w:szCs w:val="28"/>
          <w:lang w:val="uk-UA"/>
        </w:rPr>
        <w:t xml:space="preserve"> </w:t>
      </w:r>
      <w:r w:rsidRPr="007646F7">
        <w:rPr>
          <w:szCs w:val="28"/>
          <w:lang w:val="uk-UA"/>
        </w:rPr>
        <w:t>змін параметрів системи об'єкта керування</w:t>
      </w:r>
      <w:r w:rsidR="007646F7" w:rsidRPr="007646F7">
        <w:rPr>
          <w:szCs w:val="28"/>
          <w:lang w:val="uk-UA"/>
        </w:rPr>
        <w:t>.</w:t>
      </w:r>
    </w:p>
    <w:p w:rsidR="007646F7" w:rsidRPr="007646F7" w:rsidRDefault="0073040C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7646F7">
        <w:rPr>
          <w:szCs w:val="28"/>
          <w:lang w:val="uk-UA"/>
        </w:rPr>
        <w:t>3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Принцип зворотнього зв'язку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За допомогою зворотнього зв'язка відбувається вимір характеристик керованого об'єкта, і виробляються реакції, що виражаються в керуючих впливах</w:t>
      </w:r>
      <w:r w:rsidR="007646F7" w:rsidRPr="007646F7">
        <w:rPr>
          <w:szCs w:val="28"/>
          <w:lang w:val="uk-UA"/>
        </w:rPr>
        <w:t>.</w:t>
      </w:r>
    </w:p>
    <w:p w:rsidR="007646F7" w:rsidRPr="007646F7" w:rsidRDefault="0073040C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7646F7">
        <w:rPr>
          <w:szCs w:val="28"/>
          <w:lang w:val="uk-UA"/>
        </w:rPr>
        <w:t>Адаптивність структури керування визначається її здатністю ефективно виконувати задані функції в певному діапазоні</w:t>
      </w:r>
      <w:r w:rsidR="007646F7" w:rsidRPr="007646F7">
        <w:rPr>
          <w:szCs w:val="28"/>
          <w:lang w:val="uk-UA"/>
        </w:rPr>
        <w:t xml:space="preserve"> </w:t>
      </w:r>
      <w:r w:rsidRPr="007646F7">
        <w:rPr>
          <w:szCs w:val="28"/>
          <w:lang w:val="uk-UA"/>
        </w:rPr>
        <w:t>умов, що змінюються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Чим відносно ширше цей діапазон, тим більш адаптивної вважається структура</w:t>
      </w:r>
      <w:r w:rsidR="007646F7" w:rsidRPr="007646F7">
        <w:rPr>
          <w:szCs w:val="28"/>
          <w:lang w:val="uk-UA"/>
        </w:rPr>
        <w:t>.</w:t>
      </w:r>
    </w:p>
    <w:p w:rsidR="007646F7" w:rsidRPr="007646F7" w:rsidRDefault="0073040C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7646F7">
        <w:rPr>
          <w:szCs w:val="28"/>
          <w:lang w:val="uk-UA"/>
        </w:rPr>
        <w:t>Даний показник можна представити як рівень, при якому організація реагує на зміни її внутрішнього й зовнішнього середовища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Адаптивність розглядається тут як проміжний критерій, більше абстрактний, ніж рівень виробництва, продуктивність або задоволення</w:t>
      </w:r>
      <w:r w:rsidR="007646F7" w:rsidRPr="007646F7">
        <w:rPr>
          <w:szCs w:val="28"/>
          <w:lang w:val="uk-UA"/>
        </w:rPr>
        <w:t>.</w:t>
      </w:r>
    </w:p>
    <w:p w:rsidR="007646F7" w:rsidRPr="007646F7" w:rsidRDefault="00AA2C16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>
        <w:rPr>
          <w:szCs w:val="28"/>
          <w:lang w:val="uk-UA"/>
        </w:rPr>
        <w:t>Цей критерій ві</w:t>
      </w:r>
      <w:r w:rsidR="0073040C" w:rsidRPr="007646F7">
        <w:rPr>
          <w:szCs w:val="28"/>
          <w:lang w:val="uk-UA"/>
        </w:rPr>
        <w:t>дноситься до здатності керівника сприймати зміни як зовнішнього, так і внутрішнього середовища організації</w:t>
      </w:r>
      <w:r w:rsidR="007646F7" w:rsidRPr="007646F7">
        <w:rPr>
          <w:szCs w:val="28"/>
          <w:lang w:val="uk-UA"/>
        </w:rPr>
        <w:t>.</w:t>
      </w:r>
    </w:p>
    <w:p w:rsidR="007646F7" w:rsidRPr="007646F7" w:rsidRDefault="0073040C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7646F7">
        <w:rPr>
          <w:szCs w:val="28"/>
          <w:lang w:val="uk-UA"/>
        </w:rPr>
        <w:t>Низька ефективність організації, що проявляється в досягненні недостатнього рівня виробництва, продуктивності й задоволення, сигналізує про необхідність внести зміни в практику й стратегію керування</w:t>
      </w:r>
      <w:r w:rsidR="007646F7" w:rsidRPr="007646F7">
        <w:rPr>
          <w:szCs w:val="28"/>
          <w:lang w:val="uk-UA"/>
        </w:rPr>
        <w:t>.</w:t>
      </w:r>
    </w:p>
    <w:p w:rsidR="007646F7" w:rsidRPr="007646F7" w:rsidRDefault="0073040C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7646F7">
        <w:rPr>
          <w:szCs w:val="28"/>
          <w:lang w:val="uk-UA"/>
        </w:rPr>
        <w:t>Зовнішнє середовище може вимагати випуску іншої продукції або надати інші ресурси, тим самим, викликавши необхідність змін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Низький рівень адаптивності, при якому організація не може або не хоче пристосовуватися до змін зовнішнього середовища, означає загрозу її виживанню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На відміну від короткострокових критеріїв ефективності не існує спеціальних і конкретних показників виміру адаптивності</w:t>
      </w:r>
      <w:r w:rsidR="007646F7" w:rsidRPr="007646F7">
        <w:rPr>
          <w:szCs w:val="28"/>
          <w:lang w:val="uk-UA"/>
        </w:rPr>
        <w:t>.</w:t>
      </w:r>
    </w:p>
    <w:p w:rsidR="007646F7" w:rsidRPr="007646F7" w:rsidRDefault="0073040C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7646F7">
        <w:rPr>
          <w:szCs w:val="28"/>
          <w:lang w:val="uk-UA"/>
        </w:rPr>
        <w:t>Організація керування може сприяти проведенню політики, що підтримує готовність до змін</w:t>
      </w:r>
      <w:r w:rsidR="007646F7" w:rsidRPr="007646F7">
        <w:rPr>
          <w:szCs w:val="28"/>
          <w:lang w:val="uk-UA"/>
        </w:rPr>
        <w:t xml:space="preserve">; </w:t>
      </w:r>
      <w:r w:rsidRPr="007646F7">
        <w:rPr>
          <w:szCs w:val="28"/>
          <w:lang w:val="uk-UA"/>
        </w:rPr>
        <w:t>існує також певна практика керування, що у випадку застосування забезпечує необхідний рівень адаптивності</w:t>
      </w:r>
      <w:r w:rsidR="007646F7" w:rsidRPr="007646F7">
        <w:rPr>
          <w:szCs w:val="28"/>
          <w:lang w:val="uk-UA"/>
        </w:rPr>
        <w:t>.</w:t>
      </w:r>
    </w:p>
    <w:p w:rsidR="007646F7" w:rsidRPr="007646F7" w:rsidRDefault="007646F7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</w:p>
    <w:p w:rsidR="007646F7" w:rsidRPr="007646F7" w:rsidRDefault="00AA2C16" w:rsidP="00AA2C16">
      <w:pPr>
        <w:pStyle w:val="2"/>
        <w:rPr>
          <w:lang w:val="uk-UA"/>
        </w:rPr>
      </w:pPr>
      <w:r>
        <w:rPr>
          <w:lang w:val="uk-UA"/>
        </w:rPr>
        <w:br w:type="page"/>
        <w:t>Р</w:t>
      </w:r>
      <w:r w:rsidRPr="007646F7">
        <w:rPr>
          <w:lang w:val="uk-UA"/>
        </w:rPr>
        <w:t>озділ 2</w:t>
      </w:r>
      <w:r>
        <w:rPr>
          <w:lang w:val="uk-UA"/>
        </w:rPr>
        <w:t>. М</w:t>
      </w:r>
      <w:r w:rsidRPr="007646F7">
        <w:rPr>
          <w:lang w:val="uk-UA"/>
        </w:rPr>
        <w:t>оделювання процесу адаптації організації до ринкових умов</w:t>
      </w:r>
    </w:p>
    <w:p w:rsidR="00AA2C16" w:rsidRDefault="00AA2C16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</w:p>
    <w:p w:rsidR="007646F7" w:rsidRPr="007646F7" w:rsidRDefault="00AA2C16" w:rsidP="00AA2C16">
      <w:pPr>
        <w:pStyle w:val="2"/>
        <w:rPr>
          <w:lang w:val="uk-UA"/>
        </w:rPr>
      </w:pPr>
      <w:r>
        <w:rPr>
          <w:lang w:val="uk-UA"/>
        </w:rPr>
        <w:t xml:space="preserve">2.1 </w:t>
      </w:r>
      <w:r w:rsidR="0073040C" w:rsidRPr="007646F7">
        <w:rPr>
          <w:lang w:val="uk-UA"/>
        </w:rPr>
        <w:t>Показник рівня адаптації організації до ринкових умов</w:t>
      </w:r>
    </w:p>
    <w:p w:rsidR="00AA2C16" w:rsidRDefault="00AA2C16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</w:p>
    <w:p w:rsidR="007646F7" w:rsidRPr="007646F7" w:rsidRDefault="0073040C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7646F7">
        <w:rPr>
          <w:szCs w:val="28"/>
          <w:lang w:val="uk-UA"/>
        </w:rPr>
        <w:t>Для одержання оцінки динаміки процесу адаптації використовується коефіцієнт адаптації організації (Кад</w:t>
      </w:r>
      <w:r w:rsidR="007646F7" w:rsidRPr="007646F7">
        <w:rPr>
          <w:szCs w:val="28"/>
          <w:lang w:val="uk-UA"/>
        </w:rPr>
        <w:t>).</w:t>
      </w:r>
    </w:p>
    <w:p w:rsidR="007646F7" w:rsidRPr="007646F7" w:rsidRDefault="0073040C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7646F7">
        <w:rPr>
          <w:szCs w:val="28"/>
          <w:lang w:val="uk-UA"/>
        </w:rPr>
        <w:t>Даний показник є величиною безрозмірної, показує зміну величини доходів у відсотках при зміні величини витрат на 1% і дозволяє зробити висновки про швидкість зміни процесів, що відбуваються у внутрішньому середовищі організації, в залежності від змін у зовнішньому і внутрішньому середовищі й розраховується як відношення темпу приросту показника доходів за період до темпу приросту показника витрат за той же період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У вираженні (1</w:t>
      </w:r>
      <w:r w:rsidR="007646F7" w:rsidRPr="007646F7">
        <w:rPr>
          <w:szCs w:val="28"/>
          <w:lang w:val="uk-UA"/>
        </w:rPr>
        <w:t xml:space="preserve">) </w:t>
      </w:r>
      <w:r w:rsidRPr="007646F7">
        <w:rPr>
          <w:szCs w:val="28"/>
          <w:lang w:val="uk-UA"/>
        </w:rPr>
        <w:t>представлена математична формула для розрахунку показника</w:t>
      </w:r>
      <w:r w:rsidR="007646F7" w:rsidRPr="007646F7">
        <w:rPr>
          <w:szCs w:val="28"/>
          <w:lang w:val="uk-UA"/>
        </w:rPr>
        <w:t>.</w:t>
      </w:r>
    </w:p>
    <w:p w:rsidR="007646F7" w:rsidRDefault="0073040C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7646F7">
        <w:rPr>
          <w:szCs w:val="28"/>
          <w:lang w:val="uk-UA"/>
        </w:rPr>
        <w:t>Найбільш адекватним прийомом для оцінки рівня адаптації організації, є визначення міри реагування результуючих показників функціонування (доходу</w:t>
      </w:r>
      <w:r w:rsidR="007646F7" w:rsidRPr="007646F7">
        <w:rPr>
          <w:szCs w:val="28"/>
          <w:lang w:val="uk-UA"/>
        </w:rPr>
        <w:t xml:space="preserve">) </w:t>
      </w:r>
      <w:r w:rsidRPr="007646F7">
        <w:rPr>
          <w:szCs w:val="28"/>
          <w:lang w:val="uk-UA"/>
        </w:rPr>
        <w:t>на зміну величини витрат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Такий підхід відомий як метод визначення еластичності функції й дозволяє визначити частку зміни доходу (виторгу</w:t>
      </w:r>
      <w:r w:rsidR="007646F7" w:rsidRPr="007646F7">
        <w:rPr>
          <w:szCs w:val="28"/>
          <w:lang w:val="uk-UA"/>
        </w:rPr>
        <w:t xml:space="preserve">) </w:t>
      </w:r>
      <w:r w:rsidRPr="007646F7">
        <w:rPr>
          <w:szCs w:val="28"/>
          <w:lang w:val="uk-UA"/>
        </w:rPr>
        <w:t>підприємства, при зміні витрат на 1%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Такий підхід дозволяє оцінити динаміку змін в організації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Отже, запропонований показник може служити характеристикою рівня адаптивності системи й роз</w:t>
      </w:r>
      <w:r w:rsidR="005D1835" w:rsidRPr="007646F7">
        <w:rPr>
          <w:szCs w:val="28"/>
          <w:lang w:val="uk-UA"/>
        </w:rPr>
        <w:t>раховується по формулі виду (1</w:t>
      </w:r>
      <w:r w:rsidR="007646F7" w:rsidRPr="007646F7">
        <w:rPr>
          <w:szCs w:val="28"/>
          <w:lang w:val="uk-UA"/>
        </w:rPr>
        <w:t>) [</w:t>
      </w:r>
      <w:r w:rsidR="005D1835" w:rsidRPr="007646F7">
        <w:rPr>
          <w:szCs w:val="28"/>
          <w:lang w:val="uk-UA"/>
        </w:rPr>
        <w:t>8</w:t>
      </w:r>
      <w:r w:rsidR="007646F7" w:rsidRPr="007646F7">
        <w:rPr>
          <w:szCs w:val="28"/>
          <w:lang w:val="uk-UA"/>
        </w:rPr>
        <w:t>].</w:t>
      </w:r>
    </w:p>
    <w:p w:rsidR="00AA2C16" w:rsidRPr="007646F7" w:rsidRDefault="00AA2C16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</w:p>
    <w:p w:rsidR="007646F7" w:rsidRPr="007646F7" w:rsidRDefault="004316D3" w:rsidP="007646F7">
      <w:pPr>
        <w:widowControl w:val="0"/>
        <w:autoSpaceDE w:val="0"/>
        <w:autoSpaceDN w:val="0"/>
        <w:adjustRightInd w:val="0"/>
        <w:ind w:firstLine="709"/>
        <w:rPr>
          <w:szCs w:val="36"/>
          <w:lang w:val="uk-UA"/>
        </w:rPr>
      </w:pPr>
      <w:r>
        <w:rPr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3.25pt;height:40.5pt">
            <v:imagedata r:id="rId7" o:title="" chromakey="white"/>
          </v:shape>
        </w:pict>
      </w:r>
      <w:r w:rsidR="00973C61" w:rsidRPr="007646F7">
        <w:rPr>
          <w:szCs w:val="36"/>
          <w:lang w:val="uk-UA"/>
        </w:rPr>
        <w:t xml:space="preserve"> = </w:t>
      </w:r>
      <w:r>
        <w:rPr>
          <w:szCs w:val="28"/>
          <w:lang w:val="uk-UA"/>
        </w:rPr>
        <w:pict>
          <v:shape id="_x0000_i1026" type="#_x0000_t75" style="width:158.25pt;height:39pt">
            <v:imagedata r:id="rId8" o:title="" chromakey="white"/>
          </v:shape>
        </w:pict>
      </w:r>
    </w:p>
    <w:p w:rsidR="00AA2C16" w:rsidRDefault="00AA2C16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</w:p>
    <w:p w:rsidR="007646F7" w:rsidRPr="007646F7" w:rsidRDefault="0073040C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7646F7">
        <w:rPr>
          <w:szCs w:val="28"/>
          <w:lang w:val="uk-UA"/>
        </w:rPr>
        <w:t>де Д</w:t>
      </w:r>
      <w:r w:rsidR="004072A6" w:rsidRPr="007646F7">
        <w:rPr>
          <w:szCs w:val="28"/>
          <w:lang w:val="uk-UA"/>
        </w:rPr>
        <w:t>зв</w:t>
      </w:r>
      <w:r w:rsidR="007646F7" w:rsidRPr="007646F7">
        <w:rPr>
          <w:szCs w:val="28"/>
          <w:lang w:val="uk-UA"/>
        </w:rPr>
        <w:t xml:space="preserve"> - </w:t>
      </w:r>
      <w:r w:rsidRPr="007646F7">
        <w:rPr>
          <w:szCs w:val="28"/>
          <w:lang w:val="uk-UA"/>
        </w:rPr>
        <w:t>сума всіх доходів організації за аналізований період</w:t>
      </w:r>
      <w:r w:rsidR="007646F7" w:rsidRPr="007646F7">
        <w:rPr>
          <w:szCs w:val="28"/>
          <w:lang w:val="uk-UA"/>
        </w:rPr>
        <w:t>;</w:t>
      </w:r>
    </w:p>
    <w:p w:rsidR="007646F7" w:rsidRPr="007646F7" w:rsidRDefault="0073040C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7646F7">
        <w:rPr>
          <w:szCs w:val="28"/>
          <w:lang w:val="uk-UA"/>
        </w:rPr>
        <w:t>Дбаз</w:t>
      </w:r>
      <w:r w:rsidR="007646F7" w:rsidRPr="007646F7">
        <w:rPr>
          <w:szCs w:val="28"/>
          <w:lang w:val="uk-UA"/>
        </w:rPr>
        <w:t xml:space="preserve"> - </w:t>
      </w:r>
      <w:r w:rsidRPr="007646F7">
        <w:rPr>
          <w:szCs w:val="28"/>
          <w:lang w:val="uk-UA"/>
        </w:rPr>
        <w:t>сума всіх доходів організації за період прийнятий у якості базового</w:t>
      </w:r>
      <w:r w:rsidR="007646F7" w:rsidRPr="007646F7">
        <w:rPr>
          <w:szCs w:val="28"/>
          <w:lang w:val="uk-UA"/>
        </w:rPr>
        <w:t>;</w:t>
      </w:r>
    </w:p>
    <w:p w:rsidR="007646F7" w:rsidRPr="007646F7" w:rsidRDefault="00973C61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7646F7">
        <w:rPr>
          <w:szCs w:val="28"/>
          <w:lang w:val="uk-UA"/>
        </w:rPr>
        <w:t>Витр</w:t>
      </w:r>
      <w:r w:rsidR="00197C91" w:rsidRPr="007646F7">
        <w:rPr>
          <w:szCs w:val="28"/>
          <w:lang w:val="uk-UA"/>
        </w:rPr>
        <w:t>зв</w:t>
      </w:r>
      <w:r w:rsidR="007646F7" w:rsidRPr="007646F7">
        <w:rPr>
          <w:szCs w:val="28"/>
          <w:lang w:val="uk-UA"/>
        </w:rPr>
        <w:t xml:space="preserve"> - </w:t>
      </w:r>
      <w:r w:rsidR="0073040C" w:rsidRPr="007646F7">
        <w:rPr>
          <w:szCs w:val="28"/>
          <w:lang w:val="uk-UA"/>
        </w:rPr>
        <w:t>сума всіх витрат організації за аналізований період</w:t>
      </w:r>
      <w:r w:rsidR="007646F7" w:rsidRPr="007646F7">
        <w:rPr>
          <w:szCs w:val="28"/>
          <w:lang w:val="uk-UA"/>
        </w:rPr>
        <w:t>;</w:t>
      </w:r>
    </w:p>
    <w:p w:rsidR="007646F7" w:rsidRPr="007646F7" w:rsidRDefault="00973C61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7646F7">
        <w:rPr>
          <w:szCs w:val="28"/>
          <w:lang w:val="uk-UA"/>
        </w:rPr>
        <w:t>Витр</w:t>
      </w:r>
      <w:r w:rsidR="0073040C" w:rsidRPr="007646F7">
        <w:rPr>
          <w:szCs w:val="28"/>
          <w:lang w:val="uk-UA"/>
        </w:rPr>
        <w:t>баз</w:t>
      </w:r>
      <w:r w:rsidR="007646F7" w:rsidRPr="007646F7">
        <w:rPr>
          <w:szCs w:val="28"/>
          <w:lang w:val="uk-UA"/>
        </w:rPr>
        <w:t xml:space="preserve"> - </w:t>
      </w:r>
      <w:r w:rsidR="0073040C" w:rsidRPr="007646F7">
        <w:rPr>
          <w:szCs w:val="28"/>
          <w:lang w:val="uk-UA"/>
        </w:rPr>
        <w:t>сума всіх витрат організації за період прийнятий у якості базового</w:t>
      </w:r>
      <w:r w:rsidR="007646F7" w:rsidRPr="007646F7">
        <w:rPr>
          <w:szCs w:val="28"/>
          <w:lang w:val="uk-UA"/>
        </w:rPr>
        <w:t>.</w:t>
      </w:r>
    </w:p>
    <w:p w:rsidR="007646F7" w:rsidRPr="007646F7" w:rsidRDefault="0073040C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7646F7">
        <w:rPr>
          <w:szCs w:val="28"/>
          <w:lang w:val="uk-UA"/>
        </w:rPr>
        <w:t>Таким чином, ми можемо оцінити рівень адаптації організації в конкретний момент часу</w:t>
      </w:r>
      <w:r w:rsidR="007646F7" w:rsidRPr="007646F7">
        <w:rPr>
          <w:szCs w:val="28"/>
          <w:lang w:val="uk-UA"/>
        </w:rPr>
        <w:t xml:space="preserve"> </w:t>
      </w:r>
      <w:r w:rsidRPr="007646F7">
        <w:rPr>
          <w:szCs w:val="28"/>
          <w:lang w:val="uk-UA"/>
        </w:rPr>
        <w:t>й зробити висновки про адаптивність</w:t>
      </w:r>
      <w:r w:rsidR="007646F7" w:rsidRPr="007646F7">
        <w:rPr>
          <w:szCs w:val="28"/>
          <w:lang w:val="uk-UA"/>
        </w:rPr>
        <w:t>.</w:t>
      </w:r>
    </w:p>
    <w:p w:rsidR="007646F7" w:rsidRPr="007646F7" w:rsidRDefault="0073040C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7646F7">
        <w:rPr>
          <w:szCs w:val="28"/>
          <w:lang w:val="uk-UA"/>
        </w:rPr>
        <w:t>У даній роботі представлена інтерпретація коефіцієнта адаптації організації (К ад</w:t>
      </w:r>
      <w:r w:rsidR="007646F7" w:rsidRPr="007646F7">
        <w:rPr>
          <w:szCs w:val="28"/>
          <w:lang w:val="uk-UA"/>
        </w:rPr>
        <w:t xml:space="preserve">) </w:t>
      </w:r>
      <w:r w:rsidRPr="007646F7">
        <w:rPr>
          <w:szCs w:val="28"/>
          <w:lang w:val="uk-UA"/>
        </w:rPr>
        <w:t>залежно від</w:t>
      </w:r>
      <w:r w:rsidR="007646F7" w:rsidRPr="007646F7">
        <w:rPr>
          <w:szCs w:val="28"/>
          <w:lang w:val="uk-UA"/>
        </w:rPr>
        <w:t xml:space="preserve"> </w:t>
      </w:r>
      <w:r w:rsidRPr="007646F7">
        <w:rPr>
          <w:szCs w:val="28"/>
          <w:lang w:val="uk-UA"/>
        </w:rPr>
        <w:t>значень темпів зміни величини витрат і темпів зміни величини доходів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При оцінці рівня адаптації величина такого показника як фінансовий результат не мають значення, оскільки характеризують систему тільки з погляду</w:t>
      </w:r>
      <w:r w:rsidR="007646F7" w:rsidRPr="007646F7">
        <w:rPr>
          <w:szCs w:val="28"/>
          <w:lang w:val="uk-UA"/>
        </w:rPr>
        <w:t xml:space="preserve"> </w:t>
      </w:r>
      <w:r w:rsidRPr="007646F7">
        <w:rPr>
          <w:szCs w:val="28"/>
          <w:lang w:val="uk-UA"/>
        </w:rPr>
        <w:t>результату роботи організації за період і не дає розуміння динаміки процесів, які відбуваються усередині організації й пов'язаних зі змінами зовнішнього й внутрішнього середовища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Нівелювання даного фактора дозволяє уникнути перекручувань в оцінках і рекомендаціях і, як наслідок, прийняти більш зважене управлінське рішення</w:t>
      </w:r>
      <w:r w:rsidR="007646F7" w:rsidRPr="007646F7">
        <w:rPr>
          <w:szCs w:val="28"/>
          <w:lang w:val="uk-UA"/>
        </w:rPr>
        <w:t>.</w:t>
      </w:r>
    </w:p>
    <w:p w:rsidR="007646F7" w:rsidRPr="007646F7" w:rsidRDefault="0073040C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7646F7">
        <w:rPr>
          <w:szCs w:val="28"/>
          <w:lang w:val="uk-UA"/>
        </w:rPr>
        <w:t>Для більш детального вивчення процесу адаптації скористаємося можливою траєкторією процесу адаптації й графіком коефіцієнта адаптації</w:t>
      </w:r>
      <w:r w:rsidR="007646F7" w:rsidRPr="007646F7">
        <w:rPr>
          <w:szCs w:val="28"/>
          <w:lang w:val="uk-UA"/>
        </w:rPr>
        <w:t xml:space="preserve"> [</w:t>
      </w:r>
      <w:r w:rsidR="005D1835" w:rsidRPr="007646F7">
        <w:rPr>
          <w:szCs w:val="28"/>
          <w:lang w:val="uk-UA"/>
        </w:rPr>
        <w:t>8</w:t>
      </w:r>
      <w:r w:rsidR="007646F7" w:rsidRPr="007646F7">
        <w:rPr>
          <w:szCs w:val="28"/>
          <w:lang w:val="uk-UA"/>
        </w:rPr>
        <w:t>].</w:t>
      </w:r>
    </w:p>
    <w:p w:rsidR="007646F7" w:rsidRPr="007646F7" w:rsidRDefault="0073040C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7646F7">
        <w:rPr>
          <w:szCs w:val="28"/>
          <w:lang w:val="uk-UA"/>
        </w:rPr>
        <w:t>Коефіцієнт адаптації є розрахунковим показником і являє собою відношення темпу приросту доходів до темпу приросту витрат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Оскільки зазначені темпи можуть мати як позитивне, так і негативне значення, а також дорівнювати нулю, то графік відображаючий траєкторію процесу адаптації може розташовуватися в кожній із чотирьох чвертей у системі координат, перетинати осі абсцис і ординат у будь-якій точці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При цьому коефіцієнт адаптації (К ад</w:t>
      </w:r>
      <w:r w:rsidR="007646F7" w:rsidRPr="007646F7">
        <w:rPr>
          <w:szCs w:val="28"/>
          <w:lang w:val="uk-UA"/>
        </w:rPr>
        <w:t xml:space="preserve">) </w:t>
      </w:r>
      <w:r w:rsidRPr="007646F7">
        <w:rPr>
          <w:szCs w:val="28"/>
          <w:lang w:val="uk-UA"/>
        </w:rPr>
        <w:t>буде кількісно відбивати рівень адаптації організації, а темпи приросту доходів і витрат, залежно від</w:t>
      </w:r>
      <w:r w:rsidR="007646F7" w:rsidRPr="007646F7">
        <w:rPr>
          <w:szCs w:val="28"/>
          <w:lang w:val="uk-UA"/>
        </w:rPr>
        <w:t xml:space="preserve"> </w:t>
      </w:r>
      <w:r w:rsidRPr="007646F7">
        <w:rPr>
          <w:szCs w:val="28"/>
          <w:lang w:val="uk-UA"/>
        </w:rPr>
        <w:t xml:space="preserve">знака </w:t>
      </w:r>
      <w:r w:rsidR="007646F7" w:rsidRPr="007646F7">
        <w:rPr>
          <w:szCs w:val="28"/>
          <w:lang w:val="uk-UA"/>
        </w:rPr>
        <w:t>"</w:t>
      </w:r>
      <w:r w:rsidRPr="007646F7">
        <w:rPr>
          <w:szCs w:val="28"/>
          <w:lang w:val="uk-UA"/>
        </w:rPr>
        <w:t>+</w:t>
      </w:r>
      <w:r w:rsidR="007646F7" w:rsidRPr="007646F7">
        <w:rPr>
          <w:szCs w:val="28"/>
          <w:lang w:val="uk-UA"/>
        </w:rPr>
        <w:t>"</w:t>
      </w:r>
      <w:r w:rsidRPr="007646F7">
        <w:rPr>
          <w:szCs w:val="28"/>
          <w:lang w:val="uk-UA"/>
        </w:rPr>
        <w:t xml:space="preserve"> або </w:t>
      </w:r>
      <w:r w:rsidR="007646F7" w:rsidRPr="007646F7">
        <w:rPr>
          <w:szCs w:val="28"/>
          <w:lang w:val="uk-UA"/>
        </w:rPr>
        <w:t>"</w:t>
      </w:r>
      <w:r w:rsidRPr="007646F7">
        <w:rPr>
          <w:szCs w:val="28"/>
          <w:lang w:val="uk-UA"/>
        </w:rPr>
        <w:t>-</w:t>
      </w:r>
      <w:r w:rsidR="007646F7" w:rsidRPr="007646F7">
        <w:rPr>
          <w:szCs w:val="28"/>
          <w:lang w:val="uk-UA"/>
        </w:rPr>
        <w:t>"</w:t>
      </w:r>
      <w:r w:rsidRPr="007646F7">
        <w:rPr>
          <w:szCs w:val="28"/>
          <w:lang w:val="uk-UA"/>
        </w:rPr>
        <w:t>, вказувати спрямованість процесу</w:t>
      </w:r>
      <w:r w:rsidR="007646F7" w:rsidRPr="007646F7">
        <w:rPr>
          <w:szCs w:val="28"/>
          <w:lang w:val="uk-UA"/>
        </w:rPr>
        <w:t>.</w:t>
      </w:r>
    </w:p>
    <w:p w:rsidR="007646F7" w:rsidRPr="007646F7" w:rsidRDefault="0073040C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7646F7">
        <w:rPr>
          <w:szCs w:val="28"/>
          <w:lang w:val="uk-UA"/>
        </w:rPr>
        <w:t xml:space="preserve">На </w:t>
      </w:r>
      <w:r w:rsidR="007646F7" w:rsidRPr="007646F7">
        <w:rPr>
          <w:szCs w:val="28"/>
          <w:lang w:val="uk-UA"/>
        </w:rPr>
        <w:t xml:space="preserve">рис.2.1 </w:t>
      </w:r>
      <w:r w:rsidRPr="007646F7">
        <w:rPr>
          <w:szCs w:val="28"/>
          <w:lang w:val="uk-UA"/>
        </w:rPr>
        <w:t>представлена траєкторія процесу адаптації організації, у системі координат, де вісь абсцис</w:t>
      </w:r>
      <w:r w:rsidR="007646F7" w:rsidRPr="007646F7">
        <w:rPr>
          <w:szCs w:val="28"/>
          <w:lang w:val="uk-UA"/>
        </w:rPr>
        <w:t xml:space="preserve"> - </w:t>
      </w:r>
      <w:r w:rsidRPr="007646F7">
        <w:rPr>
          <w:szCs w:val="28"/>
          <w:lang w:val="uk-UA"/>
        </w:rPr>
        <w:t>темпи приросту витрат, а вісь ординат</w:t>
      </w:r>
      <w:r w:rsidR="007646F7" w:rsidRPr="007646F7">
        <w:rPr>
          <w:szCs w:val="28"/>
          <w:lang w:val="uk-UA"/>
        </w:rPr>
        <w:t xml:space="preserve"> - </w:t>
      </w:r>
      <w:r w:rsidRPr="007646F7">
        <w:rPr>
          <w:szCs w:val="28"/>
          <w:lang w:val="uk-UA"/>
        </w:rPr>
        <w:t>темпи приросту доходів</w:t>
      </w:r>
      <w:r w:rsidR="007646F7" w:rsidRPr="007646F7">
        <w:rPr>
          <w:szCs w:val="28"/>
          <w:lang w:val="uk-UA"/>
        </w:rPr>
        <w:t>.</w:t>
      </w:r>
    </w:p>
    <w:p w:rsidR="007646F7" w:rsidRPr="007646F7" w:rsidRDefault="0073040C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7646F7">
        <w:rPr>
          <w:szCs w:val="28"/>
          <w:lang w:val="uk-UA"/>
        </w:rPr>
        <w:t>Кожна чверть такої системи координат є описом можливих станів організації й дає можливість згрупувати закономірності зовнішнього й внутрішнього середовища по ступеню впливу на показники фінансово-господарської діяльності</w:t>
      </w:r>
      <w:r w:rsidR="007646F7" w:rsidRPr="007646F7">
        <w:rPr>
          <w:szCs w:val="28"/>
          <w:lang w:val="uk-UA"/>
        </w:rPr>
        <w:t>.</w:t>
      </w:r>
    </w:p>
    <w:p w:rsidR="007646F7" w:rsidRPr="007646F7" w:rsidRDefault="0073040C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7646F7">
        <w:rPr>
          <w:szCs w:val="28"/>
          <w:lang w:val="uk-UA"/>
        </w:rPr>
        <w:t>Таким чином, значення коефіцієнта адаптації говорить про рівень інтенсивності процесу адаптації й виражає його чисельно, а знак показників темпів приросту доходів і темпів приросту витрат говорить про його ефективність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Якщо К ад &gt;1, то в цьому випадку при позитивному значенні темпів приросту доходів і темпів приросту витрат можна говорити про високу позитивну адаптивність системи, що відповідає високій інтенсивності перетворювальних процесів існуючих у системі і їхній високій ефективності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Якщо ж темпи приросту доходів і темпи приросту витрат мають негативне значення, а коефіцієнт адаптації більше одиниці, то підприємницькі структури характеризуються високою негативною адаптивністю, що свідчить про припинення саме того виду діяльності підприємницьких структур, що приводив до погіршення показників фінансово-господарської діяльності організації в цілому</w:t>
      </w:r>
      <w:r w:rsidR="007646F7" w:rsidRPr="007646F7">
        <w:rPr>
          <w:szCs w:val="28"/>
          <w:lang w:val="uk-UA"/>
        </w:rPr>
        <w:t>.</w:t>
      </w:r>
    </w:p>
    <w:p w:rsidR="007646F7" w:rsidRDefault="00AA2C16" w:rsidP="00AA2C16">
      <w:pPr>
        <w:pStyle w:val="2"/>
        <w:rPr>
          <w:lang w:val="uk-UA"/>
        </w:rPr>
      </w:pPr>
      <w:r>
        <w:rPr>
          <w:lang w:val="uk-UA"/>
        </w:rPr>
        <w:br w:type="page"/>
        <w:t>Р</w:t>
      </w:r>
      <w:r w:rsidRPr="007646F7">
        <w:rPr>
          <w:lang w:val="uk-UA"/>
        </w:rPr>
        <w:t>озділ 3</w:t>
      </w:r>
      <w:r>
        <w:rPr>
          <w:lang w:val="uk-UA"/>
        </w:rPr>
        <w:t>. Р</w:t>
      </w:r>
      <w:r w:rsidRPr="007646F7">
        <w:rPr>
          <w:lang w:val="uk-UA"/>
        </w:rPr>
        <w:t>еалізація моделі адаптації підприємства до ринкових умов на прикладі ВАТ "</w:t>
      </w:r>
      <w:r>
        <w:rPr>
          <w:lang w:val="uk-UA"/>
        </w:rPr>
        <w:t>Р</w:t>
      </w:r>
      <w:r w:rsidRPr="007646F7">
        <w:rPr>
          <w:lang w:val="uk-UA"/>
        </w:rPr>
        <w:t>есторан "</w:t>
      </w:r>
      <w:r>
        <w:rPr>
          <w:lang w:val="uk-UA"/>
        </w:rPr>
        <w:t>П</w:t>
      </w:r>
      <w:r w:rsidRPr="007646F7">
        <w:rPr>
          <w:lang w:val="uk-UA"/>
        </w:rPr>
        <w:t>оділля"</w:t>
      </w:r>
    </w:p>
    <w:p w:rsidR="00AA2C16" w:rsidRPr="007646F7" w:rsidRDefault="00AA2C16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</w:p>
    <w:p w:rsidR="0073040C" w:rsidRPr="007646F7" w:rsidRDefault="00AA2C16" w:rsidP="00AA2C16">
      <w:pPr>
        <w:pStyle w:val="2"/>
        <w:rPr>
          <w:lang w:val="uk-UA"/>
        </w:rPr>
      </w:pPr>
      <w:r>
        <w:rPr>
          <w:lang w:val="uk-UA"/>
        </w:rPr>
        <w:t xml:space="preserve">3.1 </w:t>
      </w:r>
      <w:r w:rsidR="0073040C" w:rsidRPr="007646F7">
        <w:rPr>
          <w:lang w:val="uk-UA"/>
        </w:rPr>
        <w:t>ВАТ</w:t>
      </w:r>
      <w:r w:rsidR="007646F7" w:rsidRPr="007646F7">
        <w:rPr>
          <w:lang w:val="uk-UA"/>
        </w:rPr>
        <w:t xml:space="preserve"> "</w:t>
      </w:r>
      <w:r w:rsidR="0073040C" w:rsidRPr="007646F7">
        <w:rPr>
          <w:lang w:val="uk-UA"/>
        </w:rPr>
        <w:t xml:space="preserve">Ресторан </w:t>
      </w:r>
      <w:r w:rsidR="007646F7" w:rsidRPr="007646F7">
        <w:rPr>
          <w:lang w:val="uk-UA"/>
        </w:rPr>
        <w:t>"</w:t>
      </w:r>
      <w:r w:rsidR="0073040C" w:rsidRPr="007646F7">
        <w:rPr>
          <w:lang w:val="uk-UA"/>
        </w:rPr>
        <w:t>Поділля</w:t>
      </w:r>
      <w:r w:rsidR="007646F7" w:rsidRPr="007646F7">
        <w:rPr>
          <w:lang w:val="uk-UA"/>
        </w:rPr>
        <w:t>"</w:t>
      </w:r>
    </w:p>
    <w:p w:rsidR="00AA2C16" w:rsidRDefault="00AA2C16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</w:p>
    <w:p w:rsidR="0073040C" w:rsidRPr="007646F7" w:rsidRDefault="0073040C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7646F7">
        <w:rPr>
          <w:szCs w:val="28"/>
          <w:lang w:val="uk-UA"/>
        </w:rPr>
        <w:t>Звіт про фінансові результати</w:t>
      </w:r>
      <w:r w:rsidR="00AA2C16">
        <w:rPr>
          <w:szCs w:val="28"/>
          <w:lang w:val="uk-UA"/>
        </w:rPr>
        <w:t xml:space="preserve"> </w:t>
      </w:r>
      <w:r w:rsidRPr="007646F7">
        <w:rPr>
          <w:szCs w:val="28"/>
          <w:lang w:val="uk-UA"/>
        </w:rPr>
        <w:t>за 2004 рік</w:t>
      </w:r>
    </w:p>
    <w:tbl>
      <w:tblPr>
        <w:tblW w:w="0" w:type="auto"/>
        <w:tblInd w:w="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20"/>
        <w:gridCol w:w="1080"/>
        <w:gridCol w:w="1820"/>
        <w:gridCol w:w="1960"/>
      </w:tblGrid>
      <w:tr w:rsidR="0073040C" w:rsidRPr="007646F7">
        <w:trPr>
          <w:trHeight w:hRule="exact" w:val="340"/>
        </w:trPr>
        <w:tc>
          <w:tcPr>
            <w:tcW w:w="3820" w:type="dxa"/>
          </w:tcPr>
          <w:p w:rsidR="0073040C" w:rsidRPr="007646F7" w:rsidRDefault="0073040C" w:rsidP="00AA2C16">
            <w:pPr>
              <w:pStyle w:val="afc"/>
              <w:rPr>
                <w:lang w:val="uk-UA"/>
              </w:rPr>
            </w:pPr>
            <w:r w:rsidRPr="007646F7">
              <w:rPr>
                <w:lang w:val="uk-UA"/>
              </w:rPr>
              <w:t>СТАТТЯ</w:t>
            </w:r>
          </w:p>
        </w:tc>
        <w:tc>
          <w:tcPr>
            <w:tcW w:w="1080" w:type="dxa"/>
          </w:tcPr>
          <w:p w:rsidR="0073040C" w:rsidRPr="007646F7" w:rsidRDefault="0073040C" w:rsidP="00AA2C16">
            <w:pPr>
              <w:pStyle w:val="afc"/>
              <w:rPr>
                <w:lang w:val="uk-UA"/>
              </w:rPr>
            </w:pPr>
            <w:r w:rsidRPr="007646F7">
              <w:rPr>
                <w:lang w:val="uk-UA"/>
              </w:rPr>
              <w:t>Код рядка vрядка</w:t>
            </w:r>
          </w:p>
        </w:tc>
        <w:tc>
          <w:tcPr>
            <w:tcW w:w="1820" w:type="dxa"/>
          </w:tcPr>
          <w:p w:rsidR="0073040C" w:rsidRPr="007646F7" w:rsidRDefault="0073040C" w:rsidP="00AA2C16">
            <w:pPr>
              <w:pStyle w:val="afc"/>
              <w:rPr>
                <w:lang w:val="uk-UA"/>
              </w:rPr>
            </w:pPr>
            <w:r w:rsidRPr="007646F7">
              <w:rPr>
                <w:lang w:val="uk-UA"/>
              </w:rPr>
              <w:t>За звітний період</w:t>
            </w:r>
          </w:p>
        </w:tc>
        <w:tc>
          <w:tcPr>
            <w:tcW w:w="1960" w:type="dxa"/>
          </w:tcPr>
          <w:p w:rsidR="0073040C" w:rsidRPr="007646F7" w:rsidRDefault="0073040C" w:rsidP="00AA2C16">
            <w:pPr>
              <w:pStyle w:val="afc"/>
              <w:rPr>
                <w:lang w:val="uk-UA"/>
              </w:rPr>
            </w:pPr>
            <w:r w:rsidRPr="007646F7">
              <w:rPr>
                <w:lang w:val="uk-UA"/>
              </w:rPr>
              <w:t>За аналогіч</w:t>
            </w:r>
            <w:r w:rsidR="007646F7" w:rsidRPr="007646F7">
              <w:rPr>
                <w:lang w:val="uk-UA"/>
              </w:rPr>
              <w:t xml:space="preserve">. </w:t>
            </w:r>
            <w:r w:rsidR="00AA2C16">
              <w:rPr>
                <w:lang w:val="uk-UA"/>
              </w:rPr>
              <w:t>п</w:t>
            </w:r>
            <w:r w:rsidRPr="007646F7">
              <w:rPr>
                <w:lang w:val="uk-UA"/>
              </w:rPr>
              <w:t>еріод попереднього року</w:t>
            </w:r>
          </w:p>
        </w:tc>
      </w:tr>
      <w:tr w:rsidR="0073040C" w:rsidRPr="007646F7">
        <w:trPr>
          <w:trHeight w:hRule="exact" w:val="340"/>
        </w:trPr>
        <w:tc>
          <w:tcPr>
            <w:tcW w:w="3820" w:type="dxa"/>
          </w:tcPr>
          <w:p w:rsidR="0073040C" w:rsidRPr="007646F7" w:rsidRDefault="0073040C" w:rsidP="00AA2C16">
            <w:pPr>
              <w:pStyle w:val="afc"/>
              <w:rPr>
                <w:lang w:val="uk-UA"/>
              </w:rPr>
            </w:pPr>
            <w:r w:rsidRPr="007646F7">
              <w:rPr>
                <w:lang w:val="uk-UA"/>
              </w:rPr>
              <w:t>1</w:t>
            </w:r>
          </w:p>
        </w:tc>
        <w:tc>
          <w:tcPr>
            <w:tcW w:w="1080" w:type="dxa"/>
          </w:tcPr>
          <w:p w:rsidR="0073040C" w:rsidRPr="007646F7" w:rsidRDefault="0073040C" w:rsidP="00AA2C16">
            <w:pPr>
              <w:pStyle w:val="afc"/>
              <w:rPr>
                <w:lang w:val="uk-UA"/>
              </w:rPr>
            </w:pPr>
            <w:r w:rsidRPr="007646F7">
              <w:rPr>
                <w:lang w:val="uk-UA"/>
              </w:rPr>
              <w:t>2</w:t>
            </w:r>
          </w:p>
        </w:tc>
        <w:tc>
          <w:tcPr>
            <w:tcW w:w="1820" w:type="dxa"/>
          </w:tcPr>
          <w:p w:rsidR="0073040C" w:rsidRPr="007646F7" w:rsidRDefault="0073040C" w:rsidP="00AA2C16">
            <w:pPr>
              <w:pStyle w:val="afc"/>
              <w:rPr>
                <w:lang w:val="uk-UA"/>
              </w:rPr>
            </w:pPr>
            <w:r w:rsidRPr="007646F7">
              <w:rPr>
                <w:lang w:val="uk-UA"/>
              </w:rPr>
              <w:t>3</w:t>
            </w:r>
          </w:p>
        </w:tc>
        <w:tc>
          <w:tcPr>
            <w:tcW w:w="1960" w:type="dxa"/>
          </w:tcPr>
          <w:p w:rsidR="0073040C" w:rsidRPr="007646F7" w:rsidRDefault="0073040C" w:rsidP="00AA2C16">
            <w:pPr>
              <w:pStyle w:val="afc"/>
              <w:rPr>
                <w:lang w:val="uk-UA"/>
              </w:rPr>
            </w:pPr>
            <w:r w:rsidRPr="007646F7">
              <w:rPr>
                <w:lang w:val="uk-UA"/>
              </w:rPr>
              <w:t>4</w:t>
            </w:r>
          </w:p>
        </w:tc>
      </w:tr>
      <w:tr w:rsidR="0073040C" w:rsidRPr="007646F7">
        <w:trPr>
          <w:trHeight w:hRule="exact" w:val="394"/>
        </w:trPr>
        <w:tc>
          <w:tcPr>
            <w:tcW w:w="3820" w:type="dxa"/>
          </w:tcPr>
          <w:p w:rsidR="0073040C" w:rsidRPr="007646F7" w:rsidRDefault="0073040C" w:rsidP="00AA2C16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Доход (виручка</w:t>
            </w:r>
            <w:r w:rsidR="007646F7" w:rsidRPr="007646F7">
              <w:rPr>
                <w:szCs w:val="18"/>
                <w:lang w:val="uk-UA"/>
              </w:rPr>
              <w:t xml:space="preserve">) </w:t>
            </w:r>
            <w:r w:rsidRPr="007646F7">
              <w:rPr>
                <w:szCs w:val="18"/>
                <w:lang w:val="uk-UA"/>
              </w:rPr>
              <w:t>від реалізації продукції (товарів, робіт, послуг</w:t>
            </w:r>
            <w:r w:rsidR="007646F7" w:rsidRPr="007646F7">
              <w:rPr>
                <w:szCs w:val="18"/>
                <w:lang w:val="uk-UA"/>
              </w:rPr>
              <w:t xml:space="preserve">) </w:t>
            </w:r>
          </w:p>
        </w:tc>
        <w:tc>
          <w:tcPr>
            <w:tcW w:w="1080" w:type="dxa"/>
          </w:tcPr>
          <w:p w:rsidR="0073040C" w:rsidRPr="007646F7" w:rsidRDefault="0073040C" w:rsidP="00AA2C16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010</w:t>
            </w:r>
          </w:p>
        </w:tc>
        <w:tc>
          <w:tcPr>
            <w:tcW w:w="1820" w:type="dxa"/>
          </w:tcPr>
          <w:p w:rsidR="0073040C" w:rsidRPr="007646F7" w:rsidRDefault="005802AE" w:rsidP="00AA2C16">
            <w:pPr>
              <w:pStyle w:val="afc"/>
              <w:rPr>
                <w:lang w:val="uk-UA"/>
              </w:rPr>
            </w:pPr>
            <w:r w:rsidRPr="007646F7">
              <w:rPr>
                <w:lang w:val="uk-UA"/>
              </w:rPr>
              <w:t>200</w:t>
            </w:r>
            <w:r w:rsidR="007646F7" w:rsidRPr="007646F7">
              <w:rPr>
                <w:lang w:val="uk-UA"/>
              </w:rPr>
              <w:t>.0</w:t>
            </w:r>
            <w:r w:rsidRPr="007646F7">
              <w:rPr>
                <w:lang w:val="uk-UA"/>
              </w:rPr>
              <w:t>00</w:t>
            </w:r>
          </w:p>
        </w:tc>
        <w:tc>
          <w:tcPr>
            <w:tcW w:w="1960" w:type="dxa"/>
          </w:tcPr>
          <w:p w:rsidR="0073040C" w:rsidRPr="007646F7" w:rsidRDefault="00D97B44" w:rsidP="00AA2C16">
            <w:pPr>
              <w:pStyle w:val="afc"/>
              <w:rPr>
                <w:lang w:val="uk-UA"/>
              </w:rPr>
            </w:pPr>
            <w:r w:rsidRPr="007646F7">
              <w:rPr>
                <w:lang w:val="uk-UA"/>
              </w:rPr>
              <w:t>220</w:t>
            </w:r>
            <w:r w:rsidR="007646F7" w:rsidRPr="007646F7">
              <w:rPr>
                <w:lang w:val="uk-UA"/>
              </w:rPr>
              <w:t>.7</w:t>
            </w:r>
            <w:r w:rsidRPr="007646F7">
              <w:rPr>
                <w:lang w:val="uk-UA"/>
              </w:rPr>
              <w:t>00</w:t>
            </w:r>
          </w:p>
        </w:tc>
      </w:tr>
      <w:tr w:rsidR="0073040C" w:rsidRPr="007646F7">
        <w:trPr>
          <w:trHeight w:hRule="exact" w:val="340"/>
        </w:trPr>
        <w:tc>
          <w:tcPr>
            <w:tcW w:w="3820" w:type="dxa"/>
          </w:tcPr>
          <w:p w:rsidR="0073040C" w:rsidRPr="007646F7" w:rsidRDefault="0073040C" w:rsidP="00AA2C16">
            <w:pPr>
              <w:pStyle w:val="afc"/>
              <w:rPr>
                <w:lang w:val="uk-UA"/>
              </w:rPr>
            </w:pPr>
            <w:r w:rsidRPr="007646F7">
              <w:rPr>
                <w:szCs w:val="18"/>
                <w:lang w:val="uk-UA"/>
              </w:rPr>
              <w:t>Непрямі податки та інші</w:t>
            </w:r>
            <w:r w:rsidRPr="007646F7">
              <w:rPr>
                <w:lang w:val="uk-UA"/>
              </w:rPr>
              <w:t xml:space="preserve"> </w:t>
            </w:r>
            <w:r w:rsidRPr="007646F7">
              <w:rPr>
                <w:szCs w:val="18"/>
                <w:lang w:val="uk-UA"/>
              </w:rPr>
              <w:t>вирахування з</w:t>
            </w:r>
            <w:r w:rsidRPr="007646F7">
              <w:rPr>
                <w:lang w:val="uk-UA"/>
              </w:rPr>
              <w:t xml:space="preserve"> </w:t>
            </w:r>
            <w:r w:rsidRPr="007646F7">
              <w:rPr>
                <w:szCs w:val="18"/>
                <w:lang w:val="uk-UA"/>
              </w:rPr>
              <w:t>доходу</w:t>
            </w:r>
          </w:p>
        </w:tc>
        <w:tc>
          <w:tcPr>
            <w:tcW w:w="1080" w:type="dxa"/>
          </w:tcPr>
          <w:p w:rsidR="0073040C" w:rsidRPr="007646F7" w:rsidRDefault="0073040C" w:rsidP="00AA2C16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020</w:t>
            </w:r>
          </w:p>
        </w:tc>
        <w:tc>
          <w:tcPr>
            <w:tcW w:w="1820" w:type="dxa"/>
          </w:tcPr>
          <w:p w:rsidR="0073040C" w:rsidRPr="007646F7" w:rsidRDefault="005802AE" w:rsidP="00AA2C16">
            <w:pPr>
              <w:pStyle w:val="afc"/>
              <w:rPr>
                <w:lang w:val="uk-UA"/>
              </w:rPr>
            </w:pPr>
            <w:r w:rsidRPr="007646F7">
              <w:rPr>
                <w:lang w:val="uk-UA"/>
              </w:rPr>
              <w:t>0</w:t>
            </w:r>
            <w:r w:rsidR="007646F7" w:rsidRPr="007646F7">
              <w:rPr>
                <w:lang w:val="uk-UA"/>
              </w:rPr>
              <w:t>.0</w:t>
            </w:r>
            <w:r w:rsidRPr="007646F7">
              <w:rPr>
                <w:lang w:val="uk-UA"/>
              </w:rPr>
              <w:t>00</w:t>
            </w:r>
          </w:p>
        </w:tc>
        <w:tc>
          <w:tcPr>
            <w:tcW w:w="1960" w:type="dxa"/>
          </w:tcPr>
          <w:p w:rsidR="0073040C" w:rsidRPr="007646F7" w:rsidRDefault="00D97B44" w:rsidP="00AA2C16">
            <w:pPr>
              <w:pStyle w:val="afc"/>
              <w:rPr>
                <w:lang w:val="uk-UA"/>
              </w:rPr>
            </w:pPr>
            <w:r w:rsidRPr="007646F7">
              <w:rPr>
                <w:lang w:val="uk-UA"/>
              </w:rPr>
              <w:t>0</w:t>
            </w:r>
            <w:r w:rsidR="007646F7" w:rsidRPr="007646F7">
              <w:rPr>
                <w:lang w:val="uk-UA"/>
              </w:rPr>
              <w:t>.0</w:t>
            </w:r>
            <w:r w:rsidRPr="007646F7">
              <w:rPr>
                <w:lang w:val="uk-UA"/>
              </w:rPr>
              <w:t>00</w:t>
            </w:r>
          </w:p>
        </w:tc>
      </w:tr>
      <w:tr w:rsidR="0073040C" w:rsidRPr="007646F7">
        <w:trPr>
          <w:trHeight w:hRule="exact" w:val="554"/>
        </w:trPr>
        <w:tc>
          <w:tcPr>
            <w:tcW w:w="3820" w:type="dxa"/>
          </w:tcPr>
          <w:p w:rsidR="0073040C" w:rsidRPr="007646F7" w:rsidRDefault="0073040C" w:rsidP="00AA2C16">
            <w:pPr>
              <w:pStyle w:val="afc"/>
              <w:rPr>
                <w:lang w:val="uk-UA"/>
              </w:rPr>
            </w:pPr>
            <w:r w:rsidRPr="007646F7">
              <w:rPr>
                <w:szCs w:val="18"/>
                <w:lang w:val="uk-UA"/>
              </w:rPr>
              <w:t>Чистий доход (виручка</w:t>
            </w:r>
            <w:r w:rsidR="007646F7" w:rsidRPr="007646F7">
              <w:rPr>
                <w:szCs w:val="18"/>
                <w:lang w:val="uk-UA"/>
              </w:rPr>
              <w:t xml:space="preserve">) </w:t>
            </w:r>
            <w:r w:rsidRPr="007646F7">
              <w:rPr>
                <w:szCs w:val="18"/>
                <w:lang w:val="uk-UA"/>
              </w:rPr>
              <w:t>від</w:t>
            </w:r>
            <w:r w:rsidRPr="007646F7">
              <w:rPr>
                <w:lang w:val="uk-UA"/>
              </w:rPr>
              <w:t xml:space="preserve"> </w:t>
            </w:r>
            <w:r w:rsidRPr="007646F7">
              <w:rPr>
                <w:szCs w:val="18"/>
                <w:lang w:val="uk-UA"/>
              </w:rPr>
              <w:t>реалізації продукції</w:t>
            </w:r>
            <w:r w:rsidRPr="007646F7">
              <w:rPr>
                <w:lang w:val="uk-UA"/>
              </w:rPr>
              <w:t xml:space="preserve"> </w:t>
            </w:r>
            <w:r w:rsidRPr="007646F7">
              <w:rPr>
                <w:szCs w:val="18"/>
                <w:lang w:val="uk-UA"/>
              </w:rPr>
              <w:t>(товарів, робіт, послуг</w:t>
            </w:r>
            <w:r w:rsidR="007646F7" w:rsidRPr="007646F7">
              <w:rPr>
                <w:szCs w:val="18"/>
                <w:lang w:val="uk-UA"/>
              </w:rPr>
              <w:t xml:space="preserve">) </w:t>
            </w:r>
          </w:p>
        </w:tc>
        <w:tc>
          <w:tcPr>
            <w:tcW w:w="1080" w:type="dxa"/>
          </w:tcPr>
          <w:p w:rsidR="0073040C" w:rsidRPr="007646F7" w:rsidRDefault="0073040C" w:rsidP="00AA2C16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030</w:t>
            </w:r>
          </w:p>
        </w:tc>
        <w:tc>
          <w:tcPr>
            <w:tcW w:w="1820" w:type="dxa"/>
          </w:tcPr>
          <w:p w:rsidR="0073040C" w:rsidRPr="007646F7" w:rsidRDefault="005802AE" w:rsidP="00AA2C16">
            <w:pPr>
              <w:pStyle w:val="afc"/>
              <w:rPr>
                <w:lang w:val="uk-UA"/>
              </w:rPr>
            </w:pPr>
            <w:r w:rsidRPr="007646F7">
              <w:rPr>
                <w:lang w:val="uk-UA"/>
              </w:rPr>
              <w:t>200</w:t>
            </w:r>
            <w:r w:rsidR="007646F7" w:rsidRPr="007646F7">
              <w:rPr>
                <w:lang w:val="uk-UA"/>
              </w:rPr>
              <w:t>.0</w:t>
            </w:r>
            <w:r w:rsidRPr="007646F7">
              <w:rPr>
                <w:lang w:val="uk-UA"/>
              </w:rPr>
              <w:t>00</w:t>
            </w:r>
          </w:p>
        </w:tc>
        <w:tc>
          <w:tcPr>
            <w:tcW w:w="1960" w:type="dxa"/>
          </w:tcPr>
          <w:p w:rsidR="0073040C" w:rsidRPr="007646F7" w:rsidRDefault="00D97B44" w:rsidP="00AA2C16">
            <w:pPr>
              <w:pStyle w:val="afc"/>
              <w:rPr>
                <w:lang w:val="uk-UA"/>
              </w:rPr>
            </w:pPr>
            <w:r w:rsidRPr="007646F7">
              <w:rPr>
                <w:lang w:val="uk-UA"/>
              </w:rPr>
              <w:t>220</w:t>
            </w:r>
            <w:r w:rsidR="007646F7" w:rsidRPr="007646F7">
              <w:rPr>
                <w:lang w:val="uk-UA"/>
              </w:rPr>
              <w:t>.7</w:t>
            </w:r>
            <w:r w:rsidRPr="007646F7">
              <w:rPr>
                <w:lang w:val="uk-UA"/>
              </w:rPr>
              <w:t>00</w:t>
            </w:r>
          </w:p>
        </w:tc>
      </w:tr>
      <w:tr w:rsidR="0073040C" w:rsidRPr="007646F7">
        <w:trPr>
          <w:trHeight w:hRule="exact" w:val="340"/>
        </w:trPr>
        <w:tc>
          <w:tcPr>
            <w:tcW w:w="3820" w:type="dxa"/>
          </w:tcPr>
          <w:p w:rsidR="0073040C" w:rsidRPr="007646F7" w:rsidRDefault="0073040C" w:rsidP="00AA2C16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Інші операційні доходи</w:t>
            </w:r>
          </w:p>
        </w:tc>
        <w:tc>
          <w:tcPr>
            <w:tcW w:w="1080" w:type="dxa"/>
          </w:tcPr>
          <w:p w:rsidR="0073040C" w:rsidRPr="007646F7" w:rsidRDefault="0073040C" w:rsidP="00AA2C16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040</w:t>
            </w:r>
          </w:p>
        </w:tc>
        <w:tc>
          <w:tcPr>
            <w:tcW w:w="1820" w:type="dxa"/>
          </w:tcPr>
          <w:p w:rsidR="0073040C" w:rsidRPr="007646F7" w:rsidRDefault="005802AE" w:rsidP="00AA2C16">
            <w:pPr>
              <w:pStyle w:val="afc"/>
              <w:rPr>
                <w:lang w:val="uk-UA"/>
              </w:rPr>
            </w:pPr>
            <w:r w:rsidRPr="007646F7">
              <w:rPr>
                <w:lang w:val="uk-UA"/>
              </w:rPr>
              <w:t>40</w:t>
            </w:r>
            <w:r w:rsidR="007646F7" w:rsidRPr="007646F7">
              <w:rPr>
                <w:lang w:val="uk-UA"/>
              </w:rPr>
              <w:t>.0</w:t>
            </w:r>
            <w:r w:rsidRPr="007646F7">
              <w:rPr>
                <w:lang w:val="uk-UA"/>
              </w:rPr>
              <w:t>00</w:t>
            </w:r>
          </w:p>
        </w:tc>
        <w:tc>
          <w:tcPr>
            <w:tcW w:w="1960" w:type="dxa"/>
          </w:tcPr>
          <w:p w:rsidR="0073040C" w:rsidRPr="007646F7" w:rsidRDefault="00D97B44" w:rsidP="00AA2C16">
            <w:pPr>
              <w:pStyle w:val="afc"/>
              <w:rPr>
                <w:lang w:val="uk-UA"/>
              </w:rPr>
            </w:pPr>
            <w:r w:rsidRPr="007646F7">
              <w:rPr>
                <w:lang w:val="uk-UA"/>
              </w:rPr>
              <w:t>19</w:t>
            </w:r>
            <w:r w:rsidR="007646F7" w:rsidRPr="007646F7">
              <w:rPr>
                <w:lang w:val="uk-UA"/>
              </w:rPr>
              <w:t>. 20</w:t>
            </w:r>
            <w:r w:rsidRPr="007646F7">
              <w:rPr>
                <w:lang w:val="uk-UA"/>
              </w:rPr>
              <w:t>0</w:t>
            </w:r>
          </w:p>
        </w:tc>
      </w:tr>
      <w:tr w:rsidR="0073040C" w:rsidRPr="007646F7">
        <w:trPr>
          <w:trHeight w:hRule="exact" w:val="340"/>
        </w:trPr>
        <w:tc>
          <w:tcPr>
            <w:tcW w:w="3820" w:type="dxa"/>
          </w:tcPr>
          <w:p w:rsidR="0073040C" w:rsidRPr="007646F7" w:rsidRDefault="0073040C" w:rsidP="00AA2C16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Інші звичайні доходи</w:t>
            </w:r>
          </w:p>
        </w:tc>
        <w:tc>
          <w:tcPr>
            <w:tcW w:w="1080" w:type="dxa"/>
          </w:tcPr>
          <w:p w:rsidR="0073040C" w:rsidRPr="007646F7" w:rsidRDefault="0073040C" w:rsidP="00AA2C16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050</w:t>
            </w:r>
          </w:p>
        </w:tc>
        <w:tc>
          <w:tcPr>
            <w:tcW w:w="1820" w:type="dxa"/>
          </w:tcPr>
          <w:p w:rsidR="0073040C" w:rsidRPr="007646F7" w:rsidRDefault="007646F7" w:rsidP="00AA2C16">
            <w:pPr>
              <w:pStyle w:val="afc"/>
              <w:rPr>
                <w:lang w:val="uk-UA"/>
              </w:rPr>
            </w:pPr>
            <w:r w:rsidRPr="007646F7">
              <w:rPr>
                <w:lang w:val="uk-UA"/>
              </w:rPr>
              <w:t>3. 20</w:t>
            </w:r>
            <w:r w:rsidR="005802AE" w:rsidRPr="007646F7">
              <w:rPr>
                <w:lang w:val="uk-UA"/>
              </w:rPr>
              <w:t>0</w:t>
            </w:r>
          </w:p>
        </w:tc>
        <w:tc>
          <w:tcPr>
            <w:tcW w:w="1960" w:type="dxa"/>
          </w:tcPr>
          <w:p w:rsidR="0073040C" w:rsidRPr="007646F7" w:rsidRDefault="00D97B44" w:rsidP="00AA2C16">
            <w:pPr>
              <w:pStyle w:val="afc"/>
              <w:rPr>
                <w:lang w:val="uk-UA"/>
              </w:rPr>
            </w:pPr>
            <w:r w:rsidRPr="007646F7">
              <w:rPr>
                <w:lang w:val="uk-UA"/>
              </w:rPr>
              <w:t>36</w:t>
            </w:r>
            <w:r w:rsidR="007646F7" w:rsidRPr="007646F7">
              <w:rPr>
                <w:lang w:val="uk-UA"/>
              </w:rPr>
              <w:t>.5</w:t>
            </w:r>
            <w:r w:rsidRPr="007646F7">
              <w:rPr>
                <w:lang w:val="uk-UA"/>
              </w:rPr>
              <w:t>00</w:t>
            </w:r>
          </w:p>
        </w:tc>
      </w:tr>
      <w:tr w:rsidR="0073040C" w:rsidRPr="007646F7">
        <w:trPr>
          <w:trHeight w:hRule="exact" w:val="340"/>
        </w:trPr>
        <w:tc>
          <w:tcPr>
            <w:tcW w:w="3820" w:type="dxa"/>
          </w:tcPr>
          <w:p w:rsidR="0073040C" w:rsidRPr="007646F7" w:rsidRDefault="0073040C" w:rsidP="00AA2C16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Надзвичайні доходи</w:t>
            </w:r>
          </w:p>
        </w:tc>
        <w:tc>
          <w:tcPr>
            <w:tcW w:w="1080" w:type="dxa"/>
          </w:tcPr>
          <w:p w:rsidR="0073040C" w:rsidRPr="007646F7" w:rsidRDefault="0073040C" w:rsidP="00AA2C16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060</w:t>
            </w:r>
          </w:p>
        </w:tc>
        <w:tc>
          <w:tcPr>
            <w:tcW w:w="1820" w:type="dxa"/>
          </w:tcPr>
          <w:p w:rsidR="0073040C" w:rsidRPr="007646F7" w:rsidRDefault="005802AE" w:rsidP="00AA2C16">
            <w:pPr>
              <w:pStyle w:val="afc"/>
              <w:rPr>
                <w:lang w:val="uk-UA"/>
              </w:rPr>
            </w:pPr>
            <w:r w:rsidRPr="007646F7">
              <w:rPr>
                <w:lang w:val="uk-UA"/>
              </w:rPr>
              <w:t>0</w:t>
            </w:r>
            <w:r w:rsidR="007646F7" w:rsidRPr="007646F7">
              <w:rPr>
                <w:lang w:val="uk-UA"/>
              </w:rPr>
              <w:t>.0</w:t>
            </w:r>
            <w:r w:rsidRPr="007646F7">
              <w:rPr>
                <w:lang w:val="uk-UA"/>
              </w:rPr>
              <w:t>00</w:t>
            </w:r>
          </w:p>
        </w:tc>
        <w:tc>
          <w:tcPr>
            <w:tcW w:w="1960" w:type="dxa"/>
          </w:tcPr>
          <w:p w:rsidR="0073040C" w:rsidRPr="007646F7" w:rsidRDefault="00D97B44" w:rsidP="00AA2C16">
            <w:pPr>
              <w:pStyle w:val="afc"/>
              <w:rPr>
                <w:lang w:val="uk-UA"/>
              </w:rPr>
            </w:pPr>
            <w:r w:rsidRPr="007646F7">
              <w:rPr>
                <w:lang w:val="uk-UA"/>
              </w:rPr>
              <w:t>0</w:t>
            </w:r>
            <w:r w:rsidR="007646F7" w:rsidRPr="007646F7">
              <w:rPr>
                <w:lang w:val="uk-UA"/>
              </w:rPr>
              <w:t>.0</w:t>
            </w:r>
            <w:r w:rsidRPr="007646F7">
              <w:rPr>
                <w:lang w:val="uk-UA"/>
              </w:rPr>
              <w:t>00</w:t>
            </w:r>
          </w:p>
        </w:tc>
      </w:tr>
      <w:tr w:rsidR="0073040C" w:rsidRPr="007646F7">
        <w:trPr>
          <w:trHeight w:hRule="exact" w:val="340"/>
        </w:trPr>
        <w:tc>
          <w:tcPr>
            <w:tcW w:w="3820" w:type="dxa"/>
          </w:tcPr>
          <w:p w:rsidR="0073040C" w:rsidRPr="007646F7" w:rsidRDefault="0073040C" w:rsidP="00AA2C16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Разом чисті доходи (030+040+050+060</w:t>
            </w:r>
            <w:r w:rsidR="007646F7" w:rsidRPr="007646F7">
              <w:rPr>
                <w:szCs w:val="18"/>
                <w:lang w:val="uk-UA"/>
              </w:rPr>
              <w:t xml:space="preserve">) </w:t>
            </w:r>
          </w:p>
        </w:tc>
        <w:tc>
          <w:tcPr>
            <w:tcW w:w="1080" w:type="dxa"/>
          </w:tcPr>
          <w:p w:rsidR="0073040C" w:rsidRPr="007646F7" w:rsidRDefault="0073040C" w:rsidP="00AA2C16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070</w:t>
            </w:r>
          </w:p>
        </w:tc>
        <w:tc>
          <w:tcPr>
            <w:tcW w:w="1820" w:type="dxa"/>
          </w:tcPr>
          <w:p w:rsidR="0073040C" w:rsidRPr="007646F7" w:rsidRDefault="005802AE" w:rsidP="00AA2C16">
            <w:pPr>
              <w:pStyle w:val="afc"/>
              <w:rPr>
                <w:lang w:val="uk-UA"/>
              </w:rPr>
            </w:pPr>
            <w:r w:rsidRPr="007646F7">
              <w:rPr>
                <w:lang w:val="uk-UA"/>
              </w:rPr>
              <w:t>24</w:t>
            </w:r>
            <w:r w:rsidR="007646F7" w:rsidRPr="007646F7">
              <w:rPr>
                <w:lang w:val="uk-UA"/>
              </w:rPr>
              <w:t>3.2</w:t>
            </w:r>
          </w:p>
        </w:tc>
        <w:tc>
          <w:tcPr>
            <w:tcW w:w="1960" w:type="dxa"/>
          </w:tcPr>
          <w:p w:rsidR="0073040C" w:rsidRPr="007646F7" w:rsidRDefault="00D97B44" w:rsidP="00AA2C16">
            <w:pPr>
              <w:pStyle w:val="afc"/>
              <w:rPr>
                <w:lang w:val="uk-UA"/>
              </w:rPr>
            </w:pPr>
            <w:r w:rsidRPr="007646F7">
              <w:rPr>
                <w:lang w:val="uk-UA"/>
              </w:rPr>
              <w:t>276</w:t>
            </w:r>
            <w:r w:rsidR="007646F7" w:rsidRPr="007646F7">
              <w:rPr>
                <w:lang w:val="uk-UA"/>
              </w:rPr>
              <w:t>.4</w:t>
            </w:r>
            <w:r w:rsidRPr="007646F7">
              <w:rPr>
                <w:lang w:val="uk-UA"/>
              </w:rPr>
              <w:t>00</w:t>
            </w:r>
          </w:p>
        </w:tc>
      </w:tr>
      <w:tr w:rsidR="0073040C" w:rsidRPr="007646F7">
        <w:trPr>
          <w:trHeight w:hRule="exact" w:val="609"/>
        </w:trPr>
        <w:tc>
          <w:tcPr>
            <w:tcW w:w="3820" w:type="dxa"/>
          </w:tcPr>
          <w:p w:rsidR="0073040C" w:rsidRPr="007646F7" w:rsidRDefault="0073040C" w:rsidP="00AA2C16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Збільшення (зменшення</w:t>
            </w:r>
            <w:r w:rsidR="007646F7" w:rsidRPr="007646F7">
              <w:rPr>
                <w:szCs w:val="18"/>
                <w:lang w:val="uk-UA"/>
              </w:rPr>
              <w:t xml:space="preserve">) </w:t>
            </w:r>
            <w:r w:rsidRPr="007646F7">
              <w:rPr>
                <w:szCs w:val="18"/>
                <w:lang w:val="uk-UA"/>
              </w:rPr>
              <w:t>залишків незавершеного виробництва і готової продукції</w:t>
            </w:r>
          </w:p>
        </w:tc>
        <w:tc>
          <w:tcPr>
            <w:tcW w:w="1080" w:type="dxa"/>
          </w:tcPr>
          <w:p w:rsidR="0073040C" w:rsidRPr="007646F7" w:rsidRDefault="0073040C" w:rsidP="00AA2C16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080</w:t>
            </w:r>
          </w:p>
        </w:tc>
        <w:tc>
          <w:tcPr>
            <w:tcW w:w="1820" w:type="dxa"/>
          </w:tcPr>
          <w:p w:rsidR="0073040C" w:rsidRPr="007646F7" w:rsidRDefault="005802AE" w:rsidP="00AA2C16">
            <w:pPr>
              <w:pStyle w:val="afc"/>
              <w:rPr>
                <w:lang w:val="uk-UA"/>
              </w:rPr>
            </w:pPr>
            <w:r w:rsidRPr="007646F7">
              <w:rPr>
                <w:lang w:val="uk-UA"/>
              </w:rPr>
              <w:t>0</w:t>
            </w:r>
            <w:r w:rsidR="007646F7" w:rsidRPr="007646F7">
              <w:rPr>
                <w:lang w:val="uk-UA"/>
              </w:rPr>
              <w:t>.0</w:t>
            </w:r>
            <w:r w:rsidRPr="007646F7">
              <w:rPr>
                <w:lang w:val="uk-UA"/>
              </w:rPr>
              <w:t>00</w:t>
            </w:r>
          </w:p>
        </w:tc>
        <w:tc>
          <w:tcPr>
            <w:tcW w:w="1960" w:type="dxa"/>
          </w:tcPr>
          <w:p w:rsidR="0073040C" w:rsidRPr="007646F7" w:rsidRDefault="00D97B44" w:rsidP="00AA2C16">
            <w:pPr>
              <w:pStyle w:val="afc"/>
              <w:rPr>
                <w:lang w:val="uk-UA"/>
              </w:rPr>
            </w:pPr>
            <w:r w:rsidRPr="007646F7">
              <w:rPr>
                <w:lang w:val="uk-UA"/>
              </w:rPr>
              <w:t>0</w:t>
            </w:r>
            <w:r w:rsidR="007646F7" w:rsidRPr="007646F7">
              <w:rPr>
                <w:lang w:val="uk-UA"/>
              </w:rPr>
              <w:t>.0</w:t>
            </w:r>
            <w:r w:rsidRPr="007646F7">
              <w:rPr>
                <w:lang w:val="uk-UA"/>
              </w:rPr>
              <w:t>00</w:t>
            </w:r>
          </w:p>
          <w:p w:rsidR="00D97B44" w:rsidRPr="007646F7" w:rsidRDefault="00D97B44" w:rsidP="00AA2C16">
            <w:pPr>
              <w:pStyle w:val="afc"/>
              <w:rPr>
                <w:lang w:val="uk-UA"/>
              </w:rPr>
            </w:pPr>
          </w:p>
        </w:tc>
      </w:tr>
      <w:tr w:rsidR="0073040C" w:rsidRPr="007646F7">
        <w:trPr>
          <w:trHeight w:hRule="exact" w:val="340"/>
        </w:trPr>
        <w:tc>
          <w:tcPr>
            <w:tcW w:w="3820" w:type="dxa"/>
          </w:tcPr>
          <w:p w:rsidR="0073040C" w:rsidRPr="007646F7" w:rsidRDefault="0073040C" w:rsidP="00AA2C16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Матеріальні затрати</w:t>
            </w:r>
          </w:p>
        </w:tc>
        <w:tc>
          <w:tcPr>
            <w:tcW w:w="1080" w:type="dxa"/>
          </w:tcPr>
          <w:p w:rsidR="0073040C" w:rsidRPr="007646F7" w:rsidRDefault="0073040C" w:rsidP="00AA2C16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090</w:t>
            </w:r>
          </w:p>
        </w:tc>
        <w:tc>
          <w:tcPr>
            <w:tcW w:w="1820" w:type="dxa"/>
          </w:tcPr>
          <w:p w:rsidR="0073040C" w:rsidRPr="007646F7" w:rsidRDefault="005802AE" w:rsidP="00AA2C16">
            <w:pPr>
              <w:pStyle w:val="afc"/>
              <w:rPr>
                <w:lang w:val="uk-UA"/>
              </w:rPr>
            </w:pPr>
            <w:r w:rsidRPr="007646F7">
              <w:rPr>
                <w:lang w:val="uk-UA"/>
              </w:rPr>
              <w:t>0</w:t>
            </w:r>
            <w:r w:rsidR="007646F7" w:rsidRPr="007646F7">
              <w:rPr>
                <w:lang w:val="uk-UA"/>
              </w:rPr>
              <w:t>.0</w:t>
            </w:r>
            <w:r w:rsidRPr="007646F7">
              <w:rPr>
                <w:lang w:val="uk-UA"/>
              </w:rPr>
              <w:t>00</w:t>
            </w:r>
          </w:p>
        </w:tc>
        <w:tc>
          <w:tcPr>
            <w:tcW w:w="1960" w:type="dxa"/>
          </w:tcPr>
          <w:p w:rsidR="0073040C" w:rsidRPr="007646F7" w:rsidRDefault="00D97B44" w:rsidP="00AA2C16">
            <w:pPr>
              <w:pStyle w:val="afc"/>
              <w:rPr>
                <w:lang w:val="uk-UA"/>
              </w:rPr>
            </w:pPr>
            <w:r w:rsidRPr="007646F7">
              <w:rPr>
                <w:lang w:val="uk-UA"/>
              </w:rPr>
              <w:t>70</w:t>
            </w:r>
            <w:r w:rsidR="007646F7" w:rsidRPr="007646F7">
              <w:rPr>
                <w:lang w:val="uk-UA"/>
              </w:rPr>
              <w:t>.0</w:t>
            </w:r>
            <w:r w:rsidRPr="007646F7">
              <w:rPr>
                <w:lang w:val="uk-UA"/>
              </w:rPr>
              <w:t>00</w:t>
            </w:r>
          </w:p>
        </w:tc>
      </w:tr>
      <w:tr w:rsidR="0073040C" w:rsidRPr="007646F7">
        <w:trPr>
          <w:trHeight w:hRule="exact" w:val="340"/>
        </w:trPr>
        <w:tc>
          <w:tcPr>
            <w:tcW w:w="3820" w:type="dxa"/>
          </w:tcPr>
          <w:p w:rsidR="0073040C" w:rsidRPr="007646F7" w:rsidRDefault="0073040C" w:rsidP="00AA2C16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Витрати на оплату праці</w:t>
            </w:r>
          </w:p>
        </w:tc>
        <w:tc>
          <w:tcPr>
            <w:tcW w:w="1080" w:type="dxa"/>
          </w:tcPr>
          <w:p w:rsidR="0073040C" w:rsidRPr="007646F7" w:rsidRDefault="0073040C" w:rsidP="00AA2C16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100</w:t>
            </w:r>
          </w:p>
        </w:tc>
        <w:tc>
          <w:tcPr>
            <w:tcW w:w="1820" w:type="dxa"/>
          </w:tcPr>
          <w:p w:rsidR="0073040C" w:rsidRPr="007646F7" w:rsidRDefault="005802AE" w:rsidP="00AA2C16">
            <w:pPr>
              <w:pStyle w:val="afc"/>
              <w:rPr>
                <w:lang w:val="uk-UA"/>
              </w:rPr>
            </w:pPr>
            <w:r w:rsidRPr="007646F7">
              <w:rPr>
                <w:lang w:val="uk-UA"/>
              </w:rPr>
              <w:t>9</w:t>
            </w:r>
            <w:r w:rsidR="007646F7" w:rsidRPr="007646F7">
              <w:rPr>
                <w:lang w:val="uk-UA"/>
              </w:rPr>
              <w:t>.1</w:t>
            </w:r>
            <w:r w:rsidRPr="007646F7">
              <w:rPr>
                <w:lang w:val="uk-UA"/>
              </w:rPr>
              <w:t>00</w:t>
            </w:r>
          </w:p>
        </w:tc>
        <w:tc>
          <w:tcPr>
            <w:tcW w:w="1960" w:type="dxa"/>
          </w:tcPr>
          <w:p w:rsidR="0073040C" w:rsidRPr="007646F7" w:rsidRDefault="00D97B44" w:rsidP="00AA2C16">
            <w:pPr>
              <w:pStyle w:val="afc"/>
              <w:rPr>
                <w:lang w:val="uk-UA"/>
              </w:rPr>
            </w:pPr>
            <w:r w:rsidRPr="007646F7">
              <w:rPr>
                <w:lang w:val="uk-UA"/>
              </w:rPr>
              <w:t>8</w:t>
            </w:r>
            <w:r w:rsidR="007646F7" w:rsidRPr="007646F7">
              <w:rPr>
                <w:lang w:val="uk-UA"/>
              </w:rPr>
              <w:t>.2</w:t>
            </w:r>
            <w:r w:rsidRPr="007646F7">
              <w:rPr>
                <w:lang w:val="uk-UA"/>
              </w:rPr>
              <w:t>50</w:t>
            </w:r>
          </w:p>
        </w:tc>
      </w:tr>
      <w:tr w:rsidR="0073040C" w:rsidRPr="007646F7">
        <w:trPr>
          <w:trHeight w:hRule="exact" w:val="340"/>
        </w:trPr>
        <w:tc>
          <w:tcPr>
            <w:tcW w:w="3820" w:type="dxa"/>
          </w:tcPr>
          <w:p w:rsidR="0073040C" w:rsidRPr="007646F7" w:rsidRDefault="0073040C" w:rsidP="00AA2C16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Відрахування на соціальні заходи</w:t>
            </w:r>
          </w:p>
        </w:tc>
        <w:tc>
          <w:tcPr>
            <w:tcW w:w="1080" w:type="dxa"/>
          </w:tcPr>
          <w:p w:rsidR="0073040C" w:rsidRPr="007646F7" w:rsidRDefault="0073040C" w:rsidP="00AA2C16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110</w:t>
            </w:r>
          </w:p>
        </w:tc>
        <w:tc>
          <w:tcPr>
            <w:tcW w:w="1820" w:type="dxa"/>
          </w:tcPr>
          <w:p w:rsidR="0073040C" w:rsidRPr="007646F7" w:rsidRDefault="005802AE" w:rsidP="00AA2C16">
            <w:pPr>
              <w:pStyle w:val="afc"/>
              <w:rPr>
                <w:lang w:val="uk-UA"/>
              </w:rPr>
            </w:pPr>
            <w:r w:rsidRPr="007646F7">
              <w:rPr>
                <w:lang w:val="uk-UA"/>
              </w:rPr>
              <w:t>1</w:t>
            </w:r>
            <w:r w:rsidR="007646F7" w:rsidRPr="007646F7">
              <w:rPr>
                <w:lang w:val="uk-UA"/>
              </w:rPr>
              <w:t>.0</w:t>
            </w:r>
            <w:r w:rsidRPr="007646F7">
              <w:rPr>
                <w:lang w:val="uk-UA"/>
              </w:rPr>
              <w:t>00</w:t>
            </w:r>
          </w:p>
        </w:tc>
        <w:tc>
          <w:tcPr>
            <w:tcW w:w="1960" w:type="dxa"/>
          </w:tcPr>
          <w:p w:rsidR="0073040C" w:rsidRPr="007646F7" w:rsidRDefault="007646F7" w:rsidP="00AA2C16">
            <w:pPr>
              <w:pStyle w:val="afc"/>
              <w:rPr>
                <w:lang w:val="uk-UA"/>
              </w:rPr>
            </w:pPr>
            <w:r w:rsidRPr="007646F7">
              <w:rPr>
                <w:lang w:val="uk-UA"/>
              </w:rPr>
              <w:t>2.3</w:t>
            </w:r>
            <w:r w:rsidR="00D97B44" w:rsidRPr="007646F7">
              <w:rPr>
                <w:lang w:val="uk-UA"/>
              </w:rPr>
              <w:t>00</w:t>
            </w:r>
          </w:p>
        </w:tc>
      </w:tr>
      <w:tr w:rsidR="0073040C" w:rsidRPr="007646F7">
        <w:trPr>
          <w:trHeight w:hRule="exact" w:val="340"/>
        </w:trPr>
        <w:tc>
          <w:tcPr>
            <w:tcW w:w="3820" w:type="dxa"/>
          </w:tcPr>
          <w:p w:rsidR="0073040C" w:rsidRPr="007646F7" w:rsidRDefault="0073040C" w:rsidP="00AA2C16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Амортизація</w:t>
            </w:r>
          </w:p>
        </w:tc>
        <w:tc>
          <w:tcPr>
            <w:tcW w:w="1080" w:type="dxa"/>
          </w:tcPr>
          <w:p w:rsidR="0073040C" w:rsidRPr="007646F7" w:rsidRDefault="0073040C" w:rsidP="00AA2C16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120</w:t>
            </w:r>
          </w:p>
        </w:tc>
        <w:tc>
          <w:tcPr>
            <w:tcW w:w="1820" w:type="dxa"/>
          </w:tcPr>
          <w:p w:rsidR="0073040C" w:rsidRPr="007646F7" w:rsidRDefault="005802AE" w:rsidP="00AA2C16">
            <w:pPr>
              <w:pStyle w:val="afc"/>
              <w:rPr>
                <w:lang w:val="uk-UA"/>
              </w:rPr>
            </w:pPr>
            <w:r w:rsidRPr="007646F7">
              <w:rPr>
                <w:lang w:val="uk-UA"/>
              </w:rPr>
              <w:t>70</w:t>
            </w:r>
            <w:r w:rsidR="007646F7" w:rsidRPr="007646F7">
              <w:rPr>
                <w:lang w:val="uk-UA"/>
              </w:rPr>
              <w:t>.0</w:t>
            </w:r>
            <w:r w:rsidRPr="007646F7">
              <w:rPr>
                <w:lang w:val="uk-UA"/>
              </w:rPr>
              <w:t>00</w:t>
            </w:r>
          </w:p>
        </w:tc>
        <w:tc>
          <w:tcPr>
            <w:tcW w:w="1960" w:type="dxa"/>
          </w:tcPr>
          <w:p w:rsidR="0073040C" w:rsidRPr="007646F7" w:rsidRDefault="00D97B44" w:rsidP="00AA2C16">
            <w:pPr>
              <w:pStyle w:val="afc"/>
              <w:rPr>
                <w:lang w:val="uk-UA"/>
              </w:rPr>
            </w:pPr>
            <w:r w:rsidRPr="007646F7">
              <w:rPr>
                <w:lang w:val="uk-UA"/>
              </w:rPr>
              <w:t>0</w:t>
            </w:r>
            <w:r w:rsidR="007646F7" w:rsidRPr="007646F7">
              <w:rPr>
                <w:lang w:val="uk-UA"/>
              </w:rPr>
              <w:t>.0</w:t>
            </w:r>
            <w:r w:rsidRPr="007646F7">
              <w:rPr>
                <w:lang w:val="uk-UA"/>
              </w:rPr>
              <w:t>00</w:t>
            </w:r>
          </w:p>
        </w:tc>
      </w:tr>
      <w:tr w:rsidR="0073040C" w:rsidRPr="007646F7">
        <w:trPr>
          <w:trHeight w:hRule="exact" w:val="340"/>
        </w:trPr>
        <w:tc>
          <w:tcPr>
            <w:tcW w:w="3820" w:type="dxa"/>
          </w:tcPr>
          <w:p w:rsidR="0073040C" w:rsidRPr="007646F7" w:rsidRDefault="0073040C" w:rsidP="00AA2C16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Інші операційні витрати</w:t>
            </w:r>
          </w:p>
        </w:tc>
        <w:tc>
          <w:tcPr>
            <w:tcW w:w="1080" w:type="dxa"/>
          </w:tcPr>
          <w:p w:rsidR="0073040C" w:rsidRPr="007646F7" w:rsidRDefault="0073040C" w:rsidP="00AA2C16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130</w:t>
            </w:r>
          </w:p>
          <w:p w:rsidR="0073040C" w:rsidRPr="007646F7" w:rsidRDefault="0073040C" w:rsidP="00AA2C16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131130</w:t>
            </w:r>
          </w:p>
        </w:tc>
        <w:tc>
          <w:tcPr>
            <w:tcW w:w="1820" w:type="dxa"/>
          </w:tcPr>
          <w:p w:rsidR="0073040C" w:rsidRPr="007646F7" w:rsidRDefault="005802AE" w:rsidP="00AA2C16">
            <w:pPr>
              <w:pStyle w:val="afc"/>
              <w:rPr>
                <w:lang w:val="uk-UA"/>
              </w:rPr>
            </w:pPr>
            <w:r w:rsidRPr="007646F7">
              <w:rPr>
                <w:lang w:val="uk-UA"/>
              </w:rPr>
              <w:t>9</w:t>
            </w:r>
            <w:r w:rsidR="007646F7" w:rsidRPr="007646F7">
              <w:rPr>
                <w:lang w:val="uk-UA"/>
              </w:rPr>
              <w:t>.5</w:t>
            </w:r>
            <w:r w:rsidRPr="007646F7">
              <w:rPr>
                <w:lang w:val="uk-UA"/>
              </w:rPr>
              <w:t>00</w:t>
            </w:r>
          </w:p>
        </w:tc>
        <w:tc>
          <w:tcPr>
            <w:tcW w:w="1960" w:type="dxa"/>
          </w:tcPr>
          <w:p w:rsidR="0073040C" w:rsidRPr="007646F7" w:rsidRDefault="00D97B44" w:rsidP="00AA2C16">
            <w:pPr>
              <w:pStyle w:val="afc"/>
              <w:rPr>
                <w:lang w:val="uk-UA"/>
              </w:rPr>
            </w:pPr>
            <w:r w:rsidRPr="007646F7">
              <w:rPr>
                <w:lang w:val="uk-UA"/>
              </w:rPr>
              <w:t>40</w:t>
            </w:r>
            <w:r w:rsidR="007646F7" w:rsidRPr="007646F7">
              <w:rPr>
                <w:lang w:val="uk-UA"/>
              </w:rPr>
              <w:t>.0</w:t>
            </w:r>
            <w:r w:rsidRPr="007646F7">
              <w:rPr>
                <w:lang w:val="uk-UA"/>
              </w:rPr>
              <w:t>00</w:t>
            </w:r>
          </w:p>
        </w:tc>
      </w:tr>
      <w:tr w:rsidR="0073040C" w:rsidRPr="007646F7">
        <w:trPr>
          <w:trHeight w:hRule="exact" w:val="340"/>
        </w:trPr>
        <w:tc>
          <w:tcPr>
            <w:tcW w:w="3820" w:type="dxa"/>
          </w:tcPr>
          <w:p w:rsidR="0073040C" w:rsidRPr="007646F7" w:rsidRDefault="0073040C" w:rsidP="00AA2C16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Інші операційні витрати</w:t>
            </w:r>
          </w:p>
        </w:tc>
        <w:tc>
          <w:tcPr>
            <w:tcW w:w="1080" w:type="dxa"/>
          </w:tcPr>
          <w:p w:rsidR="0073040C" w:rsidRPr="007646F7" w:rsidRDefault="0073040C" w:rsidP="00AA2C16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131</w:t>
            </w:r>
          </w:p>
        </w:tc>
        <w:tc>
          <w:tcPr>
            <w:tcW w:w="1820" w:type="dxa"/>
          </w:tcPr>
          <w:p w:rsidR="0073040C" w:rsidRPr="007646F7" w:rsidRDefault="005802AE" w:rsidP="00AA2C16">
            <w:pPr>
              <w:pStyle w:val="afc"/>
              <w:rPr>
                <w:lang w:val="uk-UA"/>
              </w:rPr>
            </w:pPr>
            <w:r w:rsidRPr="007646F7">
              <w:rPr>
                <w:lang w:val="uk-UA"/>
              </w:rPr>
              <w:t>15</w:t>
            </w:r>
            <w:r w:rsidR="007646F7" w:rsidRPr="007646F7">
              <w:rPr>
                <w:lang w:val="uk-UA"/>
              </w:rPr>
              <w:t>. 20</w:t>
            </w:r>
            <w:r w:rsidRPr="007646F7">
              <w:rPr>
                <w:lang w:val="uk-UA"/>
              </w:rPr>
              <w:t>0</w:t>
            </w:r>
          </w:p>
        </w:tc>
        <w:tc>
          <w:tcPr>
            <w:tcW w:w="1960" w:type="dxa"/>
          </w:tcPr>
          <w:p w:rsidR="0073040C" w:rsidRPr="007646F7" w:rsidRDefault="00D97B44" w:rsidP="00AA2C16">
            <w:pPr>
              <w:pStyle w:val="afc"/>
              <w:rPr>
                <w:lang w:val="uk-UA"/>
              </w:rPr>
            </w:pPr>
            <w:r w:rsidRPr="007646F7">
              <w:rPr>
                <w:lang w:val="uk-UA"/>
              </w:rPr>
              <w:t>17</w:t>
            </w:r>
            <w:r w:rsidR="007646F7" w:rsidRPr="007646F7">
              <w:rPr>
                <w:lang w:val="uk-UA"/>
              </w:rPr>
              <w:t>.1</w:t>
            </w:r>
            <w:r w:rsidRPr="007646F7">
              <w:rPr>
                <w:lang w:val="uk-UA"/>
              </w:rPr>
              <w:t>50</w:t>
            </w:r>
          </w:p>
        </w:tc>
      </w:tr>
      <w:tr w:rsidR="0073040C" w:rsidRPr="007646F7">
        <w:trPr>
          <w:trHeight w:hRule="exact" w:val="340"/>
        </w:trPr>
        <w:tc>
          <w:tcPr>
            <w:tcW w:w="3820" w:type="dxa"/>
          </w:tcPr>
          <w:p w:rsidR="0073040C" w:rsidRPr="007646F7" w:rsidRDefault="0073040C" w:rsidP="00AA2C16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Інші операційні витрати</w:t>
            </w:r>
            <w:r w:rsidR="007646F7" w:rsidRPr="007646F7">
              <w:rPr>
                <w:szCs w:val="18"/>
                <w:lang w:val="uk-UA"/>
              </w:rPr>
              <w:t xml:space="preserve">: </w:t>
            </w:r>
            <w:r w:rsidRPr="007646F7">
              <w:rPr>
                <w:szCs w:val="18"/>
                <w:lang w:val="uk-UA"/>
              </w:rPr>
              <w:t>вільний рядок</w:t>
            </w:r>
          </w:p>
        </w:tc>
        <w:tc>
          <w:tcPr>
            <w:tcW w:w="1080" w:type="dxa"/>
          </w:tcPr>
          <w:p w:rsidR="0073040C" w:rsidRPr="007646F7" w:rsidRDefault="0073040C" w:rsidP="00AA2C16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140</w:t>
            </w:r>
          </w:p>
        </w:tc>
        <w:tc>
          <w:tcPr>
            <w:tcW w:w="1820" w:type="dxa"/>
          </w:tcPr>
          <w:p w:rsidR="0073040C" w:rsidRPr="007646F7" w:rsidRDefault="005802AE" w:rsidP="00AA2C16">
            <w:pPr>
              <w:pStyle w:val="afc"/>
              <w:rPr>
                <w:lang w:val="uk-UA"/>
              </w:rPr>
            </w:pPr>
            <w:r w:rsidRPr="007646F7">
              <w:rPr>
                <w:lang w:val="uk-UA"/>
              </w:rPr>
              <w:t>1</w:t>
            </w:r>
            <w:r w:rsidR="007646F7" w:rsidRPr="007646F7">
              <w:rPr>
                <w:lang w:val="uk-UA"/>
              </w:rPr>
              <w:t>4.8</w:t>
            </w:r>
            <w:r w:rsidRPr="007646F7">
              <w:rPr>
                <w:lang w:val="uk-UA"/>
              </w:rPr>
              <w:t>00</w:t>
            </w:r>
          </w:p>
        </w:tc>
        <w:tc>
          <w:tcPr>
            <w:tcW w:w="1960" w:type="dxa"/>
          </w:tcPr>
          <w:p w:rsidR="0073040C" w:rsidRPr="007646F7" w:rsidRDefault="00D97B44" w:rsidP="00AA2C16">
            <w:pPr>
              <w:pStyle w:val="afc"/>
              <w:rPr>
                <w:lang w:val="uk-UA"/>
              </w:rPr>
            </w:pPr>
            <w:r w:rsidRPr="007646F7">
              <w:rPr>
                <w:lang w:val="uk-UA"/>
              </w:rPr>
              <w:t>0</w:t>
            </w:r>
            <w:r w:rsidR="007646F7" w:rsidRPr="007646F7">
              <w:rPr>
                <w:lang w:val="uk-UA"/>
              </w:rPr>
              <w:t>.0</w:t>
            </w:r>
            <w:r w:rsidRPr="007646F7">
              <w:rPr>
                <w:lang w:val="uk-UA"/>
              </w:rPr>
              <w:t>00</w:t>
            </w:r>
          </w:p>
        </w:tc>
      </w:tr>
      <w:tr w:rsidR="0073040C" w:rsidRPr="007646F7">
        <w:trPr>
          <w:trHeight w:hRule="exact" w:val="340"/>
        </w:trPr>
        <w:tc>
          <w:tcPr>
            <w:tcW w:w="3820" w:type="dxa"/>
          </w:tcPr>
          <w:p w:rsidR="0073040C" w:rsidRPr="007646F7" w:rsidRDefault="0073040C" w:rsidP="00AA2C16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Інші звичайні витрати</w:t>
            </w:r>
          </w:p>
        </w:tc>
        <w:tc>
          <w:tcPr>
            <w:tcW w:w="1080" w:type="dxa"/>
          </w:tcPr>
          <w:p w:rsidR="0073040C" w:rsidRPr="007646F7" w:rsidRDefault="0073040C" w:rsidP="00AA2C16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150</w:t>
            </w:r>
          </w:p>
        </w:tc>
        <w:tc>
          <w:tcPr>
            <w:tcW w:w="1820" w:type="dxa"/>
          </w:tcPr>
          <w:p w:rsidR="0073040C" w:rsidRPr="007646F7" w:rsidRDefault="005802AE" w:rsidP="00AA2C16">
            <w:pPr>
              <w:pStyle w:val="afc"/>
              <w:rPr>
                <w:lang w:val="uk-UA"/>
              </w:rPr>
            </w:pPr>
            <w:r w:rsidRPr="007646F7">
              <w:rPr>
                <w:lang w:val="uk-UA"/>
              </w:rPr>
              <w:t>79</w:t>
            </w:r>
            <w:r w:rsidR="007646F7" w:rsidRPr="007646F7">
              <w:rPr>
                <w:lang w:val="uk-UA"/>
              </w:rPr>
              <w:t>.5</w:t>
            </w:r>
            <w:r w:rsidRPr="007646F7">
              <w:rPr>
                <w:lang w:val="uk-UA"/>
              </w:rPr>
              <w:t>00</w:t>
            </w:r>
          </w:p>
        </w:tc>
        <w:tc>
          <w:tcPr>
            <w:tcW w:w="1960" w:type="dxa"/>
          </w:tcPr>
          <w:p w:rsidR="0073040C" w:rsidRPr="007646F7" w:rsidRDefault="00D97B44" w:rsidP="00AA2C16">
            <w:pPr>
              <w:pStyle w:val="afc"/>
              <w:rPr>
                <w:lang w:val="uk-UA"/>
              </w:rPr>
            </w:pPr>
            <w:r w:rsidRPr="007646F7">
              <w:rPr>
                <w:lang w:val="uk-UA"/>
              </w:rPr>
              <w:t>0</w:t>
            </w:r>
            <w:r w:rsidR="007646F7" w:rsidRPr="007646F7">
              <w:rPr>
                <w:lang w:val="uk-UA"/>
              </w:rPr>
              <w:t>.0</w:t>
            </w:r>
            <w:r w:rsidRPr="007646F7">
              <w:rPr>
                <w:lang w:val="uk-UA"/>
              </w:rPr>
              <w:t>00</w:t>
            </w:r>
          </w:p>
        </w:tc>
      </w:tr>
      <w:tr w:rsidR="0073040C" w:rsidRPr="007646F7">
        <w:trPr>
          <w:trHeight w:hRule="exact" w:val="340"/>
        </w:trPr>
        <w:tc>
          <w:tcPr>
            <w:tcW w:w="3820" w:type="dxa"/>
          </w:tcPr>
          <w:p w:rsidR="0073040C" w:rsidRPr="007646F7" w:rsidRDefault="0073040C" w:rsidP="00AA2C16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Надзвичайні витрати</w:t>
            </w:r>
          </w:p>
        </w:tc>
        <w:tc>
          <w:tcPr>
            <w:tcW w:w="1080" w:type="dxa"/>
          </w:tcPr>
          <w:p w:rsidR="0073040C" w:rsidRPr="007646F7" w:rsidRDefault="0073040C" w:rsidP="00AA2C16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160</w:t>
            </w:r>
          </w:p>
        </w:tc>
        <w:tc>
          <w:tcPr>
            <w:tcW w:w="1820" w:type="dxa"/>
          </w:tcPr>
          <w:p w:rsidR="0073040C" w:rsidRPr="007646F7" w:rsidRDefault="005802AE" w:rsidP="00AA2C16">
            <w:pPr>
              <w:pStyle w:val="afc"/>
              <w:rPr>
                <w:lang w:val="uk-UA"/>
              </w:rPr>
            </w:pPr>
            <w:r w:rsidRPr="007646F7">
              <w:rPr>
                <w:lang w:val="uk-UA"/>
              </w:rPr>
              <w:t>0</w:t>
            </w:r>
            <w:r w:rsidR="007646F7" w:rsidRPr="007646F7">
              <w:rPr>
                <w:lang w:val="uk-UA"/>
              </w:rPr>
              <w:t>.0</w:t>
            </w:r>
            <w:r w:rsidRPr="007646F7">
              <w:rPr>
                <w:lang w:val="uk-UA"/>
              </w:rPr>
              <w:t>00</w:t>
            </w:r>
          </w:p>
        </w:tc>
        <w:tc>
          <w:tcPr>
            <w:tcW w:w="1960" w:type="dxa"/>
          </w:tcPr>
          <w:p w:rsidR="0073040C" w:rsidRPr="007646F7" w:rsidRDefault="00D97B44" w:rsidP="00AA2C16">
            <w:pPr>
              <w:pStyle w:val="afc"/>
              <w:rPr>
                <w:lang w:val="uk-UA"/>
              </w:rPr>
            </w:pPr>
            <w:r w:rsidRPr="007646F7">
              <w:rPr>
                <w:lang w:val="uk-UA"/>
              </w:rPr>
              <w:t>0</w:t>
            </w:r>
            <w:r w:rsidR="007646F7" w:rsidRPr="007646F7">
              <w:rPr>
                <w:lang w:val="uk-UA"/>
              </w:rPr>
              <w:t>.0</w:t>
            </w:r>
            <w:r w:rsidRPr="007646F7">
              <w:rPr>
                <w:lang w:val="uk-UA"/>
              </w:rPr>
              <w:t>00</w:t>
            </w:r>
          </w:p>
        </w:tc>
      </w:tr>
      <w:tr w:rsidR="0073040C" w:rsidRPr="007646F7">
        <w:trPr>
          <w:trHeight w:hRule="exact" w:val="340"/>
        </w:trPr>
        <w:tc>
          <w:tcPr>
            <w:tcW w:w="3820" w:type="dxa"/>
          </w:tcPr>
          <w:p w:rsidR="0073040C" w:rsidRPr="007646F7" w:rsidRDefault="0073040C" w:rsidP="00AA2C16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Податок на прибуток</w:t>
            </w:r>
          </w:p>
        </w:tc>
        <w:tc>
          <w:tcPr>
            <w:tcW w:w="1080" w:type="dxa"/>
          </w:tcPr>
          <w:p w:rsidR="0073040C" w:rsidRPr="007646F7" w:rsidRDefault="0073040C" w:rsidP="00AA2C16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170</w:t>
            </w:r>
          </w:p>
        </w:tc>
        <w:tc>
          <w:tcPr>
            <w:tcW w:w="1820" w:type="dxa"/>
          </w:tcPr>
          <w:p w:rsidR="0073040C" w:rsidRPr="007646F7" w:rsidRDefault="005802AE" w:rsidP="00AA2C16">
            <w:pPr>
              <w:pStyle w:val="afc"/>
              <w:rPr>
                <w:lang w:val="uk-UA"/>
              </w:rPr>
            </w:pPr>
            <w:r w:rsidRPr="007646F7">
              <w:rPr>
                <w:lang w:val="uk-UA"/>
              </w:rPr>
              <w:t>0</w:t>
            </w:r>
            <w:r w:rsidR="007646F7" w:rsidRPr="007646F7">
              <w:rPr>
                <w:lang w:val="uk-UA"/>
              </w:rPr>
              <w:t>.0</w:t>
            </w:r>
            <w:r w:rsidRPr="007646F7">
              <w:rPr>
                <w:lang w:val="uk-UA"/>
              </w:rPr>
              <w:t>00</w:t>
            </w:r>
          </w:p>
        </w:tc>
        <w:tc>
          <w:tcPr>
            <w:tcW w:w="1960" w:type="dxa"/>
          </w:tcPr>
          <w:p w:rsidR="0073040C" w:rsidRPr="007646F7" w:rsidRDefault="00D97B44" w:rsidP="00AA2C16">
            <w:pPr>
              <w:pStyle w:val="afc"/>
              <w:rPr>
                <w:lang w:val="uk-UA"/>
              </w:rPr>
            </w:pPr>
            <w:r w:rsidRPr="007646F7">
              <w:rPr>
                <w:lang w:val="uk-UA"/>
              </w:rPr>
              <w:t>0</w:t>
            </w:r>
            <w:r w:rsidR="007646F7" w:rsidRPr="007646F7">
              <w:rPr>
                <w:lang w:val="uk-UA"/>
              </w:rPr>
              <w:t>.0</w:t>
            </w:r>
            <w:r w:rsidRPr="007646F7">
              <w:rPr>
                <w:lang w:val="uk-UA"/>
              </w:rPr>
              <w:t>00</w:t>
            </w:r>
          </w:p>
        </w:tc>
      </w:tr>
      <w:tr w:rsidR="0073040C" w:rsidRPr="007646F7">
        <w:trPr>
          <w:trHeight w:hRule="exact" w:val="511"/>
        </w:trPr>
        <w:tc>
          <w:tcPr>
            <w:tcW w:w="3820" w:type="dxa"/>
          </w:tcPr>
          <w:p w:rsidR="0073040C" w:rsidRPr="007646F7" w:rsidRDefault="0073040C" w:rsidP="00AA2C16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Разом витрати (090+100+110+120+130+140+150+-080+160+170</w:t>
            </w:r>
            <w:r w:rsidR="007646F7" w:rsidRPr="007646F7">
              <w:rPr>
                <w:szCs w:val="18"/>
                <w:lang w:val="uk-UA"/>
              </w:rPr>
              <w:t xml:space="preserve">) </w:t>
            </w:r>
          </w:p>
        </w:tc>
        <w:tc>
          <w:tcPr>
            <w:tcW w:w="1080" w:type="dxa"/>
          </w:tcPr>
          <w:p w:rsidR="0073040C" w:rsidRPr="007646F7" w:rsidRDefault="0073040C" w:rsidP="00AA2C16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180</w:t>
            </w:r>
          </w:p>
        </w:tc>
        <w:tc>
          <w:tcPr>
            <w:tcW w:w="1820" w:type="dxa"/>
          </w:tcPr>
          <w:p w:rsidR="0073040C" w:rsidRPr="007646F7" w:rsidRDefault="005802AE" w:rsidP="00AA2C16">
            <w:pPr>
              <w:pStyle w:val="afc"/>
              <w:rPr>
                <w:lang w:val="uk-UA"/>
              </w:rPr>
            </w:pPr>
            <w:r w:rsidRPr="007646F7">
              <w:rPr>
                <w:lang w:val="uk-UA"/>
              </w:rPr>
              <w:t>179</w:t>
            </w:r>
            <w:r w:rsidR="007646F7" w:rsidRPr="007646F7">
              <w:rPr>
                <w:lang w:val="uk-UA"/>
              </w:rPr>
              <w:t>.1</w:t>
            </w:r>
            <w:r w:rsidRPr="007646F7">
              <w:rPr>
                <w:lang w:val="uk-UA"/>
              </w:rPr>
              <w:t>00</w:t>
            </w:r>
          </w:p>
        </w:tc>
        <w:tc>
          <w:tcPr>
            <w:tcW w:w="1960" w:type="dxa"/>
          </w:tcPr>
          <w:p w:rsidR="0073040C" w:rsidRPr="007646F7" w:rsidRDefault="00D97B44" w:rsidP="00AA2C16">
            <w:pPr>
              <w:pStyle w:val="afc"/>
              <w:rPr>
                <w:lang w:val="uk-UA"/>
              </w:rPr>
            </w:pPr>
            <w:r w:rsidRPr="007646F7">
              <w:rPr>
                <w:lang w:val="uk-UA"/>
              </w:rPr>
              <w:t>137</w:t>
            </w:r>
            <w:r w:rsidR="007646F7" w:rsidRPr="007646F7">
              <w:rPr>
                <w:lang w:val="uk-UA"/>
              </w:rPr>
              <w:t>.7</w:t>
            </w:r>
            <w:r w:rsidRPr="007646F7">
              <w:rPr>
                <w:lang w:val="uk-UA"/>
              </w:rPr>
              <w:t>00</w:t>
            </w:r>
          </w:p>
        </w:tc>
      </w:tr>
      <w:tr w:rsidR="0073040C" w:rsidRPr="007646F7">
        <w:trPr>
          <w:trHeight w:hRule="exact" w:val="340"/>
        </w:trPr>
        <w:tc>
          <w:tcPr>
            <w:tcW w:w="3820" w:type="dxa"/>
          </w:tcPr>
          <w:p w:rsidR="0073040C" w:rsidRPr="007646F7" w:rsidRDefault="0073040C" w:rsidP="00AA2C16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Чистий прибуток (збиток</w:t>
            </w:r>
            <w:r w:rsidR="007646F7" w:rsidRPr="007646F7">
              <w:rPr>
                <w:szCs w:val="18"/>
                <w:lang w:val="uk-UA"/>
              </w:rPr>
              <w:t xml:space="preserve">) </w:t>
            </w:r>
          </w:p>
        </w:tc>
        <w:tc>
          <w:tcPr>
            <w:tcW w:w="1080" w:type="dxa"/>
          </w:tcPr>
          <w:p w:rsidR="0073040C" w:rsidRPr="007646F7" w:rsidRDefault="0073040C" w:rsidP="00AA2C16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190</w:t>
            </w:r>
          </w:p>
        </w:tc>
        <w:tc>
          <w:tcPr>
            <w:tcW w:w="1820" w:type="dxa"/>
          </w:tcPr>
          <w:p w:rsidR="0073040C" w:rsidRPr="007646F7" w:rsidRDefault="005802AE" w:rsidP="00AA2C16">
            <w:pPr>
              <w:pStyle w:val="afc"/>
              <w:rPr>
                <w:lang w:val="uk-UA"/>
              </w:rPr>
            </w:pPr>
            <w:r w:rsidRPr="007646F7">
              <w:rPr>
                <w:lang w:val="uk-UA"/>
              </w:rPr>
              <w:t>6</w:t>
            </w:r>
            <w:r w:rsidR="007646F7" w:rsidRPr="007646F7">
              <w:rPr>
                <w:lang w:val="uk-UA"/>
              </w:rPr>
              <w:t>4.1</w:t>
            </w:r>
            <w:r w:rsidRPr="007646F7">
              <w:rPr>
                <w:lang w:val="uk-UA"/>
              </w:rPr>
              <w:t>00</w:t>
            </w:r>
          </w:p>
        </w:tc>
        <w:tc>
          <w:tcPr>
            <w:tcW w:w="1960" w:type="dxa"/>
          </w:tcPr>
          <w:p w:rsidR="0073040C" w:rsidRPr="007646F7" w:rsidRDefault="00D97B44" w:rsidP="00AA2C16">
            <w:pPr>
              <w:pStyle w:val="afc"/>
              <w:rPr>
                <w:lang w:val="uk-UA"/>
              </w:rPr>
            </w:pPr>
            <w:r w:rsidRPr="007646F7">
              <w:rPr>
                <w:lang w:val="uk-UA"/>
              </w:rPr>
              <w:t>138</w:t>
            </w:r>
            <w:r w:rsidR="007646F7" w:rsidRPr="007646F7">
              <w:rPr>
                <w:lang w:val="uk-UA"/>
              </w:rPr>
              <w:t>.7</w:t>
            </w:r>
            <w:r w:rsidRPr="007646F7">
              <w:rPr>
                <w:lang w:val="uk-UA"/>
              </w:rPr>
              <w:t>00</w:t>
            </w:r>
          </w:p>
        </w:tc>
      </w:tr>
      <w:tr w:rsidR="0073040C" w:rsidRPr="007646F7">
        <w:trPr>
          <w:trHeight w:hRule="exact" w:val="340"/>
        </w:trPr>
        <w:tc>
          <w:tcPr>
            <w:tcW w:w="3820" w:type="dxa"/>
          </w:tcPr>
          <w:p w:rsidR="0073040C" w:rsidRPr="007646F7" w:rsidRDefault="0073040C" w:rsidP="00AA2C16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Примітки</w:t>
            </w:r>
          </w:p>
        </w:tc>
        <w:tc>
          <w:tcPr>
            <w:tcW w:w="4860" w:type="dxa"/>
            <w:gridSpan w:val="3"/>
          </w:tcPr>
          <w:p w:rsidR="0073040C" w:rsidRPr="007646F7" w:rsidRDefault="0073040C" w:rsidP="00AA2C16">
            <w:pPr>
              <w:pStyle w:val="afc"/>
              <w:rPr>
                <w:lang w:val="uk-UA"/>
              </w:rPr>
            </w:pPr>
            <w:r w:rsidRPr="007646F7">
              <w:rPr>
                <w:szCs w:val="18"/>
                <w:lang w:val="uk-UA"/>
              </w:rPr>
              <w:t>д/н</w:t>
            </w:r>
          </w:p>
        </w:tc>
      </w:tr>
      <w:tr w:rsidR="0073040C" w:rsidRPr="007646F7">
        <w:trPr>
          <w:trHeight w:hRule="exact" w:val="340"/>
        </w:trPr>
        <w:tc>
          <w:tcPr>
            <w:tcW w:w="3820" w:type="dxa"/>
          </w:tcPr>
          <w:p w:rsidR="0073040C" w:rsidRPr="007646F7" w:rsidRDefault="0073040C" w:rsidP="00AA2C16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Керівник</w:t>
            </w:r>
          </w:p>
        </w:tc>
        <w:tc>
          <w:tcPr>
            <w:tcW w:w="4860" w:type="dxa"/>
            <w:gridSpan w:val="3"/>
          </w:tcPr>
          <w:p w:rsidR="0073040C" w:rsidRPr="007646F7" w:rsidRDefault="0073040C" w:rsidP="00AA2C16">
            <w:pPr>
              <w:pStyle w:val="afc"/>
              <w:rPr>
                <w:lang w:val="uk-UA"/>
              </w:rPr>
            </w:pPr>
            <w:r w:rsidRPr="007646F7">
              <w:rPr>
                <w:szCs w:val="18"/>
                <w:lang w:val="uk-UA"/>
              </w:rPr>
              <w:t>Баранська С</w:t>
            </w:r>
            <w:r w:rsidR="007646F7" w:rsidRPr="007646F7">
              <w:rPr>
                <w:szCs w:val="18"/>
                <w:lang w:val="uk-UA"/>
              </w:rPr>
              <w:t xml:space="preserve">.В. </w:t>
            </w:r>
          </w:p>
        </w:tc>
      </w:tr>
      <w:tr w:rsidR="0073040C" w:rsidRPr="007646F7">
        <w:trPr>
          <w:trHeight w:hRule="exact" w:val="340"/>
        </w:trPr>
        <w:tc>
          <w:tcPr>
            <w:tcW w:w="3820" w:type="dxa"/>
          </w:tcPr>
          <w:p w:rsidR="0073040C" w:rsidRPr="007646F7" w:rsidRDefault="0073040C" w:rsidP="00AA2C16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Головний бухгалтер</w:t>
            </w:r>
          </w:p>
        </w:tc>
        <w:tc>
          <w:tcPr>
            <w:tcW w:w="4860" w:type="dxa"/>
            <w:gridSpan w:val="3"/>
          </w:tcPr>
          <w:p w:rsidR="0073040C" w:rsidRPr="007646F7" w:rsidRDefault="0073040C" w:rsidP="00AA2C16">
            <w:pPr>
              <w:pStyle w:val="afc"/>
              <w:rPr>
                <w:lang w:val="uk-UA"/>
              </w:rPr>
            </w:pPr>
            <w:r w:rsidRPr="007646F7">
              <w:rPr>
                <w:szCs w:val="18"/>
                <w:lang w:val="uk-UA"/>
              </w:rPr>
              <w:t>д/н</w:t>
            </w:r>
          </w:p>
        </w:tc>
      </w:tr>
    </w:tbl>
    <w:p w:rsidR="007646F7" w:rsidRPr="007646F7" w:rsidRDefault="007646F7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</w:p>
    <w:p w:rsidR="0073040C" w:rsidRPr="007646F7" w:rsidRDefault="0073040C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7646F7">
        <w:rPr>
          <w:szCs w:val="28"/>
          <w:lang w:val="uk-UA"/>
        </w:rPr>
        <w:t>Звіт про фінансові результати</w:t>
      </w:r>
      <w:r w:rsidR="00403020">
        <w:rPr>
          <w:szCs w:val="28"/>
          <w:lang w:val="uk-UA"/>
        </w:rPr>
        <w:t xml:space="preserve"> </w:t>
      </w:r>
      <w:r w:rsidRPr="007646F7">
        <w:rPr>
          <w:szCs w:val="28"/>
          <w:lang w:val="uk-UA"/>
        </w:rPr>
        <w:t>за 2006 рік</w:t>
      </w:r>
    </w:p>
    <w:tbl>
      <w:tblPr>
        <w:tblW w:w="0" w:type="auto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15"/>
        <w:gridCol w:w="1417"/>
        <w:gridCol w:w="1418"/>
        <w:gridCol w:w="1842"/>
      </w:tblGrid>
      <w:tr w:rsidR="0073040C" w:rsidRPr="007646F7">
        <w:trPr>
          <w:trHeight w:hRule="exact" w:val="340"/>
        </w:trPr>
        <w:tc>
          <w:tcPr>
            <w:tcW w:w="4115" w:type="dxa"/>
          </w:tcPr>
          <w:p w:rsidR="0073040C" w:rsidRPr="007646F7" w:rsidRDefault="0073040C" w:rsidP="00403020">
            <w:pPr>
              <w:pStyle w:val="afc"/>
              <w:rPr>
                <w:lang w:val="uk-UA"/>
              </w:rPr>
            </w:pPr>
            <w:r w:rsidRPr="007646F7">
              <w:rPr>
                <w:lang w:val="uk-UA"/>
              </w:rPr>
              <w:t>СТАТТЯ</w:t>
            </w:r>
          </w:p>
        </w:tc>
        <w:tc>
          <w:tcPr>
            <w:tcW w:w="1417" w:type="dxa"/>
          </w:tcPr>
          <w:p w:rsidR="0073040C" w:rsidRPr="007646F7" w:rsidRDefault="0073040C" w:rsidP="00403020">
            <w:pPr>
              <w:pStyle w:val="afc"/>
              <w:rPr>
                <w:lang w:val="uk-UA"/>
              </w:rPr>
            </w:pPr>
            <w:r w:rsidRPr="007646F7">
              <w:rPr>
                <w:lang w:val="uk-UA"/>
              </w:rPr>
              <w:t>Код рядка vрядка</w:t>
            </w:r>
          </w:p>
        </w:tc>
        <w:tc>
          <w:tcPr>
            <w:tcW w:w="1418" w:type="dxa"/>
          </w:tcPr>
          <w:p w:rsidR="0073040C" w:rsidRPr="007646F7" w:rsidRDefault="0073040C" w:rsidP="00403020">
            <w:pPr>
              <w:pStyle w:val="afc"/>
              <w:rPr>
                <w:lang w:val="uk-UA"/>
              </w:rPr>
            </w:pPr>
            <w:r w:rsidRPr="007646F7">
              <w:rPr>
                <w:lang w:val="uk-UA"/>
              </w:rPr>
              <w:t>За звітний період</w:t>
            </w:r>
          </w:p>
        </w:tc>
        <w:tc>
          <w:tcPr>
            <w:tcW w:w="1842" w:type="dxa"/>
          </w:tcPr>
          <w:p w:rsidR="0073040C" w:rsidRPr="007646F7" w:rsidRDefault="0073040C" w:rsidP="00403020">
            <w:pPr>
              <w:pStyle w:val="afc"/>
              <w:rPr>
                <w:lang w:val="uk-UA"/>
              </w:rPr>
            </w:pPr>
            <w:r w:rsidRPr="007646F7">
              <w:rPr>
                <w:lang w:val="uk-UA"/>
              </w:rPr>
              <w:t>За аналогіч</w:t>
            </w:r>
            <w:r w:rsidR="007646F7" w:rsidRPr="007646F7">
              <w:rPr>
                <w:lang w:val="uk-UA"/>
              </w:rPr>
              <w:t xml:space="preserve">. </w:t>
            </w:r>
            <w:r w:rsidRPr="007646F7">
              <w:rPr>
                <w:lang w:val="uk-UA"/>
              </w:rPr>
              <w:t>період попереднього року</w:t>
            </w:r>
          </w:p>
        </w:tc>
      </w:tr>
      <w:tr w:rsidR="0073040C" w:rsidRPr="007646F7">
        <w:trPr>
          <w:trHeight w:hRule="exact" w:val="340"/>
        </w:trPr>
        <w:tc>
          <w:tcPr>
            <w:tcW w:w="4115" w:type="dxa"/>
          </w:tcPr>
          <w:p w:rsidR="0073040C" w:rsidRPr="007646F7" w:rsidRDefault="0073040C" w:rsidP="00403020">
            <w:pPr>
              <w:pStyle w:val="afc"/>
              <w:rPr>
                <w:lang w:val="uk-UA"/>
              </w:rPr>
            </w:pPr>
            <w:r w:rsidRPr="007646F7">
              <w:rPr>
                <w:lang w:val="uk-UA"/>
              </w:rPr>
              <w:t>1</w:t>
            </w:r>
          </w:p>
        </w:tc>
        <w:tc>
          <w:tcPr>
            <w:tcW w:w="1417" w:type="dxa"/>
          </w:tcPr>
          <w:p w:rsidR="0073040C" w:rsidRPr="007646F7" w:rsidRDefault="0073040C" w:rsidP="00403020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2</w:t>
            </w:r>
          </w:p>
        </w:tc>
        <w:tc>
          <w:tcPr>
            <w:tcW w:w="1418" w:type="dxa"/>
          </w:tcPr>
          <w:p w:rsidR="0073040C" w:rsidRPr="007646F7" w:rsidRDefault="0073040C" w:rsidP="00403020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3</w:t>
            </w:r>
          </w:p>
        </w:tc>
        <w:tc>
          <w:tcPr>
            <w:tcW w:w="1842" w:type="dxa"/>
          </w:tcPr>
          <w:p w:rsidR="0073040C" w:rsidRPr="007646F7" w:rsidRDefault="0073040C" w:rsidP="00403020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4</w:t>
            </w:r>
          </w:p>
        </w:tc>
      </w:tr>
      <w:tr w:rsidR="0073040C" w:rsidRPr="007646F7">
        <w:trPr>
          <w:trHeight w:hRule="exact" w:val="340"/>
        </w:trPr>
        <w:tc>
          <w:tcPr>
            <w:tcW w:w="4115" w:type="dxa"/>
          </w:tcPr>
          <w:p w:rsidR="007646F7" w:rsidRPr="007646F7" w:rsidRDefault="0073040C" w:rsidP="00403020">
            <w:pPr>
              <w:pStyle w:val="afc"/>
              <w:rPr>
                <w:lang w:val="uk-UA"/>
              </w:rPr>
            </w:pPr>
            <w:r w:rsidRPr="007646F7">
              <w:rPr>
                <w:lang w:val="uk-UA"/>
              </w:rPr>
              <w:t>Доход (виручка</w:t>
            </w:r>
            <w:r w:rsidR="007646F7" w:rsidRPr="007646F7">
              <w:rPr>
                <w:lang w:val="uk-UA"/>
              </w:rPr>
              <w:t xml:space="preserve">) </w:t>
            </w:r>
            <w:r w:rsidRPr="007646F7">
              <w:rPr>
                <w:lang w:val="uk-UA"/>
              </w:rPr>
              <w:t>від реалізації продукції</w:t>
            </w:r>
          </w:p>
          <w:p w:rsidR="0073040C" w:rsidRPr="007646F7" w:rsidRDefault="0073040C" w:rsidP="00403020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lang w:val="uk-UA"/>
              </w:rPr>
              <w:t xml:space="preserve">(товарів, </w:t>
            </w:r>
            <w:r w:rsidRPr="007646F7">
              <w:rPr>
                <w:szCs w:val="18"/>
                <w:lang w:val="uk-UA"/>
              </w:rPr>
              <w:t>робіт, послуг</w:t>
            </w:r>
            <w:r w:rsidR="007646F7" w:rsidRPr="007646F7">
              <w:rPr>
                <w:szCs w:val="18"/>
                <w:lang w:val="uk-UA"/>
              </w:rPr>
              <w:t xml:space="preserve">) </w:t>
            </w:r>
          </w:p>
        </w:tc>
        <w:tc>
          <w:tcPr>
            <w:tcW w:w="1417" w:type="dxa"/>
          </w:tcPr>
          <w:p w:rsidR="0073040C" w:rsidRPr="007646F7" w:rsidRDefault="0073040C" w:rsidP="00403020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010</w:t>
            </w:r>
          </w:p>
        </w:tc>
        <w:tc>
          <w:tcPr>
            <w:tcW w:w="1418" w:type="dxa"/>
          </w:tcPr>
          <w:p w:rsidR="0073040C" w:rsidRPr="007646F7" w:rsidRDefault="0073040C" w:rsidP="00403020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277</w:t>
            </w:r>
            <w:r w:rsidR="007646F7" w:rsidRPr="007646F7">
              <w:rPr>
                <w:szCs w:val="18"/>
                <w:lang w:val="uk-UA"/>
              </w:rPr>
              <w:t>.8</w:t>
            </w:r>
            <w:r w:rsidRPr="007646F7">
              <w:rPr>
                <w:szCs w:val="18"/>
                <w:lang w:val="uk-UA"/>
              </w:rPr>
              <w:t>00</w:t>
            </w:r>
          </w:p>
        </w:tc>
        <w:tc>
          <w:tcPr>
            <w:tcW w:w="1842" w:type="dxa"/>
          </w:tcPr>
          <w:p w:rsidR="0073040C" w:rsidRPr="007646F7" w:rsidRDefault="0073040C" w:rsidP="00403020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49</w:t>
            </w:r>
            <w:r w:rsidR="007646F7" w:rsidRPr="007646F7">
              <w:rPr>
                <w:szCs w:val="18"/>
                <w:lang w:val="uk-UA"/>
              </w:rPr>
              <w:t>.8</w:t>
            </w:r>
            <w:r w:rsidRPr="007646F7">
              <w:rPr>
                <w:szCs w:val="18"/>
                <w:lang w:val="uk-UA"/>
              </w:rPr>
              <w:t>00</w:t>
            </w:r>
          </w:p>
        </w:tc>
      </w:tr>
      <w:tr w:rsidR="0073040C" w:rsidRPr="007646F7">
        <w:trPr>
          <w:trHeight w:hRule="exact" w:val="340"/>
        </w:trPr>
        <w:tc>
          <w:tcPr>
            <w:tcW w:w="4115" w:type="dxa"/>
          </w:tcPr>
          <w:p w:rsidR="0073040C" w:rsidRPr="007646F7" w:rsidRDefault="0073040C" w:rsidP="00403020">
            <w:pPr>
              <w:pStyle w:val="afc"/>
              <w:rPr>
                <w:lang w:val="uk-UA"/>
              </w:rPr>
            </w:pPr>
            <w:r w:rsidRPr="007646F7">
              <w:rPr>
                <w:szCs w:val="18"/>
                <w:lang w:val="uk-UA"/>
              </w:rPr>
              <w:t>Непрямі податки та інші</w:t>
            </w:r>
            <w:r w:rsidRPr="007646F7">
              <w:rPr>
                <w:lang w:val="uk-UA"/>
              </w:rPr>
              <w:t xml:space="preserve"> </w:t>
            </w:r>
            <w:r w:rsidRPr="007646F7">
              <w:rPr>
                <w:szCs w:val="18"/>
                <w:lang w:val="uk-UA"/>
              </w:rPr>
              <w:t>вирахування з</w:t>
            </w:r>
            <w:r w:rsidRPr="007646F7">
              <w:rPr>
                <w:lang w:val="uk-UA"/>
              </w:rPr>
              <w:t xml:space="preserve"> </w:t>
            </w:r>
            <w:r w:rsidRPr="007646F7">
              <w:rPr>
                <w:szCs w:val="18"/>
                <w:lang w:val="uk-UA"/>
              </w:rPr>
              <w:t>доходу</w:t>
            </w:r>
          </w:p>
        </w:tc>
        <w:tc>
          <w:tcPr>
            <w:tcW w:w="1417" w:type="dxa"/>
          </w:tcPr>
          <w:p w:rsidR="0073040C" w:rsidRPr="007646F7" w:rsidRDefault="0073040C" w:rsidP="00403020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020</w:t>
            </w:r>
          </w:p>
        </w:tc>
        <w:tc>
          <w:tcPr>
            <w:tcW w:w="1418" w:type="dxa"/>
          </w:tcPr>
          <w:p w:rsidR="0073040C" w:rsidRPr="007646F7" w:rsidRDefault="007646F7" w:rsidP="00403020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 xml:space="preserve"> </w:t>
            </w:r>
            <w:r w:rsidR="0073040C" w:rsidRPr="007646F7">
              <w:rPr>
                <w:szCs w:val="18"/>
                <w:lang w:val="uk-UA"/>
              </w:rPr>
              <w:t>0</w:t>
            </w:r>
            <w:r w:rsidRPr="007646F7">
              <w:rPr>
                <w:szCs w:val="18"/>
                <w:lang w:val="uk-UA"/>
              </w:rPr>
              <w:t>.0</w:t>
            </w:r>
            <w:r w:rsidR="0073040C" w:rsidRPr="007646F7">
              <w:rPr>
                <w:szCs w:val="18"/>
                <w:lang w:val="uk-UA"/>
              </w:rPr>
              <w:t>00</w:t>
            </w:r>
          </w:p>
        </w:tc>
        <w:tc>
          <w:tcPr>
            <w:tcW w:w="1842" w:type="dxa"/>
          </w:tcPr>
          <w:p w:rsidR="0073040C" w:rsidRPr="007646F7" w:rsidRDefault="007646F7" w:rsidP="00403020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 xml:space="preserve"> </w:t>
            </w:r>
            <w:r w:rsidR="0073040C" w:rsidRPr="007646F7">
              <w:rPr>
                <w:szCs w:val="18"/>
                <w:lang w:val="uk-UA"/>
              </w:rPr>
              <w:t>0</w:t>
            </w:r>
            <w:r w:rsidRPr="007646F7">
              <w:rPr>
                <w:szCs w:val="18"/>
                <w:lang w:val="uk-UA"/>
              </w:rPr>
              <w:t>.0</w:t>
            </w:r>
            <w:r w:rsidR="0073040C" w:rsidRPr="007646F7">
              <w:rPr>
                <w:szCs w:val="18"/>
                <w:lang w:val="uk-UA"/>
              </w:rPr>
              <w:t>00</w:t>
            </w:r>
          </w:p>
        </w:tc>
      </w:tr>
      <w:tr w:rsidR="0073040C" w:rsidRPr="007646F7">
        <w:trPr>
          <w:trHeight w:hRule="exact" w:val="554"/>
        </w:trPr>
        <w:tc>
          <w:tcPr>
            <w:tcW w:w="4115" w:type="dxa"/>
          </w:tcPr>
          <w:p w:rsidR="0073040C" w:rsidRPr="007646F7" w:rsidRDefault="0073040C" w:rsidP="00403020">
            <w:pPr>
              <w:pStyle w:val="afc"/>
              <w:rPr>
                <w:lang w:val="uk-UA"/>
              </w:rPr>
            </w:pPr>
            <w:r w:rsidRPr="007646F7">
              <w:rPr>
                <w:szCs w:val="18"/>
                <w:lang w:val="uk-UA"/>
              </w:rPr>
              <w:t>Чистий доход (виручка</w:t>
            </w:r>
            <w:r w:rsidR="007646F7" w:rsidRPr="007646F7">
              <w:rPr>
                <w:szCs w:val="18"/>
                <w:lang w:val="uk-UA"/>
              </w:rPr>
              <w:t xml:space="preserve">) </w:t>
            </w:r>
            <w:r w:rsidRPr="007646F7">
              <w:rPr>
                <w:szCs w:val="18"/>
                <w:lang w:val="uk-UA"/>
              </w:rPr>
              <w:t>від</w:t>
            </w:r>
            <w:r w:rsidRPr="007646F7">
              <w:rPr>
                <w:lang w:val="uk-UA"/>
              </w:rPr>
              <w:t xml:space="preserve"> </w:t>
            </w:r>
            <w:r w:rsidRPr="007646F7">
              <w:rPr>
                <w:szCs w:val="18"/>
                <w:lang w:val="uk-UA"/>
              </w:rPr>
              <w:t>реалізації продукції</w:t>
            </w:r>
            <w:r w:rsidRPr="007646F7">
              <w:rPr>
                <w:lang w:val="uk-UA"/>
              </w:rPr>
              <w:t xml:space="preserve"> </w:t>
            </w:r>
            <w:r w:rsidRPr="007646F7">
              <w:rPr>
                <w:szCs w:val="18"/>
                <w:lang w:val="uk-UA"/>
              </w:rPr>
              <w:t>(товарів, робіт, послуг</w:t>
            </w:r>
            <w:r w:rsidR="007646F7" w:rsidRPr="007646F7">
              <w:rPr>
                <w:szCs w:val="18"/>
                <w:lang w:val="uk-UA"/>
              </w:rPr>
              <w:t xml:space="preserve">) </w:t>
            </w:r>
          </w:p>
        </w:tc>
        <w:tc>
          <w:tcPr>
            <w:tcW w:w="1417" w:type="dxa"/>
          </w:tcPr>
          <w:p w:rsidR="0073040C" w:rsidRPr="007646F7" w:rsidRDefault="0073040C" w:rsidP="00403020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030</w:t>
            </w:r>
          </w:p>
        </w:tc>
        <w:tc>
          <w:tcPr>
            <w:tcW w:w="1418" w:type="dxa"/>
          </w:tcPr>
          <w:p w:rsidR="0073040C" w:rsidRPr="007646F7" w:rsidRDefault="0073040C" w:rsidP="00403020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277</w:t>
            </w:r>
            <w:r w:rsidR="007646F7" w:rsidRPr="007646F7">
              <w:rPr>
                <w:szCs w:val="18"/>
                <w:lang w:val="uk-UA"/>
              </w:rPr>
              <w:t>.8</w:t>
            </w:r>
            <w:r w:rsidRPr="007646F7">
              <w:rPr>
                <w:szCs w:val="18"/>
                <w:lang w:val="uk-UA"/>
              </w:rPr>
              <w:t>00</w:t>
            </w:r>
          </w:p>
        </w:tc>
        <w:tc>
          <w:tcPr>
            <w:tcW w:w="1842" w:type="dxa"/>
          </w:tcPr>
          <w:p w:rsidR="0073040C" w:rsidRPr="007646F7" w:rsidRDefault="0073040C" w:rsidP="00403020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49</w:t>
            </w:r>
            <w:r w:rsidR="007646F7" w:rsidRPr="007646F7">
              <w:rPr>
                <w:szCs w:val="18"/>
                <w:lang w:val="uk-UA"/>
              </w:rPr>
              <w:t>.8</w:t>
            </w:r>
            <w:r w:rsidRPr="007646F7">
              <w:rPr>
                <w:szCs w:val="18"/>
                <w:lang w:val="uk-UA"/>
              </w:rPr>
              <w:t>00</w:t>
            </w:r>
          </w:p>
        </w:tc>
      </w:tr>
      <w:tr w:rsidR="0073040C" w:rsidRPr="007646F7">
        <w:trPr>
          <w:trHeight w:hRule="exact" w:val="340"/>
        </w:trPr>
        <w:tc>
          <w:tcPr>
            <w:tcW w:w="4115" w:type="dxa"/>
          </w:tcPr>
          <w:p w:rsidR="0073040C" w:rsidRPr="007646F7" w:rsidRDefault="0073040C" w:rsidP="00403020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Інші операційні доходи</w:t>
            </w:r>
          </w:p>
        </w:tc>
        <w:tc>
          <w:tcPr>
            <w:tcW w:w="1417" w:type="dxa"/>
          </w:tcPr>
          <w:p w:rsidR="0073040C" w:rsidRPr="007646F7" w:rsidRDefault="0073040C" w:rsidP="00403020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040</w:t>
            </w:r>
          </w:p>
        </w:tc>
        <w:tc>
          <w:tcPr>
            <w:tcW w:w="1418" w:type="dxa"/>
          </w:tcPr>
          <w:p w:rsidR="0073040C" w:rsidRPr="007646F7" w:rsidRDefault="0073040C" w:rsidP="00403020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229</w:t>
            </w:r>
            <w:r w:rsidR="007646F7" w:rsidRPr="007646F7">
              <w:rPr>
                <w:szCs w:val="18"/>
                <w:lang w:val="uk-UA"/>
              </w:rPr>
              <w:t>.0</w:t>
            </w:r>
            <w:r w:rsidRPr="007646F7">
              <w:rPr>
                <w:szCs w:val="18"/>
                <w:lang w:val="uk-UA"/>
              </w:rPr>
              <w:t>00</w:t>
            </w:r>
          </w:p>
        </w:tc>
        <w:tc>
          <w:tcPr>
            <w:tcW w:w="1842" w:type="dxa"/>
          </w:tcPr>
          <w:p w:rsidR="0073040C" w:rsidRPr="007646F7" w:rsidRDefault="0073040C" w:rsidP="00403020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9</w:t>
            </w:r>
            <w:r w:rsidR="007646F7" w:rsidRPr="007646F7">
              <w:rPr>
                <w:szCs w:val="18"/>
                <w:lang w:val="uk-UA"/>
              </w:rPr>
              <w:t>2. 20</w:t>
            </w:r>
            <w:r w:rsidRPr="007646F7">
              <w:rPr>
                <w:szCs w:val="18"/>
                <w:lang w:val="uk-UA"/>
              </w:rPr>
              <w:t>0</w:t>
            </w:r>
          </w:p>
        </w:tc>
      </w:tr>
      <w:tr w:rsidR="0073040C" w:rsidRPr="007646F7">
        <w:trPr>
          <w:trHeight w:hRule="exact" w:val="340"/>
        </w:trPr>
        <w:tc>
          <w:tcPr>
            <w:tcW w:w="4115" w:type="dxa"/>
          </w:tcPr>
          <w:p w:rsidR="0073040C" w:rsidRPr="007646F7" w:rsidRDefault="0073040C" w:rsidP="00403020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Інші звичайні доходи</w:t>
            </w:r>
          </w:p>
        </w:tc>
        <w:tc>
          <w:tcPr>
            <w:tcW w:w="1417" w:type="dxa"/>
          </w:tcPr>
          <w:p w:rsidR="0073040C" w:rsidRPr="007646F7" w:rsidRDefault="0073040C" w:rsidP="00403020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050</w:t>
            </w:r>
          </w:p>
        </w:tc>
        <w:tc>
          <w:tcPr>
            <w:tcW w:w="1418" w:type="dxa"/>
          </w:tcPr>
          <w:p w:rsidR="0073040C" w:rsidRPr="007646F7" w:rsidRDefault="0073040C" w:rsidP="00403020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7</w:t>
            </w:r>
            <w:r w:rsidR="007646F7" w:rsidRPr="007646F7">
              <w:rPr>
                <w:szCs w:val="18"/>
                <w:lang w:val="uk-UA"/>
              </w:rPr>
              <w:t>.7</w:t>
            </w:r>
            <w:r w:rsidRPr="007646F7">
              <w:rPr>
                <w:szCs w:val="18"/>
                <w:lang w:val="uk-UA"/>
              </w:rPr>
              <w:t>00</w:t>
            </w:r>
          </w:p>
        </w:tc>
        <w:tc>
          <w:tcPr>
            <w:tcW w:w="1842" w:type="dxa"/>
          </w:tcPr>
          <w:p w:rsidR="0073040C" w:rsidRPr="007646F7" w:rsidRDefault="0073040C" w:rsidP="00403020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0</w:t>
            </w:r>
            <w:r w:rsidR="007646F7" w:rsidRPr="007646F7">
              <w:rPr>
                <w:szCs w:val="18"/>
                <w:lang w:val="uk-UA"/>
              </w:rPr>
              <w:t>.0</w:t>
            </w:r>
            <w:r w:rsidRPr="007646F7">
              <w:rPr>
                <w:szCs w:val="18"/>
                <w:lang w:val="uk-UA"/>
              </w:rPr>
              <w:t>00</w:t>
            </w:r>
          </w:p>
        </w:tc>
      </w:tr>
      <w:tr w:rsidR="0073040C" w:rsidRPr="007646F7">
        <w:trPr>
          <w:trHeight w:hRule="exact" w:val="340"/>
        </w:trPr>
        <w:tc>
          <w:tcPr>
            <w:tcW w:w="4115" w:type="dxa"/>
          </w:tcPr>
          <w:p w:rsidR="0073040C" w:rsidRPr="007646F7" w:rsidRDefault="0073040C" w:rsidP="00403020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Надзвичайні доходи</w:t>
            </w:r>
          </w:p>
        </w:tc>
        <w:tc>
          <w:tcPr>
            <w:tcW w:w="1417" w:type="dxa"/>
          </w:tcPr>
          <w:p w:rsidR="0073040C" w:rsidRPr="007646F7" w:rsidRDefault="0073040C" w:rsidP="00403020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060</w:t>
            </w:r>
          </w:p>
        </w:tc>
        <w:tc>
          <w:tcPr>
            <w:tcW w:w="1418" w:type="dxa"/>
          </w:tcPr>
          <w:p w:rsidR="0073040C" w:rsidRPr="007646F7" w:rsidRDefault="0073040C" w:rsidP="00403020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0</w:t>
            </w:r>
            <w:r w:rsidR="007646F7" w:rsidRPr="007646F7">
              <w:rPr>
                <w:szCs w:val="18"/>
                <w:lang w:val="uk-UA"/>
              </w:rPr>
              <w:t>.0</w:t>
            </w:r>
            <w:r w:rsidRPr="007646F7">
              <w:rPr>
                <w:szCs w:val="18"/>
                <w:lang w:val="uk-UA"/>
              </w:rPr>
              <w:t>00</w:t>
            </w:r>
          </w:p>
        </w:tc>
        <w:tc>
          <w:tcPr>
            <w:tcW w:w="1842" w:type="dxa"/>
          </w:tcPr>
          <w:p w:rsidR="0073040C" w:rsidRPr="007646F7" w:rsidRDefault="0073040C" w:rsidP="00403020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0</w:t>
            </w:r>
            <w:r w:rsidR="007646F7" w:rsidRPr="007646F7">
              <w:rPr>
                <w:szCs w:val="18"/>
                <w:lang w:val="uk-UA"/>
              </w:rPr>
              <w:t>.0</w:t>
            </w:r>
            <w:r w:rsidRPr="007646F7">
              <w:rPr>
                <w:szCs w:val="18"/>
                <w:lang w:val="uk-UA"/>
              </w:rPr>
              <w:t>00</w:t>
            </w:r>
          </w:p>
        </w:tc>
      </w:tr>
      <w:tr w:rsidR="0073040C" w:rsidRPr="007646F7">
        <w:trPr>
          <w:trHeight w:hRule="exact" w:val="340"/>
        </w:trPr>
        <w:tc>
          <w:tcPr>
            <w:tcW w:w="4115" w:type="dxa"/>
          </w:tcPr>
          <w:p w:rsidR="0073040C" w:rsidRPr="007646F7" w:rsidRDefault="0073040C" w:rsidP="00403020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Разом чисті доходи (030+040+050+060</w:t>
            </w:r>
            <w:r w:rsidR="007646F7" w:rsidRPr="007646F7">
              <w:rPr>
                <w:szCs w:val="18"/>
                <w:lang w:val="uk-UA"/>
              </w:rPr>
              <w:t xml:space="preserve">) </w:t>
            </w:r>
          </w:p>
        </w:tc>
        <w:tc>
          <w:tcPr>
            <w:tcW w:w="1417" w:type="dxa"/>
          </w:tcPr>
          <w:p w:rsidR="0073040C" w:rsidRPr="007646F7" w:rsidRDefault="0073040C" w:rsidP="00403020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070</w:t>
            </w:r>
          </w:p>
        </w:tc>
        <w:tc>
          <w:tcPr>
            <w:tcW w:w="1418" w:type="dxa"/>
          </w:tcPr>
          <w:p w:rsidR="0073040C" w:rsidRPr="007646F7" w:rsidRDefault="0073040C" w:rsidP="00403020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51</w:t>
            </w:r>
            <w:r w:rsidR="007646F7" w:rsidRPr="007646F7">
              <w:rPr>
                <w:szCs w:val="18"/>
                <w:lang w:val="uk-UA"/>
              </w:rPr>
              <w:t>4.5</w:t>
            </w:r>
            <w:r w:rsidRPr="007646F7">
              <w:rPr>
                <w:szCs w:val="18"/>
                <w:lang w:val="uk-UA"/>
              </w:rPr>
              <w:t>00</w:t>
            </w:r>
          </w:p>
        </w:tc>
        <w:tc>
          <w:tcPr>
            <w:tcW w:w="1842" w:type="dxa"/>
          </w:tcPr>
          <w:p w:rsidR="0073040C" w:rsidRPr="007646F7" w:rsidRDefault="0073040C" w:rsidP="00403020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142</w:t>
            </w:r>
            <w:r w:rsidR="007646F7" w:rsidRPr="007646F7">
              <w:rPr>
                <w:szCs w:val="18"/>
                <w:lang w:val="uk-UA"/>
              </w:rPr>
              <w:t>.0</w:t>
            </w:r>
            <w:r w:rsidRPr="007646F7">
              <w:rPr>
                <w:szCs w:val="18"/>
                <w:lang w:val="uk-UA"/>
              </w:rPr>
              <w:t>00</w:t>
            </w:r>
          </w:p>
        </w:tc>
      </w:tr>
      <w:tr w:rsidR="0073040C" w:rsidRPr="007646F7">
        <w:trPr>
          <w:trHeight w:hRule="exact" w:val="609"/>
        </w:trPr>
        <w:tc>
          <w:tcPr>
            <w:tcW w:w="4115" w:type="dxa"/>
          </w:tcPr>
          <w:p w:rsidR="0073040C" w:rsidRPr="007646F7" w:rsidRDefault="0073040C" w:rsidP="00403020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Збільшення (зменшення</w:t>
            </w:r>
            <w:r w:rsidR="007646F7" w:rsidRPr="007646F7">
              <w:rPr>
                <w:szCs w:val="18"/>
                <w:lang w:val="uk-UA"/>
              </w:rPr>
              <w:t xml:space="preserve">) </w:t>
            </w:r>
            <w:r w:rsidRPr="007646F7">
              <w:rPr>
                <w:szCs w:val="18"/>
                <w:lang w:val="uk-UA"/>
              </w:rPr>
              <w:t>залишків незавершенного виробництва і готової продукції</w:t>
            </w:r>
          </w:p>
        </w:tc>
        <w:tc>
          <w:tcPr>
            <w:tcW w:w="1417" w:type="dxa"/>
          </w:tcPr>
          <w:p w:rsidR="0073040C" w:rsidRPr="007646F7" w:rsidRDefault="0073040C" w:rsidP="00403020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080</w:t>
            </w:r>
          </w:p>
        </w:tc>
        <w:tc>
          <w:tcPr>
            <w:tcW w:w="1418" w:type="dxa"/>
          </w:tcPr>
          <w:p w:rsidR="0073040C" w:rsidRPr="007646F7" w:rsidRDefault="0073040C" w:rsidP="00403020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0</w:t>
            </w:r>
            <w:r w:rsidR="007646F7" w:rsidRPr="007646F7">
              <w:rPr>
                <w:szCs w:val="18"/>
                <w:lang w:val="uk-UA"/>
              </w:rPr>
              <w:t>.0</w:t>
            </w:r>
            <w:r w:rsidRPr="007646F7">
              <w:rPr>
                <w:szCs w:val="18"/>
                <w:lang w:val="uk-UA"/>
              </w:rPr>
              <w:t>00</w:t>
            </w:r>
          </w:p>
        </w:tc>
        <w:tc>
          <w:tcPr>
            <w:tcW w:w="1842" w:type="dxa"/>
          </w:tcPr>
          <w:p w:rsidR="0073040C" w:rsidRPr="007646F7" w:rsidRDefault="0073040C" w:rsidP="00403020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0</w:t>
            </w:r>
            <w:r w:rsidR="007646F7" w:rsidRPr="007646F7">
              <w:rPr>
                <w:szCs w:val="18"/>
                <w:lang w:val="uk-UA"/>
              </w:rPr>
              <w:t>.0</w:t>
            </w:r>
            <w:r w:rsidRPr="007646F7">
              <w:rPr>
                <w:szCs w:val="18"/>
                <w:lang w:val="uk-UA"/>
              </w:rPr>
              <w:t>00</w:t>
            </w:r>
          </w:p>
        </w:tc>
      </w:tr>
      <w:tr w:rsidR="0073040C" w:rsidRPr="007646F7">
        <w:trPr>
          <w:trHeight w:hRule="exact" w:val="340"/>
        </w:trPr>
        <w:tc>
          <w:tcPr>
            <w:tcW w:w="4115" w:type="dxa"/>
          </w:tcPr>
          <w:p w:rsidR="0073040C" w:rsidRPr="007646F7" w:rsidRDefault="0073040C" w:rsidP="00403020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Матеріальні затрати</w:t>
            </w:r>
          </w:p>
        </w:tc>
        <w:tc>
          <w:tcPr>
            <w:tcW w:w="1417" w:type="dxa"/>
          </w:tcPr>
          <w:p w:rsidR="0073040C" w:rsidRPr="007646F7" w:rsidRDefault="0073040C" w:rsidP="00403020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090</w:t>
            </w:r>
          </w:p>
        </w:tc>
        <w:tc>
          <w:tcPr>
            <w:tcW w:w="1418" w:type="dxa"/>
          </w:tcPr>
          <w:p w:rsidR="0073040C" w:rsidRPr="007646F7" w:rsidRDefault="0073040C" w:rsidP="00403020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0</w:t>
            </w:r>
            <w:r w:rsidR="007646F7" w:rsidRPr="007646F7">
              <w:rPr>
                <w:szCs w:val="18"/>
                <w:lang w:val="uk-UA"/>
              </w:rPr>
              <w:t>.0</w:t>
            </w:r>
            <w:r w:rsidRPr="007646F7">
              <w:rPr>
                <w:szCs w:val="18"/>
                <w:lang w:val="uk-UA"/>
              </w:rPr>
              <w:t>00</w:t>
            </w:r>
          </w:p>
        </w:tc>
        <w:tc>
          <w:tcPr>
            <w:tcW w:w="1842" w:type="dxa"/>
          </w:tcPr>
          <w:p w:rsidR="0073040C" w:rsidRPr="007646F7" w:rsidRDefault="0073040C" w:rsidP="00403020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29</w:t>
            </w:r>
            <w:r w:rsidR="007646F7" w:rsidRPr="007646F7">
              <w:rPr>
                <w:szCs w:val="18"/>
                <w:lang w:val="uk-UA"/>
              </w:rPr>
              <w:t>.4</w:t>
            </w:r>
            <w:r w:rsidRPr="007646F7">
              <w:rPr>
                <w:szCs w:val="18"/>
                <w:lang w:val="uk-UA"/>
              </w:rPr>
              <w:t>00</w:t>
            </w:r>
          </w:p>
        </w:tc>
      </w:tr>
      <w:tr w:rsidR="0073040C" w:rsidRPr="007646F7">
        <w:trPr>
          <w:trHeight w:hRule="exact" w:val="340"/>
        </w:trPr>
        <w:tc>
          <w:tcPr>
            <w:tcW w:w="4115" w:type="dxa"/>
          </w:tcPr>
          <w:p w:rsidR="0073040C" w:rsidRPr="007646F7" w:rsidRDefault="0073040C" w:rsidP="00403020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Витрати на оплату праці</w:t>
            </w:r>
          </w:p>
        </w:tc>
        <w:tc>
          <w:tcPr>
            <w:tcW w:w="1417" w:type="dxa"/>
          </w:tcPr>
          <w:p w:rsidR="0073040C" w:rsidRPr="007646F7" w:rsidRDefault="0073040C" w:rsidP="00403020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100</w:t>
            </w:r>
          </w:p>
        </w:tc>
        <w:tc>
          <w:tcPr>
            <w:tcW w:w="1418" w:type="dxa"/>
          </w:tcPr>
          <w:p w:rsidR="0073040C" w:rsidRPr="007646F7" w:rsidRDefault="007646F7" w:rsidP="00403020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4.4</w:t>
            </w:r>
            <w:r w:rsidR="0073040C" w:rsidRPr="007646F7">
              <w:rPr>
                <w:szCs w:val="18"/>
                <w:lang w:val="uk-UA"/>
              </w:rPr>
              <w:t>00</w:t>
            </w:r>
          </w:p>
        </w:tc>
        <w:tc>
          <w:tcPr>
            <w:tcW w:w="1842" w:type="dxa"/>
          </w:tcPr>
          <w:p w:rsidR="0073040C" w:rsidRPr="007646F7" w:rsidRDefault="0073040C" w:rsidP="00403020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2</w:t>
            </w:r>
            <w:r w:rsidR="007646F7" w:rsidRPr="007646F7">
              <w:rPr>
                <w:szCs w:val="18"/>
                <w:lang w:val="uk-UA"/>
              </w:rPr>
              <w:t>4.8</w:t>
            </w:r>
            <w:r w:rsidRPr="007646F7">
              <w:rPr>
                <w:szCs w:val="18"/>
                <w:lang w:val="uk-UA"/>
              </w:rPr>
              <w:t>00</w:t>
            </w:r>
          </w:p>
        </w:tc>
      </w:tr>
      <w:tr w:rsidR="0073040C" w:rsidRPr="007646F7">
        <w:trPr>
          <w:trHeight w:hRule="exact" w:val="340"/>
        </w:trPr>
        <w:tc>
          <w:tcPr>
            <w:tcW w:w="4115" w:type="dxa"/>
          </w:tcPr>
          <w:p w:rsidR="0073040C" w:rsidRPr="007646F7" w:rsidRDefault="0073040C" w:rsidP="00403020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Відрахування на соціальні заходи</w:t>
            </w:r>
          </w:p>
        </w:tc>
        <w:tc>
          <w:tcPr>
            <w:tcW w:w="1417" w:type="dxa"/>
          </w:tcPr>
          <w:p w:rsidR="0073040C" w:rsidRPr="007646F7" w:rsidRDefault="0073040C" w:rsidP="00403020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110</w:t>
            </w:r>
          </w:p>
        </w:tc>
        <w:tc>
          <w:tcPr>
            <w:tcW w:w="1418" w:type="dxa"/>
          </w:tcPr>
          <w:p w:rsidR="0073040C" w:rsidRPr="007646F7" w:rsidRDefault="007646F7" w:rsidP="00403020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1.4</w:t>
            </w:r>
            <w:r w:rsidR="0073040C" w:rsidRPr="007646F7">
              <w:rPr>
                <w:szCs w:val="18"/>
                <w:lang w:val="uk-UA"/>
              </w:rPr>
              <w:t>00</w:t>
            </w:r>
          </w:p>
        </w:tc>
        <w:tc>
          <w:tcPr>
            <w:tcW w:w="1842" w:type="dxa"/>
          </w:tcPr>
          <w:p w:rsidR="0073040C" w:rsidRPr="007646F7" w:rsidRDefault="0073040C" w:rsidP="00403020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8</w:t>
            </w:r>
            <w:r w:rsidR="007646F7" w:rsidRPr="007646F7">
              <w:rPr>
                <w:szCs w:val="18"/>
                <w:lang w:val="uk-UA"/>
              </w:rPr>
              <w:t>.9</w:t>
            </w:r>
            <w:r w:rsidRPr="007646F7">
              <w:rPr>
                <w:szCs w:val="18"/>
                <w:lang w:val="uk-UA"/>
              </w:rPr>
              <w:t>00</w:t>
            </w:r>
          </w:p>
        </w:tc>
      </w:tr>
      <w:tr w:rsidR="0073040C" w:rsidRPr="007646F7">
        <w:trPr>
          <w:trHeight w:hRule="exact" w:val="340"/>
        </w:trPr>
        <w:tc>
          <w:tcPr>
            <w:tcW w:w="4115" w:type="dxa"/>
          </w:tcPr>
          <w:p w:rsidR="0073040C" w:rsidRPr="007646F7" w:rsidRDefault="0073040C" w:rsidP="00403020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Амортизація</w:t>
            </w:r>
          </w:p>
        </w:tc>
        <w:tc>
          <w:tcPr>
            <w:tcW w:w="1417" w:type="dxa"/>
          </w:tcPr>
          <w:p w:rsidR="0073040C" w:rsidRPr="007646F7" w:rsidRDefault="0073040C" w:rsidP="00403020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120</w:t>
            </w:r>
          </w:p>
        </w:tc>
        <w:tc>
          <w:tcPr>
            <w:tcW w:w="1418" w:type="dxa"/>
          </w:tcPr>
          <w:p w:rsidR="0073040C" w:rsidRPr="007646F7" w:rsidRDefault="0073040C" w:rsidP="00403020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175</w:t>
            </w:r>
            <w:r w:rsidR="007646F7" w:rsidRPr="007646F7">
              <w:rPr>
                <w:szCs w:val="18"/>
                <w:lang w:val="uk-UA"/>
              </w:rPr>
              <w:t>.5</w:t>
            </w:r>
            <w:r w:rsidRPr="007646F7">
              <w:rPr>
                <w:szCs w:val="18"/>
                <w:lang w:val="uk-UA"/>
              </w:rPr>
              <w:t>00</w:t>
            </w:r>
          </w:p>
        </w:tc>
        <w:tc>
          <w:tcPr>
            <w:tcW w:w="1842" w:type="dxa"/>
          </w:tcPr>
          <w:p w:rsidR="0073040C" w:rsidRPr="007646F7" w:rsidRDefault="0073040C" w:rsidP="00403020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0</w:t>
            </w:r>
            <w:r w:rsidR="007646F7" w:rsidRPr="007646F7">
              <w:rPr>
                <w:szCs w:val="18"/>
                <w:lang w:val="uk-UA"/>
              </w:rPr>
              <w:t>.0</w:t>
            </w:r>
            <w:r w:rsidRPr="007646F7">
              <w:rPr>
                <w:szCs w:val="18"/>
                <w:lang w:val="uk-UA"/>
              </w:rPr>
              <w:t>00</w:t>
            </w:r>
          </w:p>
        </w:tc>
      </w:tr>
      <w:tr w:rsidR="0073040C" w:rsidRPr="007646F7">
        <w:trPr>
          <w:trHeight w:hRule="exact" w:val="340"/>
        </w:trPr>
        <w:tc>
          <w:tcPr>
            <w:tcW w:w="4115" w:type="dxa"/>
          </w:tcPr>
          <w:p w:rsidR="0073040C" w:rsidRPr="007646F7" w:rsidRDefault="0073040C" w:rsidP="00403020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Інші операційні витрати</w:t>
            </w:r>
          </w:p>
        </w:tc>
        <w:tc>
          <w:tcPr>
            <w:tcW w:w="1417" w:type="dxa"/>
          </w:tcPr>
          <w:p w:rsidR="0073040C" w:rsidRPr="007646F7" w:rsidRDefault="0073040C" w:rsidP="00403020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130</w:t>
            </w:r>
          </w:p>
          <w:p w:rsidR="0073040C" w:rsidRPr="007646F7" w:rsidRDefault="0073040C" w:rsidP="00403020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131130</w:t>
            </w:r>
          </w:p>
        </w:tc>
        <w:tc>
          <w:tcPr>
            <w:tcW w:w="1418" w:type="dxa"/>
          </w:tcPr>
          <w:p w:rsidR="0073040C" w:rsidRPr="007646F7" w:rsidRDefault="0073040C" w:rsidP="00403020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38</w:t>
            </w:r>
            <w:r w:rsidR="007646F7" w:rsidRPr="007646F7">
              <w:rPr>
                <w:szCs w:val="18"/>
                <w:lang w:val="uk-UA"/>
              </w:rPr>
              <w:t>.5</w:t>
            </w:r>
            <w:r w:rsidRPr="007646F7">
              <w:rPr>
                <w:szCs w:val="18"/>
                <w:lang w:val="uk-UA"/>
              </w:rPr>
              <w:t>00</w:t>
            </w:r>
          </w:p>
        </w:tc>
        <w:tc>
          <w:tcPr>
            <w:tcW w:w="1842" w:type="dxa"/>
          </w:tcPr>
          <w:p w:rsidR="0073040C" w:rsidRPr="007646F7" w:rsidRDefault="0073040C" w:rsidP="00403020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3</w:t>
            </w:r>
            <w:r w:rsidR="007646F7" w:rsidRPr="007646F7">
              <w:rPr>
                <w:szCs w:val="18"/>
                <w:lang w:val="uk-UA"/>
              </w:rPr>
              <w:t>1.1</w:t>
            </w:r>
            <w:r w:rsidRPr="007646F7">
              <w:rPr>
                <w:szCs w:val="18"/>
                <w:lang w:val="uk-UA"/>
              </w:rPr>
              <w:t>00</w:t>
            </w:r>
          </w:p>
        </w:tc>
      </w:tr>
      <w:tr w:rsidR="0073040C" w:rsidRPr="007646F7">
        <w:trPr>
          <w:trHeight w:hRule="exact" w:val="340"/>
        </w:trPr>
        <w:tc>
          <w:tcPr>
            <w:tcW w:w="4115" w:type="dxa"/>
          </w:tcPr>
          <w:p w:rsidR="0073040C" w:rsidRPr="007646F7" w:rsidRDefault="0073040C" w:rsidP="00403020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Інші операційні витрати</w:t>
            </w:r>
          </w:p>
        </w:tc>
        <w:tc>
          <w:tcPr>
            <w:tcW w:w="1417" w:type="dxa"/>
          </w:tcPr>
          <w:p w:rsidR="0073040C" w:rsidRPr="007646F7" w:rsidRDefault="0073040C" w:rsidP="00403020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131</w:t>
            </w:r>
          </w:p>
        </w:tc>
        <w:tc>
          <w:tcPr>
            <w:tcW w:w="1418" w:type="dxa"/>
          </w:tcPr>
          <w:p w:rsidR="0073040C" w:rsidRPr="007646F7" w:rsidRDefault="0073040C" w:rsidP="00403020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1</w:t>
            </w:r>
            <w:r w:rsidR="007646F7" w:rsidRPr="007646F7">
              <w:rPr>
                <w:szCs w:val="18"/>
                <w:lang w:val="uk-UA"/>
              </w:rPr>
              <w:t>2.1</w:t>
            </w:r>
            <w:r w:rsidRPr="007646F7">
              <w:rPr>
                <w:szCs w:val="18"/>
                <w:lang w:val="uk-UA"/>
              </w:rPr>
              <w:t>00</w:t>
            </w:r>
          </w:p>
        </w:tc>
        <w:tc>
          <w:tcPr>
            <w:tcW w:w="1842" w:type="dxa"/>
          </w:tcPr>
          <w:p w:rsidR="0073040C" w:rsidRPr="007646F7" w:rsidRDefault="0073040C" w:rsidP="00403020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5</w:t>
            </w:r>
            <w:r w:rsidR="007646F7" w:rsidRPr="007646F7">
              <w:rPr>
                <w:szCs w:val="18"/>
                <w:lang w:val="uk-UA"/>
              </w:rPr>
              <w:t>.0</w:t>
            </w:r>
            <w:r w:rsidRPr="007646F7">
              <w:rPr>
                <w:szCs w:val="18"/>
                <w:lang w:val="uk-UA"/>
              </w:rPr>
              <w:t>00</w:t>
            </w:r>
          </w:p>
        </w:tc>
      </w:tr>
      <w:tr w:rsidR="0073040C" w:rsidRPr="007646F7">
        <w:trPr>
          <w:trHeight w:hRule="exact" w:val="340"/>
        </w:trPr>
        <w:tc>
          <w:tcPr>
            <w:tcW w:w="4115" w:type="dxa"/>
          </w:tcPr>
          <w:p w:rsidR="0073040C" w:rsidRPr="007646F7" w:rsidRDefault="0073040C" w:rsidP="00403020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Інші операційні витрати</w:t>
            </w:r>
            <w:r w:rsidR="007646F7" w:rsidRPr="007646F7">
              <w:rPr>
                <w:szCs w:val="18"/>
                <w:lang w:val="uk-UA"/>
              </w:rPr>
              <w:t xml:space="preserve">: </w:t>
            </w:r>
            <w:r w:rsidRPr="007646F7">
              <w:rPr>
                <w:szCs w:val="18"/>
                <w:lang w:val="uk-UA"/>
              </w:rPr>
              <w:t>вільний рядок</w:t>
            </w:r>
          </w:p>
        </w:tc>
        <w:tc>
          <w:tcPr>
            <w:tcW w:w="1417" w:type="dxa"/>
          </w:tcPr>
          <w:p w:rsidR="0073040C" w:rsidRPr="007646F7" w:rsidRDefault="0073040C" w:rsidP="00403020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140</w:t>
            </w:r>
          </w:p>
        </w:tc>
        <w:tc>
          <w:tcPr>
            <w:tcW w:w="1418" w:type="dxa"/>
          </w:tcPr>
          <w:p w:rsidR="0073040C" w:rsidRPr="007646F7" w:rsidRDefault="0073040C" w:rsidP="00403020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1</w:t>
            </w:r>
            <w:r w:rsidR="007646F7" w:rsidRPr="007646F7">
              <w:rPr>
                <w:szCs w:val="18"/>
                <w:lang w:val="uk-UA"/>
              </w:rPr>
              <w:t>.0</w:t>
            </w:r>
            <w:r w:rsidRPr="007646F7">
              <w:rPr>
                <w:szCs w:val="18"/>
                <w:lang w:val="uk-UA"/>
              </w:rPr>
              <w:t>00</w:t>
            </w:r>
          </w:p>
        </w:tc>
        <w:tc>
          <w:tcPr>
            <w:tcW w:w="1842" w:type="dxa"/>
          </w:tcPr>
          <w:p w:rsidR="0073040C" w:rsidRPr="007646F7" w:rsidRDefault="0073040C" w:rsidP="00403020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0</w:t>
            </w:r>
            <w:r w:rsidR="007646F7" w:rsidRPr="007646F7">
              <w:rPr>
                <w:szCs w:val="18"/>
                <w:lang w:val="uk-UA"/>
              </w:rPr>
              <w:t>.0</w:t>
            </w:r>
            <w:r w:rsidRPr="007646F7">
              <w:rPr>
                <w:szCs w:val="18"/>
                <w:lang w:val="uk-UA"/>
              </w:rPr>
              <w:t>00</w:t>
            </w:r>
          </w:p>
        </w:tc>
      </w:tr>
      <w:tr w:rsidR="0073040C" w:rsidRPr="007646F7">
        <w:trPr>
          <w:trHeight w:hRule="exact" w:val="340"/>
        </w:trPr>
        <w:tc>
          <w:tcPr>
            <w:tcW w:w="4115" w:type="dxa"/>
          </w:tcPr>
          <w:p w:rsidR="0073040C" w:rsidRPr="007646F7" w:rsidRDefault="0073040C" w:rsidP="00403020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Інші звичайні витрати</w:t>
            </w:r>
          </w:p>
        </w:tc>
        <w:tc>
          <w:tcPr>
            <w:tcW w:w="1417" w:type="dxa"/>
          </w:tcPr>
          <w:p w:rsidR="0073040C" w:rsidRPr="007646F7" w:rsidRDefault="0073040C" w:rsidP="00403020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150</w:t>
            </w:r>
          </w:p>
        </w:tc>
        <w:tc>
          <w:tcPr>
            <w:tcW w:w="1418" w:type="dxa"/>
          </w:tcPr>
          <w:p w:rsidR="0073040C" w:rsidRPr="007646F7" w:rsidRDefault="0073040C" w:rsidP="00403020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50</w:t>
            </w:r>
            <w:r w:rsidR="007646F7" w:rsidRPr="007646F7">
              <w:rPr>
                <w:szCs w:val="18"/>
                <w:lang w:val="uk-UA"/>
              </w:rPr>
              <w:t>.3</w:t>
            </w:r>
            <w:r w:rsidRPr="007646F7">
              <w:rPr>
                <w:szCs w:val="18"/>
                <w:lang w:val="uk-UA"/>
              </w:rPr>
              <w:t>00</w:t>
            </w:r>
          </w:p>
        </w:tc>
        <w:tc>
          <w:tcPr>
            <w:tcW w:w="1842" w:type="dxa"/>
          </w:tcPr>
          <w:p w:rsidR="0073040C" w:rsidRPr="007646F7" w:rsidRDefault="0073040C" w:rsidP="00403020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0</w:t>
            </w:r>
            <w:r w:rsidR="007646F7" w:rsidRPr="007646F7">
              <w:rPr>
                <w:szCs w:val="18"/>
                <w:lang w:val="uk-UA"/>
              </w:rPr>
              <w:t>.0</w:t>
            </w:r>
            <w:r w:rsidRPr="007646F7">
              <w:rPr>
                <w:szCs w:val="18"/>
                <w:lang w:val="uk-UA"/>
              </w:rPr>
              <w:t>00</w:t>
            </w:r>
          </w:p>
        </w:tc>
      </w:tr>
      <w:tr w:rsidR="0073040C" w:rsidRPr="007646F7">
        <w:trPr>
          <w:trHeight w:hRule="exact" w:val="340"/>
        </w:trPr>
        <w:tc>
          <w:tcPr>
            <w:tcW w:w="4115" w:type="dxa"/>
          </w:tcPr>
          <w:p w:rsidR="0073040C" w:rsidRPr="007646F7" w:rsidRDefault="0073040C" w:rsidP="00403020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Надзвичайні витрати</w:t>
            </w:r>
          </w:p>
        </w:tc>
        <w:tc>
          <w:tcPr>
            <w:tcW w:w="1417" w:type="dxa"/>
          </w:tcPr>
          <w:p w:rsidR="0073040C" w:rsidRPr="007646F7" w:rsidRDefault="0073040C" w:rsidP="00403020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160</w:t>
            </w:r>
          </w:p>
        </w:tc>
        <w:tc>
          <w:tcPr>
            <w:tcW w:w="1418" w:type="dxa"/>
          </w:tcPr>
          <w:p w:rsidR="0073040C" w:rsidRPr="007646F7" w:rsidRDefault="0073040C" w:rsidP="00403020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0</w:t>
            </w:r>
            <w:r w:rsidR="007646F7" w:rsidRPr="007646F7">
              <w:rPr>
                <w:szCs w:val="18"/>
                <w:lang w:val="uk-UA"/>
              </w:rPr>
              <w:t>.0</w:t>
            </w:r>
            <w:r w:rsidRPr="007646F7">
              <w:rPr>
                <w:szCs w:val="18"/>
                <w:lang w:val="uk-UA"/>
              </w:rPr>
              <w:t>00</w:t>
            </w:r>
          </w:p>
        </w:tc>
        <w:tc>
          <w:tcPr>
            <w:tcW w:w="1842" w:type="dxa"/>
          </w:tcPr>
          <w:p w:rsidR="0073040C" w:rsidRPr="007646F7" w:rsidRDefault="0073040C" w:rsidP="00403020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0</w:t>
            </w:r>
            <w:r w:rsidR="007646F7" w:rsidRPr="007646F7">
              <w:rPr>
                <w:szCs w:val="18"/>
                <w:lang w:val="uk-UA"/>
              </w:rPr>
              <w:t>.0</w:t>
            </w:r>
            <w:r w:rsidRPr="007646F7">
              <w:rPr>
                <w:szCs w:val="18"/>
                <w:lang w:val="uk-UA"/>
              </w:rPr>
              <w:t>00</w:t>
            </w:r>
          </w:p>
        </w:tc>
      </w:tr>
      <w:tr w:rsidR="0073040C" w:rsidRPr="007646F7">
        <w:trPr>
          <w:trHeight w:hRule="exact" w:val="340"/>
        </w:trPr>
        <w:tc>
          <w:tcPr>
            <w:tcW w:w="4115" w:type="dxa"/>
          </w:tcPr>
          <w:p w:rsidR="0073040C" w:rsidRPr="007646F7" w:rsidRDefault="0073040C" w:rsidP="00403020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Податок на прибуток</w:t>
            </w:r>
          </w:p>
        </w:tc>
        <w:tc>
          <w:tcPr>
            <w:tcW w:w="1417" w:type="dxa"/>
          </w:tcPr>
          <w:p w:rsidR="0073040C" w:rsidRPr="007646F7" w:rsidRDefault="0073040C" w:rsidP="00403020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170</w:t>
            </w:r>
          </w:p>
        </w:tc>
        <w:tc>
          <w:tcPr>
            <w:tcW w:w="1418" w:type="dxa"/>
          </w:tcPr>
          <w:p w:rsidR="0073040C" w:rsidRPr="007646F7" w:rsidRDefault="0073040C" w:rsidP="00403020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0</w:t>
            </w:r>
            <w:r w:rsidR="007646F7" w:rsidRPr="007646F7">
              <w:rPr>
                <w:szCs w:val="18"/>
                <w:lang w:val="uk-UA"/>
              </w:rPr>
              <w:t>.0</w:t>
            </w:r>
            <w:r w:rsidRPr="007646F7">
              <w:rPr>
                <w:szCs w:val="18"/>
                <w:lang w:val="uk-UA"/>
              </w:rPr>
              <w:t>00</w:t>
            </w:r>
          </w:p>
        </w:tc>
        <w:tc>
          <w:tcPr>
            <w:tcW w:w="1842" w:type="dxa"/>
          </w:tcPr>
          <w:p w:rsidR="0073040C" w:rsidRPr="007646F7" w:rsidRDefault="0073040C" w:rsidP="00403020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0</w:t>
            </w:r>
            <w:r w:rsidR="007646F7" w:rsidRPr="007646F7">
              <w:rPr>
                <w:szCs w:val="18"/>
                <w:lang w:val="uk-UA"/>
              </w:rPr>
              <w:t>.0</w:t>
            </w:r>
            <w:r w:rsidRPr="007646F7">
              <w:rPr>
                <w:szCs w:val="18"/>
                <w:lang w:val="uk-UA"/>
              </w:rPr>
              <w:t>00</w:t>
            </w:r>
          </w:p>
        </w:tc>
      </w:tr>
      <w:tr w:rsidR="0073040C" w:rsidRPr="007646F7">
        <w:trPr>
          <w:trHeight w:hRule="exact" w:val="511"/>
        </w:trPr>
        <w:tc>
          <w:tcPr>
            <w:tcW w:w="4115" w:type="dxa"/>
          </w:tcPr>
          <w:p w:rsidR="0073040C" w:rsidRPr="007646F7" w:rsidRDefault="0073040C" w:rsidP="00403020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Разом витрати (090+100+110+120+130+140+150+-080+160+170</w:t>
            </w:r>
            <w:r w:rsidR="007646F7" w:rsidRPr="007646F7">
              <w:rPr>
                <w:szCs w:val="18"/>
                <w:lang w:val="uk-UA"/>
              </w:rPr>
              <w:t xml:space="preserve">) </w:t>
            </w:r>
          </w:p>
        </w:tc>
        <w:tc>
          <w:tcPr>
            <w:tcW w:w="1417" w:type="dxa"/>
          </w:tcPr>
          <w:p w:rsidR="0073040C" w:rsidRPr="007646F7" w:rsidRDefault="0073040C" w:rsidP="00403020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180</w:t>
            </w:r>
          </w:p>
        </w:tc>
        <w:tc>
          <w:tcPr>
            <w:tcW w:w="1418" w:type="dxa"/>
          </w:tcPr>
          <w:p w:rsidR="0073040C" w:rsidRPr="007646F7" w:rsidRDefault="0073040C" w:rsidP="00403020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27</w:t>
            </w:r>
            <w:r w:rsidR="007646F7" w:rsidRPr="007646F7">
              <w:rPr>
                <w:szCs w:val="18"/>
                <w:lang w:val="uk-UA"/>
              </w:rPr>
              <w:t>1.1</w:t>
            </w:r>
            <w:r w:rsidRPr="007646F7">
              <w:rPr>
                <w:szCs w:val="18"/>
                <w:lang w:val="uk-UA"/>
              </w:rPr>
              <w:t>00</w:t>
            </w:r>
          </w:p>
        </w:tc>
        <w:tc>
          <w:tcPr>
            <w:tcW w:w="1842" w:type="dxa"/>
          </w:tcPr>
          <w:p w:rsidR="0073040C" w:rsidRPr="007646F7" w:rsidRDefault="0073040C" w:rsidP="00403020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9</w:t>
            </w:r>
            <w:r w:rsidR="007646F7" w:rsidRPr="007646F7">
              <w:rPr>
                <w:szCs w:val="18"/>
                <w:lang w:val="uk-UA"/>
              </w:rPr>
              <w:t>4. 20</w:t>
            </w:r>
            <w:r w:rsidRPr="007646F7">
              <w:rPr>
                <w:szCs w:val="18"/>
                <w:lang w:val="uk-UA"/>
              </w:rPr>
              <w:t>0</w:t>
            </w:r>
          </w:p>
        </w:tc>
      </w:tr>
      <w:tr w:rsidR="0073040C" w:rsidRPr="007646F7">
        <w:trPr>
          <w:trHeight w:hRule="exact" w:val="340"/>
        </w:trPr>
        <w:tc>
          <w:tcPr>
            <w:tcW w:w="4115" w:type="dxa"/>
          </w:tcPr>
          <w:p w:rsidR="0073040C" w:rsidRPr="007646F7" w:rsidRDefault="0073040C" w:rsidP="00403020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Чистий прибуток (збиток</w:t>
            </w:r>
            <w:r w:rsidR="007646F7" w:rsidRPr="007646F7">
              <w:rPr>
                <w:szCs w:val="18"/>
                <w:lang w:val="uk-UA"/>
              </w:rPr>
              <w:t xml:space="preserve">) </w:t>
            </w:r>
          </w:p>
        </w:tc>
        <w:tc>
          <w:tcPr>
            <w:tcW w:w="1417" w:type="dxa"/>
          </w:tcPr>
          <w:p w:rsidR="0073040C" w:rsidRPr="007646F7" w:rsidRDefault="0073040C" w:rsidP="00403020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190</w:t>
            </w:r>
          </w:p>
        </w:tc>
        <w:tc>
          <w:tcPr>
            <w:tcW w:w="1418" w:type="dxa"/>
          </w:tcPr>
          <w:p w:rsidR="0073040C" w:rsidRPr="007646F7" w:rsidRDefault="0073040C" w:rsidP="00403020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24</w:t>
            </w:r>
            <w:r w:rsidR="007646F7" w:rsidRPr="007646F7">
              <w:rPr>
                <w:szCs w:val="18"/>
                <w:lang w:val="uk-UA"/>
              </w:rPr>
              <w:t>3.4</w:t>
            </w:r>
            <w:r w:rsidRPr="007646F7">
              <w:rPr>
                <w:szCs w:val="18"/>
                <w:lang w:val="uk-UA"/>
              </w:rPr>
              <w:t>00</w:t>
            </w:r>
          </w:p>
        </w:tc>
        <w:tc>
          <w:tcPr>
            <w:tcW w:w="1842" w:type="dxa"/>
          </w:tcPr>
          <w:p w:rsidR="0073040C" w:rsidRPr="007646F7" w:rsidRDefault="0073040C" w:rsidP="00403020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47</w:t>
            </w:r>
            <w:r w:rsidR="007646F7" w:rsidRPr="007646F7">
              <w:rPr>
                <w:szCs w:val="18"/>
                <w:lang w:val="uk-UA"/>
              </w:rPr>
              <w:t>.8</w:t>
            </w:r>
            <w:r w:rsidRPr="007646F7">
              <w:rPr>
                <w:szCs w:val="18"/>
                <w:lang w:val="uk-UA"/>
              </w:rPr>
              <w:t>00</w:t>
            </w:r>
          </w:p>
        </w:tc>
      </w:tr>
      <w:tr w:rsidR="0073040C" w:rsidRPr="007646F7">
        <w:trPr>
          <w:trHeight w:hRule="exact" w:val="340"/>
        </w:trPr>
        <w:tc>
          <w:tcPr>
            <w:tcW w:w="4115" w:type="dxa"/>
          </w:tcPr>
          <w:p w:rsidR="0073040C" w:rsidRPr="007646F7" w:rsidRDefault="0073040C" w:rsidP="00403020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Примітки</w:t>
            </w:r>
          </w:p>
        </w:tc>
        <w:tc>
          <w:tcPr>
            <w:tcW w:w="4677" w:type="dxa"/>
            <w:gridSpan w:val="3"/>
          </w:tcPr>
          <w:p w:rsidR="0073040C" w:rsidRPr="007646F7" w:rsidRDefault="0073040C" w:rsidP="00403020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д/н</w:t>
            </w:r>
          </w:p>
        </w:tc>
      </w:tr>
      <w:tr w:rsidR="0073040C" w:rsidRPr="007646F7">
        <w:trPr>
          <w:trHeight w:hRule="exact" w:val="340"/>
        </w:trPr>
        <w:tc>
          <w:tcPr>
            <w:tcW w:w="4115" w:type="dxa"/>
          </w:tcPr>
          <w:p w:rsidR="0073040C" w:rsidRPr="007646F7" w:rsidRDefault="0073040C" w:rsidP="00403020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Керівник</w:t>
            </w:r>
          </w:p>
        </w:tc>
        <w:tc>
          <w:tcPr>
            <w:tcW w:w="4677" w:type="dxa"/>
            <w:gridSpan w:val="3"/>
          </w:tcPr>
          <w:p w:rsidR="0073040C" w:rsidRPr="007646F7" w:rsidRDefault="0073040C" w:rsidP="00403020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Баранська С</w:t>
            </w:r>
            <w:r w:rsidR="007646F7" w:rsidRPr="007646F7">
              <w:rPr>
                <w:szCs w:val="18"/>
                <w:lang w:val="uk-UA"/>
              </w:rPr>
              <w:t xml:space="preserve">.В. </w:t>
            </w:r>
          </w:p>
        </w:tc>
      </w:tr>
      <w:tr w:rsidR="0073040C" w:rsidRPr="007646F7">
        <w:trPr>
          <w:trHeight w:hRule="exact" w:val="340"/>
        </w:trPr>
        <w:tc>
          <w:tcPr>
            <w:tcW w:w="4115" w:type="dxa"/>
          </w:tcPr>
          <w:p w:rsidR="0073040C" w:rsidRPr="007646F7" w:rsidRDefault="0073040C" w:rsidP="00403020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Головний бухгалтер</w:t>
            </w:r>
          </w:p>
        </w:tc>
        <w:tc>
          <w:tcPr>
            <w:tcW w:w="4677" w:type="dxa"/>
            <w:gridSpan w:val="3"/>
          </w:tcPr>
          <w:p w:rsidR="0073040C" w:rsidRPr="007646F7" w:rsidRDefault="0073040C" w:rsidP="00403020">
            <w:pPr>
              <w:pStyle w:val="afc"/>
              <w:rPr>
                <w:szCs w:val="18"/>
                <w:lang w:val="uk-UA"/>
              </w:rPr>
            </w:pPr>
            <w:r w:rsidRPr="007646F7">
              <w:rPr>
                <w:szCs w:val="18"/>
                <w:lang w:val="uk-UA"/>
              </w:rPr>
              <w:t>д/н</w:t>
            </w:r>
          </w:p>
        </w:tc>
      </w:tr>
    </w:tbl>
    <w:p w:rsidR="003D258E" w:rsidRPr="007646F7" w:rsidRDefault="003D258E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</w:p>
    <w:p w:rsidR="007646F7" w:rsidRPr="007646F7" w:rsidRDefault="0073040C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7646F7">
        <w:rPr>
          <w:szCs w:val="28"/>
          <w:lang w:val="uk-UA"/>
        </w:rPr>
        <w:t>На основі даних фінансових звітів</w:t>
      </w:r>
      <w:r w:rsidR="007646F7" w:rsidRPr="007646F7">
        <w:rPr>
          <w:szCs w:val="28"/>
          <w:lang w:val="uk-UA"/>
        </w:rPr>
        <w:t xml:space="preserve"> </w:t>
      </w:r>
      <w:r w:rsidRPr="007646F7">
        <w:rPr>
          <w:szCs w:val="28"/>
          <w:lang w:val="uk-UA"/>
        </w:rPr>
        <w:t xml:space="preserve">у період з 2003 по 2006 року, ми зробили розрахунок суми всіх витрат і доходів по роках для даного малого </w:t>
      </w:r>
      <w:r w:rsidR="007C3339" w:rsidRPr="007646F7">
        <w:rPr>
          <w:szCs w:val="28"/>
          <w:lang w:val="uk-UA"/>
        </w:rPr>
        <w:t xml:space="preserve">підприємства, що показано на </w:t>
      </w:r>
      <w:r w:rsidR="007646F7" w:rsidRPr="007646F7">
        <w:rPr>
          <w:szCs w:val="28"/>
          <w:lang w:val="uk-UA"/>
        </w:rPr>
        <w:t>рис.3.1</w:t>
      </w:r>
    </w:p>
    <w:p w:rsidR="007646F7" w:rsidRPr="007646F7" w:rsidRDefault="0073040C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7646F7">
        <w:rPr>
          <w:szCs w:val="28"/>
          <w:lang w:val="uk-UA"/>
        </w:rPr>
        <w:t>2003</w:t>
      </w:r>
      <w:r w:rsidR="007646F7" w:rsidRPr="007646F7">
        <w:rPr>
          <w:szCs w:val="28"/>
          <w:lang w:val="uk-UA"/>
        </w:rPr>
        <w:t xml:space="preserve"> </w:t>
      </w:r>
      <w:r w:rsidRPr="007646F7">
        <w:rPr>
          <w:szCs w:val="28"/>
          <w:lang w:val="uk-UA"/>
        </w:rPr>
        <w:t>рік будемо вважати базисним</w:t>
      </w:r>
      <w:r w:rsidR="007646F7" w:rsidRPr="007646F7">
        <w:rPr>
          <w:szCs w:val="28"/>
          <w:lang w:val="uk-UA"/>
        </w:rPr>
        <w:t>.</w:t>
      </w:r>
    </w:p>
    <w:p w:rsidR="00C85DFD" w:rsidRPr="007646F7" w:rsidRDefault="00C85DFD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4"/>
        <w:gridCol w:w="1418"/>
        <w:gridCol w:w="1276"/>
        <w:gridCol w:w="1417"/>
        <w:gridCol w:w="1418"/>
      </w:tblGrid>
      <w:tr w:rsidR="0073040C" w:rsidRPr="007646F7">
        <w:trPr>
          <w:trHeight w:val="728"/>
        </w:trPr>
        <w:tc>
          <w:tcPr>
            <w:tcW w:w="994" w:type="dxa"/>
          </w:tcPr>
          <w:p w:rsidR="0073040C" w:rsidRPr="007646F7" w:rsidRDefault="0073040C" w:rsidP="00403020">
            <w:pPr>
              <w:pStyle w:val="afc"/>
              <w:rPr>
                <w:lang w:val="uk-UA"/>
              </w:rPr>
            </w:pPr>
          </w:p>
        </w:tc>
        <w:tc>
          <w:tcPr>
            <w:tcW w:w="1418" w:type="dxa"/>
          </w:tcPr>
          <w:p w:rsidR="0073040C" w:rsidRPr="007646F7" w:rsidRDefault="0073040C" w:rsidP="00403020">
            <w:pPr>
              <w:pStyle w:val="afc"/>
              <w:rPr>
                <w:szCs w:val="24"/>
                <w:lang w:val="uk-UA"/>
              </w:rPr>
            </w:pPr>
            <w:r w:rsidRPr="007646F7">
              <w:rPr>
                <w:szCs w:val="24"/>
                <w:lang w:val="uk-UA"/>
              </w:rPr>
              <w:t>2003 г</w:t>
            </w:r>
          </w:p>
          <w:p w:rsidR="0073040C" w:rsidRPr="007646F7" w:rsidRDefault="0073040C" w:rsidP="00403020">
            <w:pPr>
              <w:pStyle w:val="afc"/>
              <w:rPr>
                <w:lang w:val="uk-UA"/>
              </w:rPr>
            </w:pPr>
            <w:r w:rsidRPr="007646F7">
              <w:rPr>
                <w:lang w:val="uk-UA"/>
              </w:rPr>
              <w:t>(базисный</w:t>
            </w:r>
            <w:r w:rsidR="007646F7" w:rsidRPr="007646F7">
              <w:rPr>
                <w:lang w:val="uk-UA"/>
              </w:rPr>
              <w:t xml:space="preserve">) </w:t>
            </w:r>
          </w:p>
        </w:tc>
        <w:tc>
          <w:tcPr>
            <w:tcW w:w="1276" w:type="dxa"/>
          </w:tcPr>
          <w:p w:rsidR="0073040C" w:rsidRPr="007646F7" w:rsidRDefault="0073040C" w:rsidP="00403020">
            <w:pPr>
              <w:pStyle w:val="afc"/>
              <w:rPr>
                <w:szCs w:val="24"/>
                <w:lang w:val="uk-UA"/>
              </w:rPr>
            </w:pPr>
            <w:r w:rsidRPr="007646F7">
              <w:rPr>
                <w:szCs w:val="24"/>
                <w:lang w:val="uk-UA"/>
              </w:rPr>
              <w:t>2004г</w:t>
            </w:r>
          </w:p>
        </w:tc>
        <w:tc>
          <w:tcPr>
            <w:tcW w:w="1417" w:type="dxa"/>
          </w:tcPr>
          <w:p w:rsidR="0073040C" w:rsidRPr="007646F7" w:rsidRDefault="0073040C" w:rsidP="00403020">
            <w:pPr>
              <w:pStyle w:val="afc"/>
              <w:rPr>
                <w:szCs w:val="24"/>
                <w:lang w:val="uk-UA"/>
              </w:rPr>
            </w:pPr>
            <w:r w:rsidRPr="007646F7">
              <w:rPr>
                <w:szCs w:val="24"/>
                <w:lang w:val="uk-UA"/>
              </w:rPr>
              <w:t>2005г</w:t>
            </w:r>
          </w:p>
        </w:tc>
        <w:tc>
          <w:tcPr>
            <w:tcW w:w="1418" w:type="dxa"/>
          </w:tcPr>
          <w:p w:rsidR="0073040C" w:rsidRPr="007646F7" w:rsidRDefault="0073040C" w:rsidP="00403020">
            <w:pPr>
              <w:pStyle w:val="afc"/>
              <w:rPr>
                <w:szCs w:val="24"/>
                <w:lang w:val="uk-UA"/>
              </w:rPr>
            </w:pPr>
            <w:r w:rsidRPr="007646F7">
              <w:rPr>
                <w:szCs w:val="24"/>
                <w:lang w:val="uk-UA"/>
              </w:rPr>
              <w:t>2006г</w:t>
            </w:r>
          </w:p>
        </w:tc>
      </w:tr>
      <w:tr w:rsidR="0073040C" w:rsidRPr="007646F7">
        <w:trPr>
          <w:trHeight w:val="429"/>
        </w:trPr>
        <w:tc>
          <w:tcPr>
            <w:tcW w:w="994" w:type="dxa"/>
          </w:tcPr>
          <w:p w:rsidR="0073040C" w:rsidRPr="007646F7" w:rsidRDefault="001918FE" w:rsidP="00403020">
            <w:pPr>
              <w:pStyle w:val="afc"/>
              <w:rPr>
                <w:szCs w:val="24"/>
                <w:lang w:val="uk-UA"/>
              </w:rPr>
            </w:pPr>
            <w:r w:rsidRPr="007646F7">
              <w:rPr>
                <w:szCs w:val="24"/>
                <w:lang w:val="uk-UA"/>
              </w:rPr>
              <w:t>Доходи</w:t>
            </w:r>
          </w:p>
        </w:tc>
        <w:tc>
          <w:tcPr>
            <w:tcW w:w="1418" w:type="dxa"/>
          </w:tcPr>
          <w:p w:rsidR="0073040C" w:rsidRPr="007646F7" w:rsidRDefault="0073040C" w:rsidP="00403020">
            <w:pPr>
              <w:pStyle w:val="afc"/>
              <w:rPr>
                <w:szCs w:val="24"/>
                <w:lang w:val="uk-UA"/>
              </w:rPr>
            </w:pPr>
            <w:r w:rsidRPr="007646F7">
              <w:rPr>
                <w:szCs w:val="24"/>
                <w:lang w:val="uk-UA"/>
              </w:rPr>
              <w:t>276,4</w:t>
            </w:r>
          </w:p>
        </w:tc>
        <w:tc>
          <w:tcPr>
            <w:tcW w:w="1276" w:type="dxa"/>
          </w:tcPr>
          <w:p w:rsidR="0073040C" w:rsidRPr="007646F7" w:rsidRDefault="0073040C" w:rsidP="00403020">
            <w:pPr>
              <w:pStyle w:val="afc"/>
              <w:rPr>
                <w:szCs w:val="24"/>
                <w:lang w:val="uk-UA"/>
              </w:rPr>
            </w:pPr>
            <w:r w:rsidRPr="007646F7">
              <w:rPr>
                <w:szCs w:val="24"/>
                <w:lang w:val="uk-UA"/>
              </w:rPr>
              <w:t>243,2</w:t>
            </w:r>
          </w:p>
        </w:tc>
        <w:tc>
          <w:tcPr>
            <w:tcW w:w="1417" w:type="dxa"/>
          </w:tcPr>
          <w:p w:rsidR="0073040C" w:rsidRPr="007646F7" w:rsidRDefault="0073040C" w:rsidP="00403020">
            <w:pPr>
              <w:pStyle w:val="afc"/>
              <w:rPr>
                <w:szCs w:val="24"/>
                <w:lang w:val="uk-UA"/>
              </w:rPr>
            </w:pPr>
            <w:r w:rsidRPr="007646F7">
              <w:rPr>
                <w:szCs w:val="24"/>
                <w:lang w:val="uk-UA"/>
              </w:rPr>
              <w:t>142</w:t>
            </w:r>
          </w:p>
        </w:tc>
        <w:tc>
          <w:tcPr>
            <w:tcW w:w="1418" w:type="dxa"/>
          </w:tcPr>
          <w:p w:rsidR="0073040C" w:rsidRPr="007646F7" w:rsidRDefault="0073040C" w:rsidP="00403020">
            <w:pPr>
              <w:pStyle w:val="afc"/>
              <w:rPr>
                <w:szCs w:val="24"/>
                <w:lang w:val="uk-UA"/>
              </w:rPr>
            </w:pPr>
            <w:r w:rsidRPr="007646F7">
              <w:rPr>
                <w:szCs w:val="24"/>
                <w:lang w:val="uk-UA"/>
              </w:rPr>
              <w:t>514,5</w:t>
            </w:r>
          </w:p>
        </w:tc>
      </w:tr>
      <w:tr w:rsidR="0073040C" w:rsidRPr="007646F7">
        <w:trPr>
          <w:trHeight w:val="463"/>
        </w:trPr>
        <w:tc>
          <w:tcPr>
            <w:tcW w:w="994" w:type="dxa"/>
          </w:tcPr>
          <w:p w:rsidR="0073040C" w:rsidRPr="007646F7" w:rsidRDefault="001918FE" w:rsidP="00403020">
            <w:pPr>
              <w:pStyle w:val="afc"/>
              <w:rPr>
                <w:szCs w:val="24"/>
                <w:lang w:val="uk-UA"/>
              </w:rPr>
            </w:pPr>
            <w:r w:rsidRPr="007646F7">
              <w:rPr>
                <w:szCs w:val="24"/>
                <w:lang w:val="uk-UA"/>
              </w:rPr>
              <w:t xml:space="preserve">Витрати </w:t>
            </w:r>
          </w:p>
        </w:tc>
        <w:tc>
          <w:tcPr>
            <w:tcW w:w="1418" w:type="dxa"/>
          </w:tcPr>
          <w:p w:rsidR="0073040C" w:rsidRPr="007646F7" w:rsidRDefault="0073040C" w:rsidP="00403020">
            <w:pPr>
              <w:pStyle w:val="afc"/>
              <w:rPr>
                <w:szCs w:val="24"/>
                <w:lang w:val="uk-UA"/>
              </w:rPr>
            </w:pPr>
            <w:r w:rsidRPr="007646F7">
              <w:rPr>
                <w:szCs w:val="24"/>
                <w:lang w:val="uk-UA"/>
              </w:rPr>
              <w:t>137,7</w:t>
            </w:r>
          </w:p>
        </w:tc>
        <w:tc>
          <w:tcPr>
            <w:tcW w:w="1276" w:type="dxa"/>
          </w:tcPr>
          <w:p w:rsidR="0073040C" w:rsidRPr="007646F7" w:rsidRDefault="0073040C" w:rsidP="00403020">
            <w:pPr>
              <w:pStyle w:val="afc"/>
              <w:rPr>
                <w:szCs w:val="24"/>
                <w:lang w:val="uk-UA"/>
              </w:rPr>
            </w:pPr>
            <w:r w:rsidRPr="007646F7">
              <w:rPr>
                <w:szCs w:val="24"/>
                <w:lang w:val="uk-UA"/>
              </w:rPr>
              <w:t>178,1</w:t>
            </w:r>
          </w:p>
        </w:tc>
        <w:tc>
          <w:tcPr>
            <w:tcW w:w="1417" w:type="dxa"/>
          </w:tcPr>
          <w:p w:rsidR="0073040C" w:rsidRPr="007646F7" w:rsidRDefault="0073040C" w:rsidP="00403020">
            <w:pPr>
              <w:pStyle w:val="afc"/>
              <w:rPr>
                <w:szCs w:val="24"/>
                <w:lang w:val="uk-UA"/>
              </w:rPr>
            </w:pPr>
            <w:r w:rsidRPr="007646F7">
              <w:rPr>
                <w:szCs w:val="24"/>
                <w:lang w:val="uk-UA"/>
              </w:rPr>
              <w:t>94,2</w:t>
            </w:r>
          </w:p>
        </w:tc>
        <w:tc>
          <w:tcPr>
            <w:tcW w:w="1418" w:type="dxa"/>
          </w:tcPr>
          <w:p w:rsidR="0073040C" w:rsidRPr="007646F7" w:rsidRDefault="0073040C" w:rsidP="00403020">
            <w:pPr>
              <w:pStyle w:val="afc"/>
              <w:rPr>
                <w:szCs w:val="24"/>
                <w:lang w:val="uk-UA"/>
              </w:rPr>
            </w:pPr>
            <w:r w:rsidRPr="007646F7">
              <w:rPr>
                <w:szCs w:val="24"/>
                <w:lang w:val="uk-UA"/>
              </w:rPr>
              <w:t>271,1</w:t>
            </w:r>
          </w:p>
        </w:tc>
      </w:tr>
    </w:tbl>
    <w:p w:rsidR="007646F7" w:rsidRPr="007646F7" w:rsidRDefault="007646F7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7646F7">
        <w:rPr>
          <w:szCs w:val="28"/>
          <w:lang w:val="uk-UA"/>
        </w:rPr>
        <w:t xml:space="preserve">Рис.3.1 </w:t>
      </w:r>
      <w:r w:rsidR="0073040C" w:rsidRPr="007646F7">
        <w:rPr>
          <w:szCs w:val="28"/>
          <w:lang w:val="uk-UA"/>
        </w:rPr>
        <w:t>Сума всіх витрат і доходів по роках</w:t>
      </w:r>
    </w:p>
    <w:p w:rsidR="00403020" w:rsidRDefault="00403020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</w:p>
    <w:p w:rsidR="007646F7" w:rsidRDefault="0073040C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7646F7">
        <w:rPr>
          <w:szCs w:val="28"/>
          <w:lang w:val="uk-UA"/>
        </w:rPr>
        <w:t>Відповідно до формули (1</w:t>
      </w:r>
      <w:r w:rsidR="007646F7" w:rsidRPr="007646F7">
        <w:rPr>
          <w:szCs w:val="28"/>
          <w:lang w:val="uk-UA"/>
        </w:rPr>
        <w:t>),</w:t>
      </w:r>
      <w:r w:rsidRPr="007646F7">
        <w:rPr>
          <w:szCs w:val="28"/>
          <w:lang w:val="uk-UA"/>
        </w:rPr>
        <w:t xml:space="preserve"> за цим</w:t>
      </w:r>
      <w:r w:rsidR="00C85DFD" w:rsidRPr="007646F7">
        <w:rPr>
          <w:szCs w:val="28"/>
          <w:lang w:val="uk-UA"/>
        </w:rPr>
        <w:t>и</w:t>
      </w:r>
      <w:r w:rsidRPr="007646F7">
        <w:rPr>
          <w:szCs w:val="28"/>
          <w:lang w:val="uk-UA"/>
        </w:rPr>
        <w:t xml:space="preserve"> даними розраховуємо коефіцієнт адаптивності для даного підприємства по роках</w:t>
      </w:r>
      <w:r w:rsidR="007646F7" w:rsidRPr="007646F7">
        <w:rPr>
          <w:szCs w:val="28"/>
          <w:lang w:val="uk-UA"/>
        </w:rPr>
        <w:t>.</w:t>
      </w:r>
    </w:p>
    <w:p w:rsidR="00403020" w:rsidRPr="007646F7" w:rsidRDefault="00403020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</w:p>
    <w:p w:rsidR="007646F7" w:rsidRPr="007646F7" w:rsidRDefault="004316D3" w:rsidP="007646F7">
      <w:pPr>
        <w:widowControl w:val="0"/>
        <w:autoSpaceDE w:val="0"/>
        <w:autoSpaceDN w:val="0"/>
        <w:adjustRightInd w:val="0"/>
        <w:ind w:firstLine="709"/>
        <w:rPr>
          <w:szCs w:val="36"/>
          <w:lang w:val="uk-UA"/>
        </w:rPr>
      </w:pPr>
      <w:r>
        <w:rPr>
          <w:szCs w:val="28"/>
          <w:lang w:val="uk-UA"/>
        </w:rPr>
        <w:pict>
          <v:shape id="_x0000_i1027" type="#_x0000_t75" style="width:143.25pt;height:40.5pt">
            <v:imagedata r:id="rId7" o:title="" chromakey="white"/>
          </v:shape>
        </w:pict>
      </w:r>
      <w:r w:rsidR="006A442E" w:rsidRPr="007646F7">
        <w:rPr>
          <w:szCs w:val="36"/>
          <w:lang w:val="uk-UA"/>
        </w:rPr>
        <w:t xml:space="preserve"> = </w:t>
      </w:r>
      <w:r>
        <w:rPr>
          <w:szCs w:val="28"/>
          <w:lang w:val="uk-UA"/>
        </w:rPr>
        <w:pict>
          <v:shape id="_x0000_i1028" type="#_x0000_t75" style="width:158.25pt;height:39pt">
            <v:imagedata r:id="rId8" o:title="" chromakey="white"/>
          </v:shape>
        </w:pict>
      </w:r>
      <w:r w:rsidR="0073040C" w:rsidRPr="007646F7">
        <w:rPr>
          <w:szCs w:val="36"/>
          <w:lang w:val="uk-UA"/>
        </w:rPr>
        <w:t xml:space="preserve"> (1</w:t>
      </w:r>
      <w:r w:rsidR="007646F7" w:rsidRPr="007646F7">
        <w:rPr>
          <w:szCs w:val="36"/>
          <w:lang w:val="uk-UA"/>
        </w:rPr>
        <w:t>)</w:t>
      </w:r>
    </w:p>
    <w:p w:rsidR="007646F7" w:rsidRPr="007646F7" w:rsidRDefault="004316D3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>
        <w:rPr>
          <w:szCs w:val="28"/>
          <w:lang w:val="uk-UA"/>
        </w:rPr>
        <w:pict>
          <v:shape id="_x0000_i1029" type="#_x0000_t75" style="width:22.5pt;height:21.75pt">
            <v:imagedata r:id="rId9" o:title="" chromakey="white"/>
          </v:shape>
        </w:pict>
      </w:r>
      <w:r w:rsidR="006A442E" w:rsidRPr="007646F7">
        <w:rPr>
          <w:szCs w:val="32"/>
          <w:lang w:val="uk-UA"/>
        </w:rPr>
        <w:t xml:space="preserve">= </w:t>
      </w:r>
      <w:r>
        <w:rPr>
          <w:szCs w:val="28"/>
          <w:lang w:val="uk-UA"/>
        </w:rPr>
        <w:pict>
          <v:shape id="_x0000_i1030" type="#_x0000_t75" style="width:113.25pt;height:33pt">
            <v:imagedata r:id="rId10" o:title="" chromakey="white"/>
          </v:shape>
        </w:pict>
      </w:r>
      <w:r w:rsidR="006A442E" w:rsidRPr="007646F7">
        <w:rPr>
          <w:szCs w:val="32"/>
          <w:lang w:val="uk-UA"/>
        </w:rPr>
        <w:t xml:space="preserve"> = </w:t>
      </w:r>
      <w:r>
        <w:rPr>
          <w:szCs w:val="28"/>
          <w:lang w:val="uk-UA"/>
        </w:rPr>
        <w:pict>
          <v:shape id="_x0000_i1031" type="#_x0000_t75" style="width:37.5pt;height:31.5pt">
            <v:imagedata r:id="rId11" o:title="" chromakey="white"/>
          </v:shape>
        </w:pict>
      </w:r>
      <w:r w:rsidR="006A442E" w:rsidRPr="007646F7">
        <w:rPr>
          <w:szCs w:val="28"/>
          <w:lang w:val="uk-UA"/>
        </w:rPr>
        <w:t xml:space="preserve"> =</w:t>
      </w:r>
      <w:r w:rsidR="007646F7" w:rsidRPr="007646F7">
        <w:rPr>
          <w:szCs w:val="28"/>
          <w:lang w:val="uk-UA"/>
        </w:rPr>
        <w:t xml:space="preserve"> - </w:t>
      </w:r>
      <w:r w:rsidR="006A442E" w:rsidRPr="007646F7">
        <w:rPr>
          <w:szCs w:val="28"/>
          <w:lang w:val="uk-UA"/>
        </w:rPr>
        <w:t>0,593</w:t>
      </w:r>
      <w:r w:rsidR="007646F7" w:rsidRPr="007646F7">
        <w:rPr>
          <w:szCs w:val="28"/>
          <w:lang w:val="uk-UA"/>
        </w:rPr>
        <w:t xml:space="preserve"> </w:t>
      </w:r>
      <w:r w:rsidR="0073040C" w:rsidRPr="007646F7">
        <w:rPr>
          <w:szCs w:val="28"/>
          <w:lang w:val="uk-UA"/>
        </w:rPr>
        <w:t>(2004г</w:t>
      </w:r>
      <w:r w:rsidR="007646F7" w:rsidRPr="007646F7">
        <w:rPr>
          <w:szCs w:val="28"/>
          <w:lang w:val="uk-UA"/>
        </w:rPr>
        <w:t>)</w:t>
      </w:r>
    </w:p>
    <w:p w:rsidR="007646F7" w:rsidRPr="007646F7" w:rsidRDefault="004316D3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>
        <w:rPr>
          <w:szCs w:val="28"/>
          <w:lang w:val="uk-UA"/>
        </w:rPr>
        <w:pict>
          <v:shape id="_x0000_i1032" type="#_x0000_t75" style="width:23.25pt;height:23.25pt">
            <v:imagedata r:id="rId12" o:title="" chromakey="white"/>
          </v:shape>
        </w:pict>
      </w:r>
      <w:r w:rsidR="006A442E" w:rsidRPr="007646F7">
        <w:rPr>
          <w:szCs w:val="32"/>
          <w:lang w:val="uk-UA"/>
        </w:rPr>
        <w:t xml:space="preserve"> = </w:t>
      </w:r>
      <w:r>
        <w:rPr>
          <w:szCs w:val="28"/>
          <w:lang w:val="uk-UA"/>
        </w:rPr>
        <w:pict>
          <v:shape id="_x0000_i1033" type="#_x0000_t75" style="width:99pt;height:33pt">
            <v:imagedata r:id="rId13" o:title="" chromakey="white"/>
          </v:shape>
        </w:pict>
      </w:r>
      <w:r w:rsidR="006A442E" w:rsidRPr="007646F7">
        <w:rPr>
          <w:szCs w:val="32"/>
          <w:lang w:val="uk-UA"/>
        </w:rPr>
        <w:t xml:space="preserve"> = </w:t>
      </w:r>
      <w:r>
        <w:rPr>
          <w:szCs w:val="28"/>
          <w:lang w:val="uk-UA"/>
        </w:rPr>
        <w:pict>
          <v:shape id="_x0000_i1034" type="#_x0000_t75" style="width:39.75pt;height:31.5pt">
            <v:imagedata r:id="rId14" o:title="" chromakey="white"/>
          </v:shape>
        </w:pict>
      </w:r>
      <w:r w:rsidR="006A442E" w:rsidRPr="007646F7">
        <w:rPr>
          <w:szCs w:val="32"/>
          <w:lang w:val="uk-UA"/>
        </w:rPr>
        <w:t xml:space="preserve"> </w:t>
      </w:r>
      <w:r w:rsidR="006A442E" w:rsidRPr="007646F7">
        <w:rPr>
          <w:szCs w:val="28"/>
          <w:lang w:val="uk-UA"/>
        </w:rPr>
        <w:t>=</w:t>
      </w:r>
      <w:r w:rsidR="007646F7" w:rsidRPr="007646F7">
        <w:rPr>
          <w:szCs w:val="28"/>
          <w:lang w:val="uk-UA"/>
        </w:rPr>
        <w:t xml:space="preserve"> - </w:t>
      </w:r>
      <w:r w:rsidR="006A442E" w:rsidRPr="007646F7">
        <w:rPr>
          <w:szCs w:val="28"/>
          <w:lang w:val="uk-UA"/>
        </w:rPr>
        <w:t>2,056</w:t>
      </w:r>
      <w:r w:rsidR="007646F7" w:rsidRPr="007646F7">
        <w:rPr>
          <w:szCs w:val="28"/>
          <w:lang w:val="uk-UA"/>
        </w:rPr>
        <w:t xml:space="preserve"> </w:t>
      </w:r>
      <w:r w:rsidR="0073040C" w:rsidRPr="007646F7">
        <w:rPr>
          <w:szCs w:val="28"/>
          <w:lang w:val="uk-UA"/>
        </w:rPr>
        <w:t>(2005г</w:t>
      </w:r>
      <w:r w:rsidR="007646F7" w:rsidRPr="007646F7">
        <w:rPr>
          <w:szCs w:val="28"/>
          <w:lang w:val="uk-UA"/>
        </w:rPr>
        <w:t>)</w:t>
      </w:r>
    </w:p>
    <w:p w:rsidR="007646F7" w:rsidRDefault="004316D3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>
        <w:rPr>
          <w:szCs w:val="28"/>
          <w:lang w:val="uk-UA"/>
        </w:rPr>
        <w:pict>
          <v:shape id="_x0000_i1035" type="#_x0000_t75" style="width:22.5pt;height:21.75pt">
            <v:imagedata r:id="rId9" o:title="" chromakey="white"/>
          </v:shape>
        </w:pict>
      </w:r>
      <w:r w:rsidR="006A442E" w:rsidRPr="007646F7">
        <w:rPr>
          <w:szCs w:val="32"/>
          <w:lang w:val="uk-UA"/>
        </w:rPr>
        <w:t xml:space="preserve"> = </w:t>
      </w:r>
      <w:r>
        <w:rPr>
          <w:szCs w:val="28"/>
          <w:lang w:val="uk-UA"/>
        </w:rPr>
        <w:pict>
          <v:shape id="_x0000_i1036" type="#_x0000_t75" style="width:113.25pt;height:33pt">
            <v:imagedata r:id="rId15" o:title="" chromakey="white"/>
          </v:shape>
        </w:pict>
      </w:r>
      <w:r w:rsidR="007A5A1E" w:rsidRPr="007646F7">
        <w:rPr>
          <w:szCs w:val="32"/>
          <w:lang w:val="uk-UA"/>
        </w:rPr>
        <w:t xml:space="preserve"> = </w:t>
      </w:r>
      <w:r>
        <w:rPr>
          <w:szCs w:val="28"/>
          <w:lang w:val="uk-UA"/>
        </w:rPr>
        <w:pict>
          <v:shape id="_x0000_i1037" type="#_x0000_t75" style="width:29.25pt;height:31.5pt">
            <v:imagedata r:id="rId16" o:title="" chromakey="white"/>
          </v:shape>
        </w:pict>
      </w:r>
      <w:r w:rsidR="007A5A1E" w:rsidRPr="007646F7">
        <w:rPr>
          <w:szCs w:val="32"/>
          <w:lang w:val="uk-UA"/>
        </w:rPr>
        <w:t xml:space="preserve"> =</w:t>
      </w:r>
      <w:r w:rsidR="007A5A1E" w:rsidRPr="007646F7">
        <w:rPr>
          <w:szCs w:val="28"/>
          <w:lang w:val="uk-UA"/>
        </w:rPr>
        <w:t xml:space="preserve"> 0,941</w:t>
      </w:r>
      <w:r w:rsidR="007646F7" w:rsidRPr="007646F7">
        <w:rPr>
          <w:szCs w:val="28"/>
          <w:lang w:val="uk-UA"/>
        </w:rPr>
        <w:t xml:space="preserve"> </w:t>
      </w:r>
      <w:r w:rsidR="0073040C" w:rsidRPr="007646F7">
        <w:rPr>
          <w:szCs w:val="28"/>
          <w:lang w:val="uk-UA"/>
        </w:rPr>
        <w:t>(2006г</w:t>
      </w:r>
      <w:r w:rsidR="007646F7" w:rsidRPr="007646F7">
        <w:rPr>
          <w:szCs w:val="28"/>
          <w:lang w:val="uk-UA"/>
        </w:rPr>
        <w:t>)</w:t>
      </w:r>
    </w:p>
    <w:p w:rsidR="007A3BED" w:rsidRPr="007646F7" w:rsidRDefault="007A3BED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</w:p>
    <w:tbl>
      <w:tblPr>
        <w:tblW w:w="4961" w:type="dxa"/>
        <w:tblInd w:w="213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34"/>
        <w:gridCol w:w="1275"/>
        <w:gridCol w:w="1276"/>
        <w:gridCol w:w="1276"/>
      </w:tblGrid>
      <w:tr w:rsidR="0073040C" w:rsidRPr="007646F7">
        <w:trPr>
          <w:trHeight w:val="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40C" w:rsidRPr="007646F7" w:rsidRDefault="0073040C" w:rsidP="00403020">
            <w:pPr>
              <w:pStyle w:val="afc"/>
              <w:rPr>
                <w:lang w:val="uk-UA"/>
              </w:rPr>
            </w:pPr>
            <w:r w:rsidRPr="007646F7">
              <w:rPr>
                <w:lang w:val="uk-UA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40C" w:rsidRPr="007646F7" w:rsidRDefault="0073040C" w:rsidP="00403020">
            <w:pPr>
              <w:pStyle w:val="afc"/>
              <w:rPr>
                <w:lang w:val="uk-UA"/>
              </w:rPr>
            </w:pPr>
            <w:r w:rsidRPr="007646F7">
              <w:rPr>
                <w:lang w:val="uk-UA"/>
              </w:rPr>
              <w:t>2004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40C" w:rsidRPr="007646F7" w:rsidRDefault="0073040C" w:rsidP="00403020">
            <w:pPr>
              <w:pStyle w:val="afc"/>
              <w:rPr>
                <w:lang w:val="uk-UA"/>
              </w:rPr>
            </w:pPr>
            <w:r w:rsidRPr="007646F7">
              <w:rPr>
                <w:lang w:val="uk-UA"/>
              </w:rPr>
              <w:t>2005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40C" w:rsidRPr="007646F7" w:rsidRDefault="0073040C" w:rsidP="00403020">
            <w:pPr>
              <w:pStyle w:val="afc"/>
              <w:rPr>
                <w:lang w:val="uk-UA"/>
              </w:rPr>
            </w:pPr>
            <w:r w:rsidRPr="007646F7">
              <w:rPr>
                <w:lang w:val="uk-UA"/>
              </w:rPr>
              <w:t>2006</w:t>
            </w:r>
          </w:p>
        </w:tc>
      </w:tr>
      <w:tr w:rsidR="0073040C" w:rsidRPr="007646F7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40C" w:rsidRPr="007646F7" w:rsidRDefault="001918FE" w:rsidP="00403020">
            <w:pPr>
              <w:pStyle w:val="afc"/>
              <w:rPr>
                <w:lang w:val="uk-UA"/>
              </w:rPr>
            </w:pPr>
            <w:r w:rsidRPr="007646F7">
              <w:rPr>
                <w:lang w:val="uk-UA"/>
              </w:rPr>
              <w:t>Витр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40C" w:rsidRPr="007646F7" w:rsidRDefault="0073040C" w:rsidP="00403020">
            <w:pPr>
              <w:pStyle w:val="afc"/>
              <w:rPr>
                <w:lang w:val="uk-UA"/>
              </w:rPr>
            </w:pPr>
            <w:r w:rsidRPr="007646F7">
              <w:rPr>
                <w:lang w:val="uk-UA"/>
              </w:rPr>
              <w:t>23,10%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40C" w:rsidRPr="007646F7" w:rsidRDefault="0073040C" w:rsidP="00403020">
            <w:pPr>
              <w:pStyle w:val="afc"/>
              <w:rPr>
                <w:lang w:val="uk-UA"/>
              </w:rPr>
            </w:pPr>
            <w:r w:rsidRPr="007646F7">
              <w:rPr>
                <w:lang w:val="uk-UA"/>
              </w:rPr>
              <w:t>-46,10%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40C" w:rsidRPr="007646F7" w:rsidRDefault="0073040C" w:rsidP="00403020">
            <w:pPr>
              <w:pStyle w:val="afc"/>
              <w:rPr>
                <w:lang w:val="uk-UA"/>
              </w:rPr>
            </w:pPr>
            <w:r w:rsidRPr="007646F7">
              <w:rPr>
                <w:lang w:val="uk-UA"/>
              </w:rPr>
              <w:t>49</w:t>
            </w:r>
            <w:r w:rsidR="007646F7" w:rsidRPr="007646F7">
              <w:rPr>
                <w:lang w:val="uk-UA"/>
              </w:rPr>
              <w:t>, 20</w:t>
            </w:r>
            <w:r w:rsidRPr="007646F7">
              <w:rPr>
                <w:lang w:val="uk-UA"/>
              </w:rPr>
              <w:t>%</w:t>
            </w:r>
          </w:p>
        </w:tc>
      </w:tr>
      <w:tr w:rsidR="0073040C" w:rsidRPr="007646F7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40C" w:rsidRPr="007646F7" w:rsidRDefault="001918FE" w:rsidP="00403020">
            <w:pPr>
              <w:pStyle w:val="afc"/>
              <w:rPr>
                <w:lang w:val="uk-UA"/>
              </w:rPr>
            </w:pPr>
            <w:r w:rsidRPr="007646F7">
              <w:rPr>
                <w:lang w:val="uk-UA"/>
              </w:rPr>
              <w:t>Дох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40C" w:rsidRPr="007646F7" w:rsidRDefault="0073040C" w:rsidP="00403020">
            <w:pPr>
              <w:pStyle w:val="afc"/>
              <w:rPr>
                <w:lang w:val="uk-UA"/>
              </w:rPr>
            </w:pPr>
            <w:r w:rsidRPr="007646F7">
              <w:rPr>
                <w:lang w:val="uk-UA"/>
              </w:rPr>
              <w:t>-13,70%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40C" w:rsidRPr="007646F7" w:rsidRDefault="0073040C" w:rsidP="00403020">
            <w:pPr>
              <w:pStyle w:val="afc"/>
              <w:rPr>
                <w:lang w:val="uk-UA"/>
              </w:rPr>
            </w:pPr>
            <w:r w:rsidRPr="007646F7">
              <w:rPr>
                <w:lang w:val="uk-UA"/>
              </w:rPr>
              <w:t>-94,50%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40C" w:rsidRPr="007646F7" w:rsidRDefault="0073040C" w:rsidP="00403020">
            <w:pPr>
              <w:pStyle w:val="afc"/>
              <w:rPr>
                <w:lang w:val="uk-UA"/>
              </w:rPr>
            </w:pPr>
            <w:r w:rsidRPr="007646F7">
              <w:rPr>
                <w:lang w:val="uk-UA"/>
              </w:rPr>
              <w:t>46,30%</w:t>
            </w:r>
          </w:p>
        </w:tc>
      </w:tr>
      <w:tr w:rsidR="0073040C" w:rsidRPr="007646F7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40C" w:rsidRPr="007646F7" w:rsidRDefault="0073040C" w:rsidP="00403020">
            <w:pPr>
              <w:pStyle w:val="afc"/>
              <w:rPr>
                <w:lang w:val="uk-UA"/>
              </w:rPr>
            </w:pPr>
            <w:r w:rsidRPr="007646F7">
              <w:rPr>
                <w:lang w:val="uk-UA"/>
              </w:rPr>
              <w:t>Кад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40C" w:rsidRPr="007646F7" w:rsidRDefault="0073040C" w:rsidP="00403020">
            <w:pPr>
              <w:pStyle w:val="afc"/>
              <w:rPr>
                <w:lang w:val="uk-UA"/>
              </w:rPr>
            </w:pPr>
            <w:r w:rsidRPr="007646F7">
              <w:rPr>
                <w:lang w:val="uk-UA"/>
              </w:rPr>
              <w:t>-0,59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40C" w:rsidRPr="007646F7" w:rsidRDefault="0073040C" w:rsidP="00403020">
            <w:pPr>
              <w:pStyle w:val="afc"/>
              <w:rPr>
                <w:lang w:val="uk-UA"/>
              </w:rPr>
            </w:pPr>
            <w:r w:rsidRPr="007646F7">
              <w:rPr>
                <w:lang w:val="uk-UA"/>
              </w:rPr>
              <w:t>2,05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40C" w:rsidRPr="007646F7" w:rsidRDefault="0073040C" w:rsidP="00403020">
            <w:pPr>
              <w:pStyle w:val="afc"/>
              <w:rPr>
                <w:lang w:val="uk-UA"/>
              </w:rPr>
            </w:pPr>
            <w:r w:rsidRPr="007646F7">
              <w:rPr>
                <w:lang w:val="uk-UA"/>
              </w:rPr>
              <w:t>0,94</w:t>
            </w:r>
          </w:p>
        </w:tc>
      </w:tr>
    </w:tbl>
    <w:p w:rsidR="007646F7" w:rsidRPr="007646F7" w:rsidRDefault="007646F7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7646F7">
        <w:rPr>
          <w:szCs w:val="28"/>
          <w:lang w:val="uk-UA"/>
        </w:rPr>
        <w:t>Рис.3.2</w:t>
      </w:r>
      <w:r w:rsidR="0073040C" w:rsidRPr="007646F7">
        <w:rPr>
          <w:szCs w:val="28"/>
          <w:lang w:val="uk-UA"/>
        </w:rPr>
        <w:t xml:space="preserve"> Показники ВАТ</w:t>
      </w:r>
      <w:r w:rsidRPr="007646F7">
        <w:rPr>
          <w:szCs w:val="28"/>
          <w:lang w:val="uk-UA"/>
        </w:rPr>
        <w:t xml:space="preserve"> "</w:t>
      </w:r>
      <w:r w:rsidR="0073040C" w:rsidRPr="007646F7">
        <w:rPr>
          <w:szCs w:val="28"/>
          <w:lang w:val="uk-UA"/>
        </w:rPr>
        <w:t xml:space="preserve">Ресторан </w:t>
      </w:r>
      <w:r w:rsidRPr="007646F7">
        <w:rPr>
          <w:szCs w:val="28"/>
          <w:lang w:val="uk-UA"/>
        </w:rPr>
        <w:t>"</w:t>
      </w:r>
      <w:r w:rsidR="0073040C" w:rsidRPr="007646F7">
        <w:rPr>
          <w:szCs w:val="28"/>
          <w:lang w:val="uk-UA"/>
        </w:rPr>
        <w:t>Поділля</w:t>
      </w:r>
      <w:r w:rsidRPr="007646F7">
        <w:rPr>
          <w:szCs w:val="28"/>
          <w:lang w:val="uk-UA"/>
        </w:rPr>
        <w:t>"</w:t>
      </w:r>
      <w:r w:rsidR="0073040C" w:rsidRPr="007646F7">
        <w:rPr>
          <w:szCs w:val="28"/>
          <w:lang w:val="uk-UA"/>
        </w:rPr>
        <w:t xml:space="preserve"> у період з 2003 по 2006 р</w:t>
      </w:r>
      <w:r w:rsidRPr="007646F7">
        <w:rPr>
          <w:szCs w:val="28"/>
          <w:lang w:val="uk-UA"/>
        </w:rPr>
        <w:t>.</w:t>
      </w:r>
    </w:p>
    <w:p w:rsidR="00403020" w:rsidRDefault="00403020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</w:p>
    <w:p w:rsidR="007646F7" w:rsidRDefault="0073040C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7646F7">
        <w:rPr>
          <w:szCs w:val="28"/>
          <w:lang w:val="uk-UA"/>
        </w:rPr>
        <w:t xml:space="preserve">На малюнку </w:t>
      </w:r>
      <w:r w:rsidR="007646F7" w:rsidRPr="007646F7">
        <w:rPr>
          <w:szCs w:val="28"/>
          <w:lang w:val="uk-UA"/>
        </w:rPr>
        <w:t xml:space="preserve">3.2 </w:t>
      </w:r>
      <w:r w:rsidRPr="007646F7">
        <w:rPr>
          <w:szCs w:val="28"/>
          <w:lang w:val="uk-UA"/>
        </w:rPr>
        <w:t xml:space="preserve">наведена схема, що відбиває показники Ресторану </w:t>
      </w:r>
      <w:r w:rsidR="007646F7" w:rsidRPr="007646F7">
        <w:rPr>
          <w:szCs w:val="28"/>
          <w:lang w:val="uk-UA"/>
        </w:rPr>
        <w:t>"</w:t>
      </w:r>
      <w:r w:rsidRPr="007646F7">
        <w:rPr>
          <w:szCs w:val="28"/>
          <w:lang w:val="uk-UA"/>
        </w:rPr>
        <w:t>Поділля</w:t>
      </w:r>
      <w:r w:rsidR="007646F7" w:rsidRPr="007646F7">
        <w:rPr>
          <w:szCs w:val="28"/>
          <w:lang w:val="uk-UA"/>
        </w:rPr>
        <w:t>"</w:t>
      </w:r>
      <w:r w:rsidRPr="007646F7">
        <w:rPr>
          <w:szCs w:val="28"/>
          <w:lang w:val="uk-UA"/>
        </w:rPr>
        <w:t xml:space="preserve"> у період з 2003 по 2006 р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Ці показники були розраховані на основі форм</w:t>
      </w:r>
      <w:r w:rsidR="007A3BED" w:rsidRPr="007646F7">
        <w:rPr>
          <w:szCs w:val="28"/>
          <w:lang w:val="uk-UA"/>
        </w:rPr>
        <w:t xml:space="preserve">и №2 </w:t>
      </w:r>
      <w:r w:rsidR="007646F7" w:rsidRPr="007646F7">
        <w:rPr>
          <w:szCs w:val="28"/>
          <w:lang w:val="uk-UA"/>
        </w:rPr>
        <w:t>"</w:t>
      </w:r>
      <w:r w:rsidR="007A3BED" w:rsidRPr="007646F7">
        <w:rPr>
          <w:szCs w:val="28"/>
          <w:lang w:val="uk-UA"/>
        </w:rPr>
        <w:t>Звіт про прибутки й витрати</w:t>
      </w:r>
      <w:r w:rsidR="007646F7" w:rsidRPr="007646F7">
        <w:rPr>
          <w:szCs w:val="28"/>
          <w:lang w:val="uk-UA"/>
        </w:rPr>
        <w:t>"</w:t>
      </w:r>
      <w:r w:rsidRPr="007646F7">
        <w:rPr>
          <w:szCs w:val="28"/>
          <w:lang w:val="uk-UA"/>
        </w:rPr>
        <w:t>, що був наведений раніше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На основі отриманих даних можемо охарактеризувати кожен рік</w:t>
      </w:r>
      <w:r w:rsidR="007646F7" w:rsidRPr="007646F7">
        <w:rPr>
          <w:szCs w:val="28"/>
          <w:lang w:val="uk-UA"/>
        </w:rPr>
        <w:t xml:space="preserve"> </w:t>
      </w:r>
      <w:r w:rsidRPr="007646F7">
        <w:rPr>
          <w:szCs w:val="28"/>
          <w:lang w:val="uk-UA"/>
        </w:rPr>
        <w:t>функціонування підприємства з точки зорі приросту доходів і приросту витрат</w:t>
      </w:r>
      <w:r w:rsidR="007646F7" w:rsidRPr="007646F7">
        <w:rPr>
          <w:szCs w:val="28"/>
          <w:lang w:val="uk-UA"/>
        </w:rPr>
        <w:t>.</w:t>
      </w:r>
    </w:p>
    <w:p w:rsidR="00403020" w:rsidRPr="007646F7" w:rsidRDefault="00403020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</w:p>
    <w:p w:rsidR="00403020" w:rsidRDefault="004316D3" w:rsidP="007646F7">
      <w:pPr>
        <w:widowControl w:val="0"/>
        <w:autoSpaceDE w:val="0"/>
        <w:autoSpaceDN w:val="0"/>
        <w:adjustRightInd w:val="0"/>
        <w:ind w:firstLine="709"/>
        <w:rPr>
          <w:noProof/>
          <w:szCs w:val="28"/>
          <w:lang w:val="uk-UA"/>
        </w:rPr>
      </w:pPr>
      <w:r>
        <w:rPr>
          <w:noProof/>
          <w:szCs w:val="28"/>
          <w:lang w:val="uk-UA"/>
        </w:rPr>
        <w:pict>
          <v:shape id="Диаграмма 1" o:spid="_x0000_i1038" type="#_x0000_t75" style="width:209.25pt;height:162pt;visibility:visible">
            <v:imagedata r:id="rId17" o:title=""/>
            <o:lock v:ext="edit" aspectratio="f"/>
          </v:shape>
        </w:pict>
      </w:r>
    </w:p>
    <w:p w:rsidR="007646F7" w:rsidRPr="007646F7" w:rsidRDefault="00403020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>
        <w:rPr>
          <w:noProof/>
          <w:szCs w:val="28"/>
          <w:lang w:val="uk-UA"/>
        </w:rPr>
        <w:br w:type="page"/>
      </w:r>
      <w:r w:rsidR="004316D3">
        <w:rPr>
          <w:noProof/>
          <w:szCs w:val="28"/>
          <w:lang w:val="uk-UA"/>
        </w:rPr>
        <w:pict>
          <v:shape id="Диаграмма 2" o:spid="_x0000_i1039" type="#_x0000_t75" style="width:264.75pt;height:188.25pt;visibility:visible">
            <v:imagedata r:id="rId18" o:title=""/>
            <o:lock v:ext="edit" aspectratio="f"/>
          </v:shape>
        </w:pict>
      </w:r>
    </w:p>
    <w:p w:rsidR="00403020" w:rsidRDefault="00403020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</w:p>
    <w:p w:rsidR="007646F7" w:rsidRPr="007646F7" w:rsidRDefault="00F108E5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7646F7">
        <w:rPr>
          <w:szCs w:val="28"/>
          <w:lang w:val="uk-UA"/>
        </w:rPr>
        <w:t xml:space="preserve">Як видно з </w:t>
      </w:r>
      <w:r w:rsidR="007646F7" w:rsidRPr="007646F7">
        <w:rPr>
          <w:szCs w:val="28"/>
          <w:lang w:val="uk-UA"/>
        </w:rPr>
        <w:t xml:space="preserve">рис.3.3 </w:t>
      </w:r>
      <w:r w:rsidR="00A70C3C" w:rsidRPr="007646F7">
        <w:rPr>
          <w:szCs w:val="28"/>
          <w:lang w:val="uk-UA"/>
        </w:rPr>
        <w:t xml:space="preserve">та </w:t>
      </w:r>
      <w:r w:rsidR="007646F7" w:rsidRPr="007646F7">
        <w:rPr>
          <w:szCs w:val="28"/>
          <w:lang w:val="uk-UA"/>
        </w:rPr>
        <w:t xml:space="preserve">рис.3.4 </w:t>
      </w:r>
      <w:r w:rsidR="0073040C" w:rsidRPr="007646F7">
        <w:rPr>
          <w:szCs w:val="28"/>
          <w:lang w:val="uk-UA"/>
        </w:rPr>
        <w:t xml:space="preserve">робота підприємства в 2004 році характеризується </w:t>
      </w:r>
      <w:r w:rsidR="006870B7" w:rsidRPr="007646F7">
        <w:rPr>
          <w:szCs w:val="28"/>
          <w:lang w:val="uk-UA"/>
        </w:rPr>
        <w:t>погіршенням</w:t>
      </w:r>
      <w:r w:rsidR="0073040C" w:rsidRPr="007646F7">
        <w:rPr>
          <w:szCs w:val="28"/>
          <w:lang w:val="uk-UA"/>
        </w:rPr>
        <w:t xml:space="preserve"> показників прибутку в порівнянні з базисним роком</w:t>
      </w:r>
      <w:r w:rsidR="007646F7" w:rsidRPr="007646F7">
        <w:rPr>
          <w:szCs w:val="28"/>
          <w:lang w:val="uk-UA"/>
        </w:rPr>
        <w:t xml:space="preserve">. </w:t>
      </w:r>
      <w:r w:rsidR="0073040C" w:rsidRPr="007646F7">
        <w:rPr>
          <w:szCs w:val="28"/>
          <w:lang w:val="uk-UA"/>
        </w:rPr>
        <w:t>Підприємству необхідно збалансувати витрати</w:t>
      </w:r>
      <w:r w:rsidR="007646F7" w:rsidRPr="007646F7">
        <w:rPr>
          <w:szCs w:val="28"/>
          <w:lang w:val="uk-UA"/>
        </w:rPr>
        <w:t xml:space="preserve">. </w:t>
      </w:r>
      <w:r w:rsidR="006870B7" w:rsidRPr="007646F7">
        <w:rPr>
          <w:szCs w:val="28"/>
          <w:lang w:val="uk-UA"/>
        </w:rPr>
        <w:t>К ад</w:t>
      </w:r>
      <w:r w:rsidR="0073040C" w:rsidRPr="007646F7">
        <w:rPr>
          <w:szCs w:val="28"/>
          <w:lang w:val="uk-UA"/>
        </w:rPr>
        <w:t xml:space="preserve"> має негативне значення, що говорить про високу негативну адаптивність організації</w:t>
      </w:r>
      <w:r w:rsidR="007646F7" w:rsidRPr="007646F7">
        <w:rPr>
          <w:szCs w:val="28"/>
          <w:lang w:val="uk-UA"/>
        </w:rPr>
        <w:t>.</w:t>
      </w:r>
    </w:p>
    <w:p w:rsidR="007646F7" w:rsidRPr="007646F7" w:rsidRDefault="0073040C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7646F7">
        <w:rPr>
          <w:szCs w:val="28"/>
          <w:lang w:val="uk-UA"/>
        </w:rPr>
        <w:t>В 2005 році керівництвом підприємства була прийнята програма реформування підприємства, що передбачала придбання нового обладнання й удосконалювання системи маркетингу й збуту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Частина прибутку з минулого періоду була спрямована на закупівлю цих технологій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Незважаючи на те, що прибуток перевищує витрати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Підприємство усе ще не характеризується адаптивністю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 xml:space="preserve">Значення </w:t>
      </w:r>
      <w:r w:rsidR="006870B7" w:rsidRPr="007646F7">
        <w:rPr>
          <w:szCs w:val="28"/>
          <w:lang w:val="uk-UA"/>
        </w:rPr>
        <w:t xml:space="preserve">К ад </w:t>
      </w:r>
      <w:r w:rsidRPr="007646F7">
        <w:rPr>
          <w:szCs w:val="28"/>
          <w:lang w:val="uk-UA"/>
        </w:rPr>
        <w:t>&gt;1, що в нормальних умовах говорить про адап</w:t>
      </w:r>
      <w:r w:rsidR="006870B7" w:rsidRPr="007646F7">
        <w:rPr>
          <w:szCs w:val="28"/>
          <w:lang w:val="uk-UA"/>
        </w:rPr>
        <w:t>тивність організації</w:t>
      </w:r>
      <w:r w:rsidR="007646F7" w:rsidRPr="007646F7">
        <w:rPr>
          <w:szCs w:val="28"/>
          <w:lang w:val="uk-UA"/>
        </w:rPr>
        <w:t xml:space="preserve">. </w:t>
      </w:r>
      <w:r w:rsidR="006870B7" w:rsidRPr="007646F7">
        <w:rPr>
          <w:szCs w:val="28"/>
          <w:lang w:val="uk-UA"/>
        </w:rPr>
        <w:t>Але в нашо</w:t>
      </w:r>
      <w:r w:rsidRPr="007646F7">
        <w:rPr>
          <w:szCs w:val="28"/>
          <w:lang w:val="uk-UA"/>
        </w:rPr>
        <w:t>м</w:t>
      </w:r>
      <w:r w:rsidR="006870B7" w:rsidRPr="007646F7">
        <w:rPr>
          <w:szCs w:val="28"/>
          <w:lang w:val="uk-UA"/>
        </w:rPr>
        <w:t>у</w:t>
      </w:r>
      <w:r w:rsidRPr="007646F7">
        <w:rPr>
          <w:szCs w:val="28"/>
          <w:lang w:val="uk-UA"/>
        </w:rPr>
        <w:t xml:space="preserve"> випадку темпи приросту доходів і темпи приросту витрат мають негативні значення, що характеризує підприємницьку систему високою негативною адаптивністю, що свідчить про припинення саме того виду діяльності підприємства, що приводив до погіршення показників фінансово-господарської діяльності підприємства в цілому</w:t>
      </w:r>
      <w:r w:rsidR="007646F7" w:rsidRPr="007646F7">
        <w:rPr>
          <w:szCs w:val="28"/>
          <w:lang w:val="uk-UA"/>
        </w:rPr>
        <w:t>.</w:t>
      </w:r>
    </w:p>
    <w:p w:rsidR="00403020" w:rsidRDefault="0073040C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7646F7">
        <w:rPr>
          <w:szCs w:val="28"/>
          <w:lang w:val="uk-UA"/>
        </w:rPr>
        <w:t xml:space="preserve">Але вже в 2006 році ми бачимо, що </w:t>
      </w:r>
      <w:r w:rsidR="006870B7" w:rsidRPr="007646F7">
        <w:rPr>
          <w:szCs w:val="28"/>
          <w:lang w:val="uk-UA"/>
        </w:rPr>
        <w:t xml:space="preserve">К ад </w:t>
      </w:r>
      <w:r w:rsidRPr="007646F7">
        <w:rPr>
          <w:szCs w:val="28"/>
          <w:lang w:val="uk-UA"/>
        </w:rPr>
        <w:t>практично дорівнює одиниці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Що означає, що робота підприємства характеризується стабільним стійким ростом, темп приросту доходів перевищує темп приросту витрат, що говорить про перехід підприємства в зону росту</w:t>
      </w:r>
      <w:r w:rsidR="007646F7" w:rsidRPr="007646F7">
        <w:rPr>
          <w:szCs w:val="28"/>
          <w:lang w:val="uk-UA"/>
        </w:rPr>
        <w:t>.</w:t>
      </w:r>
    </w:p>
    <w:p w:rsidR="0073040C" w:rsidRPr="007646F7" w:rsidRDefault="00403020" w:rsidP="00403020">
      <w:pPr>
        <w:pStyle w:val="2"/>
        <w:rPr>
          <w:lang w:val="uk-UA"/>
        </w:rPr>
      </w:pPr>
      <w:r>
        <w:rPr>
          <w:lang w:val="uk-UA"/>
        </w:rPr>
        <w:br w:type="page"/>
      </w:r>
      <w:r w:rsidR="007646F7" w:rsidRPr="007646F7">
        <w:rPr>
          <w:lang w:val="uk-UA"/>
        </w:rPr>
        <w:t>Висновки</w:t>
      </w:r>
    </w:p>
    <w:p w:rsidR="00403020" w:rsidRDefault="00403020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</w:p>
    <w:p w:rsidR="007646F7" w:rsidRPr="007646F7" w:rsidRDefault="0073040C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7646F7">
        <w:rPr>
          <w:szCs w:val="28"/>
          <w:lang w:val="uk-UA"/>
        </w:rPr>
        <w:t>Різного роду нововведення проявляють себе на підприємствах у формі організаційного вдосконалювання структур керування, що вимагає уточнення окремих зв'язків, параметрів системи</w:t>
      </w:r>
      <w:r w:rsidR="006C50CD" w:rsidRPr="007646F7">
        <w:rPr>
          <w:szCs w:val="28"/>
          <w:lang w:val="uk-UA"/>
        </w:rPr>
        <w:t>, застосування більш</w:t>
      </w:r>
      <w:r w:rsidRPr="007646F7">
        <w:rPr>
          <w:szCs w:val="28"/>
          <w:lang w:val="uk-UA"/>
        </w:rPr>
        <w:t xml:space="preserve"> ефективних </w:t>
      </w:r>
      <w:r w:rsidR="006C50CD" w:rsidRPr="007646F7">
        <w:rPr>
          <w:szCs w:val="28"/>
          <w:lang w:val="uk-UA"/>
        </w:rPr>
        <w:t>засобів їх</w:t>
      </w:r>
      <w:r w:rsidRPr="007646F7">
        <w:rPr>
          <w:szCs w:val="28"/>
          <w:lang w:val="uk-UA"/>
        </w:rPr>
        <w:t xml:space="preserve"> реалізації, п</w:t>
      </w:r>
      <w:r w:rsidR="006C50CD" w:rsidRPr="007646F7">
        <w:rPr>
          <w:szCs w:val="28"/>
          <w:lang w:val="uk-UA"/>
        </w:rPr>
        <w:t>ідвищення рівня надійності та ін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Організаційне вдосконалювання системи (її підсистем або елементів</w:t>
      </w:r>
      <w:r w:rsidR="007646F7" w:rsidRPr="007646F7">
        <w:rPr>
          <w:szCs w:val="28"/>
          <w:lang w:val="uk-UA"/>
        </w:rPr>
        <w:t xml:space="preserve">) </w:t>
      </w:r>
      <w:r w:rsidRPr="007646F7">
        <w:rPr>
          <w:szCs w:val="28"/>
          <w:lang w:val="uk-UA"/>
        </w:rPr>
        <w:t>зачіпає вже не тільки окремі зв'язки, але й структуру керування в цілому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А це, у свою чергу, вимагає встановлення й забезпечення нових зв'язків, усунення зайвих зв'язків, істотної зміни функцій керування й способів прийняття управлінських рішень</w:t>
      </w:r>
      <w:r w:rsidR="007646F7" w:rsidRPr="007646F7">
        <w:rPr>
          <w:szCs w:val="28"/>
          <w:lang w:val="uk-UA"/>
        </w:rPr>
        <w:t>.</w:t>
      </w:r>
    </w:p>
    <w:p w:rsidR="007646F7" w:rsidRPr="007646F7" w:rsidRDefault="0073040C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7646F7">
        <w:rPr>
          <w:szCs w:val="28"/>
          <w:lang w:val="uk-UA"/>
        </w:rPr>
        <w:t>Розвиток і вдосконалювання підприємства базується на ретельному й глибокому знанні діяльності організації, що вимагає проведення дослідження систем керування</w:t>
      </w:r>
      <w:r w:rsidR="007646F7" w:rsidRPr="007646F7">
        <w:rPr>
          <w:szCs w:val="28"/>
          <w:lang w:val="uk-UA"/>
        </w:rPr>
        <w:t>.</w:t>
      </w:r>
    </w:p>
    <w:p w:rsidR="007646F7" w:rsidRPr="007646F7" w:rsidRDefault="0073040C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7646F7">
        <w:rPr>
          <w:szCs w:val="28"/>
          <w:lang w:val="uk-UA"/>
        </w:rPr>
        <w:t xml:space="preserve">Дослідження адаптивних структур керування займають важливе місце в економіці й продиктовані </w:t>
      </w:r>
      <w:r w:rsidR="005E0EE5" w:rsidRPr="007646F7">
        <w:rPr>
          <w:szCs w:val="28"/>
          <w:lang w:val="uk-UA"/>
        </w:rPr>
        <w:t xml:space="preserve">нагальною потребою побудови таких організаціїй </w:t>
      </w:r>
      <w:r w:rsidRPr="007646F7">
        <w:rPr>
          <w:szCs w:val="28"/>
          <w:lang w:val="uk-UA"/>
        </w:rPr>
        <w:t>(підприємств, виробничих об'єднань, корпорацій, окремих фірм</w:t>
      </w:r>
      <w:r w:rsidR="007646F7" w:rsidRPr="007646F7">
        <w:rPr>
          <w:szCs w:val="28"/>
          <w:lang w:val="uk-UA"/>
        </w:rPr>
        <w:t>),</w:t>
      </w:r>
      <w:r w:rsidRPr="007646F7">
        <w:rPr>
          <w:szCs w:val="28"/>
          <w:lang w:val="uk-UA"/>
        </w:rPr>
        <w:t xml:space="preserve"> які забезпечать випуск високоякісної продукції (або послуги</w:t>
      </w:r>
      <w:r w:rsidR="007646F7" w:rsidRPr="007646F7">
        <w:rPr>
          <w:szCs w:val="28"/>
          <w:lang w:val="uk-UA"/>
        </w:rPr>
        <w:t xml:space="preserve">) </w:t>
      </w:r>
      <w:r w:rsidRPr="007646F7">
        <w:rPr>
          <w:szCs w:val="28"/>
          <w:lang w:val="uk-UA"/>
        </w:rPr>
        <w:t xml:space="preserve">у </w:t>
      </w:r>
      <w:r w:rsidR="005E0EE5" w:rsidRPr="007646F7">
        <w:rPr>
          <w:szCs w:val="28"/>
          <w:lang w:val="uk-UA"/>
        </w:rPr>
        <w:t>потрібному обсязі й асортименті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Створити таку організацію без проведення досліджень неможливо</w:t>
      </w:r>
      <w:r w:rsidR="007646F7" w:rsidRPr="007646F7">
        <w:rPr>
          <w:szCs w:val="28"/>
          <w:lang w:val="uk-UA"/>
        </w:rPr>
        <w:t>.</w:t>
      </w:r>
    </w:p>
    <w:p w:rsidR="007646F7" w:rsidRPr="007646F7" w:rsidRDefault="0073040C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7646F7">
        <w:rPr>
          <w:szCs w:val="28"/>
          <w:lang w:val="uk-UA"/>
        </w:rPr>
        <w:t>Розглянуті в роботі підходи трактують адаптацію як характеристику діяльності підприємницької структури, стратегічними цілями якої є або розвиток, або виживання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Загальна динаміка й результативність економічних перетворень в Україні багато в чому залежить від характеру й швидкості адаптаційних процесів до ринку на мікрорівні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Від цього залежать як найближчі, так і віддалені перспективи соціально-економічн</w:t>
      </w:r>
      <w:r w:rsidR="005E0EE5" w:rsidRPr="007646F7">
        <w:rPr>
          <w:szCs w:val="28"/>
          <w:lang w:val="uk-UA"/>
        </w:rPr>
        <w:t>ого розвитку на макро</w:t>
      </w:r>
      <w:r w:rsidR="007646F7" w:rsidRPr="007646F7">
        <w:rPr>
          <w:szCs w:val="28"/>
          <w:lang w:val="uk-UA"/>
        </w:rPr>
        <w:t xml:space="preserve">- </w:t>
      </w:r>
      <w:r w:rsidR="005E0EE5" w:rsidRPr="007646F7">
        <w:rPr>
          <w:szCs w:val="28"/>
          <w:lang w:val="uk-UA"/>
        </w:rPr>
        <w:t>і мезорі</w:t>
      </w:r>
      <w:r w:rsidRPr="007646F7">
        <w:rPr>
          <w:szCs w:val="28"/>
          <w:lang w:val="uk-UA"/>
        </w:rPr>
        <w:t>внях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Базовими принципами керування процесами адаптації підприємницьких структур є своєчасна диверсифікованість виробництва товарів і послуг, ефективне керування фінансами, інноваційні підходи до вдосконалювання технологій, організація праці й виробництва, мотивація персоналу, підвищення професіоналізму керівників і фахівців</w:t>
      </w:r>
      <w:r w:rsidR="007646F7" w:rsidRPr="007646F7">
        <w:rPr>
          <w:szCs w:val="28"/>
          <w:lang w:val="uk-UA"/>
        </w:rPr>
        <w:t>.</w:t>
      </w:r>
    </w:p>
    <w:p w:rsidR="007646F7" w:rsidRPr="007646F7" w:rsidRDefault="0073040C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7646F7">
        <w:rPr>
          <w:szCs w:val="28"/>
          <w:lang w:val="uk-UA"/>
        </w:rPr>
        <w:t>Результати проведеної роботи дозволяють зробити наступні висновки</w:t>
      </w:r>
      <w:r w:rsidR="007646F7" w:rsidRPr="007646F7">
        <w:rPr>
          <w:szCs w:val="28"/>
          <w:lang w:val="uk-UA"/>
        </w:rPr>
        <w:t>:</w:t>
      </w:r>
    </w:p>
    <w:p w:rsidR="007646F7" w:rsidRPr="007646F7" w:rsidRDefault="0073040C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7646F7">
        <w:rPr>
          <w:szCs w:val="28"/>
          <w:lang w:val="uk-UA"/>
        </w:rPr>
        <w:t>1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Роль малого й середнього підприємництва в сучасній економіці важко переоцінити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У розвинених країнах вироблена в цьому секторі продукція становить більшу частину валового національного продукту й експорту, у ньому зосереджене значне число робочих місць</w:t>
      </w:r>
      <w:r w:rsidR="007646F7" w:rsidRPr="007646F7">
        <w:rPr>
          <w:szCs w:val="28"/>
          <w:lang w:val="uk-UA"/>
        </w:rPr>
        <w:t>.</w:t>
      </w:r>
    </w:p>
    <w:p w:rsidR="007646F7" w:rsidRPr="007646F7" w:rsidRDefault="005E0EE5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7646F7">
        <w:rPr>
          <w:szCs w:val="28"/>
          <w:lang w:val="uk-UA"/>
        </w:rPr>
        <w:t>В цілому можна сказати</w:t>
      </w:r>
      <w:r w:rsidR="0073040C" w:rsidRPr="007646F7">
        <w:rPr>
          <w:szCs w:val="28"/>
          <w:lang w:val="uk-UA"/>
        </w:rPr>
        <w:t>, що МСП є сьогодні ядром стійкого економічног</w:t>
      </w:r>
      <w:r w:rsidRPr="007646F7">
        <w:rPr>
          <w:szCs w:val="28"/>
          <w:lang w:val="uk-UA"/>
        </w:rPr>
        <w:t>о й політичного розвитку, відмін</w:t>
      </w:r>
      <w:r w:rsidR="0073040C" w:rsidRPr="007646F7">
        <w:rPr>
          <w:szCs w:val="28"/>
          <w:lang w:val="uk-UA"/>
        </w:rPr>
        <w:t>ними рисами якої є</w:t>
      </w:r>
      <w:r w:rsidR="007646F7" w:rsidRPr="007646F7">
        <w:rPr>
          <w:szCs w:val="28"/>
          <w:lang w:val="uk-UA"/>
        </w:rPr>
        <w:t xml:space="preserve">: </w:t>
      </w:r>
      <w:r w:rsidR="0073040C" w:rsidRPr="007646F7">
        <w:rPr>
          <w:szCs w:val="28"/>
          <w:lang w:val="uk-UA"/>
        </w:rPr>
        <w:t>більша гнучкість і можливість адаптації до впливів зовнішнього середовища</w:t>
      </w:r>
      <w:r w:rsidR="007646F7" w:rsidRPr="007646F7">
        <w:rPr>
          <w:szCs w:val="28"/>
          <w:lang w:val="uk-UA"/>
        </w:rPr>
        <w:t xml:space="preserve">; </w:t>
      </w:r>
      <w:r w:rsidR="0073040C" w:rsidRPr="007646F7">
        <w:rPr>
          <w:szCs w:val="28"/>
          <w:lang w:val="uk-UA"/>
        </w:rPr>
        <w:t>уразливість і низька правова захищеність</w:t>
      </w:r>
      <w:r w:rsidR="007646F7" w:rsidRPr="007646F7">
        <w:rPr>
          <w:szCs w:val="28"/>
          <w:lang w:val="uk-UA"/>
        </w:rPr>
        <w:t xml:space="preserve">; </w:t>
      </w:r>
      <w:r w:rsidR="0073040C" w:rsidRPr="007646F7">
        <w:rPr>
          <w:szCs w:val="28"/>
          <w:lang w:val="uk-UA"/>
        </w:rPr>
        <w:t>обмеженість фінансових ресурсів</w:t>
      </w:r>
      <w:r w:rsidR="007646F7" w:rsidRPr="007646F7">
        <w:rPr>
          <w:szCs w:val="28"/>
          <w:lang w:val="uk-UA"/>
        </w:rPr>
        <w:t xml:space="preserve">; </w:t>
      </w:r>
      <w:r w:rsidR="0073040C" w:rsidRPr="007646F7">
        <w:rPr>
          <w:szCs w:val="28"/>
          <w:lang w:val="uk-UA"/>
        </w:rPr>
        <w:t>невелика тривалість виробничого циклу</w:t>
      </w:r>
      <w:r w:rsidR="007646F7" w:rsidRPr="007646F7">
        <w:rPr>
          <w:szCs w:val="28"/>
          <w:lang w:val="uk-UA"/>
        </w:rPr>
        <w:t xml:space="preserve">; </w:t>
      </w:r>
      <w:r w:rsidR="0073040C" w:rsidRPr="007646F7">
        <w:rPr>
          <w:szCs w:val="28"/>
          <w:lang w:val="uk-UA"/>
        </w:rPr>
        <w:t>спрощена модель керування</w:t>
      </w:r>
      <w:r w:rsidR="007646F7" w:rsidRPr="007646F7">
        <w:rPr>
          <w:szCs w:val="28"/>
          <w:lang w:val="uk-UA"/>
        </w:rPr>
        <w:t>.</w:t>
      </w:r>
    </w:p>
    <w:p w:rsidR="007646F7" w:rsidRPr="007646F7" w:rsidRDefault="0073040C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7646F7">
        <w:rPr>
          <w:szCs w:val="28"/>
          <w:lang w:val="uk-UA"/>
        </w:rPr>
        <w:t>2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Керування процесом адаптації вітчизняних організацій на сучасний момент являє собою адаптивну реакцію підприємницької структури на зміни зовнішнього середовища, які вводяться в процес керування функціонуванням внутрішніх систем і підрозділів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 xml:space="preserve">Для забезпечення взаємозв'язку керування внутрішніх систем і підрозділів розробляються плани заходів щодо адаптації підприємства в цілому, що коректується відповідно </w:t>
      </w:r>
      <w:r w:rsidR="005E0EE5" w:rsidRPr="007646F7">
        <w:rPr>
          <w:szCs w:val="28"/>
          <w:lang w:val="uk-UA"/>
        </w:rPr>
        <w:t>до</w:t>
      </w:r>
      <w:r w:rsidR="007646F7" w:rsidRPr="007646F7">
        <w:rPr>
          <w:szCs w:val="28"/>
          <w:lang w:val="uk-UA"/>
        </w:rPr>
        <w:t xml:space="preserve"> </w:t>
      </w:r>
      <w:r w:rsidR="005E0EE5" w:rsidRPr="007646F7">
        <w:rPr>
          <w:szCs w:val="28"/>
          <w:lang w:val="uk-UA"/>
        </w:rPr>
        <w:t>ситуації в бізнес середовищі</w:t>
      </w:r>
      <w:r w:rsidR="007646F7" w:rsidRPr="007646F7">
        <w:rPr>
          <w:szCs w:val="28"/>
          <w:lang w:val="uk-UA"/>
        </w:rPr>
        <w:t>.</w:t>
      </w:r>
    </w:p>
    <w:p w:rsidR="007646F7" w:rsidRPr="007646F7" w:rsidRDefault="0073040C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7646F7">
        <w:rPr>
          <w:szCs w:val="28"/>
          <w:lang w:val="uk-UA"/>
        </w:rPr>
        <w:t>3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Використаний метод оцінки рівня адаптації підприємницької структури до змін зовні</w:t>
      </w:r>
      <w:r w:rsidR="00FC4F25" w:rsidRPr="007646F7">
        <w:rPr>
          <w:szCs w:val="28"/>
          <w:lang w:val="uk-UA"/>
        </w:rPr>
        <w:t>шньому й внутрішньому середовища</w:t>
      </w:r>
      <w:r w:rsidRPr="007646F7">
        <w:rPr>
          <w:szCs w:val="28"/>
          <w:lang w:val="uk-UA"/>
        </w:rPr>
        <w:t xml:space="preserve"> дозволяє кількісно визначити рівень адаптації організації й дати числову характеристику такій якості як адаптивність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Метод заснований на відношення темпу приросту показника доходів за період до темпу приросту показника витрат за той же період</w:t>
      </w:r>
      <w:r w:rsidR="007646F7" w:rsidRPr="007646F7">
        <w:rPr>
          <w:szCs w:val="28"/>
          <w:lang w:val="uk-UA"/>
        </w:rPr>
        <w:t xml:space="preserve">. </w:t>
      </w:r>
      <w:r w:rsidRPr="007646F7">
        <w:rPr>
          <w:szCs w:val="28"/>
          <w:lang w:val="uk-UA"/>
        </w:rPr>
        <w:t>Модель оцінки рівня адаптації організації дозволяє створити інформаційно-аналітичну базу результатів оцінки інтенсивності й ефективності адаптації за конкретні тимчасові періоди</w:t>
      </w:r>
      <w:r w:rsidR="007646F7" w:rsidRPr="007646F7">
        <w:rPr>
          <w:szCs w:val="28"/>
          <w:lang w:val="uk-UA"/>
        </w:rPr>
        <w:t>.</w:t>
      </w:r>
    </w:p>
    <w:p w:rsidR="007646F7" w:rsidRPr="007646F7" w:rsidRDefault="00FC4F25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7646F7">
        <w:rPr>
          <w:szCs w:val="28"/>
          <w:lang w:val="uk-UA"/>
        </w:rPr>
        <w:t>Ця проблема була актуальною</w:t>
      </w:r>
      <w:r w:rsidR="0073040C" w:rsidRPr="007646F7">
        <w:rPr>
          <w:szCs w:val="28"/>
          <w:lang w:val="uk-UA"/>
        </w:rPr>
        <w:t xml:space="preserve"> завжди, однак донедавна</w:t>
      </w:r>
      <w:r w:rsidR="007646F7" w:rsidRPr="007646F7">
        <w:rPr>
          <w:szCs w:val="28"/>
          <w:lang w:val="uk-UA"/>
        </w:rPr>
        <w:t xml:space="preserve"> </w:t>
      </w:r>
      <w:r w:rsidR="0073040C" w:rsidRPr="007646F7">
        <w:rPr>
          <w:szCs w:val="28"/>
          <w:lang w:val="uk-UA"/>
        </w:rPr>
        <w:t>вона більшою мірою</w:t>
      </w:r>
      <w:r w:rsidR="007646F7" w:rsidRPr="007646F7">
        <w:rPr>
          <w:szCs w:val="28"/>
          <w:lang w:val="uk-UA"/>
        </w:rPr>
        <w:t xml:space="preserve"> </w:t>
      </w:r>
      <w:r w:rsidR="0073040C" w:rsidRPr="007646F7">
        <w:rPr>
          <w:szCs w:val="28"/>
          <w:lang w:val="uk-UA"/>
        </w:rPr>
        <w:t>вирішувалася в рамках математичних дисциплін, таких, як теорія ймовірностей, математична статистика, логіка, теорія множин і інших</w:t>
      </w:r>
      <w:r w:rsidR="007646F7" w:rsidRPr="007646F7">
        <w:rPr>
          <w:szCs w:val="28"/>
          <w:lang w:val="uk-UA"/>
        </w:rPr>
        <w:t>.</w:t>
      </w:r>
    </w:p>
    <w:p w:rsidR="007646F7" w:rsidRPr="007646F7" w:rsidRDefault="00403020" w:rsidP="004304D3">
      <w:pPr>
        <w:pStyle w:val="2"/>
        <w:rPr>
          <w:lang w:val="uk-UA"/>
        </w:rPr>
      </w:pPr>
      <w:r>
        <w:rPr>
          <w:lang w:val="uk-UA"/>
        </w:rPr>
        <w:br w:type="page"/>
      </w:r>
      <w:r w:rsidR="004304D3">
        <w:rPr>
          <w:lang w:val="uk-UA"/>
        </w:rPr>
        <w:t>С</w:t>
      </w:r>
      <w:r w:rsidR="004304D3" w:rsidRPr="007646F7">
        <w:rPr>
          <w:lang w:val="uk-UA"/>
        </w:rPr>
        <w:t>писок використаних джерел</w:t>
      </w:r>
    </w:p>
    <w:p w:rsidR="004304D3" w:rsidRDefault="004304D3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</w:p>
    <w:p w:rsidR="007646F7" w:rsidRPr="007646F7" w:rsidRDefault="00B51A17" w:rsidP="004304D3">
      <w:pPr>
        <w:pStyle w:val="a1"/>
        <w:rPr>
          <w:lang w:val="uk-UA"/>
        </w:rPr>
      </w:pPr>
      <w:r w:rsidRPr="007646F7">
        <w:rPr>
          <w:lang w:val="uk-UA"/>
        </w:rPr>
        <w:t>Адаптивные системы</w:t>
      </w:r>
      <w:r w:rsidR="007646F7" w:rsidRPr="007646F7">
        <w:rPr>
          <w:lang w:val="uk-UA"/>
        </w:rPr>
        <w:t xml:space="preserve">. </w:t>
      </w:r>
      <w:r w:rsidRPr="007646F7">
        <w:rPr>
          <w:lang w:val="uk-UA"/>
        </w:rPr>
        <w:t xml:space="preserve">Выпуск </w:t>
      </w:r>
      <w:r w:rsidR="007646F7" w:rsidRPr="007646F7">
        <w:rPr>
          <w:lang w:val="uk-UA"/>
        </w:rPr>
        <w:t>1</w:t>
      </w:r>
      <w:r w:rsidR="004304D3">
        <w:rPr>
          <w:lang w:val="uk-UA"/>
        </w:rPr>
        <w:t xml:space="preserve"> </w:t>
      </w:r>
      <w:r w:rsidR="007646F7" w:rsidRPr="007646F7">
        <w:rPr>
          <w:lang w:val="uk-UA"/>
        </w:rPr>
        <w:t>/</w:t>
      </w:r>
      <w:r w:rsidR="004304D3">
        <w:rPr>
          <w:lang w:val="uk-UA"/>
        </w:rPr>
        <w:t xml:space="preserve"> </w:t>
      </w:r>
      <w:r w:rsidRPr="007646F7">
        <w:rPr>
          <w:lang w:val="uk-UA"/>
        </w:rPr>
        <w:t>Под ред</w:t>
      </w:r>
      <w:r w:rsidR="007646F7" w:rsidRPr="007646F7">
        <w:rPr>
          <w:lang w:val="uk-UA"/>
        </w:rPr>
        <w:t xml:space="preserve">. </w:t>
      </w:r>
      <w:r w:rsidRPr="007646F7">
        <w:rPr>
          <w:lang w:val="uk-UA"/>
        </w:rPr>
        <w:t>Л</w:t>
      </w:r>
      <w:r w:rsidR="007646F7" w:rsidRPr="007646F7">
        <w:rPr>
          <w:lang w:val="uk-UA"/>
        </w:rPr>
        <w:t xml:space="preserve">.А. </w:t>
      </w:r>
      <w:r w:rsidRPr="007646F7">
        <w:rPr>
          <w:lang w:val="uk-UA"/>
        </w:rPr>
        <w:t>Растригина</w:t>
      </w:r>
      <w:r w:rsidR="007646F7" w:rsidRPr="007646F7">
        <w:rPr>
          <w:lang w:val="uk-UA"/>
        </w:rPr>
        <w:t>. -</w:t>
      </w:r>
      <w:r w:rsidRPr="007646F7">
        <w:rPr>
          <w:lang w:val="uk-UA"/>
        </w:rPr>
        <w:t xml:space="preserve"> Рига</w:t>
      </w:r>
      <w:r w:rsidR="007646F7" w:rsidRPr="007646F7">
        <w:rPr>
          <w:lang w:val="uk-UA"/>
        </w:rPr>
        <w:t xml:space="preserve">: </w:t>
      </w:r>
      <w:r w:rsidRPr="007646F7">
        <w:rPr>
          <w:lang w:val="uk-UA"/>
        </w:rPr>
        <w:t xml:space="preserve">Изд-во </w:t>
      </w:r>
      <w:r w:rsidR="007646F7" w:rsidRPr="007646F7">
        <w:rPr>
          <w:lang w:val="uk-UA"/>
        </w:rPr>
        <w:t>"</w:t>
      </w:r>
      <w:r w:rsidRPr="007646F7">
        <w:rPr>
          <w:lang w:val="uk-UA"/>
        </w:rPr>
        <w:t>Зинатне</w:t>
      </w:r>
      <w:r w:rsidR="007646F7" w:rsidRPr="007646F7">
        <w:rPr>
          <w:lang w:val="uk-UA"/>
        </w:rPr>
        <w:t>"</w:t>
      </w:r>
      <w:r w:rsidRPr="007646F7">
        <w:rPr>
          <w:lang w:val="uk-UA"/>
        </w:rPr>
        <w:t>, 1972</w:t>
      </w:r>
      <w:r w:rsidR="007646F7" w:rsidRPr="007646F7">
        <w:rPr>
          <w:lang w:val="uk-UA"/>
        </w:rPr>
        <w:t>. -</w:t>
      </w:r>
      <w:r w:rsidRPr="007646F7">
        <w:rPr>
          <w:lang w:val="uk-UA"/>
        </w:rPr>
        <w:t xml:space="preserve"> 156 с</w:t>
      </w:r>
      <w:r w:rsidR="007646F7" w:rsidRPr="007646F7">
        <w:rPr>
          <w:lang w:val="uk-UA"/>
        </w:rPr>
        <w:t>.</w:t>
      </w:r>
    </w:p>
    <w:p w:rsidR="007646F7" w:rsidRPr="007646F7" w:rsidRDefault="00B51A17" w:rsidP="004304D3">
      <w:pPr>
        <w:pStyle w:val="a1"/>
        <w:rPr>
          <w:lang w:val="uk-UA"/>
        </w:rPr>
      </w:pPr>
      <w:r w:rsidRPr="007646F7">
        <w:rPr>
          <w:lang w:val="uk-UA"/>
        </w:rPr>
        <w:t>Адаптивные системы автоматического управления / В</w:t>
      </w:r>
      <w:r w:rsidR="007646F7" w:rsidRPr="007646F7">
        <w:rPr>
          <w:lang w:val="uk-UA"/>
        </w:rPr>
        <w:t xml:space="preserve">.Н. </w:t>
      </w:r>
      <w:r w:rsidRPr="007646F7">
        <w:rPr>
          <w:lang w:val="uk-UA"/>
        </w:rPr>
        <w:t>Антонов, А</w:t>
      </w:r>
      <w:r w:rsidR="007646F7" w:rsidRPr="007646F7">
        <w:rPr>
          <w:lang w:val="uk-UA"/>
        </w:rPr>
        <w:t xml:space="preserve">.М. </w:t>
      </w:r>
      <w:r w:rsidRPr="007646F7">
        <w:rPr>
          <w:lang w:val="uk-UA"/>
        </w:rPr>
        <w:t>Пришвин, В</w:t>
      </w:r>
      <w:r w:rsidR="007646F7" w:rsidRPr="007646F7">
        <w:rPr>
          <w:lang w:val="uk-UA"/>
        </w:rPr>
        <w:t xml:space="preserve">.А. </w:t>
      </w:r>
      <w:r w:rsidRPr="007646F7">
        <w:rPr>
          <w:lang w:val="uk-UA"/>
        </w:rPr>
        <w:t>Терехов, А</w:t>
      </w:r>
      <w:r w:rsidR="007646F7" w:rsidRPr="007646F7">
        <w:rPr>
          <w:lang w:val="uk-UA"/>
        </w:rPr>
        <w:t xml:space="preserve">.Э. </w:t>
      </w:r>
      <w:r w:rsidRPr="007646F7">
        <w:rPr>
          <w:lang w:val="uk-UA"/>
        </w:rPr>
        <w:t>Янчевский / Под ред</w:t>
      </w:r>
      <w:r w:rsidR="007646F7" w:rsidRPr="007646F7">
        <w:rPr>
          <w:lang w:val="uk-UA"/>
        </w:rPr>
        <w:t xml:space="preserve">.В.Б. </w:t>
      </w:r>
      <w:r w:rsidRPr="007646F7">
        <w:rPr>
          <w:lang w:val="uk-UA"/>
        </w:rPr>
        <w:t>Яковлева</w:t>
      </w:r>
      <w:r w:rsidR="007646F7" w:rsidRPr="007646F7">
        <w:rPr>
          <w:lang w:val="uk-UA"/>
        </w:rPr>
        <w:t>. -</w:t>
      </w:r>
      <w:r w:rsidRPr="007646F7">
        <w:rPr>
          <w:lang w:val="uk-UA"/>
        </w:rPr>
        <w:t xml:space="preserve"> Л</w:t>
      </w:r>
      <w:r w:rsidR="007646F7" w:rsidRPr="007646F7">
        <w:rPr>
          <w:lang w:val="uk-UA"/>
        </w:rPr>
        <w:t xml:space="preserve">.: </w:t>
      </w:r>
      <w:r w:rsidRPr="007646F7">
        <w:rPr>
          <w:lang w:val="uk-UA"/>
        </w:rPr>
        <w:t>Изд-во Ленинградского университета, 1984</w:t>
      </w:r>
      <w:r w:rsidR="007646F7" w:rsidRPr="007646F7">
        <w:rPr>
          <w:lang w:val="uk-UA"/>
        </w:rPr>
        <w:t>. -</w:t>
      </w:r>
      <w:r w:rsidRPr="007646F7">
        <w:rPr>
          <w:lang w:val="uk-UA"/>
        </w:rPr>
        <w:t xml:space="preserve"> 204 с</w:t>
      </w:r>
      <w:r w:rsidR="007646F7" w:rsidRPr="007646F7">
        <w:rPr>
          <w:lang w:val="uk-UA"/>
        </w:rPr>
        <w:t>.</w:t>
      </w:r>
    </w:p>
    <w:p w:rsidR="007646F7" w:rsidRPr="007646F7" w:rsidRDefault="00B51A17" w:rsidP="004304D3">
      <w:pPr>
        <w:pStyle w:val="a1"/>
        <w:rPr>
          <w:lang w:val="uk-UA"/>
        </w:rPr>
      </w:pPr>
      <w:r w:rsidRPr="007646F7">
        <w:rPr>
          <w:lang w:val="uk-UA"/>
        </w:rPr>
        <w:t>Вечканов Г</w:t>
      </w:r>
      <w:r w:rsidR="007646F7" w:rsidRPr="007646F7">
        <w:rPr>
          <w:lang w:val="uk-UA"/>
        </w:rPr>
        <w:t xml:space="preserve">.С., </w:t>
      </w:r>
      <w:r w:rsidRPr="007646F7">
        <w:rPr>
          <w:lang w:val="uk-UA"/>
        </w:rPr>
        <w:t>Вечканова Г</w:t>
      </w:r>
      <w:r w:rsidR="007646F7" w:rsidRPr="007646F7">
        <w:rPr>
          <w:lang w:val="uk-UA"/>
        </w:rPr>
        <w:t>.Р.,</w:t>
      </w:r>
      <w:r w:rsidRPr="007646F7">
        <w:rPr>
          <w:lang w:val="uk-UA"/>
        </w:rPr>
        <w:t xml:space="preserve"> Пуляев В</w:t>
      </w:r>
      <w:r w:rsidR="007646F7" w:rsidRPr="007646F7">
        <w:rPr>
          <w:lang w:val="uk-UA"/>
        </w:rPr>
        <w:t xml:space="preserve">.Т. </w:t>
      </w:r>
      <w:r w:rsidRPr="007646F7">
        <w:rPr>
          <w:lang w:val="uk-UA"/>
        </w:rPr>
        <w:t>Краткая экономическая энциклопедия</w:t>
      </w:r>
      <w:r w:rsidR="007646F7" w:rsidRPr="007646F7">
        <w:rPr>
          <w:lang w:val="uk-UA"/>
        </w:rPr>
        <w:t>. -</w:t>
      </w:r>
      <w:r w:rsidRPr="007646F7">
        <w:rPr>
          <w:lang w:val="uk-UA"/>
        </w:rPr>
        <w:t>СПб</w:t>
      </w:r>
      <w:r w:rsidR="007646F7" w:rsidRPr="007646F7">
        <w:rPr>
          <w:lang w:val="uk-UA"/>
        </w:rPr>
        <w:t xml:space="preserve">.: </w:t>
      </w:r>
      <w:r w:rsidRPr="007646F7">
        <w:rPr>
          <w:lang w:val="uk-UA"/>
        </w:rPr>
        <w:t>ТОО ТК</w:t>
      </w:r>
      <w:r w:rsidR="007646F7" w:rsidRPr="007646F7">
        <w:rPr>
          <w:lang w:val="uk-UA"/>
        </w:rPr>
        <w:t xml:space="preserve">" </w:t>
      </w:r>
      <w:r w:rsidRPr="007646F7">
        <w:rPr>
          <w:lang w:val="uk-UA"/>
        </w:rPr>
        <w:t>Петрополис</w:t>
      </w:r>
      <w:r w:rsidR="007646F7" w:rsidRPr="007646F7">
        <w:rPr>
          <w:lang w:val="uk-UA"/>
        </w:rPr>
        <w:t>"</w:t>
      </w:r>
      <w:r w:rsidRPr="007646F7">
        <w:rPr>
          <w:lang w:val="uk-UA"/>
        </w:rPr>
        <w:t>, 1998</w:t>
      </w:r>
      <w:r w:rsidR="007646F7" w:rsidRPr="007646F7">
        <w:rPr>
          <w:lang w:val="uk-UA"/>
        </w:rPr>
        <w:t>. -</w:t>
      </w:r>
      <w:r w:rsidRPr="007646F7">
        <w:rPr>
          <w:lang w:val="uk-UA"/>
        </w:rPr>
        <w:t xml:space="preserve"> 509 с</w:t>
      </w:r>
      <w:r w:rsidR="007646F7" w:rsidRPr="007646F7">
        <w:rPr>
          <w:lang w:val="uk-UA"/>
        </w:rPr>
        <w:t>.</w:t>
      </w:r>
    </w:p>
    <w:p w:rsidR="007646F7" w:rsidRPr="007646F7" w:rsidRDefault="00C44F72" w:rsidP="004304D3">
      <w:pPr>
        <w:pStyle w:val="a1"/>
        <w:rPr>
          <w:lang w:val="uk-UA"/>
        </w:rPr>
      </w:pPr>
      <w:r w:rsidRPr="007646F7">
        <w:rPr>
          <w:lang w:val="uk-UA"/>
        </w:rPr>
        <w:t>Крутик А</w:t>
      </w:r>
      <w:r w:rsidR="007646F7" w:rsidRPr="007646F7">
        <w:rPr>
          <w:lang w:val="uk-UA"/>
        </w:rPr>
        <w:t xml:space="preserve">.Б., </w:t>
      </w:r>
      <w:r w:rsidRPr="007646F7">
        <w:rPr>
          <w:lang w:val="uk-UA"/>
        </w:rPr>
        <w:t>Горенбургов М</w:t>
      </w:r>
      <w:r w:rsidR="007646F7" w:rsidRPr="007646F7">
        <w:rPr>
          <w:lang w:val="uk-UA"/>
        </w:rPr>
        <w:t xml:space="preserve">.Д. </w:t>
      </w:r>
      <w:r w:rsidRPr="007646F7">
        <w:rPr>
          <w:lang w:val="uk-UA"/>
        </w:rPr>
        <w:t>Малое предпринимательство и бизнес-коммуникации</w:t>
      </w:r>
      <w:r w:rsidR="007646F7" w:rsidRPr="007646F7">
        <w:rPr>
          <w:lang w:val="uk-UA"/>
        </w:rPr>
        <w:t xml:space="preserve">: </w:t>
      </w:r>
      <w:r w:rsidRPr="007646F7">
        <w:rPr>
          <w:lang w:val="uk-UA"/>
        </w:rPr>
        <w:t>Учебн</w:t>
      </w:r>
      <w:r w:rsidR="007646F7" w:rsidRPr="007646F7">
        <w:rPr>
          <w:lang w:val="uk-UA"/>
        </w:rPr>
        <w:t xml:space="preserve">. </w:t>
      </w:r>
      <w:r w:rsidRPr="007646F7">
        <w:rPr>
          <w:lang w:val="uk-UA"/>
        </w:rPr>
        <w:t>пособие</w:t>
      </w:r>
      <w:r w:rsidR="007646F7" w:rsidRPr="007646F7">
        <w:rPr>
          <w:lang w:val="uk-UA"/>
        </w:rPr>
        <w:t xml:space="preserve">. - </w:t>
      </w:r>
      <w:r w:rsidRPr="007646F7">
        <w:rPr>
          <w:lang w:val="uk-UA"/>
        </w:rPr>
        <w:t>СПб</w:t>
      </w:r>
      <w:r w:rsidR="007646F7" w:rsidRPr="007646F7">
        <w:rPr>
          <w:lang w:val="uk-UA"/>
        </w:rPr>
        <w:t xml:space="preserve">.: </w:t>
      </w:r>
      <w:r w:rsidRPr="007646F7">
        <w:rPr>
          <w:lang w:val="uk-UA"/>
        </w:rPr>
        <w:t>Изд</w:t>
      </w:r>
      <w:r w:rsidR="007646F7" w:rsidRPr="007646F7">
        <w:rPr>
          <w:lang w:val="uk-UA"/>
        </w:rPr>
        <w:t xml:space="preserve">. </w:t>
      </w:r>
      <w:r w:rsidRPr="007646F7">
        <w:rPr>
          <w:lang w:val="uk-UA"/>
        </w:rPr>
        <w:t xml:space="preserve">дом </w:t>
      </w:r>
      <w:r w:rsidR="007646F7" w:rsidRPr="007646F7">
        <w:rPr>
          <w:lang w:val="uk-UA"/>
        </w:rPr>
        <w:t>"</w:t>
      </w:r>
      <w:r w:rsidRPr="007646F7">
        <w:rPr>
          <w:lang w:val="uk-UA"/>
        </w:rPr>
        <w:t>Бизнес-пресса</w:t>
      </w:r>
      <w:r w:rsidR="007646F7" w:rsidRPr="007646F7">
        <w:rPr>
          <w:lang w:val="uk-UA"/>
        </w:rPr>
        <w:t>"</w:t>
      </w:r>
      <w:r w:rsidRPr="007646F7">
        <w:rPr>
          <w:lang w:val="uk-UA"/>
        </w:rPr>
        <w:t>, 1998</w:t>
      </w:r>
      <w:r w:rsidR="007646F7" w:rsidRPr="007646F7">
        <w:rPr>
          <w:lang w:val="uk-UA"/>
        </w:rPr>
        <w:t xml:space="preserve">. - </w:t>
      </w:r>
      <w:r w:rsidRPr="007646F7">
        <w:rPr>
          <w:lang w:val="uk-UA"/>
        </w:rPr>
        <w:t>295 с</w:t>
      </w:r>
      <w:r w:rsidR="007646F7" w:rsidRPr="007646F7">
        <w:rPr>
          <w:lang w:val="uk-UA"/>
        </w:rPr>
        <w:t>.</w:t>
      </w:r>
    </w:p>
    <w:p w:rsidR="007646F7" w:rsidRPr="007646F7" w:rsidRDefault="00C44F72" w:rsidP="004304D3">
      <w:pPr>
        <w:pStyle w:val="a1"/>
        <w:rPr>
          <w:lang w:val="uk-UA"/>
        </w:rPr>
      </w:pPr>
      <w:r w:rsidRPr="007646F7">
        <w:rPr>
          <w:lang w:val="uk-UA"/>
        </w:rPr>
        <w:t>Липунцов Ю</w:t>
      </w:r>
      <w:r w:rsidR="007646F7" w:rsidRPr="007646F7">
        <w:rPr>
          <w:lang w:val="uk-UA"/>
        </w:rPr>
        <w:t xml:space="preserve">.П. </w:t>
      </w:r>
      <w:r w:rsidRPr="007646F7">
        <w:rPr>
          <w:lang w:val="uk-UA"/>
        </w:rPr>
        <w:t>Управление процессами</w:t>
      </w:r>
      <w:r w:rsidR="007646F7" w:rsidRPr="007646F7">
        <w:rPr>
          <w:lang w:val="uk-UA"/>
        </w:rPr>
        <w:t xml:space="preserve">. </w:t>
      </w:r>
      <w:r w:rsidRPr="007646F7">
        <w:rPr>
          <w:lang w:val="uk-UA"/>
        </w:rPr>
        <w:t>Методы управления предприятием с использованием информационных технологий</w:t>
      </w:r>
      <w:r w:rsidR="007646F7" w:rsidRPr="007646F7">
        <w:rPr>
          <w:lang w:val="uk-UA"/>
        </w:rPr>
        <w:t xml:space="preserve">. - </w:t>
      </w:r>
      <w:r w:rsidRPr="007646F7">
        <w:rPr>
          <w:lang w:val="uk-UA"/>
        </w:rPr>
        <w:t>М</w:t>
      </w:r>
      <w:r w:rsidR="007646F7" w:rsidRPr="007646F7">
        <w:rPr>
          <w:lang w:val="uk-UA"/>
        </w:rPr>
        <w:t xml:space="preserve">.: </w:t>
      </w:r>
      <w:r w:rsidRPr="007646F7">
        <w:rPr>
          <w:lang w:val="uk-UA"/>
        </w:rPr>
        <w:t>ДМК Пресс</w:t>
      </w:r>
      <w:r w:rsidR="007646F7" w:rsidRPr="007646F7">
        <w:rPr>
          <w:lang w:val="uk-UA"/>
        </w:rPr>
        <w:t xml:space="preserve">; </w:t>
      </w:r>
      <w:r w:rsidRPr="007646F7">
        <w:rPr>
          <w:lang w:val="uk-UA"/>
        </w:rPr>
        <w:t>М</w:t>
      </w:r>
      <w:r w:rsidR="007646F7" w:rsidRPr="007646F7">
        <w:rPr>
          <w:lang w:val="uk-UA"/>
        </w:rPr>
        <w:t xml:space="preserve">.: </w:t>
      </w:r>
      <w:r w:rsidRPr="007646F7">
        <w:rPr>
          <w:lang w:val="uk-UA"/>
        </w:rPr>
        <w:t xml:space="preserve">Компания </w:t>
      </w:r>
      <w:r w:rsidR="007646F7" w:rsidRPr="007646F7">
        <w:rPr>
          <w:lang w:val="uk-UA"/>
        </w:rPr>
        <w:t>"</w:t>
      </w:r>
      <w:r w:rsidRPr="007646F7">
        <w:rPr>
          <w:lang w:val="uk-UA"/>
        </w:rPr>
        <w:t>АйТи</w:t>
      </w:r>
      <w:r w:rsidR="007646F7" w:rsidRPr="007646F7">
        <w:rPr>
          <w:lang w:val="uk-UA"/>
        </w:rPr>
        <w:t>"</w:t>
      </w:r>
      <w:r w:rsidRPr="007646F7">
        <w:rPr>
          <w:lang w:val="uk-UA"/>
        </w:rPr>
        <w:t>, 2003</w:t>
      </w:r>
      <w:r w:rsidR="007646F7" w:rsidRPr="007646F7">
        <w:rPr>
          <w:lang w:val="uk-UA"/>
        </w:rPr>
        <w:t xml:space="preserve">. - </w:t>
      </w:r>
      <w:r w:rsidRPr="007646F7">
        <w:rPr>
          <w:lang w:val="uk-UA"/>
        </w:rPr>
        <w:t>224 с</w:t>
      </w:r>
      <w:r w:rsidR="007646F7" w:rsidRPr="007646F7">
        <w:rPr>
          <w:lang w:val="uk-UA"/>
        </w:rPr>
        <w:t>.</w:t>
      </w:r>
    </w:p>
    <w:p w:rsidR="007646F7" w:rsidRPr="007646F7" w:rsidRDefault="00C44F72" w:rsidP="004304D3">
      <w:pPr>
        <w:pStyle w:val="a1"/>
        <w:rPr>
          <w:lang w:val="uk-UA"/>
        </w:rPr>
      </w:pPr>
      <w:r w:rsidRPr="007646F7">
        <w:rPr>
          <w:lang w:val="uk-UA"/>
        </w:rPr>
        <w:t>Митякова О</w:t>
      </w:r>
      <w:r w:rsidR="007646F7" w:rsidRPr="007646F7">
        <w:rPr>
          <w:lang w:val="uk-UA"/>
        </w:rPr>
        <w:t xml:space="preserve">.И. </w:t>
      </w:r>
      <w:r w:rsidRPr="007646F7">
        <w:rPr>
          <w:lang w:val="uk-UA"/>
        </w:rPr>
        <w:t>Механизмы устойчивого развития малых предприятий</w:t>
      </w:r>
      <w:r w:rsidR="007646F7" w:rsidRPr="007646F7">
        <w:rPr>
          <w:lang w:val="uk-UA"/>
        </w:rPr>
        <w:t xml:space="preserve">: </w:t>
      </w:r>
      <w:r w:rsidRPr="007646F7">
        <w:rPr>
          <w:lang w:val="uk-UA"/>
        </w:rPr>
        <w:t>Монография</w:t>
      </w:r>
      <w:r w:rsidR="007646F7" w:rsidRPr="007646F7">
        <w:rPr>
          <w:lang w:val="uk-UA"/>
        </w:rPr>
        <w:t xml:space="preserve">. - </w:t>
      </w:r>
      <w:r w:rsidRPr="007646F7">
        <w:rPr>
          <w:lang w:val="uk-UA"/>
        </w:rPr>
        <w:t>Н</w:t>
      </w:r>
      <w:r w:rsidR="007646F7" w:rsidRPr="007646F7">
        <w:rPr>
          <w:lang w:val="uk-UA"/>
        </w:rPr>
        <w:t xml:space="preserve">. </w:t>
      </w:r>
      <w:r w:rsidRPr="007646F7">
        <w:rPr>
          <w:lang w:val="uk-UA"/>
        </w:rPr>
        <w:t>Новгород</w:t>
      </w:r>
      <w:r w:rsidR="007646F7" w:rsidRPr="007646F7">
        <w:rPr>
          <w:lang w:val="uk-UA"/>
        </w:rPr>
        <w:t xml:space="preserve">: </w:t>
      </w:r>
      <w:r w:rsidRPr="007646F7">
        <w:rPr>
          <w:lang w:val="uk-UA"/>
        </w:rPr>
        <w:t>НГТУ, 2004</w:t>
      </w:r>
      <w:r w:rsidR="007646F7" w:rsidRPr="007646F7">
        <w:rPr>
          <w:lang w:val="uk-UA"/>
        </w:rPr>
        <w:t xml:space="preserve">. - </w:t>
      </w:r>
      <w:r w:rsidRPr="007646F7">
        <w:rPr>
          <w:lang w:val="uk-UA"/>
        </w:rPr>
        <w:t>186 с</w:t>
      </w:r>
      <w:r w:rsidR="007646F7" w:rsidRPr="007646F7">
        <w:rPr>
          <w:lang w:val="uk-UA"/>
        </w:rPr>
        <w:t>.</w:t>
      </w:r>
    </w:p>
    <w:p w:rsidR="007646F7" w:rsidRPr="007646F7" w:rsidRDefault="00C44F72" w:rsidP="004304D3">
      <w:pPr>
        <w:pStyle w:val="a1"/>
        <w:rPr>
          <w:lang w:val="uk-UA"/>
        </w:rPr>
      </w:pPr>
      <w:r w:rsidRPr="007646F7">
        <w:rPr>
          <w:lang w:val="uk-UA"/>
        </w:rPr>
        <w:t>Митяков С</w:t>
      </w:r>
      <w:r w:rsidR="007646F7" w:rsidRPr="007646F7">
        <w:rPr>
          <w:lang w:val="uk-UA"/>
        </w:rPr>
        <w:t xml:space="preserve">.Н., </w:t>
      </w:r>
      <w:r w:rsidRPr="007646F7">
        <w:rPr>
          <w:lang w:val="uk-UA"/>
        </w:rPr>
        <w:t>Митякова О</w:t>
      </w:r>
      <w:r w:rsidR="007646F7" w:rsidRPr="007646F7">
        <w:rPr>
          <w:lang w:val="uk-UA"/>
        </w:rPr>
        <w:t xml:space="preserve">.И. </w:t>
      </w:r>
      <w:r w:rsidRPr="007646F7">
        <w:rPr>
          <w:lang w:val="uk-UA"/>
        </w:rPr>
        <w:t>Адаптивный подход к управлению малым предприятием</w:t>
      </w:r>
      <w:r w:rsidR="007646F7" w:rsidRPr="007646F7">
        <w:rPr>
          <w:lang w:val="uk-UA"/>
        </w:rPr>
        <w:t xml:space="preserve"> // </w:t>
      </w:r>
      <w:r w:rsidRPr="007646F7">
        <w:rPr>
          <w:lang w:val="uk-UA"/>
        </w:rPr>
        <w:t>Изв</w:t>
      </w:r>
      <w:r w:rsidR="007646F7" w:rsidRPr="007646F7">
        <w:rPr>
          <w:lang w:val="uk-UA"/>
        </w:rPr>
        <w:t xml:space="preserve">. </w:t>
      </w:r>
      <w:r w:rsidRPr="007646F7">
        <w:rPr>
          <w:lang w:val="uk-UA"/>
        </w:rPr>
        <w:t>АИН РФ</w:t>
      </w:r>
      <w:r w:rsidR="007646F7" w:rsidRPr="007646F7">
        <w:rPr>
          <w:lang w:val="uk-UA"/>
        </w:rPr>
        <w:t>. 20</w:t>
      </w:r>
      <w:r w:rsidRPr="007646F7">
        <w:rPr>
          <w:lang w:val="uk-UA"/>
        </w:rPr>
        <w:t>01</w:t>
      </w:r>
      <w:r w:rsidR="007646F7" w:rsidRPr="007646F7">
        <w:rPr>
          <w:lang w:val="uk-UA"/>
        </w:rPr>
        <w:t xml:space="preserve">. </w:t>
      </w:r>
      <w:r w:rsidRPr="007646F7">
        <w:rPr>
          <w:lang w:val="uk-UA"/>
        </w:rPr>
        <w:t>Юбилейный том</w:t>
      </w:r>
      <w:r w:rsidR="007646F7" w:rsidRPr="007646F7">
        <w:rPr>
          <w:lang w:val="uk-UA"/>
        </w:rPr>
        <w:t xml:space="preserve">. </w:t>
      </w:r>
      <w:r w:rsidRPr="007646F7">
        <w:rPr>
          <w:lang w:val="uk-UA"/>
        </w:rPr>
        <w:t>С</w:t>
      </w:r>
      <w:r w:rsidR="007646F7" w:rsidRPr="007646F7">
        <w:rPr>
          <w:lang w:val="uk-UA"/>
        </w:rPr>
        <w:t>.2</w:t>
      </w:r>
      <w:r w:rsidRPr="007646F7">
        <w:rPr>
          <w:lang w:val="uk-UA"/>
        </w:rPr>
        <w:t>39</w:t>
      </w:r>
      <w:r w:rsidR="007646F7" w:rsidRPr="007646F7">
        <w:rPr>
          <w:lang w:val="uk-UA"/>
        </w:rPr>
        <w:t>-</w:t>
      </w:r>
      <w:r w:rsidRPr="007646F7">
        <w:rPr>
          <w:lang w:val="uk-UA"/>
        </w:rPr>
        <w:t>252</w:t>
      </w:r>
      <w:r w:rsidR="007646F7" w:rsidRPr="007646F7">
        <w:rPr>
          <w:lang w:val="uk-UA"/>
        </w:rPr>
        <w:t>.</w:t>
      </w:r>
    </w:p>
    <w:p w:rsidR="007646F7" w:rsidRPr="007646F7" w:rsidRDefault="00C44F72" w:rsidP="004304D3">
      <w:pPr>
        <w:pStyle w:val="a1"/>
        <w:rPr>
          <w:lang w:val="uk-UA"/>
        </w:rPr>
      </w:pPr>
      <w:r w:rsidRPr="007646F7">
        <w:rPr>
          <w:lang w:val="uk-UA"/>
        </w:rPr>
        <w:t>Морочковская И</w:t>
      </w:r>
      <w:r w:rsidR="007646F7" w:rsidRPr="007646F7">
        <w:rPr>
          <w:lang w:val="uk-UA"/>
        </w:rPr>
        <w:t xml:space="preserve">.Н. </w:t>
      </w:r>
      <w:r w:rsidRPr="007646F7">
        <w:rPr>
          <w:lang w:val="uk-UA"/>
        </w:rPr>
        <w:t>Управление процессами адаптации предпринимательской структуры к бизнесс-среде</w:t>
      </w:r>
      <w:r w:rsidR="007646F7" w:rsidRPr="007646F7">
        <w:rPr>
          <w:lang w:val="uk-UA"/>
        </w:rPr>
        <w:t xml:space="preserve">: </w:t>
      </w:r>
      <w:r w:rsidRPr="007646F7">
        <w:rPr>
          <w:lang w:val="uk-UA"/>
        </w:rPr>
        <w:t>Монография</w:t>
      </w:r>
      <w:r w:rsidR="007646F7" w:rsidRPr="007646F7">
        <w:rPr>
          <w:lang w:val="uk-UA"/>
        </w:rPr>
        <w:t xml:space="preserve">. </w:t>
      </w:r>
      <w:r w:rsidRPr="007646F7">
        <w:rPr>
          <w:lang w:val="uk-UA"/>
        </w:rPr>
        <w:t>Москва 2007 г</w:t>
      </w:r>
      <w:r w:rsidR="007646F7" w:rsidRPr="007646F7">
        <w:rPr>
          <w:lang w:val="uk-UA"/>
        </w:rPr>
        <w:t>.</w:t>
      </w:r>
    </w:p>
    <w:p w:rsidR="007646F7" w:rsidRPr="007646F7" w:rsidRDefault="005C3B70" w:rsidP="004304D3">
      <w:pPr>
        <w:pStyle w:val="a1"/>
        <w:rPr>
          <w:lang w:val="uk-UA"/>
        </w:rPr>
      </w:pPr>
      <w:r w:rsidRPr="007646F7">
        <w:rPr>
          <w:lang w:val="uk-UA"/>
        </w:rPr>
        <w:t>Райзберг Б</w:t>
      </w:r>
      <w:r w:rsidR="007646F7" w:rsidRPr="007646F7">
        <w:rPr>
          <w:lang w:val="uk-UA"/>
        </w:rPr>
        <w:t xml:space="preserve">.А., </w:t>
      </w:r>
      <w:r w:rsidRPr="007646F7">
        <w:rPr>
          <w:lang w:val="uk-UA"/>
        </w:rPr>
        <w:t>Лозовский Л</w:t>
      </w:r>
      <w:r w:rsidR="007646F7" w:rsidRPr="007646F7">
        <w:rPr>
          <w:lang w:val="uk-UA"/>
        </w:rPr>
        <w:t xml:space="preserve">.Ш., </w:t>
      </w:r>
      <w:r w:rsidRPr="007646F7">
        <w:rPr>
          <w:lang w:val="uk-UA"/>
        </w:rPr>
        <w:t>Стародубцева Е</w:t>
      </w:r>
      <w:r w:rsidR="007646F7" w:rsidRPr="007646F7">
        <w:rPr>
          <w:lang w:val="uk-UA"/>
        </w:rPr>
        <w:t xml:space="preserve">.Б. </w:t>
      </w:r>
      <w:r w:rsidRPr="007646F7">
        <w:rPr>
          <w:lang w:val="uk-UA"/>
        </w:rPr>
        <w:t>Современный экономический словарь</w:t>
      </w:r>
      <w:r w:rsidR="007646F7" w:rsidRPr="007646F7">
        <w:rPr>
          <w:lang w:val="uk-UA"/>
        </w:rPr>
        <w:t>. -</w:t>
      </w:r>
      <w:r w:rsidRPr="007646F7">
        <w:rPr>
          <w:lang w:val="uk-UA"/>
        </w:rPr>
        <w:t xml:space="preserve"> 3-е изд</w:t>
      </w:r>
      <w:r w:rsidR="007646F7" w:rsidRPr="007646F7">
        <w:rPr>
          <w:lang w:val="uk-UA"/>
        </w:rPr>
        <w:t>.,</w:t>
      </w:r>
      <w:r w:rsidRPr="007646F7">
        <w:rPr>
          <w:lang w:val="uk-UA"/>
        </w:rPr>
        <w:t xml:space="preserve"> доп</w:t>
      </w:r>
      <w:r w:rsidR="007646F7" w:rsidRPr="007646F7">
        <w:rPr>
          <w:lang w:val="uk-UA"/>
        </w:rPr>
        <w:t>. -</w:t>
      </w:r>
      <w:r w:rsidRPr="007646F7">
        <w:rPr>
          <w:lang w:val="uk-UA"/>
        </w:rPr>
        <w:t xml:space="preserve"> М</w:t>
      </w:r>
      <w:r w:rsidR="007646F7" w:rsidRPr="007646F7">
        <w:rPr>
          <w:lang w:val="uk-UA"/>
        </w:rPr>
        <w:t xml:space="preserve">.: </w:t>
      </w:r>
      <w:r w:rsidRPr="007646F7">
        <w:rPr>
          <w:lang w:val="uk-UA"/>
        </w:rPr>
        <w:t>ИНФРА-М, 2000</w:t>
      </w:r>
      <w:r w:rsidR="007646F7" w:rsidRPr="007646F7">
        <w:rPr>
          <w:lang w:val="uk-UA"/>
        </w:rPr>
        <w:t>. -</w:t>
      </w:r>
      <w:r w:rsidRPr="007646F7">
        <w:rPr>
          <w:lang w:val="uk-UA"/>
        </w:rPr>
        <w:t xml:space="preserve"> 480 с</w:t>
      </w:r>
      <w:r w:rsidR="007646F7" w:rsidRPr="007646F7">
        <w:rPr>
          <w:lang w:val="uk-UA"/>
        </w:rPr>
        <w:t>.</w:t>
      </w:r>
    </w:p>
    <w:p w:rsidR="007646F7" w:rsidRPr="007646F7" w:rsidRDefault="005C3B70" w:rsidP="004304D3">
      <w:pPr>
        <w:pStyle w:val="a1"/>
        <w:rPr>
          <w:lang w:val="uk-UA"/>
        </w:rPr>
      </w:pPr>
      <w:r w:rsidRPr="007646F7">
        <w:rPr>
          <w:lang w:val="uk-UA"/>
        </w:rPr>
        <w:t>Словарь современных экономических и правовых терминов</w:t>
      </w:r>
      <w:r w:rsidR="004304D3">
        <w:rPr>
          <w:lang w:val="uk-UA"/>
        </w:rPr>
        <w:t xml:space="preserve"> </w:t>
      </w:r>
      <w:r w:rsidRPr="007646F7">
        <w:rPr>
          <w:lang w:val="uk-UA"/>
        </w:rPr>
        <w:t>/ Под ред</w:t>
      </w:r>
      <w:r w:rsidR="007646F7" w:rsidRPr="007646F7">
        <w:rPr>
          <w:lang w:val="uk-UA"/>
        </w:rPr>
        <w:t xml:space="preserve">.В.Н. </w:t>
      </w:r>
      <w:r w:rsidRPr="007646F7">
        <w:rPr>
          <w:lang w:val="uk-UA"/>
        </w:rPr>
        <w:t>Шимова и В</w:t>
      </w:r>
      <w:r w:rsidR="007646F7" w:rsidRPr="007646F7">
        <w:rPr>
          <w:lang w:val="uk-UA"/>
        </w:rPr>
        <w:t xml:space="preserve">.С. </w:t>
      </w:r>
      <w:r w:rsidRPr="007646F7">
        <w:rPr>
          <w:lang w:val="uk-UA"/>
        </w:rPr>
        <w:t>Каменкова</w:t>
      </w:r>
      <w:r w:rsidR="007646F7" w:rsidRPr="007646F7">
        <w:rPr>
          <w:lang w:val="uk-UA"/>
        </w:rPr>
        <w:t>. -</w:t>
      </w:r>
      <w:r w:rsidRPr="007646F7">
        <w:rPr>
          <w:lang w:val="uk-UA"/>
        </w:rPr>
        <w:t xml:space="preserve"> Мн</w:t>
      </w:r>
      <w:r w:rsidR="007646F7" w:rsidRPr="007646F7">
        <w:rPr>
          <w:lang w:val="uk-UA"/>
        </w:rPr>
        <w:t xml:space="preserve">.: </w:t>
      </w:r>
      <w:r w:rsidRPr="007646F7">
        <w:rPr>
          <w:lang w:val="uk-UA"/>
        </w:rPr>
        <w:t>Амалфея, 2002</w:t>
      </w:r>
      <w:r w:rsidR="007646F7" w:rsidRPr="007646F7">
        <w:rPr>
          <w:lang w:val="uk-UA"/>
        </w:rPr>
        <w:t>. -</w:t>
      </w:r>
      <w:r w:rsidRPr="007646F7">
        <w:rPr>
          <w:lang w:val="uk-UA"/>
        </w:rPr>
        <w:t xml:space="preserve"> 816 с</w:t>
      </w:r>
      <w:r w:rsidR="007646F7" w:rsidRPr="007646F7">
        <w:rPr>
          <w:lang w:val="uk-UA"/>
        </w:rPr>
        <w:t>.</w:t>
      </w:r>
    </w:p>
    <w:p w:rsidR="007646F7" w:rsidRPr="007646F7" w:rsidRDefault="005C3B70" w:rsidP="004304D3">
      <w:pPr>
        <w:pStyle w:val="a1"/>
        <w:rPr>
          <w:lang w:val="uk-UA"/>
        </w:rPr>
      </w:pPr>
      <w:r w:rsidRPr="007646F7">
        <w:rPr>
          <w:lang w:val="uk-UA"/>
        </w:rPr>
        <w:t>Управление инновациями</w:t>
      </w:r>
      <w:r w:rsidR="007646F7" w:rsidRPr="007646F7">
        <w:rPr>
          <w:lang w:val="uk-UA"/>
        </w:rPr>
        <w:t xml:space="preserve">: </w:t>
      </w:r>
      <w:r w:rsidRPr="007646F7">
        <w:rPr>
          <w:lang w:val="uk-UA"/>
        </w:rPr>
        <w:t>В 3 кн</w:t>
      </w:r>
      <w:r w:rsidR="007646F7" w:rsidRPr="007646F7">
        <w:rPr>
          <w:lang w:val="uk-UA"/>
        </w:rPr>
        <w:t xml:space="preserve">. </w:t>
      </w:r>
      <w:r w:rsidRPr="007646F7">
        <w:rPr>
          <w:lang w:val="uk-UA"/>
        </w:rPr>
        <w:t>Кн</w:t>
      </w:r>
      <w:r w:rsidR="007646F7" w:rsidRPr="007646F7">
        <w:rPr>
          <w:lang w:val="uk-UA"/>
        </w:rPr>
        <w:t xml:space="preserve">.1. </w:t>
      </w:r>
      <w:r w:rsidRPr="007646F7">
        <w:rPr>
          <w:lang w:val="uk-UA"/>
        </w:rPr>
        <w:t>Основы организации инновационных процессов</w:t>
      </w:r>
      <w:r w:rsidR="007646F7" w:rsidRPr="007646F7">
        <w:rPr>
          <w:lang w:val="uk-UA"/>
        </w:rPr>
        <w:t xml:space="preserve">: </w:t>
      </w:r>
      <w:r w:rsidRPr="007646F7">
        <w:rPr>
          <w:lang w:val="uk-UA"/>
        </w:rPr>
        <w:t>Учеб</w:t>
      </w:r>
      <w:r w:rsidR="007646F7" w:rsidRPr="007646F7">
        <w:rPr>
          <w:lang w:val="uk-UA"/>
        </w:rPr>
        <w:t xml:space="preserve">. </w:t>
      </w:r>
      <w:r w:rsidRPr="007646F7">
        <w:rPr>
          <w:lang w:val="uk-UA"/>
        </w:rPr>
        <w:t>пособие / А</w:t>
      </w:r>
      <w:r w:rsidR="007646F7" w:rsidRPr="007646F7">
        <w:rPr>
          <w:lang w:val="uk-UA"/>
        </w:rPr>
        <w:t xml:space="preserve">.А. </w:t>
      </w:r>
      <w:r w:rsidRPr="007646F7">
        <w:rPr>
          <w:lang w:val="uk-UA"/>
        </w:rPr>
        <w:t>Харин, И</w:t>
      </w:r>
      <w:r w:rsidR="007646F7" w:rsidRPr="007646F7">
        <w:rPr>
          <w:lang w:val="uk-UA"/>
        </w:rPr>
        <w:t xml:space="preserve">.Л. </w:t>
      </w:r>
      <w:r w:rsidRPr="007646F7">
        <w:rPr>
          <w:lang w:val="uk-UA"/>
        </w:rPr>
        <w:t>Коленский</w:t>
      </w:r>
      <w:r w:rsidR="007646F7" w:rsidRPr="007646F7">
        <w:rPr>
          <w:lang w:val="uk-UA"/>
        </w:rPr>
        <w:t xml:space="preserve">; </w:t>
      </w:r>
      <w:r w:rsidRPr="007646F7">
        <w:rPr>
          <w:lang w:val="uk-UA"/>
        </w:rPr>
        <w:t>под</w:t>
      </w:r>
      <w:r w:rsidR="007646F7" w:rsidRPr="007646F7">
        <w:rPr>
          <w:lang w:val="uk-UA"/>
        </w:rPr>
        <w:t xml:space="preserve">. </w:t>
      </w:r>
      <w:r w:rsidRPr="007646F7">
        <w:rPr>
          <w:lang w:val="uk-UA"/>
        </w:rPr>
        <w:t>ред</w:t>
      </w:r>
      <w:r w:rsidR="007646F7" w:rsidRPr="007646F7">
        <w:rPr>
          <w:lang w:val="uk-UA"/>
        </w:rPr>
        <w:t xml:space="preserve">. </w:t>
      </w:r>
      <w:r w:rsidRPr="007646F7">
        <w:rPr>
          <w:lang w:val="uk-UA"/>
        </w:rPr>
        <w:t>Ю</w:t>
      </w:r>
      <w:r w:rsidR="007646F7" w:rsidRPr="007646F7">
        <w:rPr>
          <w:lang w:val="uk-UA"/>
        </w:rPr>
        <w:t xml:space="preserve">.В. </w:t>
      </w:r>
      <w:r w:rsidRPr="007646F7">
        <w:rPr>
          <w:lang w:val="uk-UA"/>
        </w:rPr>
        <w:t>Шленова</w:t>
      </w:r>
      <w:r w:rsidR="007646F7" w:rsidRPr="007646F7">
        <w:rPr>
          <w:lang w:val="uk-UA"/>
        </w:rPr>
        <w:t xml:space="preserve">. - </w:t>
      </w:r>
      <w:r w:rsidRPr="007646F7">
        <w:rPr>
          <w:lang w:val="uk-UA"/>
        </w:rPr>
        <w:t>М</w:t>
      </w:r>
      <w:r w:rsidR="007646F7" w:rsidRPr="007646F7">
        <w:rPr>
          <w:lang w:val="uk-UA"/>
        </w:rPr>
        <w:t xml:space="preserve">.: </w:t>
      </w:r>
      <w:r w:rsidRPr="007646F7">
        <w:rPr>
          <w:lang w:val="uk-UA"/>
        </w:rPr>
        <w:t>Высш</w:t>
      </w:r>
      <w:r w:rsidR="007646F7" w:rsidRPr="007646F7">
        <w:rPr>
          <w:lang w:val="uk-UA"/>
        </w:rPr>
        <w:t xml:space="preserve">. </w:t>
      </w:r>
      <w:r w:rsidRPr="007646F7">
        <w:rPr>
          <w:lang w:val="uk-UA"/>
        </w:rPr>
        <w:t>шк</w:t>
      </w:r>
      <w:r w:rsidR="007646F7" w:rsidRPr="007646F7">
        <w:rPr>
          <w:lang w:val="uk-UA"/>
        </w:rPr>
        <w:t>., 20</w:t>
      </w:r>
      <w:r w:rsidRPr="007646F7">
        <w:rPr>
          <w:lang w:val="uk-UA"/>
        </w:rPr>
        <w:t>03</w:t>
      </w:r>
      <w:r w:rsidR="007646F7" w:rsidRPr="007646F7">
        <w:rPr>
          <w:lang w:val="uk-UA"/>
        </w:rPr>
        <w:t xml:space="preserve">. - </w:t>
      </w:r>
      <w:r w:rsidRPr="007646F7">
        <w:rPr>
          <w:lang w:val="uk-UA"/>
        </w:rPr>
        <w:t>252 с</w:t>
      </w:r>
      <w:r w:rsidR="007646F7" w:rsidRPr="007646F7">
        <w:rPr>
          <w:lang w:val="uk-UA"/>
        </w:rPr>
        <w:t>.</w:t>
      </w:r>
    </w:p>
    <w:p w:rsidR="007646F7" w:rsidRPr="007646F7" w:rsidRDefault="005C3B70" w:rsidP="004304D3">
      <w:pPr>
        <w:pStyle w:val="a1"/>
        <w:rPr>
          <w:lang w:val="uk-UA"/>
        </w:rPr>
      </w:pPr>
      <w:r w:rsidRPr="007646F7">
        <w:rPr>
          <w:lang w:val="uk-UA"/>
        </w:rPr>
        <w:t>Цыгичко В</w:t>
      </w:r>
      <w:r w:rsidR="007646F7" w:rsidRPr="007646F7">
        <w:rPr>
          <w:lang w:val="uk-UA"/>
        </w:rPr>
        <w:t xml:space="preserve">.Н. </w:t>
      </w:r>
      <w:r w:rsidRPr="007646F7">
        <w:rPr>
          <w:lang w:val="uk-UA"/>
        </w:rPr>
        <w:t xml:space="preserve">Руководителю </w:t>
      </w:r>
      <w:r w:rsidR="007646F7" w:rsidRPr="007646F7">
        <w:rPr>
          <w:lang w:val="uk-UA"/>
        </w:rPr>
        <w:t>-</w:t>
      </w:r>
      <w:r w:rsidRPr="007646F7">
        <w:rPr>
          <w:lang w:val="uk-UA"/>
        </w:rPr>
        <w:t xml:space="preserve"> о принятии решений</w:t>
      </w:r>
      <w:r w:rsidR="007646F7" w:rsidRPr="007646F7">
        <w:rPr>
          <w:lang w:val="uk-UA"/>
        </w:rPr>
        <w:t>. -</w:t>
      </w:r>
      <w:r w:rsidRPr="007646F7">
        <w:rPr>
          <w:lang w:val="uk-UA"/>
        </w:rPr>
        <w:t xml:space="preserve"> 2-е изд</w:t>
      </w:r>
      <w:r w:rsidR="007646F7" w:rsidRPr="007646F7">
        <w:rPr>
          <w:lang w:val="uk-UA"/>
        </w:rPr>
        <w:t>.,</w:t>
      </w:r>
      <w:r w:rsidRPr="007646F7">
        <w:rPr>
          <w:lang w:val="uk-UA"/>
        </w:rPr>
        <w:t xml:space="preserve"> испр</w:t>
      </w:r>
      <w:r w:rsidR="007646F7" w:rsidRPr="007646F7">
        <w:rPr>
          <w:lang w:val="uk-UA"/>
        </w:rPr>
        <w:t xml:space="preserve">. </w:t>
      </w:r>
      <w:r w:rsidRPr="007646F7">
        <w:rPr>
          <w:lang w:val="uk-UA"/>
        </w:rPr>
        <w:t>и доп</w:t>
      </w:r>
      <w:r w:rsidR="007646F7" w:rsidRPr="007646F7">
        <w:rPr>
          <w:lang w:val="uk-UA"/>
        </w:rPr>
        <w:t>. -</w:t>
      </w:r>
      <w:r w:rsidRPr="007646F7">
        <w:rPr>
          <w:lang w:val="uk-UA"/>
        </w:rPr>
        <w:t xml:space="preserve"> М</w:t>
      </w:r>
      <w:r w:rsidR="007646F7" w:rsidRPr="007646F7">
        <w:rPr>
          <w:lang w:val="uk-UA"/>
        </w:rPr>
        <w:t xml:space="preserve">.: </w:t>
      </w:r>
      <w:r w:rsidRPr="007646F7">
        <w:rPr>
          <w:lang w:val="uk-UA"/>
        </w:rPr>
        <w:t>ИНФРА-М, 1996</w:t>
      </w:r>
      <w:r w:rsidR="007646F7" w:rsidRPr="007646F7">
        <w:rPr>
          <w:lang w:val="uk-UA"/>
        </w:rPr>
        <w:t>. -</w:t>
      </w:r>
      <w:r w:rsidRPr="007646F7">
        <w:rPr>
          <w:lang w:val="uk-UA"/>
        </w:rPr>
        <w:t xml:space="preserve"> 272 с</w:t>
      </w:r>
      <w:r w:rsidR="007646F7" w:rsidRPr="007646F7">
        <w:rPr>
          <w:lang w:val="uk-UA"/>
        </w:rPr>
        <w:t>.</w:t>
      </w:r>
    </w:p>
    <w:p w:rsidR="007646F7" w:rsidRPr="007646F7" w:rsidRDefault="005C3B70" w:rsidP="004304D3">
      <w:pPr>
        <w:pStyle w:val="a1"/>
        <w:rPr>
          <w:lang w:val="uk-UA"/>
        </w:rPr>
      </w:pPr>
      <w:r w:rsidRPr="007646F7">
        <w:rPr>
          <w:lang w:val="uk-UA"/>
        </w:rPr>
        <w:t>Энциклопедия кибернетики в 2-х тт</w:t>
      </w:r>
      <w:r w:rsidR="007646F7" w:rsidRPr="007646F7">
        <w:rPr>
          <w:lang w:val="uk-UA"/>
        </w:rPr>
        <w:t>. -</w:t>
      </w:r>
      <w:r w:rsidRPr="007646F7">
        <w:rPr>
          <w:lang w:val="uk-UA"/>
        </w:rPr>
        <w:t xml:space="preserve"> Киев</w:t>
      </w:r>
      <w:r w:rsidR="007646F7" w:rsidRPr="007646F7">
        <w:rPr>
          <w:lang w:val="uk-UA"/>
        </w:rPr>
        <w:t xml:space="preserve">: </w:t>
      </w:r>
      <w:r w:rsidRPr="007646F7">
        <w:rPr>
          <w:lang w:val="uk-UA"/>
        </w:rPr>
        <w:t>Главная редакция украинской советской энциклопедии, 1975</w:t>
      </w:r>
      <w:r w:rsidR="007646F7" w:rsidRPr="007646F7">
        <w:rPr>
          <w:lang w:val="uk-UA"/>
        </w:rPr>
        <w:t>.</w:t>
      </w:r>
    </w:p>
    <w:p w:rsidR="007646F7" w:rsidRPr="007646F7" w:rsidRDefault="005C3B70" w:rsidP="004304D3">
      <w:pPr>
        <w:pStyle w:val="a1"/>
        <w:rPr>
          <w:lang w:val="uk-UA"/>
        </w:rPr>
      </w:pPr>
      <w:r w:rsidRPr="007646F7">
        <w:rPr>
          <w:lang w:val="uk-UA"/>
        </w:rPr>
        <w:t>Юн Г</w:t>
      </w:r>
      <w:r w:rsidR="007646F7" w:rsidRPr="007646F7">
        <w:rPr>
          <w:lang w:val="uk-UA"/>
        </w:rPr>
        <w:t xml:space="preserve">.Б. </w:t>
      </w:r>
      <w:r w:rsidRPr="007646F7">
        <w:rPr>
          <w:lang w:val="uk-UA"/>
        </w:rPr>
        <w:t>Формирование механизма антикризисного управления в российской экономике</w:t>
      </w:r>
      <w:r w:rsidR="007646F7" w:rsidRPr="007646F7">
        <w:rPr>
          <w:lang w:val="uk-UA"/>
        </w:rPr>
        <w:t xml:space="preserve"> // </w:t>
      </w:r>
      <w:r w:rsidRPr="007646F7">
        <w:rPr>
          <w:lang w:val="uk-UA"/>
        </w:rPr>
        <w:t>Финансы и кредит, 2002</w:t>
      </w:r>
      <w:r w:rsidR="007646F7" w:rsidRPr="007646F7">
        <w:rPr>
          <w:lang w:val="uk-UA"/>
        </w:rPr>
        <w:t xml:space="preserve">. </w:t>
      </w:r>
      <w:r w:rsidRPr="007646F7">
        <w:rPr>
          <w:lang w:val="uk-UA"/>
        </w:rPr>
        <w:t>№ 9</w:t>
      </w:r>
      <w:r w:rsidR="007646F7" w:rsidRPr="007646F7">
        <w:rPr>
          <w:lang w:val="uk-UA"/>
        </w:rPr>
        <w:t xml:space="preserve">. </w:t>
      </w:r>
      <w:r w:rsidRPr="007646F7">
        <w:rPr>
          <w:lang w:val="uk-UA"/>
        </w:rPr>
        <w:t>С</w:t>
      </w:r>
      <w:r w:rsidR="007646F7" w:rsidRPr="007646F7">
        <w:rPr>
          <w:lang w:val="uk-UA"/>
        </w:rPr>
        <w:t>.5-</w:t>
      </w:r>
      <w:r w:rsidRPr="007646F7">
        <w:rPr>
          <w:lang w:val="uk-UA"/>
        </w:rPr>
        <w:t>22</w:t>
      </w:r>
      <w:r w:rsidR="007646F7" w:rsidRPr="007646F7">
        <w:rPr>
          <w:lang w:val="uk-UA"/>
        </w:rPr>
        <w:t>.</w:t>
      </w:r>
    </w:p>
    <w:p w:rsidR="004210E7" w:rsidRPr="007646F7" w:rsidRDefault="004210E7" w:rsidP="007646F7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bookmarkStart w:id="0" w:name="_GoBack"/>
      <w:bookmarkEnd w:id="0"/>
    </w:p>
    <w:sectPr w:rsidR="004210E7" w:rsidRPr="007646F7" w:rsidSect="007646F7">
      <w:headerReference w:type="even" r:id="rId19"/>
      <w:headerReference w:type="default" r:id="rId20"/>
      <w:footerReference w:type="default" r:id="rId21"/>
      <w:pgSz w:w="11906" w:h="16838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1F3" w:rsidRDefault="004831F3" w:rsidP="00FD576E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separator/>
      </w:r>
    </w:p>
  </w:endnote>
  <w:endnote w:type="continuationSeparator" w:id="0">
    <w:p w:rsidR="004831F3" w:rsidRDefault="004831F3" w:rsidP="00FD576E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020" w:rsidRDefault="00403020" w:rsidP="007646F7">
    <w:pPr>
      <w:pStyle w:val="af4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1F3" w:rsidRDefault="004831F3" w:rsidP="00FD576E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separator/>
      </w:r>
    </w:p>
  </w:footnote>
  <w:footnote w:type="continuationSeparator" w:id="0">
    <w:p w:rsidR="004831F3" w:rsidRDefault="004831F3" w:rsidP="00FD576E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020" w:rsidRDefault="00403020" w:rsidP="007646F7">
    <w:pPr>
      <w:pStyle w:val="a6"/>
      <w:framePr w:wrap="around" w:vAnchor="text" w:hAnchor="margin" w:xAlign="right" w:y="1"/>
      <w:rPr>
        <w:rStyle w:val="af7"/>
      </w:rPr>
    </w:pPr>
  </w:p>
  <w:p w:rsidR="00403020" w:rsidRDefault="00403020" w:rsidP="007646F7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020" w:rsidRDefault="00BE4BAA" w:rsidP="007646F7">
    <w:pPr>
      <w:pStyle w:val="a6"/>
      <w:framePr w:wrap="around" w:vAnchor="text" w:hAnchor="margin" w:xAlign="right" w:y="1"/>
      <w:rPr>
        <w:rStyle w:val="af7"/>
      </w:rPr>
    </w:pPr>
    <w:r>
      <w:rPr>
        <w:rStyle w:val="af7"/>
      </w:rPr>
      <w:t>2</w:t>
    </w:r>
  </w:p>
  <w:p w:rsidR="00403020" w:rsidRPr="007646F7" w:rsidRDefault="00403020" w:rsidP="007646F7">
    <w:pPr>
      <w:pStyle w:val="a6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6D5E0F"/>
    <w:multiLevelType w:val="hybridMultilevel"/>
    <w:tmpl w:val="752A6C82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1AB95746"/>
    <w:multiLevelType w:val="hybridMultilevel"/>
    <w:tmpl w:val="AF526CFC"/>
    <w:lvl w:ilvl="0" w:tplc="041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E013A62"/>
    <w:multiLevelType w:val="hybridMultilevel"/>
    <w:tmpl w:val="EA0ECA9E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>
    <w:nsid w:val="1E845BCC"/>
    <w:multiLevelType w:val="hybridMultilevel"/>
    <w:tmpl w:val="DC347B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8B2D04"/>
    <w:multiLevelType w:val="hybridMultilevel"/>
    <w:tmpl w:val="472E4216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1424FA1"/>
    <w:multiLevelType w:val="hybridMultilevel"/>
    <w:tmpl w:val="E1028E96"/>
    <w:lvl w:ilvl="0" w:tplc="7B38734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DE92E0D"/>
    <w:multiLevelType w:val="hybridMultilevel"/>
    <w:tmpl w:val="71A67A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6954F0"/>
    <w:multiLevelType w:val="hybridMultilevel"/>
    <w:tmpl w:val="98C8C768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EE91F73"/>
    <w:multiLevelType w:val="hybridMultilevel"/>
    <w:tmpl w:val="52F29A4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>
    <w:nsid w:val="7D0C069C"/>
    <w:multiLevelType w:val="multilevel"/>
    <w:tmpl w:val="7472C0D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8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1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776" w:hanging="2160"/>
      </w:pPr>
      <w:rPr>
        <w:rFonts w:cs="Times New Roman" w:hint="default"/>
      </w:rPr>
    </w:lvl>
  </w:abstractNum>
  <w:abstractNum w:abstractNumId="12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2"/>
  </w:num>
  <w:num w:numId="5">
    <w:abstractNumId w:val="8"/>
  </w:num>
  <w:num w:numId="6">
    <w:abstractNumId w:val="4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6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040C"/>
    <w:rsid w:val="000C4B59"/>
    <w:rsid w:val="000D4F06"/>
    <w:rsid w:val="000E4713"/>
    <w:rsid w:val="00167C30"/>
    <w:rsid w:val="001918FE"/>
    <w:rsid w:val="00197C91"/>
    <w:rsid w:val="001A57A3"/>
    <w:rsid w:val="001F3CAD"/>
    <w:rsid w:val="001F51D6"/>
    <w:rsid w:val="00201609"/>
    <w:rsid w:val="00201918"/>
    <w:rsid w:val="00262323"/>
    <w:rsid w:val="00285693"/>
    <w:rsid w:val="002B0952"/>
    <w:rsid w:val="002F2A63"/>
    <w:rsid w:val="003045FE"/>
    <w:rsid w:val="00326BDF"/>
    <w:rsid w:val="003B42EE"/>
    <w:rsid w:val="003D19DF"/>
    <w:rsid w:val="003D258E"/>
    <w:rsid w:val="00403020"/>
    <w:rsid w:val="004072A6"/>
    <w:rsid w:val="00420D1F"/>
    <w:rsid w:val="004210E7"/>
    <w:rsid w:val="004304D3"/>
    <w:rsid w:val="004316D3"/>
    <w:rsid w:val="004831F3"/>
    <w:rsid w:val="004B7426"/>
    <w:rsid w:val="004C3543"/>
    <w:rsid w:val="00513B13"/>
    <w:rsid w:val="005802AE"/>
    <w:rsid w:val="005C3B70"/>
    <w:rsid w:val="005D1835"/>
    <w:rsid w:val="005E0EE5"/>
    <w:rsid w:val="00644357"/>
    <w:rsid w:val="00663019"/>
    <w:rsid w:val="00667106"/>
    <w:rsid w:val="006870B7"/>
    <w:rsid w:val="006871D6"/>
    <w:rsid w:val="006A442E"/>
    <w:rsid w:val="006B19ED"/>
    <w:rsid w:val="006C37C4"/>
    <w:rsid w:val="006C50CD"/>
    <w:rsid w:val="006E462C"/>
    <w:rsid w:val="0073040C"/>
    <w:rsid w:val="00753BF7"/>
    <w:rsid w:val="00761711"/>
    <w:rsid w:val="007646F7"/>
    <w:rsid w:val="00791A0A"/>
    <w:rsid w:val="007A3BED"/>
    <w:rsid w:val="007A5A1E"/>
    <w:rsid w:val="007C3339"/>
    <w:rsid w:val="0080753E"/>
    <w:rsid w:val="008919DB"/>
    <w:rsid w:val="009051F4"/>
    <w:rsid w:val="00933ACA"/>
    <w:rsid w:val="00973C61"/>
    <w:rsid w:val="009D395D"/>
    <w:rsid w:val="00A04B50"/>
    <w:rsid w:val="00A153EF"/>
    <w:rsid w:val="00A34F1F"/>
    <w:rsid w:val="00A4674B"/>
    <w:rsid w:val="00A549B3"/>
    <w:rsid w:val="00A70C3C"/>
    <w:rsid w:val="00A95C0B"/>
    <w:rsid w:val="00AA2C16"/>
    <w:rsid w:val="00AD699F"/>
    <w:rsid w:val="00B321C3"/>
    <w:rsid w:val="00B4526D"/>
    <w:rsid w:val="00B51A17"/>
    <w:rsid w:val="00BD543E"/>
    <w:rsid w:val="00BE4BAA"/>
    <w:rsid w:val="00C06442"/>
    <w:rsid w:val="00C11E66"/>
    <w:rsid w:val="00C44F72"/>
    <w:rsid w:val="00C52454"/>
    <w:rsid w:val="00C62CED"/>
    <w:rsid w:val="00C85DFD"/>
    <w:rsid w:val="00CB2E4C"/>
    <w:rsid w:val="00CF0E8F"/>
    <w:rsid w:val="00CF1D29"/>
    <w:rsid w:val="00D625BA"/>
    <w:rsid w:val="00D70E6B"/>
    <w:rsid w:val="00D948BE"/>
    <w:rsid w:val="00D97B44"/>
    <w:rsid w:val="00E30AAF"/>
    <w:rsid w:val="00E45FEC"/>
    <w:rsid w:val="00E759FE"/>
    <w:rsid w:val="00EB1AC7"/>
    <w:rsid w:val="00F108E5"/>
    <w:rsid w:val="00F16C1E"/>
    <w:rsid w:val="00FB485B"/>
    <w:rsid w:val="00FC4F25"/>
    <w:rsid w:val="00FD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5"/>
    <o:shapelayout v:ext="edit">
      <o:idmap v:ext="edit" data="1"/>
      <o:rules v:ext="edit">
        <o:r id="V:Rule1" type="connector" idref="#_x0000_s1038"/>
        <o:r id="V:Rule2" type="connector" idref="#_x0000_s1039"/>
        <o:r id="V:Rule3" type="connector" idref="#_x0000_s1040"/>
        <o:r id="V:Rule4" type="connector" idref="#_x0000_s1041"/>
        <o:r id="V:Rule5" type="connector" idref="#_x0000_s1042"/>
        <o:r id="V:Rule6" type="connector" idref="#_x0000_s1043"/>
        <o:r id="V:Rule7" type="connector" idref="#_x0000_s1044"/>
        <o:r id="V:Rule8" type="connector" idref="#_x0000_s1045"/>
        <o:r id="V:Rule9" type="connector" idref="#_x0000_s1046"/>
        <o:r id="V:Rule10" type="connector" idref="#_x0000_s1047"/>
        <o:r id="V:Rule11" type="connector" idref="#_x0000_s1048"/>
        <o:r id="V:Rule12" type="connector" idref="#_x0000_s1049"/>
        <o:r id="V:Rule13" type="connector" idref="#_x0000_s1050"/>
        <o:r id="V:Rule14" type="connector" idref="#_x0000_s1051"/>
        <o:r id="V:Rule15" type="connector" idref="#_x0000_s1052"/>
        <o:r id="V:Rule16" type="connector" idref="#_x0000_s1053"/>
        <o:r id="V:Rule17" type="connector" idref="#_x0000_s1054"/>
        <o:r id="V:Rule18" type="connector" idref="#_x0000_s1055"/>
        <o:r id="V:Rule19" type="connector" idref="#_x0000_s1056"/>
        <o:r id="V:Rule20" type="connector" idref="#_x0000_s1057"/>
        <o:r id="V:Rule21" type="connector" idref="#_x0000_s1066"/>
        <o:r id="V:Rule22" type="connector" idref="#_x0000_s1067"/>
        <o:r id="V:Rule23" type="connector" idref="#_x0000_s1068"/>
        <o:r id="V:Rule24" type="connector" idref="#_x0000_s1069"/>
        <o:r id="V:Rule25" type="connector" idref="#_x0000_s1070"/>
        <o:r id="V:Rule26" type="connector" idref="#_x0000_s1071"/>
        <o:r id="V:Rule27" type="connector" idref="#_x0000_s1072"/>
        <o:r id="V:Rule28" type="connector" idref="#_x0000_s1073"/>
        <o:r id="V:Rule29" type="connector" idref="#_x0000_s1074"/>
        <o:r id="V:Rule30" type="connector" idref="#_x0000_s1075"/>
        <o:r id="V:Rule31" type="connector" idref="#_x0000_s1076"/>
        <o:r id="V:Rule32" type="connector" idref="#_x0000_s1077"/>
        <o:r id="V:Rule33" type="connector" idref="#_x0000_s1078"/>
      </o:rules>
    </o:shapelayout>
  </w:shapeDefaults>
  <w:decimalSymbol w:val=","/>
  <w:listSeparator w:val=";"/>
  <w14:defaultImageDpi w14:val="0"/>
  <w15:chartTrackingRefBased/>
  <w15:docId w15:val="{56B08C2B-EC95-4BE4-9C32-7980996F6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rsid w:val="007646F7"/>
    <w:pPr>
      <w:spacing w:line="360" w:lineRule="auto"/>
      <w:ind w:firstLine="720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2"/>
    <w:next w:val="a2"/>
    <w:link w:val="10"/>
    <w:uiPriority w:val="9"/>
    <w:qFormat/>
    <w:locked/>
    <w:rsid w:val="007646F7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  <w:szCs w:val="28"/>
    </w:rPr>
  </w:style>
  <w:style w:type="paragraph" w:styleId="2">
    <w:name w:val="heading 2"/>
    <w:basedOn w:val="a2"/>
    <w:next w:val="a2"/>
    <w:link w:val="20"/>
    <w:autoRedefine/>
    <w:uiPriority w:val="9"/>
    <w:qFormat/>
    <w:locked/>
    <w:rsid w:val="007646F7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jc w:val="center"/>
      <w:outlineLvl w:val="1"/>
    </w:pPr>
    <w:rPr>
      <w:b/>
      <w:i/>
      <w:smallCaps/>
      <w:noProof/>
      <w:szCs w:val="28"/>
    </w:rPr>
  </w:style>
  <w:style w:type="paragraph" w:styleId="3">
    <w:name w:val="heading 3"/>
    <w:basedOn w:val="a2"/>
    <w:next w:val="a2"/>
    <w:link w:val="30"/>
    <w:uiPriority w:val="9"/>
    <w:qFormat/>
    <w:locked/>
    <w:rsid w:val="007646F7"/>
    <w:pPr>
      <w:keepNext/>
      <w:widowControl w:val="0"/>
      <w:autoSpaceDE w:val="0"/>
      <w:autoSpaceDN w:val="0"/>
      <w:adjustRightInd w:val="0"/>
      <w:ind w:firstLine="709"/>
      <w:outlineLvl w:val="2"/>
    </w:pPr>
    <w:rPr>
      <w:b/>
      <w:bCs/>
      <w:noProof/>
      <w:szCs w:val="28"/>
    </w:rPr>
  </w:style>
  <w:style w:type="paragraph" w:styleId="4">
    <w:name w:val="heading 4"/>
    <w:basedOn w:val="a2"/>
    <w:next w:val="a2"/>
    <w:link w:val="40"/>
    <w:uiPriority w:val="9"/>
    <w:qFormat/>
    <w:locked/>
    <w:rsid w:val="007646F7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  <w:szCs w:val="28"/>
    </w:rPr>
  </w:style>
  <w:style w:type="paragraph" w:styleId="5">
    <w:name w:val="heading 5"/>
    <w:basedOn w:val="a2"/>
    <w:next w:val="a2"/>
    <w:link w:val="50"/>
    <w:uiPriority w:val="9"/>
    <w:qFormat/>
    <w:locked/>
    <w:rsid w:val="007646F7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  <w:rPr>
      <w:szCs w:val="28"/>
    </w:rPr>
  </w:style>
  <w:style w:type="paragraph" w:styleId="6">
    <w:name w:val="heading 6"/>
    <w:basedOn w:val="a2"/>
    <w:next w:val="a2"/>
    <w:link w:val="60"/>
    <w:uiPriority w:val="9"/>
    <w:qFormat/>
    <w:locked/>
    <w:rsid w:val="007646F7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"/>
    <w:qFormat/>
    <w:locked/>
    <w:rsid w:val="007646F7"/>
    <w:pPr>
      <w:keepNext/>
      <w:widowControl w:val="0"/>
      <w:autoSpaceDE w:val="0"/>
      <w:autoSpaceDN w:val="0"/>
      <w:adjustRightInd w:val="0"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"/>
    <w:qFormat/>
    <w:locked/>
    <w:rsid w:val="007646F7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header"/>
    <w:basedOn w:val="a2"/>
    <w:next w:val="a7"/>
    <w:link w:val="a8"/>
    <w:uiPriority w:val="99"/>
    <w:rsid w:val="007646F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40" w:lineRule="auto"/>
      <w:ind w:firstLine="0"/>
      <w:jc w:val="right"/>
    </w:pPr>
    <w:rPr>
      <w:noProof/>
      <w:kern w:val="16"/>
      <w:sz w:val="24"/>
      <w:szCs w:val="24"/>
    </w:rPr>
  </w:style>
  <w:style w:type="character" w:customStyle="1" w:styleId="a8">
    <w:name w:val="Верхній колонтитул Знак"/>
    <w:link w:val="a6"/>
    <w:uiPriority w:val="99"/>
    <w:locked/>
    <w:rsid w:val="007646F7"/>
    <w:rPr>
      <w:rFonts w:cs="Times New Roman"/>
      <w:kern w:val="16"/>
      <w:sz w:val="24"/>
      <w:szCs w:val="24"/>
    </w:rPr>
  </w:style>
  <w:style w:type="paragraph" w:styleId="a9">
    <w:name w:val="Balloon Text"/>
    <w:basedOn w:val="a2"/>
    <w:link w:val="aa"/>
    <w:uiPriority w:val="99"/>
    <w:semiHidden/>
    <w:rsid w:val="0073040C"/>
    <w:pPr>
      <w:widowControl w:val="0"/>
      <w:autoSpaceDE w:val="0"/>
      <w:autoSpaceDN w:val="0"/>
      <w:adjustRightInd w:val="0"/>
      <w:spacing w:line="240" w:lineRule="auto"/>
      <w:ind w:firstLine="709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73040C"/>
    <w:rPr>
      <w:rFonts w:ascii="Tahoma" w:hAnsi="Tahoma" w:cs="Tahoma"/>
      <w:sz w:val="16"/>
      <w:szCs w:val="16"/>
    </w:rPr>
  </w:style>
  <w:style w:type="character" w:styleId="ab">
    <w:name w:val="Placeholder Text"/>
    <w:uiPriority w:val="99"/>
    <w:semiHidden/>
    <w:rsid w:val="00973C61"/>
    <w:rPr>
      <w:rFonts w:cs="Times New Roman"/>
      <w:color w:val="808080"/>
    </w:rPr>
  </w:style>
  <w:style w:type="paragraph" w:styleId="a7">
    <w:name w:val="Body Text"/>
    <w:basedOn w:val="a2"/>
    <w:link w:val="ac"/>
    <w:uiPriority w:val="99"/>
    <w:rsid w:val="007646F7"/>
    <w:pPr>
      <w:widowControl w:val="0"/>
      <w:autoSpaceDE w:val="0"/>
      <w:autoSpaceDN w:val="0"/>
      <w:adjustRightInd w:val="0"/>
      <w:ind w:firstLine="0"/>
    </w:pPr>
    <w:rPr>
      <w:szCs w:val="28"/>
    </w:rPr>
  </w:style>
  <w:style w:type="character" w:customStyle="1" w:styleId="ac">
    <w:name w:val="Основний текст Знак"/>
    <w:link w:val="a7"/>
    <w:uiPriority w:val="99"/>
    <w:semiHidden/>
    <w:rPr>
      <w:rFonts w:ascii="Times New Roman" w:hAnsi="Times New Roman" w:cs="Times New Roman"/>
      <w:sz w:val="28"/>
    </w:rPr>
  </w:style>
  <w:style w:type="paragraph" w:customStyle="1" w:styleId="ad">
    <w:name w:val="выделение"/>
    <w:rsid w:val="007646F7"/>
    <w:pPr>
      <w:spacing w:line="360" w:lineRule="auto"/>
      <w:ind w:firstLine="709"/>
      <w:jc w:val="both"/>
    </w:pPr>
    <w:rPr>
      <w:rFonts w:ascii="Times New Roman" w:hAnsi="Times New Roman" w:cs="Times New Roman"/>
      <w:b/>
      <w:bCs/>
      <w:i/>
      <w:iCs/>
      <w:noProof/>
      <w:sz w:val="28"/>
      <w:szCs w:val="28"/>
    </w:rPr>
  </w:style>
  <w:style w:type="character" w:styleId="ae">
    <w:name w:val="Hyperlink"/>
    <w:uiPriority w:val="99"/>
    <w:rsid w:val="007646F7"/>
    <w:rPr>
      <w:rFonts w:cs="Times New Roman"/>
      <w:color w:val="0000FF"/>
      <w:u w:val="single"/>
    </w:rPr>
  </w:style>
  <w:style w:type="paragraph" w:customStyle="1" w:styleId="21">
    <w:name w:val="Заголовок 2 дипл"/>
    <w:basedOn w:val="a2"/>
    <w:next w:val="af"/>
    <w:rsid w:val="007646F7"/>
    <w:pPr>
      <w:widowControl w:val="0"/>
      <w:autoSpaceDE w:val="0"/>
      <w:autoSpaceDN w:val="0"/>
      <w:adjustRightInd w:val="0"/>
      <w:ind w:firstLine="709"/>
    </w:pPr>
    <w:rPr>
      <w:szCs w:val="28"/>
      <w:lang w:val="en-US" w:eastAsia="en-US"/>
    </w:rPr>
  </w:style>
  <w:style w:type="paragraph" w:styleId="af">
    <w:name w:val="Body Text Indent"/>
    <w:basedOn w:val="a2"/>
    <w:link w:val="af0"/>
    <w:uiPriority w:val="99"/>
    <w:rsid w:val="007646F7"/>
    <w:pPr>
      <w:widowControl w:val="0"/>
      <w:shd w:val="clear" w:color="auto" w:fill="FFFFFF"/>
      <w:autoSpaceDE w:val="0"/>
      <w:autoSpaceDN w:val="0"/>
      <w:adjustRightInd w:val="0"/>
      <w:spacing w:before="192"/>
      <w:ind w:right="-5" w:firstLine="360"/>
    </w:pPr>
    <w:rPr>
      <w:szCs w:val="28"/>
    </w:rPr>
  </w:style>
  <w:style w:type="character" w:customStyle="1" w:styleId="af0">
    <w:name w:val="Основний текст з відступом Знак"/>
    <w:link w:val="af"/>
    <w:uiPriority w:val="99"/>
    <w:semiHidden/>
    <w:rPr>
      <w:rFonts w:ascii="Times New Roman" w:hAnsi="Times New Roman" w:cs="Times New Roman"/>
      <w:sz w:val="28"/>
    </w:rPr>
  </w:style>
  <w:style w:type="character" w:customStyle="1" w:styleId="af1">
    <w:name w:val="Текст Знак"/>
    <w:link w:val="af2"/>
    <w:locked/>
    <w:rsid w:val="007646F7"/>
    <w:rPr>
      <w:rFonts w:ascii="Consolas" w:eastAsia="Times New Roman" w:hAnsi="Consolas" w:cs="Consolas"/>
      <w:sz w:val="21"/>
      <w:szCs w:val="21"/>
      <w:lang w:val="uk-UA" w:eastAsia="en-US" w:bidi="ar-SA"/>
    </w:rPr>
  </w:style>
  <w:style w:type="paragraph" w:styleId="af2">
    <w:name w:val="Plain Text"/>
    <w:basedOn w:val="a2"/>
    <w:link w:val="af1"/>
    <w:uiPriority w:val="99"/>
    <w:rsid w:val="007646F7"/>
    <w:pPr>
      <w:widowControl w:val="0"/>
      <w:autoSpaceDE w:val="0"/>
      <w:autoSpaceDN w:val="0"/>
      <w:adjustRightInd w:val="0"/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11">
    <w:name w:val="Текст Знак1"/>
    <w:uiPriority w:val="99"/>
    <w:semiHidden/>
    <w:rPr>
      <w:rFonts w:ascii="Courier New" w:hAnsi="Courier New" w:cs="Courier New"/>
    </w:rPr>
  </w:style>
  <w:style w:type="character" w:customStyle="1" w:styleId="af3">
    <w:name w:val="Нижній колонтитул Знак"/>
    <w:link w:val="af4"/>
    <w:semiHidden/>
    <w:locked/>
    <w:rsid w:val="007646F7"/>
    <w:rPr>
      <w:rFonts w:cs="Times New Roman"/>
      <w:sz w:val="28"/>
      <w:szCs w:val="28"/>
      <w:lang w:val="ru-RU" w:eastAsia="ru-RU" w:bidi="ar-SA"/>
    </w:rPr>
  </w:style>
  <w:style w:type="paragraph" w:styleId="af4">
    <w:name w:val="footer"/>
    <w:basedOn w:val="a2"/>
    <w:link w:val="af3"/>
    <w:uiPriority w:val="99"/>
    <w:semiHidden/>
    <w:rsid w:val="007646F7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ind w:firstLine="709"/>
    </w:pPr>
    <w:rPr>
      <w:szCs w:val="28"/>
    </w:rPr>
  </w:style>
  <w:style w:type="character" w:customStyle="1" w:styleId="12">
    <w:name w:val="Нижний колонтитул Знак1"/>
    <w:uiPriority w:val="99"/>
    <w:semiHidden/>
    <w:rPr>
      <w:rFonts w:ascii="Times New Roman" w:hAnsi="Times New Roman" w:cs="Times New Roman"/>
      <w:sz w:val="28"/>
    </w:rPr>
  </w:style>
  <w:style w:type="character" w:customStyle="1" w:styleId="22">
    <w:name w:val="Знак Знак2"/>
    <w:semiHidden/>
    <w:locked/>
    <w:rsid w:val="007646F7"/>
    <w:rPr>
      <w:rFonts w:cs="Times New Roman"/>
      <w:noProof/>
      <w:kern w:val="16"/>
      <w:sz w:val="28"/>
      <w:szCs w:val="28"/>
      <w:lang w:val="ru-RU" w:eastAsia="ru-RU" w:bidi="ar-SA"/>
    </w:rPr>
  </w:style>
  <w:style w:type="character" w:styleId="af5">
    <w:name w:val="endnote reference"/>
    <w:uiPriority w:val="99"/>
    <w:semiHidden/>
    <w:rsid w:val="007646F7"/>
    <w:rPr>
      <w:rFonts w:cs="Times New Roman"/>
      <w:vertAlign w:val="superscript"/>
    </w:rPr>
  </w:style>
  <w:style w:type="character" w:styleId="af6">
    <w:name w:val="footnote reference"/>
    <w:uiPriority w:val="99"/>
    <w:semiHidden/>
    <w:rsid w:val="007646F7"/>
    <w:rPr>
      <w:rFonts w:cs="Times New Roman"/>
      <w:sz w:val="28"/>
      <w:szCs w:val="28"/>
      <w:vertAlign w:val="superscript"/>
    </w:rPr>
  </w:style>
  <w:style w:type="paragraph" w:customStyle="1" w:styleId="a0">
    <w:name w:val="лит"/>
    <w:autoRedefine/>
    <w:rsid w:val="007646F7"/>
    <w:pPr>
      <w:numPr>
        <w:numId w:val="11"/>
      </w:numPr>
      <w:spacing w:line="360" w:lineRule="auto"/>
      <w:jc w:val="both"/>
    </w:pPr>
    <w:rPr>
      <w:rFonts w:ascii="Times New Roman" w:hAnsi="Times New Roman" w:cs="Times New Roman"/>
      <w:sz w:val="28"/>
      <w:szCs w:val="28"/>
    </w:rPr>
  </w:style>
  <w:style w:type="character" w:styleId="af7">
    <w:name w:val="page number"/>
    <w:uiPriority w:val="99"/>
    <w:rsid w:val="007646F7"/>
    <w:rPr>
      <w:rFonts w:cs="Times New Roman"/>
    </w:rPr>
  </w:style>
  <w:style w:type="character" w:customStyle="1" w:styleId="af8">
    <w:name w:val="номер страницы"/>
    <w:rsid w:val="007646F7"/>
    <w:rPr>
      <w:rFonts w:cs="Times New Roman"/>
      <w:sz w:val="28"/>
      <w:szCs w:val="28"/>
    </w:rPr>
  </w:style>
  <w:style w:type="paragraph" w:styleId="af9">
    <w:name w:val="Normal (Web)"/>
    <w:basedOn w:val="a2"/>
    <w:uiPriority w:val="99"/>
    <w:rsid w:val="007646F7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  <w:rPr>
      <w:szCs w:val="28"/>
      <w:lang w:val="uk-UA" w:eastAsia="uk-UA"/>
    </w:rPr>
  </w:style>
  <w:style w:type="paragraph" w:styleId="13">
    <w:name w:val="toc 1"/>
    <w:basedOn w:val="a2"/>
    <w:next w:val="a2"/>
    <w:autoRedefine/>
    <w:uiPriority w:val="39"/>
    <w:semiHidden/>
    <w:locked/>
    <w:rsid w:val="007646F7"/>
    <w:pPr>
      <w:widowControl w:val="0"/>
      <w:tabs>
        <w:tab w:val="right" w:leader="dot" w:pos="1400"/>
      </w:tabs>
      <w:autoSpaceDE w:val="0"/>
      <w:autoSpaceDN w:val="0"/>
      <w:adjustRightInd w:val="0"/>
      <w:ind w:firstLine="0"/>
    </w:pPr>
    <w:rPr>
      <w:szCs w:val="28"/>
    </w:rPr>
  </w:style>
  <w:style w:type="paragraph" w:styleId="23">
    <w:name w:val="toc 2"/>
    <w:basedOn w:val="a2"/>
    <w:next w:val="a2"/>
    <w:autoRedefine/>
    <w:uiPriority w:val="39"/>
    <w:semiHidden/>
    <w:locked/>
    <w:rsid w:val="007646F7"/>
    <w:pPr>
      <w:widowControl w:val="0"/>
      <w:tabs>
        <w:tab w:val="left" w:leader="dot" w:pos="3500"/>
      </w:tabs>
      <w:autoSpaceDE w:val="0"/>
      <w:autoSpaceDN w:val="0"/>
      <w:adjustRightInd w:val="0"/>
      <w:ind w:firstLine="0"/>
    </w:pPr>
    <w:rPr>
      <w:smallCaps/>
      <w:szCs w:val="28"/>
    </w:rPr>
  </w:style>
  <w:style w:type="paragraph" w:styleId="31">
    <w:name w:val="toc 3"/>
    <w:basedOn w:val="a2"/>
    <w:next w:val="a2"/>
    <w:autoRedefine/>
    <w:uiPriority w:val="39"/>
    <w:semiHidden/>
    <w:locked/>
    <w:rsid w:val="007646F7"/>
    <w:pPr>
      <w:widowControl w:val="0"/>
      <w:autoSpaceDE w:val="0"/>
      <w:autoSpaceDN w:val="0"/>
      <w:adjustRightInd w:val="0"/>
      <w:ind w:firstLine="0"/>
      <w:jc w:val="left"/>
    </w:pPr>
    <w:rPr>
      <w:iCs/>
      <w:szCs w:val="28"/>
    </w:rPr>
  </w:style>
  <w:style w:type="paragraph" w:styleId="41">
    <w:name w:val="toc 4"/>
    <w:basedOn w:val="a2"/>
    <w:next w:val="a2"/>
    <w:autoRedefine/>
    <w:uiPriority w:val="39"/>
    <w:semiHidden/>
    <w:locked/>
    <w:rsid w:val="007646F7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  <w:szCs w:val="28"/>
    </w:rPr>
  </w:style>
  <w:style w:type="paragraph" w:styleId="51">
    <w:name w:val="toc 5"/>
    <w:basedOn w:val="a2"/>
    <w:next w:val="a2"/>
    <w:autoRedefine/>
    <w:uiPriority w:val="39"/>
    <w:semiHidden/>
    <w:locked/>
    <w:rsid w:val="007646F7"/>
    <w:pPr>
      <w:widowControl w:val="0"/>
      <w:autoSpaceDE w:val="0"/>
      <w:autoSpaceDN w:val="0"/>
      <w:adjustRightInd w:val="0"/>
      <w:ind w:left="958" w:firstLine="709"/>
    </w:pPr>
    <w:rPr>
      <w:szCs w:val="28"/>
    </w:rPr>
  </w:style>
  <w:style w:type="paragraph" w:styleId="24">
    <w:name w:val="Body Text Indent 2"/>
    <w:basedOn w:val="a2"/>
    <w:link w:val="25"/>
    <w:uiPriority w:val="99"/>
    <w:rsid w:val="007646F7"/>
    <w:pPr>
      <w:widowControl w:val="0"/>
      <w:shd w:val="clear" w:color="auto" w:fill="FFFFFF"/>
      <w:tabs>
        <w:tab w:val="left" w:pos="163"/>
      </w:tabs>
      <w:autoSpaceDE w:val="0"/>
      <w:autoSpaceDN w:val="0"/>
      <w:adjustRightInd w:val="0"/>
      <w:ind w:firstLine="360"/>
    </w:pPr>
    <w:rPr>
      <w:szCs w:val="28"/>
    </w:rPr>
  </w:style>
  <w:style w:type="character" w:customStyle="1" w:styleId="25">
    <w:name w:val="Основний текст з відступом 2 Знак"/>
    <w:link w:val="24"/>
    <w:uiPriority w:val="99"/>
    <w:semiHidden/>
    <w:rPr>
      <w:rFonts w:ascii="Times New Roman" w:hAnsi="Times New Roman" w:cs="Times New Roman"/>
      <w:sz w:val="28"/>
    </w:rPr>
  </w:style>
  <w:style w:type="paragraph" w:styleId="32">
    <w:name w:val="Body Text Indent 3"/>
    <w:basedOn w:val="a2"/>
    <w:link w:val="33"/>
    <w:uiPriority w:val="99"/>
    <w:rsid w:val="007646F7"/>
    <w:pPr>
      <w:widowControl w:val="0"/>
      <w:shd w:val="clear" w:color="auto" w:fill="FFFFFF"/>
      <w:tabs>
        <w:tab w:val="left" w:pos="4262"/>
        <w:tab w:val="left" w:pos="5640"/>
      </w:tabs>
      <w:autoSpaceDE w:val="0"/>
      <w:autoSpaceDN w:val="0"/>
      <w:adjustRightInd w:val="0"/>
      <w:ind w:left="720" w:firstLine="709"/>
    </w:pPr>
    <w:rPr>
      <w:szCs w:val="28"/>
    </w:rPr>
  </w:style>
  <w:style w:type="character" w:customStyle="1" w:styleId="33">
    <w:name w:val="Основний текст з відступом 3 Знак"/>
    <w:link w:val="32"/>
    <w:uiPriority w:val="99"/>
    <w:semiHidden/>
    <w:rPr>
      <w:rFonts w:ascii="Times New Roman" w:hAnsi="Times New Roman" w:cs="Times New Roman"/>
      <w:sz w:val="16"/>
      <w:szCs w:val="16"/>
    </w:rPr>
  </w:style>
  <w:style w:type="table" w:styleId="afa">
    <w:name w:val="Table Grid"/>
    <w:basedOn w:val="a4"/>
    <w:uiPriority w:val="59"/>
    <w:locked/>
    <w:rsid w:val="007646F7"/>
    <w:pPr>
      <w:spacing w:line="360" w:lineRule="auto"/>
    </w:pPr>
    <w:rPr>
      <w:rFonts w:ascii="Times New Roman" w:hAnsi="Times New Roman" w:cs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b">
    <w:name w:val="содержание"/>
    <w:rsid w:val="007646F7"/>
    <w:pPr>
      <w:spacing w:line="360" w:lineRule="auto"/>
      <w:jc w:val="center"/>
    </w:pPr>
    <w:rPr>
      <w:rFonts w:ascii="Times New Roman" w:hAnsi="Times New Roman" w:cs="Times New Roman"/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rsid w:val="007646F7"/>
    <w:pPr>
      <w:numPr>
        <w:numId w:val="12"/>
      </w:numPr>
      <w:spacing w:line="360" w:lineRule="auto"/>
      <w:jc w:val="both"/>
    </w:pPr>
    <w:rPr>
      <w:rFonts w:ascii="Times New Roman" w:hAnsi="Times New Roman" w:cs="Times New Roman"/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rsid w:val="007646F7"/>
    <w:pPr>
      <w:numPr>
        <w:numId w:val="13"/>
      </w:numPr>
      <w:spacing w:line="360" w:lineRule="auto"/>
      <w:jc w:val="both"/>
    </w:pPr>
    <w:rPr>
      <w:rFonts w:ascii="Times New Roman" w:hAnsi="Times New Roman" w:cs="Times New Roman"/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rsid w:val="007646F7"/>
    <w:rPr>
      <w:b/>
    </w:rPr>
  </w:style>
  <w:style w:type="paragraph" w:customStyle="1" w:styleId="101">
    <w:name w:val="Стиль Оглавление 1 + Первая строка:  0 см1"/>
    <w:basedOn w:val="13"/>
    <w:autoRedefine/>
    <w:rsid w:val="007646F7"/>
    <w:rPr>
      <w:b/>
    </w:rPr>
  </w:style>
  <w:style w:type="paragraph" w:customStyle="1" w:styleId="200">
    <w:name w:val="Стиль Оглавление 2 + Слева:  0 см Первая строка:  0 см"/>
    <w:basedOn w:val="23"/>
    <w:autoRedefine/>
    <w:rsid w:val="007646F7"/>
  </w:style>
  <w:style w:type="paragraph" w:customStyle="1" w:styleId="31250">
    <w:name w:val="Стиль Оглавление 3 + Слева:  125 см Первая строка:  0 см"/>
    <w:basedOn w:val="31"/>
    <w:autoRedefine/>
    <w:rsid w:val="007646F7"/>
    <w:rPr>
      <w:i/>
    </w:rPr>
  </w:style>
  <w:style w:type="paragraph" w:customStyle="1" w:styleId="afc">
    <w:name w:val="ТАБЛИЦА"/>
    <w:next w:val="a2"/>
    <w:autoRedefine/>
    <w:rsid w:val="007646F7"/>
    <w:pPr>
      <w:spacing w:line="360" w:lineRule="auto"/>
    </w:pPr>
    <w:rPr>
      <w:rFonts w:ascii="Times New Roman" w:hAnsi="Times New Roman" w:cs="Times New Roman"/>
      <w:color w:val="000000"/>
    </w:rPr>
  </w:style>
  <w:style w:type="paragraph" w:customStyle="1" w:styleId="afd">
    <w:name w:val="Стиль ТАБЛИЦА + Междустр.интервал:  полуторный"/>
    <w:basedOn w:val="afc"/>
    <w:rsid w:val="007646F7"/>
  </w:style>
  <w:style w:type="paragraph" w:customStyle="1" w:styleId="14">
    <w:name w:val="Стиль ТАБЛИЦА + Междустр.интервал:  полуторный1"/>
    <w:basedOn w:val="afc"/>
    <w:autoRedefine/>
    <w:rsid w:val="007646F7"/>
  </w:style>
  <w:style w:type="table" w:customStyle="1" w:styleId="15">
    <w:name w:val="Стиль таблицы1"/>
    <w:rsid w:val="007646F7"/>
    <w:pPr>
      <w:spacing w:line="360" w:lineRule="auto"/>
    </w:pPr>
    <w:rPr>
      <w:rFonts w:ascii="Times New Roman" w:hAnsi="Times New Roman" w:cs="Times New Roman"/>
      <w:color w:val="00000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e">
    <w:name w:val="схема"/>
    <w:basedOn w:val="a2"/>
    <w:autoRedefine/>
    <w:rsid w:val="007646F7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</w:rPr>
  </w:style>
  <w:style w:type="paragraph" w:styleId="aff">
    <w:name w:val="endnote text"/>
    <w:basedOn w:val="a2"/>
    <w:link w:val="aff0"/>
    <w:uiPriority w:val="99"/>
    <w:semiHidden/>
    <w:rsid w:val="007646F7"/>
    <w:pPr>
      <w:widowControl w:val="0"/>
      <w:autoSpaceDE w:val="0"/>
      <w:autoSpaceDN w:val="0"/>
      <w:adjustRightInd w:val="0"/>
      <w:ind w:firstLine="709"/>
    </w:pPr>
    <w:rPr>
      <w:sz w:val="20"/>
    </w:rPr>
  </w:style>
  <w:style w:type="character" w:customStyle="1" w:styleId="aff0">
    <w:name w:val="Текст кінцевої виноски Знак"/>
    <w:link w:val="aff"/>
    <w:uiPriority w:val="99"/>
    <w:semiHidden/>
    <w:rPr>
      <w:rFonts w:ascii="Times New Roman" w:hAnsi="Times New Roman" w:cs="Times New Roman"/>
    </w:rPr>
  </w:style>
  <w:style w:type="paragraph" w:styleId="aff1">
    <w:name w:val="footnote text"/>
    <w:basedOn w:val="a2"/>
    <w:link w:val="aff2"/>
    <w:autoRedefine/>
    <w:uiPriority w:val="99"/>
    <w:semiHidden/>
    <w:rsid w:val="007646F7"/>
    <w:pPr>
      <w:autoSpaceDE w:val="0"/>
      <w:autoSpaceDN w:val="0"/>
      <w:ind w:firstLine="709"/>
      <w:jc w:val="left"/>
    </w:pPr>
    <w:rPr>
      <w:sz w:val="20"/>
    </w:rPr>
  </w:style>
  <w:style w:type="character" w:customStyle="1" w:styleId="aff2">
    <w:name w:val="Текст виноски Знак"/>
    <w:link w:val="aff1"/>
    <w:uiPriority w:val="99"/>
    <w:semiHidden/>
    <w:rPr>
      <w:rFonts w:ascii="Times New Roman" w:hAnsi="Times New Roman" w:cs="Times New Roman"/>
    </w:rPr>
  </w:style>
  <w:style w:type="paragraph" w:customStyle="1" w:styleId="aff3">
    <w:name w:val="титут"/>
    <w:autoRedefine/>
    <w:rsid w:val="007646F7"/>
    <w:pPr>
      <w:spacing w:line="360" w:lineRule="auto"/>
      <w:jc w:val="center"/>
    </w:pPr>
    <w:rPr>
      <w:rFonts w:ascii="Times New Roman" w:hAnsi="Times New Roman" w:cs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5443</Words>
  <Characters>31030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ВСТУП</vt:lpstr>
    </vt:vector>
  </TitlesOfParts>
  <Company>Reanimator Extreme Edition</Company>
  <LinksUpToDate>false</LinksUpToDate>
  <CharactersWithSpaces>36401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ВСТУП</dc:title>
  <dc:subject/>
  <dc:creator>FuckYouBill</dc:creator>
  <cp:keywords/>
  <dc:description/>
  <cp:lastModifiedBy>Irina</cp:lastModifiedBy>
  <cp:revision>2</cp:revision>
  <cp:lastPrinted>2009-05-17T17:50:00Z</cp:lastPrinted>
  <dcterms:created xsi:type="dcterms:W3CDTF">2014-08-10T12:19:00Z</dcterms:created>
  <dcterms:modified xsi:type="dcterms:W3CDTF">2014-08-10T12:19:00Z</dcterms:modified>
</cp:coreProperties>
</file>