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EE" w:rsidRPr="00510B68" w:rsidRDefault="001D3CEE" w:rsidP="00510B68">
      <w:pPr>
        <w:pStyle w:val="a9"/>
        <w:spacing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bookmarkStart w:id="0" w:name="_Toc188353497"/>
      <w:r w:rsidRPr="00510B68">
        <w:rPr>
          <w:rFonts w:ascii="Times New Roman" w:hAnsi="Times New Roman"/>
          <w:sz w:val="28"/>
          <w:szCs w:val="24"/>
        </w:rPr>
        <w:t>Управление образования Московского района г. Минска</w:t>
      </w:r>
    </w:p>
    <w:p w:rsidR="001D3CEE" w:rsidRPr="00510B68" w:rsidRDefault="001D3CEE" w:rsidP="00510B68">
      <w:pPr>
        <w:pStyle w:val="a9"/>
        <w:spacing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Государственное учреждение образования </w:t>
      </w:r>
      <w:r w:rsidR="00510B68" w:rsidRPr="00510B68">
        <w:rPr>
          <w:rFonts w:ascii="Times New Roman" w:hAnsi="Times New Roman"/>
          <w:sz w:val="28"/>
          <w:szCs w:val="24"/>
        </w:rPr>
        <w:t>СШ №</w:t>
      </w:r>
      <w:r w:rsidR="00510B68">
        <w:rPr>
          <w:rFonts w:ascii="Times New Roman" w:hAnsi="Times New Roman"/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41 г"/>
        </w:smartTagPr>
        <w:r w:rsidR="00510B68" w:rsidRPr="00510B68">
          <w:rPr>
            <w:rFonts w:ascii="Times New Roman" w:hAnsi="Times New Roman"/>
            <w:sz w:val="28"/>
            <w:szCs w:val="24"/>
          </w:rPr>
          <w:t>41 г</w:t>
        </w:r>
      </w:smartTag>
      <w:r w:rsidR="00510B68" w:rsidRPr="00510B68">
        <w:rPr>
          <w:rFonts w:ascii="Times New Roman" w:hAnsi="Times New Roman"/>
          <w:sz w:val="28"/>
          <w:szCs w:val="24"/>
        </w:rPr>
        <w:t>. Минска</w:t>
      </w: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0B68" w:rsidRDefault="00510B68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510B68" w:rsidRDefault="00510B68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510B68" w:rsidRDefault="00510B68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510B68" w:rsidRDefault="00510B68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 w:rsidRPr="00510B68">
        <w:rPr>
          <w:rFonts w:ascii="Times New Roman" w:hAnsi="Times New Roman"/>
          <w:sz w:val="28"/>
          <w:szCs w:val="40"/>
        </w:rPr>
        <w:t>Структура графа состояний клеточных автоматов определённого типа</w:t>
      </w: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1D3CEE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510B68" w:rsidRDefault="00510B68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510B68" w:rsidRDefault="00510B68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510B68" w:rsidRDefault="001D3CEE" w:rsidP="00510B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Минск, </w:t>
      </w:r>
      <w:smartTag w:uri="urn:schemas-microsoft-com:office:smarttags" w:element="metricconverter">
        <w:smartTagPr>
          <w:attr w:name="ProductID" w:val="2009 г"/>
        </w:smartTagPr>
        <w:r w:rsidRPr="00510B68">
          <w:rPr>
            <w:rFonts w:ascii="Times New Roman" w:hAnsi="Times New Roman"/>
            <w:sz w:val="28"/>
            <w:szCs w:val="24"/>
          </w:rPr>
          <w:t>2009 г</w:t>
        </w:r>
      </w:smartTag>
    </w:p>
    <w:p w:rsidR="001D3CEE" w:rsidRPr="001E459A" w:rsidRDefault="001D3CEE" w:rsidP="001E45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B68">
        <w:br w:type="page"/>
      </w:r>
      <w:bookmarkEnd w:id="0"/>
      <w:r w:rsidRPr="001E459A"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1E459A" w:rsidRPr="00510B68" w:rsidRDefault="001E459A" w:rsidP="001E459A">
      <w:pPr>
        <w:spacing w:after="0" w:line="360" w:lineRule="auto"/>
        <w:ind w:firstLine="709"/>
        <w:jc w:val="both"/>
      </w:pPr>
    </w:p>
    <w:p w:rsidR="001E459A" w:rsidRPr="001E459A" w:rsidRDefault="001E459A" w:rsidP="001E459A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sz w:val="28"/>
          <w:szCs w:val="28"/>
        </w:rPr>
        <w:fldChar w:fldCharType="begin"/>
      </w:r>
      <w:r w:rsidRPr="001E459A">
        <w:rPr>
          <w:rFonts w:ascii="Times New Roman" w:hAnsi="Times New Roman"/>
          <w:sz w:val="28"/>
          <w:szCs w:val="28"/>
        </w:rPr>
        <w:instrText xml:space="preserve"> TOC \o "1-3" \n \p " " \u </w:instrText>
      </w:r>
      <w:r w:rsidRPr="001E459A">
        <w:rPr>
          <w:rFonts w:ascii="Times New Roman" w:hAnsi="Times New Roman"/>
          <w:sz w:val="28"/>
          <w:szCs w:val="28"/>
        </w:rPr>
        <w:fldChar w:fldCharType="separate"/>
      </w:r>
      <w:r w:rsidRPr="001E459A">
        <w:rPr>
          <w:rFonts w:ascii="Times New Roman" w:hAnsi="Times New Roman"/>
          <w:noProof/>
          <w:sz w:val="28"/>
          <w:szCs w:val="28"/>
        </w:rPr>
        <w:t>§1 Введение</w:t>
      </w:r>
    </w:p>
    <w:p w:rsidR="001E459A" w:rsidRPr="001E459A" w:rsidRDefault="001E459A" w:rsidP="001E459A">
      <w:pPr>
        <w:pStyle w:val="2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§1.1 Общие сведенья по клеточным автоматам</w:t>
      </w:r>
    </w:p>
    <w:p w:rsidR="001E459A" w:rsidRPr="001E459A" w:rsidRDefault="001E459A" w:rsidP="001E459A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 xml:space="preserve">§2 Структура графа состояний для линейного оператора над </w:t>
      </w:r>
      <w:r w:rsidRPr="001E459A">
        <w:rPr>
          <w:rFonts w:ascii="Times New Roman" w:hAnsi="Times New Roman"/>
          <w:noProof/>
          <w:sz w:val="28"/>
          <w:szCs w:val="28"/>
          <w:lang w:val="en-US"/>
        </w:rPr>
        <w:t>Z</w:t>
      </w:r>
      <w:r w:rsidRPr="001E459A">
        <w:rPr>
          <w:rFonts w:ascii="Times New Roman" w:hAnsi="Times New Roman"/>
          <w:noProof/>
          <w:sz w:val="28"/>
          <w:szCs w:val="28"/>
          <w:vertAlign w:val="subscript"/>
          <w:lang w:val="en-US"/>
        </w:rPr>
        <w:t>p</w:t>
      </w:r>
    </w:p>
    <w:p w:rsidR="001E459A" w:rsidRPr="001E459A" w:rsidRDefault="001E459A" w:rsidP="001E459A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§3 ACS-автомат</w:t>
      </w:r>
    </w:p>
    <w:p w:rsidR="001E459A" w:rsidRPr="001E459A" w:rsidRDefault="001E459A" w:rsidP="001E459A">
      <w:pPr>
        <w:pStyle w:val="2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§3.1 Постановка задачи.</w:t>
      </w:r>
    </w:p>
    <w:p w:rsidR="001E459A" w:rsidRPr="001E459A" w:rsidRDefault="001E459A" w:rsidP="001E459A">
      <w:pPr>
        <w:pStyle w:val="2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§3.2 Краткий обзор предыдущих результатов</w:t>
      </w:r>
    </w:p>
    <w:p w:rsidR="001E459A" w:rsidRPr="001E459A" w:rsidRDefault="001E459A" w:rsidP="001E459A">
      <w:pPr>
        <w:pStyle w:val="2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 xml:space="preserve">§3.3 Структура </w:t>
      </w:r>
      <w:r w:rsidRPr="001E459A">
        <w:rPr>
          <w:rFonts w:ascii="Times New Roman" w:hAnsi="Times New Roman"/>
          <w:noProof/>
          <w:sz w:val="28"/>
          <w:szCs w:val="28"/>
          <w:lang w:val="en-US"/>
        </w:rPr>
        <w:t>G</w:t>
      </w:r>
      <w:r w:rsidRPr="001E459A">
        <w:rPr>
          <w:rFonts w:ascii="Times New Roman" w:hAnsi="Times New Roman"/>
          <w:noProof/>
          <w:sz w:val="28"/>
          <w:szCs w:val="28"/>
          <w:vertAlign w:val="subscript"/>
          <w:lang w:val="en-US"/>
        </w:rPr>
        <w:sym w:font="Symbol" w:char="F06A"/>
      </w:r>
      <w:r w:rsidRPr="001E459A">
        <w:rPr>
          <w:rFonts w:ascii="Times New Roman" w:hAnsi="Times New Roman"/>
          <w:noProof/>
          <w:sz w:val="28"/>
          <w:szCs w:val="28"/>
        </w:rPr>
        <w:t xml:space="preserve"> при </w:t>
      </w:r>
      <w:r w:rsidRPr="001E459A">
        <w:rPr>
          <w:rFonts w:ascii="Times New Roman" w:hAnsi="Times New Roman"/>
          <w:noProof/>
          <w:sz w:val="28"/>
          <w:szCs w:val="28"/>
          <w:lang w:val="en-US"/>
        </w:rPr>
        <w:t>p</w:t>
      </w:r>
      <w:r w:rsidRPr="001E459A">
        <w:rPr>
          <w:rFonts w:ascii="Times New Roman" w:hAnsi="Times New Roman"/>
          <w:noProof/>
          <w:sz w:val="28"/>
          <w:szCs w:val="28"/>
        </w:rPr>
        <w:t>=2</w:t>
      </w:r>
    </w:p>
    <w:p w:rsidR="001E459A" w:rsidRPr="001E459A" w:rsidRDefault="001E459A" w:rsidP="001E459A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§3.3.1 Исследование структуры</w:t>
      </w:r>
    </w:p>
    <w:p w:rsidR="001E459A" w:rsidRPr="001E459A" w:rsidRDefault="001E459A" w:rsidP="001E459A">
      <w:pPr>
        <w:pStyle w:val="3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§3.3.2 Исследование высоты деревьев</w:t>
      </w:r>
    </w:p>
    <w:p w:rsidR="001E459A" w:rsidRPr="001E459A" w:rsidRDefault="001E459A" w:rsidP="001E459A">
      <w:pPr>
        <w:pStyle w:val="21"/>
        <w:tabs>
          <w:tab w:val="right" w:leader="dot" w:pos="934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 xml:space="preserve">§3.4 Структура </w:t>
      </w:r>
      <w:r w:rsidRPr="001E459A">
        <w:rPr>
          <w:rFonts w:ascii="Times New Roman" w:hAnsi="Times New Roman"/>
          <w:noProof/>
          <w:sz w:val="28"/>
          <w:szCs w:val="28"/>
          <w:lang w:val="en-US"/>
        </w:rPr>
        <w:t>G</w:t>
      </w:r>
      <w:r w:rsidRPr="001E459A">
        <w:rPr>
          <w:rFonts w:ascii="Times New Roman" w:hAnsi="Times New Roman"/>
          <w:noProof/>
          <w:sz w:val="28"/>
          <w:szCs w:val="28"/>
          <w:vertAlign w:val="subscript"/>
          <w:lang w:val="en-US"/>
        </w:rPr>
        <w:sym w:font="Symbol" w:char="F06A"/>
      </w:r>
      <w:r w:rsidRPr="001E459A">
        <w:rPr>
          <w:rFonts w:ascii="Times New Roman" w:hAnsi="Times New Roman"/>
          <w:noProof/>
          <w:sz w:val="28"/>
          <w:szCs w:val="28"/>
        </w:rPr>
        <w:t xml:space="preserve"> при </w:t>
      </w:r>
      <w:r w:rsidRPr="001E459A">
        <w:rPr>
          <w:rFonts w:ascii="Times New Roman" w:hAnsi="Times New Roman"/>
          <w:noProof/>
          <w:sz w:val="28"/>
          <w:szCs w:val="28"/>
          <w:lang w:val="en-US"/>
        </w:rPr>
        <w:t>p</w:t>
      </w:r>
      <w:r w:rsidRPr="001E459A">
        <w:rPr>
          <w:rFonts w:ascii="Times New Roman" w:hAnsi="Times New Roman"/>
          <w:noProof/>
          <w:sz w:val="28"/>
          <w:szCs w:val="28"/>
          <w:lang w:val="en-US"/>
        </w:rPr>
        <w:sym w:font="Symbol" w:char="F0B9"/>
      </w:r>
      <w:r w:rsidRPr="001E459A">
        <w:rPr>
          <w:rFonts w:ascii="Times New Roman" w:hAnsi="Times New Roman"/>
          <w:noProof/>
          <w:sz w:val="28"/>
          <w:szCs w:val="28"/>
        </w:rPr>
        <w:t>2</w:t>
      </w:r>
    </w:p>
    <w:p w:rsidR="001E459A" w:rsidRPr="001E459A" w:rsidRDefault="001E459A" w:rsidP="001E459A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§4 Структура графа состояний оператора взятия разностей</w:t>
      </w:r>
    </w:p>
    <w:p w:rsidR="001E459A" w:rsidRPr="001E459A" w:rsidRDefault="001E459A" w:rsidP="001E459A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§5 Перспективы исследования</w:t>
      </w:r>
    </w:p>
    <w:p w:rsidR="001E459A" w:rsidRPr="001E459A" w:rsidRDefault="001E459A" w:rsidP="001E459A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§6 Резюме</w:t>
      </w:r>
    </w:p>
    <w:p w:rsidR="001E459A" w:rsidRPr="001E459A" w:rsidRDefault="001E459A" w:rsidP="001E459A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459A">
        <w:rPr>
          <w:rFonts w:ascii="Times New Roman" w:hAnsi="Times New Roman"/>
          <w:noProof/>
          <w:sz w:val="28"/>
          <w:szCs w:val="28"/>
        </w:rPr>
        <w:t>Используемые источники. Список использованной литературы</w:t>
      </w:r>
    </w:p>
    <w:p w:rsidR="001D3CEE" w:rsidRPr="00510B68" w:rsidRDefault="001E459A" w:rsidP="001E459A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E459A">
        <w:rPr>
          <w:rFonts w:ascii="Times New Roman" w:hAnsi="Times New Roman"/>
          <w:sz w:val="28"/>
          <w:szCs w:val="28"/>
        </w:rPr>
        <w:fldChar w:fldCharType="end"/>
      </w:r>
    </w:p>
    <w:p w:rsidR="001D3CEE" w:rsidRDefault="001D3CEE" w:rsidP="00510B68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510B68">
        <w:rPr>
          <w:rFonts w:ascii="Times New Roman" w:hAnsi="Times New Roman"/>
          <w:b w:val="0"/>
          <w:color w:val="auto"/>
        </w:rPr>
        <w:br w:type="page"/>
      </w:r>
      <w:bookmarkStart w:id="1" w:name="_Toc240270414"/>
      <w:r w:rsidRPr="00510B68">
        <w:rPr>
          <w:rFonts w:ascii="Times New Roman" w:hAnsi="Times New Roman"/>
          <w:b w:val="0"/>
          <w:color w:val="auto"/>
        </w:rPr>
        <w:t>§1 Введение</w:t>
      </w:r>
      <w:bookmarkEnd w:id="1"/>
    </w:p>
    <w:p w:rsidR="00930908" w:rsidRPr="00930908" w:rsidRDefault="00930908" w:rsidP="00930908"/>
    <w:p w:rsidR="001D3CEE" w:rsidRPr="00510B68" w:rsidRDefault="001D3CEE" w:rsidP="00510B68">
      <w:pPr>
        <w:pStyle w:val="2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  <w:bookmarkStart w:id="2" w:name="_Toc240270415"/>
      <w:r w:rsidRPr="00510B68">
        <w:rPr>
          <w:rFonts w:ascii="Times New Roman" w:hAnsi="Times New Roman"/>
          <w:b w:val="0"/>
          <w:color w:val="auto"/>
          <w:sz w:val="28"/>
        </w:rPr>
        <w:t>§1.1 Общие сведенья по клеточным автоматам</w:t>
      </w:r>
      <w:bookmarkEnd w:id="2"/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Клеточный автомат – это математический объект с дискретным пространством и временем. Каждое положение в пространстве представлено отдельной клеткой, а каждый момент времени – дискретным шагом или поколением. Состояние каждой клетки определяется некоторыми правилами взаимодействия. Эти правила предписывают изменения состояния каждой клетки в следующем такте времени в ответ на текущее состояние соседних клеток.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Общие правила построения клеточных автоматов:</w:t>
      </w:r>
    </w:p>
    <w:p w:rsidR="001D3CEE" w:rsidRPr="00510B68" w:rsidRDefault="001D3CEE" w:rsidP="00510B6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Состояние клеток дискретно (0 или 1, но могут быть автоматы и с большим числом состояний).</w:t>
      </w:r>
    </w:p>
    <w:p w:rsidR="001D3CEE" w:rsidRPr="00510B68" w:rsidRDefault="001D3CEE" w:rsidP="00510B6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Соседями является ограниченное число клеток.</w:t>
      </w:r>
    </w:p>
    <w:p w:rsidR="001D3CEE" w:rsidRPr="00510B68" w:rsidRDefault="001D3CEE" w:rsidP="00510B6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Правила, задающие динамику развития клеточного автомата, имеют некоторую функциональную форму.</w:t>
      </w:r>
    </w:p>
    <w:p w:rsidR="001D3CEE" w:rsidRPr="00510B68" w:rsidRDefault="001D3CEE" w:rsidP="00510B6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Клеточный автомат является тактируемой системой, т.е. смена клеток происходит одновременно.</w:t>
      </w:r>
    </w:p>
    <w:p w:rsidR="001D3CEE" w:rsidRPr="00510B68" w:rsidRDefault="001D3CEE" w:rsidP="00510B68">
      <w:pPr>
        <w:pStyle w:val="ae"/>
        <w:spacing w:line="360" w:lineRule="auto"/>
        <w:ind w:left="0" w:firstLine="709"/>
        <w:jc w:val="both"/>
        <w:rPr>
          <w:sz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Условные обозначения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7532"/>
      </w:tblGrid>
      <w:tr w:rsidR="001D3CEE" w:rsidRPr="00930908" w:rsidTr="00930908">
        <w:trPr>
          <w:jc w:val="center"/>
        </w:trPr>
        <w:tc>
          <w:tcPr>
            <w:tcW w:w="131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30908">
              <w:rPr>
                <w:rFonts w:ascii="Times New Roman" w:hAnsi="Times New Roman"/>
                <w:sz w:val="20"/>
                <w:lang w:val="en-US"/>
              </w:rPr>
              <w:t>V</w:t>
            </w:r>
            <w:r w:rsidRPr="00930908">
              <w:rPr>
                <w:rFonts w:ascii="Times New Roman" w:hAnsi="Times New Roman"/>
                <w:sz w:val="20"/>
              </w:rPr>
              <w:t>(</w:t>
            </w:r>
            <w:r w:rsidRPr="00930908">
              <w:rPr>
                <w:rFonts w:ascii="Times New Roman" w:hAnsi="Times New Roman"/>
                <w:sz w:val="20"/>
                <w:lang w:val="en-US"/>
              </w:rPr>
              <w:t>G</w:t>
            </w:r>
            <w:r w:rsidRPr="0093090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26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Множество вершин графа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G</w:t>
            </w:r>
          </w:p>
        </w:tc>
      </w:tr>
      <w:tr w:rsidR="001D3CEE" w:rsidRPr="00930908" w:rsidTr="00930908">
        <w:trPr>
          <w:jc w:val="center"/>
        </w:trPr>
        <w:tc>
          <w:tcPr>
            <w:tcW w:w="131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3090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930908">
              <w:rPr>
                <w:rFonts w:ascii="Times New Roman" w:hAnsi="Times New Roman"/>
                <w:sz w:val="20"/>
              </w:rPr>
              <w:t>(</w:t>
            </w:r>
            <w:r w:rsidRPr="00930908">
              <w:rPr>
                <w:rFonts w:ascii="Times New Roman" w:hAnsi="Times New Roman"/>
                <w:sz w:val="20"/>
                <w:lang w:val="en-US"/>
              </w:rPr>
              <w:t>G</w:t>
            </w:r>
            <w:r w:rsidRPr="0093090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26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Множество ребер графа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G</w:t>
            </w:r>
          </w:p>
        </w:tc>
      </w:tr>
      <w:tr w:rsidR="001D3CEE" w:rsidRPr="00930908" w:rsidTr="00930908">
        <w:trPr>
          <w:jc w:val="center"/>
        </w:trPr>
        <w:tc>
          <w:tcPr>
            <w:tcW w:w="1310" w:type="dxa"/>
          </w:tcPr>
          <w:p w:rsidR="001D3CEE" w:rsidRPr="00930908" w:rsidRDefault="008E765B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</w:rPr>
              <w:object w:dxaOrig="27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5.75pt" o:ole="">
                  <v:imagedata r:id="rId7" o:title=""/>
                </v:shape>
                <o:OLEObject Type="Embed" ProgID="Equation.DSMT4" ShapeID="_x0000_i1025" DrawAspect="Content" ObjectID="_1454660966" r:id="rId8"/>
              </w:object>
            </w:r>
          </w:p>
        </w:tc>
        <w:tc>
          <w:tcPr>
            <w:tcW w:w="826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Поддерево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g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с корнем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v</w:t>
            </w:r>
          </w:p>
        </w:tc>
      </w:tr>
      <w:tr w:rsidR="001D3CEE" w:rsidRPr="00930908" w:rsidTr="00930908">
        <w:trPr>
          <w:jc w:val="center"/>
        </w:trPr>
        <w:tc>
          <w:tcPr>
            <w:tcW w:w="1310" w:type="dxa"/>
          </w:tcPr>
          <w:p w:rsidR="001D3CEE" w:rsidRPr="00930908" w:rsidRDefault="008E765B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</w:rPr>
              <w:object w:dxaOrig="740" w:dyaOrig="360">
                <v:shape id="_x0000_i1026" type="#_x0000_t75" style="width:36.75pt;height:18.75pt" o:ole="">
                  <v:imagedata r:id="rId9" o:title=""/>
                </v:shape>
                <o:OLEObject Type="Embed" ProgID="Equation.3" ShapeID="_x0000_i1026" DrawAspect="Content" ObjectID="_1454660967" r:id="rId10"/>
              </w:object>
            </w:r>
          </w:p>
        </w:tc>
        <w:tc>
          <w:tcPr>
            <w:tcW w:w="826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Множество вершин полного корневого поддерева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g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с корнем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v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дерева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G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, находящихся на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m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-том ярусе, относительно корня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v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.</w:t>
            </w:r>
          </w:p>
        </w:tc>
      </w:tr>
      <w:tr w:rsidR="001D3CEE" w:rsidRPr="00930908" w:rsidTr="00930908">
        <w:trPr>
          <w:jc w:val="center"/>
        </w:trPr>
        <w:tc>
          <w:tcPr>
            <w:tcW w:w="131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D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(</w:t>
            </w:r>
            <w:r w:rsidR="008E765B" w:rsidRPr="00930908">
              <w:rPr>
                <w:rFonts w:ascii="Times New Roman" w:hAnsi="Times New Roman"/>
                <w:sz w:val="20"/>
                <w:szCs w:val="24"/>
              </w:rPr>
              <w:object w:dxaOrig="340" w:dyaOrig="380">
                <v:shape id="_x0000_i1027" type="#_x0000_t75" style="width:17.25pt;height:18.75pt" o:ole="">
                  <v:imagedata r:id="rId11" o:title=""/>
                </v:shape>
                <o:OLEObject Type="Embed" ProgID="Equation.3" ShapeID="_x0000_i1027" DrawAspect="Content" ObjectID="_1454660968" r:id="rId12"/>
              </w:objec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826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Множество висячих вершин графа </w:t>
            </w:r>
            <w:r w:rsidR="008E765B" w:rsidRPr="00930908">
              <w:rPr>
                <w:rFonts w:ascii="Times New Roman" w:hAnsi="Times New Roman"/>
                <w:sz w:val="20"/>
                <w:szCs w:val="24"/>
              </w:rPr>
              <w:object w:dxaOrig="340" w:dyaOrig="380">
                <v:shape id="_x0000_i1028" type="#_x0000_t75" style="width:17.25pt;height:18.75pt" o:ole="">
                  <v:imagedata r:id="rId11" o:title=""/>
                </v:shape>
                <o:OLEObject Type="Embed" ProgID="Equation.3" ShapeID="_x0000_i1028" DrawAspect="Content" ObjectID="_1454660969" r:id="rId13"/>
              </w:object>
            </w:r>
          </w:p>
        </w:tc>
      </w:tr>
      <w:tr w:rsidR="001D3CEE" w:rsidRPr="00930908" w:rsidTr="00930908">
        <w:trPr>
          <w:jc w:val="center"/>
        </w:trPr>
        <w:tc>
          <w:tcPr>
            <w:tcW w:w="1310" w:type="dxa"/>
          </w:tcPr>
          <w:p w:rsidR="001D3CEE" w:rsidRPr="00930908" w:rsidRDefault="008E765B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930908">
              <w:rPr>
                <w:rFonts w:ascii="Times New Roman" w:hAnsi="Times New Roman"/>
                <w:sz w:val="20"/>
              </w:rPr>
              <w:object w:dxaOrig="340" w:dyaOrig="380">
                <v:shape id="_x0000_i1029" type="#_x0000_t75" style="width:17.25pt;height:18.75pt" o:ole="">
                  <v:imagedata r:id="rId14" o:title=""/>
                </v:shape>
                <o:OLEObject Type="Embed" ProgID="Equation.3" ShapeID="_x0000_i1029" DrawAspect="Content" ObjectID="_1454660970" r:id="rId15"/>
              </w:object>
            </w:r>
          </w:p>
        </w:tc>
        <w:tc>
          <w:tcPr>
            <w:tcW w:w="826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Поле вычетов по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mod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p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(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p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– простое), т.е. {1,2,..,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p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-1}</w:t>
            </w:r>
          </w:p>
        </w:tc>
      </w:tr>
      <w:tr w:rsidR="001D3CEE" w:rsidRPr="00930908" w:rsidTr="00930908">
        <w:trPr>
          <w:jc w:val="center"/>
        </w:trPr>
        <w:tc>
          <w:tcPr>
            <w:tcW w:w="1310" w:type="dxa"/>
          </w:tcPr>
          <w:p w:rsidR="001D3CEE" w:rsidRPr="00930908" w:rsidRDefault="008E765B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930908">
              <w:rPr>
                <w:rFonts w:ascii="Times New Roman" w:hAnsi="Times New Roman"/>
                <w:sz w:val="20"/>
              </w:rPr>
              <w:object w:dxaOrig="320" w:dyaOrig="400">
                <v:shape id="_x0000_i1030" type="#_x0000_t75" style="width:15.75pt;height:20.25pt" o:ole="">
                  <v:imagedata r:id="rId16" o:title=""/>
                </v:shape>
                <o:OLEObject Type="Embed" ProgID="Equation.3" ShapeID="_x0000_i1030" DrawAspect="Content" ObjectID="_1454660971" r:id="rId17"/>
              </w:object>
            </w:r>
          </w:p>
        </w:tc>
        <w:tc>
          <w:tcPr>
            <w:tcW w:w="8260" w:type="dxa"/>
          </w:tcPr>
          <w:p w:rsidR="001D3CEE" w:rsidRPr="00930908" w:rsidRDefault="008E765B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</w:rPr>
              <w:object w:dxaOrig="3140" w:dyaOrig="420">
                <v:shape id="_x0000_i1031" type="#_x0000_t75" style="width:155.25pt;height:21pt" o:ole="">
                  <v:imagedata r:id="rId18" o:title=""/>
                </v:shape>
                <o:OLEObject Type="Embed" ProgID="Equation.3" ShapeID="_x0000_i1031" DrawAspect="Content" ObjectID="_1454660972" r:id="rId19"/>
              </w:object>
            </w:r>
          </w:p>
        </w:tc>
      </w:tr>
    </w:tbl>
    <w:p w:rsidR="001D3CEE" w:rsidRPr="00510B68" w:rsidRDefault="00E32239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1D3CEE" w:rsidRPr="00510B68">
        <w:rPr>
          <w:rFonts w:ascii="Times New Roman" w:hAnsi="Times New Roman"/>
          <w:sz w:val="28"/>
          <w:szCs w:val="24"/>
        </w:rPr>
        <w:t xml:space="preserve">Некоторые стандартные обозначения векторов из </w:t>
      </w:r>
      <w:r w:rsidR="008E765B" w:rsidRPr="00510B68">
        <w:rPr>
          <w:rFonts w:ascii="Times New Roman" w:hAnsi="Times New Roman"/>
          <w:sz w:val="28"/>
        </w:rPr>
        <w:object w:dxaOrig="320" w:dyaOrig="400">
          <v:shape id="_x0000_i1032" type="#_x0000_t75" style="width:15.75pt;height:20.25pt" o:ole="">
            <v:imagedata r:id="rId16" o:title=""/>
          </v:shape>
          <o:OLEObject Type="Embed" ProgID="Equation.3" ShapeID="_x0000_i1032" DrawAspect="Content" ObjectID="_1454660973" r:id="rId20"/>
        </w:objec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2785"/>
        <w:gridCol w:w="2005"/>
        <w:gridCol w:w="2647"/>
      </w:tblGrid>
      <w:tr w:rsidR="001D3CEE" w:rsidRPr="00930908" w:rsidTr="00930908">
        <w:trPr>
          <w:jc w:val="center"/>
        </w:trPr>
        <w:tc>
          <w:tcPr>
            <w:tcW w:w="1368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(0,0,0,…,0)=</w:t>
            </w:r>
          </w:p>
        </w:tc>
        <w:tc>
          <w:tcPr>
            <w:tcW w:w="3208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e</w:t>
            </w:r>
            <w:r w:rsidRPr="00930908">
              <w:rPr>
                <w:rFonts w:ascii="Times New Roman" w:hAnsi="Times New Roman"/>
                <w:sz w:val="20"/>
                <w:szCs w:val="24"/>
                <w:vertAlign w:val="subscript"/>
                <w:lang w:val="en-US" w:eastAsia="ru-RU"/>
              </w:rPr>
              <w:t>n</w:t>
            </w:r>
          </w:p>
        </w:tc>
        <w:tc>
          <w:tcPr>
            <w:tcW w:w="203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(1,0,1,1,0,1,…,0,1)=</w:t>
            </w:r>
          </w:p>
        </w:tc>
        <w:tc>
          <w:tcPr>
            <w:tcW w:w="2964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r</w:t>
            </w:r>
            <w:r w:rsidRPr="00930908">
              <w:rPr>
                <w:rFonts w:ascii="Times New Roman" w:hAnsi="Times New Roman"/>
                <w:sz w:val="20"/>
                <w:szCs w:val="24"/>
                <w:vertAlign w:val="subscript"/>
                <w:lang w:val="en-US" w:eastAsia="ru-RU"/>
              </w:rPr>
              <w:t>n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для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n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=2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k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+1</w:t>
            </w:r>
          </w:p>
        </w:tc>
      </w:tr>
      <w:tr w:rsidR="001D3CEE" w:rsidRPr="00930908" w:rsidTr="00930908">
        <w:trPr>
          <w:jc w:val="center"/>
        </w:trPr>
        <w:tc>
          <w:tcPr>
            <w:tcW w:w="1368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(1,0,0,…,0)=</w:t>
            </w:r>
          </w:p>
        </w:tc>
        <w:tc>
          <w:tcPr>
            <w:tcW w:w="3208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d</w:t>
            </w:r>
            <w:r w:rsidRPr="00930908">
              <w:rPr>
                <w:rFonts w:ascii="Times New Roman" w:hAnsi="Times New Roman"/>
                <w:sz w:val="20"/>
                <w:szCs w:val="24"/>
                <w:vertAlign w:val="subscript"/>
                <w:lang w:val="en-US" w:eastAsia="ru-RU"/>
              </w:rPr>
              <w:t>n</w:t>
            </w:r>
          </w:p>
        </w:tc>
        <w:tc>
          <w:tcPr>
            <w:tcW w:w="2030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(1,1,0,1,1,0,…,1,1)=</w:t>
            </w:r>
          </w:p>
        </w:tc>
        <w:tc>
          <w:tcPr>
            <w:tcW w:w="2964" w:type="dxa"/>
          </w:tcPr>
          <w:p w:rsidR="001D3CEE" w:rsidRPr="00930908" w:rsidRDefault="001D3CEE" w:rsidP="0093090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s</w:t>
            </w:r>
            <w:r w:rsidRPr="00930908">
              <w:rPr>
                <w:rFonts w:ascii="Times New Roman" w:hAnsi="Times New Roman"/>
                <w:sz w:val="20"/>
                <w:szCs w:val="24"/>
                <w:vertAlign w:val="subscript"/>
                <w:lang w:val="en-US" w:eastAsia="ru-RU"/>
              </w:rPr>
              <w:t>n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для 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n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=3</w:t>
            </w:r>
            <w:r w:rsidRPr="00930908">
              <w:rPr>
                <w:rFonts w:ascii="Times New Roman" w:hAnsi="Times New Roman"/>
                <w:sz w:val="20"/>
                <w:szCs w:val="24"/>
                <w:lang w:val="en-US" w:eastAsia="ru-RU"/>
              </w:rPr>
              <w:t>k</w:t>
            </w:r>
            <w:r w:rsidRPr="00930908">
              <w:rPr>
                <w:rFonts w:ascii="Times New Roman" w:hAnsi="Times New Roman"/>
                <w:sz w:val="20"/>
                <w:szCs w:val="24"/>
                <w:lang w:eastAsia="ru-RU"/>
              </w:rPr>
              <w:t>+2</w:t>
            </w:r>
          </w:p>
        </w:tc>
      </w:tr>
    </w:tbl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Цели:</w:t>
      </w:r>
    </w:p>
    <w:p w:rsidR="001D3CEE" w:rsidRPr="00510B68" w:rsidRDefault="001D3CEE" w:rsidP="00510B68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Исследовать структуру графа </w:t>
      </w:r>
      <w:r w:rsidR="008E765B" w:rsidRPr="00510B68">
        <w:rPr>
          <w:rFonts w:ascii="Times New Roman" w:hAnsi="Times New Roman"/>
          <w:sz w:val="28"/>
          <w:szCs w:val="24"/>
        </w:rPr>
        <w:object w:dxaOrig="340" w:dyaOrig="380">
          <v:shape id="_x0000_i1033" type="#_x0000_t75" style="width:17.25pt;height:18.75pt" o:ole="">
            <v:imagedata r:id="rId11" o:title=""/>
          </v:shape>
          <o:OLEObject Type="Embed" ProgID="Equation.3" ShapeID="_x0000_i1033" DrawAspect="Content" ObjectID="_1454660974" r:id="rId21"/>
        </w:object>
      </w:r>
      <w:r w:rsidRPr="00510B68">
        <w:rPr>
          <w:rFonts w:ascii="Times New Roman" w:hAnsi="Times New Roman"/>
          <w:sz w:val="28"/>
          <w:szCs w:val="24"/>
        </w:rPr>
        <w:t>:</w:t>
      </w:r>
    </w:p>
    <w:p w:rsidR="001D3CEE" w:rsidRPr="00510B68" w:rsidRDefault="001D3CEE" w:rsidP="00510B68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определить количество и высоту деревьев, описать их структуру;</w:t>
      </w:r>
    </w:p>
    <w:p w:rsidR="001D3CEE" w:rsidRPr="00510B68" w:rsidRDefault="001D3CEE" w:rsidP="00510B68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определить количество и длину циклов графа </w:t>
      </w:r>
      <w:r w:rsidR="008E765B" w:rsidRPr="00510B68">
        <w:rPr>
          <w:rFonts w:ascii="Times New Roman" w:hAnsi="Times New Roman"/>
          <w:sz w:val="28"/>
          <w:szCs w:val="24"/>
        </w:rPr>
        <w:object w:dxaOrig="340" w:dyaOrig="380">
          <v:shape id="_x0000_i1034" type="#_x0000_t75" style="width:17.25pt;height:18.75pt" o:ole="">
            <v:imagedata r:id="rId11" o:title=""/>
          </v:shape>
          <o:OLEObject Type="Embed" ProgID="Equation.3" ShapeID="_x0000_i1034" DrawAspect="Content" ObjectID="_1454660975" r:id="rId22"/>
        </w:object>
      </w:r>
      <w:r w:rsidRPr="00510B68">
        <w:rPr>
          <w:rFonts w:ascii="Times New Roman" w:hAnsi="Times New Roman"/>
          <w:sz w:val="28"/>
          <w:szCs w:val="24"/>
        </w:rPr>
        <w:t>;</w:t>
      </w:r>
    </w:p>
    <w:p w:rsidR="001D3CEE" w:rsidRPr="00510B68" w:rsidRDefault="001D3CEE" w:rsidP="00510B68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описать множество висячих вершин графа </w:t>
      </w:r>
      <w:r w:rsidR="008E765B" w:rsidRPr="00510B68">
        <w:rPr>
          <w:rFonts w:ascii="Times New Roman" w:hAnsi="Times New Roman"/>
          <w:sz w:val="28"/>
          <w:szCs w:val="24"/>
        </w:rPr>
        <w:object w:dxaOrig="340" w:dyaOrig="380">
          <v:shape id="_x0000_i1035" type="#_x0000_t75" style="width:17.25pt;height:18.75pt" o:ole="">
            <v:imagedata r:id="rId11" o:title=""/>
          </v:shape>
          <o:OLEObject Type="Embed" ProgID="Equation.3" ShapeID="_x0000_i1035" DrawAspect="Content" ObjectID="_1454660976" r:id="rId23"/>
        </w:objec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Рассмотреть те же вопросы для случая произвольного линейного оператора.</w:t>
      </w:r>
    </w:p>
    <w:p w:rsidR="001D3CEE" w:rsidRPr="00510B68" w:rsidRDefault="00930908" w:rsidP="00510B68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Cs w:val="24"/>
          <w:vertAlign w:val="subscript"/>
        </w:rPr>
      </w:pPr>
      <w:bookmarkStart w:id="3" w:name="_Toc221271418"/>
      <w:bookmarkStart w:id="4" w:name="_Toc240270416"/>
      <w:r>
        <w:rPr>
          <w:rFonts w:ascii="Times New Roman" w:hAnsi="Times New Roman"/>
          <w:b w:val="0"/>
          <w:color w:val="auto"/>
        </w:rPr>
        <w:br w:type="page"/>
      </w:r>
      <w:r w:rsidR="001D3CEE" w:rsidRPr="00510B68">
        <w:rPr>
          <w:rFonts w:ascii="Times New Roman" w:hAnsi="Times New Roman"/>
          <w:b w:val="0"/>
          <w:color w:val="auto"/>
        </w:rPr>
        <w:t xml:space="preserve">§2 </w:t>
      </w:r>
      <w:bookmarkEnd w:id="3"/>
      <w:r w:rsidR="001D3CEE" w:rsidRPr="00510B68">
        <w:rPr>
          <w:rFonts w:ascii="Times New Roman" w:hAnsi="Times New Roman"/>
          <w:b w:val="0"/>
          <w:color w:val="auto"/>
        </w:rPr>
        <w:t xml:space="preserve">Структура графа состояний для линейного оператора над </w:t>
      </w:r>
      <w:r w:rsidR="001D3CEE" w:rsidRPr="00510B68">
        <w:rPr>
          <w:rFonts w:ascii="Times New Roman" w:hAnsi="Times New Roman"/>
          <w:b w:val="0"/>
          <w:color w:val="auto"/>
          <w:lang w:val="en-US"/>
        </w:rPr>
        <w:t>Z</w:t>
      </w:r>
      <w:r w:rsidR="001D3CEE" w:rsidRPr="00510B68">
        <w:rPr>
          <w:rFonts w:ascii="Times New Roman" w:hAnsi="Times New Roman"/>
          <w:b w:val="0"/>
          <w:color w:val="auto"/>
          <w:vertAlign w:val="subscript"/>
          <w:lang w:val="en-US"/>
        </w:rPr>
        <w:t>p</w:t>
      </w:r>
      <w:bookmarkEnd w:id="4"/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Введение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Рассмотрим множество </w:t>
      </w:r>
      <w:r w:rsidR="008E765B" w:rsidRPr="00510B68">
        <w:rPr>
          <w:rFonts w:ascii="Times New Roman" w:hAnsi="Times New Roman"/>
          <w:sz w:val="28"/>
          <w:szCs w:val="24"/>
        </w:rPr>
        <w:object w:dxaOrig="3540" w:dyaOrig="420">
          <v:shape id="_x0000_i1036" type="#_x0000_t75" style="width:177pt;height:21pt" o:ole="">
            <v:imagedata r:id="rId24" o:title=""/>
          </v:shape>
          <o:OLEObject Type="Embed" ProgID="Equation.3" ShapeID="_x0000_i1036" DrawAspect="Content" ObjectID="_1454660977" r:id="rId25"/>
        </w:object>
      </w:r>
      <w:r w:rsidRPr="00510B68">
        <w:rPr>
          <w:rFonts w:ascii="Times New Roman" w:hAnsi="Times New Roman"/>
          <w:sz w:val="28"/>
          <w:szCs w:val="24"/>
        </w:rPr>
        <w:t xml:space="preserve"> и линейный оператор </w:t>
      </w:r>
      <w:r w:rsidR="008E765B" w:rsidRPr="00510B68">
        <w:rPr>
          <w:rFonts w:ascii="Times New Roman" w:hAnsi="Times New Roman"/>
          <w:sz w:val="28"/>
          <w:szCs w:val="24"/>
        </w:rPr>
        <w:object w:dxaOrig="1280" w:dyaOrig="400">
          <v:shape id="_x0000_i1037" type="#_x0000_t75" style="width:63pt;height:20.25pt" o:ole="">
            <v:imagedata r:id="rId26" o:title=""/>
          </v:shape>
          <o:OLEObject Type="Embed" ProgID="Equation.3" ShapeID="_x0000_i1037" DrawAspect="Content" ObjectID="_1454660978" r:id="rId27"/>
        </w:object>
      </w:r>
      <w:r w:rsidRPr="00510B68">
        <w:rPr>
          <w:rFonts w:ascii="Times New Roman" w:hAnsi="Times New Roman"/>
          <w:sz w:val="28"/>
          <w:szCs w:val="24"/>
        </w:rPr>
        <w:t xml:space="preserve"> такое, что </w:t>
      </w:r>
      <w:r w:rsidRPr="00510B68">
        <w:rPr>
          <w:rFonts w:ascii="Times New Roman" w:hAnsi="Times New Roman"/>
          <w:sz w:val="28"/>
          <w:szCs w:val="28"/>
        </w:rPr>
        <w:sym w:font="Symbol" w:char="F079"/>
      </w:r>
      <w:r w:rsidRPr="00510B68">
        <w:rPr>
          <w:rFonts w:ascii="Times New Roman" w:hAnsi="Times New Roman"/>
          <w:sz w:val="28"/>
          <w:szCs w:val="24"/>
        </w:rPr>
        <w:t xml:space="preserve"> – линейный оператор над полем </w:t>
      </w:r>
      <w:r w:rsidRPr="00510B68">
        <w:rPr>
          <w:rFonts w:ascii="Times New Roman" w:hAnsi="Times New Roman"/>
          <w:sz w:val="28"/>
          <w:szCs w:val="24"/>
          <w:lang w:val="en-US"/>
        </w:rPr>
        <w:t>Z</w:t>
      </w:r>
      <w:r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, в частности, этот оператор может задавать изменение состояния некоторого одномерного клеточного автомата с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 состояниями.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Будем рассматривать граф состояний </w:t>
      </w:r>
      <w:r w:rsidR="008E765B" w:rsidRPr="00510B68">
        <w:rPr>
          <w:rFonts w:ascii="Times New Roman" w:hAnsi="Times New Roman"/>
          <w:sz w:val="28"/>
          <w:szCs w:val="24"/>
        </w:rPr>
        <w:object w:dxaOrig="340" w:dyaOrig="380">
          <v:shape id="_x0000_i1038" type="#_x0000_t75" style="width:17.25pt;height:18.75pt" o:ole="">
            <v:imagedata r:id="rId28" o:title=""/>
          </v:shape>
          <o:OLEObject Type="Embed" ProgID="Equation.3" ShapeID="_x0000_i1038" DrawAspect="Content" ObjectID="_1454660979" r:id="rId29"/>
        </w:object>
      </w:r>
      <w:r w:rsidRPr="00510B68">
        <w:rPr>
          <w:rFonts w:ascii="Times New Roman" w:hAnsi="Times New Roman"/>
          <w:sz w:val="28"/>
          <w:szCs w:val="24"/>
        </w:rPr>
        <w:t xml:space="preserve">, для которого </w:t>
      </w:r>
      <w:r w:rsidR="008E765B" w:rsidRPr="00510B68">
        <w:rPr>
          <w:rFonts w:ascii="Times New Roman" w:hAnsi="Times New Roman"/>
          <w:sz w:val="28"/>
          <w:szCs w:val="24"/>
        </w:rPr>
        <w:object w:dxaOrig="3820" w:dyaOrig="400">
          <v:shape id="_x0000_i1039" type="#_x0000_t75" style="width:189pt;height:20.25pt" o:ole="">
            <v:imagedata r:id="rId30" o:title=""/>
          </v:shape>
          <o:OLEObject Type="Embed" ProgID="Equation.3" ShapeID="_x0000_i1039" DrawAspect="Content" ObjectID="_1454660980" r:id="rId31"/>
        </w:object>
      </w:r>
      <w:r w:rsidRPr="00510B68">
        <w:rPr>
          <w:rFonts w:ascii="Times New Roman" w:hAnsi="Times New Roman"/>
          <w:sz w:val="28"/>
          <w:szCs w:val="24"/>
        </w:rPr>
        <w:t xml:space="preserve">. Основной целью исследования является изучение структуры графа </w:t>
      </w:r>
      <w:r w:rsidR="008E765B" w:rsidRPr="00510B68">
        <w:rPr>
          <w:rFonts w:ascii="Times New Roman" w:hAnsi="Times New Roman"/>
          <w:sz w:val="28"/>
          <w:szCs w:val="24"/>
        </w:rPr>
        <w:object w:dxaOrig="340" w:dyaOrig="380">
          <v:shape id="_x0000_i1040" type="#_x0000_t75" style="width:17.25pt;height:18.75pt" o:ole="">
            <v:imagedata r:id="rId32" o:title=""/>
          </v:shape>
          <o:OLEObject Type="Embed" ProgID="Equation.3" ShapeID="_x0000_i1040" DrawAspect="Content" ObjectID="_1454660981" r:id="rId33"/>
        </w:objec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Одним из важных свойств оператора </w:t>
      </w:r>
      <w:r w:rsidRPr="00510B68">
        <w:rPr>
          <w:rFonts w:ascii="Times New Roman" w:hAnsi="Times New Roman"/>
          <w:sz w:val="28"/>
          <w:szCs w:val="28"/>
        </w:rPr>
        <w:sym w:font="Symbol" w:char="F079"/>
      </w:r>
      <w:r w:rsidRPr="00510B68">
        <w:rPr>
          <w:rFonts w:ascii="Times New Roman" w:hAnsi="Times New Roman"/>
          <w:sz w:val="28"/>
          <w:szCs w:val="24"/>
        </w:rPr>
        <w:t>, которое будет использоваться в дальнейшем, является его аддитивность: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2299" w:dyaOrig="320">
          <v:shape id="_x0000_i1041" type="#_x0000_t75" style="width:114pt;height:15.75pt" o:ole="">
            <v:imagedata r:id="rId34" o:title=""/>
          </v:shape>
          <o:OLEObject Type="Embed" ProgID="Equation.3" ShapeID="_x0000_i1041" DrawAspect="Content" ObjectID="_1454660982" r:id="rId35"/>
        </w:objec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Для исследования структуры графа </w:t>
      </w:r>
      <w:r w:rsidRPr="00510B68">
        <w:rPr>
          <w:rFonts w:ascii="Times New Roman" w:hAnsi="Times New Roman"/>
          <w:sz w:val="28"/>
          <w:szCs w:val="24"/>
          <w:lang w:val="en-US"/>
        </w:rPr>
        <w:t>G</w:t>
      </w:r>
      <w:r w:rsidRPr="00510B68">
        <w:rPr>
          <w:rFonts w:ascii="Times New Roman" w:hAnsi="Times New Roman"/>
          <w:sz w:val="28"/>
          <w:szCs w:val="28"/>
          <w:vertAlign w:val="subscript"/>
          <w:lang w:val="en-US"/>
        </w:rPr>
        <w:sym w:font="Symbol" w:char="F079"/>
      </w:r>
      <w:r w:rsidRPr="00510B68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510B68">
        <w:rPr>
          <w:rFonts w:ascii="Times New Roman" w:hAnsi="Times New Roman"/>
          <w:sz w:val="28"/>
          <w:szCs w:val="24"/>
        </w:rPr>
        <w:t>рассмотрим следующую нумерацию вершин нулевого дерева (см. рис. 2.1).</w:t>
      </w: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</w:rPr>
        <w:object w:dxaOrig="600" w:dyaOrig="380">
          <v:shape id="_x0000_i1042" type="#_x0000_t75" style="width:30pt;height:18.75pt" o:ole="">
            <v:imagedata r:id="rId36" o:title=""/>
          </v:shape>
          <o:OLEObject Type="Embed" ProgID="Equation.3" ShapeID="_x0000_i1042" DrawAspect="Content" ObjectID="_1454660983" r:id="rId37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– вершина, находящаяся на </w:t>
      </w:r>
      <w:r w:rsidR="001D3CEE" w:rsidRPr="00510B68">
        <w:rPr>
          <w:rFonts w:ascii="Times New Roman" w:hAnsi="Times New Roman"/>
          <w:sz w:val="28"/>
          <w:szCs w:val="24"/>
          <w:lang w:val="en-US"/>
        </w:rPr>
        <w:t>m</w:t>
      </w:r>
      <w:r w:rsidR="001D3CEE" w:rsidRPr="00510B68">
        <w:rPr>
          <w:rFonts w:ascii="Times New Roman" w:hAnsi="Times New Roman"/>
          <w:sz w:val="28"/>
          <w:szCs w:val="24"/>
        </w:rPr>
        <w:t xml:space="preserve"> ярусе, при этом она входит в </w:t>
      </w:r>
      <w:r w:rsidR="001D3CEE" w:rsidRPr="00510B68">
        <w:rPr>
          <w:rFonts w:ascii="Times New Roman" w:hAnsi="Times New Roman"/>
          <w:sz w:val="28"/>
          <w:szCs w:val="24"/>
        </w:rPr>
        <w:fldChar w:fldCharType="begin"/>
      </w:r>
      <w:r w:rsidR="001D3CEE"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043" type="#_x0000_t75" style="width:45pt;height:19.5pt">
            <v:imagedata r:id="rId38" o:title="" chromakey="white"/>
          </v:shape>
        </w:pict>
      </w:r>
      <w:r w:rsidR="001D3CEE" w:rsidRPr="00510B68">
        <w:rPr>
          <w:rFonts w:ascii="Times New Roman" w:hAnsi="Times New Roman"/>
          <w:sz w:val="28"/>
          <w:szCs w:val="24"/>
        </w:rPr>
        <w:instrText xml:space="preserve">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044" type="#_x0000_t75" style="width:45pt;height:19.5pt">
            <v:imagedata r:id="rId38" o:title="" chromakey="white"/>
          </v:shape>
        </w:pict>
      </w:r>
      <w:r w:rsidR="001D3CEE" w:rsidRPr="00510B68">
        <w:rPr>
          <w:rFonts w:ascii="Times New Roman" w:hAnsi="Times New Roman"/>
          <w:sz w:val="28"/>
          <w:szCs w:val="24"/>
        </w:rPr>
        <w:fldChar w:fldCharType="end"/>
      </w:r>
      <w:r w:rsidR="001D3CEE" w:rsidRPr="00510B68">
        <w:rPr>
          <w:rFonts w:ascii="Times New Roman" w:hAnsi="Times New Roman"/>
          <w:sz w:val="28"/>
          <w:szCs w:val="24"/>
        </w:rPr>
        <w:t xml:space="preserve"> 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</w:rPr>
        <w:t>(</w:t>
      </w:r>
      <w:r w:rsidR="008E765B" w:rsidRPr="00510B68">
        <w:rPr>
          <w:rFonts w:ascii="Times New Roman" w:hAnsi="Times New Roman"/>
          <w:sz w:val="28"/>
        </w:rPr>
        <w:object w:dxaOrig="2299" w:dyaOrig="420">
          <v:shape id="_x0000_i1045" type="#_x0000_t75" style="width:114pt;height:21pt" o:ole="">
            <v:imagedata r:id="rId39" o:title=""/>
          </v:shape>
          <o:OLEObject Type="Embed" ProgID="Equation.3" ShapeID="_x0000_i1045" DrawAspect="Content" ObjectID="_1454660984" r:id="rId40"/>
        </w:object>
      </w:r>
      <w:r w:rsidRPr="00510B68">
        <w:rPr>
          <w:rFonts w:ascii="Times New Roman" w:hAnsi="Times New Roman"/>
          <w:sz w:val="28"/>
          <w:szCs w:val="24"/>
        </w:rPr>
        <w:t xml:space="preserve">), смысл этих обозначений станет ясным позже. Важно то, что в этих обозначениях в вершину </w:t>
      </w:r>
      <w:r w:rsidR="008E765B" w:rsidRPr="00510B68">
        <w:rPr>
          <w:rFonts w:ascii="Times New Roman" w:hAnsi="Times New Roman"/>
          <w:sz w:val="28"/>
          <w:szCs w:val="24"/>
        </w:rPr>
        <w:object w:dxaOrig="700" w:dyaOrig="380">
          <v:shape id="_x0000_i1046" type="#_x0000_t75" style="width:35.25pt;height:18.75pt" o:ole="">
            <v:imagedata r:id="rId41" o:title=""/>
          </v:shape>
          <o:OLEObject Type="Embed" ProgID="Equation.3" ShapeID="_x0000_i1046" DrawAspect="Content" ObjectID="_1454660985" r:id="rId42"/>
        </w:object>
      </w:r>
      <w:r w:rsidRPr="00510B68">
        <w:rPr>
          <w:rFonts w:ascii="Times New Roman" w:hAnsi="Times New Roman"/>
          <w:sz w:val="28"/>
          <w:szCs w:val="24"/>
        </w:rPr>
        <w:t xml:space="preserve"> входят </w:t>
      </w:r>
      <w:r w:rsidR="008E765B" w:rsidRPr="00510B68">
        <w:rPr>
          <w:rFonts w:ascii="Times New Roman" w:hAnsi="Times New Roman"/>
          <w:sz w:val="28"/>
          <w:szCs w:val="24"/>
        </w:rPr>
        <w:object w:dxaOrig="2940" w:dyaOrig="380">
          <v:shape id="_x0000_i1047" type="#_x0000_t75" style="width:159pt;height:20.25pt" o:ole="">
            <v:imagedata r:id="rId43" o:title=""/>
          </v:shape>
          <o:OLEObject Type="Embed" ProgID="Equation.3" ShapeID="_x0000_i1047" DrawAspect="Content" ObjectID="_1454660986" r:id="rId44"/>
        </w:object>
      </w:r>
      <w:r w:rsidRPr="00510B68">
        <w:rPr>
          <w:rFonts w:ascii="Times New Roman" w:hAnsi="Times New Roman"/>
          <w:sz w:val="28"/>
          <w:szCs w:val="24"/>
        </w:rPr>
        <w:t xml:space="preserve">, при этом вершины </w:t>
      </w:r>
      <w:r w:rsidR="008E765B" w:rsidRPr="00510B68">
        <w:rPr>
          <w:rFonts w:ascii="Times New Roman" w:hAnsi="Times New Roman"/>
          <w:sz w:val="28"/>
          <w:szCs w:val="24"/>
        </w:rPr>
        <w:object w:dxaOrig="1380" w:dyaOrig="380">
          <v:shape id="_x0000_i1048" type="#_x0000_t75" style="width:69pt;height:18.75pt" o:ole="">
            <v:imagedata r:id="rId45" o:title=""/>
          </v:shape>
          <o:OLEObject Type="Embed" ProgID="Equation.3" ShapeID="_x0000_i1048" DrawAspect="Content" ObjectID="_1454660987" r:id="rId46"/>
        </w:object>
      </w:r>
      <w:r w:rsidRPr="00510B68">
        <w:rPr>
          <w:rFonts w:ascii="Times New Roman" w:hAnsi="Times New Roman"/>
          <w:sz w:val="28"/>
          <w:szCs w:val="24"/>
        </w:rPr>
        <w:t xml:space="preserve"> входят в </w:t>
      </w:r>
      <w:r w:rsidR="008E765B" w:rsidRPr="00510B68">
        <w:rPr>
          <w:rFonts w:ascii="Times New Roman" w:hAnsi="Times New Roman"/>
          <w:sz w:val="28"/>
        </w:rPr>
        <w:object w:dxaOrig="240" w:dyaOrig="320">
          <v:shape id="_x0000_i1049" type="#_x0000_t75" style="width:12pt;height:15.75pt" o:ole="">
            <v:imagedata r:id="rId47" o:title=""/>
          </v:shape>
          <o:OLEObject Type="Embed" ProgID="Equation.3" ShapeID="_x0000_i1049" DrawAspect="Content" ObjectID="_1454660988" r:id="rId48"/>
        </w:object>
      </w:r>
      <w:r w:rsidRPr="00510B68">
        <w:rPr>
          <w:rFonts w:ascii="Times New Roman" w:hAnsi="Times New Roman"/>
          <w:sz w:val="28"/>
          <w:szCs w:val="24"/>
        </w:rPr>
        <w:t xml:space="preserve"> (в нашем случае.</w:t>
      </w:r>
      <w:r w:rsidRPr="00510B68">
        <w:rPr>
          <w:rFonts w:ascii="Times New Roman" w:hAnsi="Times New Roman"/>
          <w:sz w:val="28"/>
        </w:rPr>
        <w:t xml:space="preserve"> </w:t>
      </w:r>
      <w:r w:rsidR="00E32239">
        <w:rPr>
          <w:rFonts w:ascii="Times New Roman" w:hAnsi="Times New Roman"/>
          <w:sz w:val="28"/>
        </w:rPr>
        <w:br w:type="page"/>
      </w: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</w:rPr>
        <w:object w:dxaOrig="22640" w:dyaOrig="8027">
          <v:shape id="_x0000_i1050" type="#_x0000_t75" style="width:282.75pt;height:94.5pt" o:ole="">
            <v:imagedata r:id="rId49" o:title="" cropbottom="-1845f"/>
          </v:shape>
          <o:OLEObject Type="Embed" ProgID="CorelDRAW.Graphic.14" ShapeID="_x0000_i1050" DrawAspect="Content" ObjectID="_1454660989" r:id="rId50"/>
        </w:objec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Рис. 2.1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2.1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</w:rPr>
        <w:t xml:space="preserve">Пусть задана цепь: </w:t>
      </w:r>
      <w:r w:rsidR="008E765B" w:rsidRPr="00510B68">
        <w:rPr>
          <w:rFonts w:ascii="Times New Roman" w:hAnsi="Times New Roman"/>
          <w:sz w:val="28"/>
          <w:szCs w:val="24"/>
        </w:rPr>
        <w:object w:dxaOrig="1719" w:dyaOrig="520">
          <v:shape id="_x0000_i1051" type="#_x0000_t75" style="width:86.25pt;height:26.25pt" o:ole="">
            <v:imagedata r:id="rId51" o:title=""/>
          </v:shape>
          <o:OLEObject Type="Embed" ProgID="Equation.3" ShapeID="_x0000_i1051" DrawAspect="Content" ObjectID="_1454660990" r:id="rId52"/>
        </w:object>
      </w:r>
      <w:r w:rsidRPr="00510B68">
        <w:rPr>
          <w:rFonts w:ascii="Times New Roman" w:hAnsi="Times New Roman"/>
          <w:sz w:val="28"/>
        </w:rPr>
        <w:t xml:space="preserve"> тогда </w:t>
      </w:r>
      <w:r w:rsidR="008E765B" w:rsidRPr="00510B68">
        <w:rPr>
          <w:rFonts w:ascii="Times New Roman" w:hAnsi="Times New Roman"/>
          <w:sz w:val="28"/>
          <w:szCs w:val="24"/>
        </w:rPr>
        <w:object w:dxaOrig="3440" w:dyaOrig="520">
          <v:shape id="_x0000_i1052" type="#_x0000_t75" style="width:170.25pt;height:26.25pt" o:ole="">
            <v:imagedata r:id="rId53" o:title=""/>
          </v:shape>
          <o:OLEObject Type="Embed" ProgID="Equation.3" ShapeID="_x0000_i1052" DrawAspect="Content" ObjectID="_1454660991" r:id="rId54"/>
        </w:objec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</w:rPr>
        <w:t>Воспользуемся методом математической индукции.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</w:rPr>
        <w:t xml:space="preserve">База </w:t>
      </w:r>
      <w:r w:rsidRPr="00510B68">
        <w:rPr>
          <w:rFonts w:ascii="Times New Roman" w:hAnsi="Times New Roman"/>
          <w:sz w:val="28"/>
          <w:lang w:val="en-US"/>
        </w:rPr>
        <w:t>m</w:t>
      </w:r>
      <w:r w:rsidRPr="00510B68">
        <w:rPr>
          <w:rFonts w:ascii="Times New Roman" w:hAnsi="Times New Roman"/>
          <w:sz w:val="28"/>
        </w:rPr>
        <w:t>=1:</w:t>
      </w:r>
    </w:p>
    <w:p w:rsidR="0093090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  <w:szCs w:val="24"/>
        </w:rPr>
        <w:object w:dxaOrig="1040" w:dyaOrig="380">
          <v:shape id="_x0000_i1053" type="#_x0000_t75" style="width:51.75pt;height:18.75pt" o:ole="">
            <v:imagedata r:id="rId55" o:title=""/>
          </v:shape>
          <o:OLEObject Type="Embed" ProgID="Equation.3" ShapeID="_x0000_i1053" DrawAspect="Content" ObjectID="_1454660992" r:id="rId56"/>
        </w:object>
      </w:r>
      <w:r w:rsidR="001D3CEE" w:rsidRPr="00510B68">
        <w:rPr>
          <w:rFonts w:ascii="Times New Roman" w:hAnsi="Times New Roman"/>
          <w:sz w:val="28"/>
        </w:rPr>
        <w:t xml:space="preserve"> </w:t>
      </w:r>
      <w:r w:rsidRPr="00510B68">
        <w:rPr>
          <w:rFonts w:ascii="Times New Roman" w:hAnsi="Times New Roman"/>
          <w:sz w:val="28"/>
          <w:szCs w:val="24"/>
        </w:rPr>
        <w:object w:dxaOrig="1980" w:dyaOrig="340">
          <v:shape id="_x0000_i1054" type="#_x0000_t75" style="width:99pt;height:17.25pt" o:ole="">
            <v:imagedata r:id="rId57" o:title=""/>
          </v:shape>
          <o:OLEObject Type="Embed" ProgID="Equation.3" ShapeID="_x0000_i1054" DrawAspect="Content" ObjectID="_1454660993" r:id="rId58"/>
        </w:object>
      </w:r>
      <w:r w:rsidR="001D3CEE" w:rsidRPr="00510B68">
        <w:rPr>
          <w:rFonts w:ascii="Times New Roman" w:hAnsi="Times New Roman"/>
          <w:sz w:val="28"/>
        </w:rPr>
        <w:t xml:space="preserve">, действительно </w:t>
      </w:r>
      <w:r w:rsidRPr="00510B68">
        <w:rPr>
          <w:rFonts w:ascii="Times New Roman" w:hAnsi="Times New Roman"/>
          <w:sz w:val="28"/>
        </w:rPr>
        <w:object w:dxaOrig="3580" w:dyaOrig="380">
          <v:shape id="_x0000_i1055" type="#_x0000_t75" style="width:179.25pt;height:18.75pt" o:ole="">
            <v:imagedata r:id="rId59" o:title=""/>
          </v:shape>
          <o:OLEObject Type="Embed" ProgID="Equation.3" ShapeID="_x0000_i1055" DrawAspect="Content" ObjectID="_1454660994" r:id="rId60"/>
        </w:object>
      </w:r>
      <w:r w:rsidR="001D3CEE" w:rsidRPr="00510B68">
        <w:rPr>
          <w:rFonts w:ascii="Times New Roman" w:hAnsi="Times New Roman"/>
          <w:sz w:val="28"/>
        </w:rPr>
        <w:t xml:space="preserve"> причем </w:t>
      </w:r>
      <w:r w:rsidRPr="00510B68">
        <w:rPr>
          <w:rFonts w:ascii="Times New Roman" w:hAnsi="Times New Roman"/>
          <w:sz w:val="28"/>
          <w:szCs w:val="24"/>
        </w:rPr>
        <w:object w:dxaOrig="1719" w:dyaOrig="380">
          <v:shape id="_x0000_i1056" type="#_x0000_t75" style="width:86.25pt;height:18.75pt" o:ole="">
            <v:imagedata r:id="rId61" o:title=""/>
          </v:shape>
          <o:OLEObject Type="Embed" ProgID="Equation.3" ShapeID="_x0000_i1056" DrawAspect="Content" ObjectID="_1454660995" r:id="rId62"/>
        </w:object>
      </w:r>
      <w:r w:rsidR="001D3CEE" w:rsidRPr="00510B68">
        <w:rPr>
          <w:rFonts w:ascii="Times New Roman" w:hAnsi="Times New Roman"/>
          <w:sz w:val="28"/>
        </w:rPr>
        <w:t>различные вершины, ч.т.д.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</w:rPr>
        <w:t xml:space="preserve">Пусть теорема верна для </w:t>
      </w:r>
      <w:r w:rsidRPr="00510B68">
        <w:rPr>
          <w:rFonts w:ascii="Times New Roman" w:hAnsi="Times New Roman"/>
          <w:sz w:val="28"/>
          <w:lang w:val="en-US"/>
        </w:rPr>
        <w:t>m</w:t>
      </w:r>
      <w:r w:rsidRPr="00510B68">
        <w:rPr>
          <w:rFonts w:ascii="Times New Roman" w:hAnsi="Times New Roman"/>
          <w:sz w:val="28"/>
        </w:rPr>
        <w:t xml:space="preserve"> = </w:t>
      </w:r>
      <w:r w:rsidRPr="00510B68">
        <w:rPr>
          <w:rFonts w:ascii="Times New Roman" w:hAnsi="Times New Roman"/>
          <w:sz w:val="28"/>
          <w:lang w:val="en-US"/>
        </w:rPr>
        <w:t>l</w:t>
      </w:r>
      <w:r w:rsidRPr="00510B68">
        <w:rPr>
          <w:rFonts w:ascii="Times New Roman" w:hAnsi="Times New Roman"/>
          <w:sz w:val="28"/>
        </w:rPr>
        <w:t>-1, т.е</w:t>
      </w:r>
      <w:r w:rsidR="008E765B" w:rsidRPr="00510B68">
        <w:rPr>
          <w:rFonts w:ascii="Times New Roman" w:hAnsi="Times New Roman"/>
          <w:sz w:val="28"/>
        </w:rPr>
        <w:object w:dxaOrig="3500" w:dyaOrig="520">
          <v:shape id="_x0000_i1057" type="#_x0000_t75" style="width:173.25pt;height:26.25pt" o:ole="">
            <v:imagedata r:id="rId63" o:title=""/>
          </v:shape>
          <o:OLEObject Type="Embed" ProgID="Equation.3" ShapeID="_x0000_i1057" DrawAspect="Content" ObjectID="_1454660996" r:id="rId64"/>
        </w:object>
      </w:r>
      <w:r w:rsidRPr="00510B68">
        <w:rPr>
          <w:rFonts w:ascii="Times New Roman" w:hAnsi="Times New Roman"/>
          <w:sz w:val="28"/>
        </w:rPr>
        <w:t xml:space="preserve">. 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</w:rPr>
        <w:t xml:space="preserve">Докажем, что </w:t>
      </w:r>
      <w:r w:rsidR="008E765B" w:rsidRPr="00510B68">
        <w:rPr>
          <w:rFonts w:ascii="Times New Roman" w:hAnsi="Times New Roman"/>
          <w:sz w:val="28"/>
        </w:rPr>
        <w:object w:dxaOrig="4800" w:dyaOrig="520">
          <v:shape id="_x0000_i1058" type="#_x0000_t75" style="width:240pt;height:26.25pt" o:ole="">
            <v:imagedata r:id="rId65" o:title=""/>
          </v:shape>
          <o:OLEObject Type="Embed" ProgID="Equation.3" ShapeID="_x0000_i1058" DrawAspect="Content" ObjectID="_1454660997" r:id="rId66"/>
        </w:object>
      </w:r>
      <w:r w:rsidRPr="00510B68">
        <w:rPr>
          <w:rFonts w:ascii="Times New Roman" w:hAnsi="Times New Roman"/>
          <w:sz w:val="28"/>
        </w:rPr>
        <w:t xml:space="preserve"> Тем, самым, по построению </w:t>
      </w:r>
      <w:r w:rsidR="008E765B" w:rsidRPr="00510B68">
        <w:rPr>
          <w:rFonts w:ascii="Times New Roman" w:hAnsi="Times New Roman"/>
          <w:sz w:val="28"/>
        </w:rPr>
        <w:object w:dxaOrig="600" w:dyaOrig="380">
          <v:shape id="_x0000_i1059" type="#_x0000_t75" style="width:30pt;height:18.75pt" o:ole="">
            <v:imagedata r:id="rId67" o:title=""/>
          </v:shape>
          <o:OLEObject Type="Embed" ProgID="Equation.3" ShapeID="_x0000_i1059" DrawAspect="Content" ObjectID="_1454660998" r:id="rId68"/>
        </w:object>
      </w:r>
      <w:r w:rsidRPr="00510B68">
        <w:rPr>
          <w:rFonts w:ascii="Times New Roman" w:hAnsi="Times New Roman"/>
          <w:sz w:val="28"/>
        </w:rPr>
        <w:t xml:space="preserve">, мы покажем, что </w:t>
      </w:r>
      <w:r w:rsidR="008E765B" w:rsidRPr="00510B68">
        <w:rPr>
          <w:rFonts w:ascii="Times New Roman" w:hAnsi="Times New Roman"/>
          <w:sz w:val="28"/>
        </w:rPr>
        <w:object w:dxaOrig="1060" w:dyaOrig="380">
          <v:shape id="_x0000_i1060" type="#_x0000_t75" style="width:53.25pt;height:18.75pt" o:ole="">
            <v:imagedata r:id="rId69" o:title=""/>
          </v:shape>
          <o:OLEObject Type="Embed" ProgID="Equation.3" ShapeID="_x0000_i1060" DrawAspect="Content" ObjectID="_1454660999" r:id="rId70"/>
        </w:object>
      </w:r>
      <w:r w:rsidRPr="00510B68">
        <w:rPr>
          <w:rFonts w:ascii="Times New Roman" w:hAnsi="Times New Roman"/>
          <w:sz w:val="28"/>
        </w:rPr>
        <w:t>.</w:t>
      </w:r>
    </w:p>
    <w:p w:rsidR="001D3CEE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</w:rPr>
        <w:t>Действительно, в силу линейности</w:t>
      </w:r>
      <w:r w:rsidR="008E765B" w:rsidRPr="00510B68">
        <w:rPr>
          <w:rFonts w:ascii="Times New Roman" w:hAnsi="Times New Roman"/>
          <w:sz w:val="28"/>
        </w:rPr>
        <w:object w:dxaOrig="220" w:dyaOrig="260">
          <v:shape id="_x0000_i1061" type="#_x0000_t75" style="width:11.25pt;height:12.75pt" o:ole="">
            <v:imagedata r:id="rId71" o:title=""/>
          </v:shape>
          <o:OLEObject Type="Embed" ProgID="Equation.3" ShapeID="_x0000_i1061" DrawAspect="Content" ObjectID="_1454661000" r:id="rId72"/>
        </w:object>
      </w:r>
      <w:r w:rsidRPr="00510B68">
        <w:rPr>
          <w:rFonts w:ascii="Times New Roman" w:hAnsi="Times New Roman"/>
          <w:sz w:val="28"/>
        </w:rPr>
        <w:t>:</w:t>
      </w:r>
    </w:p>
    <w:p w:rsidR="00930908" w:rsidRPr="00510B6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</w:rPr>
        <w:object w:dxaOrig="7500" w:dyaOrig="1080">
          <v:shape id="_x0000_i1062" type="#_x0000_t75" style="width:375pt;height:54pt" o:ole="">
            <v:imagedata r:id="rId73" o:title=""/>
          </v:shape>
          <o:OLEObject Type="Embed" ProgID="Equation.3" ShapeID="_x0000_i1062" DrawAspect="Content" ObjectID="_1454661001" r:id="rId74"/>
        </w:objec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</w:rPr>
        <w:t>Теорема 2.1 доказана.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Назовем дерево с корнем </w:t>
      </w:r>
      <w:r w:rsidRPr="00510B68">
        <w:rPr>
          <w:rFonts w:ascii="Times New Roman" w:hAnsi="Times New Roman"/>
          <w:sz w:val="28"/>
          <w:szCs w:val="24"/>
          <w:lang w:val="en-US"/>
        </w:rPr>
        <w:t>e</w:t>
      </w:r>
      <w:r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= (0,0,…,0) – «нулевым» деревом, тогда для него верна следующая теорема.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2.2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«Нулевое» дерево –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>-нарное дерево с точностью до петли в корне (0,0..,0).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По теореме 2.1 единственная цепь из висячей вершины в (0,0,..0) однозначным образом определяет все элементы дерева (различность определяемых вершин очевидна, и следует из простоты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>).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2.3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Каждое дерево притягиваемого каждой точкой каждого цикла графа </w:t>
      </w:r>
      <w:r w:rsidRPr="00510B68">
        <w:rPr>
          <w:rFonts w:ascii="Times New Roman" w:hAnsi="Times New Roman"/>
          <w:sz w:val="28"/>
          <w:szCs w:val="24"/>
          <w:lang w:val="en-US"/>
        </w:rPr>
        <w:t>G</w:t>
      </w:r>
      <w:r w:rsidRPr="00510B68">
        <w:rPr>
          <w:rFonts w:ascii="Times New Roman" w:hAnsi="Times New Roman"/>
          <w:sz w:val="28"/>
          <w:szCs w:val="28"/>
          <w:vertAlign w:val="subscript"/>
          <w:lang w:val="en-US"/>
        </w:rPr>
        <w:sym w:font="Symbol" w:char="F079"/>
      </w:r>
      <w:r w:rsidRPr="00510B68">
        <w:rPr>
          <w:rFonts w:ascii="Times New Roman" w:hAnsi="Times New Roman"/>
          <w:sz w:val="28"/>
          <w:szCs w:val="24"/>
        </w:rPr>
        <w:t xml:space="preserve"> изоморфно нулевому» дереву.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Default="001D3CEE" w:rsidP="00510B68">
      <w:pPr>
        <w:pStyle w:val="ae"/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 xml:space="preserve">Для любых последовательностей </w:t>
      </w:r>
      <w:r w:rsidRPr="00510B68">
        <w:rPr>
          <w:sz w:val="28"/>
          <w:lang w:val="en-US"/>
        </w:rPr>
        <w:t>k</w:t>
      </w:r>
      <w:r w:rsidRPr="00510B68">
        <w:rPr>
          <w:sz w:val="28"/>
        </w:rPr>
        <w:t xml:space="preserve"> и </w:t>
      </w:r>
      <w:r w:rsidRPr="00510B68">
        <w:rPr>
          <w:sz w:val="28"/>
          <w:lang w:val="en-US"/>
        </w:rPr>
        <w:t>l</w:t>
      </w:r>
      <w:r w:rsidRPr="00510B68">
        <w:rPr>
          <w:sz w:val="28"/>
        </w:rPr>
        <w:t>, находящихся на одном ярусе какого-то дерева, для которых выполняется условие:</w:t>
      </w:r>
    </w:p>
    <w:p w:rsidR="00930908" w:rsidRPr="00510B68" w:rsidRDefault="00930908" w:rsidP="00510B68">
      <w:pPr>
        <w:pStyle w:val="ae"/>
        <w:spacing w:line="360" w:lineRule="auto"/>
        <w:ind w:left="0" w:firstLine="709"/>
        <w:jc w:val="both"/>
        <w:rPr>
          <w:sz w:val="28"/>
        </w:rPr>
      </w:pPr>
    </w:p>
    <w:p w:rsidR="001D3CEE" w:rsidRPr="00510B68" w:rsidRDefault="008E765B" w:rsidP="00510B68">
      <w:pPr>
        <w:pStyle w:val="ae"/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object w:dxaOrig="1740" w:dyaOrig="760">
          <v:shape id="_x0000_i1063" type="#_x0000_t75" style="width:87pt;height:38.25pt" o:ole="">
            <v:imagedata r:id="rId75" o:title=""/>
          </v:shape>
          <o:OLEObject Type="Embed" ProgID="Equation.3" ShapeID="_x0000_i1063" DrawAspect="Content" ObjectID="_1454661002" r:id="rId76"/>
        </w:object>
      </w:r>
    </w:p>
    <w:p w:rsidR="00930908" w:rsidRDefault="00930908" w:rsidP="00510B68">
      <w:pPr>
        <w:pStyle w:val="ae"/>
        <w:spacing w:line="360" w:lineRule="auto"/>
        <w:ind w:left="0" w:firstLine="709"/>
        <w:jc w:val="both"/>
        <w:rPr>
          <w:sz w:val="28"/>
        </w:rPr>
      </w:pPr>
    </w:p>
    <w:p w:rsidR="001D3CEE" w:rsidRPr="00510B68" w:rsidRDefault="001D3CEE" w:rsidP="00510B68">
      <w:pPr>
        <w:pStyle w:val="ae"/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>верно равенство:</w:t>
      </w:r>
    </w:p>
    <w:p w:rsidR="00930908" w:rsidRDefault="00930908" w:rsidP="00510B68">
      <w:pPr>
        <w:pStyle w:val="ae"/>
        <w:spacing w:line="360" w:lineRule="auto"/>
        <w:ind w:left="0" w:firstLine="709"/>
        <w:jc w:val="both"/>
        <w:rPr>
          <w:sz w:val="28"/>
        </w:rPr>
      </w:pPr>
    </w:p>
    <w:p w:rsidR="00930908" w:rsidRDefault="008E765B" w:rsidP="00510B68">
      <w:pPr>
        <w:pStyle w:val="ae"/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object w:dxaOrig="999" w:dyaOrig="360">
          <v:shape id="_x0000_i1064" type="#_x0000_t75" style="width:49.5pt;height:18.75pt" o:ole="">
            <v:imagedata r:id="rId77" o:title=""/>
          </v:shape>
          <o:OLEObject Type="Embed" ProgID="Equation.3" ShapeID="_x0000_i1064" DrawAspect="Content" ObjectID="_1454661003" r:id="rId78"/>
        </w:object>
      </w:r>
      <w:r w:rsidR="001D3CEE" w:rsidRPr="00510B68">
        <w:rPr>
          <w:sz w:val="28"/>
        </w:rPr>
        <w:fldChar w:fldCharType="begin"/>
      </w:r>
      <w:r w:rsidR="001D3CEE" w:rsidRPr="00510B68">
        <w:rPr>
          <w:sz w:val="28"/>
        </w:rPr>
        <w:instrText xml:space="preserve"> QUOTE </w:instrText>
      </w:r>
      <w:r w:rsidR="001D3CEE" w:rsidRPr="00510B68">
        <w:rPr>
          <w:sz w:val="28"/>
        </w:rPr>
        <w:fldChar w:fldCharType="begin"/>
      </w:r>
      <w:r w:rsidR="001D3CEE" w:rsidRPr="00510B68">
        <w:rPr>
          <w:sz w:val="28"/>
        </w:rPr>
        <w:instrText xml:space="preserve"> QUOTE </w:instrText>
      </w:r>
      <w:r w:rsidR="0091725D">
        <w:rPr>
          <w:sz w:val="28"/>
        </w:rPr>
        <w:pict>
          <v:shape id="_x0000_i1065" type="#_x0000_t75" style="width:54pt;height:14.25pt">
            <v:imagedata r:id="rId79" o:title="" chromakey="white"/>
          </v:shape>
        </w:pict>
      </w:r>
      <w:r w:rsidR="001D3CEE" w:rsidRPr="00510B68">
        <w:rPr>
          <w:sz w:val="28"/>
        </w:rPr>
        <w:instrText xml:space="preserve"> </w:instrText>
      </w:r>
      <w:r w:rsidR="001D3CEE" w:rsidRPr="00510B68">
        <w:rPr>
          <w:sz w:val="28"/>
        </w:rPr>
        <w:fldChar w:fldCharType="separate"/>
      </w:r>
      <w:r w:rsidR="0091725D">
        <w:rPr>
          <w:sz w:val="28"/>
        </w:rPr>
        <w:pict>
          <v:shape id="_x0000_i1066" type="#_x0000_t75" style="width:54pt;height:14.25pt">
            <v:imagedata r:id="rId79" o:title="" chromakey="white"/>
          </v:shape>
        </w:pict>
      </w:r>
      <w:r w:rsidR="001D3CEE" w:rsidRPr="00510B68">
        <w:rPr>
          <w:sz w:val="28"/>
        </w:rPr>
        <w:fldChar w:fldCharType="end"/>
      </w:r>
      <w:r w:rsidR="001D3CEE" w:rsidRPr="00510B68">
        <w:rPr>
          <w:sz w:val="28"/>
        </w:rPr>
        <w:instrText xml:space="preserve"> </w:instrText>
      </w:r>
      <w:r w:rsidR="001D3CEE" w:rsidRPr="00510B68">
        <w:rPr>
          <w:sz w:val="28"/>
        </w:rPr>
        <w:fldChar w:fldCharType="end"/>
      </w:r>
      <w:r w:rsidR="001D3CEE" w:rsidRPr="00510B68">
        <w:rPr>
          <w:sz w:val="28"/>
        </w:rPr>
        <w:t xml:space="preserve">, </w:t>
      </w:r>
    </w:p>
    <w:p w:rsidR="00930908" w:rsidRDefault="00930908" w:rsidP="00510B68">
      <w:pPr>
        <w:pStyle w:val="ae"/>
        <w:spacing w:line="360" w:lineRule="auto"/>
        <w:ind w:left="0" w:firstLine="709"/>
        <w:jc w:val="both"/>
        <w:rPr>
          <w:sz w:val="28"/>
        </w:rPr>
      </w:pPr>
    </w:p>
    <w:p w:rsidR="001D3CEE" w:rsidRPr="00510B68" w:rsidRDefault="001D3CEE" w:rsidP="00510B68">
      <w:pPr>
        <w:pStyle w:val="ae"/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 xml:space="preserve">где </w:t>
      </w:r>
      <w:r w:rsidRPr="00510B68">
        <w:rPr>
          <w:sz w:val="28"/>
        </w:rPr>
        <w:fldChar w:fldCharType="begin"/>
      </w:r>
      <w:r w:rsidRPr="00510B68">
        <w:rPr>
          <w:sz w:val="28"/>
        </w:rPr>
        <w:instrText xml:space="preserve"> QUOTE </w:instrText>
      </w:r>
      <w:r w:rsidRPr="00510B68">
        <w:rPr>
          <w:sz w:val="28"/>
        </w:rPr>
        <w:fldChar w:fldCharType="begin"/>
      </w:r>
      <w:r w:rsidRPr="00510B68">
        <w:rPr>
          <w:sz w:val="28"/>
        </w:rPr>
        <w:instrText xml:space="preserve"> QUOTE </w:instrText>
      </w:r>
      <w:r w:rsidR="0091725D">
        <w:rPr>
          <w:sz w:val="28"/>
        </w:rPr>
        <w:pict>
          <v:shape id="_x0000_i1067" type="#_x0000_t75" style="width:12.75pt;height:14.25pt">
            <v:imagedata r:id="rId80" o:title="" chromakey="white"/>
          </v:shape>
        </w:pict>
      </w:r>
      <w:r w:rsidRPr="00510B68">
        <w:rPr>
          <w:sz w:val="28"/>
        </w:rPr>
        <w:instrText xml:space="preserve"> </w:instrText>
      </w:r>
      <w:r w:rsidRPr="00510B68">
        <w:rPr>
          <w:sz w:val="28"/>
        </w:rPr>
        <w:fldChar w:fldCharType="separate"/>
      </w:r>
      <w:r w:rsidR="0091725D">
        <w:rPr>
          <w:sz w:val="28"/>
        </w:rPr>
        <w:pict>
          <v:shape id="_x0000_i1068" type="#_x0000_t75" style="width:12.75pt;height:14.25pt">
            <v:imagedata r:id="rId80" o:title="" chromakey="white"/>
          </v:shape>
        </w:pict>
      </w:r>
      <w:r w:rsidRPr="00510B68">
        <w:rPr>
          <w:sz w:val="28"/>
        </w:rPr>
        <w:fldChar w:fldCharType="end"/>
      </w:r>
      <w:r w:rsidRPr="00510B68">
        <w:rPr>
          <w:sz w:val="28"/>
        </w:rPr>
        <w:instrText xml:space="preserve"> </w:instrText>
      </w:r>
      <w:r w:rsidRPr="00510B68">
        <w:rPr>
          <w:sz w:val="28"/>
        </w:rPr>
        <w:fldChar w:fldCharType="separate"/>
      </w:r>
      <w:r w:rsidR="008E765B" w:rsidRPr="00510B68">
        <w:rPr>
          <w:sz w:val="28"/>
        </w:rPr>
        <w:object w:dxaOrig="320" w:dyaOrig="360">
          <v:shape id="_x0000_i1069" type="#_x0000_t75" style="width:15.75pt;height:18.75pt" o:ole="">
            <v:imagedata r:id="rId81" o:title=""/>
          </v:shape>
          <o:OLEObject Type="Embed" ProgID="Equation.3" ShapeID="_x0000_i1069" DrawAspect="Content" ObjectID="_1454661004" r:id="rId82"/>
        </w:object>
      </w:r>
      <w:r w:rsidRPr="00510B68">
        <w:rPr>
          <w:sz w:val="28"/>
        </w:rPr>
        <w:fldChar w:fldCharType="end"/>
      </w:r>
      <w:r w:rsidRPr="00510B68">
        <w:rPr>
          <w:sz w:val="28"/>
        </w:rPr>
        <w:t xml:space="preserve">―одна из последовательностей «нулевого» дерева на </w:t>
      </w:r>
      <w:r w:rsidRPr="00510B68">
        <w:rPr>
          <w:sz w:val="28"/>
          <w:lang w:val="en-US"/>
        </w:rPr>
        <w:t>n</w:t>
      </w:r>
      <w:r w:rsidRPr="00510B68">
        <w:rPr>
          <w:sz w:val="28"/>
        </w:rPr>
        <w:t xml:space="preserve">-ном ярусе (сумма в поле </w:t>
      </w:r>
      <w:r w:rsidR="008E765B" w:rsidRPr="00510B68">
        <w:rPr>
          <w:sz w:val="28"/>
        </w:rPr>
        <w:object w:dxaOrig="340" w:dyaOrig="380">
          <v:shape id="_x0000_i1070" type="#_x0000_t75" style="width:17.25pt;height:18.75pt" o:ole="">
            <v:imagedata r:id="rId83" o:title=""/>
          </v:shape>
          <o:OLEObject Type="Embed" ProgID="Equation.3" ShapeID="_x0000_i1070" DrawAspect="Content" ObjectID="_1454661005" r:id="rId84"/>
        </w:object>
      </w:r>
      <w:r w:rsidRPr="00510B68">
        <w:rPr>
          <w:sz w:val="28"/>
        </w:rPr>
        <w:t>) (Следует из теоремы 2.1).</w:t>
      </w:r>
    </w:p>
    <w:p w:rsidR="001D3CEE" w:rsidRPr="00510B68" w:rsidRDefault="001D3CEE" w:rsidP="00510B68">
      <w:pPr>
        <w:pStyle w:val="ae"/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>Используя полученное соотношение можно достроить любое дерево до дерева изоморфного «нулевому».</w:t>
      </w:r>
    </w:p>
    <w:p w:rsidR="001D3CEE" w:rsidRDefault="001D3CEE" w:rsidP="00510B68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510B68">
        <w:rPr>
          <w:rFonts w:ascii="Times New Roman" w:hAnsi="Times New Roman"/>
          <w:b w:val="0"/>
          <w:color w:val="auto"/>
        </w:rPr>
        <w:br w:type="page"/>
      </w:r>
      <w:bookmarkStart w:id="5" w:name="_Toc240270417"/>
      <w:r w:rsidRPr="00510B68">
        <w:rPr>
          <w:rFonts w:ascii="Times New Roman" w:hAnsi="Times New Roman"/>
          <w:b w:val="0"/>
          <w:color w:val="auto"/>
        </w:rPr>
        <w:t>§3 ACS-автомат</w:t>
      </w:r>
      <w:bookmarkEnd w:id="5"/>
    </w:p>
    <w:p w:rsidR="00930908" w:rsidRPr="00930908" w:rsidRDefault="00930908" w:rsidP="00930908"/>
    <w:p w:rsidR="001D3CEE" w:rsidRDefault="001D3CEE" w:rsidP="00510B68">
      <w:pPr>
        <w:pStyle w:val="2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  <w:bookmarkStart w:id="6" w:name="_Toc240270418"/>
      <w:r w:rsidRPr="00510B68">
        <w:rPr>
          <w:rFonts w:ascii="Times New Roman" w:hAnsi="Times New Roman"/>
          <w:b w:val="0"/>
          <w:color w:val="auto"/>
          <w:sz w:val="28"/>
        </w:rPr>
        <w:t>§3.1 Постановка задачи</w:t>
      </w:r>
      <w:bookmarkEnd w:id="6"/>
    </w:p>
    <w:p w:rsidR="00930908" w:rsidRPr="00930908" w:rsidRDefault="00930908" w:rsidP="00930908"/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 данной работе рассматривается клеточный автомат (одномерный), функционирование которого осуществляется по следующим правилам: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Дана полоска 1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  <w:lang w:val="en-US"/>
        </w:rPr>
        <w:instrText>QUOTE</w:instrTex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="0091725D">
        <w:rPr>
          <w:rFonts w:ascii="Times New Roman" w:hAnsi="Times New Roman"/>
          <w:sz w:val="28"/>
        </w:rPr>
        <w:pict>
          <v:shape id="_x0000_i1071" type="#_x0000_t75" style="width:8.25pt;height:14.25pt">
            <v:imagedata r:id="rId85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072" type="#_x0000_t75" style="width:8.25pt;height:14.25pt">
            <v:imagedata r:id="rId85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(сам автомат), все клетки, которой находятся в состояниях «0» и «1». Изменение состояния клетки определяется следующим образом: данная клетка переходит в состояние «1», если её соседи находятся в разных состояниях, и в «0»,если её соседи находятся в одинаковых состояниях. Клетки, находящиеся по краям переходят в то же состояние, которое было у единственной соседней клетки в предыдущий момент времени.</w:t>
      </w:r>
    </w:p>
    <w:p w:rsidR="001D3CEE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По полоске длины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будем определять вектор </w:t>
      </w:r>
      <w:r w:rsidR="008E765B" w:rsidRPr="00510B68">
        <w:rPr>
          <w:rFonts w:ascii="Times New Roman" w:hAnsi="Times New Roman"/>
          <w:sz w:val="28"/>
          <w:szCs w:val="24"/>
        </w:rPr>
        <w:object w:dxaOrig="1840" w:dyaOrig="360">
          <v:shape id="_x0000_i1073" type="#_x0000_t75" style="width:92.25pt;height:18.75pt" o:ole="">
            <v:imagedata r:id="rId86" o:title=""/>
          </v:shape>
          <o:OLEObject Type="Embed" ProgID="Equation.3" ShapeID="_x0000_i1073" DrawAspect="Content" ObjectID="_1454661006" r:id="rId87"/>
        </w:object>
      </w:r>
      <w:r w:rsidRPr="00510B68">
        <w:rPr>
          <w:rFonts w:ascii="Times New Roman" w:hAnsi="Times New Roman"/>
          <w:sz w:val="28"/>
          <w:szCs w:val="24"/>
        </w:rPr>
        <w:t xml:space="preserve">, где </w:t>
      </w:r>
      <w:r w:rsidR="008E765B" w:rsidRPr="00510B68">
        <w:rPr>
          <w:rFonts w:ascii="Times New Roman" w:hAnsi="Times New Roman"/>
          <w:sz w:val="28"/>
          <w:szCs w:val="24"/>
        </w:rPr>
        <w:object w:dxaOrig="920" w:dyaOrig="380">
          <v:shape id="_x0000_i1074" type="#_x0000_t75" style="width:45.75pt;height:18.75pt" o:ole="">
            <v:imagedata r:id="rId88" o:title=""/>
          </v:shape>
          <o:OLEObject Type="Embed" ProgID="Equation.3" ShapeID="_x0000_i1074" DrawAspect="Content" ObjectID="_1454661007" r:id="rId89"/>
        </w:object>
      </w:r>
      <w:r w:rsidRPr="00510B68">
        <w:rPr>
          <w:rFonts w:ascii="Times New Roman" w:hAnsi="Times New Roman"/>
          <w:sz w:val="28"/>
          <w:szCs w:val="24"/>
        </w:rPr>
        <w:t>:</w:t>
      </w:r>
    </w:p>
    <w:p w:rsidR="00930908" w:rsidRPr="00510B6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510B68">
        <w:rPr>
          <w:rFonts w:ascii="Times New Roman" w:hAnsi="Times New Roman"/>
          <w:sz w:val="28"/>
          <w:szCs w:val="24"/>
        </w:rPr>
        <w:object w:dxaOrig="4239" w:dyaOrig="720">
          <v:shape id="_x0000_i1075" type="#_x0000_t75" style="width:210pt;height:36pt" o:ole="">
            <v:imagedata r:id="rId90" o:title=""/>
          </v:shape>
          <o:OLEObject Type="Embed" ProgID="Equation.3" ShapeID="_x0000_i1075" DrawAspect="Content" ObjectID="_1454661008" r:id="rId91"/>
        </w:objec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Рассмотрим множество </w:t>
      </w:r>
      <w:r w:rsidR="008E765B" w:rsidRPr="00510B68">
        <w:rPr>
          <w:rFonts w:ascii="Times New Roman" w:hAnsi="Times New Roman"/>
          <w:sz w:val="28"/>
          <w:szCs w:val="24"/>
        </w:rPr>
        <w:object w:dxaOrig="3840" w:dyaOrig="400">
          <v:shape id="_x0000_i1076" type="#_x0000_t75" style="width:189.75pt;height:19.5pt" o:ole="">
            <v:imagedata r:id="rId92" o:title=""/>
          </v:shape>
          <o:OLEObject Type="Embed" ProgID="Equation.3" ShapeID="_x0000_i1076" DrawAspect="Content" ObjectID="_1454661009" r:id="rId93"/>
        </w:object>
      </w:r>
      <w:r w:rsidRPr="00510B68">
        <w:rPr>
          <w:rFonts w:ascii="Times New Roman" w:hAnsi="Times New Roman"/>
          <w:sz w:val="28"/>
          <w:szCs w:val="24"/>
        </w:rPr>
        <w:t xml:space="preserve"> и отображение </w:t>
      </w:r>
      <w:r w:rsidR="008E765B" w:rsidRPr="00510B68">
        <w:rPr>
          <w:rFonts w:ascii="Times New Roman" w:hAnsi="Times New Roman"/>
          <w:sz w:val="28"/>
          <w:szCs w:val="24"/>
        </w:rPr>
        <w:object w:dxaOrig="1300" w:dyaOrig="360">
          <v:shape id="_x0000_i1077" type="#_x0000_t75" style="width:63.75pt;height:18.75pt" o:ole="">
            <v:imagedata r:id="rId94" o:title=""/>
          </v:shape>
          <o:OLEObject Type="Embed" ProgID="Equation.3" ShapeID="_x0000_i1077" DrawAspect="Content" ObjectID="_1454661010" r:id="rId95"/>
        </w:object>
      </w:r>
      <w:r w:rsidRPr="00510B68">
        <w:rPr>
          <w:rFonts w:ascii="Times New Roman" w:hAnsi="Times New Roman"/>
          <w:sz w:val="28"/>
          <w:szCs w:val="24"/>
        </w:rPr>
        <w:t xml:space="preserve"> такое, что</w:t>
      </w:r>
    </w:p>
    <w:p w:rsidR="00930908" w:rsidRPr="00510B6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6580" w:dyaOrig="1880">
          <v:shape id="_x0000_i1078" type="#_x0000_t75" style="width:315.75pt;height:78pt" o:ole="">
            <v:imagedata r:id="rId96" o:title=""/>
          </v:shape>
          <o:OLEObject Type="Embed" ProgID="Equation.3" ShapeID="_x0000_i1078" DrawAspect="Content" ObjectID="_1454661011" r:id="rId97"/>
        </w:objec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(здесь и ниже </w:t>
      </w:r>
      <w:r w:rsidR="008E765B" w:rsidRPr="00510B68">
        <w:rPr>
          <w:rFonts w:ascii="Times New Roman" w:hAnsi="Times New Roman"/>
          <w:sz w:val="28"/>
          <w:szCs w:val="24"/>
        </w:rPr>
        <w:object w:dxaOrig="260" w:dyaOrig="279">
          <v:shape id="_x0000_i1079" type="#_x0000_t75" style="width:12.75pt;height:14.25pt" o:ole="">
            <v:imagedata r:id="rId98" o:title=""/>
          </v:shape>
          <o:OLEObject Type="Embed" ProgID="Equation.3" ShapeID="_x0000_i1079" DrawAspect="Content" ObjectID="_1454661012" r:id="rId99"/>
        </w:object>
      </w:r>
      <w:r w:rsidRPr="00510B68">
        <w:rPr>
          <w:rFonts w:ascii="Times New Roman" w:hAnsi="Times New Roman"/>
          <w:sz w:val="28"/>
          <w:szCs w:val="24"/>
        </w:rPr>
        <w:t xml:space="preserve"> – операция сложения по </w:t>
      </w:r>
      <w:r w:rsidRPr="00510B68">
        <w:rPr>
          <w:rFonts w:ascii="Times New Roman" w:hAnsi="Times New Roman"/>
          <w:sz w:val="28"/>
          <w:szCs w:val="24"/>
          <w:lang w:val="en-US"/>
        </w:rPr>
        <w:t>mod</w: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=2, т.е. операция сложения в поле </w:t>
      </w:r>
      <w:r w:rsidRPr="00510B68">
        <w:rPr>
          <w:rFonts w:ascii="Times New Roman" w:hAnsi="Times New Roman"/>
          <w:sz w:val="28"/>
          <w:szCs w:val="24"/>
          <w:lang w:val="en-US"/>
        </w:rPr>
        <w:t>Z</w:t>
      </w:r>
      <w:r w:rsidRPr="00510B68">
        <w:rPr>
          <w:rFonts w:ascii="Times New Roman" w:hAnsi="Times New Roman"/>
          <w:sz w:val="28"/>
          <w:szCs w:val="24"/>
          <w:vertAlign w:val="subscript"/>
        </w:rPr>
        <w:t>2</w:t>
      </w:r>
      <w:r w:rsidRPr="00510B68">
        <w:rPr>
          <w:rFonts w:ascii="Times New Roman" w:hAnsi="Times New Roman"/>
          <w:sz w:val="28"/>
          <w:szCs w:val="24"/>
        </w:rPr>
        <w:t>).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Будем рассматривать граф состояний </w:t>
      </w:r>
      <w:r w:rsidR="008E765B" w:rsidRPr="00510B68">
        <w:rPr>
          <w:rFonts w:ascii="Times New Roman" w:hAnsi="Times New Roman"/>
          <w:sz w:val="28"/>
          <w:szCs w:val="24"/>
        </w:rPr>
        <w:object w:dxaOrig="320" w:dyaOrig="380">
          <v:shape id="_x0000_i1080" type="#_x0000_t75" style="width:15.75pt;height:18.75pt" o:ole="">
            <v:imagedata r:id="rId100" o:title=""/>
          </v:shape>
          <o:OLEObject Type="Embed" ProgID="Equation.3" ShapeID="_x0000_i1080" DrawAspect="Content" ObjectID="_1454661013" r:id="rId101"/>
        </w:object>
      </w:r>
      <w:r w:rsidRPr="00510B68">
        <w:rPr>
          <w:rFonts w:ascii="Times New Roman" w:hAnsi="Times New Roman"/>
          <w:sz w:val="28"/>
          <w:szCs w:val="24"/>
        </w:rPr>
        <w:t xml:space="preserve">, для которого </w:t>
      </w:r>
      <w:r w:rsidR="008E765B" w:rsidRPr="00510B68">
        <w:rPr>
          <w:rFonts w:ascii="Times New Roman" w:hAnsi="Times New Roman"/>
          <w:sz w:val="28"/>
          <w:szCs w:val="24"/>
        </w:rPr>
        <w:object w:dxaOrig="3800" w:dyaOrig="400">
          <v:shape id="_x0000_i1081" type="#_x0000_t75" style="width:188.25pt;height:19.5pt" o:ole="">
            <v:imagedata r:id="rId102" o:title=""/>
          </v:shape>
          <o:OLEObject Type="Embed" ProgID="Equation.3" ShapeID="_x0000_i1081" DrawAspect="Content" ObjectID="_1454661014" r:id="rId103"/>
        </w:object>
      </w:r>
      <w:r w:rsidRPr="00510B68">
        <w:rPr>
          <w:rFonts w:ascii="Times New Roman" w:hAnsi="Times New Roman"/>
          <w:sz w:val="28"/>
          <w:szCs w:val="24"/>
        </w:rPr>
        <w:t xml:space="preserve">. Основной целью исследования является изучение структуры графа </w:t>
      </w:r>
      <w:r w:rsidR="008E765B" w:rsidRPr="00510B68">
        <w:rPr>
          <w:rFonts w:ascii="Times New Roman" w:hAnsi="Times New Roman"/>
          <w:sz w:val="28"/>
          <w:szCs w:val="24"/>
        </w:rPr>
        <w:object w:dxaOrig="320" w:dyaOrig="380">
          <v:shape id="_x0000_i1082" type="#_x0000_t75" style="width:15.75pt;height:18.75pt" o:ole="">
            <v:imagedata r:id="rId100" o:title=""/>
          </v:shape>
          <o:OLEObject Type="Embed" ProgID="Equation.3" ShapeID="_x0000_i1082" DrawAspect="Content" ObjectID="_1454661015" r:id="rId104"/>
        </w:objec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Для начала рассмотрим некоторые определения и обозначения, которые будут использоваться в дальнейшем в работе:</w:t>
      </w:r>
    </w:p>
    <w:p w:rsidR="001D3CEE" w:rsidRPr="00510B68" w:rsidRDefault="001D3CEE" w:rsidP="00510B68">
      <w:pPr>
        <w:pStyle w:val="ae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>Ориентированное дерево — это ориентированный граф без циклов, в котором из каждой вершины, кроме одной, называемой корнем ориентированного дерева, выходит ровно одно ребро (более подробно структуры дерева будет определена позже).</w:t>
      </w:r>
    </w:p>
    <w:p w:rsidR="001D3CEE" w:rsidRPr="00510B68" w:rsidRDefault="001D3CEE" w:rsidP="00510B68">
      <w:pPr>
        <w:pStyle w:val="ae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>m-й ярус – множество вершин дерева, находящихся на расстоянии m от корня.</w:t>
      </w:r>
    </w:p>
    <w:p w:rsidR="001D3CEE" w:rsidRPr="00510B68" w:rsidRDefault="001D3CEE" w:rsidP="00510B68">
      <w:pPr>
        <w:pStyle w:val="ae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 xml:space="preserve">Частичный порядок на вершинах: </w:t>
      </w:r>
      <w:r w:rsidR="008E765B" w:rsidRPr="00510B68">
        <w:rPr>
          <w:sz w:val="28"/>
        </w:rPr>
        <w:object w:dxaOrig="580" w:dyaOrig="240">
          <v:shape id="_x0000_i1083" type="#_x0000_t75" style="width:29.25pt;height:12pt" o:ole="">
            <v:imagedata r:id="rId105" o:title=""/>
          </v:shape>
          <o:OLEObject Type="Embed" ProgID="Equation.3" ShapeID="_x0000_i1083" DrawAspect="Content" ObjectID="_1454661016" r:id="rId106"/>
        </w:object>
      </w:r>
      <w:r w:rsidRPr="00510B68">
        <w:rPr>
          <w:sz w:val="28"/>
        </w:rPr>
        <w:t>, если вершины u и v различны и вершина u лежит на единственном элементарном пути, соединяющем вершиной v с корнем дерева.</w:t>
      </w:r>
    </w:p>
    <w:p w:rsidR="001D3CEE" w:rsidRPr="00510B68" w:rsidRDefault="001D3CEE" w:rsidP="00510B68">
      <w:pPr>
        <w:pStyle w:val="ae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 xml:space="preserve">Корневое поддерево с корнем v — подграф </w:t>
      </w:r>
      <w:r w:rsidR="008E765B" w:rsidRPr="00510B68">
        <w:rPr>
          <w:sz w:val="28"/>
        </w:rPr>
        <w:object w:dxaOrig="2100" w:dyaOrig="360">
          <v:shape id="_x0000_i1084" type="#_x0000_t75" style="width:105pt;height:18.75pt" o:ole="">
            <v:imagedata r:id="rId107" o:title=""/>
          </v:shape>
          <o:OLEObject Type="Embed" ProgID="Equation.3" ShapeID="_x0000_i1084" DrawAspect="Content" ObjectID="_1454661017" r:id="rId108"/>
        </w:object>
      </w:r>
      <w:r w:rsidRPr="00510B68">
        <w:rPr>
          <w:sz w:val="28"/>
        </w:rPr>
        <w:t>.</w:t>
      </w:r>
    </w:p>
    <w:p w:rsidR="001D3CEE" w:rsidRDefault="001D3CEE" w:rsidP="00510B68">
      <w:pPr>
        <w:pStyle w:val="ae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 xml:space="preserve">Множество </w:t>
      </w:r>
      <w:r w:rsidR="008E765B" w:rsidRPr="00510B68">
        <w:rPr>
          <w:sz w:val="28"/>
        </w:rPr>
        <w:object w:dxaOrig="4280" w:dyaOrig="400">
          <v:shape id="_x0000_i1085" type="#_x0000_t75" style="width:211.5pt;height:19.5pt" o:ole="">
            <v:imagedata r:id="rId109" o:title=""/>
          </v:shape>
          <o:OLEObject Type="Embed" ProgID="Equation.3" ShapeID="_x0000_i1085" DrawAspect="Content" ObjectID="_1454661018" r:id="rId110"/>
        </w:object>
      </w:r>
      <w:r w:rsidRPr="00510B68">
        <w:rPr>
          <w:sz w:val="28"/>
        </w:rPr>
        <w:t xml:space="preserve"> назовем множеством висячих вершин графа </w:t>
      </w:r>
      <w:r w:rsidR="008E765B" w:rsidRPr="00510B68">
        <w:rPr>
          <w:sz w:val="28"/>
        </w:rPr>
        <w:object w:dxaOrig="340" w:dyaOrig="380">
          <v:shape id="_x0000_i1086" type="#_x0000_t75" style="width:17.25pt;height:18.75pt" o:ole="">
            <v:imagedata r:id="rId111" o:title=""/>
          </v:shape>
          <o:OLEObject Type="Embed" ProgID="Equation.3" ShapeID="_x0000_i1086" DrawAspect="Content" ObjectID="_1454661019" r:id="rId112"/>
        </w:object>
      </w:r>
      <w:r w:rsidRPr="00510B68">
        <w:rPr>
          <w:sz w:val="28"/>
        </w:rPr>
        <w:t>.</w:t>
      </w:r>
    </w:p>
    <w:p w:rsidR="00930908" w:rsidRPr="00510B68" w:rsidRDefault="00930908" w:rsidP="00930908">
      <w:pPr>
        <w:pStyle w:val="ae"/>
        <w:spacing w:line="360" w:lineRule="auto"/>
        <w:ind w:left="0"/>
        <w:jc w:val="both"/>
        <w:rPr>
          <w:sz w:val="28"/>
        </w:rPr>
      </w:pPr>
    </w:p>
    <w:p w:rsidR="001D3CEE" w:rsidRPr="00510B68" w:rsidRDefault="001D3CEE" w:rsidP="00510B68">
      <w:pPr>
        <w:pStyle w:val="2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  <w:bookmarkStart w:id="7" w:name="_Toc240270419"/>
      <w:r w:rsidRPr="00510B68">
        <w:rPr>
          <w:rFonts w:ascii="Times New Roman" w:hAnsi="Times New Roman"/>
          <w:b w:val="0"/>
          <w:color w:val="auto"/>
          <w:sz w:val="28"/>
        </w:rPr>
        <w:t>§3.2 Краткий обзор предыдущих результатов</w:t>
      </w:r>
      <w:bookmarkEnd w:id="7"/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 прошлом году на ряде конференций (см. Используемые источники) была представлена работа по клеточным автоматам, в которой был исследован частный случай линейного оператора и найдены высоты деревьев для последовательностей, состоящих из 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-1 элементов. В ней были представлены следующие утверждения, которые будут использоваться в дальнейшем: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Утверждение 3.2.1</w:t>
      </w:r>
    </w:p>
    <w:p w:rsidR="001D3CEE" w:rsidRPr="00510B68" w:rsidRDefault="00E32239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8E765B" w:rsidRPr="00510B68">
        <w:rPr>
          <w:rFonts w:ascii="Times New Roman" w:hAnsi="Times New Roman"/>
          <w:sz w:val="28"/>
          <w:szCs w:val="24"/>
        </w:rPr>
        <w:object w:dxaOrig="2220" w:dyaOrig="320">
          <v:shape id="_x0000_i1087" type="#_x0000_t75" style="width:111pt;height:15.75pt" o:ole="">
            <v:imagedata r:id="rId113" o:title=""/>
          </v:shape>
          <o:OLEObject Type="Embed" ProgID="Equation.3" ShapeID="_x0000_i1087" DrawAspect="Content" ObjectID="_1454661020" r:id="rId114"/>
        </w:object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Утверждение 3.2.2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1. </w:t>
      </w:r>
      <w:r w:rsidR="008E765B" w:rsidRPr="00510B68">
        <w:rPr>
          <w:rFonts w:ascii="Times New Roman" w:hAnsi="Times New Roman"/>
          <w:sz w:val="28"/>
          <w:szCs w:val="24"/>
        </w:rPr>
        <w:object w:dxaOrig="2200" w:dyaOrig="400">
          <v:shape id="_x0000_i1088" type="#_x0000_t75" style="width:110.25pt;height:20.25pt" o:ole="">
            <v:imagedata r:id="rId115" o:title=""/>
          </v:shape>
          <o:OLEObject Type="Embed" ProgID="Equation.3" ShapeID="_x0000_i1088" DrawAspect="Content" ObjectID="_1454661021" r:id="rId116"/>
        </w:object>
      </w:r>
      <w:r w:rsidRPr="00510B68">
        <w:rPr>
          <w:rFonts w:ascii="Times New Roman" w:hAnsi="Times New Roman"/>
          <w:sz w:val="28"/>
          <w:szCs w:val="24"/>
        </w:rPr>
        <w:t>;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2. </w:t>
      </w:r>
      <w:r w:rsidR="008E765B" w:rsidRPr="00510B68">
        <w:rPr>
          <w:rFonts w:ascii="Times New Roman" w:hAnsi="Times New Roman"/>
          <w:sz w:val="28"/>
          <w:szCs w:val="24"/>
        </w:rPr>
        <w:object w:dxaOrig="5120" w:dyaOrig="400">
          <v:shape id="_x0000_i1089" type="#_x0000_t75" style="width:253.5pt;height:20.25pt" o:ole="">
            <v:imagedata r:id="rId117" o:title=""/>
          </v:shape>
          <o:OLEObject Type="Embed" ProgID="Equation.3" ShapeID="_x0000_i1089" DrawAspect="Content" ObjectID="_1454661022" r:id="rId118"/>
        </w:object>
      </w:r>
      <w:r w:rsidRPr="00510B68">
        <w:rPr>
          <w:rFonts w:ascii="Times New Roman" w:hAnsi="Times New Roman"/>
          <w:sz w:val="28"/>
          <w:szCs w:val="24"/>
        </w:rPr>
        <w:t xml:space="preserve">, причем </w:t>
      </w:r>
      <w:r w:rsidR="008E765B" w:rsidRPr="00510B68">
        <w:rPr>
          <w:rFonts w:ascii="Times New Roman" w:hAnsi="Times New Roman"/>
          <w:sz w:val="28"/>
          <w:szCs w:val="24"/>
        </w:rPr>
        <w:object w:dxaOrig="2720" w:dyaOrig="380">
          <v:shape id="_x0000_i1090" type="#_x0000_t75" style="width:135pt;height:18.75pt" o:ole="">
            <v:imagedata r:id="rId119" o:title=""/>
          </v:shape>
          <o:OLEObject Type="Embed" ProgID="Equation.3" ShapeID="_x0000_i1090" DrawAspect="Content" ObjectID="_1454661023" r:id="rId120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="008E765B" w:rsidRPr="00510B68">
        <w:rPr>
          <w:rFonts w:ascii="Times New Roman" w:hAnsi="Times New Roman"/>
          <w:sz w:val="28"/>
          <w:szCs w:val="24"/>
        </w:rPr>
        <w:object w:dxaOrig="2680" w:dyaOrig="360">
          <v:shape id="_x0000_i1091" type="#_x0000_t75" style="width:134.25pt;height:18.75pt" o:ole="">
            <v:imagedata r:id="rId121" o:title=""/>
          </v:shape>
          <o:OLEObject Type="Embed" ProgID="Equation.3" ShapeID="_x0000_i1091" DrawAspect="Content" ObjectID="_1454661024" r:id="rId122"/>
        </w:objec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3. </w:t>
      </w:r>
      <w:r w:rsidR="008E765B" w:rsidRPr="00510B68">
        <w:rPr>
          <w:rFonts w:ascii="Times New Roman" w:hAnsi="Times New Roman"/>
          <w:sz w:val="28"/>
          <w:szCs w:val="24"/>
        </w:rPr>
        <w:object w:dxaOrig="1219" w:dyaOrig="380">
          <v:shape id="_x0000_i1092" type="#_x0000_t75" style="width:60pt;height:18.75pt" o:ole="">
            <v:imagedata r:id="rId123" o:title=""/>
          </v:shape>
          <o:OLEObject Type="Embed" ProgID="Equation.3" ShapeID="_x0000_i1092" DrawAspect="Content" ObjectID="_1454661025" r:id="rId124"/>
        </w:object>
      </w:r>
      <w:r w:rsidRPr="00510B68">
        <w:rPr>
          <w:rFonts w:ascii="Times New Roman" w:hAnsi="Times New Roman"/>
          <w:sz w:val="28"/>
          <w:szCs w:val="24"/>
        </w:rPr>
        <w:t>;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4. </w:t>
      </w:r>
      <w:r w:rsidR="008E765B" w:rsidRPr="00510B68">
        <w:rPr>
          <w:rFonts w:ascii="Times New Roman" w:hAnsi="Times New Roman"/>
          <w:sz w:val="28"/>
          <w:szCs w:val="24"/>
        </w:rPr>
        <w:object w:dxaOrig="2980" w:dyaOrig="360">
          <v:shape id="_x0000_i1093" type="#_x0000_t75" style="width:149.25pt;height:18.75pt" o:ole="">
            <v:imagedata r:id="rId125" o:title=""/>
          </v:shape>
          <o:OLEObject Type="Embed" ProgID="Equation.3" ShapeID="_x0000_i1093" DrawAspect="Content" ObjectID="_1454661026" r:id="rId126"/>
        </w:objec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Утверждение 3.2.3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2780" w:dyaOrig="380">
          <v:shape id="_x0000_i1094" type="#_x0000_t75" style="width:137.25pt;height:18.75pt" o:ole="">
            <v:imagedata r:id="rId127" o:title=""/>
          </v:shape>
          <o:OLEObject Type="Embed" ProgID="Equation.3" ShapeID="_x0000_i1094" DrawAspect="Content" ObjectID="_1454661027" r:id="rId128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; </w:t>
      </w:r>
      <w:r w:rsidRPr="00510B68">
        <w:rPr>
          <w:rFonts w:ascii="Times New Roman" w:hAnsi="Times New Roman"/>
          <w:sz w:val="28"/>
          <w:szCs w:val="24"/>
        </w:rPr>
        <w:object w:dxaOrig="2700" w:dyaOrig="380">
          <v:shape id="_x0000_i1095" type="#_x0000_t75" style="width:135pt;height:18.75pt" o:ole="">
            <v:imagedata r:id="rId129" o:title=""/>
          </v:shape>
          <o:OLEObject Type="Embed" ProgID="Equation.3" ShapeID="_x0000_i1095" DrawAspect="Content" ObjectID="_1454661028" r:id="rId130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и </w:t>
      </w:r>
      <w:r w:rsidRPr="00510B68">
        <w:rPr>
          <w:rFonts w:ascii="Times New Roman" w:hAnsi="Times New Roman"/>
          <w:sz w:val="28"/>
          <w:szCs w:val="24"/>
        </w:rPr>
        <w:object w:dxaOrig="3060" w:dyaOrig="380">
          <v:shape id="_x0000_i1096" type="#_x0000_t75" style="width:153pt;height:18.75pt" o:ole="">
            <v:imagedata r:id="rId131" o:title=""/>
          </v:shape>
          <o:OLEObject Type="Embed" ProgID="Equation.3" ShapeID="_x0000_i1096" DrawAspect="Content" ObjectID="_1454661029" r:id="rId132"/>
        </w:object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510B68">
        <w:rPr>
          <w:rFonts w:ascii="Times New Roman" w:hAnsi="Times New Roman"/>
          <w:sz w:val="28"/>
          <w:szCs w:val="26"/>
        </w:rPr>
        <w:t>Предисловие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 параграфе будет рассказано о свойствах графа состояний оператора </w:t>
      </w:r>
      <w:r w:rsidRPr="00510B68">
        <w:rPr>
          <w:rFonts w:ascii="Times New Roman" w:hAnsi="Times New Roman"/>
          <w:sz w:val="28"/>
          <w:szCs w:val="28"/>
        </w:rPr>
        <w:sym w:font="Symbol" w:char="F06A"/>
      </w:r>
      <w:r w:rsidRPr="00510B68">
        <w:rPr>
          <w:rFonts w:ascii="Times New Roman" w:hAnsi="Times New Roman"/>
          <w:sz w:val="28"/>
          <w:szCs w:val="24"/>
        </w:rPr>
        <w:t>, а именно будет описана его структура.</w:t>
      </w:r>
    </w:p>
    <w:p w:rsidR="00930908" w:rsidRDefault="00930908" w:rsidP="00510B68">
      <w:pPr>
        <w:pStyle w:val="2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  <w:bookmarkStart w:id="8" w:name="_Toc240270420"/>
    </w:p>
    <w:p w:rsidR="001D3CEE" w:rsidRDefault="001D3CEE" w:rsidP="00510B68">
      <w:pPr>
        <w:pStyle w:val="2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  <w:r w:rsidRPr="00510B68">
        <w:rPr>
          <w:rFonts w:ascii="Times New Roman" w:hAnsi="Times New Roman"/>
          <w:b w:val="0"/>
          <w:color w:val="auto"/>
          <w:sz w:val="28"/>
        </w:rPr>
        <w:t xml:space="preserve">§3.3 Структура </w:t>
      </w:r>
      <w:r w:rsidRPr="00510B68">
        <w:rPr>
          <w:rFonts w:ascii="Times New Roman" w:hAnsi="Times New Roman"/>
          <w:b w:val="0"/>
          <w:color w:val="auto"/>
          <w:sz w:val="28"/>
          <w:lang w:val="en-US"/>
        </w:rPr>
        <w:t>G</w:t>
      </w:r>
      <w:r w:rsidRPr="00510B68">
        <w:rPr>
          <w:rFonts w:ascii="Times New Roman" w:hAnsi="Times New Roman"/>
          <w:b w:val="0"/>
          <w:color w:val="auto"/>
          <w:sz w:val="28"/>
          <w:szCs w:val="28"/>
          <w:vertAlign w:val="subscript"/>
          <w:lang w:val="en-US"/>
        </w:rPr>
        <w:sym w:font="Symbol" w:char="F06A"/>
      </w:r>
      <w:r w:rsidRPr="00510B68">
        <w:rPr>
          <w:rFonts w:ascii="Times New Roman" w:hAnsi="Times New Roman"/>
          <w:b w:val="0"/>
          <w:color w:val="auto"/>
          <w:sz w:val="28"/>
        </w:rPr>
        <w:t xml:space="preserve"> при </w:t>
      </w:r>
      <w:r w:rsidRPr="00510B68">
        <w:rPr>
          <w:rFonts w:ascii="Times New Roman" w:hAnsi="Times New Roman"/>
          <w:b w:val="0"/>
          <w:color w:val="auto"/>
          <w:sz w:val="28"/>
          <w:lang w:val="en-US"/>
        </w:rPr>
        <w:t>p</w:t>
      </w:r>
      <w:r w:rsidRPr="00510B68">
        <w:rPr>
          <w:rFonts w:ascii="Times New Roman" w:hAnsi="Times New Roman"/>
          <w:b w:val="0"/>
          <w:color w:val="auto"/>
          <w:sz w:val="28"/>
        </w:rPr>
        <w:t>=2</w:t>
      </w:r>
      <w:bookmarkEnd w:id="8"/>
    </w:p>
    <w:p w:rsidR="00930908" w:rsidRPr="00930908" w:rsidRDefault="00930908" w:rsidP="00930908"/>
    <w:p w:rsidR="001D3CEE" w:rsidRPr="00510B68" w:rsidRDefault="001D3CEE" w:rsidP="00510B68">
      <w:pPr>
        <w:pStyle w:val="3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  <w:bookmarkStart w:id="9" w:name="_Toc240270421"/>
      <w:r w:rsidRPr="00510B68">
        <w:rPr>
          <w:rFonts w:ascii="Times New Roman" w:hAnsi="Times New Roman"/>
          <w:b w:val="0"/>
          <w:color w:val="auto"/>
          <w:sz w:val="28"/>
        </w:rPr>
        <w:t>§</w:t>
      </w:r>
      <w:r w:rsidRPr="00510B68">
        <w:rPr>
          <w:rFonts w:ascii="Times New Roman" w:hAnsi="Times New Roman"/>
          <w:b w:val="0"/>
          <w:color w:val="auto"/>
          <w:sz w:val="28"/>
          <w:szCs w:val="24"/>
        </w:rPr>
        <w:t>3.3.1 Исследование структуры</w:t>
      </w:r>
      <w:bookmarkEnd w:id="9"/>
    </w:p>
    <w:p w:rsidR="001D3CEE" w:rsidRPr="00510B68" w:rsidRDefault="001D3CEE" w:rsidP="00510B68">
      <w:pPr>
        <w:pStyle w:val="a6"/>
        <w:tabs>
          <w:tab w:val="left" w:pos="935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Пользуясь утверждением 3.2.2, мы получаем, что среди всех последовательностей можно выделить следующие:</w:t>
      </w:r>
    </w:p>
    <w:p w:rsidR="001D3CEE" w:rsidRPr="00510B68" w:rsidRDefault="001D3CEE" w:rsidP="00510B68">
      <w:pPr>
        <w:pStyle w:val="a6"/>
        <w:numPr>
          <w:ilvl w:val="0"/>
          <w:numId w:val="4"/>
        </w:numPr>
        <w:tabs>
          <w:tab w:val="left" w:pos="993"/>
          <w:tab w:val="left" w:pos="935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которые невозможно получить не из каких других, например: (1,0,0) (они будут образовывать висячие вершины графа);</w:t>
      </w:r>
    </w:p>
    <w:p w:rsidR="001D3CEE" w:rsidRPr="00510B68" w:rsidRDefault="001D3CEE" w:rsidP="00510B68">
      <w:pPr>
        <w:pStyle w:val="a6"/>
        <w:tabs>
          <w:tab w:val="left" w:pos="935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2. </w:t>
      </w:r>
      <w:r w:rsidRPr="00510B68">
        <w:rPr>
          <w:rFonts w:ascii="Times New Roman" w:hAnsi="Times New Roman"/>
          <w:sz w:val="28"/>
          <w:szCs w:val="24"/>
          <w:lang w:val="en-US"/>
        </w:rPr>
        <w:t> </w:t>
      </w:r>
      <w:r w:rsidRPr="00510B68">
        <w:rPr>
          <w:rFonts w:ascii="Times New Roman" w:hAnsi="Times New Roman"/>
          <w:sz w:val="28"/>
          <w:szCs w:val="24"/>
        </w:rPr>
        <w:t>которые, спустя несколько итераций возвращаются в начальное положение, например:</w:t>
      </w:r>
    </w:p>
    <w:p w:rsidR="001D3CEE" w:rsidRPr="00510B68" w:rsidRDefault="001D3CEE" w:rsidP="00510B68">
      <w:pPr>
        <w:pStyle w:val="a6"/>
        <w:tabs>
          <w:tab w:val="left" w:pos="935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(1,0,0,0) </w:t>
      </w:r>
      <w:r w:rsidRPr="00510B68">
        <w:rPr>
          <w:rFonts w:ascii="Times New Roman" w:hAnsi="Times New Roman"/>
          <w:sz w:val="28"/>
          <w:szCs w:val="28"/>
        </w:rPr>
        <w:sym w:font="Symbol" w:char="F0AE"/>
      </w:r>
      <w:r w:rsidRPr="00510B68">
        <w:rPr>
          <w:rFonts w:ascii="Times New Roman" w:hAnsi="Times New Roman"/>
          <w:sz w:val="28"/>
          <w:szCs w:val="24"/>
        </w:rPr>
        <w:t xml:space="preserve"> (0,1,0,0) </w:t>
      </w:r>
      <w:r w:rsidRPr="00510B68">
        <w:rPr>
          <w:rFonts w:ascii="Times New Roman" w:hAnsi="Times New Roman"/>
          <w:sz w:val="28"/>
          <w:szCs w:val="28"/>
        </w:rPr>
        <w:sym w:font="Symbol" w:char="F0AE"/>
      </w:r>
      <w:r w:rsidRPr="00510B68">
        <w:rPr>
          <w:rFonts w:ascii="Times New Roman" w:hAnsi="Times New Roman"/>
          <w:sz w:val="28"/>
          <w:szCs w:val="24"/>
        </w:rPr>
        <w:t xml:space="preserve"> (1,0,1,0) </w:t>
      </w:r>
      <w:r w:rsidRPr="00510B68">
        <w:rPr>
          <w:rFonts w:ascii="Times New Roman" w:hAnsi="Times New Roman"/>
          <w:sz w:val="28"/>
          <w:szCs w:val="28"/>
        </w:rPr>
        <w:sym w:font="Symbol" w:char="F0AE"/>
      </w:r>
      <w:r w:rsidRPr="00510B68">
        <w:rPr>
          <w:rFonts w:ascii="Times New Roman" w:hAnsi="Times New Roman"/>
          <w:sz w:val="28"/>
          <w:szCs w:val="24"/>
        </w:rPr>
        <w:t xml:space="preserve"> (0,0,0,1) </w:t>
      </w:r>
      <w:r w:rsidRPr="00510B68">
        <w:rPr>
          <w:rFonts w:ascii="Times New Roman" w:hAnsi="Times New Roman"/>
          <w:sz w:val="28"/>
          <w:szCs w:val="28"/>
        </w:rPr>
        <w:sym w:font="Symbol" w:char="F0AE"/>
      </w:r>
      <w:r w:rsidRPr="00510B68">
        <w:rPr>
          <w:rFonts w:ascii="Times New Roman" w:hAnsi="Times New Roman"/>
          <w:sz w:val="28"/>
          <w:szCs w:val="24"/>
        </w:rPr>
        <w:t xml:space="preserve"> (0,0,1,0) </w:t>
      </w:r>
      <w:r w:rsidRPr="00510B68">
        <w:rPr>
          <w:rFonts w:ascii="Times New Roman" w:hAnsi="Times New Roman"/>
          <w:sz w:val="28"/>
          <w:szCs w:val="28"/>
        </w:rPr>
        <w:sym w:font="Symbol" w:char="F0AE"/>
      </w:r>
      <w:r w:rsidRPr="00510B68">
        <w:rPr>
          <w:rFonts w:ascii="Times New Roman" w:hAnsi="Times New Roman"/>
          <w:sz w:val="28"/>
          <w:szCs w:val="24"/>
        </w:rPr>
        <w:t xml:space="preserve"> (0,1,0,1) </w:t>
      </w:r>
      <w:r w:rsidRPr="00510B68">
        <w:rPr>
          <w:rFonts w:ascii="Times New Roman" w:hAnsi="Times New Roman"/>
          <w:sz w:val="28"/>
          <w:szCs w:val="28"/>
        </w:rPr>
        <w:sym w:font="Symbol" w:char="F0AE"/>
      </w:r>
      <w:r w:rsidRPr="00510B68">
        <w:rPr>
          <w:rFonts w:ascii="Times New Roman" w:hAnsi="Times New Roman"/>
          <w:sz w:val="28"/>
          <w:szCs w:val="24"/>
        </w:rPr>
        <w:t xml:space="preserve"> (1,0,0,0)</w:t>
      </w:r>
    </w:p>
    <w:p w:rsidR="001D3CEE" w:rsidRDefault="001D3CEE" w:rsidP="00510B68">
      <w:pPr>
        <w:pStyle w:val="a6"/>
        <w:tabs>
          <w:tab w:val="left" w:pos="935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(такие последовательности в графе будут соответствовать вершинам цикла)</w:t>
      </w:r>
    </w:p>
    <w:p w:rsidR="00930908" w:rsidRPr="00510B68" w:rsidRDefault="00930908" w:rsidP="00510B68">
      <w:pPr>
        <w:pStyle w:val="a6"/>
        <w:tabs>
          <w:tab w:val="left" w:pos="935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91725D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pict>
          <v:shape id="Рисунок 1" o:spid="_x0000_i1097" type="#_x0000_t75" style="width:165.75pt;height:156.75pt;visibility:visible" o:allowoverlap="f">
            <v:imagedata r:id="rId133" o:title=""/>
          </v:shape>
        </w:pic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</w:rPr>
        <w:t>Используя утверждение 3.2.2, можно сделать вывод: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3.3.1.1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Каждая компонента связности графа </w:t>
      </w:r>
      <w:r w:rsidR="008E765B" w:rsidRPr="00510B68">
        <w:rPr>
          <w:rFonts w:ascii="Times New Roman" w:hAnsi="Times New Roman"/>
          <w:sz w:val="28"/>
          <w:szCs w:val="24"/>
        </w:rPr>
        <w:object w:dxaOrig="340" w:dyaOrig="380">
          <v:shape id="_x0000_i1098" type="#_x0000_t75" style="width:17.25pt;height:18.75pt" o:ole="">
            <v:imagedata r:id="rId11" o:title=""/>
          </v:shape>
          <o:OLEObject Type="Embed" ProgID="Equation.3" ShapeID="_x0000_i1098" DrawAspect="Content" ObjectID="_1454661030" r:id="rId134"/>
        </w:object>
      </w:r>
      <w:r w:rsidRPr="00510B68">
        <w:rPr>
          <w:rFonts w:ascii="Times New Roman" w:hAnsi="Times New Roman"/>
          <w:sz w:val="28"/>
          <w:szCs w:val="24"/>
        </w:rPr>
        <w:t xml:space="preserve"> является циклом (возможно длины 1), каждый элемент которого притягивает дерево (т.е. является корнем ориентированного дерева) (см. рис. 3.2.1).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Наша основная задача определить длины циклов и высоты деревьев, описать их структуру и найти их количество.</w:t>
      </w:r>
    </w:p>
    <w:p w:rsidR="00206ACA" w:rsidRPr="00510B68" w:rsidRDefault="0091725D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5.5pt;margin-top:16.1pt;width:83.45pt;height:19.4pt;z-index:251658240" filled="f" stroked="f">
            <v:textbox>
              <w:txbxContent>
                <w:p w:rsidR="001D3CEE" w:rsidRDefault="001D3CE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Рис. 3.3.1</w:t>
                  </w:r>
                </w:p>
              </w:txbxContent>
            </v:textbox>
          </v:shape>
        </w:pic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3.3.1.2</w:t>
      </w:r>
    </w:p>
    <w:p w:rsidR="001D3CEE" w:rsidRPr="00510B68" w:rsidRDefault="001D3CEE" w:rsidP="00510B68">
      <w:pPr>
        <w:pStyle w:val="ae"/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 xml:space="preserve">Для любых последовательностей </w:t>
      </w:r>
      <w:r w:rsidRPr="00510B68">
        <w:rPr>
          <w:sz w:val="28"/>
          <w:lang w:val="en-US"/>
        </w:rPr>
        <w:t>k</w:t>
      </w:r>
      <w:r w:rsidRPr="00510B68">
        <w:rPr>
          <w:sz w:val="28"/>
        </w:rPr>
        <w:t xml:space="preserve"> и </w:t>
      </w:r>
      <w:r w:rsidRPr="00510B68">
        <w:rPr>
          <w:sz w:val="28"/>
          <w:lang w:val="en-US"/>
        </w:rPr>
        <w:t>l</w:t>
      </w:r>
      <w:r w:rsidRPr="00510B68">
        <w:rPr>
          <w:sz w:val="28"/>
        </w:rPr>
        <w:t>, находящихся на одном ярусе какого-то дерева, для которых выполняется условие:</w:t>
      </w:r>
      <w:r w:rsidR="008E765B" w:rsidRPr="00510B68">
        <w:rPr>
          <w:sz w:val="28"/>
        </w:rPr>
        <w:object w:dxaOrig="1680" w:dyaOrig="760">
          <v:shape id="_x0000_i1099" type="#_x0000_t75" style="width:84pt;height:38.25pt" o:ole="">
            <v:imagedata r:id="rId135" o:title=""/>
          </v:shape>
          <o:OLEObject Type="Embed" ProgID="Equation.3" ShapeID="_x0000_i1099" DrawAspect="Content" ObjectID="_1454661031" r:id="rId136"/>
        </w:object>
      </w:r>
      <w:r w:rsidRPr="00510B68">
        <w:rPr>
          <w:sz w:val="28"/>
        </w:rPr>
        <w:t xml:space="preserve"> верно равенство:</w:t>
      </w:r>
    </w:p>
    <w:p w:rsidR="001D3CEE" w:rsidRPr="00510B68" w:rsidRDefault="008E765B" w:rsidP="00510B68">
      <w:pPr>
        <w:pStyle w:val="ae"/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object w:dxaOrig="980" w:dyaOrig="360">
          <v:shape id="_x0000_i1100" type="#_x0000_t75" style="width:48.75pt;height:18.75pt" o:ole="">
            <v:imagedata r:id="rId137" o:title=""/>
          </v:shape>
          <o:OLEObject Type="Embed" ProgID="Equation.3" ShapeID="_x0000_i1100" DrawAspect="Content" ObjectID="_1454661032" r:id="rId138"/>
        </w:object>
      </w:r>
      <w:r w:rsidR="001D3CEE" w:rsidRPr="00510B68">
        <w:rPr>
          <w:sz w:val="28"/>
        </w:rPr>
        <w:fldChar w:fldCharType="begin"/>
      </w:r>
      <w:r w:rsidR="001D3CEE" w:rsidRPr="00510B68">
        <w:rPr>
          <w:sz w:val="28"/>
        </w:rPr>
        <w:instrText xml:space="preserve"> QUOTE </w:instrText>
      </w:r>
      <w:r w:rsidR="001D3CEE" w:rsidRPr="00510B68">
        <w:rPr>
          <w:sz w:val="28"/>
        </w:rPr>
        <w:fldChar w:fldCharType="begin"/>
      </w:r>
      <w:r w:rsidR="001D3CEE" w:rsidRPr="00510B68">
        <w:rPr>
          <w:sz w:val="28"/>
        </w:rPr>
        <w:instrText xml:space="preserve"> QUOTE </w:instrText>
      </w:r>
      <w:r w:rsidR="0091725D">
        <w:rPr>
          <w:sz w:val="28"/>
        </w:rPr>
        <w:pict>
          <v:shape id="_x0000_i1101" type="#_x0000_t75" style="width:54pt;height:14.25pt">
            <v:imagedata r:id="rId79" o:title="" chromakey="white"/>
          </v:shape>
        </w:pict>
      </w:r>
      <w:r w:rsidR="001D3CEE" w:rsidRPr="00510B68">
        <w:rPr>
          <w:sz w:val="28"/>
        </w:rPr>
        <w:instrText xml:space="preserve"> </w:instrText>
      </w:r>
      <w:r w:rsidR="001D3CEE" w:rsidRPr="00510B68">
        <w:rPr>
          <w:sz w:val="28"/>
        </w:rPr>
        <w:fldChar w:fldCharType="separate"/>
      </w:r>
      <w:r w:rsidR="0091725D">
        <w:rPr>
          <w:sz w:val="28"/>
        </w:rPr>
        <w:pict>
          <v:shape id="_x0000_i1102" type="#_x0000_t75" style="width:54pt;height:14.25pt">
            <v:imagedata r:id="rId79" o:title="" chromakey="white"/>
          </v:shape>
        </w:pict>
      </w:r>
      <w:r w:rsidR="001D3CEE" w:rsidRPr="00510B68">
        <w:rPr>
          <w:sz w:val="28"/>
        </w:rPr>
        <w:fldChar w:fldCharType="end"/>
      </w:r>
      <w:r w:rsidR="001D3CEE" w:rsidRPr="00510B68">
        <w:rPr>
          <w:sz w:val="28"/>
        </w:rPr>
        <w:instrText xml:space="preserve"> </w:instrText>
      </w:r>
      <w:r w:rsidR="001D3CEE" w:rsidRPr="00510B68">
        <w:rPr>
          <w:sz w:val="28"/>
        </w:rPr>
        <w:fldChar w:fldCharType="end"/>
      </w:r>
      <w:r w:rsidR="001D3CEE" w:rsidRPr="00510B68">
        <w:rPr>
          <w:sz w:val="28"/>
        </w:rPr>
        <w:t xml:space="preserve">, где </w:t>
      </w:r>
      <w:r w:rsidR="001D3CEE" w:rsidRPr="00510B68">
        <w:rPr>
          <w:sz w:val="28"/>
        </w:rPr>
        <w:fldChar w:fldCharType="begin"/>
      </w:r>
      <w:r w:rsidR="001D3CEE" w:rsidRPr="00510B68">
        <w:rPr>
          <w:sz w:val="28"/>
        </w:rPr>
        <w:instrText xml:space="preserve"> QUOTE </w:instrText>
      </w:r>
      <w:r w:rsidR="001D3CEE" w:rsidRPr="00510B68">
        <w:rPr>
          <w:sz w:val="28"/>
        </w:rPr>
        <w:fldChar w:fldCharType="begin"/>
      </w:r>
      <w:r w:rsidR="001D3CEE" w:rsidRPr="00510B68">
        <w:rPr>
          <w:sz w:val="28"/>
        </w:rPr>
        <w:instrText xml:space="preserve"> QUOTE </w:instrText>
      </w:r>
      <w:r w:rsidR="0091725D">
        <w:rPr>
          <w:sz w:val="28"/>
        </w:rPr>
        <w:pict>
          <v:shape id="_x0000_i1103" type="#_x0000_t75" style="width:12.75pt;height:14.25pt">
            <v:imagedata r:id="rId80" o:title="" chromakey="white"/>
          </v:shape>
        </w:pict>
      </w:r>
      <w:r w:rsidR="001D3CEE" w:rsidRPr="00510B68">
        <w:rPr>
          <w:sz w:val="28"/>
        </w:rPr>
        <w:instrText xml:space="preserve"> </w:instrText>
      </w:r>
      <w:r w:rsidR="001D3CEE" w:rsidRPr="00510B68">
        <w:rPr>
          <w:sz w:val="28"/>
        </w:rPr>
        <w:fldChar w:fldCharType="separate"/>
      </w:r>
      <w:r w:rsidR="0091725D">
        <w:rPr>
          <w:sz w:val="28"/>
        </w:rPr>
        <w:pict>
          <v:shape id="_x0000_i1104" type="#_x0000_t75" style="width:12.75pt;height:14.25pt">
            <v:imagedata r:id="rId80" o:title="" chromakey="white"/>
          </v:shape>
        </w:pict>
      </w:r>
      <w:r w:rsidR="001D3CEE" w:rsidRPr="00510B68">
        <w:rPr>
          <w:sz w:val="28"/>
        </w:rPr>
        <w:fldChar w:fldCharType="end"/>
      </w:r>
      <w:r w:rsidR="001D3CEE" w:rsidRPr="00510B68">
        <w:rPr>
          <w:sz w:val="28"/>
        </w:rPr>
        <w:instrText xml:space="preserve"> </w:instrText>
      </w:r>
      <w:r w:rsidR="001D3CEE" w:rsidRPr="00510B68">
        <w:rPr>
          <w:sz w:val="28"/>
        </w:rPr>
        <w:fldChar w:fldCharType="separate"/>
      </w:r>
      <w:r w:rsidRPr="00510B68">
        <w:rPr>
          <w:sz w:val="28"/>
        </w:rPr>
        <w:object w:dxaOrig="320" w:dyaOrig="360">
          <v:shape id="_x0000_i1105" type="#_x0000_t75" style="width:15.75pt;height:18.75pt" o:ole="">
            <v:imagedata r:id="rId139" o:title=""/>
          </v:shape>
          <o:OLEObject Type="Embed" ProgID="Equation.3" ShapeID="_x0000_i1105" DrawAspect="Content" ObjectID="_1454661033" r:id="rId140"/>
        </w:object>
      </w:r>
      <w:r w:rsidR="001D3CEE" w:rsidRPr="00510B68">
        <w:rPr>
          <w:sz w:val="28"/>
        </w:rPr>
        <w:fldChar w:fldCharType="end"/>
      </w:r>
      <w:r w:rsidR="001D3CEE" w:rsidRPr="00510B68">
        <w:rPr>
          <w:sz w:val="28"/>
        </w:rPr>
        <w:t xml:space="preserve">―одна из последовательностей «нулевого» дерева на </w:t>
      </w:r>
      <w:r w:rsidR="001D3CEE" w:rsidRPr="00510B68">
        <w:rPr>
          <w:sz w:val="28"/>
          <w:lang w:val="en-US"/>
        </w:rPr>
        <w:t>n</w:t>
      </w:r>
      <w:r w:rsidR="001D3CEE" w:rsidRPr="00510B68">
        <w:rPr>
          <w:sz w:val="28"/>
        </w:rPr>
        <w:t>-ном ярусе.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Более точно это можно сформулировать так: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30908" w:rsidRDefault="0091725D" w:rsidP="00510B68">
      <w:pPr>
        <w:pStyle w:val="a6"/>
        <w:spacing w:line="360" w:lineRule="auto"/>
        <w:ind w:firstLine="709"/>
        <w:jc w:val="both"/>
      </w:pPr>
      <w:r>
        <w:pict>
          <v:shape id="Рисунок 4" o:spid="_x0000_i1106" type="#_x0000_t75" style="width:137.25pt;height:91.5pt;visibility:visible" o:allowoverlap="f">
            <v:imagedata r:id="rId141" o:title=""/>
          </v:shape>
        </w:pict>
      </w:r>
    </w:p>
    <w:p w:rsidR="00930908" w:rsidRP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3.2.2</w:t>
      </w:r>
    </w:p>
    <w:p w:rsidR="00930908" w:rsidRP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Для любого «полного» корневого поддерева </w:t>
      </w:r>
      <w:r w:rsidRPr="00510B68">
        <w:rPr>
          <w:rFonts w:ascii="Times New Roman" w:hAnsi="Times New Roman"/>
          <w:sz w:val="28"/>
          <w:szCs w:val="24"/>
          <w:lang w:val="en-US"/>
        </w:rPr>
        <w:t>g</w:t>
      </w:r>
      <w:r w:rsidRPr="00510B68">
        <w:rPr>
          <w:rFonts w:ascii="Times New Roman" w:hAnsi="Times New Roman"/>
          <w:sz w:val="28"/>
          <w:szCs w:val="24"/>
        </w:rPr>
        <w:t xml:space="preserve"> с корнем </w:t>
      </w:r>
      <w:r w:rsidRPr="00510B68">
        <w:rPr>
          <w:rFonts w:ascii="Times New Roman" w:hAnsi="Times New Roman"/>
          <w:sz w:val="28"/>
          <w:szCs w:val="24"/>
          <w:lang w:val="en-US"/>
        </w:rPr>
        <w:t>v</w:t>
      </w:r>
      <w:r w:rsidRPr="00510B68">
        <w:rPr>
          <w:rFonts w:ascii="Times New Roman" w:hAnsi="Times New Roman"/>
          <w:sz w:val="28"/>
          <w:szCs w:val="24"/>
        </w:rPr>
        <w:t xml:space="preserve"> дерева </w:t>
      </w:r>
      <w:r w:rsidRPr="00510B68">
        <w:rPr>
          <w:rFonts w:ascii="Times New Roman" w:hAnsi="Times New Roman"/>
          <w:sz w:val="28"/>
          <w:szCs w:val="24"/>
          <w:lang w:val="en-US"/>
        </w:rPr>
        <w:t>G</w:t>
      </w:r>
      <w:r w:rsidRPr="00510B68">
        <w:rPr>
          <w:rFonts w:ascii="Times New Roman" w:hAnsi="Times New Roman"/>
          <w:sz w:val="28"/>
          <w:szCs w:val="24"/>
        </w:rPr>
        <w:t xml:space="preserve"> (с корнем в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07" type="#_x0000_t75" style="width:12pt;height:14.25pt">
            <v:imagedata r:id="rId142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08" type="#_x0000_t75" style="width:12pt;height:14.25pt">
            <v:imagedata r:id="rId142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t xml:space="preserve">): </w:t>
      </w:r>
      <w:r w:rsidR="008E765B" w:rsidRPr="00510B68">
        <w:rPr>
          <w:rFonts w:ascii="Times New Roman" w:hAnsi="Times New Roman"/>
          <w:sz w:val="28"/>
          <w:szCs w:val="24"/>
        </w:rPr>
        <w:object w:dxaOrig="2840" w:dyaOrig="400">
          <v:shape id="_x0000_i1109" type="#_x0000_t75" style="width:140.25pt;height:20.25pt" o:ole="">
            <v:imagedata r:id="rId143" o:title=""/>
          </v:shape>
          <o:OLEObject Type="Embed" ProgID="Equation.3" ShapeID="_x0000_i1109" DrawAspect="Content" ObjectID="_1454661034" r:id="rId144"/>
        </w:object>
      </w:r>
      <w:r w:rsidRPr="00510B68">
        <w:rPr>
          <w:rFonts w:ascii="Times New Roman" w:hAnsi="Times New Roman"/>
          <w:sz w:val="28"/>
          <w:szCs w:val="24"/>
        </w:rPr>
        <w:t xml:space="preserve">, где </w:t>
      </w:r>
      <w:r w:rsidR="008E765B" w:rsidRPr="00510B68">
        <w:rPr>
          <w:rFonts w:ascii="Times New Roman" w:hAnsi="Times New Roman"/>
          <w:sz w:val="28"/>
          <w:szCs w:val="24"/>
        </w:rPr>
        <w:object w:dxaOrig="1280" w:dyaOrig="360">
          <v:shape id="_x0000_i1110" type="#_x0000_t75" style="width:63pt;height:18.75pt" o:ole="">
            <v:imagedata r:id="rId145" o:title=""/>
          </v:shape>
          <o:OLEObject Type="Embed" ProgID="Equation.3" ShapeID="_x0000_i1110" DrawAspect="Content" ObjectID="_1454661035" r:id="rId146"/>
        </w:object>
      </w:r>
      <w:r w:rsidRPr="00510B68">
        <w:rPr>
          <w:rFonts w:ascii="Times New Roman" w:hAnsi="Times New Roman"/>
          <w:sz w:val="28"/>
          <w:szCs w:val="24"/>
        </w:rPr>
        <w:t xml:space="preserve">и </w:t>
      </w:r>
      <w:r w:rsidR="008E765B" w:rsidRPr="00510B68">
        <w:rPr>
          <w:rFonts w:ascii="Times New Roman" w:hAnsi="Times New Roman"/>
          <w:sz w:val="28"/>
          <w:szCs w:val="24"/>
        </w:rPr>
        <w:object w:dxaOrig="1080" w:dyaOrig="400">
          <v:shape id="_x0000_i1111" type="#_x0000_t75" style="width:54.75pt;height:20.25pt" o:ole="">
            <v:imagedata r:id="rId147" o:title=""/>
          </v:shape>
          <o:OLEObject Type="Embed" ProgID="Equation.3" ShapeID="_x0000_i1111" DrawAspect="Content" ObjectID="_1454661036" r:id="rId148"/>
        </w:object>
      </w:r>
      <w:r w:rsidRPr="00510B68">
        <w:rPr>
          <w:rFonts w:ascii="Times New Roman" w:hAnsi="Times New Roman"/>
          <w:sz w:val="28"/>
          <w:szCs w:val="24"/>
        </w:rPr>
        <w:t xml:space="preserve"> – подмножество </w:t>
      </w:r>
      <w:r w:rsidR="008E765B" w:rsidRPr="00510B68">
        <w:rPr>
          <w:rFonts w:ascii="Times New Roman" w:hAnsi="Times New Roman"/>
          <w:sz w:val="28"/>
          <w:szCs w:val="24"/>
        </w:rPr>
        <w:object w:dxaOrig="740" w:dyaOrig="360">
          <v:shape id="_x0000_i1112" type="#_x0000_t75" style="width:36.75pt;height:18.75pt" o:ole="">
            <v:imagedata r:id="rId149" o:title=""/>
          </v:shape>
          <o:OLEObject Type="Embed" ProgID="Equation.3" ShapeID="_x0000_i1112" DrawAspect="Content" ObjectID="_1454661037" r:id="rId150"/>
        </w:object>
      </w:r>
      <w:r w:rsidRPr="00510B68">
        <w:rPr>
          <w:rFonts w:ascii="Times New Roman" w:hAnsi="Times New Roman"/>
          <w:sz w:val="28"/>
          <w:szCs w:val="24"/>
        </w:rPr>
        <w:t xml:space="preserve"> такое, что: </w:t>
      </w:r>
      <w:r w:rsidR="008E765B" w:rsidRPr="00510B68">
        <w:rPr>
          <w:rFonts w:ascii="Times New Roman" w:hAnsi="Times New Roman"/>
          <w:sz w:val="28"/>
          <w:szCs w:val="24"/>
        </w:rPr>
        <w:object w:dxaOrig="1800" w:dyaOrig="400">
          <v:shape id="_x0000_i1113" type="#_x0000_t75" style="width:90pt;height:20.25pt" o:ole="">
            <v:imagedata r:id="rId151" o:title=""/>
          </v:shape>
          <o:OLEObject Type="Embed" ProgID="Equation.3" ShapeID="_x0000_i1113" DrawAspect="Content" ObjectID="_1454661038" r:id="rId152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="008E765B" w:rsidRPr="00510B68">
        <w:rPr>
          <w:rFonts w:ascii="Times New Roman" w:hAnsi="Times New Roman"/>
          <w:sz w:val="28"/>
          <w:szCs w:val="24"/>
        </w:rPr>
        <w:object w:dxaOrig="1960" w:dyaOrig="380">
          <v:shape id="_x0000_i1114" type="#_x0000_t75" style="width:98.25pt;height:18.75pt" o:ole="">
            <v:imagedata r:id="rId153" o:title=""/>
          </v:shape>
          <o:OLEObject Type="Embed" ProgID="Equation.3" ShapeID="_x0000_i1114" DrawAspect="Content" ObjectID="_1454661039" r:id="rId154"/>
        </w:object>
      </w:r>
      <w:r w:rsidRPr="00510B68">
        <w:rPr>
          <w:rFonts w:ascii="Times New Roman" w:hAnsi="Times New Roman"/>
          <w:sz w:val="28"/>
          <w:szCs w:val="24"/>
        </w:rPr>
        <w:t xml:space="preserve">, при этом </w:t>
      </w:r>
      <w:r w:rsidR="008E765B" w:rsidRPr="00510B68">
        <w:rPr>
          <w:rFonts w:ascii="Times New Roman" w:hAnsi="Times New Roman"/>
          <w:sz w:val="28"/>
          <w:szCs w:val="24"/>
        </w:rPr>
        <w:object w:dxaOrig="2060" w:dyaOrig="380">
          <v:shape id="_x0000_i1115" type="#_x0000_t75" style="width:102pt;height:18.75pt" o:ole="">
            <v:imagedata r:id="rId155" o:title=""/>
          </v:shape>
          <o:OLEObject Type="Embed" ProgID="Equation.3" ShapeID="_x0000_i1115" DrawAspect="Content" ObjectID="_1454661040" r:id="rId156"/>
        </w:object>
      </w:r>
      <w:r w:rsidRPr="00510B68">
        <w:rPr>
          <w:rFonts w:ascii="Times New Roman" w:hAnsi="Times New Roman"/>
          <w:sz w:val="28"/>
          <w:szCs w:val="24"/>
        </w:rPr>
        <w:t xml:space="preserve"> (см. рис. 3.2.2).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Воспользуемся методом математической индукции:</w:t>
      </w:r>
    </w:p>
    <w:p w:rsidR="001D3CEE" w:rsidRPr="00510B68" w:rsidRDefault="001D3CEE" w:rsidP="00510B68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  <w:lang w:val="en-US"/>
        </w:rPr>
        <w:t>m</w:t>
      </w:r>
      <w:r w:rsidRPr="00510B68">
        <w:rPr>
          <w:rFonts w:ascii="Times New Roman" w:hAnsi="Times New Roman"/>
          <w:sz w:val="28"/>
          <w:szCs w:val="24"/>
        </w:rPr>
        <w:t xml:space="preserve"> = 1: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Пусть </w:t>
      </w:r>
      <w:r w:rsidR="008E765B" w:rsidRPr="00510B68">
        <w:rPr>
          <w:rFonts w:ascii="Times New Roman" w:hAnsi="Times New Roman"/>
          <w:sz w:val="28"/>
          <w:szCs w:val="24"/>
        </w:rPr>
        <w:object w:dxaOrig="1020" w:dyaOrig="340">
          <v:shape id="_x0000_i1116" type="#_x0000_t75" style="width:51pt;height:17.25pt" o:ole="">
            <v:imagedata r:id="rId157" o:title=""/>
          </v:shape>
          <o:OLEObject Type="Embed" ProgID="Equation.3" ShapeID="_x0000_i1116" DrawAspect="Content" ObjectID="_1454661041" r:id="rId158"/>
        </w:object>
      </w:r>
      <w:r w:rsidRPr="00510B68">
        <w:rPr>
          <w:rFonts w:ascii="Times New Roman" w:hAnsi="Times New Roman"/>
          <w:sz w:val="28"/>
          <w:szCs w:val="24"/>
        </w:rPr>
        <w:t xml:space="preserve">, тогда </w:t>
      </w:r>
      <w:r w:rsidR="008E765B" w:rsidRPr="00510B68">
        <w:rPr>
          <w:rFonts w:ascii="Times New Roman" w:hAnsi="Times New Roman"/>
          <w:sz w:val="28"/>
          <w:szCs w:val="24"/>
        </w:rPr>
        <w:object w:dxaOrig="5660" w:dyaOrig="360">
          <v:shape id="_x0000_i1117" type="#_x0000_t75" style="width:280.5pt;height:18.75pt" o:ole="">
            <v:imagedata r:id="rId159" o:title=""/>
          </v:shape>
          <o:OLEObject Type="Embed" ProgID="Equation.3" ShapeID="_x0000_i1117" DrawAspect="Content" ObjectID="_1454661042" r:id="rId160"/>
        </w:object>
      </w:r>
      <w:r w:rsidRPr="00510B68">
        <w:rPr>
          <w:rFonts w:ascii="Times New Roman" w:hAnsi="Times New Roman"/>
          <w:sz w:val="28"/>
          <w:szCs w:val="24"/>
        </w:rPr>
        <w:t xml:space="preserve">. Тогда, учитывая утверждение 1.1, </w:t>
      </w:r>
      <w:r w:rsidR="008E765B" w:rsidRPr="00510B68">
        <w:rPr>
          <w:rFonts w:ascii="Times New Roman" w:hAnsi="Times New Roman"/>
          <w:sz w:val="28"/>
          <w:szCs w:val="24"/>
        </w:rPr>
        <w:object w:dxaOrig="1980" w:dyaOrig="400">
          <v:shape id="_x0000_i1118" type="#_x0000_t75" style="width:99pt;height:20.25pt" o:ole="">
            <v:imagedata r:id="rId161" o:title=""/>
          </v:shape>
          <o:OLEObject Type="Embed" ProgID="Equation.3" ShapeID="_x0000_i1118" DrawAspect="Content" ObjectID="_1454661043" r:id="rId162"/>
        </w:object>
      </w:r>
      <w:r w:rsidRPr="00510B68">
        <w:rPr>
          <w:rFonts w:ascii="Times New Roman" w:hAnsi="Times New Roman"/>
          <w:sz w:val="28"/>
          <w:szCs w:val="24"/>
        </w:rPr>
        <w:t xml:space="preserve"> и </w:t>
      </w:r>
      <w:r w:rsidR="008E765B" w:rsidRPr="00510B68">
        <w:rPr>
          <w:rFonts w:ascii="Times New Roman" w:hAnsi="Times New Roman"/>
          <w:sz w:val="28"/>
          <w:szCs w:val="24"/>
        </w:rPr>
        <w:object w:dxaOrig="1320" w:dyaOrig="360">
          <v:shape id="_x0000_i1119" type="#_x0000_t75" style="width:66pt;height:18.75pt" o:ole="">
            <v:imagedata r:id="rId163" o:title=""/>
          </v:shape>
          <o:OLEObject Type="Embed" ProgID="Equation.3" ShapeID="_x0000_i1119" DrawAspect="Content" ObjectID="_1454661044" r:id="rId164"/>
        </w:object>
      </w:r>
      <w:r w:rsidRPr="00510B68">
        <w:rPr>
          <w:rFonts w:ascii="Times New Roman" w:hAnsi="Times New Roman"/>
          <w:sz w:val="28"/>
          <w:szCs w:val="24"/>
        </w:rPr>
        <w:t>, получим требуемое.</w:t>
      </w:r>
    </w:p>
    <w:p w:rsidR="001D3CEE" w:rsidRPr="00510B68" w:rsidRDefault="001D3CEE" w:rsidP="00510B68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Пусть утверждение леммы верно для </w:t>
      </w:r>
      <w:r w:rsidRPr="00510B68">
        <w:rPr>
          <w:rFonts w:ascii="Times New Roman" w:hAnsi="Times New Roman"/>
          <w:sz w:val="28"/>
          <w:szCs w:val="24"/>
          <w:lang w:val="en-US"/>
        </w:rPr>
        <w:t>m</w:t>
      </w:r>
      <w:r w:rsidRPr="00510B68">
        <w:rPr>
          <w:rFonts w:ascii="Times New Roman" w:hAnsi="Times New Roman"/>
          <w:sz w:val="28"/>
          <w:szCs w:val="24"/>
        </w:rPr>
        <w:t xml:space="preserve"> = </w:t>
      </w:r>
      <w:r w:rsidRPr="00510B68">
        <w:rPr>
          <w:rFonts w:ascii="Times New Roman" w:hAnsi="Times New Roman"/>
          <w:sz w:val="28"/>
          <w:szCs w:val="24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, тогда:</w:t>
      </w:r>
    </w:p>
    <w:p w:rsidR="001D3CEE" w:rsidRPr="00510B68" w:rsidRDefault="001D3CEE" w:rsidP="00510B68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Докажем теорему для </w:t>
      </w:r>
      <w:r w:rsidRPr="00510B68">
        <w:rPr>
          <w:rFonts w:ascii="Times New Roman" w:hAnsi="Times New Roman"/>
          <w:sz w:val="28"/>
          <w:szCs w:val="24"/>
          <w:lang w:val="en-US"/>
        </w:rPr>
        <w:t>m</w:t>
      </w:r>
      <w:r w:rsidRPr="00510B68">
        <w:rPr>
          <w:rFonts w:ascii="Times New Roman" w:hAnsi="Times New Roman"/>
          <w:sz w:val="28"/>
          <w:szCs w:val="24"/>
        </w:rPr>
        <w:t xml:space="preserve"> = </w:t>
      </w:r>
      <w:r w:rsidRPr="00510B68">
        <w:rPr>
          <w:rFonts w:ascii="Times New Roman" w:hAnsi="Times New Roman"/>
          <w:sz w:val="28"/>
          <w:szCs w:val="24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+1.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Мы имеем: </w:t>
      </w:r>
      <w:r w:rsidR="008E765B" w:rsidRPr="00510B68">
        <w:rPr>
          <w:rFonts w:ascii="Times New Roman" w:hAnsi="Times New Roman"/>
          <w:sz w:val="28"/>
          <w:szCs w:val="24"/>
        </w:rPr>
        <w:object w:dxaOrig="5280" w:dyaOrig="400">
          <v:shape id="_x0000_i1120" type="#_x0000_t75" style="width:264pt;height:20.25pt" o:ole="">
            <v:imagedata r:id="rId165" o:title=""/>
          </v:shape>
          <o:OLEObject Type="Embed" ProgID="Equation.3" ShapeID="_x0000_i1120" DrawAspect="Content" ObjectID="_1454661045" r:id="rId166"/>
        </w:object>
      </w:r>
      <w:r w:rsidRPr="00510B68">
        <w:rPr>
          <w:rFonts w:ascii="Times New Roman" w:hAnsi="Times New Roman"/>
          <w:sz w:val="28"/>
          <w:szCs w:val="24"/>
        </w:rPr>
        <w:t>, тогда: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Если </w:t>
      </w:r>
      <w:r w:rsidR="008E765B" w:rsidRPr="00510B68">
        <w:rPr>
          <w:rFonts w:ascii="Times New Roman" w:hAnsi="Times New Roman"/>
          <w:sz w:val="28"/>
          <w:szCs w:val="24"/>
        </w:rPr>
        <w:object w:dxaOrig="1520" w:dyaOrig="360">
          <v:shape id="_x0000_i1121" type="#_x0000_t75" style="width:75.75pt;height:18.75pt" o:ole="">
            <v:imagedata r:id="rId167" o:title=""/>
          </v:shape>
          <o:OLEObject Type="Embed" ProgID="Equation.3" ShapeID="_x0000_i1121" DrawAspect="Content" ObjectID="_1454661046" r:id="rId168"/>
        </w:object>
      </w:r>
      <w:r w:rsidRPr="00510B68">
        <w:rPr>
          <w:rFonts w:ascii="Times New Roman" w:hAnsi="Times New Roman"/>
          <w:sz w:val="28"/>
          <w:szCs w:val="24"/>
        </w:rPr>
        <w:t xml:space="preserve"> и </w:t>
      </w:r>
      <w:r w:rsidR="008E765B" w:rsidRPr="00510B68">
        <w:rPr>
          <w:rFonts w:ascii="Times New Roman" w:hAnsi="Times New Roman"/>
          <w:sz w:val="28"/>
          <w:szCs w:val="24"/>
          <w:lang w:val="en-US"/>
        </w:rPr>
        <w:object w:dxaOrig="1260" w:dyaOrig="360">
          <v:shape id="_x0000_i1122" type="#_x0000_t75" style="width:63pt;height:18.75pt" o:ole="">
            <v:imagedata r:id="rId169" o:title=""/>
          </v:shape>
          <o:OLEObject Type="Embed" ProgID="Equation.3" ShapeID="_x0000_i1122" DrawAspect="Content" ObjectID="_1454661047" r:id="rId170"/>
        </w:object>
      </w:r>
      <w:r w:rsidRPr="00510B68">
        <w:rPr>
          <w:rFonts w:ascii="Times New Roman" w:hAnsi="Times New Roman"/>
          <w:sz w:val="28"/>
          <w:szCs w:val="24"/>
        </w:rPr>
        <w:t>, то</w:t>
      </w:r>
      <w:r w:rsidR="008E765B" w:rsidRPr="00510B68">
        <w:rPr>
          <w:rFonts w:ascii="Times New Roman" w:hAnsi="Times New Roman"/>
          <w:sz w:val="28"/>
          <w:szCs w:val="24"/>
        </w:rPr>
        <w:object w:dxaOrig="1359" w:dyaOrig="360">
          <v:shape id="_x0000_i1123" type="#_x0000_t75" style="width:67.5pt;height:18.75pt" o:ole="">
            <v:imagedata r:id="rId171" o:title=""/>
          </v:shape>
          <o:OLEObject Type="Embed" ProgID="Equation.3" ShapeID="_x0000_i1123" DrawAspect="Content" ObjectID="_1454661048" r:id="rId172"/>
        </w:object>
      </w:r>
      <w:r w:rsidRPr="00510B68">
        <w:rPr>
          <w:rFonts w:ascii="Times New Roman" w:hAnsi="Times New Roman"/>
          <w:sz w:val="28"/>
          <w:szCs w:val="24"/>
        </w:rPr>
        <w:t>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Из утверждения 3.2.1:</w:t>
      </w:r>
    </w:p>
    <w:p w:rsidR="001D3CEE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  <w:lang w:val="en-US"/>
        </w:rPr>
        <w:object w:dxaOrig="2560" w:dyaOrig="360">
          <v:shape id="_x0000_i1124" type="#_x0000_t75" style="width:128.25pt;height:18.75pt" o:ole="">
            <v:imagedata r:id="rId173" o:title=""/>
          </v:shape>
          <o:OLEObject Type="Embed" ProgID="Equation.3" ShapeID="_x0000_i1124" DrawAspect="Content" ObjectID="_1454661049" r:id="rId174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, но </w:t>
      </w:r>
      <w:r w:rsidRPr="00510B68">
        <w:rPr>
          <w:rFonts w:ascii="Times New Roman" w:hAnsi="Times New Roman"/>
          <w:sz w:val="28"/>
          <w:szCs w:val="24"/>
          <w:lang w:val="en-US"/>
        </w:rPr>
        <w:object w:dxaOrig="1600" w:dyaOrig="360">
          <v:shape id="_x0000_i1125" type="#_x0000_t75" style="width:80.25pt;height:18.75pt" o:ole="">
            <v:imagedata r:id="rId175" o:title=""/>
          </v:shape>
          <o:OLEObject Type="Embed" ProgID="Equation.3" ShapeID="_x0000_i1125" DrawAspect="Content" ObjectID="_1454661050" r:id="rId176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, т.е. </w:t>
      </w:r>
      <w:r w:rsidRPr="00510B68">
        <w:rPr>
          <w:rFonts w:ascii="Times New Roman" w:hAnsi="Times New Roman"/>
          <w:sz w:val="28"/>
          <w:szCs w:val="24"/>
          <w:lang w:val="en-US"/>
        </w:rPr>
        <w:object w:dxaOrig="1980" w:dyaOrig="400">
          <v:shape id="_x0000_i1126" type="#_x0000_t75" style="width:99pt;height:20.25pt" o:ole="">
            <v:imagedata r:id="rId177" o:title=""/>
          </v:shape>
          <o:OLEObject Type="Embed" ProgID="Equation.3" ShapeID="_x0000_i1126" DrawAspect="Content" ObjectID="_1454661051" r:id="rId178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, откуда </w:t>
      </w:r>
      <w:r w:rsidRPr="00510B68">
        <w:rPr>
          <w:rFonts w:ascii="Times New Roman" w:hAnsi="Times New Roman"/>
          <w:sz w:val="28"/>
          <w:szCs w:val="24"/>
          <w:lang w:val="en-US"/>
        </w:rPr>
        <w:object w:dxaOrig="1960" w:dyaOrig="400">
          <v:shape id="_x0000_i1127" type="#_x0000_t75" style="width:98.25pt;height:20.25pt" o:ole="">
            <v:imagedata r:id="rId179" o:title=""/>
          </v:shape>
          <o:OLEObject Type="Embed" ProgID="Equation.3" ShapeID="_x0000_i1127" DrawAspect="Content" ObjectID="_1454661052" r:id="rId180"/>
        </w:object>
      </w:r>
      <w:r w:rsidR="001D3CEE" w:rsidRPr="00510B68">
        <w:rPr>
          <w:rFonts w:ascii="Times New Roman" w:hAnsi="Times New Roman"/>
          <w:sz w:val="28"/>
          <w:szCs w:val="24"/>
        </w:rPr>
        <w:t>, ч.т.д.</w:t>
      </w:r>
    </w:p>
    <w:p w:rsidR="001D3CEE" w:rsidRPr="00510B68" w:rsidRDefault="00E32239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91725D">
        <w:pict>
          <v:shape id="Рисунок 5" o:spid="_x0000_i1128" type="#_x0000_t75" style="width:172.5pt;height:108pt;visibility:visible" o:allowoverlap="f">
            <v:imagedata r:id="rId181" o:title=""/>
          </v:shape>
        </w:pict>
      </w:r>
    </w:p>
    <w:p w:rsidR="00930908" w:rsidRDefault="00930908" w:rsidP="00510B68">
      <w:pPr>
        <w:pStyle w:val="4"/>
        <w:spacing w:after="0" w:line="360" w:lineRule="auto"/>
        <w:ind w:right="0" w:firstLine="709"/>
        <w:rPr>
          <w:b w:val="0"/>
          <w:sz w:val="28"/>
        </w:rPr>
      </w:pPr>
    </w:p>
    <w:p w:rsidR="001D3CEE" w:rsidRPr="00510B68" w:rsidRDefault="001D3CEE" w:rsidP="00510B68">
      <w:pPr>
        <w:pStyle w:val="4"/>
        <w:spacing w:after="0" w:line="360" w:lineRule="auto"/>
        <w:ind w:right="0" w:firstLine="709"/>
        <w:rPr>
          <w:b w:val="0"/>
          <w:sz w:val="28"/>
        </w:rPr>
      </w:pPr>
      <w:r w:rsidRPr="00510B68">
        <w:rPr>
          <w:b w:val="0"/>
          <w:sz w:val="28"/>
        </w:rPr>
        <w:t>Теорема 3.3.1.3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«Нулевое» дерево ― бинарное дерево с точностью до петли в корне </w:t>
      </w:r>
      <w:r w:rsidRPr="00510B68">
        <w:rPr>
          <w:rFonts w:ascii="Times New Roman" w:hAnsi="Times New Roman"/>
          <w:sz w:val="28"/>
          <w:szCs w:val="24"/>
          <w:lang w:val="en-US"/>
        </w:rPr>
        <w:t>e</w:t>
      </w:r>
      <w:r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Pr="00510B68" w:rsidRDefault="0091725D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noProof/>
          <w:lang w:eastAsia="ru-RU"/>
        </w:rPr>
        <w:pict>
          <v:shape id="_x0000_s1027" type="#_x0000_t202" style="position:absolute;left:0;text-align:left;margin-left:302.5pt;margin-top:58.7pt;width:81.75pt;height:36pt;z-index:251659264" filled="f" stroked="f">
            <v:textbox>
              <w:txbxContent>
                <w:p w:rsidR="001D3CEE" w:rsidRDefault="001D3CE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Рис. 3.3.3</w:t>
                  </w:r>
                </w:p>
              </w:txbxContent>
            </v:textbox>
          </v:shape>
        </w:pict>
      </w:r>
      <w:r w:rsidR="001D3CEE" w:rsidRPr="00510B68">
        <w:rPr>
          <w:rFonts w:ascii="Times New Roman" w:hAnsi="Times New Roman"/>
          <w:sz w:val="28"/>
          <w:szCs w:val="24"/>
        </w:rPr>
        <w:t xml:space="preserve">Пусть </w:t>
      </w:r>
      <w:r w:rsidR="008E765B" w:rsidRPr="00510B68">
        <w:rPr>
          <w:rFonts w:ascii="Times New Roman" w:hAnsi="Times New Roman"/>
          <w:sz w:val="28"/>
        </w:rPr>
        <w:object w:dxaOrig="1100" w:dyaOrig="380">
          <v:shape id="_x0000_i1129" type="#_x0000_t75" style="width:54.75pt;height:18.75pt" o:ole="">
            <v:imagedata r:id="rId182" o:title=""/>
          </v:shape>
          <o:OLEObject Type="Embed" ProgID="Equation.3" ShapeID="_x0000_i1129" DrawAspect="Content" ObjectID="_1454661053" r:id="rId183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и,</w:t>
      </w:r>
      <w:r w:rsidR="001D3CEE" w:rsidRPr="00510B68">
        <w:rPr>
          <w:rFonts w:ascii="Times New Roman" w:hAnsi="Times New Roman"/>
          <w:sz w:val="28"/>
        </w:rPr>
        <w:t xml:space="preserve"> </w:t>
      </w:r>
      <w:r w:rsidR="008E765B" w:rsidRPr="00510B68">
        <w:rPr>
          <w:rFonts w:ascii="Times New Roman" w:hAnsi="Times New Roman"/>
          <w:sz w:val="28"/>
        </w:rPr>
        <w:object w:dxaOrig="1180" w:dyaOrig="380">
          <v:shape id="_x0000_i1130" type="#_x0000_t75" style="width:59.25pt;height:18.75pt" o:ole="">
            <v:imagedata r:id="rId184" o:title=""/>
          </v:shape>
          <o:OLEObject Type="Embed" ProgID="Equation.3" ShapeID="_x0000_i1130" DrawAspect="Content" ObjectID="_1454661054" r:id="rId185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тогда мы можем достроить его, пользуясь теоремой 3.3.1.2 до бинарного дерева с точностью до петли в корне </w:t>
      </w:r>
      <w:r w:rsidR="001D3CEE" w:rsidRPr="00510B68">
        <w:rPr>
          <w:rFonts w:ascii="Times New Roman" w:hAnsi="Times New Roman"/>
          <w:sz w:val="28"/>
          <w:szCs w:val="24"/>
          <w:lang w:val="en-US"/>
        </w:rPr>
        <w:t>e</w:t>
      </w:r>
      <w:r w:rsidR="001D3CEE"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n</w:t>
      </w:r>
      <w:r w:rsidR="001D3CEE" w:rsidRPr="00510B68">
        <w:rPr>
          <w:rFonts w:ascii="Times New Roman" w:hAnsi="Times New Roman"/>
          <w:sz w:val="28"/>
          <w:szCs w:val="24"/>
        </w:rPr>
        <w:t xml:space="preserve"> (см. рис. 3.3.3) Заметим, что </w:t>
      </w:r>
      <w:r w:rsidR="001D3CEE" w:rsidRPr="00510B68">
        <w:rPr>
          <w:rFonts w:ascii="Times New Roman" w:hAnsi="Times New Roman"/>
          <w:sz w:val="28"/>
          <w:szCs w:val="24"/>
          <w:lang w:val="en-US"/>
        </w:rPr>
        <w:t>n</w:t>
      </w:r>
      <w:r w:rsidR="001D3CEE" w:rsidRPr="00510B68">
        <w:rPr>
          <w:rFonts w:ascii="Times New Roman" w:hAnsi="Times New Roman"/>
          <w:sz w:val="28"/>
          <w:szCs w:val="24"/>
        </w:rPr>
        <w:t xml:space="preserve">+1-го яруса быть не может т.к. тогда мы достраиваем этот ярус и получаем </w:t>
      </w:r>
      <w:r w:rsidR="008E765B" w:rsidRPr="00510B68">
        <w:rPr>
          <w:rFonts w:ascii="Times New Roman" w:hAnsi="Times New Roman"/>
          <w:sz w:val="28"/>
          <w:szCs w:val="24"/>
        </w:rPr>
        <w:object w:dxaOrig="240" w:dyaOrig="320">
          <v:shape id="_x0000_i1131" type="#_x0000_t75" style="width:12pt;height:15.75pt" o:ole="">
            <v:imagedata r:id="rId186" o:title=""/>
          </v:shape>
          <o:OLEObject Type="Embed" ProgID="Equation.3" ShapeID="_x0000_i1131" DrawAspect="Content" ObjectID="_1454661055" r:id="rId187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такое, что </w:t>
      </w:r>
      <w:r w:rsidR="008E765B" w:rsidRPr="00510B68">
        <w:rPr>
          <w:rFonts w:ascii="Times New Roman" w:hAnsi="Times New Roman"/>
          <w:sz w:val="28"/>
          <w:szCs w:val="24"/>
        </w:rPr>
        <w:object w:dxaOrig="980" w:dyaOrig="360">
          <v:shape id="_x0000_i1132" type="#_x0000_t75" style="width:48.75pt;height:18.75pt" o:ole="">
            <v:imagedata r:id="rId188" o:title=""/>
          </v:shape>
          <o:OLEObject Type="Embed" ProgID="Equation.3" ShapeID="_x0000_i1132" DrawAspect="Content" ObjectID="_1454661056" r:id="rId189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но </w:t>
      </w:r>
      <w:r w:rsidR="008E765B" w:rsidRPr="00510B68">
        <w:rPr>
          <w:rFonts w:ascii="Times New Roman" w:hAnsi="Times New Roman"/>
          <w:sz w:val="28"/>
          <w:szCs w:val="24"/>
        </w:rPr>
        <w:object w:dxaOrig="1100" w:dyaOrig="380">
          <v:shape id="_x0000_i1133" type="#_x0000_t75" style="width:54.75pt;height:18.75pt" o:ole="">
            <v:imagedata r:id="rId190" o:title=""/>
          </v:shape>
          <o:OLEObject Type="Embed" ProgID="Equation.3" ShapeID="_x0000_i1133" DrawAspect="Content" ObjectID="_1454661057" r:id="rId191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– </w:t>
      </w:r>
      <w:r w:rsidR="001D3CEE" w:rsidRPr="00510B68">
        <w:rPr>
          <w:rFonts w:ascii="Times New Roman" w:hAnsi="Times New Roman"/>
          <w:sz w:val="28"/>
          <w:szCs w:val="24"/>
        </w:rPr>
        <w:fldChar w:fldCharType="begin"/>
      </w:r>
      <w:r w:rsidR="001D3CEE"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begin"/>
      </w:r>
      <w:r w:rsidR="001D3CEE" w:rsidRPr="00510B68">
        <w:rPr>
          <w:rFonts w:ascii="Times New Roman" w:hAnsi="Times New Roman"/>
          <w:sz w:val="28"/>
          <w:szCs w:val="24"/>
        </w:rPr>
        <w:instrText xml:space="preserve"> QUOTE </w:instrText>
      </w:r>
      <w:r>
        <w:rPr>
          <w:rFonts w:ascii="Times New Roman" w:hAnsi="Times New Roman"/>
          <w:sz w:val="28"/>
        </w:rPr>
        <w:pict>
          <v:shape id="_x0000_i1134" type="#_x0000_t75" style="width:198.75pt;height:18pt">
            <v:imagedata r:id="rId192" o:title="" chromakey="white"/>
          </v:shape>
        </w:pict>
      </w:r>
      <w:r w:rsidR="001D3CEE" w:rsidRPr="00510B68">
        <w:rPr>
          <w:rFonts w:ascii="Times New Roman" w:hAnsi="Times New Roman"/>
          <w:sz w:val="28"/>
          <w:szCs w:val="24"/>
        </w:rPr>
        <w:instrText xml:space="preserve">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separate"/>
      </w:r>
      <w:r>
        <w:rPr>
          <w:rFonts w:ascii="Times New Roman" w:hAnsi="Times New Roman"/>
          <w:sz w:val="28"/>
        </w:rPr>
        <w:pict>
          <v:shape id="_x0000_i1135" type="#_x0000_t75" style="width:198.75pt;height:18pt">
            <v:imagedata r:id="rId192" o:title="" chromakey="white"/>
          </v:shape>
        </w:pict>
      </w:r>
      <w:r w:rsidR="001D3CEE" w:rsidRPr="00510B68">
        <w:rPr>
          <w:rFonts w:ascii="Times New Roman" w:hAnsi="Times New Roman"/>
          <w:sz w:val="28"/>
          <w:szCs w:val="24"/>
        </w:rPr>
        <w:fldChar w:fldCharType="end"/>
      </w:r>
      <w:r w:rsidR="001D3CEE" w:rsidRPr="00510B68">
        <w:rPr>
          <w:rFonts w:ascii="Times New Roman" w:hAnsi="Times New Roman"/>
          <w:sz w:val="28"/>
          <w:szCs w:val="24"/>
        </w:rPr>
        <w:instrText xml:space="preserve">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end"/>
      </w:r>
      <w:r w:rsidR="001D3CEE" w:rsidRPr="00510B68">
        <w:rPr>
          <w:rFonts w:ascii="Times New Roman" w:hAnsi="Times New Roman"/>
          <w:sz w:val="28"/>
          <w:szCs w:val="24"/>
        </w:rPr>
        <w:t>противоречие.</w:t>
      </w:r>
    </w:p>
    <w:p w:rsidR="001D3CEE" w:rsidRPr="00510B68" w:rsidRDefault="001D3CEE" w:rsidP="00510B68">
      <w:pPr>
        <w:tabs>
          <w:tab w:val="left" w:pos="19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3.3.1.4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Все деревья (в том числе и примыкающие к каждой вершине произвольного цикла) будут иметь столько ярусов, сколько и «нулевое», причем будут иметь такую же структуру.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Более точно: дерево, притягиваемое каждой точкой каждого цикла графа состояний, изоморфно дереву, притягиваемому точкой </w:t>
      </w:r>
      <w:r w:rsidRPr="00510B68">
        <w:rPr>
          <w:rFonts w:ascii="Times New Roman" w:hAnsi="Times New Roman"/>
          <w:sz w:val="28"/>
          <w:szCs w:val="24"/>
          <w:lang w:val="en-US"/>
        </w:rPr>
        <w:t>e</w:t>
      </w:r>
      <w:r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Предположим «нулевое» дерево состоит из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ярусов тогда:</w:t>
      </w:r>
    </w:p>
    <w:p w:rsidR="001D3CEE" w:rsidRPr="00510B68" w:rsidRDefault="001D3CEE" w:rsidP="00510B68">
      <w:pPr>
        <w:pStyle w:val="a6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Если наше дерево состоит менее чем из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ярусов, то, пользуясь теоремой 3.3.1.2, мы восстанавливаем его до дерева изоморфного «нулевому».</w:t>
      </w:r>
    </w:p>
    <w:p w:rsidR="001D3CEE" w:rsidRPr="00510B68" w:rsidRDefault="001D3CEE" w:rsidP="00510B68">
      <w:pPr>
        <w:pStyle w:val="a6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Если дерево имеет </w:t>
      </w:r>
      <w:r w:rsidRPr="00510B68">
        <w:rPr>
          <w:rFonts w:ascii="Times New Roman" w:hAnsi="Times New Roman"/>
          <w:sz w:val="28"/>
          <w:szCs w:val="24"/>
          <w:lang w:val="en-US"/>
        </w:rPr>
        <w:t>m</w:t>
      </w:r>
      <w:r w:rsidRPr="00510B68">
        <w:rPr>
          <w:rFonts w:ascii="Times New Roman" w:hAnsi="Times New Roman"/>
          <w:sz w:val="28"/>
          <w:szCs w:val="24"/>
        </w:rPr>
        <w:t xml:space="preserve"> ярусов, где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&lt;</w:t>
      </w:r>
      <w:r w:rsidRPr="00510B68">
        <w:rPr>
          <w:rFonts w:ascii="Times New Roman" w:hAnsi="Times New Roman"/>
          <w:sz w:val="28"/>
          <w:szCs w:val="24"/>
          <w:lang w:val="en-US"/>
        </w:rPr>
        <w:t>m</w:t>
      </w:r>
      <w:r w:rsidRPr="00510B68">
        <w:rPr>
          <w:rFonts w:ascii="Times New Roman" w:hAnsi="Times New Roman"/>
          <w:sz w:val="28"/>
          <w:szCs w:val="24"/>
        </w:rPr>
        <w:t xml:space="preserve"> тогда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36" type="#_x0000_t75" style="width:69pt;height:14.25pt">
            <v:imagedata r:id="rId193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37" type="#_x0000_t75" style="width:69pt;height:14.25pt">
            <v:imagedata r:id="rId193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</w:rPr>
        <w:object w:dxaOrig="1340" w:dyaOrig="360">
          <v:shape id="_x0000_i1138" type="#_x0000_t75" style="width:66pt;height:18.75pt" o:ole="">
            <v:imagedata r:id="rId194" o:title=""/>
          </v:shape>
          <o:OLEObject Type="Embed" ProgID="Equation.3" ShapeID="_x0000_i1138" DrawAspect="Content" ObjectID="_1454661058" r:id="rId195"/>
        </w:object>
      </w:r>
      <w:r w:rsidRPr="00510B68">
        <w:rPr>
          <w:rFonts w:ascii="Times New Roman" w:hAnsi="Times New Roman"/>
          <w:sz w:val="28"/>
          <w:szCs w:val="24"/>
        </w:rPr>
        <w:t xml:space="preserve">, получается, что «нулевое» дерево состоит из </w:t>
      </w:r>
      <w:r w:rsidRPr="00510B68">
        <w:rPr>
          <w:rFonts w:ascii="Times New Roman" w:hAnsi="Times New Roman"/>
          <w:sz w:val="28"/>
          <w:szCs w:val="24"/>
          <w:lang w:val="en-US"/>
        </w:rPr>
        <w:t>m</w:t>
      </w:r>
      <w:r w:rsidRPr="00510B68">
        <w:rPr>
          <w:rFonts w:ascii="Times New Roman" w:hAnsi="Times New Roman"/>
          <w:sz w:val="28"/>
          <w:szCs w:val="24"/>
        </w:rPr>
        <w:t xml:space="preserve"> ярусов Ї противоречие.</w:t>
      </w:r>
    </w:p>
    <w:p w:rsidR="001D3CEE" w:rsidRPr="00510B68" w:rsidRDefault="00E32239" w:rsidP="00510B68">
      <w:pPr>
        <w:pStyle w:val="3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  <w:bookmarkStart w:id="10" w:name="_Toc240270422"/>
      <w:r>
        <w:rPr>
          <w:rFonts w:ascii="Times New Roman" w:hAnsi="Times New Roman"/>
          <w:b w:val="0"/>
          <w:bCs w:val="0"/>
          <w:color w:val="auto"/>
          <w:sz w:val="28"/>
          <w:szCs w:val="24"/>
        </w:rPr>
        <w:br w:type="page"/>
      </w:r>
      <w:r w:rsidR="001D3CEE" w:rsidRPr="00510B68">
        <w:rPr>
          <w:rFonts w:ascii="Times New Roman" w:hAnsi="Times New Roman"/>
          <w:b w:val="0"/>
          <w:color w:val="auto"/>
          <w:sz w:val="28"/>
        </w:rPr>
        <w:t>§3.3.2 Исследование высоты деревьев</w:t>
      </w:r>
      <w:bookmarkEnd w:id="10"/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3.3.2.1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Если длина последовательности равна 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-1, то высота деревьев будет равна 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-1.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Пример для </w:t>
      </w:r>
      <w:r w:rsidRPr="00510B68">
        <w:rPr>
          <w:rFonts w:ascii="Times New Roman" w:hAnsi="Times New Roman"/>
          <w:sz w:val="28"/>
          <w:szCs w:val="24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=1 и </w:t>
      </w:r>
      <w:r w:rsidRPr="00510B68">
        <w:rPr>
          <w:rFonts w:ascii="Times New Roman" w:hAnsi="Times New Roman"/>
          <w:sz w:val="28"/>
          <w:szCs w:val="24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=2 строятся довольно просто: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tabs>
          <w:tab w:val="left" w:pos="277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=1</w:t>
      </w:r>
      <w:r w:rsidRPr="00510B68">
        <w:rPr>
          <w:rFonts w:ascii="Times New Roman" w:hAnsi="Times New Roman"/>
          <w:sz w:val="28"/>
          <w:szCs w:val="24"/>
        </w:rPr>
        <w:tab/>
      </w:r>
      <w:r w:rsidRPr="00510B68">
        <w:rPr>
          <w:rFonts w:ascii="Times New Roman" w:hAnsi="Times New Roman"/>
          <w:sz w:val="28"/>
          <w:szCs w:val="24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=2</w:t>
      </w:r>
    </w:p>
    <w:p w:rsidR="001D3CEE" w:rsidRPr="00510B68" w:rsidRDefault="001D3CEE" w:rsidP="00510B68">
      <w:pPr>
        <w:pStyle w:val="a6"/>
        <w:tabs>
          <w:tab w:val="left" w:pos="277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(1) 0</w:t>
      </w:r>
      <w:r w:rsidRPr="00510B68">
        <w:rPr>
          <w:rFonts w:ascii="Times New Roman" w:hAnsi="Times New Roman"/>
          <w:sz w:val="28"/>
          <w:szCs w:val="24"/>
        </w:rPr>
        <w:tab/>
        <w:t>0 (1,0,0) 0</w:t>
      </w:r>
    </w:p>
    <w:p w:rsidR="001D3CEE" w:rsidRPr="00510B68" w:rsidRDefault="001D3CEE" w:rsidP="00510B68">
      <w:pPr>
        <w:pStyle w:val="a6"/>
        <w:tabs>
          <w:tab w:val="left" w:pos="277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(0) 0</w:t>
      </w:r>
      <w:r w:rsidRPr="00510B68">
        <w:rPr>
          <w:rFonts w:ascii="Times New Roman" w:hAnsi="Times New Roman"/>
          <w:sz w:val="28"/>
          <w:szCs w:val="24"/>
        </w:rPr>
        <w:tab/>
        <w:t>0 (0,1,0) 0</w:t>
      </w:r>
    </w:p>
    <w:p w:rsidR="001D3CEE" w:rsidRPr="00510B68" w:rsidRDefault="001D3CEE" w:rsidP="00510B68">
      <w:pPr>
        <w:pStyle w:val="a6"/>
        <w:tabs>
          <w:tab w:val="left" w:pos="277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510B68">
        <w:rPr>
          <w:rFonts w:ascii="Times New Roman" w:hAnsi="Times New Roman"/>
          <w:sz w:val="28"/>
          <w:szCs w:val="24"/>
        </w:rPr>
        <w:tab/>
      </w:r>
      <w:r w:rsidRPr="00510B68">
        <w:rPr>
          <w:rFonts w:ascii="Times New Roman" w:hAnsi="Times New Roman"/>
          <w:sz w:val="28"/>
          <w:szCs w:val="24"/>
          <w:lang w:val="en-US"/>
        </w:rPr>
        <w:t>0 (1,0,1) 0</w:t>
      </w:r>
    </w:p>
    <w:p w:rsidR="001D3CEE" w:rsidRPr="00510B68" w:rsidRDefault="001D3CEE" w:rsidP="00510B68">
      <w:pPr>
        <w:pStyle w:val="a6"/>
        <w:tabs>
          <w:tab w:val="left" w:pos="277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510B68">
        <w:rPr>
          <w:rFonts w:ascii="Times New Roman" w:hAnsi="Times New Roman"/>
          <w:sz w:val="28"/>
          <w:szCs w:val="24"/>
          <w:lang w:val="en-US"/>
        </w:rPr>
        <w:tab/>
        <w:t>0 (0,0,0) 0</w: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Докажем по индукции</w:t>
      </w:r>
    </w:p>
    <w:p w:rsidR="001D3CEE" w:rsidRPr="00510B68" w:rsidRDefault="001D3CEE" w:rsidP="00510B68">
      <w:pPr>
        <w:pStyle w:val="a6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База индукции: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Пусть </w:t>
      </w:r>
      <w:r w:rsidRPr="00510B68">
        <w:rPr>
          <w:rFonts w:ascii="Times New Roman" w:hAnsi="Times New Roman"/>
          <w:sz w:val="28"/>
          <w:szCs w:val="24"/>
          <w:lang w:val="en-US"/>
        </w:rPr>
        <w:t>k=3</w:t>
      </w:r>
      <w:r w:rsidRPr="00510B68">
        <w:rPr>
          <w:rFonts w:ascii="Times New Roman" w:hAnsi="Times New Roman"/>
          <w:sz w:val="28"/>
          <w:szCs w:val="24"/>
        </w:rPr>
        <w:t>,</w:t>
      </w:r>
      <w:r w:rsidRPr="00510B68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510B68">
        <w:rPr>
          <w:rFonts w:ascii="Times New Roman" w:hAnsi="Times New Roman"/>
          <w:sz w:val="28"/>
          <w:szCs w:val="24"/>
        </w:rPr>
        <w:t>тогда: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(1,0,0,0,0,0,0) 0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(0,1,0,0,0,0,0) 0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(1,0,1,0,0,0,0) 0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(0,0,0,1,0,0,0) 0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(0,0,1,0,1,0,0) 0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(0,1,0,0,0,1,0) 0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(1,0,1,0,1,0,1) 0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0 (0,0,0,0,0,0,0) 0</w: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Высота дерева равна 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=7.</w:t>
      </w:r>
    </w:p>
    <w:p w:rsidR="001D3CEE" w:rsidRPr="00510B68" w:rsidRDefault="001D3CEE" w:rsidP="00510B68">
      <w:pPr>
        <w:pStyle w:val="a6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Пусть утверждение верно для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</w:t>
      </w:r>
      <w:r w:rsidRPr="00510B68">
        <w:rPr>
          <w:rFonts w:ascii="Times New Roman" w:hAnsi="Times New Roman"/>
          <w:sz w:val="28"/>
          <w:szCs w:val="24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, тогда докажем его для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</w:t>
      </w:r>
      <w:r w:rsidRPr="00510B68">
        <w:rPr>
          <w:rFonts w:ascii="Times New Roman" w:hAnsi="Times New Roman"/>
          <w:sz w:val="28"/>
          <w:szCs w:val="24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+1: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39" type="#_x0000_t75" style="width:204pt;height:28.5pt">
            <v:imagedata r:id="rId196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40" type="#_x0000_t75" style="width:204pt;height:28.5pt">
            <v:imagedata r:id="rId196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</w:rPr>
        <w:object w:dxaOrig="3460" w:dyaOrig="680">
          <v:shape id="_x0000_i1141" type="#_x0000_t75" style="width:173.25pt;height:33.75pt" o:ole="">
            <v:imagedata r:id="rId197" o:title=""/>
          </v:shape>
          <o:OLEObject Type="Embed" ProgID="Equation.3" ShapeID="_x0000_i1141" DrawAspect="Content" ObjectID="_1454661059" r:id="rId198"/>
        </w:object>
      </w:r>
      <w:r w:rsidRPr="00510B68">
        <w:rPr>
          <w:rFonts w:ascii="Times New Roman" w:hAnsi="Times New Roman"/>
          <w:sz w:val="28"/>
        </w:rPr>
        <w:t>;</w: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тогда:</w: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42" type="#_x0000_t75" style="width:204pt;height:28.5pt">
            <v:imagedata r:id="rId199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43" type="#_x0000_t75" style="width:204pt;height:28.5pt">
            <v:imagedata r:id="rId199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</w:rPr>
        <w:object w:dxaOrig="3519" w:dyaOrig="680">
          <v:shape id="_x0000_i1144" type="#_x0000_t75" style="width:176.25pt;height:33.75pt" o:ole="">
            <v:imagedata r:id="rId200" o:title=""/>
          </v:shape>
          <o:OLEObject Type="Embed" ProgID="Equation.3" ShapeID="_x0000_i1144" DrawAspect="Content" ObjectID="_1454661060" r:id="rId201"/>
        </w:object>
      </w: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</w:rPr>
        <w:object w:dxaOrig="3519" w:dyaOrig="680">
          <v:shape id="_x0000_i1145" type="#_x0000_t75" style="width:176.25pt;height:33.75pt" o:ole="">
            <v:imagedata r:id="rId202" o:title=""/>
          </v:shape>
          <o:OLEObject Type="Embed" ProgID="Equation.3" ShapeID="_x0000_i1145" DrawAspect="Content" ObjectID="_1454661061" r:id="rId203"/>
        </w:objec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Так как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46" type="#_x0000_t75" style="width:12.75pt;height:14.25pt">
            <v:imagedata r:id="rId204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47" type="#_x0000_t75" style="width:12.75pt;height:14.25pt">
            <v:imagedata r:id="rId204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t>-й элемент равен «0» и остальные элементы симметричны относительно его, то в каждом последующем поколении этот элемент будет равен «0», следовательно, правая и левая части перейдут в состояние (0,0,…,0) через 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 поколений. Таким образом, высота дерева будет 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 +2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-1=2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  <w:vertAlign w:val="superscript"/>
        </w:rPr>
        <w:t>+1</w:t>
      </w:r>
      <w:r w:rsidRPr="00510B68">
        <w:rPr>
          <w:rFonts w:ascii="Times New Roman" w:hAnsi="Times New Roman"/>
          <w:sz w:val="28"/>
          <w:szCs w:val="24"/>
        </w:rPr>
        <w:t>-1=2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-1 ч.т.д.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3.3.2.2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Если длину последовательности представить в виде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48" type="#_x0000_t75" style="width:131.25pt;height:16.5pt">
            <v:imagedata r:id="rId205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49" type="#_x0000_t75" style="width:131.25pt;height:16.5pt">
            <v:imagedata r:id="rId205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  <w:szCs w:val="24"/>
        </w:rPr>
        <w:object w:dxaOrig="1280" w:dyaOrig="360">
          <v:shape id="_x0000_i1150" type="#_x0000_t75" style="width:63pt;height:18.75pt" o:ole="">
            <v:imagedata r:id="rId206" o:title=""/>
          </v:shape>
          <o:OLEObject Type="Embed" ProgID="Equation.3" ShapeID="_x0000_i1150" DrawAspect="Content" ObjectID="_1454661062" r:id="rId207"/>
        </w:object>
      </w:r>
      <w:r w:rsidRPr="00510B68">
        <w:rPr>
          <w:rFonts w:ascii="Times New Roman" w:hAnsi="Times New Roman"/>
          <w:sz w:val="28"/>
          <w:szCs w:val="24"/>
        </w:rPr>
        <w:t xml:space="preserve"> где </w:t>
      </w:r>
      <w:r w:rsidR="008E765B" w:rsidRPr="00510B68">
        <w:rPr>
          <w:rFonts w:ascii="Times New Roman" w:hAnsi="Times New Roman"/>
          <w:sz w:val="28"/>
          <w:szCs w:val="24"/>
        </w:rPr>
        <w:object w:dxaOrig="580" w:dyaOrig="279">
          <v:shape id="_x0000_i1151" type="#_x0000_t75" style="width:28.5pt;height:13.5pt" o:ole="">
            <v:imagedata r:id="rId208" o:title=""/>
          </v:shape>
          <o:OLEObject Type="Embed" ProgID="Equation.3" ShapeID="_x0000_i1151" DrawAspect="Content" ObjectID="_1454661063" r:id="rId209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="008E765B" w:rsidRPr="00510B68">
        <w:rPr>
          <w:rFonts w:ascii="Times New Roman" w:hAnsi="Times New Roman"/>
          <w:sz w:val="28"/>
          <w:szCs w:val="24"/>
        </w:rPr>
        <w:object w:dxaOrig="720" w:dyaOrig="360">
          <v:shape id="_x0000_i1152" type="#_x0000_t75" style="width:36pt;height:18.75pt" o:ole="">
            <v:imagedata r:id="rId210" o:title=""/>
          </v:shape>
          <o:OLEObject Type="Embed" ProgID="Equation.3" ShapeID="_x0000_i1152" DrawAspect="Content" ObjectID="_1454661064" r:id="rId211"/>
        </w:object>
      </w:r>
      <w:r w:rsidRPr="00510B68">
        <w:rPr>
          <w:rFonts w:ascii="Times New Roman" w:hAnsi="Times New Roman"/>
          <w:sz w:val="28"/>
          <w:szCs w:val="24"/>
        </w:rPr>
        <w:t xml:space="preserve">, тогда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53" type="#_x0000_t75" style="width:12.75pt;height:16.5pt">
            <v:imagedata r:id="rId212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54" type="#_x0000_t75" style="width:12.75pt;height:16.5pt">
            <v:imagedata r:id="rId212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t>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-1 Ї высота «нулевого» дерева.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Pr="00510B68" w:rsidRDefault="0091725D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pict>
          <v:shape id="_x0000_i1155" type="#_x0000_t75" style="width:351.75pt;height:137.25pt">
            <v:imagedata r:id="rId213" o:title="" chromakey="white"/>
          </v:shape>
        </w:pic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По теореме 3.3.2.1 </w:t>
      </w:r>
      <w:r w:rsidR="008E765B" w:rsidRPr="00510B68">
        <w:rPr>
          <w:rFonts w:ascii="Times New Roman" w:hAnsi="Times New Roman"/>
          <w:sz w:val="28"/>
        </w:rPr>
        <w:object w:dxaOrig="1700" w:dyaOrig="440">
          <v:shape id="_x0000_i1156" type="#_x0000_t75" style="width:84pt;height:21.75pt" o:ole="">
            <v:imagedata r:id="rId214" o:title=""/>
          </v:shape>
          <o:OLEObject Type="Embed" ProgID="Equation.3" ShapeID="_x0000_i1156" DrawAspect="Content" ObjectID="_1454661065" r:id="rId215"/>
        </w:object>
      </w:r>
      <w:r w:rsidRPr="00510B68">
        <w:rPr>
          <w:rFonts w:ascii="Times New Roman" w:hAnsi="Times New Roman"/>
          <w:sz w:val="28"/>
          <w:szCs w:val="24"/>
        </w:rPr>
        <w:t xml:space="preserve">, где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57" type="#_x0000_t75" style="width:51pt;height:14.25pt">
            <v:imagedata r:id="rId216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58" type="#_x0000_t75" style="width:51pt;height:14.25pt">
            <v:imagedata r:id="rId216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</w:rPr>
        <w:object w:dxaOrig="960" w:dyaOrig="380">
          <v:shape id="_x0000_i1159" type="#_x0000_t75" style="width:48pt;height:18.75pt" o:ole="">
            <v:imagedata r:id="rId217" o:title=""/>
          </v:shape>
          <o:OLEObject Type="Embed" ProgID="Equation.3" ShapeID="_x0000_i1159" DrawAspect="Content" ObjectID="_1454661066" r:id="rId218"/>
        </w:object>
      </w:r>
      <w:r w:rsidRPr="00510B68">
        <w:rPr>
          <w:rFonts w:ascii="Times New Roman" w:hAnsi="Times New Roman"/>
          <w:sz w:val="28"/>
          <w:szCs w:val="24"/>
        </w:rPr>
        <w:t xml:space="preserve">с корнем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60" type="#_x0000_t75" style="width:27.75pt;height:14.25pt">
            <v:imagedata r:id="rId219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61" type="#_x0000_t75" style="width:27.75pt;height:14.25pt">
            <v:imagedata r:id="rId219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</w:rPr>
        <w:object w:dxaOrig="460" w:dyaOrig="380">
          <v:shape id="_x0000_i1162" type="#_x0000_t75" style="width:23.25pt;height:18.75pt" o:ole="">
            <v:imagedata r:id="rId220" o:title=""/>
          </v:shape>
          <o:OLEObject Type="Embed" ProgID="Equation.3" ShapeID="_x0000_i1162" DrawAspect="Content" ObjectID="_1454661067" r:id="rId221"/>
        </w:objec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Возьмем последовательность </w:t>
      </w:r>
      <w:r w:rsidR="008E765B" w:rsidRPr="00510B68">
        <w:rPr>
          <w:rFonts w:ascii="Times New Roman" w:hAnsi="Times New Roman"/>
          <w:sz w:val="28"/>
        </w:rPr>
        <w:object w:dxaOrig="620" w:dyaOrig="279">
          <v:shape id="_x0000_i1163" type="#_x0000_t75" style="width:30.75pt;height:14.25pt" o:ole="">
            <v:imagedata r:id="rId222" o:title=""/>
          </v:shape>
          <o:OLEObject Type="Embed" ProgID="Equation.3" ShapeID="_x0000_i1163" DrawAspect="Content" ObjectID="_1454661068" r:id="rId223"/>
        </w:object>
      </w:r>
      <w:r w:rsidRPr="00510B68">
        <w:rPr>
          <w:rFonts w:ascii="Times New Roman" w:hAnsi="Times New Roman"/>
          <w:sz w:val="28"/>
          <w:szCs w:val="24"/>
        </w:rPr>
        <w:t xml:space="preserve"> длиной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64" type="#_x0000_t75" style="width:45pt;height:14.25pt">
            <v:imagedata r:id="rId224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65" type="#_x0000_t75" style="width:45pt;height:14.25pt">
            <v:imagedata r:id="rId224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</w:rPr>
        <w:object w:dxaOrig="760" w:dyaOrig="300">
          <v:shape id="_x0000_i1166" type="#_x0000_t75" style="width:38.25pt;height:15pt" o:ole="">
            <v:imagedata r:id="rId225" o:title=""/>
          </v:shape>
          <o:OLEObject Type="Embed" ProgID="Equation.3" ShapeID="_x0000_i1166" DrawAspect="Content" ObjectID="_1454661069" r:id="rId226"/>
        </w:object>
      </w:r>
      <w:r w:rsidRPr="00510B68">
        <w:rPr>
          <w:rFonts w:ascii="Times New Roman" w:hAnsi="Times New Roman"/>
          <w:sz w:val="28"/>
          <w:szCs w:val="24"/>
        </w:rPr>
        <w:t xml:space="preserve">;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67" type="#_x0000_t75" style="width:35.25pt;height:14.25pt">
            <v:imagedata r:id="rId227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68" type="#_x0000_t75" style="width:35.25pt;height:14.25pt">
            <v:imagedata r:id="rId227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</w:rPr>
        <w:object w:dxaOrig="740" w:dyaOrig="360">
          <v:shape id="_x0000_i1169" type="#_x0000_t75" style="width:36.75pt;height:18.75pt" o:ole="">
            <v:imagedata r:id="rId228" o:title=""/>
          </v:shape>
          <o:OLEObject Type="Embed" ProgID="Equation.3" ShapeID="_x0000_i1169" DrawAspect="Content" ObjectID="_1454661070" r:id="rId229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="008E765B" w:rsidRPr="00510B68">
        <w:rPr>
          <w:rFonts w:ascii="Times New Roman" w:hAnsi="Times New Roman"/>
          <w:sz w:val="28"/>
        </w:rPr>
        <w:object w:dxaOrig="660" w:dyaOrig="320">
          <v:shape id="_x0000_i1170" type="#_x0000_t75" style="width:33pt;height:15.75pt" o:ole="">
            <v:imagedata r:id="rId230" o:title=""/>
          </v:shape>
          <o:OLEObject Type="Embed" ProgID="Equation.3" ShapeID="_x0000_i1170" DrawAspect="Content" ObjectID="_1454661071" r:id="rId231"/>
        </w:objec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71" type="#_x0000_t75" style="width:118.5pt;height:14.25pt">
            <v:imagedata r:id="rId232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72" type="#_x0000_t75" style="width:118.5pt;height:14.25pt">
            <v:imagedata r:id="rId232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</w:rPr>
        <w:object w:dxaOrig="2040" w:dyaOrig="380">
          <v:shape id="_x0000_i1173" type="#_x0000_t75" style="width:102pt;height:18.75pt" o:ole="">
            <v:imagedata r:id="rId233" o:title=""/>
          </v:shape>
          <o:OLEObject Type="Embed" ProgID="Equation.3" ShapeID="_x0000_i1173" DrawAspect="Content" ObjectID="_1454661072" r:id="rId234"/>
        </w:object>
      </w:r>
      <w:r w:rsidRPr="00510B68">
        <w:rPr>
          <w:rFonts w:ascii="Times New Roman" w:hAnsi="Times New Roman"/>
          <w:sz w:val="28"/>
          <w:szCs w:val="24"/>
        </w:rPr>
        <w:t xml:space="preserve"> заметим, что </w:t>
      </w:r>
      <w:r w:rsidR="008E765B" w:rsidRPr="00510B68">
        <w:rPr>
          <w:rFonts w:ascii="Times New Roman" w:hAnsi="Times New Roman"/>
          <w:sz w:val="28"/>
        </w:rPr>
        <w:object w:dxaOrig="760" w:dyaOrig="380">
          <v:shape id="_x0000_i1174" type="#_x0000_t75" style="width:38.25pt;height:18.75pt" o:ole="">
            <v:imagedata r:id="rId235" o:title=""/>
          </v:shape>
          <o:OLEObject Type="Embed" ProgID="Equation.3" ShapeID="_x0000_i1174" DrawAspect="Content" ObjectID="_1454661073" r:id="rId236"/>
        </w:object>
      </w:r>
      <w:r w:rsidRPr="00510B68">
        <w:rPr>
          <w:rFonts w:ascii="Times New Roman" w:hAnsi="Times New Roman"/>
          <w:sz w:val="28"/>
          <w:szCs w:val="24"/>
        </w:rPr>
        <w:t xml:space="preserve"> тогда: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75" type="#_x0000_t75" style="width:87pt;height:14.25pt">
            <v:imagedata r:id="rId237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76" type="#_x0000_t75" style="width:87pt;height:14.25pt">
            <v:imagedata r:id="rId237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</w:rPr>
        <w:object w:dxaOrig="1560" w:dyaOrig="380">
          <v:shape id="_x0000_i1177" type="#_x0000_t75" style="width:78pt;height:18.75pt" o:ole="">
            <v:imagedata r:id="rId238" o:title=""/>
          </v:shape>
          <o:OLEObject Type="Embed" ProgID="Equation.3" ShapeID="_x0000_i1177" DrawAspect="Content" ObjectID="_1454661074" r:id="rId239"/>
        </w:object>
      </w:r>
      <w:r w:rsidRPr="00510B68">
        <w:rPr>
          <w:rFonts w:ascii="Times New Roman" w:hAnsi="Times New Roman"/>
          <w:sz w:val="28"/>
          <w:szCs w:val="24"/>
        </w:rPr>
        <w:t xml:space="preserve"> (в связи с симметрией относительно </w:t>
      </w:r>
      <w:r w:rsidR="008E765B" w:rsidRPr="00510B68">
        <w:rPr>
          <w:rFonts w:ascii="Times New Roman" w:hAnsi="Times New Roman"/>
          <w:sz w:val="28"/>
        </w:rPr>
        <w:object w:dxaOrig="340" w:dyaOrig="380">
          <v:shape id="_x0000_i1178" type="#_x0000_t75" style="width:17.25pt;height:18.75pt" o:ole="">
            <v:imagedata r:id="rId240" o:title=""/>
          </v:shape>
          <o:OLEObject Type="Embed" ProgID="Equation.3" ShapeID="_x0000_i1178" DrawAspect="Content" ObjectID="_1454661075" r:id="rId241"/>
        </w:object>
      </w:r>
      <w:r w:rsidRPr="00510B68">
        <w:rPr>
          <w:rFonts w:ascii="Times New Roman" w:hAnsi="Times New Roman"/>
          <w:sz w:val="28"/>
          <w:szCs w:val="24"/>
        </w:rPr>
        <w:t>)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Но тогда: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Высота дерева при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79" type="#_x0000_t75" style="width:241.5pt;height:14.25pt">
            <v:imagedata r:id="rId242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80" type="#_x0000_t75" style="width:241.5pt;height:14.25pt">
            <v:imagedata r:id="rId242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  <w:vertAlign w:val="superscript"/>
        </w:rPr>
        <w:t>-1</w:t>
      </w:r>
      <w:r w:rsidRPr="00510B68">
        <w:rPr>
          <w:rFonts w:ascii="Times New Roman" w:hAnsi="Times New Roman"/>
          <w:sz w:val="28"/>
          <w:szCs w:val="24"/>
        </w:rPr>
        <w:t xml:space="preserve"> равна высоте дерева при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=3</w:t>
      </w:r>
      <w:r w:rsidRPr="00510B68">
        <w:rPr>
          <w:rFonts w:ascii="Times New Roman" w:hAnsi="Times New Roman"/>
          <w:sz w:val="28"/>
          <w:szCs w:val="28"/>
        </w:rPr>
        <w:sym w:font="Symbol" w:char="F0D7"/>
      </w:r>
      <w:r w:rsidRPr="00510B68">
        <w:rPr>
          <w:rFonts w:ascii="Times New Roman" w:hAnsi="Times New Roman"/>
          <w:sz w:val="28"/>
          <w:szCs w:val="24"/>
        </w:rPr>
        <w:t>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  <w:vertAlign w:val="superscript"/>
        </w:rPr>
        <w:t>-1</w:t>
      </w:r>
      <w:r w:rsidRPr="00510B68">
        <w:rPr>
          <w:rFonts w:ascii="Times New Roman" w:hAnsi="Times New Roman"/>
          <w:sz w:val="28"/>
          <w:szCs w:val="24"/>
        </w:rPr>
        <w:t xml:space="preserve">. В связи с симметрией относительно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81" type="#_x0000_t75" style="width:27pt;height:14.25pt">
            <v:imagedata r:id="rId243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82" type="#_x0000_t75" style="width:27pt;height:14.25pt">
            <v:imagedata r:id="rId243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</w:rPr>
        <w:t xml:space="preserve"> </w:t>
      </w:r>
      <w:r w:rsidR="008E765B" w:rsidRPr="00510B68">
        <w:rPr>
          <w:rFonts w:ascii="Times New Roman" w:hAnsi="Times New Roman"/>
          <w:sz w:val="28"/>
        </w:rPr>
        <w:object w:dxaOrig="460" w:dyaOrig="380">
          <v:shape id="_x0000_i1183" type="#_x0000_t75" style="width:23.25pt;height:18.75pt" o:ole="">
            <v:imagedata r:id="rId244" o:title=""/>
          </v:shape>
          <o:OLEObject Type="Embed" ProgID="Equation.3" ShapeID="_x0000_i1183" DrawAspect="Content" ObjectID="_1454661076" r:id="rId245"/>
        </w:object>
      </w:r>
      <w:r w:rsidRPr="00510B68">
        <w:rPr>
          <w:rFonts w:ascii="Times New Roman" w:hAnsi="Times New Roman"/>
          <w:sz w:val="28"/>
          <w:szCs w:val="24"/>
        </w:rPr>
        <w:t>, мы получаем: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Высота дерева при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184" type="#_x0000_t75" style="width:321pt;height:14.25pt">
            <v:imagedata r:id="rId246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185" type="#_x0000_t75" style="width:321pt;height:14.25pt">
            <v:imagedata r:id="rId246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  <w:vertAlign w:val="superscript"/>
        </w:rPr>
        <w:t>+1</w:t>
      </w:r>
      <w:r w:rsidRPr="00510B68">
        <w:rPr>
          <w:rFonts w:ascii="Times New Roman" w:hAnsi="Times New Roman"/>
          <w:sz w:val="28"/>
          <w:szCs w:val="24"/>
        </w:rPr>
        <w:t>+2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  <w:vertAlign w:val="superscript"/>
        </w:rPr>
        <w:t>-1</w:t>
      </w:r>
      <w:r w:rsidRPr="00510B68">
        <w:rPr>
          <w:rFonts w:ascii="Times New Roman" w:hAnsi="Times New Roman"/>
          <w:sz w:val="28"/>
          <w:szCs w:val="24"/>
        </w:rPr>
        <w:t xml:space="preserve">-1 равна высоте дерева при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=3</w:t>
      </w:r>
      <w:r w:rsidRPr="00510B68">
        <w:rPr>
          <w:rFonts w:ascii="Times New Roman" w:hAnsi="Times New Roman"/>
          <w:sz w:val="28"/>
          <w:szCs w:val="28"/>
        </w:rPr>
        <w:sym w:font="Symbol" w:char="F0D7"/>
      </w:r>
      <w:r w:rsidRPr="00510B68">
        <w:rPr>
          <w:rFonts w:ascii="Times New Roman" w:hAnsi="Times New Roman"/>
          <w:sz w:val="28"/>
          <w:szCs w:val="24"/>
        </w:rPr>
        <w:t>2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  <w:vertAlign w:val="superscript"/>
        </w:rPr>
        <w:t>-1</w:t>
      </w:r>
      <w:r w:rsidRPr="00510B68">
        <w:rPr>
          <w:rFonts w:ascii="Times New Roman" w:hAnsi="Times New Roman"/>
          <w:sz w:val="28"/>
          <w:szCs w:val="24"/>
        </w:rPr>
        <w:t>-1.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Таким образом, мы получаем, что если представить длины последовательности в виде: </w:t>
      </w:r>
      <w:r w:rsidR="008E765B" w:rsidRPr="00510B68">
        <w:rPr>
          <w:rFonts w:ascii="Times New Roman" w:hAnsi="Times New Roman"/>
          <w:sz w:val="28"/>
        </w:rPr>
        <w:object w:dxaOrig="1280" w:dyaOrig="360">
          <v:shape id="_x0000_i1186" type="#_x0000_t75" style="width:63pt;height:18.75pt" o:ole="">
            <v:imagedata r:id="rId206" o:title=""/>
          </v:shape>
          <o:OLEObject Type="Embed" ProgID="Equation.3" ShapeID="_x0000_i1186" DrawAspect="Content" ObjectID="_1454661077" r:id="rId247"/>
        </w:object>
      </w:r>
      <w:r w:rsidRPr="00510B68">
        <w:rPr>
          <w:rFonts w:ascii="Times New Roman" w:hAnsi="Times New Roman"/>
          <w:sz w:val="28"/>
          <w:szCs w:val="24"/>
        </w:rPr>
        <w:t>, то 2-1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 Ї высота дерева.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Теорема доказана.</w:t>
      </w:r>
    </w:p>
    <w:p w:rsidR="00930908" w:rsidRDefault="00930908" w:rsidP="00510B68">
      <w:pPr>
        <w:pStyle w:val="2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bookmarkStart w:id="11" w:name="_Toc240270423"/>
    </w:p>
    <w:p w:rsidR="001D3CEE" w:rsidRPr="00510B68" w:rsidRDefault="001D3CEE" w:rsidP="00510B68">
      <w:pPr>
        <w:pStyle w:val="2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510B68">
        <w:rPr>
          <w:rFonts w:ascii="Times New Roman" w:hAnsi="Times New Roman"/>
          <w:b w:val="0"/>
          <w:color w:val="auto"/>
          <w:sz w:val="28"/>
        </w:rPr>
        <w:t xml:space="preserve">§3.4 Структура </w:t>
      </w:r>
      <w:r w:rsidRPr="00510B68">
        <w:rPr>
          <w:rFonts w:ascii="Times New Roman" w:hAnsi="Times New Roman"/>
          <w:b w:val="0"/>
          <w:color w:val="auto"/>
          <w:sz w:val="28"/>
          <w:lang w:val="en-US"/>
        </w:rPr>
        <w:t>G</w:t>
      </w:r>
      <w:r w:rsidRPr="00510B68">
        <w:rPr>
          <w:rFonts w:ascii="Times New Roman" w:hAnsi="Times New Roman"/>
          <w:b w:val="0"/>
          <w:color w:val="auto"/>
          <w:sz w:val="28"/>
          <w:szCs w:val="28"/>
          <w:vertAlign w:val="subscript"/>
          <w:lang w:val="en-US"/>
        </w:rPr>
        <w:sym w:font="Symbol" w:char="F06A"/>
      </w:r>
      <w:r w:rsidRPr="00510B68">
        <w:rPr>
          <w:rFonts w:ascii="Times New Roman" w:hAnsi="Times New Roman"/>
          <w:b w:val="0"/>
          <w:color w:val="auto"/>
          <w:sz w:val="28"/>
        </w:rPr>
        <w:t xml:space="preserve"> при </w:t>
      </w:r>
      <w:r w:rsidRPr="00510B68">
        <w:rPr>
          <w:rFonts w:ascii="Times New Roman" w:hAnsi="Times New Roman"/>
          <w:b w:val="0"/>
          <w:color w:val="auto"/>
          <w:sz w:val="28"/>
          <w:lang w:val="en-US"/>
        </w:rPr>
        <w:t>p</w:t>
      </w:r>
      <w:r w:rsidRPr="00510B68">
        <w:rPr>
          <w:rFonts w:ascii="Times New Roman" w:hAnsi="Times New Roman"/>
          <w:b w:val="0"/>
          <w:color w:val="auto"/>
          <w:sz w:val="28"/>
          <w:szCs w:val="28"/>
          <w:lang w:val="en-US"/>
        </w:rPr>
        <w:sym w:font="Symbol" w:char="F0B9"/>
      </w:r>
      <w:r w:rsidRPr="00510B68">
        <w:rPr>
          <w:rFonts w:ascii="Times New Roman" w:hAnsi="Times New Roman"/>
          <w:b w:val="0"/>
          <w:color w:val="auto"/>
          <w:sz w:val="28"/>
        </w:rPr>
        <w:t>2</w:t>
      </w:r>
      <w:bookmarkEnd w:id="11"/>
    </w:p>
    <w:p w:rsidR="00206ACA" w:rsidRPr="00930908" w:rsidRDefault="00206ACA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Введение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 параграфе 2 мы рассматривали структуру графа состояний для произвольного линейного оператора над </w:t>
      </w:r>
      <w:r w:rsidRPr="00510B68">
        <w:rPr>
          <w:rFonts w:ascii="Times New Roman" w:hAnsi="Times New Roman"/>
          <w:sz w:val="28"/>
          <w:szCs w:val="24"/>
          <w:lang w:val="en-US"/>
        </w:rPr>
        <w:t>Z</w:t>
      </w:r>
      <w:r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. В данном параграфе пойдет речь о структуре графа </w:t>
      </w:r>
      <w:r w:rsidRPr="00510B68">
        <w:rPr>
          <w:rFonts w:ascii="Times New Roman" w:hAnsi="Times New Roman"/>
          <w:sz w:val="28"/>
          <w:szCs w:val="24"/>
          <w:lang w:val="en-US"/>
        </w:rPr>
        <w:t>G</w:t>
      </w:r>
      <w:r w:rsidRPr="00510B68">
        <w:rPr>
          <w:rFonts w:ascii="Times New Roman" w:hAnsi="Times New Roman"/>
          <w:sz w:val="28"/>
          <w:szCs w:val="28"/>
          <w:vertAlign w:val="subscript"/>
          <w:lang w:val="en-US"/>
        </w:rPr>
        <w:sym w:font="Symbol" w:char="F06A"/>
      </w:r>
      <w:r w:rsidRPr="00510B68">
        <w:rPr>
          <w:rFonts w:ascii="Times New Roman" w:hAnsi="Times New Roman"/>
          <w:sz w:val="28"/>
          <w:szCs w:val="24"/>
        </w:rPr>
        <w:t xml:space="preserve"> определенного в параграфе 3.1. По аналогии со случаем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=2, по состоянию числовой полоски длины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(т.е. самого автомата с состояниями 0,1,..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>-1) будем определять вектор</w:t>
      </w:r>
      <w:r w:rsidR="008E765B" w:rsidRPr="00510B68">
        <w:rPr>
          <w:rFonts w:ascii="Times New Roman" w:hAnsi="Times New Roman"/>
          <w:sz w:val="28"/>
          <w:szCs w:val="24"/>
        </w:rPr>
        <w:object w:dxaOrig="2320" w:dyaOrig="400">
          <v:shape id="_x0000_i1187" type="#_x0000_t75" style="width:116.25pt;height:20.25pt" o:ole="">
            <v:imagedata r:id="rId248" o:title=""/>
          </v:shape>
          <o:OLEObject Type="Embed" ProgID="Equation.3" ShapeID="_x0000_i1187" DrawAspect="Content" ObjectID="_1454661078" r:id="rId249"/>
        </w:object>
      </w:r>
      <w:r w:rsidRPr="00510B68">
        <w:rPr>
          <w:rFonts w:ascii="Times New Roman" w:hAnsi="Times New Roman"/>
          <w:sz w:val="28"/>
          <w:szCs w:val="24"/>
        </w:rPr>
        <w:t xml:space="preserve">, и рассматривать </w:t>
      </w:r>
      <w:r w:rsidR="008E765B" w:rsidRPr="00510B68">
        <w:rPr>
          <w:rFonts w:ascii="Times New Roman" w:hAnsi="Times New Roman"/>
          <w:sz w:val="28"/>
          <w:szCs w:val="24"/>
        </w:rPr>
        <w:object w:dxaOrig="1219" w:dyaOrig="400">
          <v:shape id="_x0000_i1188" type="#_x0000_t75" style="width:60pt;height:20.25pt" o:ole="">
            <v:imagedata r:id="rId250" o:title=""/>
          </v:shape>
          <o:OLEObject Type="Embed" ProgID="Equation.3" ShapeID="_x0000_i1188" DrawAspect="Content" ObjectID="_1454661079" r:id="rId251"/>
        </w:object>
      </w:r>
      <w:r w:rsidRPr="00510B68">
        <w:rPr>
          <w:rFonts w:ascii="Times New Roman" w:hAnsi="Times New Roman"/>
          <w:sz w:val="28"/>
          <w:szCs w:val="24"/>
        </w:rPr>
        <w:t xml:space="preserve"> такое, что: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6080" w:dyaOrig="380">
          <v:shape id="_x0000_i1189" type="#_x0000_t75" style="width:303.75pt;height:18.75pt" o:ole="">
            <v:imagedata r:id="rId252" o:title=""/>
          </v:shape>
          <o:OLEObject Type="Embed" ProgID="Equation.3" ShapeID="_x0000_i1189" DrawAspect="Content" ObjectID="_1454661080" r:id="rId253"/>
        </w:objec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Все остальные основные определения вводятся аналогичным образом, как и в случае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=2, основным предметом исследования является структура графа </w:t>
      </w:r>
      <w:r w:rsidRPr="00510B68">
        <w:rPr>
          <w:rFonts w:ascii="Times New Roman" w:hAnsi="Times New Roman"/>
          <w:sz w:val="28"/>
          <w:szCs w:val="24"/>
          <w:lang w:val="en-US"/>
        </w:rPr>
        <w:t>G</w:t>
      </w:r>
      <w:r w:rsidRPr="00510B68">
        <w:rPr>
          <w:rFonts w:ascii="Times New Roman" w:hAnsi="Times New Roman"/>
          <w:sz w:val="28"/>
          <w:szCs w:val="28"/>
          <w:vertAlign w:val="subscript"/>
          <w:lang w:val="en-US"/>
        </w:rPr>
        <w:sym w:font="Symbol" w:char="F06A"/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Одним из важных свойств оператора </w:t>
      </w:r>
      <w:r w:rsidRPr="00510B68">
        <w:rPr>
          <w:rFonts w:ascii="Times New Roman" w:hAnsi="Times New Roman"/>
          <w:sz w:val="28"/>
          <w:szCs w:val="28"/>
        </w:rPr>
        <w:sym w:font="Symbol" w:char="F06A"/>
      </w:r>
      <w:r w:rsidRPr="00510B68">
        <w:rPr>
          <w:rFonts w:ascii="Times New Roman" w:hAnsi="Times New Roman"/>
          <w:sz w:val="28"/>
          <w:szCs w:val="24"/>
        </w:rPr>
        <w:t xml:space="preserve"> является его аддитивность: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2220" w:dyaOrig="320">
          <v:shape id="_x0000_i1190" type="#_x0000_t75" style="width:111pt;height:15.75pt" o:ole="">
            <v:imagedata r:id="rId113" o:title=""/>
          </v:shape>
          <o:OLEObject Type="Embed" ProgID="Equation.3" ShapeID="_x0000_i1190" DrawAspect="Content" ObjectID="_1454661081" r:id="rId254"/>
        </w:object>
      </w:r>
    </w:p>
    <w:p w:rsidR="001D3CEE" w:rsidRPr="00510B68" w:rsidRDefault="00E32239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1D3CEE" w:rsidRPr="00510B68">
        <w:rPr>
          <w:rFonts w:ascii="Times New Roman" w:hAnsi="Times New Roman"/>
          <w:sz w:val="28"/>
          <w:szCs w:val="24"/>
        </w:rPr>
        <w:t xml:space="preserve">которая следует из линейности оператора </w:t>
      </w:r>
      <w:r w:rsidR="001D3CEE" w:rsidRPr="00510B68">
        <w:rPr>
          <w:rFonts w:ascii="Times New Roman" w:hAnsi="Times New Roman"/>
          <w:sz w:val="28"/>
          <w:szCs w:val="28"/>
          <w:lang w:val="en-US"/>
        </w:rPr>
        <w:sym w:font="Symbol" w:char="F06A"/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 предыдущем параграфе было доказано утверждение о том, что для произвольного линейного оператора </w:t>
      </w:r>
      <w:r w:rsidRPr="00510B68">
        <w:rPr>
          <w:rFonts w:ascii="Times New Roman" w:hAnsi="Times New Roman"/>
          <w:sz w:val="28"/>
          <w:szCs w:val="28"/>
        </w:rPr>
        <w:sym w:font="Symbol" w:char="F079"/>
      </w:r>
      <w:r w:rsidRPr="00510B68">
        <w:rPr>
          <w:rFonts w:ascii="Times New Roman" w:hAnsi="Times New Roman"/>
          <w:sz w:val="28"/>
          <w:szCs w:val="24"/>
        </w:rPr>
        <w:t xml:space="preserve"> «нулевое» дерево –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-нарное дерево с точностью до петли в корне (0,0..,0) (теорема 2.2). В данном параграфе будет определена высота нулевого дерева, тем самым будут определена высота дерева притягиваемого каждой точкой каждого цикла графа </w:t>
      </w:r>
      <w:r w:rsidRPr="00510B68">
        <w:rPr>
          <w:rFonts w:ascii="Times New Roman" w:hAnsi="Times New Roman"/>
          <w:sz w:val="28"/>
          <w:szCs w:val="24"/>
          <w:lang w:val="en-US"/>
        </w:rPr>
        <w:t>G</w:t>
      </w:r>
      <w:r w:rsidRPr="00510B68">
        <w:rPr>
          <w:rFonts w:ascii="Times New Roman" w:hAnsi="Times New Roman"/>
          <w:sz w:val="28"/>
          <w:szCs w:val="28"/>
          <w:vertAlign w:val="subscript"/>
          <w:lang w:val="en-US"/>
        </w:rPr>
        <w:sym w:font="Symbol" w:char="F06A"/>
      </w:r>
      <w:r w:rsidRPr="00510B68">
        <w:rPr>
          <w:rFonts w:ascii="Times New Roman" w:hAnsi="Times New Roman"/>
          <w:sz w:val="28"/>
          <w:szCs w:val="24"/>
        </w:rPr>
        <w:t xml:space="preserve"> (теорема 2.3).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highlight w:val="yellow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3.4.0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</w:rPr>
        <w:t xml:space="preserve">Вершина </w:t>
      </w:r>
      <w:r w:rsidR="008E765B" w:rsidRPr="00510B68">
        <w:rPr>
          <w:rFonts w:ascii="Times New Roman" w:hAnsi="Times New Roman"/>
          <w:sz w:val="28"/>
        </w:rPr>
        <w:object w:dxaOrig="1820" w:dyaOrig="360">
          <v:shape id="_x0000_i1191" type="#_x0000_t75" style="width:89.25pt;height:18.75pt" o:ole="">
            <v:imagedata r:id="rId255" o:title=""/>
          </v:shape>
          <o:OLEObject Type="Embed" ProgID="Equation.3" ShapeID="_x0000_i1191" DrawAspect="Content" ObjectID="_1454661082" r:id="rId256"/>
        </w:object>
      </w:r>
      <w:r w:rsidRPr="00510B68">
        <w:rPr>
          <w:rFonts w:ascii="Times New Roman" w:hAnsi="Times New Roman"/>
          <w:sz w:val="28"/>
        </w:rPr>
        <w:t xml:space="preserve"> является висячей тогда и только тогда, когда </w:t>
      </w:r>
      <w:r w:rsidRPr="00510B68">
        <w:rPr>
          <w:rFonts w:ascii="Times New Roman" w:hAnsi="Times New Roman"/>
          <w:sz w:val="28"/>
          <w:lang w:val="en-US"/>
        </w:rPr>
        <w:t>n</w:t>
      </w:r>
      <w:r w:rsidRPr="00510B68">
        <w:rPr>
          <w:rFonts w:ascii="Times New Roman" w:hAnsi="Times New Roman"/>
          <w:sz w:val="28"/>
        </w:rPr>
        <w:t xml:space="preserve"> – нечётное и выполняется условие: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18"/>
        </w:rPr>
        <w:object w:dxaOrig="1700" w:dyaOrig="900">
          <v:shape id="_x0000_i1192" type="#_x0000_t75" style="width:95.25pt;height:51pt" o:ole="">
            <v:imagedata r:id="rId257" o:title=""/>
          </v:shape>
          <o:OLEObject Type="Embed" ProgID="Equation.3" ShapeID="_x0000_i1192" DrawAspect="Content" ObjectID="_1454661083" r:id="rId258"/>
        </w:objec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  <w:szCs w:val="24"/>
        </w:rPr>
        <w:t xml:space="preserve">Пусть у нас есть последовательности </w:t>
      </w:r>
      <w:r w:rsidR="008E765B" w:rsidRPr="00510B68">
        <w:rPr>
          <w:rFonts w:ascii="Times New Roman" w:hAnsi="Times New Roman"/>
          <w:sz w:val="28"/>
        </w:rPr>
        <w:object w:dxaOrig="1760" w:dyaOrig="360">
          <v:shape id="_x0000_i1193" type="#_x0000_t75" style="width:87.75pt;height:18.75pt" o:ole="">
            <v:imagedata r:id="rId259" o:title=""/>
          </v:shape>
          <o:OLEObject Type="Embed" ProgID="Equation.3" ShapeID="_x0000_i1193" DrawAspect="Content" ObjectID="_1454661084" r:id="rId260"/>
        </w:object>
      </w:r>
      <w:r w:rsidRPr="00510B68">
        <w:rPr>
          <w:rFonts w:ascii="Times New Roman" w:hAnsi="Times New Roman"/>
          <w:sz w:val="28"/>
        </w:rPr>
        <w:t xml:space="preserve"> и </w:t>
      </w:r>
      <w:r w:rsidR="008E765B" w:rsidRPr="00510B68">
        <w:rPr>
          <w:rFonts w:ascii="Times New Roman" w:hAnsi="Times New Roman"/>
          <w:sz w:val="28"/>
        </w:rPr>
        <w:object w:dxaOrig="2439" w:dyaOrig="380">
          <v:shape id="_x0000_i1194" type="#_x0000_t75" style="width:122.25pt;height:18.75pt" o:ole="">
            <v:imagedata r:id="rId261" o:title=""/>
          </v:shape>
          <o:OLEObject Type="Embed" ProgID="Equation.3" ShapeID="_x0000_i1194" DrawAspect="Content" ObjectID="_1454661085" r:id="rId262"/>
        </w:objec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</w:rPr>
        <w:t xml:space="preserve">Тогда </w:t>
      </w:r>
      <w:r w:rsidR="008E765B" w:rsidRPr="00510B68">
        <w:rPr>
          <w:rFonts w:ascii="Times New Roman" w:hAnsi="Times New Roman"/>
          <w:sz w:val="28"/>
        </w:rPr>
        <w:object w:dxaOrig="2760" w:dyaOrig="360">
          <v:shape id="_x0000_i1195" type="#_x0000_t75" style="width:138pt;height:18pt" o:ole="">
            <v:imagedata r:id="rId263" o:title=""/>
          </v:shape>
          <o:OLEObject Type="Embed" ProgID="Equation.3" ShapeID="_x0000_i1195" DrawAspect="Content" ObjectID="_1454661086" r:id="rId264"/>
        </w:object>
      </w:r>
      <w:r w:rsidRPr="00510B68">
        <w:rPr>
          <w:rFonts w:ascii="Times New Roman" w:hAnsi="Times New Roman"/>
          <w:sz w:val="28"/>
        </w:rPr>
        <w:t xml:space="preserve"> Но тогда </w:t>
      </w:r>
      <w:r w:rsidR="008E765B" w:rsidRPr="00510B68">
        <w:rPr>
          <w:rFonts w:ascii="Times New Roman" w:hAnsi="Times New Roman"/>
          <w:sz w:val="28"/>
        </w:rPr>
        <w:object w:dxaOrig="2799" w:dyaOrig="360">
          <v:shape id="_x0000_i1196" type="#_x0000_t75" style="width:140.25pt;height:18pt" o:ole="">
            <v:imagedata r:id="rId265" o:title=""/>
          </v:shape>
          <o:OLEObject Type="Embed" ProgID="Equation.3" ShapeID="_x0000_i1196" DrawAspect="Content" ObjectID="_1454661087" r:id="rId266"/>
        </w:object>
      </w:r>
      <w:r w:rsidRPr="00510B68">
        <w:rPr>
          <w:rFonts w:ascii="Times New Roman" w:hAnsi="Times New Roman"/>
          <w:sz w:val="28"/>
        </w:rPr>
        <w:t>.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10B68">
        <w:rPr>
          <w:rFonts w:ascii="Times New Roman" w:hAnsi="Times New Roman"/>
          <w:sz w:val="28"/>
        </w:rPr>
        <w:t xml:space="preserve">Но по условию </w:t>
      </w:r>
      <w:r w:rsidR="008E765B" w:rsidRPr="00510B68">
        <w:rPr>
          <w:rFonts w:ascii="Times New Roman" w:hAnsi="Times New Roman"/>
          <w:sz w:val="28"/>
        </w:rPr>
        <w:object w:dxaOrig="840" w:dyaOrig="360">
          <v:shape id="_x0000_i1197" type="#_x0000_t75" style="width:42pt;height:18pt" o:ole="">
            <v:imagedata r:id="rId267" o:title=""/>
          </v:shape>
          <o:OLEObject Type="Embed" ProgID="Equation.3" ShapeID="_x0000_i1197" DrawAspect="Content" ObjectID="_1454661088" r:id="rId268"/>
        </w:object>
      </w:r>
      <w:r w:rsidRPr="00510B68">
        <w:rPr>
          <w:rFonts w:ascii="Times New Roman" w:hAnsi="Times New Roman"/>
          <w:sz w:val="28"/>
        </w:rPr>
        <w:t xml:space="preserve">, т.е. для того чтобы вершина </w:t>
      </w:r>
      <w:r w:rsidR="008E765B" w:rsidRPr="00510B68">
        <w:rPr>
          <w:rFonts w:ascii="Times New Roman" w:hAnsi="Times New Roman"/>
          <w:sz w:val="28"/>
        </w:rPr>
        <w:object w:dxaOrig="240" w:dyaOrig="260">
          <v:shape id="_x0000_i1198" type="#_x0000_t75" style="width:12pt;height:13.5pt" o:ole="">
            <v:imagedata r:id="rId269" o:title=""/>
          </v:shape>
          <o:OLEObject Type="Embed" ProgID="Equation.3" ShapeID="_x0000_i1198" DrawAspect="Content" ObjectID="_1454661089" r:id="rId270"/>
        </w:object>
      </w:r>
      <w:r w:rsidRPr="00510B68">
        <w:rPr>
          <w:rFonts w:ascii="Times New Roman" w:hAnsi="Times New Roman"/>
          <w:sz w:val="28"/>
        </w:rPr>
        <w:t xml:space="preserve"> была висячей необходимо и достаточно, чтобы </w:t>
      </w:r>
      <w:r w:rsidR="008E765B" w:rsidRPr="00510B68">
        <w:rPr>
          <w:rFonts w:ascii="Times New Roman" w:hAnsi="Times New Roman"/>
          <w:sz w:val="28"/>
        </w:rPr>
        <w:object w:dxaOrig="859" w:dyaOrig="360">
          <v:shape id="_x0000_i1199" type="#_x0000_t75" style="width:42.75pt;height:18pt" o:ole="">
            <v:imagedata r:id="rId271" o:title=""/>
          </v:shape>
          <o:OLEObject Type="Embed" ProgID="Equation.3" ShapeID="_x0000_i1199" DrawAspect="Content" ObjectID="_1454661090" r:id="rId272"/>
        </w:object>
      </w:r>
      <w:r w:rsidRPr="00510B68">
        <w:rPr>
          <w:rFonts w:ascii="Times New Roman" w:hAnsi="Times New Roman"/>
          <w:sz w:val="28"/>
        </w:rPr>
        <w:t>, т.е.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18"/>
        </w:rPr>
        <w:object w:dxaOrig="1700" w:dyaOrig="900">
          <v:shape id="_x0000_i1200" type="#_x0000_t75" style="width:95.25pt;height:51pt" o:ole="">
            <v:imagedata r:id="rId257" o:title=""/>
          </v:shape>
          <o:OLEObject Type="Embed" ProgID="Equation.3" ShapeID="_x0000_i1200" DrawAspect="Content" ObjectID="_1454661091" r:id="rId273"/>
        </w:objec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highlight w:val="yellow"/>
          <w:u w:val="single"/>
        </w:rPr>
      </w:pPr>
      <w:r w:rsidRPr="00510B68">
        <w:rPr>
          <w:rFonts w:ascii="Times New Roman" w:hAnsi="Times New Roman"/>
          <w:sz w:val="28"/>
          <w:szCs w:val="24"/>
        </w:rPr>
        <w:t>Теорема полностью доказана.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3.4.1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Если длина последовательности кратна двум, то граф G</w:t>
      </w:r>
      <w:r w:rsidRPr="00510B68">
        <w:rPr>
          <w:rFonts w:ascii="Times New Roman" w:hAnsi="Times New Roman"/>
          <w:sz w:val="28"/>
          <w:szCs w:val="24"/>
          <w:vertAlign w:val="subscript"/>
        </w:rPr>
        <w:t>φ</w:t>
      </w:r>
      <w:r w:rsidRPr="00510B68">
        <w:rPr>
          <w:rFonts w:ascii="Times New Roman" w:hAnsi="Times New Roman"/>
          <w:sz w:val="28"/>
          <w:szCs w:val="24"/>
        </w:rPr>
        <w:t xml:space="preserve"> ― дизъюнктное объединение циклов.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Воспользуемся тем, что дерево, притягиваемое каждой точкой каждого цикла, изоморфно нулевому дереву. Рассмотрим нулевое дерево. Его высота при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=2</w:t>
      </w:r>
      <w:r w:rsidRPr="00510B68">
        <w:rPr>
          <w:rFonts w:ascii="Times New Roman" w:hAnsi="Times New Roman"/>
          <w:sz w:val="28"/>
          <w:szCs w:val="24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 равна нулю. Это следует из того, что </w:t>
      </w:r>
      <w:r w:rsidR="008E765B" w:rsidRPr="00510B68">
        <w:rPr>
          <w:rFonts w:ascii="Times New Roman" w:hAnsi="Times New Roman"/>
          <w:sz w:val="28"/>
        </w:rPr>
        <w:object w:dxaOrig="2780" w:dyaOrig="620">
          <v:shape id="_x0000_i1201" type="#_x0000_t75" style="width:136.5pt;height:30pt" o:ole="">
            <v:imagedata r:id="rId274" o:title=""/>
          </v:shape>
          <o:OLEObject Type="Embed" ProgID="Equation.3" ShapeID="_x0000_i1201" DrawAspect="Content" ObjectID="_1454661092" r:id="rId275"/>
        </w:object>
      </w:r>
      <w:r w:rsidRPr="00510B68">
        <w:rPr>
          <w:rFonts w:ascii="Times New Roman" w:hAnsi="Times New Roman"/>
          <w:sz w:val="28"/>
          <w:szCs w:val="24"/>
        </w:rPr>
        <w:t xml:space="preserve">, но </w:t>
      </w:r>
      <w:r w:rsidRPr="00510B68">
        <w:rPr>
          <w:rFonts w:ascii="Times New Roman" w:hAnsi="Times New Roman"/>
          <w:sz w:val="28"/>
          <w:szCs w:val="24"/>
          <w:lang w:val="en-US"/>
        </w:rPr>
        <w:t>m</w:t>
      </w:r>
      <w:r w:rsidRPr="00510B68">
        <w:rPr>
          <w:rFonts w:ascii="Times New Roman" w:hAnsi="Times New Roman"/>
          <w:sz w:val="28"/>
          <w:szCs w:val="24"/>
        </w:rPr>
        <w:t>=2</w:t>
      </w:r>
      <w:r w:rsidRPr="00510B68">
        <w:rPr>
          <w:rFonts w:ascii="Times New Roman" w:hAnsi="Times New Roman"/>
          <w:sz w:val="28"/>
          <w:szCs w:val="24"/>
          <w:lang w:val="en-US"/>
        </w:rPr>
        <w:t>s</w:t>
      </w:r>
      <w:r w:rsidRPr="00510B68">
        <w:rPr>
          <w:rFonts w:ascii="Times New Roman" w:hAnsi="Times New Roman"/>
          <w:sz w:val="28"/>
          <w:szCs w:val="24"/>
        </w:rPr>
        <w:t>+1, противоречие. Теорема полностью доказана.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3.4.2</w:t>
      </w:r>
    </w:p>
    <w:p w:rsidR="0093090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Если длину последовательности представить в виде p</w:t>
      </w:r>
      <w:r w:rsidRPr="00510B68">
        <w:rPr>
          <w:rFonts w:ascii="Times New Roman" w:hAnsi="Times New Roman"/>
          <w:sz w:val="28"/>
          <w:szCs w:val="24"/>
          <w:vertAlign w:val="superscript"/>
        </w:rPr>
        <w:t>k</w:t>
      </w:r>
      <w:r w:rsidRPr="00510B68">
        <w:rPr>
          <w:rFonts w:ascii="Times New Roman" w:hAnsi="Times New Roman"/>
          <w:sz w:val="28"/>
          <w:szCs w:val="24"/>
        </w:rPr>
        <w:t>(2l)-1, (p,l)=1, тогда p</w:t>
      </w:r>
      <w:r w:rsidRPr="00510B68">
        <w:rPr>
          <w:rFonts w:ascii="Times New Roman" w:hAnsi="Times New Roman"/>
          <w:sz w:val="28"/>
          <w:szCs w:val="24"/>
          <w:vertAlign w:val="superscript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 есть высота «нулевого» дерева.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Для начала докажем следующие леммы.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Лемма 1</w: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</w:rPr>
        <w:object w:dxaOrig="2640" w:dyaOrig="639">
          <v:shape id="_x0000_i1202" type="#_x0000_t75" style="width:132pt;height:32.25pt" o:ole="">
            <v:imagedata r:id="rId276" o:title=""/>
          </v:shape>
          <o:OLEObject Type="Embed" ProgID="Equation.3" ShapeID="_x0000_i1202" DrawAspect="Content" ObjectID="_1454661093" r:id="rId277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– висячая вершина причем, </w:t>
      </w:r>
      <w:r w:rsidRPr="00510B68">
        <w:rPr>
          <w:rFonts w:ascii="Times New Roman" w:hAnsi="Times New Roman"/>
          <w:sz w:val="28"/>
        </w:rPr>
        <w:object w:dxaOrig="2299" w:dyaOrig="480">
          <v:shape id="_x0000_i1203" type="#_x0000_t75" style="width:114.75pt;height:24pt" o:ole="">
            <v:imagedata r:id="rId278" o:title=""/>
          </v:shape>
          <o:OLEObject Type="Embed" ProgID="Equation.3" ShapeID="_x0000_i1203" DrawAspect="Content" ObjectID="_1454661094" r:id="rId279"/>
        </w:object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930908" w:rsidRPr="00510B6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91725D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</w:rPr>
        <w:pict>
          <v:shape id="_x0000_i1204" type="#_x0000_t75" style="width:156pt;height:82.5pt">
            <v:imagedata r:id="rId280" o:title="" chromakey="white"/>
          </v:shape>
        </w:pic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Рис. 3.4.1 Пример для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 = 5.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 леммы 1: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Для начала рассмотрим шахматную раскраску таблицы (2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-1)</w:t>
      </w:r>
      <w:r w:rsidRPr="00510B68">
        <w:rPr>
          <w:rFonts w:ascii="Times New Roman" w:hAnsi="Times New Roman"/>
          <w:sz w:val="28"/>
          <w:szCs w:val="24"/>
        </w:rPr>
        <w:t>(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+1), строки которой есть последовательности </w:t>
      </w:r>
      <w:r w:rsidR="008E765B" w:rsidRPr="00510B68">
        <w:rPr>
          <w:rFonts w:ascii="Times New Roman" w:hAnsi="Times New Roman"/>
          <w:sz w:val="28"/>
        </w:rPr>
        <w:object w:dxaOrig="600" w:dyaOrig="420">
          <v:shape id="_x0000_i1205" type="#_x0000_t75" style="width:30pt;height:21pt" o:ole="">
            <v:imagedata r:id="rId281" o:title=""/>
          </v:shape>
          <o:OLEObject Type="Embed" ProgID="Equation.3" ShapeID="_x0000_i1205" DrawAspect="Content" ObjectID="_1454661095" r:id="rId282"/>
        </w:object>
      </w:r>
      <w:r w:rsidRPr="00510B68">
        <w:rPr>
          <w:rFonts w:ascii="Times New Roman" w:hAnsi="Times New Roman"/>
          <w:sz w:val="28"/>
          <w:szCs w:val="24"/>
        </w:rPr>
        <w:t xml:space="preserve">, </w:t>
      </w:r>
      <w:r w:rsidR="008E765B" w:rsidRPr="00510B68">
        <w:rPr>
          <w:rFonts w:ascii="Times New Roman" w:hAnsi="Times New Roman"/>
          <w:sz w:val="28"/>
        </w:rPr>
        <w:object w:dxaOrig="940" w:dyaOrig="420">
          <v:shape id="_x0000_i1206" type="#_x0000_t75" style="width:47.25pt;height:21pt" o:ole="">
            <v:imagedata r:id="rId283" o:title=""/>
          </v:shape>
          <o:OLEObject Type="Embed" ProgID="Equation.3" ShapeID="_x0000_i1206" DrawAspect="Content" ObjectID="_1454661096" r:id="rId284"/>
        </w:object>
      </w:r>
      <w:r w:rsidRPr="00510B68">
        <w:rPr>
          <w:rFonts w:ascii="Times New Roman" w:hAnsi="Times New Roman"/>
          <w:sz w:val="28"/>
          <w:szCs w:val="24"/>
        </w:rPr>
        <w:t xml:space="preserve">, …, </w:t>
      </w:r>
      <w:r w:rsidR="008E765B" w:rsidRPr="00510B68">
        <w:rPr>
          <w:rFonts w:ascii="Times New Roman" w:hAnsi="Times New Roman"/>
          <w:sz w:val="28"/>
        </w:rPr>
        <w:object w:dxaOrig="1160" w:dyaOrig="480">
          <v:shape id="_x0000_i1207" type="#_x0000_t75" style="width:57.75pt;height:24pt" o:ole="">
            <v:imagedata r:id="rId285" o:title=""/>
          </v:shape>
          <o:OLEObject Type="Embed" ProgID="Equation.3" ShapeID="_x0000_i1207" DrawAspect="Content" ObjectID="_1454661097" r:id="rId286"/>
        </w:object>
      </w:r>
      <w:r w:rsidRPr="00510B68">
        <w:rPr>
          <w:rFonts w:ascii="Times New Roman" w:hAnsi="Times New Roman"/>
          <w:sz w:val="28"/>
          <w:szCs w:val="24"/>
        </w:rPr>
        <w:t xml:space="preserve"> (см. рис.). Тогда числа, стоящие на закрашенных позициях равны 0.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Остальные координаты образуют треугольник Паскаля с вершиной в 1 (см. пример на рис. 3.4.1 для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 = 5). Тогда т.к.</w:t>
      </w:r>
      <w:r w:rsidRPr="00510B68">
        <w:rPr>
          <w:rFonts w:ascii="Times New Roman" w:hAnsi="Times New Roman"/>
          <w:sz w:val="28"/>
        </w:rPr>
        <w:t xml:space="preserve"> </w:t>
      </w:r>
      <w:r w:rsidR="008E765B" w:rsidRPr="00510B68">
        <w:rPr>
          <w:rFonts w:ascii="Times New Roman" w:hAnsi="Times New Roman"/>
          <w:sz w:val="28"/>
        </w:rPr>
        <w:object w:dxaOrig="1140" w:dyaOrig="380">
          <v:shape id="_x0000_i1208" type="#_x0000_t75" style="width:57pt;height:18.75pt" o:ole="">
            <v:imagedata r:id="rId287" o:title=""/>
          </v:shape>
          <o:OLEObject Type="Embed" ProgID="Equation.3" ShapeID="_x0000_i1208" DrawAspect="Content" ObjectID="_1454661098" r:id="rId288"/>
        </w:object>
      </w:r>
      <w:r w:rsidRPr="00510B68">
        <w:rPr>
          <w:rFonts w:ascii="Times New Roman" w:hAnsi="Times New Roman"/>
          <w:sz w:val="28"/>
          <w:szCs w:val="24"/>
        </w:rPr>
        <w:t>, то:</w: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</w:rPr>
        <w:object w:dxaOrig="4780" w:dyaOrig="480">
          <v:shape id="_x0000_i1209" type="#_x0000_t75" style="width:239.25pt;height:24pt" o:ole="">
            <v:imagedata r:id="rId289" o:title=""/>
          </v:shape>
          <o:OLEObject Type="Embed" ProgID="Equation.3" ShapeID="_x0000_i1209" DrawAspect="Content" ObjectID="_1454661099" r:id="rId290"/>
        </w:object>
      </w:r>
      <w:r w:rsidR="001D3CEE" w:rsidRPr="00510B68">
        <w:rPr>
          <w:rFonts w:ascii="Times New Roman" w:hAnsi="Times New Roman"/>
          <w:sz w:val="28"/>
          <w:szCs w:val="24"/>
        </w:rPr>
        <w:t>,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при этом </w:t>
      </w:r>
      <w:r w:rsidR="008E765B" w:rsidRPr="00510B68">
        <w:rPr>
          <w:rFonts w:ascii="Times New Roman" w:hAnsi="Times New Roman"/>
          <w:sz w:val="28"/>
        </w:rPr>
        <w:object w:dxaOrig="6280" w:dyaOrig="480">
          <v:shape id="_x0000_i1210" type="#_x0000_t75" style="width:314.25pt;height:24pt" o:ole="">
            <v:imagedata r:id="rId291" o:title=""/>
          </v:shape>
          <o:OLEObject Type="Embed" ProgID="Equation.3" ShapeID="_x0000_i1210" DrawAspect="Content" ObjectID="_1454661100" r:id="rId292"/>
        </w:object>
      </w:r>
      <w:r w:rsidRPr="00510B68">
        <w:rPr>
          <w:rFonts w:ascii="Times New Roman" w:hAnsi="Times New Roman"/>
          <w:sz w:val="28"/>
          <w:szCs w:val="24"/>
        </w:rPr>
        <w:t xml:space="preserve"> (все значения биноминальных коэффициентов берутся по модулю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, так как мы рассматриваем вектор в пространстве </w:t>
      </w:r>
      <w:r w:rsidR="008E765B" w:rsidRPr="00510B68">
        <w:rPr>
          <w:rFonts w:ascii="Times New Roman" w:hAnsi="Times New Roman"/>
          <w:sz w:val="28"/>
          <w:szCs w:val="24"/>
        </w:rPr>
        <w:object w:dxaOrig="340" w:dyaOrig="400">
          <v:shape id="_x0000_i1211" type="#_x0000_t75" style="width:17.25pt;height:20.25pt" o:ole="">
            <v:imagedata r:id="rId293" o:title=""/>
          </v:shape>
          <o:OLEObject Type="Embed" ProgID="Equation.3" ShapeID="_x0000_i1211" DrawAspect="Content" ObjectID="_1454661101" r:id="rId294"/>
        </w:object>
      </w:r>
      <w:r w:rsidRPr="00510B68">
        <w:rPr>
          <w:rFonts w:ascii="Times New Roman" w:hAnsi="Times New Roman"/>
          <w:sz w:val="28"/>
          <w:szCs w:val="24"/>
        </w:rPr>
        <w:t>)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Замечание: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Здесь и ниже, все многочлены рассматриваются над полем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212" type="#_x0000_t75" style="width:15pt;height:17.25pt">
            <v:imagedata r:id="rId295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213" type="#_x0000_t75" style="width:15pt;height:17.25pt">
            <v:imagedata r:id="rId295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Докажем, что </w:t>
      </w:r>
      <w:r w:rsidR="008E765B" w:rsidRPr="00510B68">
        <w:rPr>
          <w:rFonts w:ascii="Times New Roman" w:hAnsi="Times New Roman"/>
          <w:sz w:val="28"/>
        </w:rPr>
        <w:object w:dxaOrig="2960" w:dyaOrig="480">
          <v:shape id="_x0000_i1214" type="#_x0000_t75" style="width:147.75pt;height:24pt" o:ole="">
            <v:imagedata r:id="rId296" o:title=""/>
          </v:shape>
          <o:OLEObject Type="Embed" ProgID="Equation.3" ShapeID="_x0000_i1214" DrawAspect="Content" ObjectID="_1454661102" r:id="rId297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Действительно, т.к.</w:t>
      </w:r>
      <w:r w:rsidRPr="00510B68">
        <w:rPr>
          <w:rFonts w:ascii="Times New Roman" w:hAnsi="Times New Roman"/>
          <w:sz w:val="28"/>
        </w:rPr>
        <w:t xml:space="preserve"> </w:t>
      </w:r>
      <w:r w:rsidR="008E765B" w:rsidRPr="00510B68">
        <w:rPr>
          <w:rFonts w:ascii="Times New Roman" w:hAnsi="Times New Roman"/>
          <w:sz w:val="28"/>
        </w:rPr>
        <w:object w:dxaOrig="1640" w:dyaOrig="360">
          <v:shape id="_x0000_i1215" type="#_x0000_t75" style="width:81.75pt;height:18pt" o:ole="">
            <v:imagedata r:id="rId298" o:title=""/>
          </v:shape>
          <o:OLEObject Type="Embed" ProgID="Equation.3" ShapeID="_x0000_i1215" DrawAspect="Content" ObjectID="_1454661103" r:id="rId299"/>
        </w:object>
      </w:r>
      <w:r w:rsidRPr="00510B68">
        <w:rPr>
          <w:rFonts w:ascii="Times New Roman" w:hAnsi="Times New Roman"/>
          <w:sz w:val="28"/>
          <w:szCs w:val="24"/>
        </w:rPr>
        <w:t xml:space="preserve"> (т.к. </w:t>
      </w:r>
      <w:r w:rsidR="008E765B" w:rsidRPr="00510B68">
        <w:rPr>
          <w:rFonts w:ascii="Times New Roman" w:hAnsi="Times New Roman"/>
          <w:sz w:val="28"/>
          <w:szCs w:val="24"/>
        </w:rPr>
        <w:object w:dxaOrig="2980" w:dyaOrig="660">
          <v:shape id="_x0000_i1216" type="#_x0000_t75" style="width:158.25pt;height:35.25pt" o:ole="">
            <v:imagedata r:id="rId300" o:title=""/>
          </v:shape>
          <o:OLEObject Type="Embed" ProgID="Equation.3" ShapeID="_x0000_i1216" DrawAspect="Content" ObjectID="_1454661104" r:id="rId301"/>
        </w:object>
      </w:r>
      <w:r w:rsidRPr="00510B68">
        <w:rPr>
          <w:rFonts w:ascii="Times New Roman" w:hAnsi="Times New Roman"/>
          <w:sz w:val="28"/>
          <w:szCs w:val="24"/>
        </w:rPr>
        <w:t xml:space="preserve">), то: </w:t>
      </w:r>
      <w:r w:rsidR="008E765B" w:rsidRPr="00510B68">
        <w:rPr>
          <w:rFonts w:ascii="Times New Roman" w:hAnsi="Times New Roman"/>
          <w:sz w:val="28"/>
          <w:szCs w:val="24"/>
        </w:rPr>
        <w:object w:dxaOrig="4840" w:dyaOrig="400">
          <v:shape id="_x0000_i1217" type="#_x0000_t75" style="width:268.5pt;height:22.5pt" o:ole="">
            <v:imagedata r:id="rId302" o:title=""/>
          </v:shape>
          <o:OLEObject Type="Embed" ProgID="Equation.3" ShapeID="_x0000_i1217" DrawAspect="Content" ObjectID="_1454661105" r:id="rId303"/>
        </w:objec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Откуда </w:t>
      </w:r>
      <w:r w:rsidR="008E765B" w:rsidRPr="00510B68">
        <w:rPr>
          <w:rFonts w:ascii="Times New Roman" w:hAnsi="Times New Roman"/>
          <w:sz w:val="28"/>
        </w:rPr>
        <w:object w:dxaOrig="2920" w:dyaOrig="480">
          <v:shape id="_x0000_i1218" type="#_x0000_t75" style="width:146.25pt;height:24pt" o:ole="">
            <v:imagedata r:id="rId304" o:title=""/>
          </v:shape>
          <o:OLEObject Type="Embed" ProgID="Equation.3" ShapeID="_x0000_i1218" DrawAspect="Content" ObjectID="_1454661106" r:id="rId305"/>
        </w:object>
      </w:r>
      <w:r w:rsidRPr="00510B68">
        <w:rPr>
          <w:rFonts w:ascii="Times New Roman" w:hAnsi="Times New Roman"/>
          <w:sz w:val="28"/>
          <w:szCs w:val="24"/>
        </w:rPr>
        <w:t>, ч.т.д.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Замечание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Висячесть вершины </w:t>
      </w:r>
      <w:r w:rsidR="008E765B" w:rsidRPr="00510B68">
        <w:rPr>
          <w:rFonts w:ascii="Times New Roman" w:hAnsi="Times New Roman"/>
          <w:sz w:val="28"/>
        </w:rPr>
        <w:object w:dxaOrig="600" w:dyaOrig="420">
          <v:shape id="_x0000_i1219" type="#_x0000_t75" style="width:30pt;height:21pt" o:ole="">
            <v:imagedata r:id="rId306" o:title=""/>
          </v:shape>
          <o:OLEObject Type="Embed" ProgID="Equation.3" ShapeID="_x0000_i1219" DrawAspect="Content" ObjectID="_1454661107" r:id="rId307"/>
        </w:object>
      </w:r>
      <w:r w:rsidRPr="00510B68">
        <w:rPr>
          <w:rFonts w:ascii="Times New Roman" w:hAnsi="Times New Roman"/>
          <w:sz w:val="28"/>
          <w:szCs w:val="24"/>
        </w:rPr>
        <w:t xml:space="preserve"> следует из теоремы 3.4.0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Следствие</w:t>
      </w: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2299" w:dyaOrig="639">
          <v:shape id="_x0000_i1220" type="#_x0000_t75" style="width:114.75pt;height:32.25pt" o:ole="">
            <v:imagedata r:id="rId308" o:title=""/>
          </v:shape>
          <o:OLEObject Type="Embed" ProgID="Equation.3" ShapeID="_x0000_i1220" DrawAspect="Content" ObjectID="_1454661108" r:id="rId309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– висячая вершина </w:t>
      </w:r>
      <w:r w:rsidRPr="00510B68">
        <w:rPr>
          <w:rFonts w:ascii="Times New Roman" w:hAnsi="Times New Roman"/>
          <w:sz w:val="28"/>
        </w:rPr>
        <w:object w:dxaOrig="1280" w:dyaOrig="400">
          <v:shape id="_x0000_i1221" type="#_x0000_t75" style="width:63.75pt;height:20.25pt" o:ole="">
            <v:imagedata r:id="rId310" o:title=""/>
          </v:shape>
          <o:OLEObject Type="Embed" ProgID="Equation.3" ShapeID="_x0000_i1221" DrawAspect="Content" ObjectID="_1454661109" r:id="rId311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причем, </w:t>
      </w:r>
      <w:r w:rsidRPr="00510B68">
        <w:rPr>
          <w:rFonts w:ascii="Times New Roman" w:hAnsi="Times New Roman"/>
          <w:sz w:val="28"/>
        </w:rPr>
        <w:object w:dxaOrig="1880" w:dyaOrig="400">
          <v:shape id="_x0000_i1222" type="#_x0000_t75" style="width:93.75pt;height:20.25pt" o:ole="">
            <v:imagedata r:id="rId312" o:title=""/>
          </v:shape>
          <o:OLEObject Type="Embed" ProgID="Equation.3" ShapeID="_x0000_i1222" DrawAspect="Content" ObjectID="_1454661110" r:id="rId313"/>
        </w:object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Для доказательства домножим элементы рассмотренного выше треугольник Паскаля на </w:t>
      </w:r>
      <w:r w:rsidRPr="00510B68">
        <w:rPr>
          <w:rFonts w:ascii="Times New Roman" w:hAnsi="Times New Roman"/>
          <w:sz w:val="28"/>
          <w:szCs w:val="24"/>
          <w:lang w:val="en-US"/>
        </w:rPr>
        <w:t>i</w:t>
      </w:r>
      <w:r w:rsidRPr="00510B68">
        <w:rPr>
          <w:rFonts w:ascii="Times New Roman" w:hAnsi="Times New Roman"/>
          <w:sz w:val="28"/>
          <w:szCs w:val="24"/>
        </w:rPr>
        <w:t xml:space="preserve"> и в силу простоты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 получим требуемое.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Лемма 2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Вершина н вида:</w: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510B68">
        <w:rPr>
          <w:rFonts w:ascii="Times New Roman" w:hAnsi="Times New Roman"/>
          <w:sz w:val="28"/>
          <w:szCs w:val="24"/>
        </w:rPr>
        <w:object w:dxaOrig="7400" w:dyaOrig="639">
          <v:shape id="_x0000_i1223" type="#_x0000_t75" style="width:369.75pt;height:32.25pt" o:ole="">
            <v:imagedata r:id="rId314" o:title=""/>
          </v:shape>
          <o:OLEObject Type="Embed" ProgID="Equation.3" ShapeID="_x0000_i1223" DrawAspect="Content" ObjectID="_1454661111" r:id="rId315"/>
        </w:objec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является висячей при условии, что число последовательностей вида </w:t>
      </w:r>
      <w:r w:rsidR="008E765B" w:rsidRPr="00510B68">
        <w:rPr>
          <w:rFonts w:ascii="Times New Roman" w:hAnsi="Times New Roman"/>
          <w:sz w:val="28"/>
        </w:rPr>
        <w:object w:dxaOrig="1660" w:dyaOrig="639">
          <v:shape id="_x0000_i1224" type="#_x0000_t75" style="width:83.25pt;height:32.25pt" o:ole="">
            <v:imagedata r:id="rId316" o:title=""/>
          </v:shape>
          <o:OLEObject Type="Embed" ProgID="Equation.3" ShapeID="_x0000_i1224" DrawAspect="Content" ObjectID="_1454661112" r:id="rId317"/>
        </w:object>
      </w:r>
      <w:r w:rsidRPr="00510B68">
        <w:rPr>
          <w:rFonts w:ascii="Times New Roman" w:hAnsi="Times New Roman"/>
          <w:sz w:val="28"/>
          <w:szCs w:val="24"/>
        </w:rPr>
        <w:t xml:space="preserve">, где </w:t>
      </w:r>
      <w:r w:rsidR="008E765B" w:rsidRPr="00510B68">
        <w:rPr>
          <w:rFonts w:ascii="Times New Roman" w:hAnsi="Times New Roman"/>
          <w:sz w:val="28"/>
          <w:szCs w:val="24"/>
        </w:rPr>
        <w:object w:dxaOrig="760" w:dyaOrig="380">
          <v:shape id="_x0000_i1225" type="#_x0000_t75" style="width:38.25pt;height:18.75pt" o:ole="">
            <v:imagedata r:id="rId318" o:title=""/>
          </v:shape>
          <o:OLEObject Type="Embed" ProgID="Equation.3" ShapeID="_x0000_i1225" DrawAspect="Content" ObjectID="_1454661113" r:id="rId319"/>
        </w:object>
      </w:r>
      <w:r w:rsidRPr="00510B68">
        <w:rPr>
          <w:rFonts w:ascii="Times New Roman" w:hAnsi="Times New Roman"/>
          <w:sz w:val="28"/>
          <w:szCs w:val="24"/>
        </w:rPr>
        <w:t xml:space="preserve">не кратно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, причем </w:t>
      </w:r>
      <w:r w:rsidR="008E765B" w:rsidRPr="00510B68">
        <w:rPr>
          <w:rFonts w:ascii="Times New Roman" w:hAnsi="Times New Roman"/>
          <w:sz w:val="28"/>
        </w:rPr>
        <w:object w:dxaOrig="1860" w:dyaOrig="400">
          <v:shape id="_x0000_i1226" type="#_x0000_t75" style="width:93pt;height:20.25pt" o:ole="">
            <v:imagedata r:id="rId320" o:title=""/>
          </v:shape>
          <o:OLEObject Type="Embed" ProgID="Equation.3" ShapeID="_x0000_i1226" DrawAspect="Content" ObjectID="_1454661114" r:id="rId321"/>
        </w:objec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 леммы 2: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Из теоремы 3.4.0, вершина </w:t>
      </w:r>
      <w:r w:rsidR="008E765B" w:rsidRPr="00510B68">
        <w:rPr>
          <w:rFonts w:ascii="Times New Roman" w:hAnsi="Times New Roman"/>
          <w:sz w:val="28"/>
          <w:szCs w:val="24"/>
        </w:rPr>
        <w:object w:dxaOrig="2320" w:dyaOrig="400">
          <v:shape id="_x0000_i1227" type="#_x0000_t75" style="width:116.25pt;height:20.25pt" o:ole="">
            <v:imagedata r:id="rId322" o:title=""/>
          </v:shape>
          <o:OLEObject Type="Embed" ProgID="Equation.3" ShapeID="_x0000_i1227" DrawAspect="Content" ObjectID="_1454661115" r:id="rId323"/>
        </w:object>
      </w:r>
      <w:r w:rsidRPr="00510B68">
        <w:rPr>
          <w:rFonts w:ascii="Times New Roman" w:hAnsi="Times New Roman"/>
          <w:sz w:val="28"/>
          <w:szCs w:val="24"/>
        </w:rPr>
        <w:t xml:space="preserve"> является висячей при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нечётном и выполнении условия:</w:t>
      </w: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18"/>
        </w:rPr>
        <w:object w:dxaOrig="1700" w:dyaOrig="900">
          <v:shape id="_x0000_i1228" type="#_x0000_t75" style="width:95.25pt;height:51pt" o:ole="">
            <v:imagedata r:id="rId257" o:title=""/>
          </v:shape>
          <o:OLEObject Type="Embed" ProgID="Equation.3" ShapeID="_x0000_i1228" DrawAspect="Content" ObjectID="_1454661116" r:id="rId324"/>
        </w:object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Таким образом, при подстановке соответствующих значений получим:</w: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</w:rPr>
        <w:object w:dxaOrig="3080" w:dyaOrig="320">
          <v:shape id="_x0000_i1229" type="#_x0000_t75" style="width:153.75pt;height:15.75pt" o:ole="">
            <v:imagedata r:id="rId325" o:title=""/>
          </v:shape>
          <o:OLEObject Type="Embed" ProgID="Equation.3" ShapeID="_x0000_i1229" DrawAspect="Content" ObjectID="_1454661117" r:id="rId326"/>
        </w:object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</w:rPr>
        <w:object w:dxaOrig="1920" w:dyaOrig="320">
          <v:shape id="_x0000_i1230" type="#_x0000_t75" style="width:96pt;height:15.75pt" o:ole="">
            <v:imagedata r:id="rId327" o:title=""/>
          </v:shape>
          <o:OLEObject Type="Embed" ProgID="Equation.3" ShapeID="_x0000_i1230" DrawAspect="Content" ObjectID="_1454661118" r:id="rId328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, где </w:t>
      </w:r>
      <w:r w:rsidRPr="00510B68">
        <w:rPr>
          <w:rFonts w:ascii="Times New Roman" w:hAnsi="Times New Roman"/>
          <w:sz w:val="28"/>
        </w:rPr>
        <w:object w:dxaOrig="2820" w:dyaOrig="320">
          <v:shape id="_x0000_i1231" type="#_x0000_t75" style="width:141pt;height:15.75pt" o:ole="">
            <v:imagedata r:id="rId329" o:title=""/>
          </v:shape>
          <o:OLEObject Type="Embed" ProgID="Equation.3" ShapeID="_x0000_i1231" DrawAspect="Content" ObjectID="_1454661119" r:id="rId330"/>
        </w:object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Таким образом, вершина вида:</w: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8E765B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7400" w:dyaOrig="639">
          <v:shape id="_x0000_i1232" type="#_x0000_t75" style="width:369.75pt;height:32.25pt" o:ole="">
            <v:imagedata r:id="rId314" o:title=""/>
          </v:shape>
          <o:OLEObject Type="Embed" ProgID="Equation.3" ShapeID="_x0000_i1232" DrawAspect="Content" ObjectID="_1454661120" r:id="rId331"/>
        </w:objec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является висячей при условии, что число конструкций вида </w:t>
      </w:r>
      <w:r w:rsidR="008E765B" w:rsidRPr="00510B68">
        <w:rPr>
          <w:rFonts w:ascii="Times New Roman" w:hAnsi="Times New Roman"/>
          <w:sz w:val="28"/>
        </w:rPr>
        <w:object w:dxaOrig="1660" w:dyaOrig="639">
          <v:shape id="_x0000_i1233" type="#_x0000_t75" style="width:83.25pt;height:32.25pt" o:ole="">
            <v:imagedata r:id="rId316" o:title=""/>
          </v:shape>
          <o:OLEObject Type="Embed" ProgID="Equation.3" ShapeID="_x0000_i1233" DrawAspect="Content" ObjectID="_1454661121" r:id="rId332"/>
        </w:object>
      </w:r>
      <w:r w:rsidRPr="00510B68">
        <w:rPr>
          <w:rFonts w:ascii="Times New Roman" w:hAnsi="Times New Roman"/>
          <w:sz w:val="28"/>
          <w:szCs w:val="24"/>
        </w:rPr>
        <w:t xml:space="preserve">, где </w:t>
      </w:r>
      <w:r w:rsidRPr="00510B68">
        <w:rPr>
          <w:rFonts w:ascii="Times New Roman" w:hAnsi="Times New Roman"/>
          <w:sz w:val="28"/>
          <w:szCs w:val="24"/>
          <w:lang w:val="en-US"/>
        </w:rPr>
        <w:t>m</w:t>
      </w:r>
      <w:r w:rsidRPr="00510B68">
        <w:rPr>
          <w:rFonts w:ascii="Times New Roman" w:hAnsi="Times New Roman"/>
          <w:sz w:val="28"/>
          <w:szCs w:val="24"/>
        </w:rPr>
        <w:t>=1 либо (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-1), не кратно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. Вторая часть леммы следует из следствия леммы 1, причем, как и в лемме 1, </w:t>
      </w:r>
      <w:r w:rsidR="008E765B" w:rsidRPr="00510B68">
        <w:rPr>
          <w:rFonts w:ascii="Times New Roman" w:hAnsi="Times New Roman"/>
          <w:sz w:val="28"/>
        </w:rPr>
        <w:object w:dxaOrig="1860" w:dyaOrig="400">
          <v:shape id="_x0000_i1234" type="#_x0000_t75" style="width:93pt;height:20.25pt" o:ole="">
            <v:imagedata r:id="rId320" o:title=""/>
          </v:shape>
          <o:OLEObject Type="Embed" ProgID="Equation.3" ShapeID="_x0000_i1234" DrawAspect="Content" ObjectID="_1454661122" r:id="rId333"/>
        </w:object>
      </w:r>
      <w:r w:rsidRPr="00510B68">
        <w:rPr>
          <w:rFonts w:ascii="Times New Roman" w:hAnsi="Times New Roman"/>
          <w:sz w:val="28"/>
          <w:szCs w:val="24"/>
        </w:rPr>
        <w:t xml:space="preserve"> Лемма доказана.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Приступим теперь к доказательству основной теоремы. Из леммы 1 следует, что высота дерева при </w:t>
      </w:r>
      <w:r w:rsidR="008E765B" w:rsidRPr="00510B68">
        <w:rPr>
          <w:rFonts w:ascii="Times New Roman" w:hAnsi="Times New Roman"/>
          <w:sz w:val="28"/>
        </w:rPr>
        <w:object w:dxaOrig="1140" w:dyaOrig="360">
          <v:shape id="_x0000_i1235" type="#_x0000_t75" style="width:57pt;height:18pt" o:ole="">
            <v:imagedata r:id="rId334" o:title=""/>
          </v:shape>
          <o:OLEObject Type="Embed" ProgID="Equation.3" ShapeID="_x0000_i1235" DrawAspect="Content" ObjectID="_1454661123" r:id="rId335"/>
        </w:object>
      </w:r>
      <w:r w:rsidRPr="00510B68">
        <w:rPr>
          <w:rFonts w:ascii="Times New Roman" w:hAnsi="Times New Roman"/>
          <w:sz w:val="28"/>
          <w:szCs w:val="24"/>
        </w:rPr>
        <w:t xml:space="preserve"> равна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, из леммы 2 следует, что если высота дерева при </w:t>
      </w:r>
      <w:r w:rsidR="008E765B" w:rsidRPr="00510B68">
        <w:rPr>
          <w:rFonts w:ascii="Times New Roman" w:hAnsi="Times New Roman"/>
          <w:sz w:val="28"/>
        </w:rPr>
        <w:object w:dxaOrig="1140" w:dyaOrig="360">
          <v:shape id="_x0000_i1236" type="#_x0000_t75" style="width:57pt;height:18pt" o:ole="">
            <v:imagedata r:id="rId334" o:title=""/>
          </v:shape>
          <o:OLEObject Type="Embed" ProgID="Equation.3" ShapeID="_x0000_i1236" DrawAspect="Content" ObjectID="_1454661124" r:id="rId336"/>
        </w:object>
      </w:r>
      <w:r w:rsidRPr="00510B68">
        <w:rPr>
          <w:rFonts w:ascii="Times New Roman" w:hAnsi="Times New Roman"/>
          <w:sz w:val="28"/>
          <w:szCs w:val="24"/>
        </w:rPr>
        <w:t xml:space="preserve"> равна высоте дерева при </w:t>
      </w:r>
      <w:r w:rsidR="008E765B" w:rsidRPr="00510B68">
        <w:rPr>
          <w:rFonts w:ascii="Times New Roman" w:hAnsi="Times New Roman"/>
          <w:sz w:val="28"/>
        </w:rPr>
        <w:object w:dxaOrig="1400" w:dyaOrig="360">
          <v:shape id="_x0000_i1237" type="#_x0000_t75" style="width:69.75pt;height:18pt" o:ole="">
            <v:imagedata r:id="rId337" o:title=""/>
          </v:shape>
          <o:OLEObject Type="Embed" ProgID="Equation.3" ShapeID="_x0000_i1237" DrawAspect="Content" ObjectID="_1454661125" r:id="rId338"/>
        </w:object>
      </w:r>
      <w:r w:rsidRPr="00510B68">
        <w:rPr>
          <w:rFonts w:ascii="Times New Roman" w:hAnsi="Times New Roman"/>
          <w:sz w:val="28"/>
          <w:szCs w:val="24"/>
        </w:rPr>
        <w:t>и, при условии, что (</w:t>
      </w:r>
      <w:r w:rsidRPr="00510B68">
        <w:rPr>
          <w:rFonts w:ascii="Times New Roman" w:hAnsi="Times New Roman"/>
          <w:sz w:val="28"/>
          <w:szCs w:val="24"/>
          <w:lang w:val="en-US"/>
        </w:rPr>
        <w:t>l</w:t>
      </w:r>
      <w:r w:rsidRPr="00510B68">
        <w:rPr>
          <w:rFonts w:ascii="Times New Roman" w:hAnsi="Times New Roman"/>
          <w:sz w:val="28"/>
          <w:szCs w:val="24"/>
        </w:rPr>
        <w:t>,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>)=1.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Теорема полностью доказана.</w:t>
      </w:r>
    </w:p>
    <w:p w:rsidR="001D3CEE" w:rsidRDefault="001D3CEE" w:rsidP="009309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B68">
        <w:br w:type="page"/>
      </w:r>
      <w:bookmarkStart w:id="12" w:name="_Toc221278210"/>
      <w:bookmarkStart w:id="13" w:name="_Toc240270424"/>
      <w:r w:rsidRPr="00930908">
        <w:rPr>
          <w:rFonts w:ascii="Times New Roman" w:hAnsi="Times New Roman"/>
          <w:sz w:val="28"/>
          <w:szCs w:val="28"/>
        </w:rPr>
        <w:t>§4 Структура графа состояний оператора взятия разностей</w:t>
      </w:r>
      <w:bookmarkEnd w:id="12"/>
      <w:bookmarkEnd w:id="13"/>
    </w:p>
    <w:p w:rsidR="00930908" w:rsidRPr="00930908" w:rsidRDefault="00930908" w:rsidP="009309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Введение</w:t>
      </w:r>
    </w:p>
    <w:p w:rsidR="001D3CEE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 данном параграфе рассматривается структура графа состояний </w:t>
      </w:r>
      <w:r w:rsidRPr="00510B68">
        <w:rPr>
          <w:rFonts w:ascii="Times New Roman" w:hAnsi="Times New Roman"/>
          <w:sz w:val="28"/>
          <w:szCs w:val="24"/>
          <w:lang w:val="en-US"/>
        </w:rPr>
        <w:t>G</w:t>
      </w:r>
      <w:r w:rsidRPr="00510B68">
        <w:rPr>
          <w:rFonts w:ascii="Times New Roman" w:hAnsi="Times New Roman"/>
          <w:sz w:val="28"/>
          <w:szCs w:val="28"/>
          <w:vertAlign w:val="subscript"/>
          <w:lang w:val="en-US"/>
        </w:rPr>
        <w:sym w:font="Symbol" w:char="F077"/>
      </w:r>
      <w:r w:rsidRPr="00510B68">
        <w:rPr>
          <w:rFonts w:ascii="Times New Roman" w:hAnsi="Times New Roman"/>
          <w:sz w:val="28"/>
          <w:szCs w:val="24"/>
        </w:rPr>
        <w:t xml:space="preserve"> оператора взятия разностей </w:t>
      </w:r>
      <w:r w:rsidR="008E765B" w:rsidRPr="00510B68">
        <w:rPr>
          <w:rFonts w:ascii="Times New Roman" w:hAnsi="Times New Roman"/>
          <w:sz w:val="28"/>
          <w:szCs w:val="24"/>
        </w:rPr>
        <w:object w:dxaOrig="1240" w:dyaOrig="400">
          <v:shape id="_x0000_i1238" type="#_x0000_t75" style="width:62.25pt;height:20.25pt" o:ole="">
            <v:imagedata r:id="rId339" o:title=""/>
          </v:shape>
          <o:OLEObject Type="Embed" ProgID="Equation.3" ShapeID="_x0000_i1238" DrawAspect="Content" ObjectID="_1454661126" r:id="rId340"/>
        </w:object>
      </w:r>
      <w:r w:rsidRPr="00510B68">
        <w:rPr>
          <w:rFonts w:ascii="Times New Roman" w:hAnsi="Times New Roman"/>
          <w:sz w:val="28"/>
          <w:szCs w:val="24"/>
        </w:rPr>
        <w:t xml:space="preserve"> (см. [1]), который определяется следующим образом:</w:t>
      </w:r>
    </w:p>
    <w:p w:rsidR="00930908" w:rsidRPr="00510B6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6399" w:dyaOrig="1520">
          <v:shape id="_x0000_i1239" type="#_x0000_t75" style="width:320.25pt;height:75.75pt" o:ole="">
            <v:imagedata r:id="rId341" o:title=""/>
          </v:shape>
          <o:OLEObject Type="Embed" ProgID="Equation.3" ShapeID="_x0000_i1239" DrawAspect="Content" ObjectID="_1454661127" r:id="rId342"/>
        </w:objec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 ([1]) </w:t>
      </w:r>
      <w:r w:rsidRPr="00510B68">
        <w:rPr>
          <w:rFonts w:ascii="Times New Roman" w:hAnsi="Times New Roman"/>
          <w:sz w:val="28"/>
          <w:szCs w:val="28"/>
        </w:rPr>
        <w:sym w:font="Symbol" w:char="F077"/>
      </w:r>
      <w:r w:rsidRPr="00510B68">
        <w:rPr>
          <w:rFonts w:ascii="Times New Roman" w:hAnsi="Times New Roman"/>
          <w:sz w:val="28"/>
          <w:szCs w:val="24"/>
        </w:rPr>
        <w:t xml:space="preserve"> был рассмотрен только над </w:t>
      </w:r>
      <w:r w:rsidRPr="00510B68">
        <w:rPr>
          <w:rFonts w:ascii="Times New Roman" w:hAnsi="Times New Roman"/>
          <w:sz w:val="28"/>
          <w:szCs w:val="24"/>
          <w:lang w:val="en-US"/>
        </w:rPr>
        <w:t>Z</w:t>
      </w:r>
      <w:r w:rsidRPr="00510B68">
        <w:rPr>
          <w:rFonts w:ascii="Times New Roman" w:hAnsi="Times New Roman"/>
          <w:sz w:val="28"/>
          <w:szCs w:val="24"/>
          <w:vertAlign w:val="subscript"/>
        </w:rPr>
        <w:t>2</w:t>
      </w:r>
      <w:r w:rsidRPr="00510B68">
        <w:rPr>
          <w:rFonts w:ascii="Times New Roman" w:hAnsi="Times New Roman"/>
          <w:sz w:val="28"/>
          <w:szCs w:val="24"/>
        </w:rPr>
        <w:t xml:space="preserve">, в этом параграфе оператор взятия разностей будет рассмотрен над полем </w:t>
      </w:r>
      <w:r w:rsidRPr="00510B68">
        <w:rPr>
          <w:rFonts w:ascii="Times New Roman" w:hAnsi="Times New Roman"/>
          <w:sz w:val="28"/>
          <w:szCs w:val="24"/>
          <w:lang w:val="en-US"/>
        </w:rPr>
        <w:t>Z</w:t>
      </w:r>
      <w:r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>. Оператор взятия разностей используется для анализа сложности функций (см. [1]).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На основе результатов параграфа 2 (теоремы 2.2, 2.3), для анализа структуры графа состояний оператора </w:t>
      </w:r>
      <w:r w:rsidRPr="00510B68">
        <w:rPr>
          <w:rFonts w:ascii="Times New Roman" w:hAnsi="Times New Roman"/>
          <w:sz w:val="28"/>
          <w:szCs w:val="28"/>
        </w:rPr>
        <w:sym w:font="Symbol" w:char="F077"/>
      </w:r>
      <w:r w:rsidRPr="00510B68">
        <w:rPr>
          <w:rFonts w:ascii="Times New Roman" w:hAnsi="Times New Roman"/>
          <w:sz w:val="28"/>
          <w:szCs w:val="24"/>
        </w:rPr>
        <w:t xml:space="preserve"> достаточно определить высоту нулевого дерева, тем самым будут определена высота дерева притягиваемого каждой точкой каждого цикла графа </w:t>
      </w:r>
      <w:r w:rsidRPr="00510B68">
        <w:rPr>
          <w:rFonts w:ascii="Times New Roman" w:hAnsi="Times New Roman"/>
          <w:sz w:val="28"/>
          <w:szCs w:val="24"/>
          <w:lang w:val="en-US"/>
        </w:rPr>
        <w:t>G</w:t>
      </w:r>
      <w:r w:rsidRPr="00510B68">
        <w:rPr>
          <w:rFonts w:ascii="Times New Roman" w:hAnsi="Times New Roman"/>
          <w:sz w:val="28"/>
          <w:szCs w:val="28"/>
          <w:vertAlign w:val="subscript"/>
          <w:lang w:val="en-US"/>
        </w:rPr>
        <w:sym w:font="Symbol" w:char="F077"/>
      </w:r>
      <w:r w:rsidRPr="00510B68">
        <w:rPr>
          <w:rFonts w:ascii="Times New Roman" w:hAnsi="Times New Roman"/>
          <w:sz w:val="28"/>
          <w:szCs w:val="24"/>
        </w:rPr>
        <w:t xml:space="preserve"> (теорема 2.3).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4.1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Если </w:t>
      </w:r>
      <w:r w:rsidR="008E765B" w:rsidRPr="00510B68">
        <w:rPr>
          <w:rFonts w:ascii="Times New Roman" w:hAnsi="Times New Roman"/>
          <w:sz w:val="28"/>
        </w:rPr>
        <w:object w:dxaOrig="1380" w:dyaOrig="360">
          <v:shape id="_x0000_i1240" type="#_x0000_t75" style="width:69pt;height:18pt" o:ole="">
            <v:imagedata r:id="rId343" o:title=""/>
          </v:shape>
          <o:OLEObject Type="Embed" ProgID="Equation.3" ShapeID="_x0000_i1240" DrawAspect="Content" ObjectID="_1454661128" r:id="rId344"/>
        </w:object>
      </w:r>
      <w:r w:rsidRPr="00510B68">
        <w:rPr>
          <w:rFonts w:ascii="Times New Roman" w:hAnsi="Times New Roman"/>
          <w:sz w:val="28"/>
          <w:szCs w:val="24"/>
        </w:rPr>
        <w:t xml:space="preserve">, то наименьший период функции </w:t>
      </w:r>
      <w:r w:rsidR="008E765B" w:rsidRPr="00510B68">
        <w:rPr>
          <w:rFonts w:ascii="Times New Roman" w:hAnsi="Times New Roman"/>
          <w:sz w:val="28"/>
          <w:szCs w:val="24"/>
        </w:rPr>
        <w:object w:dxaOrig="340" w:dyaOrig="380">
          <v:shape id="_x0000_i1241" type="#_x0000_t75" style="width:17.25pt;height:18.75pt" o:ole="">
            <v:imagedata r:id="rId345" o:title=""/>
          </v:shape>
          <o:OLEObject Type="Embed" ProgID="Equation.3" ShapeID="_x0000_i1241" DrawAspect="Content" ObjectID="_1454661129" r:id="rId346"/>
        </w:object>
      </w:r>
      <w:r w:rsidRPr="00510B68">
        <w:rPr>
          <w:rFonts w:ascii="Times New Roman" w:hAnsi="Times New Roman"/>
          <w:sz w:val="28"/>
          <w:szCs w:val="24"/>
        </w:rPr>
        <w:t xml:space="preserve"> (</w:t>
      </w:r>
      <w:r w:rsidRPr="00510B68">
        <w:rPr>
          <w:rFonts w:ascii="Times New Roman" w:hAnsi="Times New Roman"/>
          <w:sz w:val="28"/>
          <w:szCs w:val="24"/>
          <w:lang w:val="en-US"/>
        </w:rPr>
        <w:t>mod</w: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) по </w:t>
      </w:r>
      <w:r w:rsidRPr="00510B68">
        <w:rPr>
          <w:rFonts w:ascii="Times New Roman" w:hAnsi="Times New Roman"/>
          <w:sz w:val="28"/>
          <w:szCs w:val="24"/>
          <w:lang w:val="en-US"/>
        </w:rPr>
        <w:t>i</w:t>
      </w:r>
      <w:r w:rsidRPr="00510B68">
        <w:rPr>
          <w:rFonts w:ascii="Times New Roman" w:hAnsi="Times New Roman"/>
          <w:sz w:val="28"/>
          <w:szCs w:val="24"/>
        </w:rPr>
        <w:t xml:space="preserve"> равен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Доказательство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Проверим сначала, что число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 является периодом при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242" type="#_x0000_t75" style="width:33pt;height:14.25pt">
            <v:imagedata r:id="rId347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243" type="#_x0000_t75" style="width:33pt;height:14.25pt">
            <v:imagedata r:id="rId347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t>:</w: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510B68">
        <w:rPr>
          <w:rFonts w:ascii="Times New Roman" w:hAnsi="Times New Roman"/>
          <w:sz w:val="28"/>
        </w:rPr>
        <w:object w:dxaOrig="3560" w:dyaOrig="440">
          <v:shape id="_x0000_i1244" type="#_x0000_t75" style="width:177.75pt;height:21.75pt" o:ole="">
            <v:imagedata r:id="rId348" o:title=""/>
          </v:shape>
          <o:OLEObject Type="Embed" ProgID="Equation.3" ShapeID="_x0000_i1244" DrawAspect="Content" ObjectID="_1454661130" r:id="rId349"/>
        </w:objec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Действительно, т.к.: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245" type="#_x0000_t75" style="width:3pt;height:14.25pt">
            <v:imagedata r:id="rId350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246" type="#_x0000_t75" style="width:3pt;height:14.25pt">
            <v:imagedata r:id="rId350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</w:p>
    <w:p w:rsidR="001D3CEE" w:rsidRPr="00510B68" w:rsidRDefault="00E32239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br w:type="page"/>
      </w:r>
      <w:r w:rsidR="008E765B" w:rsidRPr="00510B68">
        <w:rPr>
          <w:rFonts w:ascii="Times New Roman" w:hAnsi="Times New Roman"/>
          <w:sz w:val="28"/>
        </w:rPr>
        <w:object w:dxaOrig="4819" w:dyaOrig="400">
          <v:shape id="_x0000_i1247" type="#_x0000_t75" style="width:240.75pt;height:20.25pt" o:ole="">
            <v:imagedata r:id="rId351" o:title=""/>
          </v:shape>
          <o:OLEObject Type="Embed" ProgID="Equation.3" ShapeID="_x0000_i1247" DrawAspect="Content" ObjectID="_1454661131" r:id="rId352"/>
        </w:object>
      </w:r>
      <w:r w:rsidR="001D3CEE" w:rsidRPr="00510B68">
        <w:rPr>
          <w:rFonts w:ascii="Times New Roman" w:hAnsi="Times New Roman"/>
          <w:sz w:val="28"/>
          <w:szCs w:val="24"/>
        </w:rPr>
        <w:t>,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то </w:t>
      </w:r>
      <w:r w:rsidR="008E765B" w:rsidRPr="00510B68">
        <w:rPr>
          <w:rFonts w:ascii="Times New Roman" w:hAnsi="Times New Roman"/>
          <w:sz w:val="28"/>
        </w:rPr>
        <w:object w:dxaOrig="3560" w:dyaOrig="440">
          <v:shape id="_x0000_i1248" type="#_x0000_t75" style="width:177.75pt;height:21.75pt" o:ole="">
            <v:imagedata r:id="rId348" o:title=""/>
          </v:shape>
          <o:OLEObject Type="Embed" ProgID="Equation.3" ShapeID="_x0000_i1248" DrawAspect="Content" ObjectID="_1454661132" r:id="rId353"/>
        </w:object>
      </w:r>
      <w:r w:rsidRPr="00510B68">
        <w:rPr>
          <w:rFonts w:ascii="Times New Roman" w:hAnsi="Times New Roman"/>
          <w:sz w:val="28"/>
          <w:szCs w:val="24"/>
        </w:rPr>
        <w:t>, ч.т.д.</w: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Теперь покажем, что это наименьший период, если </w:t>
      </w:r>
      <w:r w:rsidR="008E765B" w:rsidRPr="00510B68">
        <w:rPr>
          <w:rFonts w:ascii="Times New Roman" w:hAnsi="Times New Roman"/>
          <w:sz w:val="28"/>
        </w:rPr>
        <w:object w:dxaOrig="840" w:dyaOrig="360">
          <v:shape id="_x0000_i1249" type="#_x0000_t75" style="width:42pt;height:18pt" o:ole="">
            <v:imagedata r:id="rId354" o:title=""/>
          </v:shape>
          <o:OLEObject Type="Embed" ProgID="Equation.3" ShapeID="_x0000_i1249" DrawAspect="Content" ObjectID="_1454661133" r:id="rId355"/>
        </w:object>
      </w:r>
      <w:r w:rsidRPr="00510B68">
        <w:rPr>
          <w:rFonts w:ascii="Times New Roman" w:hAnsi="Times New Roman"/>
          <w:sz w:val="28"/>
          <w:szCs w:val="24"/>
        </w:rPr>
        <w:t xml:space="preserve">, наименьший период должен быть делителем числа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, поэтому мы проверим, что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  <w:vertAlign w:val="superscript"/>
        </w:rPr>
        <w:t>-1</w:t>
      </w:r>
      <w:r w:rsidRPr="00510B68">
        <w:rPr>
          <w:rFonts w:ascii="Times New Roman" w:hAnsi="Times New Roman"/>
          <w:sz w:val="28"/>
          <w:szCs w:val="24"/>
        </w:rPr>
        <w:t xml:space="preserve"> – не период.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Докажем, что при </w:t>
      </w:r>
      <w:r w:rsidR="008E765B" w:rsidRPr="00510B68">
        <w:rPr>
          <w:rFonts w:ascii="Times New Roman" w:hAnsi="Times New Roman"/>
          <w:sz w:val="28"/>
          <w:lang w:val="en-US"/>
        </w:rPr>
        <w:object w:dxaOrig="1939" w:dyaOrig="360">
          <v:shape id="_x0000_i1250" type="#_x0000_t75" style="width:96.75pt;height:18pt" o:ole="">
            <v:imagedata r:id="rId356" o:title=""/>
          </v:shape>
          <o:OLEObject Type="Embed" ProgID="Equation.3" ShapeID="_x0000_i1250" DrawAspect="Content" ObjectID="_1454661134" r:id="rId357"/>
        </w:object>
      </w:r>
      <w:r w:rsidRPr="00510B68">
        <w:rPr>
          <w:rFonts w:ascii="Times New Roman" w:hAnsi="Times New Roman"/>
          <w:sz w:val="28"/>
          <w:szCs w:val="24"/>
        </w:rPr>
        <w:t xml:space="preserve"> число сочетаний </w:t>
      </w:r>
      <w:r w:rsidR="008E765B" w:rsidRPr="00510B68">
        <w:rPr>
          <w:rFonts w:ascii="Times New Roman" w:hAnsi="Times New Roman"/>
          <w:sz w:val="28"/>
          <w:lang w:val="en-US"/>
        </w:rPr>
        <w:object w:dxaOrig="920" w:dyaOrig="440">
          <v:shape id="_x0000_i1251" type="#_x0000_t75" style="width:45.75pt;height:21.75pt" o:ole="">
            <v:imagedata r:id="rId358" o:title=""/>
          </v:shape>
          <o:OLEObject Type="Embed" ProgID="Equation.3" ShapeID="_x0000_i1251" DrawAspect="Content" ObjectID="_1454661135" r:id="rId359"/>
        </w:object>
      </w:r>
      <w:r w:rsidRPr="00510B68">
        <w:rPr>
          <w:rFonts w:ascii="Times New Roman" w:hAnsi="Times New Roman"/>
          <w:sz w:val="28"/>
          <w:szCs w:val="24"/>
        </w:rPr>
        <w:t xml:space="preserve">, действительно, пусть </w:t>
      </w:r>
      <w:r w:rsidRPr="00510B68">
        <w:rPr>
          <w:rFonts w:ascii="Times New Roman" w:hAnsi="Times New Roman"/>
          <w:sz w:val="28"/>
          <w:szCs w:val="24"/>
          <w:lang w:val="en-US"/>
        </w:rPr>
        <w:t>j</w:t>
      </w:r>
      <w:r w:rsidRPr="00510B68">
        <w:rPr>
          <w:rFonts w:ascii="Times New Roman" w:hAnsi="Times New Roman"/>
          <w:sz w:val="28"/>
          <w:szCs w:val="24"/>
        </w:rPr>
        <w:t xml:space="preserve">= </w:t>
      </w:r>
      <w:r w:rsidRPr="00510B68">
        <w:rPr>
          <w:rFonts w:ascii="Times New Roman" w:hAnsi="Times New Roman"/>
          <w:sz w:val="28"/>
          <w:szCs w:val="24"/>
          <w:lang w:val="en-US"/>
        </w:rPr>
        <w:t>i</w:t>
      </w:r>
      <w:r w:rsidRPr="00510B68">
        <w:rPr>
          <w:rFonts w:ascii="Times New Roman" w:hAnsi="Times New Roman"/>
          <w:sz w:val="28"/>
          <w:szCs w:val="24"/>
        </w:rPr>
        <w:t>-(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>-1)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  <w:vertAlign w:val="superscript"/>
        </w:rPr>
        <w:t>-1</w:t>
      </w:r>
      <w:r w:rsidRPr="00510B68">
        <w:rPr>
          <w:rFonts w:ascii="Times New Roman" w:hAnsi="Times New Roman"/>
          <w:sz w:val="28"/>
          <w:szCs w:val="24"/>
        </w:rPr>
        <w:t xml:space="preserve">, тогда </w:t>
      </w:r>
      <w:r w:rsidR="008E765B" w:rsidRPr="00510B68">
        <w:rPr>
          <w:rFonts w:ascii="Times New Roman" w:hAnsi="Times New Roman"/>
          <w:sz w:val="28"/>
        </w:rPr>
        <w:object w:dxaOrig="1080" w:dyaOrig="360">
          <v:shape id="_x0000_i1252" type="#_x0000_t75" style="width:54pt;height:18pt" o:ole="">
            <v:imagedata r:id="rId360" o:title=""/>
          </v:shape>
          <o:OLEObject Type="Embed" ProgID="Equation.3" ShapeID="_x0000_i1252" DrawAspect="Content" ObjectID="_1454661136" r:id="rId361"/>
        </w:object>
      </w:r>
      <w:r w:rsidRPr="00510B68">
        <w:rPr>
          <w:rFonts w:ascii="Times New Roman" w:hAnsi="Times New Roman"/>
          <w:sz w:val="28"/>
          <w:szCs w:val="24"/>
        </w:rPr>
        <w:t>. Тогда, т.к.:</w: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lang w:val="en-US"/>
        </w:rPr>
        <w:object w:dxaOrig="7000" w:dyaOrig="400">
          <v:shape id="_x0000_i1253" type="#_x0000_t75" style="width:350.25pt;height:20.25pt" o:ole="">
            <v:imagedata r:id="rId362" o:title=""/>
          </v:shape>
          <o:OLEObject Type="Embed" ProgID="Equation.3" ShapeID="_x0000_i1253" DrawAspect="Content" ObjectID="_1454661137" r:id="rId363"/>
        </w:object>
      </w:r>
      <w:r w:rsidR="001D3CEE" w:rsidRPr="00510B68">
        <w:rPr>
          <w:rFonts w:ascii="Times New Roman" w:hAnsi="Times New Roman"/>
          <w:sz w:val="28"/>
          <w:szCs w:val="24"/>
        </w:rPr>
        <w:t>,</w:t>
      </w:r>
    </w:p>
    <w:p w:rsidR="00930908" w:rsidRDefault="00930908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откуда т.к. </w:t>
      </w:r>
      <w:r w:rsidR="008E765B" w:rsidRPr="00510B68">
        <w:rPr>
          <w:rFonts w:ascii="Times New Roman" w:hAnsi="Times New Roman"/>
          <w:sz w:val="28"/>
          <w:lang w:val="en-US"/>
        </w:rPr>
        <w:object w:dxaOrig="1900" w:dyaOrig="360">
          <v:shape id="_x0000_i1254" type="#_x0000_t75" style="width:95.25pt;height:18pt" o:ole="">
            <v:imagedata r:id="rId364" o:title=""/>
          </v:shape>
          <o:OLEObject Type="Embed" ProgID="Equation.3" ShapeID="_x0000_i1254" DrawAspect="Content" ObjectID="_1454661138" r:id="rId365"/>
        </w:object>
      </w:r>
      <w:r w:rsidRPr="00510B68">
        <w:rPr>
          <w:rFonts w:ascii="Times New Roman" w:hAnsi="Times New Roman"/>
          <w:sz w:val="28"/>
          <w:szCs w:val="24"/>
        </w:rPr>
        <w:t xml:space="preserve"> и</w:t>
      </w:r>
      <w:r w:rsidR="008E765B" w:rsidRPr="00510B68">
        <w:rPr>
          <w:rFonts w:ascii="Times New Roman" w:hAnsi="Times New Roman"/>
          <w:sz w:val="28"/>
        </w:rPr>
        <w:object w:dxaOrig="1200" w:dyaOrig="360">
          <v:shape id="_x0000_i1255" type="#_x0000_t75" style="width:60pt;height:18pt" o:ole="">
            <v:imagedata r:id="rId366" o:title=""/>
          </v:shape>
          <o:OLEObject Type="Embed" ProgID="Equation.3" ShapeID="_x0000_i1255" DrawAspect="Content" ObjectID="_1454661139" r:id="rId367"/>
        </w:object>
      </w:r>
      <w:r w:rsidRPr="00510B68">
        <w:rPr>
          <w:rFonts w:ascii="Times New Roman" w:hAnsi="Times New Roman"/>
          <w:sz w:val="28"/>
          <w:szCs w:val="24"/>
        </w:rPr>
        <w:t xml:space="preserve">, то </w:t>
      </w:r>
      <w:r w:rsidR="008E765B" w:rsidRPr="00510B68">
        <w:rPr>
          <w:rFonts w:ascii="Times New Roman" w:hAnsi="Times New Roman"/>
          <w:sz w:val="28"/>
          <w:lang w:val="en-US"/>
        </w:rPr>
        <w:object w:dxaOrig="1860" w:dyaOrig="440">
          <v:shape id="_x0000_i1256" type="#_x0000_t75" style="width:93pt;height:21.75pt" o:ole="">
            <v:imagedata r:id="rId368" o:title=""/>
          </v:shape>
          <o:OLEObject Type="Embed" ProgID="Equation.3" ShapeID="_x0000_i1256" DrawAspect="Content" ObjectID="_1454661140" r:id="rId369"/>
        </w:object>
      </w:r>
      <w:r w:rsidRPr="00510B68">
        <w:rPr>
          <w:rFonts w:ascii="Times New Roman" w:hAnsi="Times New Roman"/>
          <w:sz w:val="28"/>
          <w:szCs w:val="24"/>
        </w:rPr>
        <w:t xml:space="preserve">,т.е. </w:t>
      </w:r>
      <w:r w:rsidR="008E765B" w:rsidRPr="00510B68">
        <w:rPr>
          <w:rFonts w:ascii="Times New Roman" w:hAnsi="Times New Roman"/>
          <w:sz w:val="28"/>
          <w:lang w:val="en-US"/>
        </w:rPr>
        <w:object w:dxaOrig="920" w:dyaOrig="440">
          <v:shape id="_x0000_i1257" type="#_x0000_t75" style="width:45.75pt;height:21.75pt" o:ole="">
            <v:imagedata r:id="rId358" o:title=""/>
          </v:shape>
          <o:OLEObject Type="Embed" ProgID="Equation.3" ShapeID="_x0000_i1257" DrawAspect="Content" ObjectID="_1454661141" r:id="rId370"/>
        </w:object>
      </w:r>
      <w:r w:rsidRPr="00510B68">
        <w:rPr>
          <w:rFonts w:ascii="Times New Roman" w:hAnsi="Times New Roman"/>
          <w:sz w:val="28"/>
          <w:szCs w:val="24"/>
        </w:rPr>
        <w:t>, ч.т.д.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С другой стороны </w:t>
      </w:r>
      <w:r w:rsidR="008E765B" w:rsidRPr="00510B68">
        <w:rPr>
          <w:rFonts w:ascii="Times New Roman" w:hAnsi="Times New Roman"/>
          <w:sz w:val="28"/>
          <w:szCs w:val="24"/>
          <w:lang w:val="en-US"/>
        </w:rPr>
        <w:object w:dxaOrig="660" w:dyaOrig="380">
          <v:shape id="_x0000_i1258" type="#_x0000_t75" style="width:33pt;height:18.75pt" o:ole="">
            <v:imagedata r:id="rId371" o:title=""/>
          </v:shape>
          <o:OLEObject Type="Embed" ProgID="Equation.3" ShapeID="_x0000_i1258" DrawAspect="Content" ObjectID="_1454661142" r:id="rId372"/>
        </w:object>
      </w:r>
      <w:r w:rsidRPr="00510B68">
        <w:rPr>
          <w:rFonts w:ascii="Times New Roman" w:hAnsi="Times New Roman"/>
          <w:sz w:val="28"/>
          <w:szCs w:val="24"/>
        </w:rPr>
        <w:t xml:space="preserve">, поэтому число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k</w:t>
      </w:r>
      <w:r w:rsidRPr="00510B68">
        <w:rPr>
          <w:rFonts w:ascii="Times New Roman" w:hAnsi="Times New Roman"/>
          <w:sz w:val="28"/>
          <w:szCs w:val="24"/>
          <w:vertAlign w:val="superscript"/>
        </w:rPr>
        <w:t>-1</w:t>
      </w:r>
      <w:r w:rsidRPr="00510B68">
        <w:rPr>
          <w:rFonts w:ascii="Times New Roman" w:hAnsi="Times New Roman"/>
          <w:sz w:val="28"/>
          <w:szCs w:val="24"/>
        </w:rPr>
        <w:t xml:space="preserve"> не является периодом функции </w:t>
      </w:r>
    </w:p>
    <w:p w:rsidR="001D3CEE" w:rsidRPr="00510B68" w:rsidRDefault="008E765B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</w:rPr>
        <w:object w:dxaOrig="300" w:dyaOrig="380">
          <v:shape id="_x0000_i1259" type="#_x0000_t75" style="width:15pt;height:18.75pt" o:ole="">
            <v:imagedata r:id="rId373" o:title=""/>
          </v:shape>
          <o:OLEObject Type="Embed" ProgID="Equation.3" ShapeID="_x0000_i1259" DrawAspect="Content" ObjectID="_1454661143" r:id="rId374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(</w:t>
      </w:r>
      <w:r w:rsidR="001D3CEE" w:rsidRPr="00510B68">
        <w:rPr>
          <w:rFonts w:ascii="Times New Roman" w:hAnsi="Times New Roman"/>
          <w:sz w:val="28"/>
          <w:szCs w:val="24"/>
          <w:lang w:val="en-US"/>
        </w:rPr>
        <w:t>mod</w:t>
      </w:r>
      <w:r w:rsidR="001D3CEE" w:rsidRPr="00510B68">
        <w:rPr>
          <w:rFonts w:ascii="Times New Roman" w:hAnsi="Times New Roman"/>
          <w:sz w:val="28"/>
          <w:szCs w:val="24"/>
        </w:rPr>
        <w:t xml:space="preserve"> </w:t>
      </w:r>
      <w:r w:rsidR="001D3CEE" w:rsidRPr="00510B68">
        <w:rPr>
          <w:rFonts w:ascii="Times New Roman" w:hAnsi="Times New Roman"/>
          <w:sz w:val="28"/>
          <w:szCs w:val="24"/>
          <w:lang w:val="en-US"/>
        </w:rPr>
        <w:t>p</w:t>
      </w:r>
      <w:r w:rsidR="001D3CEE" w:rsidRPr="00510B68">
        <w:rPr>
          <w:rFonts w:ascii="Times New Roman" w:hAnsi="Times New Roman"/>
          <w:sz w:val="28"/>
          <w:szCs w:val="24"/>
        </w:rPr>
        <w:t xml:space="preserve">) по переменной </w:t>
      </w:r>
      <w:r w:rsidR="001D3CEE" w:rsidRPr="00510B68">
        <w:rPr>
          <w:rFonts w:ascii="Times New Roman" w:hAnsi="Times New Roman"/>
          <w:sz w:val="28"/>
          <w:szCs w:val="24"/>
          <w:lang w:val="en-US"/>
        </w:rPr>
        <w:t>i</w:t>
      </w:r>
      <w:r w:rsidR="001D3CEE" w:rsidRPr="00510B68">
        <w:rPr>
          <w:rFonts w:ascii="Times New Roman" w:hAnsi="Times New Roman"/>
          <w:sz w:val="28"/>
          <w:szCs w:val="24"/>
        </w:rPr>
        <w:t xml:space="preserve">, когда </w:t>
      </w:r>
      <w:r w:rsidRPr="00510B68">
        <w:rPr>
          <w:rFonts w:ascii="Times New Roman" w:hAnsi="Times New Roman"/>
          <w:sz w:val="28"/>
        </w:rPr>
        <w:object w:dxaOrig="1380" w:dyaOrig="360">
          <v:shape id="_x0000_i1260" type="#_x0000_t75" style="width:69pt;height:18pt" o:ole="">
            <v:imagedata r:id="rId375" o:title=""/>
          </v:shape>
          <o:OLEObject Type="Embed" ProgID="Equation.3" ShapeID="_x0000_i1260" DrawAspect="Content" ObjectID="_1454661144" r:id="rId376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, при этом условии </w:t>
      </w:r>
      <w:r w:rsidRPr="00510B68">
        <w:rPr>
          <w:rFonts w:ascii="Times New Roman" w:hAnsi="Times New Roman"/>
          <w:sz w:val="28"/>
          <w:lang w:val="en-US"/>
        </w:rPr>
        <w:object w:dxaOrig="3360" w:dyaOrig="440">
          <v:shape id="_x0000_i1261" type="#_x0000_t75" style="width:168pt;height:21.75pt" o:ole="">
            <v:imagedata r:id="rId377" o:title=""/>
          </v:shape>
          <o:OLEObject Type="Embed" ProgID="Equation.3" ShapeID="_x0000_i1261" DrawAspect="Content" ObjectID="_1454661145" r:id="rId378"/>
        </w:object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Теорема 4.2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Если длину последовательности представить в виде: </w:t>
      </w:r>
      <w:r w:rsidR="008E765B" w:rsidRPr="00510B68">
        <w:rPr>
          <w:rFonts w:ascii="Times New Roman" w:hAnsi="Times New Roman"/>
          <w:sz w:val="28"/>
          <w:szCs w:val="24"/>
        </w:rPr>
        <w:object w:dxaOrig="420" w:dyaOrig="360">
          <v:shape id="_x0000_i1262" type="#_x0000_t75" style="width:21pt;height:18.75pt" o:ole="">
            <v:imagedata r:id="rId379" o:title=""/>
          </v:shape>
          <o:OLEObject Type="Embed" ProgID="Equation.3" ShapeID="_x0000_i1262" DrawAspect="Content" ObjectID="_1454661146" r:id="rId380"/>
        </w:object>
      </w:r>
      <w:r w:rsidRPr="00510B68">
        <w:rPr>
          <w:rFonts w:ascii="Times New Roman" w:hAnsi="Times New Roman"/>
          <w:sz w:val="28"/>
          <w:szCs w:val="24"/>
        </w:rPr>
        <w:t xml:space="preserve"> где </w:t>
      </w:r>
      <w:r w:rsidR="008E765B" w:rsidRPr="00510B68">
        <w:rPr>
          <w:rFonts w:ascii="Times New Roman" w:hAnsi="Times New Roman"/>
          <w:sz w:val="28"/>
          <w:szCs w:val="24"/>
        </w:rPr>
        <w:object w:dxaOrig="580" w:dyaOrig="279">
          <v:shape id="_x0000_i1263" type="#_x0000_t75" style="width:28.5pt;height:13.5pt" o:ole="">
            <v:imagedata r:id="rId208" o:title=""/>
          </v:shape>
          <o:OLEObject Type="Embed" ProgID="Equation.3" ShapeID="_x0000_i1263" DrawAspect="Content" ObjectID="_1454661147" r:id="rId381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="008E765B" w:rsidRPr="00510B68">
        <w:rPr>
          <w:rFonts w:ascii="Times New Roman" w:hAnsi="Times New Roman"/>
          <w:sz w:val="28"/>
          <w:szCs w:val="24"/>
        </w:rPr>
        <w:object w:dxaOrig="720" w:dyaOrig="360">
          <v:shape id="_x0000_i1264" type="#_x0000_t75" style="width:36pt;height:18.75pt" o:ole="">
            <v:imagedata r:id="rId210" o:title=""/>
          </v:shape>
          <o:OLEObject Type="Embed" ProgID="Equation.3" ShapeID="_x0000_i1264" DrawAspect="Content" ObjectID="_1454661148" r:id="rId382"/>
        </w:object>
      </w:r>
      <w:r w:rsidRPr="00510B68">
        <w:rPr>
          <w:rFonts w:ascii="Times New Roman" w:hAnsi="Times New Roman"/>
          <w:sz w:val="28"/>
          <w:szCs w:val="24"/>
        </w:rPr>
        <w:t xml:space="preserve">, </w:t>
      </w:r>
      <w:r w:rsidR="008E765B" w:rsidRPr="00510B68">
        <w:rPr>
          <w:rFonts w:ascii="Times New Roman" w:hAnsi="Times New Roman"/>
          <w:sz w:val="28"/>
          <w:szCs w:val="24"/>
        </w:rPr>
        <w:object w:dxaOrig="880" w:dyaOrig="320">
          <v:shape id="_x0000_i1265" type="#_x0000_t75" style="width:44.25pt;height:16.5pt" o:ole="">
            <v:imagedata r:id="rId383" o:title=""/>
          </v:shape>
          <o:OLEObject Type="Embed" ProgID="Equation.3" ShapeID="_x0000_i1265" DrawAspect="Content" ObjectID="_1454661149" r:id="rId384"/>
        </w:object>
      </w:r>
      <w:r w:rsidRPr="00510B68">
        <w:rPr>
          <w:rFonts w:ascii="Times New Roman" w:hAnsi="Times New Roman"/>
          <w:sz w:val="28"/>
          <w:szCs w:val="24"/>
        </w:rPr>
        <w:t>, тогда p</w:t>
      </w:r>
      <w:r w:rsidRPr="00510B68">
        <w:rPr>
          <w:rFonts w:ascii="Times New Roman" w:hAnsi="Times New Roman"/>
          <w:sz w:val="28"/>
          <w:szCs w:val="24"/>
          <w:vertAlign w:val="superscript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 есть высота «нулевого» дерева.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Доказательство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Проведем явное интегрирование функции </w:t>
      </w:r>
      <w:r w:rsidR="008E765B" w:rsidRPr="00510B68">
        <w:rPr>
          <w:rFonts w:ascii="Times New Roman" w:hAnsi="Times New Roman"/>
          <w:sz w:val="28"/>
          <w:szCs w:val="24"/>
        </w:rPr>
        <w:object w:dxaOrig="520" w:dyaOrig="279">
          <v:shape id="_x0000_i1266" type="#_x0000_t75" style="width:26.25pt;height:14.25pt" o:ole="">
            <v:imagedata r:id="rId385" o:title=""/>
          </v:shape>
          <o:OLEObject Type="Embed" ProgID="Equation.3" ShapeID="_x0000_i1266" DrawAspect="Content" ObjectID="_1454661150" r:id="rId386"/>
        </w:object>
      </w:r>
      <w:r w:rsidRPr="00510B68">
        <w:rPr>
          <w:rFonts w:ascii="Times New Roman" w:hAnsi="Times New Roman"/>
          <w:sz w:val="28"/>
          <w:szCs w:val="24"/>
        </w:rPr>
        <w:t xml:space="preserve">периода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, т.е. определим </w:t>
      </w:r>
      <w:r w:rsidRPr="00510B68">
        <w:rPr>
          <w:rFonts w:ascii="Times New Roman" w:hAnsi="Times New Roman"/>
          <w:sz w:val="28"/>
          <w:szCs w:val="28"/>
        </w:rPr>
        <w:sym w:font="Symbol" w:char="F061"/>
      </w:r>
      <w:r w:rsidRPr="00510B68">
        <w:rPr>
          <w:rFonts w:ascii="Times New Roman" w:hAnsi="Times New Roman"/>
          <w:sz w:val="28"/>
          <w:szCs w:val="24"/>
        </w:rPr>
        <w:t xml:space="preserve">, такое, что </w:t>
      </w:r>
      <w:r w:rsidRPr="00510B68">
        <w:rPr>
          <w:rFonts w:ascii="Times New Roman" w:hAnsi="Times New Roman"/>
          <w:sz w:val="28"/>
          <w:szCs w:val="28"/>
        </w:rPr>
        <w:sym w:font="Symbol" w:char="F06A"/>
      </w:r>
      <w:r w:rsidRPr="00510B68">
        <w:rPr>
          <w:rFonts w:ascii="Times New Roman" w:hAnsi="Times New Roman"/>
          <w:sz w:val="28"/>
          <w:szCs w:val="24"/>
        </w:rPr>
        <w:t>(</w:t>
      </w:r>
      <w:r w:rsidRPr="00510B68">
        <w:rPr>
          <w:rFonts w:ascii="Times New Roman" w:hAnsi="Times New Roman"/>
          <w:sz w:val="28"/>
          <w:szCs w:val="28"/>
        </w:rPr>
        <w:sym w:font="Symbol" w:char="F061"/>
      </w:r>
      <w:r w:rsidRPr="00510B68">
        <w:rPr>
          <w:rFonts w:ascii="Times New Roman" w:hAnsi="Times New Roman"/>
          <w:sz w:val="28"/>
          <w:szCs w:val="24"/>
        </w:rPr>
        <w:t>) = (1,1,…,1) (строгое определение интегрирования см. в [1])</w:t>
      </w:r>
    </w:p>
    <w:p w:rsidR="001D3CEE" w:rsidRPr="00510B68" w:rsidRDefault="00E32239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br w:type="page"/>
      </w:r>
      <w:r w:rsidR="0091725D">
        <w:rPr>
          <w:rFonts w:ascii="Times New Roman" w:hAnsi="Times New Roman"/>
          <w:sz w:val="28"/>
        </w:rPr>
        <w:pict>
          <v:shape id="_x0000_i1267" type="#_x0000_t75" style="width:182.25pt;height:57.75pt">
            <v:imagedata r:id="rId387" o:title="" chromakey="white"/>
          </v:shape>
        </w:pic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Рис. 4.1</w:t>
      </w:r>
    </w:p>
    <w:p w:rsidR="00930908" w:rsidRDefault="00930908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Легко видеть, что все интегрированные «интегралы» (с начальным условием </w:t>
      </w:r>
      <w:r w:rsidR="008E765B" w:rsidRPr="00510B68">
        <w:rPr>
          <w:rFonts w:ascii="Times New Roman" w:hAnsi="Times New Roman"/>
          <w:sz w:val="28"/>
          <w:lang w:val="en-US"/>
        </w:rPr>
        <w:object w:dxaOrig="780" w:dyaOrig="400">
          <v:shape id="_x0000_i1268" type="#_x0000_t75" style="width:39pt;height:20.25pt" o:ole="">
            <v:imagedata r:id="rId388" o:title=""/>
          </v:shape>
          <o:OLEObject Type="Embed" ProgID="Equation.3" ShapeID="_x0000_i1268" DrawAspect="Content" ObjectID="_1454661151" r:id="rId389"/>
        </w:object>
      </w:r>
      <w:r w:rsidRPr="00510B68">
        <w:rPr>
          <w:rFonts w:ascii="Times New Roman" w:hAnsi="Times New Roman"/>
          <w:sz w:val="28"/>
          <w:szCs w:val="24"/>
        </w:rPr>
        <w:t xml:space="preserve"> при </w:t>
      </w:r>
      <w:r w:rsidRPr="00510B68">
        <w:rPr>
          <w:rFonts w:ascii="Times New Roman" w:hAnsi="Times New Roman"/>
          <w:sz w:val="28"/>
          <w:szCs w:val="24"/>
          <w:lang w:val="en-US"/>
        </w:rPr>
        <w:t>t</w:t>
      </w:r>
      <w:r w:rsidRPr="00510B68">
        <w:rPr>
          <w:rFonts w:ascii="Times New Roman" w:hAnsi="Times New Roman"/>
          <w:sz w:val="28"/>
          <w:szCs w:val="24"/>
        </w:rPr>
        <w:t xml:space="preserve">=1) – это приведенные по модулю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 косые линии треугольника Паскаля, на которых   </w:t>
      </w:r>
      <w:r w:rsidRPr="00510B68">
        <w:rPr>
          <w:rFonts w:ascii="Times New Roman" w:hAnsi="Times New Roman"/>
          <w:sz w:val="28"/>
          <w:szCs w:val="24"/>
          <w:lang w:val="en-US"/>
        </w:rPr>
        <w:t>j</w:t>
      </w:r>
      <w:r w:rsidRPr="00510B68">
        <w:rPr>
          <w:rFonts w:ascii="Times New Roman" w:hAnsi="Times New Roman"/>
          <w:sz w:val="28"/>
          <w:szCs w:val="24"/>
        </w:rPr>
        <w:t xml:space="preserve"> = 0 для исходной функции </w:t>
      </w:r>
      <w:r w:rsidR="008E765B" w:rsidRPr="00510B68">
        <w:rPr>
          <w:rFonts w:ascii="Times New Roman" w:hAnsi="Times New Roman"/>
          <w:sz w:val="28"/>
          <w:lang w:val="en-US"/>
        </w:rPr>
        <w:object w:dxaOrig="700" w:dyaOrig="380">
          <v:shape id="_x0000_i1269" type="#_x0000_t75" style="width:35.25pt;height:18.75pt" o:ole="">
            <v:imagedata r:id="rId390" o:title=""/>
          </v:shape>
          <o:OLEObject Type="Embed" ProgID="Equation.3" ShapeID="_x0000_i1269" DrawAspect="Content" ObjectID="_1454661152" r:id="rId391"/>
        </w:object>
      </w:r>
      <w:r w:rsidRPr="00510B68">
        <w:rPr>
          <w:rFonts w:ascii="Times New Roman" w:hAnsi="Times New Roman"/>
          <w:sz w:val="28"/>
          <w:szCs w:val="24"/>
        </w:rPr>
        <w:t xml:space="preserve">, а затем, по мере повторного «интегрирования», ответы доставляют косые линии с </w:t>
      </w:r>
      <w:r w:rsidRPr="00510B68">
        <w:rPr>
          <w:rFonts w:ascii="Times New Roman" w:hAnsi="Times New Roman"/>
          <w:sz w:val="28"/>
          <w:szCs w:val="24"/>
          <w:lang w:val="en-US"/>
        </w:rPr>
        <w:t>j</w:t>
      </w:r>
      <w:r w:rsidRPr="00510B68">
        <w:rPr>
          <w:rFonts w:ascii="Times New Roman" w:hAnsi="Times New Roman"/>
          <w:sz w:val="28"/>
          <w:szCs w:val="24"/>
        </w:rPr>
        <w:t xml:space="preserve"> = 0,1,2… (см рис. 4.1)</w:t>
      </w:r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Следовательно, для выяснения того, сколько раз удастся «проинтегрировать» функцию </w:t>
      </w:r>
      <w:r w:rsidR="008E765B" w:rsidRPr="00510B68">
        <w:rPr>
          <w:rFonts w:ascii="Times New Roman" w:hAnsi="Times New Roman"/>
          <w:sz w:val="28"/>
        </w:rPr>
        <w:object w:dxaOrig="320" w:dyaOrig="380">
          <v:shape id="_x0000_i1270" type="#_x0000_t75" style="width:15.75pt;height:18.75pt" o:ole="">
            <v:imagedata r:id="rId392" o:title=""/>
          </v:shape>
          <o:OLEObject Type="Embed" ProgID="Equation.3" ShapeID="_x0000_i1270" DrawAspect="Content" ObjectID="_1454661153" r:id="rId393"/>
        </w:object>
      </w:r>
      <w:r w:rsidRPr="00510B68">
        <w:rPr>
          <w:rFonts w:ascii="Times New Roman" w:hAnsi="Times New Roman"/>
          <w:sz w:val="28"/>
          <w:szCs w:val="24"/>
        </w:rPr>
        <w:t xml:space="preserve"> (т.е. определить высоту нулевого дерева) в классе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-периодических функций (т.е. в классе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-периодических последовательностей) остается выяснить, при каких значениях </w:t>
      </w:r>
      <w:r w:rsidRPr="00510B68">
        <w:rPr>
          <w:rFonts w:ascii="Times New Roman" w:hAnsi="Times New Roman"/>
          <w:sz w:val="28"/>
          <w:szCs w:val="24"/>
          <w:lang w:val="en-US"/>
        </w:rPr>
        <w:t>j</w:t>
      </w:r>
      <w:r w:rsidRPr="00510B68">
        <w:rPr>
          <w:rFonts w:ascii="Times New Roman" w:hAnsi="Times New Roman"/>
          <w:sz w:val="28"/>
          <w:szCs w:val="24"/>
        </w:rPr>
        <w:t xml:space="preserve"> функция </w:t>
      </w:r>
      <w:r w:rsidR="008E765B" w:rsidRPr="00510B68">
        <w:rPr>
          <w:rFonts w:ascii="Times New Roman" w:hAnsi="Times New Roman"/>
          <w:sz w:val="28"/>
          <w:lang w:val="en-US"/>
        </w:rPr>
        <w:object w:dxaOrig="1140" w:dyaOrig="400">
          <v:shape id="_x0000_i1271" type="#_x0000_t75" style="width:57pt;height:20.25pt" o:ole="">
            <v:imagedata r:id="rId394" o:title=""/>
          </v:shape>
          <o:OLEObject Type="Embed" ProgID="Equation.3" ShapeID="_x0000_i1271" DrawAspect="Content" ObjectID="_1454661154" r:id="rId395"/>
        </w:object>
      </w:r>
      <w:r w:rsidRPr="00510B68">
        <w:rPr>
          <w:rFonts w:ascii="Times New Roman" w:hAnsi="Times New Roman"/>
          <w:sz w:val="28"/>
          <w:szCs w:val="24"/>
        </w:rPr>
        <w:t xml:space="preserve"> аргумента </w:t>
      </w:r>
      <w:r w:rsidRPr="00510B68">
        <w:rPr>
          <w:rFonts w:ascii="Times New Roman" w:hAnsi="Times New Roman"/>
          <w:sz w:val="28"/>
          <w:szCs w:val="24"/>
          <w:lang w:val="en-US"/>
        </w:rPr>
        <w:t>i</w:t>
      </w:r>
      <w:r w:rsidRPr="00510B68">
        <w:rPr>
          <w:rFonts w:ascii="Times New Roman" w:hAnsi="Times New Roman"/>
          <w:sz w:val="28"/>
          <w:szCs w:val="24"/>
        </w:rPr>
        <w:t xml:space="preserve"> будет иметь период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 силу теоремы 4.1, если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</w:t>
      </w:r>
      <w:r w:rsidR="008E765B" w:rsidRPr="00510B68">
        <w:rPr>
          <w:rFonts w:ascii="Times New Roman" w:hAnsi="Times New Roman"/>
          <w:sz w:val="28"/>
          <w:szCs w:val="24"/>
        </w:rPr>
        <w:object w:dxaOrig="420" w:dyaOrig="360">
          <v:shape id="_x0000_i1272" type="#_x0000_t75" style="width:21pt;height:18.75pt" o:ole="">
            <v:imagedata r:id="rId379" o:title=""/>
          </v:shape>
          <o:OLEObject Type="Embed" ProgID="Equation.3" ShapeID="_x0000_i1272" DrawAspect="Content" ObjectID="_1454661155" r:id="rId396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="008E765B" w:rsidRPr="00510B68">
        <w:rPr>
          <w:rFonts w:ascii="Times New Roman" w:hAnsi="Times New Roman"/>
          <w:sz w:val="28"/>
          <w:szCs w:val="24"/>
        </w:rPr>
        <w:object w:dxaOrig="880" w:dyaOrig="320">
          <v:shape id="_x0000_i1273" type="#_x0000_t75" style="width:44.25pt;height:16.5pt" o:ole="">
            <v:imagedata r:id="rId397" o:title=""/>
          </v:shape>
          <o:OLEObject Type="Embed" ProgID="Equation.3" ShapeID="_x0000_i1273" DrawAspect="Content" ObjectID="_1454661156" r:id="rId398"/>
        </w:object>
      </w:r>
      <w:r w:rsidRPr="00510B68">
        <w:rPr>
          <w:rFonts w:ascii="Times New Roman" w:hAnsi="Times New Roman"/>
          <w:sz w:val="28"/>
          <w:szCs w:val="24"/>
        </w:rPr>
        <w:t>, то построение «нулевого» дерева, описанного выше, будет успешным до тех пор, пока «</w:t>
      </w:r>
      <w:r w:rsidRPr="00510B68">
        <w:rPr>
          <w:rFonts w:ascii="Times New Roman" w:hAnsi="Times New Roman"/>
          <w:sz w:val="28"/>
          <w:szCs w:val="24"/>
          <w:lang w:val="en-US"/>
        </w:rPr>
        <w:t>j</w:t>
      </w:r>
      <w:r w:rsidRPr="00510B68">
        <w:rPr>
          <w:rFonts w:ascii="Times New Roman" w:hAnsi="Times New Roman"/>
          <w:sz w:val="28"/>
          <w:szCs w:val="24"/>
        </w:rPr>
        <w:t xml:space="preserve">-кратные интегралы» </w:t>
      </w:r>
      <w:r w:rsidR="008E765B" w:rsidRPr="00510B68">
        <w:rPr>
          <w:rFonts w:ascii="Times New Roman" w:hAnsi="Times New Roman"/>
          <w:sz w:val="28"/>
          <w:lang w:val="en-US"/>
        </w:rPr>
        <w:object w:dxaOrig="1280" w:dyaOrig="400">
          <v:shape id="_x0000_i1274" type="#_x0000_t75" style="width:63.75pt;height:20.25pt" o:ole="">
            <v:imagedata r:id="rId399" o:title=""/>
          </v:shape>
          <o:OLEObject Type="Embed" ProgID="Equation.3" ShapeID="_x0000_i1274" DrawAspect="Content" ObjectID="_1454661157" r:id="rId400"/>
        </w:object>
      </w:r>
      <w:r w:rsidRPr="00510B68">
        <w:rPr>
          <w:rFonts w:ascii="Times New Roman" w:hAnsi="Times New Roman"/>
          <w:sz w:val="28"/>
          <w:szCs w:val="24"/>
        </w:rPr>
        <w:t xml:space="preserve"> от функции </w:t>
      </w:r>
      <w:r w:rsidR="008E765B" w:rsidRPr="00510B68">
        <w:rPr>
          <w:rFonts w:ascii="Times New Roman" w:hAnsi="Times New Roman"/>
          <w:sz w:val="28"/>
          <w:lang w:val="en-US"/>
        </w:rPr>
        <w:object w:dxaOrig="700" w:dyaOrig="380">
          <v:shape id="_x0000_i1275" type="#_x0000_t75" style="width:35.25pt;height:18.75pt" o:ole="">
            <v:imagedata r:id="rId390" o:title=""/>
          </v:shape>
          <o:OLEObject Type="Embed" ProgID="Equation.3" ShapeID="_x0000_i1275" DrawAspect="Content" ObjectID="_1454661158" r:id="rId401"/>
        </w:object>
      </w:r>
      <w:r w:rsidRPr="00510B68">
        <w:rPr>
          <w:rFonts w:ascii="Times New Roman" w:hAnsi="Times New Roman"/>
          <w:sz w:val="28"/>
          <w:szCs w:val="24"/>
        </w:rPr>
        <w:t xml:space="preserve"> будут оставаться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-периодическими функциями аргумента </w:t>
      </w:r>
      <w:r w:rsidRPr="00510B68">
        <w:rPr>
          <w:rFonts w:ascii="Times New Roman" w:hAnsi="Times New Roman"/>
          <w:sz w:val="28"/>
          <w:szCs w:val="24"/>
          <w:lang w:val="en-US"/>
        </w:rPr>
        <w:t>i</w:t>
      </w:r>
      <w:r w:rsidRPr="00510B68">
        <w:rPr>
          <w:rFonts w:ascii="Times New Roman" w:hAnsi="Times New Roman"/>
          <w:sz w:val="28"/>
          <w:szCs w:val="24"/>
        </w:rPr>
        <w:t xml:space="preserve">. Но наименьший период указанной функции переменной </w:t>
      </w:r>
      <w:r w:rsidRPr="00510B68">
        <w:rPr>
          <w:rFonts w:ascii="Times New Roman" w:hAnsi="Times New Roman"/>
          <w:sz w:val="28"/>
          <w:szCs w:val="24"/>
          <w:lang w:val="en-US"/>
        </w:rPr>
        <w:t>i</w:t>
      </w:r>
      <w:r w:rsidRPr="00510B68">
        <w:rPr>
          <w:rFonts w:ascii="Times New Roman" w:hAnsi="Times New Roman"/>
          <w:sz w:val="28"/>
          <w:szCs w:val="24"/>
        </w:rPr>
        <w:t xml:space="preserve"> равен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  <w:vertAlign w:val="superscript"/>
          <w:lang w:val="en-US"/>
        </w:rPr>
        <w:t>r</w:t>
      </w:r>
      <w:r w:rsidRPr="00510B68">
        <w:rPr>
          <w:rFonts w:ascii="Times New Roman" w:hAnsi="Times New Roman"/>
          <w:sz w:val="28"/>
          <w:szCs w:val="24"/>
        </w:rPr>
        <w:t xml:space="preserve"> при </w:t>
      </w:r>
      <w:r w:rsidR="008E765B" w:rsidRPr="00510B68">
        <w:rPr>
          <w:rFonts w:ascii="Times New Roman" w:hAnsi="Times New Roman"/>
          <w:sz w:val="28"/>
          <w:szCs w:val="24"/>
          <w:lang w:val="en-US"/>
        </w:rPr>
        <w:object w:dxaOrig="1300" w:dyaOrig="360">
          <v:shape id="_x0000_i1276" type="#_x0000_t75" style="width:65.25pt;height:18pt" o:ole="">
            <v:imagedata r:id="rId402" o:title=""/>
          </v:shape>
          <o:OLEObject Type="Embed" ProgID="Equation.3" ShapeID="_x0000_i1276" DrawAspect="Content" ObjectID="_1454661159" r:id="rId403"/>
        </w:object>
      </w:r>
      <w:r w:rsidRPr="00510B68">
        <w:rPr>
          <w:rFonts w:ascii="Times New Roman" w:hAnsi="Times New Roman"/>
          <w:sz w:val="28"/>
          <w:szCs w:val="24"/>
        </w:rPr>
        <w:t xml:space="preserve">. Чтобы эта функция была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-периодической, необходимо, чтобы число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</w:t>
      </w:r>
      <w:r w:rsidR="008E765B" w:rsidRPr="00510B68">
        <w:rPr>
          <w:rFonts w:ascii="Times New Roman" w:hAnsi="Times New Roman"/>
          <w:sz w:val="28"/>
          <w:szCs w:val="24"/>
        </w:rPr>
        <w:object w:dxaOrig="420" w:dyaOrig="360">
          <v:shape id="_x0000_i1277" type="#_x0000_t75" style="width:21pt;height:18.75pt" o:ole="">
            <v:imagedata r:id="rId379" o:title=""/>
          </v:shape>
          <o:OLEObject Type="Embed" ProgID="Equation.3" ShapeID="_x0000_i1277" DrawAspect="Content" ObjectID="_1454661160" r:id="rId404"/>
        </w:object>
      </w:r>
      <w:r w:rsidRPr="00510B68">
        <w:rPr>
          <w:rFonts w:ascii="Times New Roman" w:hAnsi="Times New Roman"/>
          <w:sz w:val="28"/>
          <w:szCs w:val="24"/>
        </w:rPr>
        <w:t xml:space="preserve">  делилось на наименьший период, т.е. чтобы </w:t>
      </w:r>
      <w:r w:rsidR="008E765B" w:rsidRPr="00510B68">
        <w:rPr>
          <w:rFonts w:ascii="Times New Roman" w:hAnsi="Times New Roman"/>
          <w:sz w:val="28"/>
          <w:szCs w:val="24"/>
          <w:lang w:val="en-US"/>
        </w:rPr>
        <w:object w:dxaOrig="560" w:dyaOrig="279">
          <v:shape id="_x0000_i1278" type="#_x0000_t75" style="width:27.75pt;height:14.25pt" o:ole="">
            <v:imagedata r:id="rId405" o:title=""/>
          </v:shape>
          <o:OLEObject Type="Embed" ProgID="Equation.3" ShapeID="_x0000_i1278" DrawAspect="Content" ObjectID="_1454661161" r:id="rId406"/>
        </w:object>
      </w:r>
      <w:r w:rsidRPr="00510B68">
        <w:rPr>
          <w:rFonts w:ascii="Times New Roman" w:hAnsi="Times New Roman"/>
          <w:sz w:val="28"/>
          <w:szCs w:val="24"/>
        </w:rPr>
        <w:t xml:space="preserve">. Откуда следует, что если длину последовательности представить в виде: </w:t>
      </w:r>
      <w:r w:rsidRPr="00510B68">
        <w:rPr>
          <w:rFonts w:ascii="Times New Roman" w:hAnsi="Times New Roman"/>
          <w:sz w:val="28"/>
          <w:szCs w:val="24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>=</w:t>
      </w:r>
      <w:r w:rsidR="008E765B" w:rsidRPr="00510B68">
        <w:rPr>
          <w:rFonts w:ascii="Times New Roman" w:hAnsi="Times New Roman"/>
          <w:sz w:val="28"/>
          <w:szCs w:val="24"/>
        </w:rPr>
        <w:object w:dxaOrig="420" w:dyaOrig="360">
          <v:shape id="_x0000_i1279" type="#_x0000_t75" style="width:21pt;height:18.75pt" o:ole="">
            <v:imagedata r:id="rId379" o:title=""/>
          </v:shape>
          <o:OLEObject Type="Embed" ProgID="Equation.3" ShapeID="_x0000_i1279" DrawAspect="Content" ObjectID="_1454661162" r:id="rId407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="008E765B" w:rsidRPr="00510B68">
        <w:rPr>
          <w:rFonts w:ascii="Times New Roman" w:hAnsi="Times New Roman"/>
          <w:sz w:val="28"/>
          <w:szCs w:val="24"/>
        </w:rPr>
        <w:object w:dxaOrig="880" w:dyaOrig="320">
          <v:shape id="_x0000_i1280" type="#_x0000_t75" style="width:44.25pt;height:16.5pt" o:ole="">
            <v:imagedata r:id="rId408" o:title=""/>
          </v:shape>
          <o:OLEObject Type="Embed" ProgID="Equation.3" ShapeID="_x0000_i1280" DrawAspect="Content" ObjectID="_1454661163" r:id="rId409"/>
        </w:object>
      </w:r>
      <w:r w:rsidRPr="00510B68">
        <w:rPr>
          <w:rFonts w:ascii="Times New Roman" w:hAnsi="Times New Roman"/>
          <w:sz w:val="28"/>
          <w:szCs w:val="24"/>
        </w:rPr>
        <w:t>, тогда p</w:t>
      </w:r>
      <w:r w:rsidRPr="00510B68">
        <w:rPr>
          <w:rFonts w:ascii="Times New Roman" w:hAnsi="Times New Roman"/>
          <w:sz w:val="28"/>
          <w:szCs w:val="24"/>
          <w:vertAlign w:val="superscript"/>
        </w:rPr>
        <w:t>k</w:t>
      </w:r>
      <w:r w:rsidRPr="00510B68">
        <w:rPr>
          <w:rFonts w:ascii="Times New Roman" w:hAnsi="Times New Roman"/>
          <w:sz w:val="28"/>
          <w:szCs w:val="24"/>
        </w:rPr>
        <w:t xml:space="preserve"> есть высота «нулевого» дерева, ч.т.д.</w:t>
      </w:r>
    </w:p>
    <w:p w:rsidR="001D3CEE" w:rsidRPr="00510B68" w:rsidRDefault="001D3CEE" w:rsidP="00510B68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510B68">
        <w:rPr>
          <w:rFonts w:ascii="Times New Roman" w:hAnsi="Times New Roman"/>
          <w:b w:val="0"/>
          <w:color w:val="auto"/>
          <w:szCs w:val="24"/>
        </w:rPr>
        <w:br w:type="page"/>
      </w:r>
      <w:bookmarkStart w:id="14" w:name="_Toc221340182"/>
      <w:bookmarkStart w:id="15" w:name="_Toc240270425"/>
      <w:r w:rsidRPr="00510B68">
        <w:rPr>
          <w:rFonts w:ascii="Times New Roman" w:hAnsi="Times New Roman"/>
          <w:b w:val="0"/>
          <w:color w:val="auto"/>
        </w:rPr>
        <w:t>§5 Перспективы исследования</w:t>
      </w:r>
      <w:bookmarkEnd w:id="14"/>
      <w:bookmarkEnd w:id="15"/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16"/>
          <w:highlight w:val="yellow"/>
        </w:rPr>
      </w:pPr>
    </w:p>
    <w:p w:rsidR="001D3CEE" w:rsidRPr="00510B68" w:rsidRDefault="001D3CEE" w:rsidP="00510B68">
      <w:pPr>
        <w:pStyle w:val="ae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 xml:space="preserve">Более подробно исследовать структуру </w:t>
      </w:r>
      <w:r w:rsidR="008E765B" w:rsidRPr="00510B68">
        <w:rPr>
          <w:sz w:val="28"/>
        </w:rPr>
        <w:object w:dxaOrig="360" w:dyaOrig="380">
          <v:shape id="_x0000_i1281" type="#_x0000_t75" style="width:18pt;height:18.75pt" o:ole="">
            <v:imagedata r:id="rId410" o:title=""/>
          </v:shape>
          <o:OLEObject Type="Embed" ProgID="Equation.3" ShapeID="_x0000_i1281" DrawAspect="Content" ObjectID="_1454661164" r:id="rId411"/>
        </w:object>
      </w:r>
      <w:r w:rsidRPr="00510B68">
        <w:rPr>
          <w:sz w:val="28"/>
        </w:rPr>
        <w:t>, а именно:</w:t>
      </w:r>
    </w:p>
    <w:p w:rsidR="001D3CEE" w:rsidRPr="00510B68" w:rsidRDefault="001D3CEE" w:rsidP="00510B68">
      <w:pPr>
        <w:pStyle w:val="ae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>Определить количество циклов и их длину;</w:t>
      </w:r>
    </w:p>
    <w:p w:rsidR="001D3CEE" w:rsidRPr="00510B68" w:rsidRDefault="001D3CEE" w:rsidP="00510B68">
      <w:pPr>
        <w:pStyle w:val="ae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>Описать множество корней деревьев  и т.д.</w:t>
      </w:r>
    </w:p>
    <w:p w:rsidR="001D3CEE" w:rsidRPr="00510B68" w:rsidRDefault="001D3CEE" w:rsidP="00510B68">
      <w:pPr>
        <w:pStyle w:val="ae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 xml:space="preserve">Рассмотреть двумерный вариант клеточного автомата (на клеточном прямоугольнике </w:t>
      </w:r>
      <w:r w:rsidR="008E765B" w:rsidRPr="00510B68">
        <w:rPr>
          <w:sz w:val="28"/>
        </w:rPr>
        <w:object w:dxaOrig="540" w:dyaOrig="220">
          <v:shape id="_x0000_i1282" type="#_x0000_t75" style="width:27pt;height:11.25pt" o:ole="">
            <v:imagedata r:id="rId412" o:title=""/>
          </v:shape>
          <o:OLEObject Type="Embed" ProgID="Equation.DSMT4" ShapeID="_x0000_i1282" DrawAspect="Content" ObjectID="_1454661165" r:id="rId413"/>
        </w:object>
      </w:r>
      <w:r w:rsidRPr="00510B68">
        <w:rPr>
          <w:sz w:val="28"/>
        </w:rPr>
        <w:t>) с теми же вопросами, т.е. описать структуру графа состояний.</w:t>
      </w:r>
    </w:p>
    <w:p w:rsidR="001D3CEE" w:rsidRPr="00510B68" w:rsidRDefault="001D3CEE" w:rsidP="00510B68">
      <w:pPr>
        <w:pStyle w:val="ae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>Более подробно рассмотреть матричную интерпретацию.</w:t>
      </w:r>
    </w:p>
    <w:p w:rsidR="001D3CEE" w:rsidRPr="00510B68" w:rsidRDefault="001D3CEE" w:rsidP="00510B68">
      <w:pPr>
        <w:pStyle w:val="ae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>В связи с использованием одномерных клеточных автоматов, а также линейных операторов, в теории кодирования, найти количественные и качественные характеристики автомата (например, определить коллизии и т.д.).</w:t>
      </w:r>
    </w:p>
    <w:p w:rsidR="001D3CEE" w:rsidRDefault="001D3CEE" w:rsidP="00510B68">
      <w:pPr>
        <w:pStyle w:val="ae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510B68">
        <w:rPr>
          <w:sz w:val="28"/>
        </w:rPr>
        <w:t>В связи с тем, что некоторые правила «эквивалентны», изучить их относительно данного аспекта (т.е. найти некоторую «совместимость» между правилами). Определить условия эквивалентности правил, найти разбитие на классы эквивалентности. Данная задача является открытой проблемой.</w:t>
      </w:r>
    </w:p>
    <w:p w:rsidR="001D3CEE" w:rsidRPr="00510B68" w:rsidRDefault="00E32239" w:rsidP="00510B68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bookmarkStart w:id="16" w:name="_Toc221340183"/>
      <w:bookmarkStart w:id="17" w:name="_Toc240270426"/>
      <w:r>
        <w:rPr>
          <w:rFonts w:ascii="Times New Roman" w:hAnsi="Times New Roman"/>
          <w:b w:val="0"/>
          <w:color w:val="auto"/>
        </w:rPr>
        <w:br w:type="page"/>
      </w:r>
      <w:r w:rsidR="001D3CEE" w:rsidRPr="00510B68">
        <w:rPr>
          <w:rFonts w:ascii="Times New Roman" w:hAnsi="Times New Roman"/>
          <w:b w:val="0"/>
          <w:color w:val="auto"/>
        </w:rPr>
        <w:t>§6 Резюме</w:t>
      </w:r>
      <w:bookmarkEnd w:id="16"/>
      <w:bookmarkEnd w:id="17"/>
    </w:p>
    <w:p w:rsidR="001D3CEE" w:rsidRPr="00510B68" w:rsidRDefault="001D3CEE" w:rsidP="00510B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16"/>
        </w:rPr>
      </w:pP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Основным предметом исследования являлась рассмотрение структуры графа </w:t>
      </w:r>
      <w:r w:rsidR="008E765B" w:rsidRPr="00510B68">
        <w:rPr>
          <w:rFonts w:ascii="Times New Roman" w:hAnsi="Times New Roman"/>
          <w:sz w:val="28"/>
          <w:szCs w:val="24"/>
        </w:rPr>
        <w:object w:dxaOrig="360" w:dyaOrig="380">
          <v:shape id="_x0000_i1283" type="#_x0000_t75" style="width:18.75pt;height:18.75pt" o:ole="">
            <v:imagedata r:id="rId414" o:title=""/>
          </v:shape>
          <o:OLEObject Type="Embed" ProgID="Equation.3" ShapeID="_x0000_i1283" DrawAspect="Content" ObjectID="_1454661166" r:id="rId415"/>
        </w:object>
      </w:r>
      <w:r w:rsidRPr="00510B68">
        <w:rPr>
          <w:rFonts w:ascii="Times New Roman" w:hAnsi="Times New Roman"/>
          <w:sz w:val="28"/>
          <w:szCs w:val="24"/>
        </w:rPr>
        <w:t xml:space="preserve">, более подробное изучение которой, является одним из наиболее перспективных направлений дальнейшего исследования. В общем случае получена следующая характеристика структуры графа </w:t>
      </w:r>
      <w:r w:rsidR="008E765B" w:rsidRPr="00510B68">
        <w:rPr>
          <w:rFonts w:ascii="Times New Roman" w:hAnsi="Times New Roman"/>
          <w:sz w:val="28"/>
          <w:szCs w:val="24"/>
        </w:rPr>
        <w:object w:dxaOrig="360" w:dyaOrig="380">
          <v:shape id="_x0000_i1284" type="#_x0000_t75" style="width:18.75pt;height:18.75pt" o:ole="">
            <v:imagedata r:id="rId414" o:title=""/>
          </v:shape>
          <o:OLEObject Type="Embed" ProgID="Equation.3" ShapeID="_x0000_i1284" DrawAspect="Content" ObjectID="_1454661167" r:id="rId416"/>
        </w:object>
      </w:r>
      <w:r w:rsidRPr="00510B68">
        <w:rPr>
          <w:rFonts w:ascii="Times New Roman" w:hAnsi="Times New Roman"/>
          <w:sz w:val="28"/>
          <w:szCs w:val="24"/>
        </w:rPr>
        <w:t>: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1. Каждая компонента связности графа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285" type="#_x0000_t75" style="width:15pt;height:12.75pt">
            <v:imagedata r:id="rId417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286" type="#_x0000_t75" style="width:15pt;height:12.75pt">
            <v:imagedata r:id="rId417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  <w:szCs w:val="24"/>
        </w:rPr>
        <w:object w:dxaOrig="340" w:dyaOrig="380">
          <v:shape id="_x0000_i1287" type="#_x0000_t75" style="width:17.25pt;height:18.75pt" o:ole="">
            <v:imagedata r:id="rId418" o:title=""/>
          </v:shape>
          <o:OLEObject Type="Embed" ProgID="Equation.3" ShapeID="_x0000_i1287" DrawAspect="Content" ObjectID="_1454661168" r:id="rId419"/>
        </w:object>
      </w:r>
      <w:r w:rsidRPr="00510B68">
        <w:rPr>
          <w:rFonts w:ascii="Times New Roman" w:hAnsi="Times New Roman"/>
          <w:sz w:val="28"/>
          <w:szCs w:val="24"/>
        </w:rPr>
        <w:t xml:space="preserve"> является циклом (возможно длины 1), каждая вершина которого притягивает дерево (возможно нулевой высоты).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2. </w:t>
      </w:r>
      <w:r w:rsidR="008E765B" w:rsidRPr="00510B68">
        <w:rPr>
          <w:rFonts w:ascii="Times New Roman" w:hAnsi="Times New Roman"/>
          <w:sz w:val="28"/>
          <w:szCs w:val="24"/>
        </w:rPr>
        <w:object w:dxaOrig="1040" w:dyaOrig="360">
          <v:shape id="_x0000_i1288" type="#_x0000_t75" style="width:51.75pt;height:18.75pt" o:ole="">
            <v:imagedata r:id="rId420" o:title=""/>
          </v:shape>
          <o:OLEObject Type="Embed" ProgID="Equation.3" ShapeID="_x0000_i1288" DrawAspect="Content" ObjectID="_1454661169" r:id="rId421"/>
        </w:object>
      </w:r>
      <w:r w:rsidRPr="00510B68">
        <w:rPr>
          <w:rFonts w:ascii="Times New Roman" w:hAnsi="Times New Roman"/>
          <w:sz w:val="28"/>
          <w:szCs w:val="24"/>
        </w:rPr>
        <w:t xml:space="preserve"> и </w:t>
      </w:r>
      <w:r w:rsidR="008E765B" w:rsidRPr="00510B68">
        <w:rPr>
          <w:rFonts w:ascii="Times New Roman" w:hAnsi="Times New Roman"/>
          <w:sz w:val="28"/>
          <w:szCs w:val="24"/>
        </w:rPr>
        <w:object w:dxaOrig="999" w:dyaOrig="360">
          <v:shape id="_x0000_i1289" type="#_x0000_t75" style="width:50.25pt;height:18.75pt" o:ole="">
            <v:imagedata r:id="rId422" o:title=""/>
          </v:shape>
          <o:OLEObject Type="Embed" ProgID="Equation.3" ShapeID="_x0000_i1289" DrawAspect="Content" ObjectID="_1454661170" r:id="rId423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="008E765B" w:rsidRPr="00510B68">
        <w:rPr>
          <w:rFonts w:ascii="Times New Roman" w:hAnsi="Times New Roman"/>
          <w:sz w:val="28"/>
          <w:szCs w:val="24"/>
        </w:rPr>
        <w:object w:dxaOrig="1260" w:dyaOrig="380">
          <v:shape id="_x0000_i1290" type="#_x0000_t75" style="width:63pt;height:18.75pt" o:ole="">
            <v:imagedata r:id="rId424" o:title=""/>
          </v:shape>
          <o:OLEObject Type="Embed" ProgID="Equation.3" ShapeID="_x0000_i1290" DrawAspect="Content" ObjectID="_1454661171" r:id="rId425"/>
        </w:object>
      </w:r>
      <w:r w:rsidRPr="00510B68">
        <w:rPr>
          <w:rFonts w:ascii="Times New Roman" w:hAnsi="Times New Roman"/>
          <w:sz w:val="28"/>
          <w:szCs w:val="24"/>
        </w:rPr>
        <w:t>;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3. </w:t>
      </w:r>
      <w:r w:rsidR="008E765B" w:rsidRPr="00510B68">
        <w:rPr>
          <w:rFonts w:ascii="Times New Roman" w:hAnsi="Times New Roman"/>
          <w:sz w:val="28"/>
          <w:szCs w:val="24"/>
        </w:rPr>
        <w:object w:dxaOrig="2180" w:dyaOrig="380">
          <v:shape id="_x0000_i1291" type="#_x0000_t75" style="width:108pt;height:18.75pt" o:ole="">
            <v:imagedata r:id="rId426" o:title=""/>
          </v:shape>
          <o:OLEObject Type="Embed" ProgID="Equation.3" ShapeID="_x0000_i1291" DrawAspect="Content" ObjectID="_1454661172" r:id="rId427"/>
        </w:object>
      </w:r>
      <w:r w:rsidRPr="00510B68">
        <w:rPr>
          <w:rFonts w:ascii="Times New Roman" w:hAnsi="Times New Roman"/>
          <w:sz w:val="28"/>
          <w:szCs w:val="24"/>
        </w:rPr>
        <w:t>;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4. «Нулевое» дерево ―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-нарное дерево с точностью до петли в корне </w:t>
      </w:r>
      <w:r w:rsidRPr="00510B68">
        <w:rPr>
          <w:rFonts w:ascii="Times New Roman" w:hAnsi="Times New Roman"/>
          <w:sz w:val="28"/>
          <w:szCs w:val="24"/>
          <w:lang w:val="en-US"/>
        </w:rPr>
        <w:t>e</w:t>
      </w:r>
      <w:r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(0,0..0), причем его высота равна </w:t>
      </w:r>
    </w:p>
    <w:p w:rsidR="001D3CEE" w:rsidRPr="00510B68" w:rsidRDefault="008E765B" w:rsidP="00510B68">
      <w:pPr>
        <w:pStyle w:val="a6"/>
        <w:numPr>
          <w:ilvl w:val="0"/>
          <w:numId w:val="3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320" w:dyaOrig="360">
          <v:shape id="_x0000_i1292" type="#_x0000_t75" style="width:16.5pt;height:18.75pt" o:ole="">
            <v:imagedata r:id="rId428" o:title=""/>
          </v:shape>
          <o:OLEObject Type="Embed" ProgID="Equation.3" ShapeID="_x0000_i1292" DrawAspect="Content" ObjectID="_1454661173" r:id="rId429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(для оператора </w:t>
      </w:r>
      <w:r w:rsidRPr="00510B68">
        <w:rPr>
          <w:rFonts w:ascii="Times New Roman" w:hAnsi="Times New Roman"/>
          <w:sz w:val="28"/>
          <w:szCs w:val="24"/>
        </w:rPr>
        <w:object w:dxaOrig="200" w:dyaOrig="260">
          <v:shape id="_x0000_i1293" type="#_x0000_t75" style="width:9.75pt;height:13.5pt" o:ole="">
            <v:imagedata r:id="rId430" o:title=""/>
          </v:shape>
          <o:OLEObject Type="Embed" ProgID="Equation.3" ShapeID="_x0000_i1293" DrawAspect="Content" ObjectID="_1454661174" r:id="rId431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, описывающего функционирование </w:t>
      </w:r>
      <w:r w:rsidR="001D3CEE" w:rsidRPr="00510B68">
        <w:rPr>
          <w:rFonts w:ascii="Times New Roman" w:hAnsi="Times New Roman"/>
          <w:sz w:val="28"/>
          <w:szCs w:val="24"/>
          <w:lang w:val="en-US"/>
        </w:rPr>
        <w:t>ACS</w:t>
      </w:r>
      <w:r w:rsidR="001D3CEE" w:rsidRPr="00510B68">
        <w:rPr>
          <w:rFonts w:ascii="Times New Roman" w:hAnsi="Times New Roman"/>
          <w:sz w:val="28"/>
          <w:szCs w:val="24"/>
        </w:rPr>
        <w:t xml:space="preserve">-автомата и </w:t>
      </w:r>
      <w:r w:rsidRPr="00510B68">
        <w:rPr>
          <w:rFonts w:ascii="Times New Roman" w:hAnsi="Times New Roman"/>
          <w:sz w:val="28"/>
          <w:szCs w:val="24"/>
        </w:rPr>
        <w:object w:dxaOrig="620" w:dyaOrig="320">
          <v:shape id="_x0000_i1294" type="#_x0000_t75" style="width:30.75pt;height:15.75pt" o:ole="">
            <v:imagedata r:id="rId432" o:title=""/>
          </v:shape>
          <o:OLEObject Type="Embed" ProgID="Equation.3" ShapeID="_x0000_i1294" DrawAspect="Content" ObjectID="_1454661175" r:id="rId433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), если длину последовательности представить в виде </w:t>
      </w:r>
      <w:r w:rsidR="001D3CEE" w:rsidRPr="00510B68">
        <w:rPr>
          <w:rFonts w:ascii="Times New Roman" w:hAnsi="Times New Roman"/>
          <w:sz w:val="28"/>
          <w:szCs w:val="24"/>
        </w:rPr>
        <w:fldChar w:fldCharType="begin"/>
      </w:r>
      <w:r w:rsidR="001D3CEE"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begin"/>
      </w:r>
      <w:r w:rsidR="001D3CEE"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295" type="#_x0000_t75" style="width:151.5pt;height:14.25pt">
            <v:imagedata r:id="rId434" o:title="" chromakey="white"/>
          </v:shape>
        </w:pict>
      </w:r>
      <w:r w:rsidR="001D3CEE" w:rsidRPr="00510B68">
        <w:rPr>
          <w:rFonts w:ascii="Times New Roman" w:hAnsi="Times New Roman"/>
          <w:sz w:val="28"/>
          <w:szCs w:val="24"/>
        </w:rPr>
        <w:instrText xml:space="preserve">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296" type="#_x0000_t75" style="width:151.5pt;height:14.25pt">
            <v:imagedata r:id="rId434" o:title="" chromakey="white"/>
          </v:shape>
        </w:pict>
      </w:r>
      <w:r w:rsidR="001D3CEE" w:rsidRPr="00510B68">
        <w:rPr>
          <w:rFonts w:ascii="Times New Roman" w:hAnsi="Times New Roman"/>
          <w:sz w:val="28"/>
          <w:szCs w:val="24"/>
        </w:rPr>
        <w:fldChar w:fldCharType="end"/>
      </w:r>
      <w:r w:rsidR="001D3CEE" w:rsidRPr="00510B68">
        <w:rPr>
          <w:rFonts w:ascii="Times New Roman" w:hAnsi="Times New Roman"/>
          <w:sz w:val="28"/>
          <w:szCs w:val="24"/>
        </w:rPr>
        <w:instrText xml:space="preserve">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object w:dxaOrig="1020" w:dyaOrig="360">
          <v:shape id="_x0000_i1297" type="#_x0000_t75" style="width:51pt;height:18.75pt" o:ole="">
            <v:imagedata r:id="rId435" o:title=""/>
          </v:shape>
          <o:OLEObject Type="Embed" ProgID="Equation.3" ShapeID="_x0000_i1297" DrawAspect="Content" ObjectID="_1454661176" r:id="rId436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где </w:t>
      </w:r>
      <w:r w:rsidRPr="00510B68">
        <w:rPr>
          <w:rFonts w:ascii="Times New Roman" w:hAnsi="Times New Roman"/>
          <w:sz w:val="28"/>
          <w:szCs w:val="24"/>
        </w:rPr>
        <w:object w:dxaOrig="580" w:dyaOrig="279">
          <v:shape id="_x0000_i1298" type="#_x0000_t75" style="width:28.5pt;height:13.5pt" o:ole="">
            <v:imagedata r:id="rId208" o:title=""/>
          </v:shape>
          <o:OLEObject Type="Embed" ProgID="Equation.3" ShapeID="_x0000_i1298" DrawAspect="Content" ObjectID="_1454661177" r:id="rId437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, </w:t>
      </w:r>
      <w:r w:rsidRPr="00510B68">
        <w:rPr>
          <w:rFonts w:ascii="Times New Roman" w:hAnsi="Times New Roman"/>
          <w:sz w:val="28"/>
          <w:szCs w:val="24"/>
        </w:rPr>
        <w:object w:dxaOrig="720" w:dyaOrig="360">
          <v:shape id="_x0000_i1299" type="#_x0000_t75" style="width:36pt;height:18.75pt" o:ole="">
            <v:imagedata r:id="rId210" o:title=""/>
          </v:shape>
          <o:OLEObject Type="Embed" ProgID="Equation.3" ShapeID="_x0000_i1299" DrawAspect="Content" ObjectID="_1454661178" r:id="rId438"/>
        </w:object>
      </w:r>
      <w:r w:rsidR="001D3CEE" w:rsidRPr="00510B68">
        <w:rPr>
          <w:rFonts w:ascii="Times New Roman" w:hAnsi="Times New Roman"/>
          <w:sz w:val="28"/>
          <w:szCs w:val="24"/>
        </w:rPr>
        <w:t>;</w:t>
      </w:r>
    </w:p>
    <w:p w:rsidR="001D3CEE" w:rsidRPr="00510B68" w:rsidRDefault="008E765B" w:rsidP="00510B68">
      <w:pPr>
        <w:pStyle w:val="a6"/>
        <w:numPr>
          <w:ilvl w:val="0"/>
          <w:numId w:val="3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object w:dxaOrig="660" w:dyaOrig="360">
          <v:shape id="_x0000_i1300" type="#_x0000_t75" style="width:33pt;height:18.75pt" o:ole="">
            <v:imagedata r:id="rId439" o:title=""/>
          </v:shape>
          <o:OLEObject Type="Embed" ProgID="Equation.3" ShapeID="_x0000_i1300" DrawAspect="Content" ObjectID="_1454661179" r:id="rId440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(для оператора </w:t>
      </w:r>
      <w:r w:rsidRPr="00510B68">
        <w:rPr>
          <w:rFonts w:ascii="Times New Roman" w:hAnsi="Times New Roman"/>
          <w:sz w:val="28"/>
          <w:szCs w:val="24"/>
        </w:rPr>
        <w:object w:dxaOrig="200" w:dyaOrig="260">
          <v:shape id="_x0000_i1301" type="#_x0000_t75" style="width:9.75pt;height:13.5pt" o:ole="">
            <v:imagedata r:id="rId430" o:title=""/>
          </v:shape>
          <o:OLEObject Type="Embed" ProgID="Equation.3" ShapeID="_x0000_i1301" DrawAspect="Content" ObjectID="_1454661180" r:id="rId441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, описывающего функционирование </w:t>
      </w:r>
      <w:r w:rsidR="001D3CEE" w:rsidRPr="00510B68">
        <w:rPr>
          <w:rFonts w:ascii="Times New Roman" w:hAnsi="Times New Roman"/>
          <w:sz w:val="28"/>
          <w:szCs w:val="24"/>
          <w:lang w:val="en-US"/>
        </w:rPr>
        <w:t>ACS</w:t>
      </w:r>
      <w:r w:rsidR="001D3CEE" w:rsidRPr="00510B68">
        <w:rPr>
          <w:rFonts w:ascii="Times New Roman" w:hAnsi="Times New Roman"/>
          <w:sz w:val="28"/>
          <w:szCs w:val="24"/>
        </w:rPr>
        <w:t xml:space="preserve">-автомата и </w:t>
      </w:r>
      <w:r w:rsidRPr="00510B68">
        <w:rPr>
          <w:rFonts w:ascii="Times New Roman" w:hAnsi="Times New Roman"/>
          <w:sz w:val="28"/>
          <w:szCs w:val="24"/>
        </w:rPr>
        <w:object w:dxaOrig="600" w:dyaOrig="320">
          <v:shape id="_x0000_i1302" type="#_x0000_t75" style="width:30pt;height:15.75pt" o:ole="">
            <v:imagedata r:id="rId442" o:title=""/>
          </v:shape>
          <o:OLEObject Type="Embed" ProgID="Equation.3" ShapeID="_x0000_i1302" DrawAspect="Content" ObjectID="_1454661181" r:id="rId443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) если длину последовательности представить в виде: </w:t>
      </w:r>
      <w:r w:rsidR="001D3CEE" w:rsidRPr="00510B68">
        <w:rPr>
          <w:rFonts w:ascii="Times New Roman" w:hAnsi="Times New Roman"/>
          <w:sz w:val="28"/>
          <w:szCs w:val="24"/>
        </w:rPr>
        <w:fldChar w:fldCharType="begin"/>
      </w:r>
      <w:r w:rsidR="001D3CEE"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begin"/>
      </w:r>
      <w:r w:rsidR="001D3CEE"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303" type="#_x0000_t75" style="width:151.5pt;height:14.25pt">
            <v:imagedata r:id="rId434" o:title="" chromakey="white"/>
          </v:shape>
        </w:pict>
      </w:r>
      <w:r w:rsidR="001D3CEE" w:rsidRPr="00510B68">
        <w:rPr>
          <w:rFonts w:ascii="Times New Roman" w:hAnsi="Times New Roman"/>
          <w:sz w:val="28"/>
          <w:szCs w:val="24"/>
        </w:rPr>
        <w:instrText xml:space="preserve">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304" type="#_x0000_t75" style="width:151.5pt;height:14.25pt">
            <v:imagedata r:id="rId434" o:title="" chromakey="white"/>
          </v:shape>
        </w:pict>
      </w:r>
      <w:r w:rsidR="001D3CEE" w:rsidRPr="00510B68">
        <w:rPr>
          <w:rFonts w:ascii="Times New Roman" w:hAnsi="Times New Roman"/>
          <w:sz w:val="28"/>
          <w:szCs w:val="24"/>
        </w:rPr>
        <w:fldChar w:fldCharType="end"/>
      </w:r>
      <w:r w:rsidR="001D3CEE" w:rsidRPr="00510B68">
        <w:rPr>
          <w:rFonts w:ascii="Times New Roman" w:hAnsi="Times New Roman"/>
          <w:sz w:val="28"/>
          <w:szCs w:val="24"/>
        </w:rPr>
        <w:instrText xml:space="preserve"> </w:instrText>
      </w:r>
      <w:r w:rsidR="001D3CEE"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object w:dxaOrig="1280" w:dyaOrig="360">
          <v:shape id="_x0000_i1305" type="#_x0000_t75" style="width:63pt;height:18.75pt" o:ole="">
            <v:imagedata r:id="rId444" o:title=""/>
          </v:shape>
          <o:OLEObject Type="Embed" ProgID="Equation.3" ShapeID="_x0000_i1305" DrawAspect="Content" ObjectID="_1454661182" r:id="rId445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 где </w:t>
      </w:r>
      <w:r w:rsidRPr="00510B68">
        <w:rPr>
          <w:rFonts w:ascii="Times New Roman" w:hAnsi="Times New Roman"/>
          <w:sz w:val="28"/>
          <w:szCs w:val="24"/>
        </w:rPr>
        <w:object w:dxaOrig="580" w:dyaOrig="279">
          <v:shape id="_x0000_i1306" type="#_x0000_t75" style="width:28.5pt;height:13.5pt" o:ole="">
            <v:imagedata r:id="rId208" o:title=""/>
          </v:shape>
          <o:OLEObject Type="Embed" ProgID="Equation.3" ShapeID="_x0000_i1306" DrawAspect="Content" ObjectID="_1454661183" r:id="rId446"/>
        </w:object>
      </w:r>
      <w:r w:rsidR="001D3CEE" w:rsidRPr="00510B68">
        <w:rPr>
          <w:rFonts w:ascii="Times New Roman" w:hAnsi="Times New Roman"/>
          <w:sz w:val="28"/>
          <w:szCs w:val="24"/>
        </w:rPr>
        <w:t xml:space="preserve">, </w:t>
      </w:r>
      <w:r w:rsidRPr="00510B68">
        <w:rPr>
          <w:rFonts w:ascii="Times New Roman" w:hAnsi="Times New Roman"/>
          <w:sz w:val="28"/>
          <w:szCs w:val="24"/>
        </w:rPr>
        <w:object w:dxaOrig="720" w:dyaOrig="360">
          <v:shape id="_x0000_i1307" type="#_x0000_t75" style="width:36pt;height:18.75pt" o:ole="">
            <v:imagedata r:id="rId210" o:title=""/>
          </v:shape>
          <o:OLEObject Type="Embed" ProgID="Equation.3" ShapeID="_x0000_i1307" DrawAspect="Content" ObjectID="_1454661184" r:id="rId447"/>
        </w:object>
      </w:r>
      <w:r w:rsidR="001D3CEE" w:rsidRPr="00510B68">
        <w:rPr>
          <w:rFonts w:ascii="Times New Roman" w:hAnsi="Times New Roman"/>
          <w:sz w:val="28"/>
          <w:szCs w:val="24"/>
        </w:rPr>
        <w:t>.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5. «Нулевое» дерево ― </w:t>
      </w:r>
      <w:r w:rsidRPr="00510B68">
        <w:rPr>
          <w:rFonts w:ascii="Times New Roman" w:hAnsi="Times New Roman"/>
          <w:sz w:val="28"/>
          <w:szCs w:val="24"/>
          <w:lang w:val="en-US"/>
        </w:rPr>
        <w:t>p</w:t>
      </w:r>
      <w:r w:rsidRPr="00510B68">
        <w:rPr>
          <w:rFonts w:ascii="Times New Roman" w:hAnsi="Times New Roman"/>
          <w:sz w:val="28"/>
          <w:szCs w:val="24"/>
        </w:rPr>
        <w:t xml:space="preserve">-нарное дерево с точностью до петли в корне </w:t>
      </w:r>
      <w:r w:rsidRPr="00510B68">
        <w:rPr>
          <w:rFonts w:ascii="Times New Roman" w:hAnsi="Times New Roman"/>
          <w:sz w:val="28"/>
          <w:szCs w:val="24"/>
          <w:lang w:val="en-US"/>
        </w:rPr>
        <w:t>e</w:t>
      </w:r>
      <w:r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(0,0..0), причем его высота равна </w:t>
      </w:r>
      <w:r w:rsidR="008E765B" w:rsidRPr="00510B68">
        <w:rPr>
          <w:rFonts w:ascii="Times New Roman" w:hAnsi="Times New Roman"/>
          <w:sz w:val="28"/>
          <w:szCs w:val="24"/>
        </w:rPr>
        <w:object w:dxaOrig="320" w:dyaOrig="360">
          <v:shape id="_x0000_i1308" type="#_x0000_t75" style="width:16.5pt;height:18.75pt" o:ole="">
            <v:imagedata r:id="rId428" o:title=""/>
          </v:shape>
          <o:OLEObject Type="Embed" ProgID="Equation.3" ShapeID="_x0000_i1308" DrawAspect="Content" ObjectID="_1454661185" r:id="rId448"/>
        </w:object>
      </w:r>
      <w:r w:rsidRPr="00510B68">
        <w:rPr>
          <w:rFonts w:ascii="Times New Roman" w:hAnsi="Times New Roman"/>
          <w:sz w:val="28"/>
          <w:szCs w:val="24"/>
        </w:rPr>
        <w:t xml:space="preserve"> (для оператора взятия разности), если длину последовательности представить в виде: </w: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Pr="00510B68">
        <w:rPr>
          <w:rFonts w:ascii="Times New Roman" w:hAnsi="Times New Roman"/>
          <w:sz w:val="28"/>
          <w:szCs w:val="24"/>
        </w:rPr>
        <w:fldChar w:fldCharType="begin"/>
      </w:r>
      <w:r w:rsidRPr="00510B68">
        <w:rPr>
          <w:rFonts w:ascii="Times New Roman" w:hAnsi="Times New Roman"/>
          <w:sz w:val="28"/>
          <w:szCs w:val="24"/>
        </w:rPr>
        <w:instrText xml:space="preserve"> QUOTE </w:instrText>
      </w:r>
      <w:r w:rsidR="0091725D">
        <w:rPr>
          <w:rFonts w:ascii="Times New Roman" w:hAnsi="Times New Roman"/>
          <w:sz w:val="28"/>
        </w:rPr>
        <w:pict>
          <v:shape id="_x0000_i1309" type="#_x0000_t75" style="width:151.5pt;height:14.25pt">
            <v:imagedata r:id="rId434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separate"/>
      </w:r>
      <w:r w:rsidR="0091725D">
        <w:rPr>
          <w:rFonts w:ascii="Times New Roman" w:hAnsi="Times New Roman"/>
          <w:sz w:val="28"/>
        </w:rPr>
        <w:pict>
          <v:shape id="_x0000_i1310" type="#_x0000_t75" style="width:151.5pt;height:14.25pt">
            <v:imagedata r:id="rId434" o:title="" chromakey="white"/>
          </v:shape>
        </w:pic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Pr="00510B68">
        <w:rPr>
          <w:rFonts w:ascii="Times New Roman" w:hAnsi="Times New Roman"/>
          <w:sz w:val="28"/>
          <w:szCs w:val="24"/>
        </w:rPr>
        <w:instrText xml:space="preserve"> </w:instrText>
      </w:r>
      <w:r w:rsidRPr="00510B68">
        <w:rPr>
          <w:rFonts w:ascii="Times New Roman" w:hAnsi="Times New Roman"/>
          <w:sz w:val="28"/>
          <w:szCs w:val="24"/>
        </w:rPr>
        <w:fldChar w:fldCharType="end"/>
      </w:r>
      <w:r w:rsidR="008E765B" w:rsidRPr="00510B68">
        <w:rPr>
          <w:rFonts w:ascii="Times New Roman" w:hAnsi="Times New Roman"/>
          <w:sz w:val="28"/>
          <w:szCs w:val="24"/>
        </w:rPr>
        <w:object w:dxaOrig="420" w:dyaOrig="360">
          <v:shape id="_x0000_i1311" type="#_x0000_t75" style="width:21pt;height:18.75pt" o:ole="">
            <v:imagedata r:id="rId379" o:title=""/>
          </v:shape>
          <o:OLEObject Type="Embed" ProgID="Equation.3" ShapeID="_x0000_i1311" DrawAspect="Content" ObjectID="_1454661186" r:id="rId449"/>
        </w:object>
      </w:r>
      <w:r w:rsidRPr="00510B68">
        <w:rPr>
          <w:rFonts w:ascii="Times New Roman" w:hAnsi="Times New Roman"/>
          <w:sz w:val="28"/>
          <w:szCs w:val="24"/>
        </w:rPr>
        <w:t xml:space="preserve"> где </w:t>
      </w:r>
      <w:r w:rsidR="008E765B" w:rsidRPr="00510B68">
        <w:rPr>
          <w:rFonts w:ascii="Times New Roman" w:hAnsi="Times New Roman"/>
          <w:sz w:val="28"/>
          <w:szCs w:val="24"/>
        </w:rPr>
        <w:object w:dxaOrig="580" w:dyaOrig="279">
          <v:shape id="_x0000_i1312" type="#_x0000_t75" style="width:28.5pt;height:13.5pt" o:ole="">
            <v:imagedata r:id="rId208" o:title=""/>
          </v:shape>
          <o:OLEObject Type="Embed" ProgID="Equation.3" ShapeID="_x0000_i1312" DrawAspect="Content" ObjectID="_1454661187" r:id="rId450"/>
        </w:object>
      </w:r>
      <w:r w:rsidRPr="00510B68">
        <w:rPr>
          <w:rFonts w:ascii="Times New Roman" w:hAnsi="Times New Roman"/>
          <w:sz w:val="28"/>
          <w:szCs w:val="24"/>
        </w:rPr>
        <w:t xml:space="preserve"> </w:t>
      </w:r>
      <w:r w:rsidR="008E765B" w:rsidRPr="00510B68">
        <w:rPr>
          <w:rFonts w:ascii="Times New Roman" w:hAnsi="Times New Roman"/>
          <w:sz w:val="28"/>
          <w:szCs w:val="24"/>
        </w:rPr>
        <w:object w:dxaOrig="720" w:dyaOrig="360">
          <v:shape id="_x0000_i1313" type="#_x0000_t75" style="width:36pt;height:18.75pt" o:ole="">
            <v:imagedata r:id="rId210" o:title=""/>
          </v:shape>
          <o:OLEObject Type="Embed" ProgID="Equation.3" ShapeID="_x0000_i1313" DrawAspect="Content" ObjectID="_1454661188" r:id="rId451"/>
        </w:object>
      </w:r>
      <w:r w:rsidRPr="00510B68">
        <w:rPr>
          <w:rFonts w:ascii="Times New Roman" w:hAnsi="Times New Roman"/>
          <w:sz w:val="28"/>
          <w:szCs w:val="24"/>
        </w:rPr>
        <w:t xml:space="preserve">, </w:t>
      </w:r>
      <w:r w:rsidR="008E765B" w:rsidRPr="00510B68">
        <w:rPr>
          <w:rFonts w:ascii="Times New Roman" w:hAnsi="Times New Roman"/>
          <w:sz w:val="28"/>
          <w:szCs w:val="24"/>
        </w:rPr>
        <w:object w:dxaOrig="880" w:dyaOrig="320">
          <v:shape id="_x0000_i1314" type="#_x0000_t75" style="width:44.25pt;height:16.5pt" o:ole="">
            <v:imagedata r:id="rId452" o:title=""/>
          </v:shape>
          <o:OLEObject Type="Embed" ProgID="Equation.3" ShapeID="_x0000_i1314" DrawAspect="Content" ObjectID="_1454661189" r:id="rId453"/>
        </w:object>
      </w:r>
      <w:r w:rsidRPr="00510B68">
        <w:rPr>
          <w:rFonts w:ascii="Times New Roman" w:hAnsi="Times New Roman"/>
          <w:sz w:val="28"/>
          <w:szCs w:val="24"/>
        </w:rPr>
        <w:t>;</w:t>
      </w:r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6. Все деревья (в том числе притягиваемые каждой вершиной каждого цикла) будут иметь столько ярусов, сколько и «нулевое», причем будут иметь такую же структуру. Т.е. дерево, притягиваемое каждой точкой каждого цикла графа состояний, изоморфно дереву, притягиваемому точкой </w:t>
      </w:r>
      <w:r w:rsidRPr="00510B68">
        <w:rPr>
          <w:rFonts w:ascii="Times New Roman" w:hAnsi="Times New Roman"/>
          <w:sz w:val="28"/>
          <w:szCs w:val="24"/>
          <w:lang w:val="en-US"/>
        </w:rPr>
        <w:t>e</w:t>
      </w:r>
      <w:r w:rsidRPr="00510B68">
        <w:rPr>
          <w:rFonts w:ascii="Times New Roman" w:hAnsi="Times New Roman"/>
          <w:sz w:val="28"/>
          <w:szCs w:val="24"/>
          <w:vertAlign w:val="subscript"/>
          <w:lang w:val="en-US"/>
        </w:rPr>
        <w:t>n</w:t>
      </w:r>
      <w:r w:rsidRPr="00510B68">
        <w:rPr>
          <w:rFonts w:ascii="Times New Roman" w:hAnsi="Times New Roman"/>
          <w:sz w:val="28"/>
          <w:szCs w:val="24"/>
        </w:rPr>
        <w:t xml:space="preserve"> (0,0..0).</w:t>
      </w:r>
    </w:p>
    <w:p w:rsidR="001D3CEE" w:rsidRPr="00510B68" w:rsidRDefault="001D3CEE" w:rsidP="00510B68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510B68">
        <w:rPr>
          <w:rFonts w:ascii="Times New Roman" w:hAnsi="Times New Roman"/>
          <w:b w:val="0"/>
          <w:color w:val="auto"/>
          <w:szCs w:val="24"/>
        </w:rPr>
        <w:br w:type="page"/>
      </w:r>
      <w:bookmarkStart w:id="18" w:name="_Toc221340184"/>
      <w:bookmarkStart w:id="19" w:name="_Toc240270427"/>
      <w:r w:rsidRPr="00510B68">
        <w:rPr>
          <w:rFonts w:ascii="Times New Roman" w:hAnsi="Times New Roman"/>
          <w:b w:val="0"/>
          <w:color w:val="auto"/>
        </w:rPr>
        <w:t>Используемые источники. Список использованной литературы</w:t>
      </w:r>
      <w:bookmarkEnd w:id="18"/>
      <w:bookmarkEnd w:id="19"/>
    </w:p>
    <w:p w:rsidR="001D3CEE" w:rsidRPr="00510B68" w:rsidRDefault="001D3CEE" w:rsidP="00510B68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D3CEE" w:rsidRPr="00510B68" w:rsidRDefault="001D3CEE" w:rsidP="00957042">
      <w:pPr>
        <w:pStyle w:val="a6"/>
        <w:tabs>
          <w:tab w:val="left" w:pos="550"/>
        </w:tabs>
        <w:spacing w:line="360" w:lineRule="auto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Используемые источники</w:t>
      </w:r>
    </w:p>
    <w:p w:rsidR="001D3CEE" w:rsidRPr="00510B68" w:rsidRDefault="001D3CEE" w:rsidP="00957042">
      <w:pPr>
        <w:numPr>
          <w:ilvl w:val="0"/>
          <w:numId w:val="35"/>
        </w:numPr>
        <w:tabs>
          <w:tab w:val="left" w:pos="55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М.С. Глущенко, П.С. Пересторонин, Почти центральная симметрия (доклад на </w:t>
      </w:r>
      <w:r w:rsidRPr="00510B68">
        <w:rPr>
          <w:rFonts w:ascii="Times New Roman" w:hAnsi="Times New Roman"/>
          <w:sz w:val="28"/>
          <w:szCs w:val="24"/>
          <w:lang w:val="en-US"/>
        </w:rPr>
        <w:t>IV</w:t>
      </w:r>
      <w:r w:rsidRPr="00510B68">
        <w:rPr>
          <w:rFonts w:ascii="Times New Roman" w:hAnsi="Times New Roman"/>
          <w:sz w:val="28"/>
          <w:szCs w:val="24"/>
        </w:rPr>
        <w:t xml:space="preserve"> Балтийском научно–инженерном конкурсе, Санкт-Петербург, </w:t>
      </w:r>
      <w:smartTag w:uri="urn:schemas-microsoft-com:office:smarttags" w:element="metricconverter">
        <w:smartTagPr>
          <w:attr w:name="ProductID" w:val="2005 г"/>
        </w:smartTagPr>
        <w:r w:rsidRPr="00510B68">
          <w:rPr>
            <w:rFonts w:ascii="Times New Roman" w:hAnsi="Times New Roman"/>
            <w:sz w:val="28"/>
            <w:szCs w:val="24"/>
          </w:rPr>
          <w:t>2008 г</w:t>
        </w:r>
      </w:smartTag>
      <w:r w:rsidRPr="00510B68">
        <w:rPr>
          <w:rFonts w:ascii="Times New Roman" w:hAnsi="Times New Roman"/>
          <w:sz w:val="28"/>
          <w:szCs w:val="24"/>
        </w:rPr>
        <w:t>.)</w:t>
      </w:r>
    </w:p>
    <w:p w:rsidR="001D3CEE" w:rsidRPr="00510B68" w:rsidRDefault="001D3CEE" w:rsidP="00957042">
      <w:pPr>
        <w:numPr>
          <w:ilvl w:val="0"/>
          <w:numId w:val="35"/>
        </w:numPr>
        <w:tabs>
          <w:tab w:val="left" w:pos="55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М.С. Глущенко, П.С. Пересторонин, Почти центральная симметрия (доклад на </w:t>
      </w:r>
      <w:r w:rsidRPr="00510B68">
        <w:rPr>
          <w:rFonts w:ascii="Times New Roman" w:hAnsi="Times New Roman"/>
          <w:sz w:val="28"/>
          <w:szCs w:val="24"/>
          <w:lang w:val="en-US"/>
        </w:rPr>
        <w:t>XII</w:t>
      </w:r>
      <w:r w:rsidRPr="00510B68">
        <w:rPr>
          <w:rFonts w:ascii="Times New Roman" w:hAnsi="Times New Roman"/>
          <w:sz w:val="28"/>
          <w:szCs w:val="24"/>
        </w:rPr>
        <w:t xml:space="preserve"> Белорусской республиканской конференции учащихся общеобразовательных учреждений, Минск, </w:t>
      </w:r>
      <w:smartTag w:uri="urn:schemas-microsoft-com:office:smarttags" w:element="metricconverter">
        <w:smartTagPr>
          <w:attr w:name="ProductID" w:val="2005 г"/>
        </w:smartTagPr>
        <w:r w:rsidRPr="00510B68">
          <w:rPr>
            <w:rFonts w:ascii="Times New Roman" w:hAnsi="Times New Roman"/>
            <w:sz w:val="28"/>
            <w:szCs w:val="24"/>
          </w:rPr>
          <w:t>2008 г</w:t>
        </w:r>
      </w:smartTag>
      <w:r w:rsidRPr="00510B68">
        <w:rPr>
          <w:rFonts w:ascii="Times New Roman" w:hAnsi="Times New Roman"/>
          <w:sz w:val="28"/>
          <w:szCs w:val="24"/>
        </w:rPr>
        <w:t>.)</w:t>
      </w:r>
    </w:p>
    <w:p w:rsidR="001D3CEE" w:rsidRPr="00510B68" w:rsidRDefault="001D3CEE" w:rsidP="00957042">
      <w:pPr>
        <w:pStyle w:val="a6"/>
        <w:tabs>
          <w:tab w:val="left" w:pos="550"/>
        </w:tabs>
        <w:spacing w:line="360" w:lineRule="auto"/>
        <w:jc w:val="both"/>
        <w:rPr>
          <w:rFonts w:ascii="Times New Roman" w:hAnsi="Times New Roman"/>
          <w:sz w:val="28"/>
          <w:szCs w:val="24"/>
          <w:u w:val="single"/>
        </w:rPr>
      </w:pPr>
      <w:r w:rsidRPr="00510B68">
        <w:rPr>
          <w:rFonts w:ascii="Times New Roman" w:hAnsi="Times New Roman"/>
          <w:sz w:val="28"/>
          <w:szCs w:val="24"/>
          <w:u w:val="single"/>
        </w:rPr>
        <w:t>Список использованной литературы</w:t>
      </w:r>
    </w:p>
    <w:p w:rsidR="001D3CEE" w:rsidRPr="00510B68" w:rsidRDefault="001D3CEE" w:rsidP="00957042">
      <w:pPr>
        <w:numPr>
          <w:ilvl w:val="0"/>
          <w:numId w:val="36"/>
        </w:numPr>
        <w:tabs>
          <w:tab w:val="left" w:pos="55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 xml:space="preserve">В.И. Арнольд, Сложность конечных последовательностей нулей и единиц и геометрия конечных функциональных пространств (из доклада Московскому математическому Обществу 22 ноября </w:t>
      </w:r>
      <w:smartTag w:uri="urn:schemas-microsoft-com:office:smarttags" w:element="metricconverter">
        <w:smartTagPr>
          <w:attr w:name="ProductID" w:val="2005 г"/>
        </w:smartTagPr>
        <w:r w:rsidRPr="00510B68">
          <w:rPr>
            <w:rFonts w:ascii="Times New Roman" w:hAnsi="Times New Roman"/>
            <w:sz w:val="28"/>
            <w:szCs w:val="24"/>
          </w:rPr>
          <w:t>2005 г</w:t>
        </w:r>
      </w:smartTag>
      <w:r w:rsidRPr="00510B68">
        <w:rPr>
          <w:rFonts w:ascii="Times New Roman" w:hAnsi="Times New Roman"/>
          <w:sz w:val="28"/>
          <w:szCs w:val="24"/>
        </w:rPr>
        <w:t>.)</w:t>
      </w:r>
    </w:p>
    <w:p w:rsidR="001D3CEE" w:rsidRPr="00510B68" w:rsidRDefault="001D3CEE" w:rsidP="00957042">
      <w:pPr>
        <w:numPr>
          <w:ilvl w:val="0"/>
          <w:numId w:val="36"/>
        </w:numPr>
        <w:tabs>
          <w:tab w:val="left" w:pos="55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510B68">
        <w:rPr>
          <w:rFonts w:ascii="Times New Roman" w:hAnsi="Times New Roman"/>
          <w:sz w:val="28"/>
          <w:szCs w:val="24"/>
        </w:rPr>
        <w:t>В.И. Арнольд, Топология и статистика арифметических и алгебраических формул, Успехи математических наук 58(2003), №4, 3-28</w:t>
      </w:r>
      <w:bookmarkStart w:id="20" w:name="_GoBack"/>
      <w:bookmarkEnd w:id="20"/>
    </w:p>
    <w:sectPr w:rsidR="001D3CEE" w:rsidRPr="00510B68" w:rsidSect="00510B68">
      <w:footerReference w:type="even" r:id="rId454"/>
      <w:footerReference w:type="default" r:id="rId455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CEE" w:rsidRDefault="001D3CEE">
      <w:pPr>
        <w:spacing w:after="0" w:line="240" w:lineRule="auto"/>
      </w:pPr>
      <w:r>
        <w:separator/>
      </w:r>
    </w:p>
  </w:endnote>
  <w:endnote w:type="continuationSeparator" w:id="0">
    <w:p w:rsidR="001D3CEE" w:rsidRDefault="001D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5B0" w:rsidRDefault="00A655B0" w:rsidP="00641A3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655B0" w:rsidRDefault="00A655B0" w:rsidP="00A655B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5B0" w:rsidRDefault="00A655B0" w:rsidP="00641A3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1725D">
      <w:rPr>
        <w:rStyle w:val="ad"/>
        <w:noProof/>
      </w:rPr>
      <w:t>1</w:t>
    </w:r>
    <w:r>
      <w:rPr>
        <w:rStyle w:val="ad"/>
      </w:rPr>
      <w:fldChar w:fldCharType="end"/>
    </w:r>
  </w:p>
  <w:p w:rsidR="001D3CEE" w:rsidRDefault="001D3CEE" w:rsidP="00A655B0">
    <w:pPr>
      <w:pStyle w:val="ab"/>
      <w:ind w:right="360"/>
      <w:jc w:val="right"/>
    </w:pPr>
  </w:p>
  <w:p w:rsidR="001D3CEE" w:rsidRDefault="001D3CE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CEE" w:rsidRDefault="001D3CEE">
      <w:pPr>
        <w:spacing w:after="0" w:line="240" w:lineRule="auto"/>
      </w:pPr>
      <w:r>
        <w:separator/>
      </w:r>
    </w:p>
  </w:footnote>
  <w:footnote w:type="continuationSeparator" w:id="0">
    <w:p w:rsidR="001D3CEE" w:rsidRDefault="001D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368D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D202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64415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AC31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7A2D9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380F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A660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921E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E22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8E4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727870"/>
    <w:multiLevelType w:val="hybridMultilevel"/>
    <w:tmpl w:val="7674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C964BB"/>
    <w:multiLevelType w:val="hybridMultilevel"/>
    <w:tmpl w:val="6FA4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9B22891"/>
    <w:multiLevelType w:val="hybridMultilevel"/>
    <w:tmpl w:val="4B7426A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0A8B1A39"/>
    <w:multiLevelType w:val="hybridMultilevel"/>
    <w:tmpl w:val="C2F4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8365B7"/>
    <w:multiLevelType w:val="hybridMultilevel"/>
    <w:tmpl w:val="ABCE9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F3E6E5D"/>
    <w:multiLevelType w:val="hybridMultilevel"/>
    <w:tmpl w:val="50D426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6C2FDB"/>
    <w:multiLevelType w:val="hybridMultilevel"/>
    <w:tmpl w:val="545C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DB2CED"/>
    <w:multiLevelType w:val="hybridMultilevel"/>
    <w:tmpl w:val="71182B1E"/>
    <w:lvl w:ilvl="0" w:tplc="0D386CDA">
      <w:start w:val="1"/>
      <w:numFmt w:val="bullet"/>
      <w:lvlText w:val=""/>
      <w:lvlJc w:val="left"/>
      <w:pPr>
        <w:tabs>
          <w:tab w:val="num" w:pos="357"/>
        </w:tabs>
        <w:ind w:left="113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86170B"/>
    <w:multiLevelType w:val="hybridMultilevel"/>
    <w:tmpl w:val="0A2229F8"/>
    <w:lvl w:ilvl="0" w:tplc="E30E12C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307B15D3"/>
    <w:multiLevelType w:val="hybridMultilevel"/>
    <w:tmpl w:val="0AD844A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39B93F5F"/>
    <w:multiLevelType w:val="hybridMultilevel"/>
    <w:tmpl w:val="D8C8F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94CDA"/>
    <w:multiLevelType w:val="hybridMultilevel"/>
    <w:tmpl w:val="F5CAE5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24E5C72"/>
    <w:multiLevelType w:val="hybridMultilevel"/>
    <w:tmpl w:val="7948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0A363D"/>
    <w:multiLevelType w:val="hybridMultilevel"/>
    <w:tmpl w:val="B4F46316"/>
    <w:lvl w:ilvl="0" w:tplc="0419000F">
      <w:start w:val="1"/>
      <w:numFmt w:val="decimal"/>
      <w:lvlText w:val="%1."/>
      <w:lvlJc w:val="left"/>
      <w:pPr>
        <w:ind w:left="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4">
    <w:nsid w:val="4C482471"/>
    <w:multiLevelType w:val="hybridMultilevel"/>
    <w:tmpl w:val="9A541CD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1A3478"/>
    <w:multiLevelType w:val="hybridMultilevel"/>
    <w:tmpl w:val="C2F4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E4085E"/>
    <w:multiLevelType w:val="hybridMultilevel"/>
    <w:tmpl w:val="33F0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1B2406"/>
    <w:multiLevelType w:val="hybridMultilevel"/>
    <w:tmpl w:val="13341A38"/>
    <w:lvl w:ilvl="0" w:tplc="A3BCF3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5B62A4"/>
    <w:multiLevelType w:val="hybridMultilevel"/>
    <w:tmpl w:val="E750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AA23AA"/>
    <w:multiLevelType w:val="hybridMultilevel"/>
    <w:tmpl w:val="B3BE2A3C"/>
    <w:lvl w:ilvl="0" w:tplc="0419000F">
      <w:start w:val="1"/>
      <w:numFmt w:val="decimal"/>
      <w:lvlText w:val="%1."/>
      <w:lvlJc w:val="left"/>
      <w:pPr>
        <w:ind w:left="9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30">
    <w:nsid w:val="5EEE27C5"/>
    <w:multiLevelType w:val="hybridMultilevel"/>
    <w:tmpl w:val="F920C6AC"/>
    <w:lvl w:ilvl="0" w:tplc="8D3A56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5147710">
      <w:start w:val="1"/>
      <w:numFmt w:val="bullet"/>
      <w:lvlText w:val=""/>
      <w:lvlJc w:val="left"/>
      <w:pPr>
        <w:tabs>
          <w:tab w:val="num" w:pos="1307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130DDC"/>
    <w:multiLevelType w:val="hybridMultilevel"/>
    <w:tmpl w:val="25E4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68C371C"/>
    <w:multiLevelType w:val="hybridMultilevel"/>
    <w:tmpl w:val="D446FD8E"/>
    <w:lvl w:ilvl="0" w:tplc="B1BE4B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87E43A0"/>
    <w:multiLevelType w:val="hybridMultilevel"/>
    <w:tmpl w:val="1C3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1F62F5"/>
    <w:multiLevelType w:val="hybridMultilevel"/>
    <w:tmpl w:val="BA12B2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D796F2B"/>
    <w:multiLevelType w:val="hybridMultilevel"/>
    <w:tmpl w:val="2A8C8626"/>
    <w:lvl w:ilvl="0" w:tplc="A3BCF3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BE4792"/>
    <w:multiLevelType w:val="hybridMultilevel"/>
    <w:tmpl w:val="E5D49A2E"/>
    <w:lvl w:ilvl="0" w:tplc="930CAD62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21"/>
  </w:num>
  <w:num w:numId="4">
    <w:abstractNumId w:val="33"/>
  </w:num>
  <w:num w:numId="5">
    <w:abstractNumId w:val="24"/>
  </w:num>
  <w:num w:numId="6">
    <w:abstractNumId w:val="14"/>
  </w:num>
  <w:num w:numId="7">
    <w:abstractNumId w:val="17"/>
  </w:num>
  <w:num w:numId="8">
    <w:abstractNumId w:val="18"/>
  </w:num>
  <w:num w:numId="9">
    <w:abstractNumId w:val="13"/>
  </w:num>
  <w:num w:numId="10">
    <w:abstractNumId w:val="25"/>
  </w:num>
  <w:num w:numId="11">
    <w:abstractNumId w:val="20"/>
  </w:num>
  <w:num w:numId="12">
    <w:abstractNumId w:val="23"/>
  </w:num>
  <w:num w:numId="13">
    <w:abstractNumId w:val="22"/>
  </w:num>
  <w:num w:numId="14">
    <w:abstractNumId w:val="28"/>
  </w:num>
  <w:num w:numId="15">
    <w:abstractNumId w:val="12"/>
  </w:num>
  <w:num w:numId="16">
    <w:abstractNumId w:val="10"/>
  </w:num>
  <w:num w:numId="17">
    <w:abstractNumId w:val="19"/>
  </w:num>
  <w:num w:numId="18">
    <w:abstractNumId w:val="29"/>
  </w:num>
  <w:num w:numId="19">
    <w:abstractNumId w:val="11"/>
  </w:num>
  <w:num w:numId="20">
    <w:abstractNumId w:val="31"/>
  </w:num>
  <w:num w:numId="21">
    <w:abstractNumId w:val="15"/>
  </w:num>
  <w:num w:numId="22">
    <w:abstractNumId w:val="32"/>
  </w:num>
  <w:num w:numId="23">
    <w:abstractNumId w:val="36"/>
  </w:num>
  <w:num w:numId="24">
    <w:abstractNumId w:val="3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7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CA"/>
    <w:rsid w:val="001D3CEE"/>
    <w:rsid w:val="001E459A"/>
    <w:rsid w:val="00206ACA"/>
    <w:rsid w:val="00211D04"/>
    <w:rsid w:val="00510B68"/>
    <w:rsid w:val="00641A3C"/>
    <w:rsid w:val="008E765B"/>
    <w:rsid w:val="0091725D"/>
    <w:rsid w:val="00930908"/>
    <w:rsid w:val="00957042"/>
    <w:rsid w:val="00A655B0"/>
    <w:rsid w:val="00B6748D"/>
    <w:rsid w:val="00D73FE9"/>
    <w:rsid w:val="00E3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19"/>
    <o:shapelayout v:ext="edit">
      <o:idmap v:ext="edit" data="1"/>
    </o:shapelayout>
  </w:shapeDefaults>
  <w:decimalSymbol w:val=","/>
  <w:listSeparator w:val=";"/>
  <w14:defaultImageDpi w14:val="0"/>
  <w15:docId w15:val="{42E3BD05-51FE-4B7F-8DA9-47A9AA2B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40" w:lineRule="auto"/>
      <w:ind w:right="4818"/>
      <w:jc w:val="both"/>
      <w:outlineLvl w:val="3"/>
    </w:pPr>
    <w:rPr>
      <w:rFonts w:ascii="Times New Roman" w:hAnsi="Times New Roman"/>
      <w:b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styleId="a3">
    <w:name w:val="Placeholder Text"/>
    <w:basedOn w:val="a0"/>
    <w:uiPriority w:val="99"/>
    <w:semiHidden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pPr>
      <w:spacing w:after="0" w:line="240" w:lineRule="auto"/>
    </w:pPr>
    <w:rPr>
      <w:lang w:eastAsia="en-US"/>
    </w:rPr>
  </w:style>
  <w:style w:type="paragraph" w:styleId="a7">
    <w:name w:val="Document Map"/>
    <w:basedOn w:val="a"/>
    <w:link w:val="a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cs="Times New Roman"/>
    </w:rPr>
  </w:style>
  <w:style w:type="character" w:styleId="ad">
    <w:name w:val="page number"/>
    <w:basedOn w:val="a0"/>
    <w:uiPriority w:val="99"/>
    <w:rsid w:val="00A655B0"/>
    <w:rPr>
      <w:rFonts w:cs="Times New Roman"/>
    </w:rPr>
  </w:style>
  <w:style w:type="paragraph" w:styleId="ae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">
    <w:name w:val="Title"/>
    <w:basedOn w:val="a"/>
    <w:next w:val="a"/>
    <w:link w:val="af0"/>
    <w:uiPriority w:val="99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1">
    <w:name w:val="TOC Heading"/>
    <w:basedOn w:val="1"/>
    <w:next w:val="a"/>
    <w:uiPriority w:val="99"/>
    <w:qFormat/>
    <w:pPr>
      <w:outlineLvl w:val="9"/>
    </w:pPr>
  </w:style>
  <w:style w:type="paragraph" w:styleId="11">
    <w:name w:val="toc 1"/>
    <w:basedOn w:val="a"/>
    <w:next w:val="a"/>
    <w:autoRedefine/>
    <w:uiPriority w:val="99"/>
    <w:semiHidden/>
    <w:pPr>
      <w:spacing w:after="100"/>
    </w:pPr>
  </w:style>
  <w:style w:type="paragraph" w:styleId="21">
    <w:name w:val="toc 2"/>
    <w:basedOn w:val="a"/>
    <w:next w:val="a"/>
    <w:autoRedefine/>
    <w:uiPriority w:val="99"/>
    <w:semiHidden/>
    <w:pPr>
      <w:spacing w:after="100"/>
      <w:ind w:left="220"/>
    </w:p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99"/>
    <w:semiHidden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38.bin"/><Relationship Id="rId21" Type="http://schemas.openxmlformats.org/officeDocument/2006/relationships/oleObject" Target="embeddings/oleObject9.bin"/><Relationship Id="rId63" Type="http://schemas.openxmlformats.org/officeDocument/2006/relationships/image" Target="media/image27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1.bin"/><Relationship Id="rId366" Type="http://schemas.openxmlformats.org/officeDocument/2006/relationships/image" Target="media/image187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04.bin"/><Relationship Id="rId433" Type="http://schemas.openxmlformats.org/officeDocument/2006/relationships/oleObject" Target="embeddings/oleObject210.bin"/><Relationship Id="rId268" Type="http://schemas.openxmlformats.org/officeDocument/2006/relationships/oleObject" Target="embeddings/oleObject123.bin"/><Relationship Id="rId32" Type="http://schemas.openxmlformats.org/officeDocument/2006/relationships/image" Target="media/image11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58.bin"/><Relationship Id="rId377" Type="http://schemas.openxmlformats.org/officeDocument/2006/relationships/image" Target="media/image192.wmf"/><Relationship Id="rId5" Type="http://schemas.openxmlformats.org/officeDocument/2006/relationships/footnotes" Target="footnotes.xml"/><Relationship Id="rId181" Type="http://schemas.openxmlformats.org/officeDocument/2006/relationships/image" Target="media/image88.png"/><Relationship Id="rId237" Type="http://schemas.openxmlformats.org/officeDocument/2006/relationships/image" Target="media/image123.png"/><Relationship Id="rId402" Type="http://schemas.openxmlformats.org/officeDocument/2006/relationships/image" Target="media/image203.wmf"/><Relationship Id="rId279" Type="http://schemas.openxmlformats.org/officeDocument/2006/relationships/oleObject" Target="embeddings/oleObject129.bin"/><Relationship Id="rId444" Type="http://schemas.openxmlformats.org/officeDocument/2006/relationships/image" Target="media/image222.wmf"/><Relationship Id="rId43" Type="http://schemas.openxmlformats.org/officeDocument/2006/relationships/image" Target="media/image17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34.bin"/><Relationship Id="rId304" Type="http://schemas.openxmlformats.org/officeDocument/2006/relationships/image" Target="media/image158.wmf"/><Relationship Id="rId346" Type="http://schemas.openxmlformats.org/officeDocument/2006/relationships/oleObject" Target="embeddings/oleObject164.bin"/><Relationship Id="rId388" Type="http://schemas.openxmlformats.org/officeDocument/2006/relationships/image" Target="media/image197.wmf"/><Relationship Id="rId85" Type="http://schemas.openxmlformats.org/officeDocument/2006/relationships/image" Target="media/image39.png"/><Relationship Id="rId150" Type="http://schemas.openxmlformats.org/officeDocument/2006/relationships/oleObject" Target="embeddings/oleObject72.bin"/><Relationship Id="rId192" Type="http://schemas.openxmlformats.org/officeDocument/2006/relationships/image" Target="media/image94.png"/><Relationship Id="rId206" Type="http://schemas.openxmlformats.org/officeDocument/2006/relationships/image" Target="media/image104.wmf"/><Relationship Id="rId413" Type="http://schemas.openxmlformats.org/officeDocument/2006/relationships/oleObject" Target="embeddings/oleObject200.bin"/><Relationship Id="rId248" Type="http://schemas.openxmlformats.org/officeDocument/2006/relationships/image" Target="media/image130.wmf"/><Relationship Id="rId455" Type="http://schemas.openxmlformats.org/officeDocument/2006/relationships/footer" Target="footer2.xml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46.bin"/><Relationship Id="rId357" Type="http://schemas.openxmlformats.org/officeDocument/2006/relationships/oleObject" Target="embeddings/oleObject169.bin"/><Relationship Id="rId54" Type="http://schemas.openxmlformats.org/officeDocument/2006/relationships/oleObject" Target="embeddings/oleObject26.bin"/><Relationship Id="rId96" Type="http://schemas.openxmlformats.org/officeDocument/2006/relationships/image" Target="media/image45.wmf"/><Relationship Id="rId161" Type="http://schemas.openxmlformats.org/officeDocument/2006/relationships/image" Target="media/image78.wmf"/><Relationship Id="rId217" Type="http://schemas.openxmlformats.org/officeDocument/2006/relationships/image" Target="media/image111.wmf"/><Relationship Id="rId399" Type="http://schemas.openxmlformats.org/officeDocument/2006/relationships/image" Target="media/image202.wmf"/><Relationship Id="rId259" Type="http://schemas.openxmlformats.org/officeDocument/2006/relationships/image" Target="media/image135.wmf"/><Relationship Id="rId424" Type="http://schemas.openxmlformats.org/officeDocument/2006/relationships/image" Target="media/image213.wmf"/><Relationship Id="rId23" Type="http://schemas.openxmlformats.org/officeDocument/2006/relationships/oleObject" Target="embeddings/oleObject11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24.bin"/><Relationship Id="rId291" Type="http://schemas.openxmlformats.org/officeDocument/2006/relationships/image" Target="media/image151.wmf"/><Relationship Id="rId305" Type="http://schemas.openxmlformats.org/officeDocument/2006/relationships/oleObject" Target="embeddings/oleObject141.bin"/><Relationship Id="rId326" Type="http://schemas.openxmlformats.org/officeDocument/2006/relationships/oleObject" Target="embeddings/oleObject152.bin"/><Relationship Id="rId347" Type="http://schemas.openxmlformats.org/officeDocument/2006/relationships/image" Target="media/image177.png"/><Relationship Id="rId44" Type="http://schemas.openxmlformats.org/officeDocument/2006/relationships/oleObject" Target="embeddings/oleObject21.bin"/><Relationship Id="rId65" Type="http://schemas.openxmlformats.org/officeDocument/2006/relationships/image" Target="media/image28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3.wmf"/><Relationship Id="rId368" Type="http://schemas.openxmlformats.org/officeDocument/2006/relationships/image" Target="media/image188.wmf"/><Relationship Id="rId389" Type="http://schemas.openxmlformats.org/officeDocument/2006/relationships/oleObject" Target="embeddings/oleObject18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png"/><Relationship Id="rId207" Type="http://schemas.openxmlformats.org/officeDocument/2006/relationships/oleObject" Target="embeddings/oleObject97.bin"/><Relationship Id="rId228" Type="http://schemas.openxmlformats.org/officeDocument/2006/relationships/image" Target="media/image118.wmf"/><Relationship Id="rId249" Type="http://schemas.openxmlformats.org/officeDocument/2006/relationships/oleObject" Target="embeddings/oleObject113.bin"/><Relationship Id="rId414" Type="http://schemas.openxmlformats.org/officeDocument/2006/relationships/image" Target="media/image208.wmf"/><Relationship Id="rId435" Type="http://schemas.openxmlformats.org/officeDocument/2006/relationships/image" Target="media/image219.wmf"/><Relationship Id="rId456" Type="http://schemas.openxmlformats.org/officeDocument/2006/relationships/fontTable" Target="fontTable.xml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19.bin"/><Relationship Id="rId281" Type="http://schemas.openxmlformats.org/officeDocument/2006/relationships/image" Target="media/image146.wmf"/><Relationship Id="rId316" Type="http://schemas.openxmlformats.org/officeDocument/2006/relationships/image" Target="media/image164.wmf"/><Relationship Id="rId337" Type="http://schemas.openxmlformats.org/officeDocument/2006/relationships/image" Target="media/image172.wmf"/><Relationship Id="rId34" Type="http://schemas.openxmlformats.org/officeDocument/2006/relationships/image" Target="media/image12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67.png"/><Relationship Id="rId358" Type="http://schemas.openxmlformats.org/officeDocument/2006/relationships/image" Target="media/image183.wmf"/><Relationship Id="rId379" Type="http://schemas.openxmlformats.org/officeDocument/2006/relationships/image" Target="media/image193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1.bin"/><Relationship Id="rId239" Type="http://schemas.openxmlformats.org/officeDocument/2006/relationships/oleObject" Target="embeddings/oleObject109.bin"/><Relationship Id="rId390" Type="http://schemas.openxmlformats.org/officeDocument/2006/relationships/image" Target="media/image198.wmf"/><Relationship Id="rId404" Type="http://schemas.openxmlformats.org/officeDocument/2006/relationships/oleObject" Target="embeddings/oleObject195.bin"/><Relationship Id="rId425" Type="http://schemas.openxmlformats.org/officeDocument/2006/relationships/oleObject" Target="embeddings/oleObject206.bin"/><Relationship Id="rId446" Type="http://schemas.openxmlformats.org/officeDocument/2006/relationships/oleObject" Target="embeddings/oleObject218.bin"/><Relationship Id="rId250" Type="http://schemas.openxmlformats.org/officeDocument/2006/relationships/image" Target="media/image131.wmf"/><Relationship Id="rId271" Type="http://schemas.openxmlformats.org/officeDocument/2006/relationships/image" Target="media/image141.wmf"/><Relationship Id="rId292" Type="http://schemas.openxmlformats.org/officeDocument/2006/relationships/oleObject" Target="embeddings/oleObject135.bin"/><Relationship Id="rId306" Type="http://schemas.openxmlformats.org/officeDocument/2006/relationships/image" Target="media/image159.wmf"/><Relationship Id="rId24" Type="http://schemas.openxmlformats.org/officeDocument/2006/relationships/image" Target="media/image7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31" Type="http://schemas.openxmlformats.org/officeDocument/2006/relationships/image" Target="media/image62.wmf"/><Relationship Id="rId327" Type="http://schemas.openxmlformats.org/officeDocument/2006/relationships/image" Target="media/image169.wmf"/><Relationship Id="rId348" Type="http://schemas.openxmlformats.org/officeDocument/2006/relationships/image" Target="media/image178.wmf"/><Relationship Id="rId369" Type="http://schemas.openxmlformats.org/officeDocument/2006/relationships/oleObject" Target="embeddings/oleObject175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image" Target="media/image96.wmf"/><Relationship Id="rId208" Type="http://schemas.openxmlformats.org/officeDocument/2006/relationships/image" Target="media/image105.wmf"/><Relationship Id="rId229" Type="http://schemas.openxmlformats.org/officeDocument/2006/relationships/oleObject" Target="embeddings/oleObject105.bin"/><Relationship Id="rId380" Type="http://schemas.openxmlformats.org/officeDocument/2006/relationships/oleObject" Target="embeddings/oleObject181.bin"/><Relationship Id="rId415" Type="http://schemas.openxmlformats.org/officeDocument/2006/relationships/oleObject" Target="embeddings/oleObject201.bin"/><Relationship Id="rId436" Type="http://schemas.openxmlformats.org/officeDocument/2006/relationships/oleObject" Target="embeddings/oleObject211.bin"/><Relationship Id="rId457" Type="http://schemas.openxmlformats.org/officeDocument/2006/relationships/theme" Target="theme/theme1.xml"/><Relationship Id="rId240" Type="http://schemas.openxmlformats.org/officeDocument/2006/relationships/image" Target="media/image125.wmf"/><Relationship Id="rId261" Type="http://schemas.openxmlformats.org/officeDocument/2006/relationships/image" Target="media/image136.wmf"/><Relationship Id="rId14" Type="http://schemas.openxmlformats.org/officeDocument/2006/relationships/image" Target="media/image4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image" Target="media/image47.wmf"/><Relationship Id="rId282" Type="http://schemas.openxmlformats.org/officeDocument/2006/relationships/oleObject" Target="embeddings/oleObject130.bin"/><Relationship Id="rId317" Type="http://schemas.openxmlformats.org/officeDocument/2006/relationships/oleObject" Target="embeddings/oleObject147.bin"/><Relationship Id="rId338" Type="http://schemas.openxmlformats.org/officeDocument/2006/relationships/oleObject" Target="embeddings/oleObject160.bin"/><Relationship Id="rId359" Type="http://schemas.openxmlformats.org/officeDocument/2006/relationships/oleObject" Target="embeddings/oleObject170.bin"/><Relationship Id="rId8" Type="http://schemas.openxmlformats.org/officeDocument/2006/relationships/oleObject" Target="embeddings/oleObject1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image" Target="media/image68.png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219" Type="http://schemas.openxmlformats.org/officeDocument/2006/relationships/image" Target="media/image112.png"/><Relationship Id="rId370" Type="http://schemas.openxmlformats.org/officeDocument/2006/relationships/oleObject" Target="embeddings/oleObject176.bin"/><Relationship Id="rId391" Type="http://schemas.openxmlformats.org/officeDocument/2006/relationships/oleObject" Target="embeddings/oleObject187.bin"/><Relationship Id="rId405" Type="http://schemas.openxmlformats.org/officeDocument/2006/relationships/image" Target="media/image204.wmf"/><Relationship Id="rId426" Type="http://schemas.openxmlformats.org/officeDocument/2006/relationships/image" Target="media/image214.wmf"/><Relationship Id="rId447" Type="http://schemas.openxmlformats.org/officeDocument/2006/relationships/oleObject" Target="embeddings/oleObject219.bin"/><Relationship Id="rId230" Type="http://schemas.openxmlformats.org/officeDocument/2006/relationships/image" Target="media/image119.wmf"/><Relationship Id="rId251" Type="http://schemas.openxmlformats.org/officeDocument/2006/relationships/oleObject" Target="embeddings/oleObject114.bin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25.bin"/><Relationship Id="rId293" Type="http://schemas.openxmlformats.org/officeDocument/2006/relationships/image" Target="media/image152.wmf"/><Relationship Id="rId307" Type="http://schemas.openxmlformats.org/officeDocument/2006/relationships/oleObject" Target="embeddings/oleObject142.bin"/><Relationship Id="rId328" Type="http://schemas.openxmlformats.org/officeDocument/2006/relationships/oleObject" Target="embeddings/oleObject153.bin"/><Relationship Id="rId349" Type="http://schemas.openxmlformats.org/officeDocument/2006/relationships/oleObject" Target="embeddings/oleObject165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98.bin"/><Relationship Id="rId360" Type="http://schemas.openxmlformats.org/officeDocument/2006/relationships/image" Target="media/image184.wmf"/><Relationship Id="rId381" Type="http://schemas.openxmlformats.org/officeDocument/2006/relationships/oleObject" Target="embeddings/oleObject182.bin"/><Relationship Id="rId416" Type="http://schemas.openxmlformats.org/officeDocument/2006/relationships/oleObject" Target="embeddings/oleObject202.bin"/><Relationship Id="rId220" Type="http://schemas.openxmlformats.org/officeDocument/2006/relationships/image" Target="media/image113.wmf"/><Relationship Id="rId241" Type="http://schemas.openxmlformats.org/officeDocument/2006/relationships/oleObject" Target="embeddings/oleObject110.bin"/><Relationship Id="rId437" Type="http://schemas.openxmlformats.org/officeDocument/2006/relationships/oleObject" Target="embeddings/oleObject21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3.wmf"/><Relationship Id="rId57" Type="http://schemas.openxmlformats.org/officeDocument/2006/relationships/image" Target="media/image24.wmf"/><Relationship Id="rId262" Type="http://schemas.openxmlformats.org/officeDocument/2006/relationships/oleObject" Target="embeddings/oleObject120.bin"/><Relationship Id="rId283" Type="http://schemas.openxmlformats.org/officeDocument/2006/relationships/image" Target="media/image147.wmf"/><Relationship Id="rId318" Type="http://schemas.openxmlformats.org/officeDocument/2006/relationships/image" Target="media/image165.wmf"/><Relationship Id="rId339" Type="http://schemas.openxmlformats.org/officeDocument/2006/relationships/image" Target="media/image173.wmf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9.png"/><Relationship Id="rId371" Type="http://schemas.openxmlformats.org/officeDocument/2006/relationships/image" Target="media/image189.wmf"/><Relationship Id="rId406" Type="http://schemas.openxmlformats.org/officeDocument/2006/relationships/oleObject" Target="embeddings/oleObject196.bin"/><Relationship Id="rId9" Type="http://schemas.openxmlformats.org/officeDocument/2006/relationships/image" Target="media/image2.wmf"/><Relationship Id="rId210" Type="http://schemas.openxmlformats.org/officeDocument/2006/relationships/image" Target="media/image106.wmf"/><Relationship Id="rId392" Type="http://schemas.openxmlformats.org/officeDocument/2006/relationships/image" Target="media/image199.wmf"/><Relationship Id="rId427" Type="http://schemas.openxmlformats.org/officeDocument/2006/relationships/oleObject" Target="embeddings/oleObject207.bin"/><Relationship Id="rId448" Type="http://schemas.openxmlformats.org/officeDocument/2006/relationships/oleObject" Target="embeddings/oleObject220.bin"/><Relationship Id="rId26" Type="http://schemas.openxmlformats.org/officeDocument/2006/relationships/image" Target="media/image8.wmf"/><Relationship Id="rId231" Type="http://schemas.openxmlformats.org/officeDocument/2006/relationships/oleObject" Target="embeddings/oleObject106.bin"/><Relationship Id="rId252" Type="http://schemas.openxmlformats.org/officeDocument/2006/relationships/image" Target="media/image132.wmf"/><Relationship Id="rId273" Type="http://schemas.openxmlformats.org/officeDocument/2006/relationships/oleObject" Target="embeddings/oleObject126.bin"/><Relationship Id="rId294" Type="http://schemas.openxmlformats.org/officeDocument/2006/relationships/oleObject" Target="embeddings/oleObject136.bin"/><Relationship Id="rId308" Type="http://schemas.openxmlformats.org/officeDocument/2006/relationships/image" Target="media/image160.wmf"/><Relationship Id="rId329" Type="http://schemas.openxmlformats.org/officeDocument/2006/relationships/image" Target="media/image170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png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61.bin"/><Relationship Id="rId361" Type="http://schemas.openxmlformats.org/officeDocument/2006/relationships/oleObject" Target="embeddings/oleObject171.bin"/><Relationship Id="rId196" Type="http://schemas.openxmlformats.org/officeDocument/2006/relationships/image" Target="media/image97.png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3.bin"/><Relationship Id="rId417" Type="http://schemas.openxmlformats.org/officeDocument/2006/relationships/image" Target="media/image209.png"/><Relationship Id="rId438" Type="http://schemas.openxmlformats.org/officeDocument/2006/relationships/oleObject" Target="embeddings/oleObject21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2.bin"/><Relationship Id="rId242" Type="http://schemas.openxmlformats.org/officeDocument/2006/relationships/image" Target="media/image126.png"/><Relationship Id="rId263" Type="http://schemas.openxmlformats.org/officeDocument/2006/relationships/image" Target="media/image137.wmf"/><Relationship Id="rId284" Type="http://schemas.openxmlformats.org/officeDocument/2006/relationships/oleObject" Target="embeddings/oleObject131.bin"/><Relationship Id="rId319" Type="http://schemas.openxmlformats.org/officeDocument/2006/relationships/oleObject" Target="embeddings/oleObject148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5.png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54.bin"/><Relationship Id="rId90" Type="http://schemas.openxmlformats.org/officeDocument/2006/relationships/image" Target="media/image42.wmf"/><Relationship Id="rId165" Type="http://schemas.openxmlformats.org/officeDocument/2006/relationships/image" Target="media/image80.wmf"/><Relationship Id="rId186" Type="http://schemas.openxmlformats.org/officeDocument/2006/relationships/image" Target="media/image91.wmf"/><Relationship Id="rId351" Type="http://schemas.openxmlformats.org/officeDocument/2006/relationships/image" Target="media/image180.wmf"/><Relationship Id="rId372" Type="http://schemas.openxmlformats.org/officeDocument/2006/relationships/oleObject" Target="embeddings/oleObject177.bin"/><Relationship Id="rId393" Type="http://schemas.openxmlformats.org/officeDocument/2006/relationships/oleObject" Target="embeddings/oleObject188.bin"/><Relationship Id="rId407" Type="http://schemas.openxmlformats.org/officeDocument/2006/relationships/oleObject" Target="embeddings/oleObject197.bin"/><Relationship Id="rId428" Type="http://schemas.openxmlformats.org/officeDocument/2006/relationships/image" Target="media/image215.wmf"/><Relationship Id="rId449" Type="http://schemas.openxmlformats.org/officeDocument/2006/relationships/oleObject" Target="embeddings/oleObject221.bin"/><Relationship Id="rId211" Type="http://schemas.openxmlformats.org/officeDocument/2006/relationships/oleObject" Target="embeddings/oleObject99.bin"/><Relationship Id="rId232" Type="http://schemas.openxmlformats.org/officeDocument/2006/relationships/image" Target="media/image120.png"/><Relationship Id="rId253" Type="http://schemas.openxmlformats.org/officeDocument/2006/relationships/oleObject" Target="embeddings/oleObject115.bin"/><Relationship Id="rId274" Type="http://schemas.openxmlformats.org/officeDocument/2006/relationships/image" Target="media/image142.wmf"/><Relationship Id="rId295" Type="http://schemas.openxmlformats.org/officeDocument/2006/relationships/image" Target="media/image153.png"/><Relationship Id="rId309" Type="http://schemas.openxmlformats.org/officeDocument/2006/relationships/oleObject" Target="embeddings/oleObject143.bin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3.bin"/><Relationship Id="rId69" Type="http://schemas.openxmlformats.org/officeDocument/2006/relationships/image" Target="media/image30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66.wmf"/><Relationship Id="rId80" Type="http://schemas.openxmlformats.org/officeDocument/2006/relationships/image" Target="media/image36.png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8.wmf"/><Relationship Id="rId341" Type="http://schemas.openxmlformats.org/officeDocument/2006/relationships/image" Target="media/image174.wmf"/><Relationship Id="rId362" Type="http://schemas.openxmlformats.org/officeDocument/2006/relationships/image" Target="media/image185.wmf"/><Relationship Id="rId383" Type="http://schemas.openxmlformats.org/officeDocument/2006/relationships/image" Target="media/image194.wmf"/><Relationship Id="rId418" Type="http://schemas.openxmlformats.org/officeDocument/2006/relationships/image" Target="media/image210.wmf"/><Relationship Id="rId439" Type="http://schemas.openxmlformats.org/officeDocument/2006/relationships/image" Target="media/image220.wmf"/><Relationship Id="rId201" Type="http://schemas.openxmlformats.org/officeDocument/2006/relationships/oleObject" Target="embeddings/oleObject95.bin"/><Relationship Id="rId222" Type="http://schemas.openxmlformats.org/officeDocument/2006/relationships/image" Target="media/image114.wmf"/><Relationship Id="rId243" Type="http://schemas.openxmlformats.org/officeDocument/2006/relationships/image" Target="media/image127.png"/><Relationship Id="rId264" Type="http://schemas.openxmlformats.org/officeDocument/2006/relationships/oleObject" Target="embeddings/oleObject121.bin"/><Relationship Id="rId285" Type="http://schemas.openxmlformats.org/officeDocument/2006/relationships/image" Target="media/image148.wmf"/><Relationship Id="rId450" Type="http://schemas.openxmlformats.org/officeDocument/2006/relationships/oleObject" Target="embeddings/oleObject222.bin"/><Relationship Id="rId17" Type="http://schemas.openxmlformats.org/officeDocument/2006/relationships/oleObject" Target="embeddings/oleObject6.bin"/><Relationship Id="rId38" Type="http://schemas.openxmlformats.org/officeDocument/2006/relationships/image" Target="media/image14.png"/><Relationship Id="rId59" Type="http://schemas.openxmlformats.org/officeDocument/2006/relationships/image" Target="media/image25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310" Type="http://schemas.openxmlformats.org/officeDocument/2006/relationships/image" Target="media/image161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55.bin"/><Relationship Id="rId352" Type="http://schemas.openxmlformats.org/officeDocument/2006/relationships/oleObject" Target="embeddings/oleObject166.bin"/><Relationship Id="rId373" Type="http://schemas.openxmlformats.org/officeDocument/2006/relationships/image" Target="media/image190.wmf"/><Relationship Id="rId394" Type="http://schemas.openxmlformats.org/officeDocument/2006/relationships/image" Target="media/image200.wmf"/><Relationship Id="rId408" Type="http://schemas.openxmlformats.org/officeDocument/2006/relationships/image" Target="media/image205.wmf"/><Relationship Id="rId429" Type="http://schemas.openxmlformats.org/officeDocument/2006/relationships/oleObject" Target="embeddings/oleObject208.bin"/><Relationship Id="rId1" Type="http://schemas.openxmlformats.org/officeDocument/2006/relationships/numbering" Target="numbering.xml"/><Relationship Id="rId212" Type="http://schemas.openxmlformats.org/officeDocument/2006/relationships/image" Target="media/image107.png"/><Relationship Id="rId233" Type="http://schemas.openxmlformats.org/officeDocument/2006/relationships/image" Target="media/image121.wmf"/><Relationship Id="rId254" Type="http://schemas.openxmlformats.org/officeDocument/2006/relationships/oleObject" Target="embeddings/oleObject116.bin"/><Relationship Id="rId440" Type="http://schemas.openxmlformats.org/officeDocument/2006/relationships/oleObject" Target="embeddings/oleObject214.bin"/><Relationship Id="rId28" Type="http://schemas.openxmlformats.org/officeDocument/2006/relationships/image" Target="media/image9.wmf"/><Relationship Id="rId49" Type="http://schemas.openxmlformats.org/officeDocument/2006/relationships/image" Target="media/image20.e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27.bin"/><Relationship Id="rId296" Type="http://schemas.openxmlformats.org/officeDocument/2006/relationships/image" Target="media/image154.wmf"/><Relationship Id="rId300" Type="http://schemas.openxmlformats.org/officeDocument/2006/relationships/image" Target="media/image156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49.bin"/><Relationship Id="rId342" Type="http://schemas.openxmlformats.org/officeDocument/2006/relationships/oleObject" Target="embeddings/oleObject162.bin"/><Relationship Id="rId363" Type="http://schemas.openxmlformats.org/officeDocument/2006/relationships/oleObject" Target="embeddings/oleObject172.bin"/><Relationship Id="rId384" Type="http://schemas.openxmlformats.org/officeDocument/2006/relationships/oleObject" Target="embeddings/oleObject184.bin"/><Relationship Id="rId419" Type="http://schemas.openxmlformats.org/officeDocument/2006/relationships/oleObject" Target="embeddings/oleObject203.bin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3.bin"/><Relationship Id="rId244" Type="http://schemas.openxmlformats.org/officeDocument/2006/relationships/image" Target="media/image128.wmf"/><Relationship Id="rId430" Type="http://schemas.openxmlformats.org/officeDocument/2006/relationships/image" Target="media/image216.wmf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265" Type="http://schemas.openxmlformats.org/officeDocument/2006/relationships/image" Target="media/image138.wmf"/><Relationship Id="rId286" Type="http://schemas.openxmlformats.org/officeDocument/2006/relationships/oleObject" Target="embeddings/oleObject132.bin"/><Relationship Id="rId451" Type="http://schemas.openxmlformats.org/officeDocument/2006/relationships/oleObject" Target="embeddings/oleObject223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44.bin"/><Relationship Id="rId332" Type="http://schemas.openxmlformats.org/officeDocument/2006/relationships/oleObject" Target="embeddings/oleObject156.bin"/><Relationship Id="rId353" Type="http://schemas.openxmlformats.org/officeDocument/2006/relationships/oleObject" Target="embeddings/oleObject167.bin"/><Relationship Id="rId374" Type="http://schemas.openxmlformats.org/officeDocument/2006/relationships/oleObject" Target="embeddings/oleObject178.bin"/><Relationship Id="rId395" Type="http://schemas.openxmlformats.org/officeDocument/2006/relationships/oleObject" Target="embeddings/oleObject189.bin"/><Relationship Id="rId409" Type="http://schemas.openxmlformats.org/officeDocument/2006/relationships/oleObject" Target="embeddings/oleObject198.bin"/><Relationship Id="rId71" Type="http://schemas.openxmlformats.org/officeDocument/2006/relationships/image" Target="media/image31.wmf"/><Relationship Id="rId92" Type="http://schemas.openxmlformats.org/officeDocument/2006/relationships/image" Target="media/image43.wmf"/><Relationship Id="rId213" Type="http://schemas.openxmlformats.org/officeDocument/2006/relationships/image" Target="media/image108.png"/><Relationship Id="rId234" Type="http://schemas.openxmlformats.org/officeDocument/2006/relationships/oleObject" Target="embeddings/oleObject107.bin"/><Relationship Id="rId420" Type="http://schemas.openxmlformats.org/officeDocument/2006/relationships/image" Target="media/image211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5" Type="http://schemas.openxmlformats.org/officeDocument/2006/relationships/image" Target="media/image133.wmf"/><Relationship Id="rId276" Type="http://schemas.openxmlformats.org/officeDocument/2006/relationships/image" Target="media/image143.wmf"/><Relationship Id="rId297" Type="http://schemas.openxmlformats.org/officeDocument/2006/relationships/oleObject" Target="embeddings/oleObject137.bin"/><Relationship Id="rId441" Type="http://schemas.openxmlformats.org/officeDocument/2006/relationships/oleObject" Target="embeddings/oleObject215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39.bin"/><Relationship Id="rId322" Type="http://schemas.openxmlformats.org/officeDocument/2006/relationships/image" Target="media/image167.wmf"/><Relationship Id="rId343" Type="http://schemas.openxmlformats.org/officeDocument/2006/relationships/image" Target="media/image175.wmf"/><Relationship Id="rId364" Type="http://schemas.openxmlformats.org/officeDocument/2006/relationships/image" Target="media/image186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9.png"/><Relationship Id="rId203" Type="http://schemas.openxmlformats.org/officeDocument/2006/relationships/oleObject" Target="embeddings/oleObject96.bin"/><Relationship Id="rId385" Type="http://schemas.openxmlformats.org/officeDocument/2006/relationships/image" Target="media/image195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5.png"/><Relationship Id="rId245" Type="http://schemas.openxmlformats.org/officeDocument/2006/relationships/oleObject" Target="embeddings/oleObject111.bin"/><Relationship Id="rId266" Type="http://schemas.openxmlformats.org/officeDocument/2006/relationships/oleObject" Target="embeddings/oleObject122.bin"/><Relationship Id="rId287" Type="http://schemas.openxmlformats.org/officeDocument/2006/relationships/image" Target="media/image149.wmf"/><Relationship Id="rId410" Type="http://schemas.openxmlformats.org/officeDocument/2006/relationships/image" Target="media/image206.wmf"/><Relationship Id="rId431" Type="http://schemas.openxmlformats.org/officeDocument/2006/relationships/oleObject" Target="embeddings/oleObject209.bin"/><Relationship Id="rId452" Type="http://schemas.openxmlformats.org/officeDocument/2006/relationships/image" Target="media/image223.wmf"/><Relationship Id="rId30" Type="http://schemas.openxmlformats.org/officeDocument/2006/relationships/image" Target="media/image10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62.wmf"/><Relationship Id="rId333" Type="http://schemas.openxmlformats.org/officeDocument/2006/relationships/oleObject" Target="embeddings/oleObject157.bin"/><Relationship Id="rId354" Type="http://schemas.openxmlformats.org/officeDocument/2006/relationships/image" Target="media/image18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91.wmf"/><Relationship Id="rId396" Type="http://schemas.openxmlformats.org/officeDocument/2006/relationships/oleObject" Target="embeddings/oleObject190.bin"/><Relationship Id="rId3" Type="http://schemas.openxmlformats.org/officeDocument/2006/relationships/settings" Target="settings.xml"/><Relationship Id="rId214" Type="http://schemas.openxmlformats.org/officeDocument/2006/relationships/image" Target="media/image109.wmf"/><Relationship Id="rId235" Type="http://schemas.openxmlformats.org/officeDocument/2006/relationships/image" Target="media/image122.wmf"/><Relationship Id="rId256" Type="http://schemas.openxmlformats.org/officeDocument/2006/relationships/oleObject" Target="embeddings/oleObject117.bin"/><Relationship Id="rId277" Type="http://schemas.openxmlformats.org/officeDocument/2006/relationships/oleObject" Target="embeddings/oleObject128.bin"/><Relationship Id="rId298" Type="http://schemas.openxmlformats.org/officeDocument/2006/relationships/image" Target="media/image155.wmf"/><Relationship Id="rId400" Type="http://schemas.openxmlformats.org/officeDocument/2006/relationships/oleObject" Target="embeddings/oleObject192.bin"/><Relationship Id="rId421" Type="http://schemas.openxmlformats.org/officeDocument/2006/relationships/oleObject" Target="embeddings/oleObject204.bin"/><Relationship Id="rId442" Type="http://schemas.openxmlformats.org/officeDocument/2006/relationships/image" Target="media/image22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57.wmf"/><Relationship Id="rId323" Type="http://schemas.openxmlformats.org/officeDocument/2006/relationships/oleObject" Target="embeddings/oleObject150.bin"/><Relationship Id="rId344" Type="http://schemas.openxmlformats.org/officeDocument/2006/relationships/oleObject" Target="embeddings/oleObject16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73.bin"/><Relationship Id="rId386" Type="http://schemas.openxmlformats.org/officeDocument/2006/relationships/oleObject" Target="embeddings/oleObject185.bin"/><Relationship Id="rId190" Type="http://schemas.openxmlformats.org/officeDocument/2006/relationships/image" Target="media/image93.wmf"/><Relationship Id="rId204" Type="http://schemas.openxmlformats.org/officeDocument/2006/relationships/image" Target="media/image102.png"/><Relationship Id="rId225" Type="http://schemas.openxmlformats.org/officeDocument/2006/relationships/image" Target="media/image116.wmf"/><Relationship Id="rId246" Type="http://schemas.openxmlformats.org/officeDocument/2006/relationships/image" Target="media/image129.png"/><Relationship Id="rId267" Type="http://schemas.openxmlformats.org/officeDocument/2006/relationships/image" Target="media/image139.wmf"/><Relationship Id="rId288" Type="http://schemas.openxmlformats.org/officeDocument/2006/relationships/oleObject" Target="embeddings/oleObject133.bin"/><Relationship Id="rId411" Type="http://schemas.openxmlformats.org/officeDocument/2006/relationships/oleObject" Target="embeddings/oleObject199.bin"/><Relationship Id="rId432" Type="http://schemas.openxmlformats.org/officeDocument/2006/relationships/image" Target="media/image217.wmf"/><Relationship Id="rId453" Type="http://schemas.openxmlformats.org/officeDocument/2006/relationships/oleObject" Target="embeddings/oleObject224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4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2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image" Target="media/image171.wmf"/><Relationship Id="rId355" Type="http://schemas.openxmlformats.org/officeDocument/2006/relationships/oleObject" Target="embeddings/oleObject168.bin"/><Relationship Id="rId376" Type="http://schemas.openxmlformats.org/officeDocument/2006/relationships/oleObject" Target="embeddings/oleObject179.bin"/><Relationship Id="rId397" Type="http://schemas.openxmlformats.org/officeDocument/2006/relationships/image" Target="media/image20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0.bin"/><Relationship Id="rId236" Type="http://schemas.openxmlformats.org/officeDocument/2006/relationships/oleObject" Target="embeddings/oleObject108.bin"/><Relationship Id="rId257" Type="http://schemas.openxmlformats.org/officeDocument/2006/relationships/image" Target="media/image134.wmf"/><Relationship Id="rId278" Type="http://schemas.openxmlformats.org/officeDocument/2006/relationships/image" Target="media/image144.wmf"/><Relationship Id="rId401" Type="http://schemas.openxmlformats.org/officeDocument/2006/relationships/oleObject" Target="embeddings/oleObject193.bin"/><Relationship Id="rId422" Type="http://schemas.openxmlformats.org/officeDocument/2006/relationships/image" Target="media/image212.wmf"/><Relationship Id="rId443" Type="http://schemas.openxmlformats.org/officeDocument/2006/relationships/oleObject" Target="embeddings/oleObject216.bin"/><Relationship Id="rId303" Type="http://schemas.openxmlformats.org/officeDocument/2006/relationships/oleObject" Target="embeddings/oleObject140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6.wmf"/><Relationship Id="rId387" Type="http://schemas.openxmlformats.org/officeDocument/2006/relationships/image" Target="media/image196.png"/><Relationship Id="rId191" Type="http://schemas.openxmlformats.org/officeDocument/2006/relationships/oleObject" Target="embeddings/oleObject92.bin"/><Relationship Id="rId205" Type="http://schemas.openxmlformats.org/officeDocument/2006/relationships/image" Target="media/image103.png"/><Relationship Id="rId247" Type="http://schemas.openxmlformats.org/officeDocument/2006/relationships/oleObject" Target="embeddings/oleObject112.bin"/><Relationship Id="rId412" Type="http://schemas.openxmlformats.org/officeDocument/2006/relationships/image" Target="media/image207.wmf"/><Relationship Id="rId107" Type="http://schemas.openxmlformats.org/officeDocument/2006/relationships/image" Target="media/image50.wmf"/><Relationship Id="rId289" Type="http://schemas.openxmlformats.org/officeDocument/2006/relationships/image" Target="media/image150.wmf"/><Relationship Id="rId454" Type="http://schemas.openxmlformats.org/officeDocument/2006/relationships/footer" Target="footer1.xml"/><Relationship Id="rId11" Type="http://schemas.openxmlformats.org/officeDocument/2006/relationships/image" Target="media/image3.wmf"/><Relationship Id="rId53" Type="http://schemas.openxmlformats.org/officeDocument/2006/relationships/image" Target="media/image22.wmf"/><Relationship Id="rId149" Type="http://schemas.openxmlformats.org/officeDocument/2006/relationships/image" Target="media/image72.wmf"/><Relationship Id="rId314" Type="http://schemas.openxmlformats.org/officeDocument/2006/relationships/image" Target="media/image163.wmf"/><Relationship Id="rId356" Type="http://schemas.openxmlformats.org/officeDocument/2006/relationships/image" Target="media/image182.wmf"/><Relationship Id="rId398" Type="http://schemas.openxmlformats.org/officeDocument/2006/relationships/oleObject" Target="embeddings/oleObject191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image" Target="media/image110.png"/><Relationship Id="rId423" Type="http://schemas.openxmlformats.org/officeDocument/2006/relationships/oleObject" Target="embeddings/oleObject205.bin"/><Relationship Id="rId258" Type="http://schemas.openxmlformats.org/officeDocument/2006/relationships/oleObject" Target="embeddings/oleObject118.bin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8.wmf"/><Relationship Id="rId367" Type="http://schemas.openxmlformats.org/officeDocument/2006/relationships/oleObject" Target="embeddings/oleObject174.bin"/><Relationship Id="rId171" Type="http://schemas.openxmlformats.org/officeDocument/2006/relationships/image" Target="media/image83.wmf"/><Relationship Id="rId227" Type="http://schemas.openxmlformats.org/officeDocument/2006/relationships/image" Target="media/image117.png"/><Relationship Id="rId269" Type="http://schemas.openxmlformats.org/officeDocument/2006/relationships/image" Target="media/image140.wmf"/><Relationship Id="rId434" Type="http://schemas.openxmlformats.org/officeDocument/2006/relationships/image" Target="media/image218.png"/><Relationship Id="rId33" Type="http://schemas.openxmlformats.org/officeDocument/2006/relationships/oleObject" Target="embeddings/oleObject16.bin"/><Relationship Id="rId129" Type="http://schemas.openxmlformats.org/officeDocument/2006/relationships/image" Target="media/image61.wmf"/><Relationship Id="rId280" Type="http://schemas.openxmlformats.org/officeDocument/2006/relationships/image" Target="media/image145.png"/><Relationship Id="rId336" Type="http://schemas.openxmlformats.org/officeDocument/2006/relationships/oleObject" Target="embeddings/oleObject159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9.wmf"/><Relationship Id="rId378" Type="http://schemas.openxmlformats.org/officeDocument/2006/relationships/oleObject" Target="embeddings/oleObject180.bin"/><Relationship Id="rId403" Type="http://schemas.openxmlformats.org/officeDocument/2006/relationships/oleObject" Target="embeddings/oleObject194.bin"/><Relationship Id="rId6" Type="http://schemas.openxmlformats.org/officeDocument/2006/relationships/endnotes" Target="endnotes.xml"/><Relationship Id="rId238" Type="http://schemas.openxmlformats.org/officeDocument/2006/relationships/image" Target="media/image124.wmf"/><Relationship Id="rId445" Type="http://schemas.openxmlformats.org/officeDocument/2006/relationships/oleObject" Target="embeddings/oleObject2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3731</Words>
  <Characters>21270</Characters>
  <Application>Microsoft Office Word</Application>
  <DocSecurity>0</DocSecurity>
  <Lines>177</Lines>
  <Paragraphs>49</Paragraphs>
  <ScaleCrop>false</ScaleCrop>
  <Company>Reanimator Extreme Edition</Company>
  <LinksUpToDate>false</LinksUpToDate>
  <CharactersWithSpaces>24952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Московского района г</dc:title>
  <dc:subject/>
  <dc:creator>Алексей</dc:creator>
  <cp:keywords/>
  <dc:description/>
  <cp:lastModifiedBy>admin</cp:lastModifiedBy>
  <cp:revision>2</cp:revision>
  <cp:lastPrinted>2009-02-02T13:01:00Z</cp:lastPrinted>
  <dcterms:created xsi:type="dcterms:W3CDTF">2014-02-23T09:32:00Z</dcterms:created>
  <dcterms:modified xsi:type="dcterms:W3CDTF">2014-02-23T09:32:00Z</dcterms:modified>
</cp:coreProperties>
</file>