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8BA" w:rsidRPr="00206ED5" w:rsidRDefault="00A328BA" w:rsidP="00A328BA">
      <w:pPr>
        <w:keepNext/>
        <w:widowControl w:val="0"/>
        <w:spacing w:line="360" w:lineRule="auto"/>
        <w:ind w:firstLine="709"/>
        <w:jc w:val="center"/>
        <w:rPr>
          <w:b/>
          <w:sz w:val="28"/>
          <w:szCs w:val="28"/>
        </w:rPr>
      </w:pPr>
      <w:r w:rsidRPr="00206ED5">
        <w:rPr>
          <w:b/>
          <w:sz w:val="28"/>
          <w:szCs w:val="28"/>
        </w:rPr>
        <w:t>РЕФЕРАТ</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В пояснительной записке к дипломному проекту на тему «11-этажный жилой дом с мансардой» представлены архитектурно-строительные, расчетно-конструктивные решения; технология, экономика и организация строительства; мероприятия по охране труда, технике безопасности, охране окружающей среды.</w:t>
      </w:r>
    </w:p>
    <w:p w:rsidR="00A328BA" w:rsidRPr="00206ED5" w:rsidRDefault="00A328BA" w:rsidP="00A328BA">
      <w:pPr>
        <w:keepNext/>
        <w:widowControl w:val="0"/>
        <w:spacing w:line="360" w:lineRule="auto"/>
        <w:ind w:firstLine="709"/>
        <w:jc w:val="both"/>
        <w:rPr>
          <w:sz w:val="28"/>
          <w:szCs w:val="28"/>
        </w:rPr>
      </w:pPr>
      <w:r w:rsidRPr="00206ED5">
        <w:rPr>
          <w:sz w:val="28"/>
          <w:szCs w:val="28"/>
        </w:rPr>
        <w:t>Особое внимание уделено разработке основных несущих элементов монолитного железобетонного каркаса здания (монолитное перекрытие).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проектировании здания проведены исследования о расходе материала (бетон, арматура) с увеличением объема сооружения.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Определен состав комплексной бригады при строительстве. </w:t>
      </w:r>
    </w:p>
    <w:p w:rsidR="00A328BA" w:rsidRPr="00206ED5" w:rsidRDefault="00A328BA" w:rsidP="00A328BA">
      <w:pPr>
        <w:keepNext/>
        <w:widowControl w:val="0"/>
        <w:spacing w:line="360" w:lineRule="auto"/>
        <w:ind w:firstLine="709"/>
        <w:jc w:val="both"/>
        <w:rPr>
          <w:sz w:val="28"/>
          <w:szCs w:val="28"/>
        </w:rPr>
      </w:pPr>
      <w:r w:rsidRPr="00206ED5">
        <w:rPr>
          <w:sz w:val="28"/>
          <w:szCs w:val="28"/>
        </w:rPr>
        <w:t>Определена потребность в основных строительных машинах и механизмах. Разработан строительный генплан участка строительства (подсчитаны площади складских помещений, временных бытовых помещений).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Пояснительная записка снабжена н</w:t>
      </w:r>
      <w:r w:rsidR="009163A7">
        <w:rPr>
          <w:sz w:val="28"/>
          <w:szCs w:val="28"/>
        </w:rPr>
        <w:t>еобходимыми пояснениями и рисун</w:t>
      </w:r>
      <w:r w:rsidRPr="00206ED5">
        <w:rPr>
          <w:sz w:val="28"/>
          <w:szCs w:val="28"/>
        </w:rPr>
        <w:t>ками, а также схемами и таблицами ко всем расчетам.</w:t>
      </w:r>
    </w:p>
    <w:p w:rsidR="00A328BA" w:rsidRPr="00206ED5" w:rsidRDefault="00A328BA" w:rsidP="00A328BA">
      <w:pPr>
        <w:keepNext/>
        <w:widowControl w:val="0"/>
        <w:spacing w:line="360" w:lineRule="auto"/>
        <w:ind w:firstLine="709"/>
        <w:jc w:val="both"/>
        <w:rPr>
          <w:sz w:val="28"/>
          <w:szCs w:val="28"/>
        </w:rPr>
      </w:pPr>
      <w:r w:rsidRPr="00206ED5">
        <w:rPr>
          <w:sz w:val="28"/>
          <w:szCs w:val="28"/>
        </w:rPr>
        <w:t>Все расчеты произведены в соответствии с нормативной документацией, в соответствии с требованиями СНиП.</w:t>
      </w:r>
    </w:p>
    <w:p w:rsidR="00A328BA" w:rsidRPr="00206ED5" w:rsidRDefault="00A328BA" w:rsidP="00A328BA">
      <w:pPr>
        <w:pStyle w:val="ole"/>
        <w:widowControl w:val="0"/>
        <w:spacing w:line="360" w:lineRule="auto"/>
        <w:ind w:right="0" w:firstLine="709"/>
        <w:jc w:val="both"/>
        <w:outlineLvl w:val="9"/>
        <w:rPr>
          <w:b w:val="0"/>
          <w:color w:val="auto"/>
          <w:sz w:val="28"/>
        </w:rPr>
      </w:pPr>
      <w:r w:rsidRPr="00206ED5">
        <w:rPr>
          <w:b w:val="0"/>
          <w:color w:val="auto"/>
          <w:sz w:val="28"/>
        </w:rPr>
        <w:t>Ил. 24, табл. 21, библиогр. 48.</w:t>
      </w:r>
    </w:p>
    <w:p w:rsidR="00A328BA" w:rsidRPr="00206ED5" w:rsidRDefault="00A328BA" w:rsidP="00A328BA">
      <w:pPr>
        <w:pStyle w:val="ole"/>
        <w:widowControl w:val="0"/>
        <w:spacing w:line="360" w:lineRule="auto"/>
        <w:ind w:right="0" w:firstLine="709"/>
        <w:jc w:val="both"/>
        <w:outlineLvl w:val="9"/>
        <w:rPr>
          <w:b w:val="0"/>
          <w:color w:val="auto"/>
          <w:sz w:val="28"/>
        </w:rPr>
      </w:pPr>
      <w:r w:rsidRPr="00206ED5">
        <w:rPr>
          <w:b w:val="0"/>
          <w:color w:val="auto"/>
          <w:sz w:val="28"/>
        </w:rPr>
        <w:t>К пояснительной записке прилагается графическая часть – 11 листов формата А1.</w:t>
      </w:r>
    </w:p>
    <w:p w:rsidR="00A328BA" w:rsidRPr="00206ED5" w:rsidRDefault="00A328BA" w:rsidP="00A328BA">
      <w:pPr>
        <w:keepNext/>
        <w:widowControl w:val="0"/>
        <w:tabs>
          <w:tab w:val="left" w:pos="8647"/>
        </w:tabs>
        <w:spacing w:line="360" w:lineRule="auto"/>
        <w:ind w:firstLine="709"/>
        <w:jc w:val="center"/>
        <w:rPr>
          <w:sz w:val="28"/>
        </w:rPr>
      </w:pPr>
      <w:r>
        <w:rPr>
          <w:sz w:val="28"/>
        </w:rPr>
        <w:br w:type="page"/>
      </w:r>
      <w:r w:rsidRPr="00206ED5">
        <w:rPr>
          <w:sz w:val="28"/>
        </w:rPr>
        <w:lastRenderedPageBreak/>
        <w:t>Федеральное агентство по образованию</w:t>
      </w:r>
    </w:p>
    <w:p w:rsidR="00A328BA" w:rsidRPr="00206ED5" w:rsidRDefault="00A328BA" w:rsidP="00A328BA">
      <w:pPr>
        <w:keepNext/>
        <w:widowControl w:val="0"/>
        <w:tabs>
          <w:tab w:val="left" w:pos="8647"/>
        </w:tabs>
        <w:spacing w:line="360" w:lineRule="auto"/>
        <w:ind w:firstLine="709"/>
        <w:jc w:val="center"/>
        <w:rPr>
          <w:sz w:val="28"/>
        </w:rPr>
      </w:pPr>
      <w:r w:rsidRPr="00206ED5">
        <w:rPr>
          <w:sz w:val="28"/>
        </w:rPr>
        <w:t>ГОУВПО «Кубанский государственный технологический университет»</w:t>
      </w:r>
    </w:p>
    <w:p w:rsidR="00A328BA" w:rsidRPr="00206ED5" w:rsidRDefault="00A328BA" w:rsidP="00A328BA">
      <w:pPr>
        <w:keepNext/>
        <w:widowControl w:val="0"/>
        <w:tabs>
          <w:tab w:val="left" w:pos="8647"/>
        </w:tabs>
        <w:spacing w:line="360" w:lineRule="auto"/>
        <w:ind w:firstLine="709"/>
        <w:jc w:val="center"/>
        <w:rPr>
          <w:sz w:val="28"/>
        </w:rPr>
      </w:pPr>
      <w:r w:rsidRPr="00206ED5">
        <w:rPr>
          <w:sz w:val="28"/>
        </w:rPr>
        <w:t>Кафедра строительных конструкций и гидротехнических сооружений</w:t>
      </w:r>
    </w:p>
    <w:p w:rsidR="00A328BA" w:rsidRPr="00206ED5" w:rsidRDefault="00A328BA" w:rsidP="00A328BA">
      <w:pPr>
        <w:keepNext/>
        <w:widowControl w:val="0"/>
        <w:tabs>
          <w:tab w:val="left" w:pos="8647"/>
        </w:tabs>
        <w:spacing w:line="360" w:lineRule="auto"/>
        <w:ind w:firstLine="709"/>
        <w:jc w:val="both"/>
        <w:rPr>
          <w:sz w:val="28"/>
        </w:rPr>
      </w:pPr>
    </w:p>
    <w:p w:rsidR="00A328BA" w:rsidRPr="00206ED5" w:rsidRDefault="00A328BA" w:rsidP="00A328BA">
      <w:pPr>
        <w:keepNext/>
        <w:widowControl w:val="0"/>
        <w:tabs>
          <w:tab w:val="left" w:pos="8647"/>
        </w:tabs>
        <w:spacing w:line="360" w:lineRule="auto"/>
        <w:ind w:firstLine="709"/>
        <w:jc w:val="center"/>
        <w:rPr>
          <w:b/>
          <w:sz w:val="28"/>
        </w:rPr>
      </w:pPr>
      <w:r w:rsidRPr="00206ED5">
        <w:rPr>
          <w:b/>
          <w:sz w:val="28"/>
        </w:rPr>
        <w:t>П О Я С Н И Т Е Л Ь Н А Я З А П И С К А</w:t>
      </w:r>
    </w:p>
    <w:p w:rsidR="00A328BA" w:rsidRPr="00206ED5" w:rsidRDefault="00A328BA" w:rsidP="00A328BA">
      <w:pPr>
        <w:pStyle w:val="a3"/>
        <w:keepNext/>
        <w:widowControl w:val="0"/>
        <w:tabs>
          <w:tab w:val="left" w:pos="8647"/>
        </w:tabs>
        <w:spacing w:line="360" w:lineRule="auto"/>
        <w:ind w:firstLine="709"/>
        <w:rPr>
          <w:b/>
        </w:rPr>
      </w:pPr>
      <w:r w:rsidRPr="00206ED5">
        <w:rPr>
          <w:b/>
        </w:rPr>
        <w:t>к выпускной квалификационной работе на тему:</w:t>
      </w:r>
    </w:p>
    <w:p w:rsidR="00A328BA" w:rsidRPr="00206ED5" w:rsidRDefault="00A328BA" w:rsidP="00A328BA">
      <w:pPr>
        <w:keepNext/>
        <w:widowControl w:val="0"/>
        <w:tabs>
          <w:tab w:val="left" w:pos="8647"/>
        </w:tabs>
        <w:spacing w:line="360" w:lineRule="auto"/>
        <w:ind w:firstLine="709"/>
        <w:jc w:val="center"/>
        <w:rPr>
          <w:b/>
          <w:sz w:val="28"/>
          <w:szCs w:val="36"/>
        </w:rPr>
      </w:pPr>
      <w:r w:rsidRPr="00206ED5">
        <w:rPr>
          <w:b/>
          <w:sz w:val="28"/>
          <w:szCs w:val="36"/>
        </w:rPr>
        <w:t>11-этажный жилой дом с мансардой</w:t>
      </w:r>
    </w:p>
    <w:p w:rsidR="00A328BA" w:rsidRPr="00206ED5" w:rsidRDefault="00A328BA" w:rsidP="00A328BA">
      <w:pPr>
        <w:pStyle w:val="9"/>
        <w:keepNext/>
        <w:widowControl w:val="0"/>
        <w:spacing w:before="0" w:after="0" w:line="360" w:lineRule="auto"/>
        <w:ind w:firstLine="709"/>
        <w:jc w:val="both"/>
        <w:rPr>
          <w:rFonts w:ascii="Times New Roman" w:hAnsi="Times New Roman" w:cs="Times New Roman"/>
          <w:sz w:val="28"/>
          <w:szCs w:val="2"/>
        </w:rPr>
      </w:pPr>
    </w:p>
    <w:p w:rsidR="00A328BA" w:rsidRPr="00206ED5" w:rsidRDefault="00A328BA" w:rsidP="00A328BA">
      <w:pPr>
        <w:keepNext/>
        <w:widowControl w:val="0"/>
        <w:spacing w:line="360" w:lineRule="auto"/>
        <w:ind w:firstLine="709"/>
        <w:jc w:val="both"/>
        <w:rPr>
          <w:sz w:val="28"/>
        </w:rPr>
      </w:pPr>
    </w:p>
    <w:p w:rsidR="00A328BA" w:rsidRPr="00206ED5" w:rsidRDefault="00A328BA" w:rsidP="00A328BA">
      <w:pPr>
        <w:pStyle w:val="9"/>
        <w:keepNext/>
        <w:widowControl w:val="0"/>
        <w:spacing w:before="0" w:after="0" w:line="360" w:lineRule="auto"/>
        <w:ind w:firstLine="709"/>
        <w:jc w:val="both"/>
        <w:rPr>
          <w:rFonts w:ascii="Times New Roman" w:hAnsi="Times New Roman" w:cs="Times New Roman"/>
          <w:sz w:val="28"/>
          <w:szCs w:val="24"/>
        </w:rPr>
      </w:pPr>
      <w:r w:rsidRPr="00206ED5">
        <w:rPr>
          <w:rFonts w:ascii="Times New Roman" w:hAnsi="Times New Roman" w:cs="Times New Roman"/>
          <w:sz w:val="28"/>
          <w:szCs w:val="24"/>
        </w:rPr>
        <w:t>Разработчик</w:t>
      </w:r>
      <w:r w:rsidRPr="00206ED5">
        <w:rPr>
          <w:rFonts w:ascii="Times New Roman" w:hAnsi="Times New Roman" w:cs="Times New Roman"/>
          <w:sz w:val="28"/>
          <w:szCs w:val="24"/>
        </w:rPr>
        <w:tab/>
      </w:r>
      <w:r w:rsidRPr="00206ED5">
        <w:rPr>
          <w:rFonts w:ascii="Times New Roman" w:hAnsi="Times New Roman" w:cs="Times New Roman"/>
          <w:sz w:val="28"/>
          <w:szCs w:val="24"/>
        </w:rPr>
        <w:tab/>
      </w:r>
      <w:r w:rsidRPr="00206ED5">
        <w:rPr>
          <w:rFonts w:ascii="Times New Roman" w:hAnsi="Times New Roman" w:cs="Times New Roman"/>
          <w:sz w:val="28"/>
          <w:szCs w:val="24"/>
        </w:rPr>
        <w:tab/>
      </w:r>
      <w:r w:rsidRPr="00206ED5">
        <w:rPr>
          <w:rFonts w:ascii="Times New Roman" w:hAnsi="Times New Roman" w:cs="Times New Roman"/>
          <w:sz w:val="28"/>
          <w:szCs w:val="24"/>
        </w:rPr>
        <w:tab/>
      </w:r>
      <w:r w:rsidRPr="00206ED5">
        <w:rPr>
          <w:rFonts w:ascii="Times New Roman" w:hAnsi="Times New Roman" w:cs="Times New Roman"/>
          <w:sz w:val="28"/>
          <w:szCs w:val="24"/>
        </w:rPr>
        <w:tab/>
      </w:r>
      <w:r w:rsidRPr="00206ED5">
        <w:rPr>
          <w:rFonts w:ascii="Times New Roman" w:hAnsi="Times New Roman" w:cs="Times New Roman"/>
          <w:sz w:val="28"/>
          <w:szCs w:val="24"/>
        </w:rPr>
        <w:tab/>
      </w:r>
      <w:r w:rsidRPr="00206ED5">
        <w:rPr>
          <w:rFonts w:ascii="Times New Roman" w:hAnsi="Times New Roman" w:cs="Times New Roman"/>
          <w:sz w:val="28"/>
          <w:szCs w:val="24"/>
        </w:rPr>
        <w:tab/>
        <w:t>Родионов А.А.</w:t>
      </w:r>
    </w:p>
    <w:p w:rsidR="00A328BA" w:rsidRPr="00206ED5" w:rsidRDefault="00A328BA" w:rsidP="00A328BA">
      <w:pPr>
        <w:keepNext/>
        <w:widowControl w:val="0"/>
        <w:spacing w:line="360" w:lineRule="auto"/>
        <w:ind w:firstLine="709"/>
        <w:jc w:val="both"/>
        <w:rPr>
          <w:sz w:val="28"/>
        </w:rPr>
      </w:pPr>
      <w:r w:rsidRPr="00206ED5">
        <w:rPr>
          <w:sz w:val="28"/>
        </w:rPr>
        <w:t>Руководитель</w:t>
      </w:r>
      <w:r>
        <w:rPr>
          <w:sz w:val="28"/>
        </w:rPr>
        <w:t xml:space="preserve"> </w:t>
      </w:r>
      <w:r w:rsidRPr="00206ED5">
        <w:rPr>
          <w:sz w:val="28"/>
        </w:rPr>
        <w:t>работы</w:t>
      </w:r>
      <w:r w:rsidRPr="00206ED5">
        <w:rPr>
          <w:sz w:val="28"/>
        </w:rPr>
        <w:tab/>
      </w:r>
      <w:r w:rsidRPr="00206ED5">
        <w:rPr>
          <w:sz w:val="28"/>
        </w:rPr>
        <w:tab/>
      </w:r>
      <w:r w:rsidRPr="00206ED5">
        <w:rPr>
          <w:sz w:val="28"/>
        </w:rPr>
        <w:tab/>
      </w:r>
      <w:r w:rsidRPr="00206ED5">
        <w:rPr>
          <w:sz w:val="28"/>
        </w:rPr>
        <w:tab/>
      </w:r>
      <w:r w:rsidRPr="00206ED5">
        <w:rPr>
          <w:sz w:val="28"/>
        </w:rPr>
        <w:tab/>
      </w:r>
      <w:r w:rsidRPr="00206ED5">
        <w:rPr>
          <w:sz w:val="28"/>
        </w:rPr>
        <w:tab/>
        <w:t>Дизенко С.И.</w:t>
      </w:r>
    </w:p>
    <w:p w:rsidR="00A328BA" w:rsidRPr="00206ED5" w:rsidRDefault="00A328BA" w:rsidP="00A328BA">
      <w:pPr>
        <w:keepNext/>
        <w:widowControl w:val="0"/>
        <w:spacing w:line="360" w:lineRule="auto"/>
        <w:ind w:firstLine="709"/>
        <w:jc w:val="both"/>
        <w:rPr>
          <w:sz w:val="28"/>
        </w:rPr>
      </w:pPr>
      <w:r w:rsidRPr="00206ED5">
        <w:rPr>
          <w:sz w:val="28"/>
        </w:rPr>
        <w:t>Консультанты:</w:t>
      </w:r>
    </w:p>
    <w:p w:rsidR="00A328BA" w:rsidRPr="00206ED5" w:rsidRDefault="00A328BA" w:rsidP="00A328BA">
      <w:pPr>
        <w:keepNext/>
        <w:widowControl w:val="0"/>
        <w:spacing w:line="360" w:lineRule="auto"/>
        <w:ind w:firstLine="709"/>
        <w:jc w:val="both"/>
        <w:rPr>
          <w:sz w:val="28"/>
        </w:rPr>
      </w:pPr>
      <w:r w:rsidRPr="00206ED5">
        <w:rPr>
          <w:sz w:val="28"/>
        </w:rPr>
        <w:t>по архитектурно-строительной части</w:t>
      </w:r>
      <w:r w:rsidRPr="00206ED5">
        <w:rPr>
          <w:sz w:val="28"/>
        </w:rPr>
        <w:tab/>
      </w:r>
      <w:r w:rsidRPr="00206ED5">
        <w:rPr>
          <w:sz w:val="28"/>
        </w:rPr>
        <w:tab/>
      </w:r>
      <w:r w:rsidRPr="00206ED5">
        <w:rPr>
          <w:sz w:val="28"/>
        </w:rPr>
        <w:tab/>
        <w:t>Солодухин В.А.</w:t>
      </w:r>
    </w:p>
    <w:p w:rsidR="00A328BA" w:rsidRPr="00206ED5" w:rsidRDefault="00A328BA" w:rsidP="00A328BA">
      <w:pPr>
        <w:keepNext/>
        <w:widowControl w:val="0"/>
        <w:spacing w:line="360" w:lineRule="auto"/>
        <w:ind w:firstLine="709"/>
        <w:jc w:val="both"/>
        <w:rPr>
          <w:sz w:val="28"/>
        </w:rPr>
      </w:pPr>
      <w:r w:rsidRPr="00206ED5">
        <w:rPr>
          <w:sz w:val="28"/>
        </w:rPr>
        <w:t>по расчётно-конструктивной части</w:t>
      </w:r>
      <w:r w:rsidRPr="00206ED5">
        <w:rPr>
          <w:sz w:val="28"/>
        </w:rPr>
        <w:tab/>
      </w:r>
      <w:r w:rsidRPr="00206ED5">
        <w:rPr>
          <w:sz w:val="28"/>
        </w:rPr>
        <w:tab/>
      </w:r>
      <w:r w:rsidRPr="00206ED5">
        <w:rPr>
          <w:sz w:val="28"/>
        </w:rPr>
        <w:tab/>
      </w:r>
      <w:r w:rsidRPr="00206ED5">
        <w:rPr>
          <w:sz w:val="28"/>
        </w:rPr>
        <w:tab/>
        <w:t>Дизенко С.И.</w:t>
      </w:r>
    </w:p>
    <w:p w:rsidR="00A328BA" w:rsidRPr="00206ED5" w:rsidRDefault="00A328BA" w:rsidP="00A328BA">
      <w:pPr>
        <w:keepNext/>
        <w:widowControl w:val="0"/>
        <w:spacing w:line="360" w:lineRule="auto"/>
        <w:ind w:firstLine="709"/>
        <w:jc w:val="both"/>
        <w:rPr>
          <w:sz w:val="28"/>
        </w:rPr>
      </w:pPr>
      <w:r w:rsidRPr="00206ED5">
        <w:rPr>
          <w:sz w:val="28"/>
        </w:rPr>
        <w:t xml:space="preserve">по технологии строительного </w:t>
      </w:r>
      <w:r w:rsidRPr="00206ED5">
        <w:rPr>
          <w:sz w:val="28"/>
        </w:rPr>
        <w:tab/>
      </w:r>
      <w:r w:rsidRPr="00206ED5">
        <w:rPr>
          <w:sz w:val="28"/>
        </w:rPr>
        <w:tab/>
      </w:r>
      <w:r w:rsidRPr="00206ED5">
        <w:rPr>
          <w:sz w:val="28"/>
        </w:rPr>
        <w:tab/>
      </w:r>
      <w:r w:rsidRPr="00206ED5">
        <w:rPr>
          <w:sz w:val="28"/>
        </w:rPr>
        <w:tab/>
        <w:t>Дрешпак В.С.</w:t>
      </w:r>
    </w:p>
    <w:p w:rsidR="00A328BA" w:rsidRPr="00206ED5" w:rsidRDefault="00A328BA" w:rsidP="00A328BA">
      <w:pPr>
        <w:keepNext/>
        <w:widowControl w:val="0"/>
        <w:spacing w:line="360" w:lineRule="auto"/>
        <w:ind w:firstLine="709"/>
        <w:jc w:val="both"/>
        <w:rPr>
          <w:sz w:val="28"/>
        </w:rPr>
      </w:pPr>
      <w:r>
        <w:rPr>
          <w:sz w:val="28"/>
        </w:rPr>
        <w:t>производства</w:t>
      </w:r>
    </w:p>
    <w:p w:rsidR="00A328BA" w:rsidRPr="00206ED5" w:rsidRDefault="00A328BA" w:rsidP="00A328BA">
      <w:pPr>
        <w:keepNext/>
        <w:widowControl w:val="0"/>
        <w:spacing w:line="360" w:lineRule="auto"/>
        <w:ind w:firstLine="709"/>
        <w:jc w:val="both"/>
        <w:rPr>
          <w:sz w:val="28"/>
        </w:rPr>
      </w:pPr>
      <w:r w:rsidRPr="00206ED5">
        <w:rPr>
          <w:sz w:val="28"/>
        </w:rPr>
        <w:t xml:space="preserve">по организации, управлению и </w:t>
      </w:r>
      <w:r w:rsidRPr="00206ED5">
        <w:rPr>
          <w:sz w:val="28"/>
        </w:rPr>
        <w:tab/>
      </w:r>
      <w:r w:rsidRPr="00206ED5">
        <w:rPr>
          <w:sz w:val="28"/>
        </w:rPr>
        <w:tab/>
      </w:r>
      <w:r w:rsidRPr="00206ED5">
        <w:rPr>
          <w:sz w:val="28"/>
        </w:rPr>
        <w:tab/>
      </w:r>
      <w:r w:rsidRPr="00206ED5">
        <w:rPr>
          <w:sz w:val="28"/>
        </w:rPr>
        <w:tab/>
        <w:t>Соловьева Е.В.</w:t>
      </w:r>
    </w:p>
    <w:p w:rsidR="00A328BA" w:rsidRPr="00206ED5" w:rsidRDefault="00A328BA" w:rsidP="00A328BA">
      <w:pPr>
        <w:keepNext/>
        <w:widowControl w:val="0"/>
        <w:spacing w:line="360" w:lineRule="auto"/>
        <w:ind w:firstLine="709"/>
        <w:jc w:val="both"/>
        <w:rPr>
          <w:sz w:val="28"/>
        </w:rPr>
      </w:pPr>
      <w:r w:rsidRPr="00206ED5">
        <w:rPr>
          <w:sz w:val="28"/>
        </w:rPr>
        <w:t>планированию строительства</w:t>
      </w:r>
      <w:r w:rsidRPr="00206ED5">
        <w:rPr>
          <w:sz w:val="28"/>
        </w:rPr>
        <w:tab/>
      </w:r>
    </w:p>
    <w:p w:rsidR="00A328BA" w:rsidRPr="00206ED5" w:rsidRDefault="00A328BA" w:rsidP="00A328BA">
      <w:pPr>
        <w:keepNext/>
        <w:widowControl w:val="0"/>
        <w:spacing w:line="360" w:lineRule="auto"/>
        <w:ind w:firstLine="709"/>
        <w:jc w:val="both"/>
        <w:rPr>
          <w:sz w:val="28"/>
        </w:rPr>
      </w:pPr>
      <w:r w:rsidRPr="00206ED5">
        <w:rPr>
          <w:sz w:val="28"/>
        </w:rPr>
        <w:t>по экономике строительства</w:t>
      </w:r>
      <w:r w:rsidRPr="00206ED5">
        <w:rPr>
          <w:sz w:val="28"/>
        </w:rPr>
        <w:tab/>
      </w:r>
      <w:r w:rsidRPr="00206ED5">
        <w:rPr>
          <w:sz w:val="28"/>
        </w:rPr>
        <w:tab/>
      </w:r>
      <w:r w:rsidRPr="00206ED5">
        <w:rPr>
          <w:sz w:val="28"/>
        </w:rPr>
        <w:tab/>
      </w:r>
      <w:r w:rsidRPr="00206ED5">
        <w:rPr>
          <w:sz w:val="28"/>
        </w:rPr>
        <w:tab/>
      </w:r>
      <w:r w:rsidRPr="00206ED5">
        <w:rPr>
          <w:sz w:val="28"/>
        </w:rPr>
        <w:tab/>
        <w:t>Соловьева Е.В.</w:t>
      </w:r>
    </w:p>
    <w:p w:rsidR="00A328BA" w:rsidRPr="00206ED5" w:rsidRDefault="00A328BA" w:rsidP="00A328BA">
      <w:pPr>
        <w:keepNext/>
        <w:widowControl w:val="0"/>
        <w:spacing w:line="360" w:lineRule="auto"/>
        <w:ind w:firstLine="709"/>
        <w:jc w:val="both"/>
        <w:rPr>
          <w:sz w:val="28"/>
        </w:rPr>
      </w:pPr>
      <w:r w:rsidRPr="00206ED5">
        <w:rPr>
          <w:sz w:val="28"/>
        </w:rPr>
        <w:t>по безопасности жизнедеятельности</w:t>
      </w:r>
      <w:r w:rsidRPr="00206ED5">
        <w:rPr>
          <w:sz w:val="28"/>
        </w:rPr>
        <w:tab/>
      </w:r>
      <w:r w:rsidRPr="00206ED5">
        <w:rPr>
          <w:sz w:val="28"/>
        </w:rPr>
        <w:tab/>
      </w:r>
      <w:r w:rsidRPr="00206ED5">
        <w:rPr>
          <w:sz w:val="28"/>
        </w:rPr>
        <w:tab/>
        <w:t>Одинцов</w:t>
      </w:r>
      <w:r>
        <w:rPr>
          <w:sz w:val="28"/>
        </w:rPr>
        <w:t xml:space="preserve"> </w:t>
      </w:r>
      <w:r w:rsidRPr="00206ED5">
        <w:rPr>
          <w:sz w:val="28"/>
        </w:rPr>
        <w:t>С.И.</w:t>
      </w:r>
    </w:p>
    <w:p w:rsidR="00A328BA" w:rsidRPr="00206ED5" w:rsidRDefault="00A328BA" w:rsidP="00A328BA">
      <w:pPr>
        <w:keepNext/>
        <w:widowControl w:val="0"/>
        <w:spacing w:line="360" w:lineRule="auto"/>
        <w:ind w:firstLine="709"/>
        <w:jc w:val="both"/>
        <w:rPr>
          <w:sz w:val="28"/>
        </w:rPr>
      </w:pPr>
      <w:r w:rsidRPr="00206ED5">
        <w:rPr>
          <w:sz w:val="28"/>
        </w:rPr>
        <w:t>и защите населения и территории в ЧС</w:t>
      </w:r>
    </w:p>
    <w:p w:rsidR="00A328BA" w:rsidRPr="00206ED5" w:rsidRDefault="00A328BA" w:rsidP="00A328BA">
      <w:pPr>
        <w:pStyle w:val="21"/>
        <w:widowControl w:val="0"/>
        <w:ind w:firstLine="709"/>
        <w:jc w:val="both"/>
      </w:pPr>
      <w:r w:rsidRPr="00206ED5">
        <w:t>Нормоконтроль</w:t>
      </w:r>
      <w:r>
        <w:t xml:space="preserve"> </w:t>
      </w:r>
      <w:r w:rsidRPr="00206ED5">
        <w:t>________________________ Дизенко С.И.</w:t>
      </w:r>
    </w:p>
    <w:p w:rsidR="00A328BA" w:rsidRPr="00206ED5" w:rsidRDefault="00A328BA" w:rsidP="00A328BA">
      <w:pPr>
        <w:pStyle w:val="a5"/>
        <w:keepNext/>
        <w:widowControl w:val="0"/>
        <w:spacing w:line="360" w:lineRule="auto"/>
        <w:ind w:firstLine="709"/>
        <w:jc w:val="both"/>
        <w:rPr>
          <w:sz w:val="28"/>
        </w:rPr>
      </w:pPr>
      <w:r w:rsidRPr="00206ED5">
        <w:rPr>
          <w:sz w:val="28"/>
        </w:rPr>
        <w:t>подпись</w:t>
      </w:r>
      <w:r>
        <w:rPr>
          <w:sz w:val="28"/>
        </w:rPr>
        <w:t xml:space="preserve"> дата</w:t>
      </w:r>
    </w:p>
    <w:p w:rsidR="00A328BA" w:rsidRPr="00206ED5" w:rsidRDefault="00A328BA" w:rsidP="00A328BA">
      <w:pPr>
        <w:keepNext/>
        <w:widowControl w:val="0"/>
        <w:spacing w:line="360" w:lineRule="auto"/>
        <w:ind w:firstLine="709"/>
        <w:jc w:val="both"/>
        <w:rPr>
          <w:sz w:val="28"/>
        </w:rPr>
      </w:pPr>
      <w:r w:rsidRPr="00206ED5">
        <w:rPr>
          <w:sz w:val="28"/>
        </w:rPr>
        <w:t>Выпускная квалификационная работа допускается к защите _________</w:t>
      </w:r>
    </w:p>
    <w:p w:rsidR="00A328BA" w:rsidRPr="00206ED5" w:rsidRDefault="00A328BA" w:rsidP="00A328BA">
      <w:pPr>
        <w:pStyle w:val="21"/>
        <w:widowControl w:val="0"/>
        <w:ind w:firstLine="709"/>
        <w:jc w:val="both"/>
      </w:pPr>
      <w:r w:rsidRPr="00206ED5">
        <w:t>Зав. кафедрой СКиГС, доцент</w:t>
      </w:r>
      <w:r>
        <w:t xml:space="preserve"> </w:t>
      </w:r>
      <w:r w:rsidRPr="00206ED5">
        <w:t>_______________________Тамов М.А.</w:t>
      </w:r>
    </w:p>
    <w:p w:rsidR="00A328BA" w:rsidRPr="00206ED5" w:rsidRDefault="00A328BA" w:rsidP="00A328BA">
      <w:pPr>
        <w:pStyle w:val="a5"/>
        <w:keepNext/>
        <w:widowControl w:val="0"/>
        <w:spacing w:line="360" w:lineRule="auto"/>
        <w:ind w:firstLine="709"/>
        <w:jc w:val="both"/>
        <w:rPr>
          <w:sz w:val="28"/>
        </w:rPr>
      </w:pPr>
      <w:r w:rsidRPr="00206ED5">
        <w:rPr>
          <w:sz w:val="28"/>
        </w:rPr>
        <w:tab/>
      </w:r>
      <w:r w:rsidRPr="00206ED5">
        <w:rPr>
          <w:sz w:val="28"/>
        </w:rPr>
        <w:tab/>
      </w:r>
      <w:r w:rsidRPr="00206ED5">
        <w:rPr>
          <w:sz w:val="28"/>
        </w:rPr>
        <w:tab/>
      </w:r>
      <w:r w:rsidRPr="00206ED5">
        <w:rPr>
          <w:sz w:val="28"/>
        </w:rPr>
        <w:tab/>
      </w:r>
      <w:r w:rsidRPr="00206ED5">
        <w:rPr>
          <w:sz w:val="28"/>
        </w:rPr>
        <w:tab/>
      </w:r>
      <w:r>
        <w:rPr>
          <w:sz w:val="28"/>
        </w:rPr>
        <w:t xml:space="preserve"> </w:t>
      </w:r>
      <w:r w:rsidRPr="00206ED5">
        <w:rPr>
          <w:sz w:val="28"/>
        </w:rPr>
        <w:t>подпись</w:t>
      </w:r>
      <w:r w:rsidRPr="00206ED5">
        <w:rPr>
          <w:sz w:val="28"/>
        </w:rPr>
        <w:tab/>
      </w:r>
      <w:r>
        <w:rPr>
          <w:sz w:val="28"/>
        </w:rPr>
        <w:t xml:space="preserve"> </w:t>
      </w:r>
      <w:r w:rsidRPr="00206ED5">
        <w:rPr>
          <w:sz w:val="28"/>
        </w:rPr>
        <w:t>дата</w:t>
      </w:r>
      <w:r w:rsidRPr="00206ED5">
        <w:rPr>
          <w:sz w:val="28"/>
        </w:rPr>
        <w:tab/>
      </w:r>
    </w:p>
    <w:p w:rsidR="00A328BA" w:rsidRPr="00206ED5" w:rsidRDefault="00A328BA" w:rsidP="00A328BA">
      <w:pPr>
        <w:keepNext/>
        <w:widowControl w:val="0"/>
        <w:spacing w:line="360" w:lineRule="auto"/>
        <w:ind w:firstLine="709"/>
        <w:jc w:val="both"/>
        <w:rPr>
          <w:sz w:val="28"/>
        </w:rPr>
      </w:pPr>
    </w:p>
    <w:p w:rsidR="00A328BA" w:rsidRPr="00206ED5" w:rsidRDefault="00A328BA" w:rsidP="00A328BA">
      <w:pPr>
        <w:pStyle w:val="6"/>
        <w:keepNext/>
        <w:widowControl w:val="0"/>
        <w:spacing w:before="0" w:after="0" w:line="360" w:lineRule="auto"/>
        <w:ind w:firstLine="709"/>
        <w:jc w:val="both"/>
        <w:rPr>
          <w:b w:val="0"/>
          <w:bCs w:val="0"/>
          <w:sz w:val="28"/>
          <w:szCs w:val="32"/>
        </w:rPr>
      </w:pPr>
    </w:p>
    <w:p w:rsidR="00A328BA" w:rsidRPr="00206ED5" w:rsidRDefault="00A328BA" w:rsidP="00A328BA">
      <w:pPr>
        <w:pStyle w:val="6"/>
        <w:keepNext/>
        <w:widowControl w:val="0"/>
        <w:spacing w:before="0" w:after="0" w:line="360" w:lineRule="auto"/>
        <w:ind w:firstLine="709"/>
        <w:jc w:val="center"/>
        <w:rPr>
          <w:b w:val="0"/>
          <w:bCs w:val="0"/>
          <w:sz w:val="28"/>
          <w:szCs w:val="32"/>
        </w:rPr>
      </w:pPr>
      <w:r w:rsidRPr="00206ED5">
        <w:rPr>
          <w:b w:val="0"/>
          <w:bCs w:val="0"/>
          <w:sz w:val="28"/>
          <w:szCs w:val="32"/>
        </w:rPr>
        <w:t>Краснодар 2008 год</w:t>
      </w:r>
    </w:p>
    <w:p w:rsidR="00A328BA" w:rsidRPr="00206ED5" w:rsidRDefault="00A328BA" w:rsidP="00A328BA">
      <w:pPr>
        <w:pStyle w:val="22"/>
        <w:keepNext/>
        <w:widowControl w:val="0"/>
        <w:spacing w:after="0" w:line="360" w:lineRule="auto"/>
        <w:ind w:firstLine="709"/>
        <w:jc w:val="center"/>
        <w:rPr>
          <w:b/>
          <w:sz w:val="28"/>
          <w:szCs w:val="28"/>
        </w:rPr>
      </w:pPr>
      <w:r>
        <w:rPr>
          <w:sz w:val="28"/>
          <w:szCs w:val="32"/>
        </w:rPr>
        <w:br w:type="page"/>
      </w:r>
      <w:r w:rsidRPr="00206ED5">
        <w:rPr>
          <w:b/>
          <w:sz w:val="28"/>
          <w:szCs w:val="28"/>
        </w:rPr>
        <w:t>Содержание</w:t>
      </w:r>
    </w:p>
    <w:p w:rsidR="00A328BA" w:rsidRPr="00206ED5" w:rsidRDefault="00A328BA" w:rsidP="00A328BA">
      <w:pPr>
        <w:keepNext/>
        <w:widowControl w:val="0"/>
        <w:spacing w:line="360" w:lineRule="auto"/>
        <w:ind w:firstLine="709"/>
        <w:jc w:val="both"/>
        <w:rPr>
          <w:sz w:val="28"/>
          <w:szCs w:val="16"/>
        </w:rPr>
      </w:pPr>
    </w:p>
    <w:p w:rsidR="00A328BA" w:rsidRPr="00206ED5" w:rsidRDefault="00A328BA" w:rsidP="00A328BA">
      <w:pPr>
        <w:keepNext/>
        <w:widowControl w:val="0"/>
        <w:spacing w:line="360" w:lineRule="auto"/>
        <w:rPr>
          <w:sz w:val="28"/>
          <w:szCs w:val="28"/>
        </w:rPr>
      </w:pPr>
      <w:r w:rsidRPr="00206ED5">
        <w:rPr>
          <w:sz w:val="28"/>
          <w:szCs w:val="28"/>
        </w:rPr>
        <w:t>Введение</w:t>
      </w:r>
    </w:p>
    <w:p w:rsidR="00A328BA" w:rsidRPr="00206ED5" w:rsidRDefault="00A328BA" w:rsidP="00A328BA">
      <w:pPr>
        <w:keepNext/>
        <w:widowControl w:val="0"/>
        <w:spacing w:line="360" w:lineRule="auto"/>
        <w:rPr>
          <w:sz w:val="28"/>
          <w:szCs w:val="28"/>
        </w:rPr>
      </w:pPr>
      <w:r w:rsidRPr="00206ED5">
        <w:rPr>
          <w:sz w:val="28"/>
          <w:szCs w:val="28"/>
        </w:rPr>
        <w:t>1 Исходные данные</w:t>
      </w:r>
    </w:p>
    <w:p w:rsidR="00A328BA" w:rsidRPr="00206ED5" w:rsidRDefault="00A328BA" w:rsidP="00A328BA">
      <w:pPr>
        <w:keepNext/>
        <w:widowControl w:val="0"/>
        <w:spacing w:line="360" w:lineRule="auto"/>
        <w:rPr>
          <w:sz w:val="28"/>
          <w:szCs w:val="28"/>
        </w:rPr>
      </w:pPr>
      <w:r w:rsidRPr="00206ED5">
        <w:rPr>
          <w:sz w:val="28"/>
          <w:szCs w:val="28"/>
        </w:rPr>
        <w:t>2 Генеральный план участка</w:t>
      </w:r>
    </w:p>
    <w:p w:rsidR="00A328BA" w:rsidRPr="00206ED5" w:rsidRDefault="00A328BA" w:rsidP="00A328BA">
      <w:pPr>
        <w:keepNext/>
        <w:widowControl w:val="0"/>
        <w:spacing w:line="360" w:lineRule="auto"/>
        <w:rPr>
          <w:sz w:val="28"/>
          <w:szCs w:val="28"/>
        </w:rPr>
      </w:pPr>
      <w:r w:rsidRPr="00206ED5">
        <w:rPr>
          <w:sz w:val="28"/>
          <w:szCs w:val="28"/>
        </w:rPr>
        <w:t>3 Технико-экономическое сравнение вариантов конструкций</w:t>
      </w:r>
    </w:p>
    <w:p w:rsidR="00A328BA" w:rsidRPr="00206ED5" w:rsidRDefault="00A328BA" w:rsidP="00A328BA">
      <w:pPr>
        <w:keepNext/>
        <w:widowControl w:val="0"/>
        <w:spacing w:line="360" w:lineRule="auto"/>
        <w:rPr>
          <w:sz w:val="28"/>
          <w:szCs w:val="28"/>
        </w:rPr>
      </w:pPr>
      <w:r w:rsidRPr="00206ED5">
        <w:rPr>
          <w:sz w:val="28"/>
          <w:szCs w:val="28"/>
        </w:rPr>
        <w:t>3.1 Исходные данные</w:t>
      </w:r>
    </w:p>
    <w:p w:rsidR="00A328BA" w:rsidRPr="00206ED5" w:rsidRDefault="00A328BA" w:rsidP="00A328BA">
      <w:pPr>
        <w:keepNext/>
        <w:widowControl w:val="0"/>
        <w:spacing w:line="360" w:lineRule="auto"/>
        <w:rPr>
          <w:sz w:val="28"/>
          <w:szCs w:val="28"/>
        </w:rPr>
      </w:pPr>
      <w:r w:rsidRPr="00206ED5">
        <w:rPr>
          <w:sz w:val="28"/>
          <w:szCs w:val="28"/>
        </w:rPr>
        <w:t>3.2 Технико-экономическая оценка вариантов конструктивных решений по методике приведенных затрат</w:t>
      </w:r>
    </w:p>
    <w:p w:rsidR="00A328BA" w:rsidRPr="00206ED5" w:rsidRDefault="00A328BA" w:rsidP="00A328BA">
      <w:pPr>
        <w:keepNext/>
        <w:widowControl w:val="0"/>
        <w:spacing w:line="360" w:lineRule="auto"/>
        <w:rPr>
          <w:sz w:val="28"/>
          <w:szCs w:val="28"/>
        </w:rPr>
      </w:pPr>
      <w:r w:rsidRPr="00206ED5">
        <w:rPr>
          <w:sz w:val="28"/>
          <w:szCs w:val="28"/>
        </w:rPr>
        <w:t>3.3 Теплотехнический расчет вариантов конструктивных решений</w:t>
      </w:r>
    </w:p>
    <w:p w:rsidR="00A328BA" w:rsidRPr="00206ED5" w:rsidRDefault="00A328BA" w:rsidP="00A328BA">
      <w:pPr>
        <w:keepNext/>
        <w:widowControl w:val="0"/>
        <w:spacing w:line="360" w:lineRule="auto"/>
        <w:rPr>
          <w:sz w:val="28"/>
          <w:szCs w:val="28"/>
        </w:rPr>
      </w:pPr>
      <w:r w:rsidRPr="00206ED5">
        <w:rPr>
          <w:sz w:val="28"/>
          <w:szCs w:val="28"/>
        </w:rPr>
        <w:t>3.4 Определение сметной стоимости трудоемкости вариантов</w:t>
      </w:r>
    </w:p>
    <w:p w:rsidR="00A328BA" w:rsidRPr="00206ED5" w:rsidRDefault="00A328BA" w:rsidP="00A328BA">
      <w:pPr>
        <w:keepNext/>
        <w:widowControl w:val="0"/>
        <w:spacing w:line="360" w:lineRule="auto"/>
        <w:rPr>
          <w:sz w:val="28"/>
          <w:szCs w:val="28"/>
        </w:rPr>
      </w:pPr>
      <w:r w:rsidRPr="00206ED5">
        <w:rPr>
          <w:sz w:val="28"/>
          <w:szCs w:val="28"/>
        </w:rPr>
        <w:t>4 Архитектурно-строительная часть</w:t>
      </w:r>
    </w:p>
    <w:p w:rsidR="00A328BA" w:rsidRPr="00206ED5" w:rsidRDefault="00A328BA" w:rsidP="00A328BA">
      <w:pPr>
        <w:keepNext/>
        <w:widowControl w:val="0"/>
        <w:spacing w:line="360" w:lineRule="auto"/>
        <w:rPr>
          <w:sz w:val="28"/>
          <w:szCs w:val="28"/>
        </w:rPr>
      </w:pPr>
      <w:r w:rsidRPr="00206ED5">
        <w:rPr>
          <w:sz w:val="28"/>
          <w:szCs w:val="28"/>
        </w:rPr>
        <w:t>4.1 Объемно-планировочные решения</w:t>
      </w:r>
    </w:p>
    <w:p w:rsidR="00A328BA" w:rsidRPr="00206ED5" w:rsidRDefault="00A328BA" w:rsidP="00A328BA">
      <w:pPr>
        <w:keepNext/>
        <w:widowControl w:val="0"/>
        <w:spacing w:line="360" w:lineRule="auto"/>
        <w:rPr>
          <w:sz w:val="28"/>
          <w:szCs w:val="28"/>
        </w:rPr>
      </w:pPr>
      <w:r w:rsidRPr="00206ED5">
        <w:rPr>
          <w:sz w:val="28"/>
          <w:szCs w:val="28"/>
        </w:rPr>
        <w:t>4.2 Противопожарные мероприятия</w:t>
      </w:r>
    </w:p>
    <w:p w:rsidR="00A328BA" w:rsidRPr="00206ED5" w:rsidRDefault="00A328BA" w:rsidP="00A328BA">
      <w:pPr>
        <w:keepNext/>
        <w:widowControl w:val="0"/>
        <w:spacing w:line="360" w:lineRule="auto"/>
        <w:rPr>
          <w:sz w:val="28"/>
          <w:szCs w:val="28"/>
        </w:rPr>
      </w:pPr>
      <w:r w:rsidRPr="00206ED5">
        <w:rPr>
          <w:sz w:val="28"/>
          <w:szCs w:val="28"/>
        </w:rPr>
        <w:t>4.3 Теплотехнический расчет ограждающих конструкций</w:t>
      </w:r>
    </w:p>
    <w:p w:rsidR="00A328BA" w:rsidRPr="00206ED5" w:rsidRDefault="00A328BA" w:rsidP="00A328BA">
      <w:pPr>
        <w:keepNext/>
        <w:widowControl w:val="0"/>
        <w:spacing w:line="360" w:lineRule="auto"/>
        <w:rPr>
          <w:sz w:val="28"/>
          <w:szCs w:val="28"/>
        </w:rPr>
      </w:pPr>
      <w:r w:rsidRPr="00206ED5">
        <w:rPr>
          <w:sz w:val="28"/>
          <w:szCs w:val="28"/>
        </w:rPr>
        <w:t>4.4 Расчет индекса изоляции воздушного шума перекрытия</w:t>
      </w:r>
    </w:p>
    <w:p w:rsidR="00A328BA" w:rsidRPr="00206ED5" w:rsidRDefault="00A328BA" w:rsidP="00A328BA">
      <w:pPr>
        <w:keepNext/>
        <w:widowControl w:val="0"/>
        <w:spacing w:line="360" w:lineRule="auto"/>
        <w:rPr>
          <w:sz w:val="28"/>
          <w:szCs w:val="28"/>
        </w:rPr>
      </w:pPr>
      <w:r w:rsidRPr="00206ED5">
        <w:rPr>
          <w:sz w:val="28"/>
          <w:szCs w:val="28"/>
        </w:rPr>
        <w:t>4.5 Противопожарные мероприятия</w:t>
      </w:r>
    </w:p>
    <w:p w:rsidR="00A328BA" w:rsidRPr="00206ED5" w:rsidRDefault="00A328BA" w:rsidP="00A328BA">
      <w:pPr>
        <w:keepNext/>
        <w:widowControl w:val="0"/>
        <w:spacing w:line="360" w:lineRule="auto"/>
        <w:rPr>
          <w:sz w:val="28"/>
          <w:szCs w:val="28"/>
        </w:rPr>
      </w:pPr>
      <w:r w:rsidRPr="00206ED5">
        <w:rPr>
          <w:sz w:val="28"/>
          <w:szCs w:val="28"/>
        </w:rPr>
        <w:t>4.6 Инженерное оборудование и внутренние сети</w:t>
      </w:r>
    </w:p>
    <w:p w:rsidR="00A328BA" w:rsidRPr="00206ED5" w:rsidRDefault="00A328BA" w:rsidP="00A328BA">
      <w:pPr>
        <w:keepNext/>
        <w:widowControl w:val="0"/>
        <w:spacing w:line="360" w:lineRule="auto"/>
        <w:rPr>
          <w:sz w:val="28"/>
          <w:szCs w:val="28"/>
        </w:rPr>
      </w:pPr>
      <w:r w:rsidRPr="00206ED5">
        <w:rPr>
          <w:sz w:val="28"/>
          <w:szCs w:val="28"/>
        </w:rPr>
        <w:t>4.7 Внутренняя отделка помещений и решения фасада</w:t>
      </w:r>
    </w:p>
    <w:p w:rsidR="00A328BA" w:rsidRPr="00206ED5" w:rsidRDefault="00A328BA" w:rsidP="00A328BA">
      <w:pPr>
        <w:keepNext/>
        <w:widowControl w:val="0"/>
        <w:spacing w:line="360" w:lineRule="auto"/>
        <w:rPr>
          <w:sz w:val="28"/>
          <w:szCs w:val="28"/>
        </w:rPr>
      </w:pPr>
      <w:r w:rsidRPr="00206ED5">
        <w:rPr>
          <w:sz w:val="28"/>
          <w:szCs w:val="28"/>
        </w:rPr>
        <w:t>5 Расчетно-конструктивная часть</w:t>
      </w:r>
    </w:p>
    <w:p w:rsidR="00A328BA" w:rsidRPr="00206ED5" w:rsidRDefault="00A328BA" w:rsidP="00A328BA">
      <w:pPr>
        <w:keepNext/>
        <w:widowControl w:val="0"/>
        <w:spacing w:line="360" w:lineRule="auto"/>
        <w:rPr>
          <w:sz w:val="28"/>
          <w:szCs w:val="28"/>
        </w:rPr>
      </w:pPr>
      <w:r w:rsidRPr="00206ED5">
        <w:rPr>
          <w:sz w:val="28"/>
          <w:szCs w:val="28"/>
        </w:rPr>
        <w:t>5.1 Расчет пространственной системы здания на статические и динамические воздействия с учетом возведения мансардного этажа</w:t>
      </w:r>
    </w:p>
    <w:p w:rsidR="00A328BA" w:rsidRPr="00206ED5" w:rsidRDefault="00A328BA" w:rsidP="00A328BA">
      <w:pPr>
        <w:keepNext/>
        <w:widowControl w:val="0"/>
        <w:spacing w:line="360" w:lineRule="auto"/>
        <w:rPr>
          <w:sz w:val="28"/>
          <w:szCs w:val="28"/>
        </w:rPr>
      </w:pPr>
      <w:r w:rsidRPr="00206ED5">
        <w:rPr>
          <w:sz w:val="28"/>
          <w:szCs w:val="28"/>
        </w:rPr>
        <w:t>5.2 Исходные данные</w:t>
      </w:r>
    </w:p>
    <w:p w:rsidR="00A328BA" w:rsidRPr="00206ED5" w:rsidRDefault="00A328BA" w:rsidP="00A328BA">
      <w:pPr>
        <w:keepNext/>
        <w:widowControl w:val="0"/>
        <w:spacing w:line="360" w:lineRule="auto"/>
        <w:rPr>
          <w:sz w:val="28"/>
          <w:szCs w:val="28"/>
        </w:rPr>
      </w:pPr>
      <w:r w:rsidRPr="00206ED5">
        <w:rPr>
          <w:sz w:val="28"/>
          <w:szCs w:val="28"/>
        </w:rPr>
        <w:t>5.2.1 Конструктивные решения</w:t>
      </w:r>
    </w:p>
    <w:p w:rsidR="00A328BA" w:rsidRPr="00206ED5" w:rsidRDefault="00A328BA" w:rsidP="00A328BA">
      <w:pPr>
        <w:keepNext/>
        <w:widowControl w:val="0"/>
        <w:spacing w:line="360" w:lineRule="auto"/>
        <w:rPr>
          <w:sz w:val="28"/>
          <w:szCs w:val="28"/>
        </w:rPr>
      </w:pPr>
      <w:r w:rsidRPr="00206ED5">
        <w:rPr>
          <w:sz w:val="28"/>
          <w:szCs w:val="28"/>
        </w:rPr>
        <w:t>5.2.2 Климатические условия</w:t>
      </w:r>
    </w:p>
    <w:p w:rsidR="00A328BA" w:rsidRDefault="00A328BA" w:rsidP="00A328BA">
      <w:pPr>
        <w:keepNext/>
        <w:widowControl w:val="0"/>
        <w:spacing w:line="360" w:lineRule="auto"/>
        <w:rPr>
          <w:sz w:val="28"/>
          <w:szCs w:val="28"/>
        </w:rPr>
      </w:pPr>
      <w:r w:rsidRPr="00206ED5">
        <w:rPr>
          <w:sz w:val="28"/>
          <w:szCs w:val="28"/>
        </w:rPr>
        <w:t xml:space="preserve">5.2.3 Геометрия здания </w:t>
      </w:r>
    </w:p>
    <w:p w:rsidR="00A328BA" w:rsidRPr="00206ED5" w:rsidRDefault="00A328BA" w:rsidP="00A328BA">
      <w:pPr>
        <w:keepNext/>
        <w:widowControl w:val="0"/>
        <w:spacing w:line="360" w:lineRule="auto"/>
        <w:rPr>
          <w:sz w:val="28"/>
          <w:szCs w:val="28"/>
        </w:rPr>
      </w:pPr>
      <w:r w:rsidRPr="00206ED5">
        <w:rPr>
          <w:sz w:val="28"/>
          <w:szCs w:val="28"/>
        </w:rPr>
        <w:t xml:space="preserve">5.3 Сбор нагрузок </w:t>
      </w:r>
    </w:p>
    <w:p w:rsidR="00A328BA" w:rsidRPr="00206ED5" w:rsidRDefault="00A328BA" w:rsidP="00A328BA">
      <w:pPr>
        <w:keepNext/>
        <w:widowControl w:val="0"/>
        <w:spacing w:line="360" w:lineRule="auto"/>
        <w:rPr>
          <w:sz w:val="28"/>
          <w:szCs w:val="28"/>
        </w:rPr>
      </w:pPr>
      <w:r w:rsidRPr="00206ED5">
        <w:rPr>
          <w:sz w:val="28"/>
          <w:szCs w:val="28"/>
        </w:rPr>
        <w:t xml:space="preserve">5.3.1 Постоянные нагрузки </w:t>
      </w:r>
    </w:p>
    <w:p w:rsidR="00A328BA" w:rsidRPr="00206ED5" w:rsidRDefault="00A328BA" w:rsidP="00A328BA">
      <w:pPr>
        <w:keepNext/>
        <w:widowControl w:val="0"/>
        <w:spacing w:line="360" w:lineRule="auto"/>
        <w:rPr>
          <w:sz w:val="28"/>
          <w:szCs w:val="28"/>
        </w:rPr>
      </w:pPr>
      <w:r w:rsidRPr="00206ED5">
        <w:rPr>
          <w:sz w:val="28"/>
          <w:szCs w:val="28"/>
        </w:rPr>
        <w:t xml:space="preserve">5.3.2 Временная полезная нагрузка </w:t>
      </w:r>
    </w:p>
    <w:p w:rsidR="00A328BA" w:rsidRPr="00206ED5" w:rsidRDefault="00A328BA" w:rsidP="00A328BA">
      <w:pPr>
        <w:keepNext/>
        <w:widowControl w:val="0"/>
        <w:spacing w:line="360" w:lineRule="auto"/>
        <w:rPr>
          <w:sz w:val="28"/>
          <w:szCs w:val="28"/>
        </w:rPr>
      </w:pPr>
      <w:r w:rsidRPr="00206ED5">
        <w:rPr>
          <w:sz w:val="28"/>
          <w:szCs w:val="28"/>
        </w:rPr>
        <w:t xml:space="preserve">5.3.3 Снеговая нагрузка </w:t>
      </w:r>
    </w:p>
    <w:p w:rsidR="00A328BA" w:rsidRPr="00206ED5" w:rsidRDefault="00A328BA" w:rsidP="00A328BA">
      <w:pPr>
        <w:keepNext/>
        <w:widowControl w:val="0"/>
        <w:spacing w:line="360" w:lineRule="auto"/>
        <w:rPr>
          <w:sz w:val="28"/>
          <w:szCs w:val="28"/>
        </w:rPr>
      </w:pPr>
      <w:r w:rsidRPr="00206ED5">
        <w:rPr>
          <w:sz w:val="28"/>
          <w:szCs w:val="28"/>
        </w:rPr>
        <w:t xml:space="preserve">5.3.4 Ветровая нагрузка </w:t>
      </w:r>
    </w:p>
    <w:p w:rsidR="00A328BA" w:rsidRPr="00206ED5" w:rsidRDefault="00A328BA" w:rsidP="00A328BA">
      <w:pPr>
        <w:keepNext/>
        <w:widowControl w:val="0"/>
        <w:spacing w:line="360" w:lineRule="auto"/>
        <w:rPr>
          <w:sz w:val="28"/>
          <w:szCs w:val="28"/>
        </w:rPr>
      </w:pPr>
      <w:r w:rsidRPr="00206ED5">
        <w:rPr>
          <w:sz w:val="28"/>
          <w:szCs w:val="28"/>
        </w:rPr>
        <w:t xml:space="preserve">5.3.5 Сейсмическая нагрузка </w:t>
      </w:r>
    </w:p>
    <w:p w:rsidR="00A328BA" w:rsidRPr="00206ED5" w:rsidRDefault="00A328BA" w:rsidP="00A328BA">
      <w:pPr>
        <w:keepNext/>
        <w:widowControl w:val="0"/>
        <w:spacing w:line="360" w:lineRule="auto"/>
        <w:rPr>
          <w:sz w:val="28"/>
          <w:szCs w:val="28"/>
        </w:rPr>
      </w:pPr>
      <w:r w:rsidRPr="00206ED5">
        <w:rPr>
          <w:sz w:val="28"/>
          <w:szCs w:val="28"/>
        </w:rPr>
        <w:t xml:space="preserve">5.3.6 Жесткости и материалы </w:t>
      </w:r>
    </w:p>
    <w:p w:rsidR="00A328BA" w:rsidRPr="00206ED5" w:rsidRDefault="00A328BA" w:rsidP="00A328BA">
      <w:pPr>
        <w:keepNext/>
        <w:widowControl w:val="0"/>
        <w:spacing w:line="360" w:lineRule="auto"/>
        <w:rPr>
          <w:sz w:val="28"/>
          <w:szCs w:val="28"/>
        </w:rPr>
      </w:pPr>
      <w:r w:rsidRPr="00206ED5">
        <w:rPr>
          <w:sz w:val="28"/>
          <w:szCs w:val="28"/>
        </w:rPr>
        <w:t xml:space="preserve">5.3.7 Грунтовые условия площадки и выбор параметров упругого основания </w:t>
      </w:r>
    </w:p>
    <w:p w:rsidR="00A328BA" w:rsidRPr="00206ED5" w:rsidRDefault="00A328BA" w:rsidP="00A328BA">
      <w:pPr>
        <w:keepNext/>
        <w:widowControl w:val="0"/>
        <w:spacing w:line="360" w:lineRule="auto"/>
        <w:rPr>
          <w:sz w:val="28"/>
          <w:szCs w:val="28"/>
        </w:rPr>
      </w:pPr>
      <w:r w:rsidRPr="00206ED5">
        <w:rPr>
          <w:sz w:val="28"/>
          <w:szCs w:val="28"/>
        </w:rPr>
        <w:t xml:space="preserve">5.4 Расчетная схема </w:t>
      </w:r>
    </w:p>
    <w:p w:rsidR="00A328BA" w:rsidRPr="00206ED5" w:rsidRDefault="00A328BA" w:rsidP="00A328BA">
      <w:pPr>
        <w:keepNext/>
        <w:widowControl w:val="0"/>
        <w:spacing w:line="360" w:lineRule="auto"/>
        <w:rPr>
          <w:sz w:val="28"/>
          <w:szCs w:val="28"/>
        </w:rPr>
      </w:pPr>
      <w:r w:rsidRPr="00206ED5">
        <w:rPr>
          <w:sz w:val="28"/>
          <w:szCs w:val="28"/>
        </w:rPr>
        <w:t xml:space="preserve">5.5 Расчет </w:t>
      </w:r>
    </w:p>
    <w:p w:rsidR="00A328BA" w:rsidRPr="00206ED5" w:rsidRDefault="00A328BA" w:rsidP="00A328BA">
      <w:pPr>
        <w:keepNext/>
        <w:widowControl w:val="0"/>
        <w:spacing w:line="360" w:lineRule="auto"/>
        <w:rPr>
          <w:sz w:val="28"/>
          <w:szCs w:val="28"/>
        </w:rPr>
      </w:pPr>
      <w:r w:rsidRPr="00206ED5">
        <w:rPr>
          <w:sz w:val="28"/>
          <w:szCs w:val="28"/>
        </w:rPr>
        <w:t>5.5.1 Мод</w:t>
      </w:r>
      <w:r>
        <w:rPr>
          <w:sz w:val="28"/>
          <w:szCs w:val="28"/>
        </w:rPr>
        <w:t>ель</w:t>
      </w:r>
    </w:p>
    <w:p w:rsidR="00A328BA" w:rsidRPr="00206ED5" w:rsidRDefault="00A328BA" w:rsidP="00A328BA">
      <w:pPr>
        <w:keepNext/>
        <w:widowControl w:val="0"/>
        <w:spacing w:line="360" w:lineRule="auto"/>
        <w:rPr>
          <w:sz w:val="28"/>
          <w:szCs w:val="28"/>
        </w:rPr>
      </w:pPr>
      <w:r w:rsidRPr="00206ED5">
        <w:rPr>
          <w:sz w:val="28"/>
          <w:szCs w:val="28"/>
        </w:rPr>
        <w:t xml:space="preserve">5.5.2 Расчет здания на собственные колебания </w:t>
      </w:r>
    </w:p>
    <w:p w:rsidR="00A328BA" w:rsidRPr="00206ED5" w:rsidRDefault="00A328BA" w:rsidP="00A328BA">
      <w:pPr>
        <w:keepNext/>
        <w:widowControl w:val="0"/>
        <w:spacing w:line="360" w:lineRule="auto"/>
        <w:rPr>
          <w:sz w:val="28"/>
          <w:szCs w:val="28"/>
        </w:rPr>
      </w:pPr>
      <w:r w:rsidRPr="00206ED5">
        <w:rPr>
          <w:sz w:val="28"/>
          <w:szCs w:val="28"/>
        </w:rPr>
        <w:t xml:space="preserve">5.5.3 Расчет здания на вынужденные колебания </w:t>
      </w:r>
    </w:p>
    <w:p w:rsidR="00A328BA" w:rsidRPr="00206ED5" w:rsidRDefault="00A328BA" w:rsidP="00A328BA">
      <w:pPr>
        <w:keepNext/>
        <w:widowControl w:val="0"/>
        <w:spacing w:line="360" w:lineRule="auto"/>
        <w:rPr>
          <w:sz w:val="28"/>
          <w:szCs w:val="28"/>
        </w:rPr>
      </w:pPr>
      <w:r w:rsidRPr="00206ED5">
        <w:rPr>
          <w:sz w:val="28"/>
          <w:szCs w:val="28"/>
        </w:rPr>
        <w:t xml:space="preserve">5.5.4 Расчетные параметры сейсмического воздействия, вводимые в расчет. Составление таблицы РСУ </w:t>
      </w:r>
    </w:p>
    <w:p w:rsidR="00A328BA" w:rsidRPr="00206ED5" w:rsidRDefault="00A328BA" w:rsidP="00A328BA">
      <w:pPr>
        <w:keepNext/>
        <w:widowControl w:val="0"/>
        <w:spacing w:line="360" w:lineRule="auto"/>
        <w:rPr>
          <w:sz w:val="28"/>
          <w:szCs w:val="28"/>
        </w:rPr>
      </w:pPr>
      <w:r w:rsidRPr="00206ED5">
        <w:rPr>
          <w:sz w:val="28"/>
          <w:szCs w:val="28"/>
        </w:rPr>
        <w:t xml:space="preserve">5.5.5 Анализ реакций свай </w:t>
      </w:r>
    </w:p>
    <w:p w:rsidR="00A328BA" w:rsidRPr="00206ED5" w:rsidRDefault="00A328BA" w:rsidP="00A328BA">
      <w:pPr>
        <w:keepNext/>
        <w:widowControl w:val="0"/>
        <w:spacing w:line="360" w:lineRule="auto"/>
        <w:rPr>
          <w:sz w:val="28"/>
          <w:szCs w:val="28"/>
        </w:rPr>
      </w:pPr>
      <w:r w:rsidRPr="00206ED5">
        <w:rPr>
          <w:sz w:val="28"/>
          <w:szCs w:val="28"/>
        </w:rPr>
        <w:t>5.6 Результаты армирования существующих и устраиваемых конструкций</w:t>
      </w:r>
    </w:p>
    <w:p w:rsidR="00A328BA" w:rsidRPr="00206ED5" w:rsidRDefault="00A328BA" w:rsidP="00A328BA">
      <w:pPr>
        <w:keepNext/>
        <w:widowControl w:val="0"/>
        <w:spacing w:line="360" w:lineRule="auto"/>
        <w:rPr>
          <w:sz w:val="28"/>
          <w:szCs w:val="28"/>
        </w:rPr>
      </w:pPr>
      <w:r w:rsidRPr="00206ED5">
        <w:rPr>
          <w:sz w:val="28"/>
          <w:szCs w:val="28"/>
        </w:rPr>
        <w:t xml:space="preserve">5.7 Конструирование </w:t>
      </w:r>
    </w:p>
    <w:p w:rsidR="00A328BA" w:rsidRPr="00206ED5" w:rsidRDefault="00A328BA" w:rsidP="00A328BA">
      <w:pPr>
        <w:keepNext/>
        <w:widowControl w:val="0"/>
        <w:spacing w:line="360" w:lineRule="auto"/>
        <w:rPr>
          <w:sz w:val="28"/>
          <w:szCs w:val="28"/>
        </w:rPr>
      </w:pPr>
      <w:r w:rsidRPr="00206ED5">
        <w:rPr>
          <w:sz w:val="28"/>
          <w:szCs w:val="28"/>
        </w:rPr>
        <w:t>6 Технология строительного производства</w:t>
      </w:r>
    </w:p>
    <w:p w:rsidR="00A328BA" w:rsidRPr="00206ED5" w:rsidRDefault="00A328BA" w:rsidP="00A328BA">
      <w:pPr>
        <w:keepNext/>
        <w:widowControl w:val="0"/>
        <w:spacing w:line="360" w:lineRule="auto"/>
        <w:rPr>
          <w:sz w:val="28"/>
          <w:szCs w:val="28"/>
        </w:rPr>
      </w:pPr>
      <w:r w:rsidRPr="00206ED5">
        <w:rPr>
          <w:sz w:val="28"/>
          <w:szCs w:val="28"/>
        </w:rPr>
        <w:t>6.1 Общие сведения об объекте</w:t>
      </w:r>
    </w:p>
    <w:p w:rsidR="00A328BA" w:rsidRPr="00206ED5" w:rsidRDefault="00A328BA" w:rsidP="00A328BA">
      <w:pPr>
        <w:keepNext/>
        <w:widowControl w:val="0"/>
        <w:spacing w:line="360" w:lineRule="auto"/>
        <w:rPr>
          <w:sz w:val="28"/>
          <w:szCs w:val="28"/>
        </w:rPr>
      </w:pPr>
      <w:r w:rsidRPr="00206ED5">
        <w:rPr>
          <w:sz w:val="28"/>
          <w:szCs w:val="28"/>
        </w:rPr>
        <w:t>6.2 Выбор монтажных приспособлений</w:t>
      </w:r>
    </w:p>
    <w:p w:rsidR="00A328BA" w:rsidRPr="00206ED5" w:rsidRDefault="00A328BA" w:rsidP="00A328BA">
      <w:pPr>
        <w:keepNext/>
        <w:widowControl w:val="0"/>
        <w:spacing w:line="360" w:lineRule="auto"/>
        <w:rPr>
          <w:sz w:val="28"/>
          <w:szCs w:val="28"/>
        </w:rPr>
      </w:pPr>
      <w:r w:rsidRPr="00206ED5">
        <w:rPr>
          <w:sz w:val="28"/>
          <w:szCs w:val="28"/>
        </w:rPr>
        <w:t>6.3 Выбор монтажного крана по техническим параметрам</w:t>
      </w:r>
    </w:p>
    <w:p w:rsidR="00A328BA" w:rsidRPr="00206ED5" w:rsidRDefault="00A328BA" w:rsidP="00A328BA">
      <w:pPr>
        <w:keepNext/>
        <w:widowControl w:val="0"/>
        <w:spacing w:line="360" w:lineRule="auto"/>
        <w:rPr>
          <w:sz w:val="28"/>
          <w:szCs w:val="28"/>
        </w:rPr>
      </w:pPr>
      <w:r w:rsidRPr="00206ED5">
        <w:rPr>
          <w:sz w:val="28"/>
          <w:szCs w:val="28"/>
        </w:rPr>
        <w:t>6.4 Методы производства работ</w:t>
      </w:r>
    </w:p>
    <w:p w:rsidR="00A328BA" w:rsidRPr="00206ED5" w:rsidRDefault="00A328BA" w:rsidP="00A328BA">
      <w:pPr>
        <w:keepNext/>
        <w:widowControl w:val="0"/>
        <w:spacing w:line="360" w:lineRule="auto"/>
        <w:rPr>
          <w:sz w:val="28"/>
          <w:szCs w:val="28"/>
        </w:rPr>
      </w:pPr>
      <w:r w:rsidRPr="00206ED5">
        <w:rPr>
          <w:sz w:val="28"/>
          <w:szCs w:val="28"/>
        </w:rPr>
        <w:t>6.4.1 Арматурные работы (на этаже</w:t>
      </w:r>
      <w:r>
        <w:rPr>
          <w:sz w:val="28"/>
          <w:szCs w:val="28"/>
        </w:rPr>
        <w:t>)</w:t>
      </w:r>
    </w:p>
    <w:p w:rsidR="00A328BA" w:rsidRPr="00206ED5" w:rsidRDefault="00A328BA" w:rsidP="00A328BA">
      <w:pPr>
        <w:keepNext/>
        <w:widowControl w:val="0"/>
        <w:spacing w:line="360" w:lineRule="auto"/>
        <w:rPr>
          <w:sz w:val="28"/>
          <w:szCs w:val="28"/>
        </w:rPr>
      </w:pPr>
      <w:r w:rsidRPr="00206ED5">
        <w:rPr>
          <w:sz w:val="28"/>
          <w:szCs w:val="28"/>
        </w:rPr>
        <w:t>6.4.2 Опалубочные работы</w:t>
      </w:r>
    </w:p>
    <w:p w:rsidR="00A328BA" w:rsidRPr="00206ED5" w:rsidRDefault="00A328BA" w:rsidP="00A328BA">
      <w:pPr>
        <w:keepNext/>
        <w:widowControl w:val="0"/>
        <w:spacing w:line="360" w:lineRule="auto"/>
        <w:rPr>
          <w:sz w:val="28"/>
          <w:szCs w:val="28"/>
        </w:rPr>
      </w:pPr>
      <w:r w:rsidRPr="00206ED5">
        <w:rPr>
          <w:sz w:val="28"/>
          <w:szCs w:val="28"/>
        </w:rPr>
        <w:t>6.4.3 Бетонные работы</w:t>
      </w:r>
    </w:p>
    <w:p w:rsidR="00A328BA" w:rsidRPr="00206ED5" w:rsidRDefault="00A328BA" w:rsidP="00A328BA">
      <w:pPr>
        <w:keepNext/>
        <w:widowControl w:val="0"/>
        <w:spacing w:line="360" w:lineRule="auto"/>
        <w:rPr>
          <w:sz w:val="28"/>
          <w:szCs w:val="28"/>
        </w:rPr>
      </w:pPr>
      <w:r w:rsidRPr="00206ED5">
        <w:rPr>
          <w:sz w:val="28"/>
          <w:szCs w:val="28"/>
        </w:rPr>
        <w:t>6.4.4 Каменная кладка</w:t>
      </w:r>
    </w:p>
    <w:p w:rsidR="00A328BA" w:rsidRPr="00206ED5" w:rsidRDefault="00A328BA" w:rsidP="00A328BA">
      <w:pPr>
        <w:keepNext/>
        <w:widowControl w:val="0"/>
        <w:spacing w:line="360" w:lineRule="auto"/>
        <w:rPr>
          <w:sz w:val="28"/>
          <w:szCs w:val="28"/>
        </w:rPr>
      </w:pPr>
      <w:r w:rsidRPr="00206ED5">
        <w:rPr>
          <w:sz w:val="28"/>
          <w:szCs w:val="28"/>
        </w:rPr>
        <w:t>6.5 Выполнение работ в зимних условиях</w:t>
      </w:r>
    </w:p>
    <w:p w:rsidR="00A328BA" w:rsidRPr="00206ED5" w:rsidRDefault="00A328BA" w:rsidP="00A328BA">
      <w:pPr>
        <w:keepNext/>
        <w:widowControl w:val="0"/>
        <w:spacing w:line="360" w:lineRule="auto"/>
        <w:rPr>
          <w:sz w:val="28"/>
          <w:szCs w:val="28"/>
        </w:rPr>
      </w:pPr>
      <w:r w:rsidRPr="00206ED5">
        <w:rPr>
          <w:sz w:val="28"/>
          <w:szCs w:val="28"/>
        </w:rPr>
        <w:t>6.6 Разработка мероприятий по технике безопасности. Основные правила техники безопасности согласно СНиП 12-04-2002</w:t>
      </w:r>
    </w:p>
    <w:p w:rsidR="00A328BA" w:rsidRPr="00206ED5" w:rsidRDefault="00A328BA" w:rsidP="00A328BA">
      <w:pPr>
        <w:keepNext/>
        <w:widowControl w:val="0"/>
        <w:spacing w:line="360" w:lineRule="auto"/>
        <w:rPr>
          <w:sz w:val="28"/>
          <w:szCs w:val="28"/>
        </w:rPr>
      </w:pPr>
      <w:r w:rsidRPr="00206ED5">
        <w:rPr>
          <w:sz w:val="28"/>
          <w:szCs w:val="28"/>
        </w:rPr>
        <w:t>7 Организация, планирование и управление в строительстве</w:t>
      </w:r>
    </w:p>
    <w:p w:rsidR="00A328BA" w:rsidRPr="00206ED5" w:rsidRDefault="00A328BA" w:rsidP="00A328BA">
      <w:pPr>
        <w:keepNext/>
        <w:widowControl w:val="0"/>
        <w:spacing w:line="360" w:lineRule="auto"/>
        <w:rPr>
          <w:sz w:val="28"/>
          <w:szCs w:val="28"/>
        </w:rPr>
      </w:pPr>
      <w:r w:rsidRPr="00206ED5">
        <w:rPr>
          <w:sz w:val="28"/>
          <w:szCs w:val="28"/>
        </w:rPr>
        <w:t>7.1 Общие данные</w:t>
      </w:r>
    </w:p>
    <w:p w:rsidR="00A328BA" w:rsidRPr="00206ED5" w:rsidRDefault="00A328BA" w:rsidP="00A328BA">
      <w:pPr>
        <w:keepNext/>
        <w:widowControl w:val="0"/>
        <w:spacing w:line="360" w:lineRule="auto"/>
        <w:rPr>
          <w:sz w:val="28"/>
          <w:szCs w:val="28"/>
        </w:rPr>
      </w:pPr>
      <w:r w:rsidRPr="00206ED5">
        <w:rPr>
          <w:sz w:val="28"/>
          <w:szCs w:val="28"/>
        </w:rPr>
        <w:t>7.2 Таблица работ сетевого графика</w:t>
      </w:r>
    </w:p>
    <w:p w:rsidR="00A328BA" w:rsidRPr="00206ED5" w:rsidRDefault="00A328BA" w:rsidP="00A328BA">
      <w:pPr>
        <w:keepNext/>
        <w:widowControl w:val="0"/>
        <w:spacing w:line="360" w:lineRule="auto"/>
        <w:rPr>
          <w:sz w:val="28"/>
          <w:szCs w:val="28"/>
        </w:rPr>
      </w:pPr>
      <w:r w:rsidRPr="00206ED5">
        <w:rPr>
          <w:sz w:val="28"/>
          <w:szCs w:val="28"/>
        </w:rPr>
        <w:t>7.3 Организационно-технологическая схема возведения здания</w:t>
      </w:r>
    </w:p>
    <w:p w:rsidR="00A328BA" w:rsidRPr="00206ED5" w:rsidRDefault="00A328BA" w:rsidP="00A328BA">
      <w:pPr>
        <w:keepNext/>
        <w:widowControl w:val="0"/>
        <w:spacing w:line="360" w:lineRule="auto"/>
        <w:rPr>
          <w:sz w:val="28"/>
          <w:szCs w:val="28"/>
        </w:rPr>
      </w:pPr>
      <w:r w:rsidRPr="00206ED5">
        <w:rPr>
          <w:sz w:val="28"/>
          <w:szCs w:val="28"/>
        </w:rPr>
        <w:t>7.4 Сетевой график</w:t>
      </w:r>
      <w:r>
        <w:rPr>
          <w:sz w:val="28"/>
          <w:szCs w:val="28"/>
        </w:rPr>
        <w:t xml:space="preserve"> </w:t>
      </w:r>
    </w:p>
    <w:p w:rsidR="00A328BA" w:rsidRPr="00206ED5" w:rsidRDefault="00A328BA" w:rsidP="00A328BA">
      <w:pPr>
        <w:keepNext/>
        <w:widowControl w:val="0"/>
        <w:spacing w:line="360" w:lineRule="auto"/>
        <w:rPr>
          <w:sz w:val="28"/>
          <w:szCs w:val="28"/>
        </w:rPr>
      </w:pPr>
      <w:r w:rsidRPr="00206ED5">
        <w:rPr>
          <w:sz w:val="28"/>
          <w:szCs w:val="28"/>
        </w:rPr>
        <w:t xml:space="preserve">7.5 Расчет временных зданий и сооружений </w:t>
      </w:r>
    </w:p>
    <w:p w:rsidR="00A328BA" w:rsidRPr="00206ED5" w:rsidRDefault="00A328BA" w:rsidP="00A328BA">
      <w:pPr>
        <w:keepNext/>
        <w:widowControl w:val="0"/>
        <w:spacing w:line="360" w:lineRule="auto"/>
        <w:rPr>
          <w:sz w:val="28"/>
          <w:szCs w:val="28"/>
        </w:rPr>
      </w:pPr>
      <w:r w:rsidRPr="00206ED5">
        <w:rPr>
          <w:sz w:val="28"/>
          <w:szCs w:val="28"/>
        </w:rPr>
        <w:t xml:space="preserve">7.5.1 Расчет численности персонала строительства </w:t>
      </w:r>
    </w:p>
    <w:p w:rsidR="00A328BA" w:rsidRPr="00206ED5" w:rsidRDefault="00A328BA" w:rsidP="00A328BA">
      <w:pPr>
        <w:keepNext/>
        <w:widowControl w:val="0"/>
        <w:spacing w:line="360" w:lineRule="auto"/>
        <w:rPr>
          <w:sz w:val="28"/>
          <w:szCs w:val="28"/>
        </w:rPr>
      </w:pPr>
      <w:r w:rsidRPr="00206ED5">
        <w:rPr>
          <w:sz w:val="28"/>
          <w:szCs w:val="28"/>
        </w:rPr>
        <w:t xml:space="preserve">7.5.2 Определение состава площадей временных зданий и сооружений </w:t>
      </w:r>
    </w:p>
    <w:p w:rsidR="00A328BA" w:rsidRPr="00206ED5" w:rsidRDefault="00A328BA" w:rsidP="00A328BA">
      <w:pPr>
        <w:keepNext/>
        <w:widowControl w:val="0"/>
        <w:spacing w:line="360" w:lineRule="auto"/>
        <w:rPr>
          <w:sz w:val="28"/>
          <w:szCs w:val="28"/>
        </w:rPr>
      </w:pPr>
      <w:r w:rsidRPr="00206ED5">
        <w:rPr>
          <w:sz w:val="28"/>
          <w:szCs w:val="28"/>
        </w:rPr>
        <w:t xml:space="preserve">7.6 Расчет складских помещений и складских площадей </w:t>
      </w:r>
    </w:p>
    <w:p w:rsidR="00A328BA" w:rsidRPr="00206ED5" w:rsidRDefault="00A328BA" w:rsidP="00A328BA">
      <w:pPr>
        <w:keepNext/>
        <w:widowControl w:val="0"/>
        <w:spacing w:line="360" w:lineRule="auto"/>
        <w:rPr>
          <w:sz w:val="28"/>
          <w:szCs w:val="28"/>
        </w:rPr>
      </w:pPr>
      <w:r w:rsidRPr="00206ED5">
        <w:rPr>
          <w:sz w:val="28"/>
          <w:szCs w:val="28"/>
        </w:rPr>
        <w:t xml:space="preserve">7.7 Организация временного водоснабжения строительной площадки </w:t>
      </w:r>
    </w:p>
    <w:p w:rsidR="00A328BA" w:rsidRPr="00206ED5" w:rsidRDefault="00A328BA" w:rsidP="00A328BA">
      <w:pPr>
        <w:keepNext/>
        <w:widowControl w:val="0"/>
        <w:spacing w:line="360" w:lineRule="auto"/>
        <w:rPr>
          <w:sz w:val="28"/>
          <w:szCs w:val="28"/>
        </w:rPr>
      </w:pPr>
      <w:r w:rsidRPr="00206ED5">
        <w:rPr>
          <w:sz w:val="28"/>
          <w:szCs w:val="28"/>
        </w:rPr>
        <w:t>7.8</w:t>
      </w:r>
      <w:r>
        <w:rPr>
          <w:sz w:val="28"/>
          <w:szCs w:val="28"/>
        </w:rPr>
        <w:t xml:space="preserve"> </w:t>
      </w:r>
      <w:r w:rsidRPr="00206ED5">
        <w:rPr>
          <w:sz w:val="28"/>
          <w:szCs w:val="28"/>
        </w:rPr>
        <w:t xml:space="preserve">Расчет временного электроснабжения строительной площадки </w:t>
      </w:r>
    </w:p>
    <w:p w:rsidR="00A328BA" w:rsidRDefault="00A328BA" w:rsidP="00A328BA">
      <w:pPr>
        <w:keepNext/>
        <w:widowControl w:val="0"/>
        <w:spacing w:line="360" w:lineRule="auto"/>
        <w:rPr>
          <w:sz w:val="28"/>
          <w:szCs w:val="28"/>
        </w:rPr>
      </w:pPr>
      <w:r w:rsidRPr="00206ED5">
        <w:rPr>
          <w:sz w:val="28"/>
          <w:szCs w:val="28"/>
        </w:rPr>
        <w:t>7.9</w:t>
      </w:r>
      <w:r>
        <w:rPr>
          <w:sz w:val="28"/>
          <w:szCs w:val="28"/>
        </w:rPr>
        <w:t xml:space="preserve"> </w:t>
      </w:r>
      <w:r w:rsidRPr="00206ED5">
        <w:rPr>
          <w:sz w:val="28"/>
          <w:szCs w:val="28"/>
        </w:rPr>
        <w:t xml:space="preserve">Расчет потребности в сжатом воздухе, выбор компрессора и определение сечения разводящих трубопроводов </w:t>
      </w:r>
    </w:p>
    <w:p w:rsidR="00A328BA" w:rsidRPr="00206ED5" w:rsidRDefault="00A328BA" w:rsidP="00A328BA">
      <w:pPr>
        <w:keepNext/>
        <w:widowControl w:val="0"/>
        <w:spacing w:line="360" w:lineRule="auto"/>
        <w:rPr>
          <w:sz w:val="28"/>
          <w:szCs w:val="28"/>
        </w:rPr>
      </w:pPr>
      <w:r w:rsidRPr="00206ED5">
        <w:rPr>
          <w:sz w:val="28"/>
          <w:szCs w:val="28"/>
        </w:rPr>
        <w:t xml:space="preserve">7.10 Методы производства основных видов строительно-монтажных работ </w:t>
      </w:r>
    </w:p>
    <w:p w:rsidR="00A328BA" w:rsidRPr="00206ED5" w:rsidRDefault="00A328BA" w:rsidP="00A328BA">
      <w:pPr>
        <w:keepNext/>
        <w:widowControl w:val="0"/>
        <w:spacing w:line="360" w:lineRule="auto"/>
        <w:rPr>
          <w:sz w:val="28"/>
          <w:szCs w:val="28"/>
        </w:rPr>
      </w:pPr>
      <w:r w:rsidRPr="00206ED5">
        <w:rPr>
          <w:sz w:val="28"/>
          <w:szCs w:val="28"/>
        </w:rPr>
        <w:t xml:space="preserve">8 Экономическая часть </w:t>
      </w:r>
    </w:p>
    <w:p w:rsidR="00A328BA" w:rsidRPr="00206ED5" w:rsidRDefault="00A328BA" w:rsidP="00A328BA">
      <w:pPr>
        <w:keepNext/>
        <w:widowControl w:val="0"/>
        <w:spacing w:line="360" w:lineRule="auto"/>
        <w:rPr>
          <w:sz w:val="28"/>
          <w:szCs w:val="28"/>
        </w:rPr>
      </w:pPr>
      <w:r w:rsidRPr="00206ED5">
        <w:rPr>
          <w:sz w:val="28"/>
          <w:szCs w:val="28"/>
        </w:rPr>
        <w:t>8.1 Локальные сметные расчеты</w:t>
      </w:r>
      <w:r>
        <w:rPr>
          <w:sz w:val="28"/>
          <w:szCs w:val="28"/>
        </w:rPr>
        <w:t xml:space="preserve"> </w:t>
      </w:r>
    </w:p>
    <w:p w:rsidR="00A328BA" w:rsidRPr="00206ED5" w:rsidRDefault="00A328BA" w:rsidP="00A328BA">
      <w:pPr>
        <w:keepNext/>
        <w:widowControl w:val="0"/>
        <w:spacing w:line="360" w:lineRule="auto"/>
        <w:rPr>
          <w:sz w:val="28"/>
          <w:szCs w:val="28"/>
        </w:rPr>
      </w:pPr>
      <w:r w:rsidRPr="00206ED5">
        <w:rPr>
          <w:sz w:val="28"/>
          <w:szCs w:val="28"/>
        </w:rPr>
        <w:t xml:space="preserve">8.2 Объектный сметный расчет </w:t>
      </w:r>
    </w:p>
    <w:p w:rsidR="00A328BA" w:rsidRPr="00206ED5" w:rsidRDefault="00A328BA" w:rsidP="00A328BA">
      <w:pPr>
        <w:keepNext/>
        <w:widowControl w:val="0"/>
        <w:spacing w:line="360" w:lineRule="auto"/>
        <w:rPr>
          <w:sz w:val="28"/>
          <w:szCs w:val="28"/>
        </w:rPr>
      </w:pPr>
      <w:r w:rsidRPr="00206ED5">
        <w:rPr>
          <w:sz w:val="28"/>
          <w:szCs w:val="28"/>
        </w:rPr>
        <w:t xml:space="preserve">8.3 Сводный сметный расчет </w:t>
      </w:r>
    </w:p>
    <w:p w:rsidR="00A328BA" w:rsidRPr="00206ED5" w:rsidRDefault="00A328BA" w:rsidP="00A328BA">
      <w:pPr>
        <w:keepNext/>
        <w:widowControl w:val="0"/>
        <w:spacing w:line="360" w:lineRule="auto"/>
        <w:rPr>
          <w:sz w:val="28"/>
          <w:szCs w:val="28"/>
        </w:rPr>
      </w:pPr>
      <w:r w:rsidRPr="00206ED5">
        <w:rPr>
          <w:sz w:val="28"/>
          <w:szCs w:val="28"/>
        </w:rPr>
        <w:t xml:space="preserve">9 Стандартизация и контроль качества </w:t>
      </w:r>
    </w:p>
    <w:p w:rsidR="00A328BA" w:rsidRDefault="00A328BA" w:rsidP="00A328BA">
      <w:pPr>
        <w:keepNext/>
        <w:widowControl w:val="0"/>
        <w:spacing w:line="360" w:lineRule="auto"/>
        <w:rPr>
          <w:sz w:val="28"/>
          <w:szCs w:val="28"/>
        </w:rPr>
      </w:pPr>
      <w:r w:rsidRPr="00206ED5">
        <w:rPr>
          <w:sz w:val="28"/>
          <w:szCs w:val="28"/>
        </w:rPr>
        <w:t xml:space="preserve">10 Безопасность жизнедеятельности на производстве </w:t>
      </w:r>
    </w:p>
    <w:p w:rsidR="00A328BA" w:rsidRPr="00206ED5" w:rsidRDefault="00A328BA" w:rsidP="00A328BA">
      <w:pPr>
        <w:keepNext/>
        <w:widowControl w:val="0"/>
        <w:spacing w:line="360" w:lineRule="auto"/>
        <w:rPr>
          <w:sz w:val="28"/>
          <w:szCs w:val="28"/>
        </w:rPr>
      </w:pPr>
      <w:r w:rsidRPr="00206ED5">
        <w:rPr>
          <w:sz w:val="28"/>
          <w:szCs w:val="28"/>
        </w:rPr>
        <w:t xml:space="preserve">10.1 Организация безопасных условий труда при выполнении кровельных работ </w:t>
      </w:r>
    </w:p>
    <w:p w:rsidR="00A328BA" w:rsidRPr="00206ED5" w:rsidRDefault="00A328BA" w:rsidP="00A328BA">
      <w:pPr>
        <w:keepNext/>
        <w:widowControl w:val="0"/>
        <w:spacing w:line="360" w:lineRule="auto"/>
        <w:rPr>
          <w:sz w:val="28"/>
          <w:szCs w:val="28"/>
        </w:rPr>
      </w:pPr>
      <w:r w:rsidRPr="00206ED5">
        <w:rPr>
          <w:sz w:val="28"/>
          <w:szCs w:val="28"/>
        </w:rPr>
        <w:t xml:space="preserve">11 Противопожарные мероприятия </w:t>
      </w:r>
    </w:p>
    <w:p w:rsidR="00A328BA" w:rsidRPr="00206ED5" w:rsidRDefault="00A328BA" w:rsidP="00A328BA">
      <w:pPr>
        <w:keepNext/>
        <w:widowControl w:val="0"/>
        <w:spacing w:line="360" w:lineRule="auto"/>
        <w:rPr>
          <w:sz w:val="28"/>
          <w:szCs w:val="28"/>
        </w:rPr>
      </w:pPr>
      <w:r w:rsidRPr="00206ED5">
        <w:rPr>
          <w:sz w:val="28"/>
          <w:szCs w:val="28"/>
        </w:rPr>
        <w:t>12 Охрана окружающей среды</w:t>
      </w:r>
    </w:p>
    <w:p w:rsidR="00A328BA" w:rsidRPr="00206ED5" w:rsidRDefault="00A328BA" w:rsidP="00A328BA">
      <w:pPr>
        <w:keepNext/>
        <w:widowControl w:val="0"/>
        <w:spacing w:line="360" w:lineRule="auto"/>
        <w:rPr>
          <w:sz w:val="28"/>
          <w:szCs w:val="28"/>
        </w:rPr>
      </w:pPr>
      <w:r w:rsidRPr="00206ED5">
        <w:rPr>
          <w:sz w:val="28"/>
          <w:szCs w:val="28"/>
        </w:rPr>
        <w:t>13 Защита населения и территории в чрезвычайных ситуациях</w:t>
      </w:r>
    </w:p>
    <w:p w:rsidR="00A328BA" w:rsidRPr="00206ED5" w:rsidRDefault="00A328BA" w:rsidP="00A328BA">
      <w:pPr>
        <w:keepNext/>
        <w:widowControl w:val="0"/>
        <w:spacing w:line="360" w:lineRule="auto"/>
        <w:rPr>
          <w:sz w:val="28"/>
          <w:szCs w:val="28"/>
        </w:rPr>
      </w:pPr>
      <w:r w:rsidRPr="00206ED5">
        <w:rPr>
          <w:sz w:val="28"/>
          <w:szCs w:val="28"/>
        </w:rPr>
        <w:t>13.1 Размещение убежищ в подвальных помещениях</w:t>
      </w:r>
    </w:p>
    <w:p w:rsidR="00A328BA" w:rsidRPr="00206ED5" w:rsidRDefault="00A328BA" w:rsidP="00A328BA">
      <w:pPr>
        <w:keepNext/>
        <w:widowControl w:val="0"/>
        <w:spacing w:line="360" w:lineRule="auto"/>
        <w:rPr>
          <w:sz w:val="28"/>
          <w:szCs w:val="28"/>
        </w:rPr>
      </w:pPr>
      <w:r w:rsidRPr="00206ED5">
        <w:rPr>
          <w:sz w:val="28"/>
          <w:szCs w:val="28"/>
        </w:rPr>
        <w:t>Заключение</w:t>
      </w:r>
    </w:p>
    <w:p w:rsidR="00A328BA" w:rsidRPr="00206ED5" w:rsidRDefault="00A328BA" w:rsidP="00A328BA">
      <w:pPr>
        <w:keepNext/>
        <w:widowControl w:val="0"/>
        <w:spacing w:line="360" w:lineRule="auto"/>
        <w:rPr>
          <w:sz w:val="28"/>
          <w:szCs w:val="28"/>
        </w:rPr>
      </w:pPr>
      <w:r w:rsidRPr="00206ED5">
        <w:rPr>
          <w:sz w:val="28"/>
          <w:szCs w:val="28"/>
        </w:rPr>
        <w:t>Литература</w:t>
      </w:r>
    </w:p>
    <w:p w:rsidR="00A328BA" w:rsidRPr="00127943" w:rsidRDefault="00A328BA" w:rsidP="00A328BA">
      <w:pPr>
        <w:pStyle w:val="22"/>
        <w:keepNext/>
        <w:widowControl w:val="0"/>
        <w:spacing w:after="0" w:line="360" w:lineRule="auto"/>
        <w:ind w:firstLine="709"/>
        <w:jc w:val="center"/>
        <w:rPr>
          <w:rFonts w:eastAsia="Batang"/>
          <w:b/>
          <w:iCs/>
          <w:sz w:val="28"/>
          <w:szCs w:val="32"/>
        </w:rPr>
      </w:pPr>
      <w:r>
        <w:rPr>
          <w:sz w:val="28"/>
          <w:szCs w:val="32"/>
        </w:rPr>
        <w:br w:type="page"/>
      </w:r>
      <w:r w:rsidRPr="00127943">
        <w:rPr>
          <w:b/>
          <w:sz w:val="28"/>
          <w:szCs w:val="32"/>
        </w:rPr>
        <w:t>Введение</w:t>
      </w:r>
    </w:p>
    <w:p w:rsidR="00A328BA" w:rsidRDefault="00A328BA" w:rsidP="00A328BA">
      <w:pPr>
        <w:pStyle w:val="a7"/>
        <w:keepNext/>
        <w:widowControl w:val="0"/>
        <w:spacing w:after="0" w:line="360" w:lineRule="auto"/>
        <w:ind w:left="0" w:firstLine="709"/>
        <w:jc w:val="both"/>
        <w:rPr>
          <w:sz w:val="28"/>
          <w:szCs w:val="28"/>
        </w:rPr>
      </w:pP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Наряду с развитием производства строительных конструкций и изделий полной заводской готовности, широкое распространение получило возведение зданий и сооружений из монолитного железобетона.</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Практика подтвердила технико-экономические преимущества строительства жилых и общественных зданий, отдельных элементов и конструкций в монолитном и сборно-монолитном исполнении. Монолитное строительство позволяет реализовать его ресурсосберегающие возможности для повышения качества и долговечности жилья, выразительности архитектуры отдельных зданий и градостроительных комплексов. Технико-экономический анализ показывает, что в целом ряде случаев монолитный железобетон оказывается более эффективен по расходу материалов, суммарной трудоёмкости и приведённым затратам.</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Его преимущество может быть реализовано в первую очередь в районах со сложными геологическими условиями, при повышенной сейсмичности, в местах, где отсутствуют или недостаточны мощности полносборного домостроения.</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Массовое монолитное домостроение переходит от кустарной технологии и мизерных объёмов к современным методам возведения и поточному строительству. В условиях рыночных отношений, при дефиците жилья и социально культурных объектов в России, у этого эффективного метода домостроения, несомненно, большие перспективы.</w:t>
      </w:r>
    </w:p>
    <w:p w:rsidR="00A328BA" w:rsidRPr="00127943" w:rsidRDefault="00A328BA" w:rsidP="00A328BA">
      <w:pPr>
        <w:pStyle w:val="4"/>
        <w:widowControl w:val="0"/>
        <w:spacing w:before="0" w:after="0" w:line="360" w:lineRule="auto"/>
        <w:ind w:firstLine="709"/>
        <w:jc w:val="center"/>
      </w:pPr>
      <w:r w:rsidRPr="00206ED5">
        <w:rPr>
          <w:b w:val="0"/>
        </w:rPr>
        <w:br w:type="page"/>
      </w:r>
      <w:r w:rsidRPr="00127943">
        <w:t>1 Исходные данные</w:t>
      </w:r>
    </w:p>
    <w:p w:rsidR="00A328BA" w:rsidRDefault="00A328BA" w:rsidP="00A328BA">
      <w:pPr>
        <w:pStyle w:val="a7"/>
        <w:keepNext/>
        <w:widowControl w:val="0"/>
        <w:spacing w:after="0" w:line="360" w:lineRule="auto"/>
        <w:ind w:left="0" w:firstLine="709"/>
        <w:jc w:val="both"/>
        <w:rPr>
          <w:sz w:val="28"/>
          <w:szCs w:val="28"/>
        </w:rPr>
      </w:pPr>
    </w:p>
    <w:p w:rsidR="00A328BA" w:rsidRPr="00206ED5" w:rsidRDefault="00A328BA" w:rsidP="00A328BA">
      <w:pPr>
        <w:pStyle w:val="a7"/>
        <w:keepNext/>
        <w:widowControl w:val="0"/>
        <w:spacing w:after="0" w:line="360" w:lineRule="auto"/>
        <w:ind w:left="0" w:firstLine="709"/>
        <w:jc w:val="both"/>
        <w:rPr>
          <w:sz w:val="28"/>
        </w:rPr>
      </w:pPr>
      <w:r w:rsidRPr="00206ED5">
        <w:rPr>
          <w:sz w:val="28"/>
          <w:szCs w:val="28"/>
        </w:rPr>
        <w:t>Дипломный проект на тему «11-этажный жилой дом с мансардой» разработан на основании задания на проектирование</w:t>
      </w:r>
      <w:r w:rsidRPr="00206ED5">
        <w:rPr>
          <w:sz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Климатический район строительства – III, при проектировании учтены следующие</w:t>
      </w:r>
      <w:r>
        <w:rPr>
          <w:sz w:val="28"/>
          <w:szCs w:val="28"/>
        </w:rPr>
        <w:t xml:space="preserve"> </w:t>
      </w:r>
      <w:r w:rsidRPr="00206ED5">
        <w:rPr>
          <w:sz w:val="28"/>
          <w:szCs w:val="28"/>
        </w:rPr>
        <w:t>характеристики района:</w:t>
      </w:r>
    </w:p>
    <w:p w:rsidR="00A328BA" w:rsidRPr="00206ED5" w:rsidRDefault="00A328BA" w:rsidP="00A328BA">
      <w:pPr>
        <w:keepNext/>
        <w:widowControl w:val="0"/>
        <w:spacing w:line="360" w:lineRule="auto"/>
        <w:ind w:firstLine="709"/>
        <w:jc w:val="both"/>
        <w:rPr>
          <w:sz w:val="28"/>
        </w:rPr>
      </w:pPr>
      <w:r w:rsidRPr="00206ED5">
        <w:rPr>
          <w:sz w:val="28"/>
        </w:rPr>
        <w:t>Температура наружного воздуха:</w:t>
      </w:r>
    </w:p>
    <w:p w:rsidR="00A328BA" w:rsidRPr="00206ED5" w:rsidRDefault="00A328BA" w:rsidP="00A328BA">
      <w:pPr>
        <w:keepNext/>
        <w:widowControl w:val="0"/>
        <w:spacing w:line="360" w:lineRule="auto"/>
        <w:ind w:firstLine="709"/>
        <w:jc w:val="both"/>
        <w:rPr>
          <w:sz w:val="28"/>
        </w:rPr>
      </w:pPr>
      <w:r w:rsidRPr="00206ED5">
        <w:rPr>
          <w:sz w:val="28"/>
        </w:rPr>
        <w:t>а) наиболее холодных суток</w:t>
      </w:r>
      <w:r w:rsidRPr="00206ED5">
        <w:rPr>
          <w:sz w:val="28"/>
        </w:rPr>
        <w:tab/>
      </w:r>
      <w:r w:rsidRPr="00206ED5">
        <w:rPr>
          <w:sz w:val="28"/>
        </w:rPr>
        <w:tab/>
        <w:t xml:space="preserve"> </w:t>
      </w:r>
      <w:r w:rsidRPr="00206ED5">
        <w:rPr>
          <w:sz w:val="28"/>
        </w:rPr>
        <w:tab/>
      </w:r>
      <w:r w:rsidRPr="00206ED5">
        <w:rPr>
          <w:sz w:val="28"/>
        </w:rPr>
        <w:tab/>
      </w:r>
      <w:r>
        <w:rPr>
          <w:sz w:val="28"/>
        </w:rPr>
        <w:t xml:space="preserve"> </w:t>
      </w:r>
      <w:r w:rsidRPr="00206ED5">
        <w:rPr>
          <w:sz w:val="28"/>
        </w:rPr>
        <w:t>-23ºС</w:t>
      </w:r>
    </w:p>
    <w:p w:rsidR="00A328BA" w:rsidRPr="00206ED5" w:rsidRDefault="00A328BA" w:rsidP="00A328BA">
      <w:pPr>
        <w:keepNext/>
        <w:widowControl w:val="0"/>
        <w:spacing w:line="360" w:lineRule="auto"/>
        <w:ind w:firstLine="709"/>
        <w:jc w:val="both"/>
        <w:rPr>
          <w:sz w:val="28"/>
        </w:rPr>
      </w:pPr>
      <w:r w:rsidRPr="00206ED5">
        <w:rPr>
          <w:sz w:val="28"/>
        </w:rPr>
        <w:t>б) наиболее холодной пятидневки</w:t>
      </w:r>
      <w:r>
        <w:rPr>
          <w:sz w:val="28"/>
        </w:rPr>
        <w:t xml:space="preserve"> </w:t>
      </w:r>
      <w:r w:rsidRPr="00206ED5">
        <w:rPr>
          <w:sz w:val="28"/>
        </w:rPr>
        <w:tab/>
      </w:r>
      <w:r>
        <w:rPr>
          <w:sz w:val="28"/>
        </w:rPr>
        <w:t xml:space="preserve"> </w:t>
      </w:r>
      <w:r w:rsidRPr="00206ED5">
        <w:rPr>
          <w:sz w:val="28"/>
        </w:rPr>
        <w:t>-19ºС</w:t>
      </w:r>
    </w:p>
    <w:p w:rsidR="00A328BA" w:rsidRPr="00206ED5" w:rsidRDefault="00A328BA" w:rsidP="00A328BA">
      <w:pPr>
        <w:keepNext/>
        <w:widowControl w:val="0"/>
        <w:spacing w:line="360" w:lineRule="auto"/>
        <w:ind w:firstLine="709"/>
        <w:jc w:val="both"/>
        <w:rPr>
          <w:sz w:val="28"/>
        </w:rPr>
      </w:pPr>
      <w:r w:rsidRPr="00206ED5">
        <w:rPr>
          <w:sz w:val="28"/>
        </w:rPr>
        <w:t>Годовое количество осадков, мм</w:t>
      </w:r>
      <w:r w:rsidRPr="00206ED5">
        <w:rPr>
          <w:sz w:val="28"/>
        </w:rPr>
        <w:tab/>
      </w:r>
      <w:r w:rsidRPr="00206ED5">
        <w:rPr>
          <w:sz w:val="28"/>
        </w:rPr>
        <w:tab/>
      </w:r>
      <w:r w:rsidRPr="00206ED5">
        <w:rPr>
          <w:sz w:val="28"/>
        </w:rPr>
        <w:tab/>
      </w:r>
      <w:r>
        <w:rPr>
          <w:sz w:val="28"/>
        </w:rPr>
        <w:t xml:space="preserve"> </w:t>
      </w:r>
      <w:r w:rsidRPr="00206ED5">
        <w:rPr>
          <w:sz w:val="28"/>
        </w:rPr>
        <w:t>711</w:t>
      </w:r>
    </w:p>
    <w:p w:rsidR="00A328BA" w:rsidRPr="00206ED5" w:rsidRDefault="00A328BA" w:rsidP="00A328BA">
      <w:pPr>
        <w:keepNext/>
        <w:widowControl w:val="0"/>
        <w:spacing w:line="360" w:lineRule="auto"/>
        <w:ind w:firstLine="709"/>
        <w:jc w:val="both"/>
        <w:rPr>
          <w:sz w:val="28"/>
        </w:rPr>
      </w:pPr>
      <w:r w:rsidRPr="00206ED5">
        <w:rPr>
          <w:sz w:val="28"/>
        </w:rPr>
        <w:t>Среднемесячная относительная влажность воздуха, в %:</w:t>
      </w:r>
    </w:p>
    <w:p w:rsidR="00A328BA" w:rsidRPr="00206ED5" w:rsidRDefault="00A328BA" w:rsidP="00A328BA">
      <w:pPr>
        <w:keepNext/>
        <w:widowControl w:val="0"/>
        <w:spacing w:line="360" w:lineRule="auto"/>
        <w:ind w:firstLine="709"/>
        <w:jc w:val="both"/>
        <w:rPr>
          <w:sz w:val="28"/>
        </w:rPr>
      </w:pPr>
      <w:r w:rsidRPr="00206ED5">
        <w:rPr>
          <w:sz w:val="28"/>
        </w:rPr>
        <w:t>в январе</w:t>
      </w:r>
      <w:r>
        <w:rPr>
          <w:sz w:val="28"/>
        </w:rPr>
        <w:t xml:space="preserve"> </w:t>
      </w:r>
      <w:r w:rsidRPr="00206ED5">
        <w:rPr>
          <w:sz w:val="28"/>
        </w:rPr>
        <w:tab/>
      </w:r>
      <w:r>
        <w:rPr>
          <w:sz w:val="28"/>
        </w:rPr>
        <w:t xml:space="preserve"> </w:t>
      </w:r>
      <w:r w:rsidRPr="00206ED5">
        <w:rPr>
          <w:sz w:val="28"/>
        </w:rPr>
        <w:t>79</w:t>
      </w:r>
    </w:p>
    <w:p w:rsidR="00A328BA" w:rsidRPr="00206ED5" w:rsidRDefault="00A328BA" w:rsidP="00A328BA">
      <w:pPr>
        <w:keepNext/>
        <w:widowControl w:val="0"/>
        <w:spacing w:line="360" w:lineRule="auto"/>
        <w:ind w:firstLine="709"/>
        <w:jc w:val="both"/>
        <w:rPr>
          <w:sz w:val="28"/>
        </w:rPr>
      </w:pPr>
      <w:r w:rsidRPr="00206ED5">
        <w:rPr>
          <w:sz w:val="28"/>
        </w:rPr>
        <w:t>в июле</w:t>
      </w:r>
      <w:r w:rsidRPr="00206ED5">
        <w:rPr>
          <w:sz w:val="28"/>
        </w:rPr>
        <w:tab/>
      </w:r>
      <w:r w:rsidRPr="00206ED5">
        <w:rPr>
          <w:sz w:val="28"/>
        </w:rPr>
        <w:tab/>
      </w:r>
      <w:r>
        <w:rPr>
          <w:sz w:val="28"/>
        </w:rPr>
        <w:t xml:space="preserve"> </w:t>
      </w:r>
      <w:r w:rsidRPr="00206ED5">
        <w:rPr>
          <w:sz w:val="28"/>
        </w:rPr>
        <w:t>46</w:t>
      </w:r>
    </w:p>
    <w:p w:rsidR="00A328BA" w:rsidRPr="00206ED5" w:rsidRDefault="00A328BA" w:rsidP="00A328BA">
      <w:pPr>
        <w:keepNext/>
        <w:widowControl w:val="0"/>
        <w:spacing w:line="360" w:lineRule="auto"/>
        <w:ind w:firstLine="709"/>
        <w:jc w:val="both"/>
        <w:rPr>
          <w:sz w:val="28"/>
        </w:rPr>
      </w:pPr>
      <w:r w:rsidRPr="00206ED5">
        <w:rPr>
          <w:sz w:val="28"/>
        </w:rPr>
        <w:t>Район по скоростному напору ветра</w:t>
      </w:r>
      <w:r w:rsidRPr="00206ED5">
        <w:rPr>
          <w:sz w:val="28"/>
        </w:rPr>
        <w:tab/>
      </w:r>
      <w:r>
        <w:rPr>
          <w:sz w:val="28"/>
        </w:rPr>
        <w:t xml:space="preserve"> </w:t>
      </w:r>
      <w:r w:rsidRPr="00206ED5">
        <w:rPr>
          <w:sz w:val="28"/>
          <w:lang w:val="en-US"/>
        </w:rPr>
        <w:t>I</w:t>
      </w:r>
      <w:r w:rsidRPr="00206ED5">
        <w:rPr>
          <w:sz w:val="28"/>
        </w:rPr>
        <w:t>V</w:t>
      </w:r>
    </w:p>
    <w:p w:rsidR="00A328BA" w:rsidRPr="00206ED5" w:rsidRDefault="00A328BA" w:rsidP="00A328BA">
      <w:pPr>
        <w:keepNext/>
        <w:widowControl w:val="0"/>
        <w:spacing w:line="360" w:lineRule="auto"/>
        <w:ind w:firstLine="709"/>
        <w:jc w:val="both"/>
        <w:rPr>
          <w:sz w:val="28"/>
        </w:rPr>
      </w:pPr>
      <w:r w:rsidRPr="00206ED5">
        <w:rPr>
          <w:sz w:val="28"/>
        </w:rPr>
        <w:t>Район по весу снегового покрова</w:t>
      </w:r>
      <w:r w:rsidRPr="00206ED5">
        <w:rPr>
          <w:sz w:val="28"/>
        </w:rPr>
        <w:tab/>
      </w:r>
      <w:r w:rsidRPr="00206ED5">
        <w:rPr>
          <w:sz w:val="28"/>
        </w:rPr>
        <w:tab/>
      </w:r>
      <w:r w:rsidRPr="00206ED5">
        <w:rPr>
          <w:sz w:val="28"/>
        </w:rPr>
        <w:tab/>
      </w:r>
      <w:r>
        <w:rPr>
          <w:sz w:val="28"/>
        </w:rPr>
        <w:t xml:space="preserve"> </w:t>
      </w:r>
      <w:r w:rsidRPr="00206ED5">
        <w:rPr>
          <w:sz w:val="28"/>
        </w:rPr>
        <w:t>I</w:t>
      </w:r>
    </w:p>
    <w:p w:rsidR="00A328BA" w:rsidRPr="00206ED5" w:rsidRDefault="00A328BA" w:rsidP="00A328BA">
      <w:pPr>
        <w:keepNext/>
        <w:widowControl w:val="0"/>
        <w:spacing w:line="360" w:lineRule="auto"/>
        <w:ind w:firstLine="709"/>
        <w:jc w:val="both"/>
        <w:rPr>
          <w:sz w:val="28"/>
        </w:rPr>
      </w:pPr>
      <w:r w:rsidRPr="00206ED5">
        <w:rPr>
          <w:sz w:val="28"/>
        </w:rPr>
        <w:t xml:space="preserve">Инженерно-геологические изыскания на площадке строительства выполнены ООО «Изыскатель» в </w:t>
      </w:r>
      <w:smartTag w:uri="urn:schemas-microsoft-com:office:smarttags" w:element="metricconverter">
        <w:smartTagPr>
          <w:attr w:name="ProductID" w:val="2006 г"/>
        </w:smartTagPr>
        <w:r w:rsidRPr="00206ED5">
          <w:rPr>
            <w:sz w:val="28"/>
          </w:rPr>
          <w:t>2006 г</w:t>
        </w:r>
      </w:smartTag>
      <w:r w:rsidRPr="00206ED5">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Сейсмичность участка по СНиП II –7 –81 - 7 баллов, категория грунтов по сопротивляемости сейсмическим воздействиям – II, расчётная сейсмичность проектируемого здания принята 7 баллов.</w:t>
      </w:r>
    </w:p>
    <w:p w:rsidR="00A328BA" w:rsidRPr="00127943" w:rsidRDefault="00A328BA" w:rsidP="00A328BA">
      <w:pPr>
        <w:keepNext/>
        <w:widowControl w:val="0"/>
        <w:spacing w:line="360" w:lineRule="auto"/>
        <w:ind w:firstLine="709"/>
        <w:jc w:val="center"/>
        <w:rPr>
          <w:b/>
          <w:sz w:val="28"/>
        </w:rPr>
      </w:pPr>
      <w:r w:rsidRPr="00206ED5">
        <w:rPr>
          <w:sz w:val="28"/>
        </w:rPr>
        <w:br w:type="page"/>
      </w:r>
      <w:r w:rsidRPr="00127943">
        <w:rPr>
          <w:b/>
          <w:sz w:val="28"/>
        </w:rPr>
        <w:t>2 Генеральный план участка</w:t>
      </w:r>
    </w:p>
    <w:p w:rsidR="00A328BA" w:rsidRDefault="00A328BA" w:rsidP="00A328BA">
      <w:pPr>
        <w:keepNext/>
        <w:widowControl w:val="0"/>
        <w:autoSpaceDE w:val="0"/>
        <w:autoSpaceDN w:val="0"/>
        <w:adjustRightInd w:val="0"/>
        <w:spacing w:line="360" w:lineRule="auto"/>
        <w:ind w:firstLine="709"/>
        <w:jc w:val="both"/>
        <w:rPr>
          <w:sz w:val="28"/>
        </w:rPr>
      </w:pPr>
    </w:p>
    <w:p w:rsidR="00A328BA" w:rsidRPr="00206ED5" w:rsidRDefault="00A328BA" w:rsidP="00A328BA">
      <w:pPr>
        <w:keepNext/>
        <w:widowControl w:val="0"/>
        <w:autoSpaceDE w:val="0"/>
        <w:autoSpaceDN w:val="0"/>
        <w:adjustRightInd w:val="0"/>
        <w:spacing w:line="360" w:lineRule="auto"/>
        <w:ind w:firstLine="709"/>
        <w:jc w:val="both"/>
        <w:rPr>
          <w:sz w:val="28"/>
        </w:rPr>
      </w:pPr>
      <w:r w:rsidRPr="00206ED5">
        <w:rPr>
          <w:sz w:val="28"/>
        </w:rPr>
        <w:t xml:space="preserve">Жилой дом строится на участке малой плотности застройки. </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noProof/>
          <w:sz w:val="28"/>
          <w:szCs w:val="28"/>
        </w:rPr>
        <w:t xml:space="preserve">Участок </w:t>
      </w:r>
      <w:r w:rsidRPr="00206ED5">
        <w:rPr>
          <w:sz w:val="28"/>
          <w:szCs w:val="28"/>
        </w:rPr>
        <w:t>п</w:t>
      </w:r>
      <w:r w:rsidRPr="00206ED5">
        <w:rPr>
          <w:noProof/>
          <w:sz w:val="28"/>
          <w:szCs w:val="28"/>
        </w:rPr>
        <w:t xml:space="preserve">од </w:t>
      </w:r>
      <w:r w:rsidRPr="00206ED5">
        <w:rPr>
          <w:sz w:val="28"/>
          <w:szCs w:val="28"/>
        </w:rPr>
        <w:t>строительство</w:t>
      </w:r>
      <w:r w:rsidRPr="00206ED5">
        <w:rPr>
          <w:noProof/>
          <w:sz w:val="28"/>
          <w:szCs w:val="28"/>
        </w:rPr>
        <w:t xml:space="preserve"> 11-этажного </w:t>
      </w:r>
      <w:r w:rsidRPr="00206ED5">
        <w:rPr>
          <w:sz w:val="28"/>
          <w:szCs w:val="28"/>
        </w:rPr>
        <w:t>ж</w:t>
      </w:r>
      <w:r w:rsidRPr="00206ED5">
        <w:rPr>
          <w:noProof/>
          <w:sz w:val="28"/>
          <w:szCs w:val="28"/>
        </w:rPr>
        <w:t xml:space="preserve">илого </w:t>
      </w:r>
      <w:r w:rsidRPr="00206ED5">
        <w:rPr>
          <w:sz w:val="28"/>
          <w:szCs w:val="28"/>
        </w:rPr>
        <w:t>д</w:t>
      </w:r>
      <w:r w:rsidRPr="00206ED5">
        <w:rPr>
          <w:noProof/>
          <w:sz w:val="28"/>
          <w:szCs w:val="28"/>
        </w:rPr>
        <w:t xml:space="preserve">ома </w:t>
      </w:r>
      <w:r w:rsidRPr="00206ED5">
        <w:rPr>
          <w:sz w:val="28"/>
          <w:szCs w:val="28"/>
        </w:rPr>
        <w:t>распол</w:t>
      </w:r>
      <w:r w:rsidRPr="00206ED5">
        <w:rPr>
          <w:noProof/>
          <w:sz w:val="28"/>
          <w:szCs w:val="28"/>
        </w:rPr>
        <w:t xml:space="preserve">агается </w:t>
      </w:r>
      <w:r w:rsidRPr="00206ED5">
        <w:rPr>
          <w:sz w:val="28"/>
          <w:szCs w:val="28"/>
        </w:rPr>
        <w:t>в</w:t>
      </w:r>
      <w:r w:rsidRPr="00206ED5">
        <w:rPr>
          <w:noProof/>
          <w:sz w:val="28"/>
          <w:szCs w:val="28"/>
        </w:rPr>
        <w:t xml:space="preserve"> Центральном районе,</w:t>
      </w:r>
      <w:r>
        <w:rPr>
          <w:noProof/>
          <w:sz w:val="28"/>
          <w:szCs w:val="28"/>
        </w:rPr>
        <w:t xml:space="preserve"> </w:t>
      </w:r>
      <w:r w:rsidRPr="00206ED5">
        <w:rPr>
          <w:sz w:val="28"/>
          <w:szCs w:val="28"/>
        </w:rPr>
        <w:t>п</w:t>
      </w:r>
      <w:r w:rsidRPr="00206ED5">
        <w:rPr>
          <w:noProof/>
          <w:sz w:val="28"/>
          <w:szCs w:val="28"/>
        </w:rPr>
        <w:t xml:space="preserve">о </w:t>
      </w:r>
      <w:r w:rsidRPr="00206ED5">
        <w:rPr>
          <w:sz w:val="28"/>
          <w:szCs w:val="28"/>
        </w:rPr>
        <w:t>ул.</w:t>
      </w:r>
      <w:r w:rsidRPr="00206ED5">
        <w:rPr>
          <w:noProof/>
          <w:sz w:val="28"/>
          <w:szCs w:val="28"/>
        </w:rPr>
        <w:t xml:space="preserve"> Дмитриевская дамба. </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noProof/>
          <w:sz w:val="28"/>
          <w:szCs w:val="28"/>
        </w:rPr>
        <w:t xml:space="preserve">Расположение </w:t>
      </w:r>
      <w:r w:rsidRPr="00206ED5">
        <w:rPr>
          <w:sz w:val="28"/>
          <w:szCs w:val="28"/>
        </w:rPr>
        <w:t>строящегося</w:t>
      </w:r>
      <w:r w:rsidRPr="00206ED5">
        <w:rPr>
          <w:noProof/>
          <w:sz w:val="28"/>
          <w:szCs w:val="28"/>
        </w:rPr>
        <w:t xml:space="preserve"> </w:t>
      </w:r>
      <w:r w:rsidRPr="00206ED5">
        <w:rPr>
          <w:sz w:val="28"/>
          <w:szCs w:val="28"/>
        </w:rPr>
        <w:t>з</w:t>
      </w:r>
      <w:r w:rsidRPr="00206ED5">
        <w:rPr>
          <w:noProof/>
          <w:sz w:val="28"/>
          <w:szCs w:val="28"/>
        </w:rPr>
        <w:t xml:space="preserve">дания </w:t>
      </w:r>
      <w:r w:rsidRPr="00206ED5">
        <w:rPr>
          <w:sz w:val="28"/>
          <w:szCs w:val="28"/>
        </w:rPr>
        <w:t>о</w:t>
      </w:r>
      <w:r w:rsidRPr="00206ED5">
        <w:rPr>
          <w:noProof/>
          <w:sz w:val="28"/>
          <w:szCs w:val="28"/>
        </w:rPr>
        <w:t xml:space="preserve">пределялось </w:t>
      </w:r>
      <w:r w:rsidRPr="00206ED5">
        <w:rPr>
          <w:sz w:val="28"/>
          <w:szCs w:val="28"/>
        </w:rPr>
        <w:t>г</w:t>
      </w:r>
      <w:r w:rsidRPr="00206ED5">
        <w:rPr>
          <w:noProof/>
          <w:sz w:val="28"/>
          <w:szCs w:val="28"/>
        </w:rPr>
        <w:t xml:space="preserve">раницами </w:t>
      </w:r>
      <w:r w:rsidRPr="00206ED5">
        <w:rPr>
          <w:sz w:val="28"/>
          <w:szCs w:val="28"/>
        </w:rPr>
        <w:t>о</w:t>
      </w:r>
      <w:r w:rsidRPr="00206ED5">
        <w:rPr>
          <w:noProof/>
          <w:sz w:val="28"/>
          <w:szCs w:val="28"/>
        </w:rPr>
        <w:t xml:space="preserve">тведенного </w:t>
      </w:r>
      <w:r w:rsidRPr="00206ED5">
        <w:rPr>
          <w:sz w:val="28"/>
          <w:szCs w:val="28"/>
        </w:rPr>
        <w:t>у</w:t>
      </w:r>
      <w:r w:rsidRPr="00206ED5">
        <w:rPr>
          <w:noProof/>
          <w:sz w:val="28"/>
          <w:szCs w:val="28"/>
        </w:rPr>
        <w:t xml:space="preserve">частка, </w:t>
      </w:r>
      <w:r w:rsidRPr="00206ED5">
        <w:rPr>
          <w:sz w:val="28"/>
          <w:szCs w:val="28"/>
        </w:rPr>
        <w:t>н</w:t>
      </w:r>
      <w:r w:rsidRPr="00206ED5">
        <w:rPr>
          <w:noProof/>
          <w:sz w:val="28"/>
          <w:szCs w:val="28"/>
        </w:rPr>
        <w:t xml:space="preserve">аличием примыкающих </w:t>
      </w:r>
      <w:r w:rsidRPr="00206ED5">
        <w:rPr>
          <w:sz w:val="28"/>
          <w:szCs w:val="28"/>
        </w:rPr>
        <w:t>ж</w:t>
      </w:r>
      <w:r w:rsidRPr="00206ED5">
        <w:rPr>
          <w:noProof/>
          <w:sz w:val="28"/>
          <w:szCs w:val="28"/>
        </w:rPr>
        <w:t xml:space="preserve">илых </w:t>
      </w:r>
      <w:r w:rsidRPr="00206ED5">
        <w:rPr>
          <w:sz w:val="28"/>
          <w:szCs w:val="28"/>
        </w:rPr>
        <w:t>д</w:t>
      </w:r>
      <w:r w:rsidRPr="00206ED5">
        <w:rPr>
          <w:noProof/>
          <w:sz w:val="28"/>
          <w:szCs w:val="28"/>
        </w:rPr>
        <w:t xml:space="preserve">омов </w:t>
      </w:r>
      <w:r w:rsidRPr="00206ED5">
        <w:rPr>
          <w:sz w:val="28"/>
          <w:szCs w:val="28"/>
        </w:rPr>
        <w:t>и</w:t>
      </w:r>
      <w:r w:rsidRPr="00206ED5">
        <w:rPr>
          <w:noProof/>
          <w:sz w:val="28"/>
          <w:szCs w:val="28"/>
        </w:rPr>
        <w:t xml:space="preserve"> </w:t>
      </w:r>
      <w:r w:rsidRPr="00206ED5">
        <w:rPr>
          <w:sz w:val="28"/>
          <w:szCs w:val="28"/>
        </w:rPr>
        <w:t>н</w:t>
      </w:r>
      <w:r w:rsidRPr="00206ED5">
        <w:rPr>
          <w:noProof/>
          <w:sz w:val="28"/>
          <w:szCs w:val="28"/>
        </w:rPr>
        <w:t xml:space="preserve">еобходимостью </w:t>
      </w:r>
      <w:r w:rsidRPr="00206ED5">
        <w:rPr>
          <w:sz w:val="28"/>
          <w:szCs w:val="28"/>
        </w:rPr>
        <w:t>приблокировки</w:t>
      </w:r>
      <w:r w:rsidRPr="00206ED5">
        <w:rPr>
          <w:noProof/>
          <w:sz w:val="28"/>
          <w:szCs w:val="28"/>
        </w:rPr>
        <w:t xml:space="preserve"> </w:t>
      </w:r>
      <w:r w:rsidRPr="00206ED5">
        <w:rPr>
          <w:sz w:val="28"/>
          <w:szCs w:val="28"/>
        </w:rPr>
        <w:t>к</w:t>
      </w:r>
      <w:r w:rsidRPr="00206ED5">
        <w:rPr>
          <w:noProof/>
          <w:sz w:val="28"/>
          <w:szCs w:val="28"/>
        </w:rPr>
        <w:t xml:space="preserve"> </w:t>
      </w:r>
      <w:r w:rsidRPr="00206ED5">
        <w:rPr>
          <w:sz w:val="28"/>
          <w:szCs w:val="28"/>
        </w:rPr>
        <w:t>н</w:t>
      </w:r>
      <w:r w:rsidRPr="00206ED5">
        <w:rPr>
          <w:noProof/>
          <w:sz w:val="28"/>
          <w:szCs w:val="28"/>
        </w:rPr>
        <w:t xml:space="preserve">им. </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noProof/>
          <w:sz w:val="28"/>
          <w:szCs w:val="28"/>
        </w:rPr>
        <w:t xml:space="preserve">Здание строящегося </w:t>
      </w:r>
      <w:r w:rsidRPr="00206ED5">
        <w:rPr>
          <w:sz w:val="28"/>
          <w:szCs w:val="28"/>
        </w:rPr>
        <w:t>ж</w:t>
      </w:r>
      <w:r w:rsidRPr="00206ED5">
        <w:rPr>
          <w:noProof/>
          <w:sz w:val="28"/>
          <w:szCs w:val="28"/>
        </w:rPr>
        <w:t xml:space="preserve">илого </w:t>
      </w:r>
      <w:r w:rsidRPr="00206ED5">
        <w:rPr>
          <w:sz w:val="28"/>
          <w:szCs w:val="28"/>
        </w:rPr>
        <w:t>д</w:t>
      </w:r>
      <w:r w:rsidRPr="00206ED5">
        <w:rPr>
          <w:noProof/>
          <w:sz w:val="28"/>
          <w:szCs w:val="28"/>
        </w:rPr>
        <w:t xml:space="preserve">ома </w:t>
      </w:r>
      <w:r w:rsidRPr="00206ED5">
        <w:rPr>
          <w:sz w:val="28"/>
          <w:szCs w:val="28"/>
        </w:rPr>
        <w:t>р</w:t>
      </w:r>
      <w:r w:rsidRPr="00206ED5">
        <w:rPr>
          <w:noProof/>
          <w:sz w:val="28"/>
          <w:szCs w:val="28"/>
        </w:rPr>
        <w:t xml:space="preserve">асполагается </w:t>
      </w:r>
      <w:r w:rsidRPr="00206ED5">
        <w:rPr>
          <w:sz w:val="28"/>
          <w:szCs w:val="28"/>
        </w:rPr>
        <w:t>в</w:t>
      </w:r>
      <w:r w:rsidRPr="00206ED5">
        <w:rPr>
          <w:noProof/>
          <w:sz w:val="28"/>
          <w:szCs w:val="28"/>
        </w:rPr>
        <w:t xml:space="preserve">нутри </w:t>
      </w:r>
      <w:r w:rsidRPr="00206ED5">
        <w:rPr>
          <w:sz w:val="28"/>
          <w:szCs w:val="28"/>
        </w:rPr>
        <w:t>квартала.</w:t>
      </w:r>
      <w:r w:rsidRPr="00206ED5">
        <w:rPr>
          <w:noProof/>
          <w:sz w:val="28"/>
          <w:szCs w:val="28"/>
        </w:rPr>
        <w:t xml:space="preserve"> </w:t>
      </w:r>
      <w:r w:rsidRPr="00206ED5">
        <w:rPr>
          <w:vanish/>
          <w:sz w:val="28"/>
          <w:szCs w:val="28"/>
        </w:rPr>
        <w:t>-</w:t>
      </w:r>
      <w:r w:rsidRPr="00206ED5">
        <w:rPr>
          <w:noProof/>
          <w:sz w:val="28"/>
          <w:szCs w:val="28"/>
        </w:rPr>
        <w:t xml:space="preserve"> Подъезд </w:t>
      </w:r>
      <w:r w:rsidRPr="00206ED5">
        <w:rPr>
          <w:sz w:val="28"/>
          <w:szCs w:val="28"/>
        </w:rPr>
        <w:t>к</w:t>
      </w:r>
      <w:r w:rsidRPr="00206ED5">
        <w:rPr>
          <w:noProof/>
          <w:sz w:val="28"/>
          <w:szCs w:val="28"/>
        </w:rPr>
        <w:t xml:space="preserve"> </w:t>
      </w:r>
      <w:r w:rsidRPr="00206ED5">
        <w:rPr>
          <w:sz w:val="28"/>
          <w:szCs w:val="28"/>
        </w:rPr>
        <w:t>ж</w:t>
      </w:r>
      <w:r w:rsidRPr="00206ED5">
        <w:rPr>
          <w:noProof/>
          <w:sz w:val="28"/>
          <w:szCs w:val="28"/>
        </w:rPr>
        <w:t xml:space="preserve">илому </w:t>
      </w:r>
      <w:r w:rsidRPr="00206ED5">
        <w:rPr>
          <w:sz w:val="28"/>
          <w:szCs w:val="28"/>
        </w:rPr>
        <w:t>д</w:t>
      </w:r>
      <w:r w:rsidRPr="00206ED5">
        <w:rPr>
          <w:noProof/>
          <w:sz w:val="28"/>
          <w:szCs w:val="28"/>
        </w:rPr>
        <w:t xml:space="preserve">ому </w:t>
      </w:r>
      <w:r w:rsidRPr="00206ED5">
        <w:rPr>
          <w:sz w:val="28"/>
          <w:szCs w:val="28"/>
        </w:rPr>
        <w:t>п</w:t>
      </w:r>
      <w:r w:rsidRPr="00206ED5">
        <w:rPr>
          <w:noProof/>
          <w:sz w:val="28"/>
          <w:szCs w:val="28"/>
        </w:rPr>
        <w:t>редусмотрен</w:t>
      </w:r>
      <w:r>
        <w:rPr>
          <w:noProof/>
          <w:sz w:val="28"/>
          <w:szCs w:val="28"/>
        </w:rPr>
        <w:t xml:space="preserve"> </w:t>
      </w:r>
      <w:r w:rsidRPr="00206ED5">
        <w:rPr>
          <w:sz w:val="28"/>
          <w:szCs w:val="28"/>
        </w:rPr>
        <w:t>с</w:t>
      </w:r>
      <w:r w:rsidRPr="00206ED5">
        <w:rPr>
          <w:noProof/>
          <w:sz w:val="28"/>
          <w:szCs w:val="28"/>
        </w:rPr>
        <w:t xml:space="preserve">о </w:t>
      </w:r>
      <w:r w:rsidRPr="00206ED5">
        <w:rPr>
          <w:sz w:val="28"/>
          <w:szCs w:val="28"/>
        </w:rPr>
        <w:t>с</w:t>
      </w:r>
      <w:r w:rsidRPr="00206ED5">
        <w:rPr>
          <w:noProof/>
          <w:sz w:val="28"/>
          <w:szCs w:val="28"/>
        </w:rPr>
        <w:t xml:space="preserve">тороны </w:t>
      </w:r>
      <w:r w:rsidRPr="00206ED5">
        <w:rPr>
          <w:sz w:val="28"/>
          <w:szCs w:val="28"/>
        </w:rPr>
        <w:t>ул. Дмитриевская дамба</w:t>
      </w:r>
      <w:r w:rsidRPr="00206ED5">
        <w:rPr>
          <w:noProof/>
          <w:sz w:val="28"/>
          <w:szCs w:val="28"/>
        </w:rPr>
        <w:t xml:space="preserve">. Противопожарный </w:t>
      </w:r>
      <w:r w:rsidR="009163A7" w:rsidRPr="00206ED5">
        <w:rPr>
          <w:sz w:val="28"/>
          <w:szCs w:val="28"/>
        </w:rPr>
        <w:t>п</w:t>
      </w:r>
      <w:r w:rsidR="009163A7" w:rsidRPr="00206ED5">
        <w:rPr>
          <w:noProof/>
          <w:sz w:val="28"/>
          <w:szCs w:val="28"/>
        </w:rPr>
        <w:t>роезд,</w:t>
      </w:r>
      <w:r w:rsidRPr="00206ED5">
        <w:rPr>
          <w:noProof/>
          <w:sz w:val="28"/>
          <w:szCs w:val="28"/>
        </w:rPr>
        <w:t xml:space="preserve"> </w:t>
      </w:r>
      <w:r w:rsidRPr="00206ED5">
        <w:rPr>
          <w:sz w:val="28"/>
          <w:szCs w:val="28"/>
        </w:rPr>
        <w:t>о</w:t>
      </w:r>
      <w:r w:rsidRPr="00206ED5">
        <w:rPr>
          <w:noProof/>
          <w:sz w:val="28"/>
          <w:szCs w:val="28"/>
        </w:rPr>
        <w:t xml:space="preserve">беспечивающий </w:t>
      </w:r>
      <w:r w:rsidRPr="00206ED5">
        <w:rPr>
          <w:sz w:val="28"/>
          <w:szCs w:val="28"/>
        </w:rPr>
        <w:t>э</w:t>
      </w:r>
      <w:r w:rsidRPr="00206ED5">
        <w:rPr>
          <w:noProof/>
          <w:sz w:val="28"/>
          <w:szCs w:val="28"/>
        </w:rPr>
        <w:t xml:space="preserve">вакуацию </w:t>
      </w:r>
      <w:r w:rsidRPr="00206ED5">
        <w:rPr>
          <w:sz w:val="28"/>
          <w:szCs w:val="28"/>
        </w:rPr>
        <w:t>ж</w:t>
      </w:r>
      <w:r w:rsidRPr="00206ED5">
        <w:rPr>
          <w:noProof/>
          <w:sz w:val="28"/>
          <w:szCs w:val="28"/>
        </w:rPr>
        <w:t xml:space="preserve">ильцов </w:t>
      </w:r>
      <w:r w:rsidRPr="00206ED5">
        <w:rPr>
          <w:sz w:val="28"/>
          <w:szCs w:val="28"/>
        </w:rPr>
        <w:t>и</w:t>
      </w:r>
      <w:r w:rsidRPr="00206ED5">
        <w:rPr>
          <w:noProof/>
          <w:sz w:val="28"/>
          <w:szCs w:val="28"/>
        </w:rPr>
        <w:t xml:space="preserve">з </w:t>
      </w:r>
      <w:r w:rsidRPr="00206ED5">
        <w:rPr>
          <w:sz w:val="28"/>
          <w:szCs w:val="28"/>
        </w:rPr>
        <w:t>к</w:t>
      </w:r>
      <w:r w:rsidRPr="00206ED5">
        <w:rPr>
          <w:noProof/>
          <w:sz w:val="28"/>
          <w:szCs w:val="28"/>
        </w:rPr>
        <w:t xml:space="preserve">аждой </w:t>
      </w:r>
      <w:r w:rsidRPr="00206ED5">
        <w:rPr>
          <w:sz w:val="28"/>
          <w:szCs w:val="28"/>
        </w:rPr>
        <w:t>к</w:t>
      </w:r>
      <w:r w:rsidRPr="00206ED5">
        <w:rPr>
          <w:noProof/>
          <w:sz w:val="28"/>
          <w:szCs w:val="28"/>
        </w:rPr>
        <w:t xml:space="preserve">вартиры, </w:t>
      </w:r>
      <w:r w:rsidRPr="00206ED5">
        <w:rPr>
          <w:sz w:val="28"/>
          <w:szCs w:val="28"/>
        </w:rPr>
        <w:t>в</w:t>
      </w:r>
      <w:r w:rsidRPr="00206ED5">
        <w:rPr>
          <w:noProof/>
          <w:sz w:val="28"/>
          <w:szCs w:val="28"/>
        </w:rPr>
        <w:t xml:space="preserve">ыполнен </w:t>
      </w:r>
      <w:r w:rsidRPr="00206ED5">
        <w:rPr>
          <w:sz w:val="28"/>
          <w:szCs w:val="28"/>
        </w:rPr>
        <w:t>н</w:t>
      </w:r>
      <w:r w:rsidRPr="00206ED5">
        <w:rPr>
          <w:noProof/>
          <w:sz w:val="28"/>
          <w:szCs w:val="28"/>
        </w:rPr>
        <w:t xml:space="preserve">а расстоянии </w:t>
      </w:r>
      <w:r w:rsidRPr="00206ED5">
        <w:rPr>
          <w:sz w:val="28"/>
          <w:szCs w:val="28"/>
        </w:rPr>
        <w:t>8</w:t>
      </w:r>
      <w:r w:rsidRPr="00206ED5">
        <w:rPr>
          <w:noProof/>
          <w:sz w:val="28"/>
          <w:szCs w:val="28"/>
        </w:rPr>
        <w:t xml:space="preserve"> </w:t>
      </w:r>
      <w:r w:rsidRPr="00206ED5">
        <w:rPr>
          <w:sz w:val="28"/>
          <w:szCs w:val="28"/>
        </w:rPr>
        <w:t>м</w:t>
      </w:r>
      <w:r w:rsidRPr="00206ED5">
        <w:rPr>
          <w:noProof/>
          <w:sz w:val="28"/>
          <w:szCs w:val="28"/>
        </w:rPr>
        <w:t xml:space="preserve"> </w:t>
      </w:r>
      <w:r w:rsidRPr="00206ED5">
        <w:rPr>
          <w:sz w:val="28"/>
          <w:szCs w:val="28"/>
        </w:rPr>
        <w:t>о</w:t>
      </w:r>
      <w:r w:rsidRPr="00206ED5">
        <w:rPr>
          <w:noProof/>
          <w:sz w:val="28"/>
          <w:szCs w:val="28"/>
        </w:rPr>
        <w:t xml:space="preserve">т </w:t>
      </w:r>
      <w:r w:rsidRPr="00206ED5">
        <w:rPr>
          <w:sz w:val="28"/>
          <w:szCs w:val="28"/>
        </w:rPr>
        <w:t>с</w:t>
      </w:r>
      <w:r w:rsidRPr="00206ED5">
        <w:rPr>
          <w:noProof/>
          <w:sz w:val="28"/>
          <w:szCs w:val="28"/>
        </w:rPr>
        <w:t xml:space="preserve">тен </w:t>
      </w:r>
      <w:r w:rsidRPr="00206ED5">
        <w:rPr>
          <w:sz w:val="28"/>
          <w:szCs w:val="28"/>
        </w:rPr>
        <w:t>з</w:t>
      </w:r>
      <w:r w:rsidRPr="00206ED5">
        <w:rPr>
          <w:noProof/>
          <w:sz w:val="28"/>
          <w:szCs w:val="28"/>
        </w:rPr>
        <w:t xml:space="preserve">дания, </w:t>
      </w:r>
      <w:r w:rsidRPr="00206ED5">
        <w:rPr>
          <w:sz w:val="28"/>
          <w:szCs w:val="28"/>
        </w:rPr>
        <w:t>в</w:t>
      </w:r>
      <w:r w:rsidRPr="00206ED5">
        <w:rPr>
          <w:noProof/>
          <w:sz w:val="28"/>
          <w:szCs w:val="28"/>
        </w:rPr>
        <w:t xml:space="preserve"> </w:t>
      </w:r>
      <w:r w:rsidRPr="00206ED5">
        <w:rPr>
          <w:sz w:val="28"/>
          <w:szCs w:val="28"/>
        </w:rPr>
        <w:t>с</w:t>
      </w:r>
      <w:r w:rsidRPr="00206ED5">
        <w:rPr>
          <w:noProof/>
          <w:sz w:val="28"/>
          <w:szCs w:val="28"/>
        </w:rPr>
        <w:t xml:space="preserve">оответствии </w:t>
      </w:r>
      <w:r w:rsidRPr="00206ED5">
        <w:rPr>
          <w:sz w:val="28"/>
          <w:szCs w:val="28"/>
        </w:rPr>
        <w:t>с</w:t>
      </w:r>
      <w:r w:rsidRPr="00206ED5">
        <w:rPr>
          <w:noProof/>
          <w:sz w:val="28"/>
          <w:szCs w:val="28"/>
        </w:rPr>
        <w:t xml:space="preserve"> </w:t>
      </w:r>
      <w:r w:rsidRPr="00206ED5">
        <w:rPr>
          <w:sz w:val="28"/>
          <w:szCs w:val="28"/>
        </w:rPr>
        <w:t>н</w:t>
      </w:r>
      <w:r w:rsidRPr="00206ED5">
        <w:rPr>
          <w:noProof/>
          <w:sz w:val="28"/>
          <w:szCs w:val="28"/>
        </w:rPr>
        <w:t xml:space="preserve">ормативными </w:t>
      </w:r>
      <w:r w:rsidRPr="00206ED5">
        <w:rPr>
          <w:sz w:val="28"/>
          <w:szCs w:val="28"/>
        </w:rPr>
        <w:t>т</w:t>
      </w:r>
      <w:r w:rsidRPr="00206ED5">
        <w:rPr>
          <w:noProof/>
          <w:sz w:val="28"/>
          <w:szCs w:val="28"/>
        </w:rPr>
        <w:t xml:space="preserve">ребованиями. </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noProof/>
          <w:sz w:val="28"/>
          <w:szCs w:val="28"/>
        </w:rPr>
        <w:t xml:space="preserve">Все </w:t>
      </w:r>
      <w:r w:rsidRPr="00206ED5">
        <w:rPr>
          <w:sz w:val="28"/>
          <w:szCs w:val="28"/>
        </w:rPr>
        <w:t>к</w:t>
      </w:r>
      <w:r w:rsidRPr="00206ED5">
        <w:rPr>
          <w:noProof/>
          <w:sz w:val="28"/>
          <w:szCs w:val="28"/>
        </w:rPr>
        <w:t xml:space="preserve">вартиры </w:t>
      </w:r>
      <w:r w:rsidRPr="00206ED5">
        <w:rPr>
          <w:sz w:val="28"/>
          <w:szCs w:val="28"/>
        </w:rPr>
        <w:t>и</w:t>
      </w:r>
      <w:r w:rsidRPr="00206ED5">
        <w:rPr>
          <w:noProof/>
          <w:sz w:val="28"/>
          <w:szCs w:val="28"/>
        </w:rPr>
        <w:t xml:space="preserve">меют </w:t>
      </w:r>
      <w:r w:rsidRPr="00206ED5">
        <w:rPr>
          <w:sz w:val="28"/>
          <w:szCs w:val="28"/>
        </w:rPr>
        <w:t>н</w:t>
      </w:r>
      <w:r w:rsidRPr="00206ED5">
        <w:rPr>
          <w:noProof/>
          <w:sz w:val="28"/>
          <w:szCs w:val="28"/>
        </w:rPr>
        <w:t xml:space="preserve">ормативную </w:t>
      </w:r>
      <w:r w:rsidRPr="00206ED5">
        <w:rPr>
          <w:sz w:val="28"/>
          <w:szCs w:val="28"/>
        </w:rPr>
        <w:t>инсоляцию.</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noProof/>
          <w:sz w:val="28"/>
          <w:szCs w:val="28"/>
        </w:rPr>
        <w:t xml:space="preserve">Площадки </w:t>
      </w:r>
      <w:r w:rsidRPr="00206ED5">
        <w:rPr>
          <w:sz w:val="28"/>
          <w:szCs w:val="28"/>
        </w:rPr>
        <w:t>д</w:t>
      </w:r>
      <w:r w:rsidRPr="00206ED5">
        <w:rPr>
          <w:noProof/>
          <w:sz w:val="28"/>
          <w:szCs w:val="28"/>
        </w:rPr>
        <w:t xml:space="preserve">ля </w:t>
      </w:r>
      <w:r w:rsidRPr="00206ED5">
        <w:rPr>
          <w:sz w:val="28"/>
          <w:szCs w:val="28"/>
        </w:rPr>
        <w:t>о</w:t>
      </w:r>
      <w:r w:rsidRPr="00206ED5">
        <w:rPr>
          <w:noProof/>
          <w:sz w:val="28"/>
          <w:szCs w:val="28"/>
        </w:rPr>
        <w:t xml:space="preserve">тдыха </w:t>
      </w:r>
      <w:r w:rsidRPr="00206ED5">
        <w:rPr>
          <w:sz w:val="28"/>
          <w:szCs w:val="28"/>
        </w:rPr>
        <w:t>в</w:t>
      </w:r>
      <w:r w:rsidRPr="00206ED5">
        <w:rPr>
          <w:noProof/>
          <w:sz w:val="28"/>
          <w:szCs w:val="28"/>
        </w:rPr>
        <w:t xml:space="preserve">зрослых </w:t>
      </w:r>
      <w:r w:rsidRPr="00206ED5">
        <w:rPr>
          <w:sz w:val="28"/>
          <w:szCs w:val="28"/>
        </w:rPr>
        <w:t>и</w:t>
      </w:r>
      <w:r w:rsidRPr="00206ED5">
        <w:rPr>
          <w:noProof/>
          <w:sz w:val="28"/>
          <w:szCs w:val="28"/>
        </w:rPr>
        <w:t xml:space="preserve"> </w:t>
      </w:r>
      <w:r w:rsidRPr="00206ED5">
        <w:rPr>
          <w:sz w:val="28"/>
          <w:szCs w:val="28"/>
        </w:rPr>
        <w:t>д</w:t>
      </w:r>
      <w:r w:rsidRPr="00206ED5">
        <w:rPr>
          <w:noProof/>
          <w:sz w:val="28"/>
          <w:szCs w:val="28"/>
        </w:rPr>
        <w:t xml:space="preserve">етей </w:t>
      </w:r>
      <w:r w:rsidRPr="00206ED5">
        <w:rPr>
          <w:sz w:val="28"/>
          <w:szCs w:val="28"/>
        </w:rPr>
        <w:t>и</w:t>
      </w:r>
      <w:r w:rsidRPr="00206ED5">
        <w:rPr>
          <w:noProof/>
          <w:sz w:val="28"/>
          <w:szCs w:val="28"/>
        </w:rPr>
        <w:t xml:space="preserve">спользуются </w:t>
      </w:r>
      <w:r w:rsidRPr="00206ED5">
        <w:rPr>
          <w:sz w:val="28"/>
          <w:szCs w:val="28"/>
        </w:rPr>
        <w:t>с</w:t>
      </w:r>
      <w:r w:rsidRPr="00206ED5">
        <w:rPr>
          <w:noProof/>
          <w:sz w:val="28"/>
          <w:szCs w:val="28"/>
        </w:rPr>
        <w:t xml:space="preserve">уществующие </w:t>
      </w:r>
      <w:r w:rsidRPr="00206ED5">
        <w:rPr>
          <w:sz w:val="28"/>
          <w:szCs w:val="28"/>
        </w:rPr>
        <w:t>н</w:t>
      </w:r>
      <w:r w:rsidRPr="00206ED5">
        <w:rPr>
          <w:noProof/>
          <w:sz w:val="28"/>
          <w:szCs w:val="28"/>
        </w:rPr>
        <w:t xml:space="preserve">а </w:t>
      </w:r>
      <w:r w:rsidRPr="00206ED5">
        <w:rPr>
          <w:sz w:val="28"/>
          <w:szCs w:val="28"/>
        </w:rPr>
        <w:t>прил</w:t>
      </w:r>
      <w:r w:rsidRPr="00206ED5">
        <w:rPr>
          <w:noProof/>
          <w:sz w:val="28"/>
          <w:szCs w:val="28"/>
        </w:rPr>
        <w:t xml:space="preserve">егающих </w:t>
      </w:r>
      <w:r w:rsidRPr="00206ED5">
        <w:rPr>
          <w:sz w:val="28"/>
          <w:szCs w:val="28"/>
        </w:rPr>
        <w:t>д</w:t>
      </w:r>
      <w:r w:rsidRPr="00206ED5">
        <w:rPr>
          <w:noProof/>
          <w:sz w:val="28"/>
          <w:szCs w:val="28"/>
        </w:rPr>
        <w:t xml:space="preserve">воровых территориях </w:t>
      </w:r>
      <w:r w:rsidRPr="00206ED5">
        <w:rPr>
          <w:sz w:val="28"/>
          <w:szCs w:val="28"/>
        </w:rPr>
        <w:t>приблокируемых</w:t>
      </w:r>
      <w:r w:rsidRPr="00206ED5">
        <w:rPr>
          <w:noProof/>
          <w:sz w:val="28"/>
          <w:szCs w:val="28"/>
        </w:rPr>
        <w:t xml:space="preserve"> </w:t>
      </w:r>
      <w:r w:rsidRPr="00206ED5">
        <w:rPr>
          <w:sz w:val="28"/>
          <w:szCs w:val="28"/>
        </w:rPr>
        <w:t>д</w:t>
      </w:r>
      <w:r w:rsidRPr="00206ED5">
        <w:rPr>
          <w:noProof/>
          <w:sz w:val="28"/>
          <w:szCs w:val="28"/>
        </w:rPr>
        <w:t xml:space="preserve">омов. </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noProof/>
          <w:sz w:val="28"/>
          <w:szCs w:val="28"/>
        </w:rPr>
        <w:t xml:space="preserve">Вертикальная </w:t>
      </w:r>
      <w:r w:rsidRPr="00206ED5">
        <w:rPr>
          <w:sz w:val="28"/>
          <w:szCs w:val="28"/>
        </w:rPr>
        <w:t>п</w:t>
      </w:r>
      <w:r w:rsidRPr="00206ED5">
        <w:rPr>
          <w:noProof/>
          <w:sz w:val="28"/>
          <w:szCs w:val="28"/>
        </w:rPr>
        <w:t xml:space="preserve">ланировка </w:t>
      </w:r>
      <w:r w:rsidRPr="00206ED5">
        <w:rPr>
          <w:sz w:val="28"/>
          <w:szCs w:val="28"/>
        </w:rPr>
        <w:t>о</w:t>
      </w:r>
      <w:r w:rsidRPr="00206ED5">
        <w:rPr>
          <w:noProof/>
          <w:sz w:val="28"/>
          <w:szCs w:val="28"/>
        </w:rPr>
        <w:t xml:space="preserve">беспечивает </w:t>
      </w:r>
      <w:r w:rsidRPr="00206ED5">
        <w:rPr>
          <w:sz w:val="28"/>
          <w:szCs w:val="28"/>
        </w:rPr>
        <w:t>о</w:t>
      </w:r>
      <w:r w:rsidRPr="00206ED5">
        <w:rPr>
          <w:noProof/>
          <w:sz w:val="28"/>
          <w:szCs w:val="28"/>
        </w:rPr>
        <w:t xml:space="preserve">твод </w:t>
      </w:r>
      <w:r w:rsidRPr="00206ED5">
        <w:rPr>
          <w:sz w:val="28"/>
          <w:szCs w:val="28"/>
        </w:rPr>
        <w:t>д</w:t>
      </w:r>
      <w:r w:rsidRPr="00206ED5">
        <w:rPr>
          <w:noProof/>
          <w:sz w:val="28"/>
          <w:szCs w:val="28"/>
        </w:rPr>
        <w:t xml:space="preserve">ождевых </w:t>
      </w:r>
      <w:r w:rsidRPr="00206ED5">
        <w:rPr>
          <w:sz w:val="28"/>
          <w:szCs w:val="28"/>
        </w:rPr>
        <w:t>с</w:t>
      </w:r>
      <w:r w:rsidRPr="00206ED5">
        <w:rPr>
          <w:noProof/>
          <w:sz w:val="28"/>
          <w:szCs w:val="28"/>
        </w:rPr>
        <w:t xml:space="preserve">токов </w:t>
      </w:r>
      <w:r w:rsidRPr="00206ED5">
        <w:rPr>
          <w:sz w:val="28"/>
          <w:szCs w:val="28"/>
        </w:rPr>
        <w:t>п</w:t>
      </w:r>
      <w:r w:rsidRPr="00206ED5">
        <w:rPr>
          <w:noProof/>
          <w:sz w:val="28"/>
          <w:szCs w:val="28"/>
        </w:rPr>
        <w:t xml:space="preserve">о </w:t>
      </w:r>
      <w:r w:rsidRPr="00206ED5">
        <w:rPr>
          <w:sz w:val="28"/>
          <w:szCs w:val="28"/>
        </w:rPr>
        <w:t>л</w:t>
      </w:r>
      <w:r w:rsidRPr="00206ED5">
        <w:rPr>
          <w:noProof/>
          <w:sz w:val="28"/>
          <w:szCs w:val="28"/>
        </w:rPr>
        <w:t xml:space="preserve">откам </w:t>
      </w:r>
      <w:r w:rsidRPr="00206ED5">
        <w:rPr>
          <w:sz w:val="28"/>
          <w:szCs w:val="28"/>
        </w:rPr>
        <w:t>прое</w:t>
      </w:r>
      <w:r w:rsidRPr="00206ED5">
        <w:rPr>
          <w:noProof/>
          <w:sz w:val="28"/>
          <w:szCs w:val="28"/>
        </w:rPr>
        <w:t xml:space="preserve">зжей </w:t>
      </w:r>
      <w:r w:rsidRPr="00206ED5">
        <w:rPr>
          <w:sz w:val="28"/>
          <w:szCs w:val="28"/>
        </w:rPr>
        <w:t>ч</w:t>
      </w:r>
      <w:r w:rsidRPr="00206ED5">
        <w:rPr>
          <w:noProof/>
          <w:sz w:val="28"/>
          <w:szCs w:val="28"/>
        </w:rPr>
        <w:t xml:space="preserve">асти </w:t>
      </w:r>
      <w:r w:rsidRPr="00206ED5">
        <w:rPr>
          <w:sz w:val="28"/>
          <w:szCs w:val="28"/>
        </w:rPr>
        <w:t>д</w:t>
      </w:r>
      <w:r w:rsidRPr="00206ED5">
        <w:rPr>
          <w:noProof/>
          <w:sz w:val="28"/>
          <w:szCs w:val="28"/>
        </w:rPr>
        <w:t xml:space="preserve">орог </w:t>
      </w:r>
      <w:r w:rsidRPr="00206ED5">
        <w:rPr>
          <w:sz w:val="28"/>
          <w:szCs w:val="28"/>
        </w:rPr>
        <w:t>в</w:t>
      </w:r>
      <w:r w:rsidRPr="00206ED5">
        <w:rPr>
          <w:noProof/>
          <w:sz w:val="28"/>
          <w:szCs w:val="28"/>
        </w:rPr>
        <w:t xml:space="preserve"> существующие </w:t>
      </w:r>
      <w:r w:rsidRPr="00206ED5">
        <w:rPr>
          <w:sz w:val="28"/>
          <w:szCs w:val="28"/>
        </w:rPr>
        <w:t>дождеприемники.</w:t>
      </w:r>
    </w:p>
    <w:p w:rsidR="00A328BA" w:rsidRPr="00206ED5" w:rsidRDefault="00A328BA" w:rsidP="00A328BA">
      <w:pPr>
        <w:keepNext/>
        <w:widowControl w:val="0"/>
        <w:spacing w:line="360" w:lineRule="auto"/>
        <w:ind w:firstLine="709"/>
        <w:jc w:val="both"/>
        <w:rPr>
          <w:sz w:val="28"/>
        </w:rPr>
      </w:pPr>
      <w:r w:rsidRPr="00206ED5">
        <w:rPr>
          <w:sz w:val="28"/>
        </w:rPr>
        <w:t>Рельеф участка спокойный, подрезка и подсыпка грунта с образованием откосов отсутствует.</w:t>
      </w:r>
    </w:p>
    <w:p w:rsidR="00A328BA" w:rsidRPr="00206ED5" w:rsidRDefault="00A328BA" w:rsidP="00A328BA">
      <w:pPr>
        <w:keepNext/>
        <w:widowControl w:val="0"/>
        <w:spacing w:line="360" w:lineRule="auto"/>
        <w:ind w:firstLine="709"/>
        <w:jc w:val="both"/>
        <w:rPr>
          <w:sz w:val="28"/>
        </w:rPr>
      </w:pPr>
      <w:r w:rsidRPr="00206ED5">
        <w:rPr>
          <w:sz w:val="28"/>
        </w:rPr>
        <w:t>Технико-экономические показатели по генплану:</w:t>
      </w:r>
    </w:p>
    <w:p w:rsidR="00A328BA" w:rsidRPr="00206ED5" w:rsidRDefault="00A328BA" w:rsidP="00A328BA">
      <w:pPr>
        <w:keepNext/>
        <w:widowControl w:val="0"/>
        <w:spacing w:line="360" w:lineRule="auto"/>
        <w:ind w:firstLine="709"/>
        <w:jc w:val="both"/>
        <w:rPr>
          <w:sz w:val="28"/>
        </w:rPr>
      </w:pPr>
      <w:r w:rsidRPr="00206ED5">
        <w:rPr>
          <w:sz w:val="28"/>
        </w:rPr>
        <w:t xml:space="preserve">площадь застройки – </w:t>
      </w:r>
      <w:smartTag w:uri="urn:schemas-microsoft-com:office:smarttags" w:element="metricconverter">
        <w:smartTagPr>
          <w:attr w:name="ProductID" w:val="556 м2"/>
        </w:smartTagPr>
        <w:r w:rsidRPr="00206ED5">
          <w:rPr>
            <w:sz w:val="28"/>
          </w:rPr>
          <w:t>556 м</w:t>
        </w:r>
        <w:r w:rsidRPr="00206ED5">
          <w:rPr>
            <w:sz w:val="28"/>
            <w:vertAlign w:val="superscript"/>
          </w:rPr>
          <w:t>2</w:t>
        </w:r>
      </w:smartTag>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 xml:space="preserve">строительный объём – </w:t>
      </w:r>
      <w:smartTag w:uri="urn:schemas-microsoft-com:office:smarttags" w:element="metricconverter">
        <w:smartTagPr>
          <w:attr w:name="ProductID" w:val="24862 м3"/>
        </w:smartTagPr>
        <w:r w:rsidRPr="00206ED5">
          <w:rPr>
            <w:sz w:val="28"/>
          </w:rPr>
          <w:t>24862 м</w:t>
        </w:r>
        <w:r w:rsidRPr="00206ED5">
          <w:rPr>
            <w:sz w:val="28"/>
            <w:vertAlign w:val="superscript"/>
          </w:rPr>
          <w:t>3</w:t>
        </w:r>
      </w:smartTag>
      <w:r w:rsidRPr="00206ED5">
        <w:rPr>
          <w:sz w:val="28"/>
        </w:rPr>
        <w:t>.</w:t>
      </w:r>
    </w:p>
    <w:p w:rsidR="00A328BA" w:rsidRPr="00127943" w:rsidRDefault="00A328BA" w:rsidP="00A328BA">
      <w:pPr>
        <w:keepNext/>
        <w:widowControl w:val="0"/>
        <w:spacing w:line="360" w:lineRule="auto"/>
        <w:ind w:firstLine="709"/>
        <w:jc w:val="center"/>
        <w:rPr>
          <w:b/>
          <w:sz w:val="28"/>
          <w:szCs w:val="32"/>
        </w:rPr>
      </w:pPr>
      <w:r>
        <w:rPr>
          <w:sz w:val="28"/>
          <w:szCs w:val="32"/>
        </w:rPr>
        <w:br w:type="page"/>
      </w:r>
      <w:r w:rsidRPr="00127943">
        <w:rPr>
          <w:b/>
          <w:sz w:val="28"/>
          <w:szCs w:val="32"/>
        </w:rPr>
        <w:t>3 Технико-экономическое сравнение вариантов конструкций и выбор основного варианта</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Целью этого раздела является выбор экономически наиболее целесообразного варианта конструктивного решения здания. Подбор вариантов конструктивных решений здания необходимо выполнять в соответствии с объемно-планировочным решением, вытекающим из функционального назначения здания. </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3.1 Исходные данные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Кирпично-монолитный жилой 11-ти этажный дом с размерами в плане 27х20,6 м,</w:t>
      </w:r>
      <w:r>
        <w:rPr>
          <w:sz w:val="28"/>
          <w:szCs w:val="28"/>
        </w:rPr>
        <w:t xml:space="preserve"> </w:t>
      </w:r>
      <w:r w:rsidRPr="00206ED5">
        <w:rPr>
          <w:sz w:val="28"/>
          <w:szCs w:val="28"/>
        </w:rPr>
        <w:t>1-секционный.</w:t>
      </w:r>
    </w:p>
    <w:p w:rsidR="00A328BA" w:rsidRPr="00206ED5" w:rsidRDefault="00A328BA" w:rsidP="00A328BA">
      <w:pPr>
        <w:keepNext/>
        <w:widowControl w:val="0"/>
        <w:spacing w:line="360" w:lineRule="auto"/>
        <w:ind w:firstLine="709"/>
        <w:jc w:val="both"/>
        <w:rPr>
          <w:sz w:val="28"/>
          <w:szCs w:val="28"/>
        </w:rPr>
      </w:pPr>
      <w:r w:rsidRPr="00206ED5">
        <w:rPr>
          <w:sz w:val="28"/>
          <w:szCs w:val="28"/>
        </w:rPr>
        <w:t>Наружные стены здания могут быть выполнены в трех вариантах, которые по заданию нужно сопоставить по стоимости, расходу материалов и трудоемкости.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I. Стены из лицевого керамического кирпича и пенобетонных блоков с эффективным утеплителем типа «Rockwool» («Венти Баттс»).</w:t>
      </w:r>
    </w:p>
    <w:p w:rsidR="00A328BA" w:rsidRPr="00206ED5" w:rsidRDefault="00A328BA" w:rsidP="00A328BA">
      <w:pPr>
        <w:keepNext/>
        <w:widowControl w:val="0"/>
        <w:spacing w:line="360" w:lineRule="auto"/>
        <w:ind w:firstLine="709"/>
        <w:jc w:val="both"/>
        <w:rPr>
          <w:sz w:val="28"/>
          <w:szCs w:val="28"/>
        </w:rPr>
      </w:pPr>
      <w:r w:rsidRPr="00206ED5">
        <w:rPr>
          <w:sz w:val="28"/>
          <w:szCs w:val="28"/>
        </w:rPr>
        <w:t>II. Лицевой керамический кирпич с утеплителем из минераловатных плит и кладкой из кирпича.</w:t>
      </w:r>
    </w:p>
    <w:p w:rsidR="00A328BA" w:rsidRPr="00206ED5" w:rsidRDefault="00A328BA" w:rsidP="00A328BA">
      <w:pPr>
        <w:keepNext/>
        <w:widowControl w:val="0"/>
        <w:spacing w:line="360" w:lineRule="auto"/>
        <w:ind w:firstLine="709"/>
        <w:jc w:val="both"/>
        <w:rPr>
          <w:sz w:val="28"/>
          <w:szCs w:val="28"/>
        </w:rPr>
      </w:pPr>
      <w:r w:rsidRPr="00206ED5">
        <w:rPr>
          <w:sz w:val="28"/>
          <w:szCs w:val="28"/>
        </w:rPr>
        <w:t>III. Стена из пенобетонных блоков.</w:t>
      </w:r>
    </w:p>
    <w:p w:rsidR="00A328BA" w:rsidRPr="00206ED5" w:rsidRDefault="00A328BA" w:rsidP="00A328BA">
      <w:pPr>
        <w:pStyle w:val="3"/>
        <w:keepNext/>
        <w:widowControl w:val="0"/>
        <w:spacing w:after="0" w:line="360" w:lineRule="auto"/>
        <w:ind w:left="0" w:firstLine="709"/>
        <w:jc w:val="both"/>
        <w:rPr>
          <w:sz w:val="28"/>
          <w:szCs w:val="28"/>
        </w:rPr>
      </w:pPr>
    </w:p>
    <w:p w:rsidR="00A328BA" w:rsidRPr="00127943" w:rsidRDefault="00A328BA" w:rsidP="00A328BA">
      <w:pPr>
        <w:pStyle w:val="3"/>
        <w:keepNext/>
        <w:widowControl w:val="0"/>
        <w:spacing w:after="0" w:line="360" w:lineRule="auto"/>
        <w:ind w:left="0" w:firstLine="709"/>
        <w:jc w:val="center"/>
        <w:rPr>
          <w:b/>
          <w:sz w:val="28"/>
          <w:szCs w:val="28"/>
        </w:rPr>
      </w:pPr>
      <w:r w:rsidRPr="00127943">
        <w:rPr>
          <w:b/>
          <w:sz w:val="28"/>
          <w:szCs w:val="28"/>
        </w:rPr>
        <w:t>3.2. Технико-экономическая оценка вариантов конструктивных решений по методике приведенных затрат</w:t>
      </w:r>
    </w:p>
    <w:p w:rsidR="00A328BA" w:rsidRPr="00206ED5" w:rsidRDefault="00A328BA" w:rsidP="00A328BA">
      <w:pPr>
        <w:pStyle w:val="3"/>
        <w:keepNext/>
        <w:widowControl w:val="0"/>
        <w:spacing w:after="0" w:line="360" w:lineRule="auto"/>
        <w:ind w:left="0" w:firstLine="709"/>
        <w:jc w:val="both"/>
        <w:rPr>
          <w:sz w:val="28"/>
          <w:szCs w:val="28"/>
        </w:rPr>
      </w:pPr>
    </w:p>
    <w:p w:rsidR="00A328BA" w:rsidRPr="00206ED5" w:rsidRDefault="00A328BA" w:rsidP="00A328BA">
      <w:pPr>
        <w:pStyle w:val="3"/>
        <w:keepNext/>
        <w:widowControl w:val="0"/>
        <w:spacing w:after="0" w:line="360" w:lineRule="auto"/>
        <w:ind w:left="0" w:firstLine="709"/>
        <w:jc w:val="both"/>
        <w:rPr>
          <w:sz w:val="28"/>
          <w:szCs w:val="28"/>
        </w:rPr>
      </w:pPr>
      <w:r w:rsidRPr="00206ED5">
        <w:rPr>
          <w:sz w:val="28"/>
          <w:szCs w:val="28"/>
        </w:rPr>
        <w:t>Для принятия решения о наиболее эффективном варианте конструкций наружных стен необходимо в рамках методики приведенных затрат определить суммарный экономический эффект по формуле (3.1):</w:t>
      </w:r>
    </w:p>
    <w:p w:rsidR="00A328BA" w:rsidRPr="00206ED5" w:rsidRDefault="00A328BA" w:rsidP="00A328BA">
      <w:pPr>
        <w:pStyle w:val="3"/>
        <w:keepNext/>
        <w:widowControl w:val="0"/>
        <w:spacing w:after="0" w:line="360" w:lineRule="auto"/>
        <w:ind w:left="0"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общ</w:t>
      </w:r>
      <w:r>
        <w:rPr>
          <w:sz w:val="28"/>
          <w:szCs w:val="28"/>
          <w:vertAlign w:val="subscript"/>
        </w:rPr>
        <w:t xml:space="preserve"> </w:t>
      </w:r>
      <w:r w:rsidRPr="00206ED5">
        <w:rPr>
          <w:sz w:val="28"/>
          <w:szCs w:val="28"/>
        </w:rPr>
        <w:t xml:space="preserve">= Э </w:t>
      </w:r>
      <w:r w:rsidRPr="00206ED5">
        <w:rPr>
          <w:sz w:val="28"/>
          <w:szCs w:val="28"/>
          <w:vertAlign w:val="subscript"/>
        </w:rPr>
        <w:t xml:space="preserve">пз </w:t>
      </w:r>
      <w:r w:rsidRPr="00206ED5">
        <w:rPr>
          <w:sz w:val="28"/>
          <w:szCs w:val="28"/>
        </w:rPr>
        <w:t xml:space="preserve">+ Э </w:t>
      </w:r>
      <w:r w:rsidRPr="00206ED5">
        <w:rPr>
          <w:sz w:val="28"/>
          <w:szCs w:val="28"/>
          <w:vertAlign w:val="subscript"/>
        </w:rPr>
        <w:t>э</w:t>
      </w:r>
      <w:r w:rsidRPr="00206ED5">
        <w:rPr>
          <w:sz w:val="28"/>
          <w:szCs w:val="28"/>
        </w:rPr>
        <w:t xml:space="preserve"> + Э </w:t>
      </w:r>
      <w:r w:rsidRPr="00206ED5">
        <w:rPr>
          <w:sz w:val="28"/>
          <w:szCs w:val="28"/>
          <w:vertAlign w:val="subscript"/>
        </w:rPr>
        <w:t>т</w:t>
      </w:r>
      <w:r>
        <w:rPr>
          <w:sz w:val="28"/>
          <w:szCs w:val="28"/>
          <w:vertAlign w:val="subscript"/>
        </w:rPr>
        <w:t xml:space="preserve"> </w:t>
      </w:r>
      <w:r w:rsidRPr="00206ED5">
        <w:rPr>
          <w:sz w:val="28"/>
          <w:szCs w:val="28"/>
        </w:rPr>
        <w:t>;</w:t>
      </w:r>
      <w:r>
        <w:rPr>
          <w:sz w:val="28"/>
          <w:szCs w:val="28"/>
        </w:rPr>
        <w:t xml:space="preserve"> </w:t>
      </w:r>
      <w:r w:rsidRPr="00206ED5">
        <w:rPr>
          <w:sz w:val="28"/>
          <w:szCs w:val="28"/>
        </w:rPr>
        <w:t>( 3.1)</w:t>
      </w: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Э</w:t>
      </w:r>
      <w:r w:rsidRPr="00206ED5">
        <w:rPr>
          <w:sz w:val="28"/>
          <w:szCs w:val="28"/>
          <w:vertAlign w:val="subscript"/>
        </w:rPr>
        <w:t>пз</w:t>
      </w:r>
      <w:r>
        <w:rPr>
          <w:sz w:val="28"/>
          <w:szCs w:val="28"/>
          <w:vertAlign w:val="subscript"/>
        </w:rPr>
        <w:t xml:space="preserve"> </w:t>
      </w:r>
      <w:r w:rsidRPr="00206ED5">
        <w:rPr>
          <w:sz w:val="28"/>
          <w:szCs w:val="28"/>
        </w:rPr>
        <w:t>- экономический эффект, возникающий за счет разности приведенных затрат сравниваемых вариантов конструктивных решений;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Э</w:t>
      </w:r>
      <w:r w:rsidRPr="00206ED5">
        <w:rPr>
          <w:sz w:val="28"/>
          <w:szCs w:val="28"/>
          <w:vertAlign w:val="subscript"/>
        </w:rPr>
        <w:t>э</w:t>
      </w:r>
      <w:r>
        <w:rPr>
          <w:sz w:val="28"/>
          <w:szCs w:val="28"/>
          <w:vertAlign w:val="subscript"/>
        </w:rPr>
        <w:t xml:space="preserve"> </w:t>
      </w:r>
      <w:r w:rsidRPr="00206ED5">
        <w:rPr>
          <w:sz w:val="28"/>
          <w:szCs w:val="28"/>
        </w:rPr>
        <w:t>- экономический эффект, возникающий в сфере эксплуатации здания за период службы выбираемых конструктивных элементов;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Э</w:t>
      </w:r>
      <w:r w:rsidRPr="00206ED5">
        <w:rPr>
          <w:sz w:val="28"/>
          <w:szCs w:val="28"/>
          <w:vertAlign w:val="subscript"/>
        </w:rPr>
        <w:t xml:space="preserve">т </w:t>
      </w:r>
      <w:r w:rsidRPr="00206ED5">
        <w:rPr>
          <w:sz w:val="28"/>
          <w:szCs w:val="28"/>
        </w:rPr>
        <w:t>- экономический эффект, возникающий в результате сокращения продолжительности строительства здания.</w:t>
      </w:r>
    </w:p>
    <w:p w:rsidR="00A328BA" w:rsidRPr="00206ED5" w:rsidRDefault="00A328BA" w:rsidP="00A328BA">
      <w:pPr>
        <w:pStyle w:val="3"/>
        <w:keepNext/>
        <w:widowControl w:val="0"/>
        <w:spacing w:after="0" w:line="360" w:lineRule="auto"/>
        <w:ind w:left="0" w:firstLine="709"/>
        <w:jc w:val="both"/>
        <w:rPr>
          <w:sz w:val="28"/>
          <w:szCs w:val="28"/>
        </w:rPr>
      </w:pPr>
      <w:r w:rsidRPr="00206ED5">
        <w:rPr>
          <w:sz w:val="28"/>
          <w:szCs w:val="28"/>
        </w:rPr>
        <w:t>Определим составляющие суммарного экономического эффекта.</w:t>
      </w:r>
    </w:p>
    <w:p w:rsidR="00A328BA" w:rsidRDefault="00A328BA" w:rsidP="00A328BA">
      <w:pPr>
        <w:pStyle w:val="3"/>
        <w:keepNext/>
        <w:widowControl w:val="0"/>
        <w:tabs>
          <w:tab w:val="left" w:pos="-567"/>
          <w:tab w:val="left" w:pos="-284"/>
        </w:tabs>
        <w:spacing w:after="0" w:line="360" w:lineRule="auto"/>
        <w:ind w:left="0" w:firstLine="709"/>
        <w:jc w:val="both"/>
        <w:rPr>
          <w:sz w:val="28"/>
          <w:szCs w:val="28"/>
        </w:rPr>
      </w:pPr>
    </w:p>
    <w:p w:rsidR="00A328BA" w:rsidRPr="00127943" w:rsidRDefault="00A328BA" w:rsidP="00A328BA">
      <w:pPr>
        <w:pStyle w:val="3"/>
        <w:keepNext/>
        <w:widowControl w:val="0"/>
        <w:tabs>
          <w:tab w:val="left" w:pos="-567"/>
          <w:tab w:val="left" w:pos="-284"/>
        </w:tabs>
        <w:spacing w:after="0" w:line="360" w:lineRule="auto"/>
        <w:ind w:left="0" w:firstLine="709"/>
        <w:jc w:val="center"/>
        <w:rPr>
          <w:b/>
          <w:sz w:val="28"/>
          <w:szCs w:val="28"/>
        </w:rPr>
      </w:pPr>
      <w:r w:rsidRPr="00127943">
        <w:rPr>
          <w:b/>
          <w:sz w:val="28"/>
          <w:szCs w:val="28"/>
        </w:rPr>
        <w:t>3.2.1 Определение экономического эффекта, возникающего за счет разности приведенных затрат сравниваемых вариантов конструктивных решений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Экономический эффект, возникающий за счет разности приведенных затрат сравниваемых вариантов конструктивных решений, определяется по формуле:</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 xml:space="preserve">пз </w:t>
      </w:r>
      <w:r w:rsidRPr="00206ED5">
        <w:rPr>
          <w:sz w:val="28"/>
          <w:szCs w:val="28"/>
        </w:rPr>
        <w:t>= З</w:t>
      </w:r>
      <w:r w:rsidRPr="00206ED5">
        <w:rPr>
          <w:sz w:val="28"/>
          <w:szCs w:val="28"/>
          <w:vertAlign w:val="subscript"/>
        </w:rPr>
        <w:t>б</w:t>
      </w:r>
      <w:r>
        <w:rPr>
          <w:sz w:val="28"/>
          <w:szCs w:val="28"/>
          <w:vertAlign w:val="subscript"/>
        </w:rPr>
        <w:t xml:space="preserve"> </w:t>
      </w:r>
      <w:r w:rsidRPr="00206ED5">
        <w:rPr>
          <w:sz w:val="28"/>
          <w:szCs w:val="28"/>
        </w:rPr>
        <w:t>* К</w:t>
      </w:r>
      <w:r w:rsidRPr="00206ED5">
        <w:rPr>
          <w:sz w:val="28"/>
          <w:szCs w:val="28"/>
          <w:vertAlign w:val="subscript"/>
        </w:rPr>
        <w:t xml:space="preserve">р </w:t>
      </w:r>
      <w:r w:rsidRPr="00206ED5">
        <w:rPr>
          <w:sz w:val="28"/>
          <w:szCs w:val="28"/>
        </w:rPr>
        <w:t xml:space="preserve">– З </w:t>
      </w:r>
      <w:r w:rsidRPr="00206ED5">
        <w:rPr>
          <w:sz w:val="28"/>
          <w:szCs w:val="28"/>
          <w:vertAlign w:val="subscript"/>
          <w:lang w:val="en-US"/>
        </w:rPr>
        <w:t>i</w:t>
      </w:r>
      <w:r w:rsidRPr="00206ED5">
        <w:rPr>
          <w:sz w:val="28"/>
          <w:szCs w:val="28"/>
        </w:rPr>
        <w:t>;</w:t>
      </w:r>
      <w:r>
        <w:rPr>
          <w:sz w:val="28"/>
          <w:szCs w:val="28"/>
        </w:rPr>
        <w:t xml:space="preserve"> </w:t>
      </w:r>
      <w:r w:rsidRPr="00206ED5">
        <w:rPr>
          <w:sz w:val="28"/>
          <w:szCs w:val="28"/>
        </w:rPr>
        <w:t>(3.2)</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З</w:t>
      </w:r>
      <w:r w:rsidRPr="00206ED5">
        <w:rPr>
          <w:sz w:val="28"/>
          <w:szCs w:val="28"/>
          <w:vertAlign w:val="subscript"/>
          <w:lang w:val="en-US"/>
        </w:rPr>
        <w:t>i</w:t>
      </w:r>
      <w:r w:rsidRPr="00206ED5">
        <w:rPr>
          <w:sz w:val="28"/>
          <w:szCs w:val="28"/>
          <w:vertAlign w:val="subscript"/>
        </w:rPr>
        <w:t xml:space="preserve"> </w:t>
      </w:r>
      <w:r w:rsidRPr="00206ED5">
        <w:rPr>
          <w:sz w:val="28"/>
          <w:szCs w:val="28"/>
        </w:rPr>
        <w:t>, З</w:t>
      </w:r>
      <w:r w:rsidRPr="00206ED5">
        <w:rPr>
          <w:sz w:val="28"/>
          <w:szCs w:val="28"/>
          <w:vertAlign w:val="subscript"/>
        </w:rPr>
        <w:t>б</w:t>
      </w:r>
      <w:r>
        <w:rPr>
          <w:sz w:val="28"/>
          <w:szCs w:val="28"/>
          <w:vertAlign w:val="subscript"/>
        </w:rPr>
        <w:t xml:space="preserve"> </w:t>
      </w:r>
      <w:r w:rsidRPr="00206ED5">
        <w:rPr>
          <w:sz w:val="28"/>
          <w:szCs w:val="28"/>
        </w:rPr>
        <w:t>- приведенные варианты по базисному и сравниваемым вариантам конструктивных решений;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За базисный вариант в расчетах принимается вариант, имеющий наибольшую продолжительность (трудоемкость) строительства, т.е. вариант кирпичной стены с утеплителем (второй).</w:t>
      </w:r>
    </w:p>
    <w:p w:rsidR="00A328BA" w:rsidRPr="00206ED5" w:rsidRDefault="00A328BA" w:rsidP="00A328BA">
      <w:pPr>
        <w:keepNext/>
        <w:widowControl w:val="0"/>
        <w:spacing w:line="360" w:lineRule="auto"/>
        <w:ind w:firstLine="709"/>
        <w:jc w:val="both"/>
        <w:rPr>
          <w:sz w:val="28"/>
          <w:szCs w:val="28"/>
        </w:rPr>
      </w:pPr>
      <w:r w:rsidRPr="00206ED5">
        <w:rPr>
          <w:sz w:val="28"/>
          <w:szCs w:val="28"/>
        </w:rPr>
        <w:t>К</w:t>
      </w:r>
      <w:r w:rsidRPr="00206ED5">
        <w:rPr>
          <w:sz w:val="28"/>
          <w:szCs w:val="28"/>
          <w:vertAlign w:val="subscript"/>
        </w:rPr>
        <w:t>р</w:t>
      </w:r>
      <w:r>
        <w:rPr>
          <w:sz w:val="28"/>
          <w:szCs w:val="28"/>
          <w:vertAlign w:val="subscript"/>
        </w:rPr>
        <w:t xml:space="preserve"> </w:t>
      </w:r>
      <w:r w:rsidRPr="00206ED5">
        <w:rPr>
          <w:sz w:val="28"/>
          <w:szCs w:val="28"/>
        </w:rPr>
        <w:t>- приведенный коэффициент реновации, который учитывает разновременность затрат по рассматриваемым вариантам, поскольку период эксплуатации конструктивных решений может быть различным; он определяется по формуле (3.3)</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К</w:t>
      </w:r>
      <w:r w:rsidRPr="00206ED5">
        <w:rPr>
          <w:sz w:val="28"/>
          <w:szCs w:val="28"/>
          <w:vertAlign w:val="subscript"/>
        </w:rPr>
        <w:t xml:space="preserve">р </w:t>
      </w:r>
      <w:r w:rsidRPr="00206ED5">
        <w:rPr>
          <w:sz w:val="28"/>
          <w:szCs w:val="28"/>
        </w:rPr>
        <w:t>=(Р</w:t>
      </w:r>
      <w:r w:rsidRPr="00206ED5">
        <w:rPr>
          <w:sz w:val="28"/>
          <w:szCs w:val="28"/>
          <w:vertAlign w:val="subscript"/>
        </w:rPr>
        <w:t xml:space="preserve">б + </w:t>
      </w:r>
      <w:r w:rsidRPr="00206ED5">
        <w:rPr>
          <w:sz w:val="28"/>
          <w:szCs w:val="28"/>
        </w:rPr>
        <w:t>Е</w:t>
      </w:r>
      <w:r w:rsidRPr="00206ED5">
        <w:rPr>
          <w:sz w:val="28"/>
          <w:szCs w:val="28"/>
          <w:vertAlign w:val="subscript"/>
        </w:rPr>
        <w:t>н</w:t>
      </w:r>
      <w:r w:rsidRPr="00206ED5">
        <w:rPr>
          <w:sz w:val="28"/>
          <w:szCs w:val="28"/>
        </w:rPr>
        <w:t>) / (Р</w:t>
      </w:r>
      <w:r w:rsidRPr="00206ED5">
        <w:rPr>
          <w:sz w:val="28"/>
          <w:szCs w:val="28"/>
          <w:vertAlign w:val="subscript"/>
          <w:lang w:val="en-US"/>
        </w:rPr>
        <w:t>i</w:t>
      </w:r>
      <w:r w:rsidRPr="00206ED5">
        <w:rPr>
          <w:sz w:val="28"/>
          <w:szCs w:val="28"/>
          <w:vertAlign w:val="subscript"/>
        </w:rPr>
        <w:t xml:space="preserve"> + </w:t>
      </w:r>
      <w:r w:rsidRPr="00206ED5">
        <w:rPr>
          <w:sz w:val="28"/>
          <w:szCs w:val="28"/>
        </w:rPr>
        <w:t>Е</w:t>
      </w:r>
      <w:r w:rsidRPr="00206ED5">
        <w:rPr>
          <w:sz w:val="28"/>
          <w:szCs w:val="28"/>
          <w:vertAlign w:val="subscript"/>
        </w:rPr>
        <w:t>н</w:t>
      </w:r>
      <w:r w:rsidRPr="00206ED5">
        <w:rPr>
          <w:sz w:val="28"/>
          <w:szCs w:val="28"/>
        </w:rPr>
        <w:t xml:space="preserve"> );</w:t>
      </w:r>
      <w:r>
        <w:rPr>
          <w:sz w:val="28"/>
          <w:szCs w:val="28"/>
        </w:rPr>
        <w:t xml:space="preserve"> </w:t>
      </w:r>
      <w:r w:rsidRPr="00206ED5">
        <w:rPr>
          <w:sz w:val="28"/>
          <w:szCs w:val="28"/>
        </w:rPr>
        <w:t>(3.3)</w:t>
      </w: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Е</w:t>
      </w:r>
      <w:r w:rsidRPr="00206ED5">
        <w:rPr>
          <w:sz w:val="28"/>
          <w:szCs w:val="28"/>
          <w:vertAlign w:val="subscript"/>
        </w:rPr>
        <w:t>н</w:t>
      </w:r>
      <w:r>
        <w:rPr>
          <w:sz w:val="28"/>
          <w:szCs w:val="28"/>
        </w:rPr>
        <w:t xml:space="preserve"> </w:t>
      </w:r>
      <w:r w:rsidRPr="00206ED5">
        <w:rPr>
          <w:sz w:val="28"/>
          <w:szCs w:val="28"/>
        </w:rPr>
        <w:t>- норматив сравнительной экономической эффективности капитальных вложений, который принимаем равным 0,22;</w:t>
      </w:r>
    </w:p>
    <w:p w:rsidR="00A328BA" w:rsidRPr="00206ED5" w:rsidRDefault="00A328BA" w:rsidP="00A328BA">
      <w:pPr>
        <w:keepNext/>
        <w:widowControl w:val="0"/>
        <w:spacing w:line="360" w:lineRule="auto"/>
        <w:ind w:firstLine="709"/>
        <w:jc w:val="both"/>
        <w:rPr>
          <w:sz w:val="28"/>
          <w:szCs w:val="28"/>
        </w:rPr>
      </w:pPr>
      <w:r w:rsidRPr="00206ED5">
        <w:rPr>
          <w:sz w:val="28"/>
          <w:szCs w:val="28"/>
        </w:rPr>
        <w:t>Р</w:t>
      </w:r>
      <w:r w:rsidRPr="00206ED5">
        <w:rPr>
          <w:sz w:val="28"/>
          <w:szCs w:val="28"/>
          <w:vertAlign w:val="subscript"/>
        </w:rPr>
        <w:t xml:space="preserve">б, </w:t>
      </w:r>
      <w:r w:rsidRPr="00206ED5">
        <w:rPr>
          <w:sz w:val="28"/>
          <w:szCs w:val="28"/>
        </w:rPr>
        <w:t>Р</w:t>
      </w:r>
      <w:r w:rsidRPr="00206ED5">
        <w:rPr>
          <w:sz w:val="28"/>
          <w:szCs w:val="28"/>
          <w:vertAlign w:val="subscript"/>
          <w:lang w:val="en-US"/>
        </w:rPr>
        <w:t>i</w:t>
      </w:r>
      <w:r>
        <w:rPr>
          <w:sz w:val="28"/>
          <w:szCs w:val="28"/>
          <w:vertAlign w:val="subscript"/>
        </w:rPr>
        <w:t xml:space="preserve"> </w:t>
      </w:r>
      <w:r w:rsidRPr="00206ED5">
        <w:rPr>
          <w:sz w:val="28"/>
          <w:szCs w:val="28"/>
        </w:rPr>
        <w:t>- коэффициенты реновации по вариантам конструктивных решений, которые учитывают долю сметной стоимости строительных конструкций в расчете на 1 год их службы.</w:t>
      </w:r>
    </w:p>
    <w:p w:rsidR="00A328BA" w:rsidRPr="00206ED5" w:rsidRDefault="00A328BA" w:rsidP="00A328BA">
      <w:pPr>
        <w:keepNext/>
        <w:widowControl w:val="0"/>
        <w:spacing w:line="360" w:lineRule="auto"/>
        <w:ind w:firstLine="709"/>
        <w:jc w:val="both"/>
        <w:rPr>
          <w:sz w:val="28"/>
          <w:szCs w:val="28"/>
        </w:rPr>
      </w:pPr>
      <w:r w:rsidRPr="00206ED5">
        <w:rPr>
          <w:sz w:val="28"/>
          <w:szCs w:val="28"/>
        </w:rPr>
        <w:t>К</w:t>
      </w:r>
      <w:r w:rsidRPr="00206ED5">
        <w:rPr>
          <w:sz w:val="28"/>
          <w:szCs w:val="28"/>
          <w:vertAlign w:val="subscript"/>
        </w:rPr>
        <w:t xml:space="preserve">р </w:t>
      </w:r>
      <w:r w:rsidRPr="00206ED5">
        <w:rPr>
          <w:sz w:val="28"/>
          <w:szCs w:val="28"/>
        </w:rPr>
        <w:t>= 1 и в нашем случае</w:t>
      </w:r>
      <w:r>
        <w:rPr>
          <w:sz w:val="28"/>
          <w:szCs w:val="28"/>
        </w:rPr>
        <w:t xml:space="preserve"> </w:t>
      </w:r>
      <w:r w:rsidRPr="00206ED5">
        <w:rPr>
          <w:sz w:val="28"/>
          <w:szCs w:val="28"/>
        </w:rPr>
        <w:t xml:space="preserve">Э </w:t>
      </w:r>
      <w:r w:rsidRPr="00206ED5">
        <w:rPr>
          <w:sz w:val="28"/>
          <w:szCs w:val="28"/>
          <w:vertAlign w:val="subscript"/>
        </w:rPr>
        <w:t xml:space="preserve">пз </w:t>
      </w:r>
      <w:r w:rsidRPr="00206ED5">
        <w:rPr>
          <w:sz w:val="28"/>
          <w:szCs w:val="28"/>
        </w:rPr>
        <w:t xml:space="preserve">= З </w:t>
      </w:r>
      <w:r w:rsidRPr="00206ED5">
        <w:rPr>
          <w:sz w:val="28"/>
          <w:szCs w:val="28"/>
          <w:vertAlign w:val="subscript"/>
        </w:rPr>
        <w:t xml:space="preserve">б </w:t>
      </w:r>
      <w:r w:rsidRPr="00206ED5">
        <w:rPr>
          <w:sz w:val="28"/>
          <w:szCs w:val="28"/>
        </w:rPr>
        <w:t xml:space="preserve">– З </w:t>
      </w:r>
      <w:r w:rsidRPr="00206ED5">
        <w:rPr>
          <w:sz w:val="28"/>
          <w:szCs w:val="28"/>
          <w:vertAlign w:val="subscript"/>
          <w:lang w:val="en-US"/>
        </w:rPr>
        <w:t>i</w:t>
      </w:r>
      <w:r>
        <w:rPr>
          <w:sz w:val="28"/>
          <w:szCs w:val="28"/>
          <w:vertAlign w:val="subscript"/>
        </w:rPr>
        <w:t xml:space="preserve"> </w:t>
      </w:r>
      <w:r w:rsidRPr="00206ED5">
        <w:rPr>
          <w:sz w:val="28"/>
          <w:szCs w:val="28"/>
        </w:rPr>
        <w:t>;</w:t>
      </w:r>
      <w:r>
        <w:rPr>
          <w:sz w:val="28"/>
          <w:szCs w:val="28"/>
        </w:rPr>
        <w:t xml:space="preserve"> </w:t>
      </w:r>
      <w:r w:rsidRPr="00206ED5">
        <w:rPr>
          <w:sz w:val="28"/>
          <w:szCs w:val="28"/>
        </w:rPr>
        <w:t>(3.4)</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Причем, приведенные затраты по вариантам определяются так</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rPr>
        <w:t>З</w:t>
      </w:r>
      <w:r w:rsidRPr="00206ED5">
        <w:rPr>
          <w:sz w:val="28"/>
          <w:szCs w:val="28"/>
          <w:lang w:val="en-US"/>
        </w:rPr>
        <w:t xml:space="preserve"> </w:t>
      </w:r>
      <w:r w:rsidRPr="00206ED5">
        <w:rPr>
          <w:sz w:val="28"/>
          <w:szCs w:val="28"/>
          <w:vertAlign w:val="subscript"/>
          <w:lang w:val="en-US"/>
        </w:rPr>
        <w:t xml:space="preserve">i = </w:t>
      </w:r>
      <w:r w:rsidRPr="00206ED5">
        <w:rPr>
          <w:sz w:val="28"/>
          <w:szCs w:val="28"/>
        </w:rPr>
        <w:t>С</w:t>
      </w:r>
      <w:r w:rsidRPr="00206ED5">
        <w:rPr>
          <w:sz w:val="28"/>
          <w:szCs w:val="28"/>
          <w:vertAlign w:val="superscript"/>
        </w:rPr>
        <w:t>с</w:t>
      </w:r>
      <w:r w:rsidRPr="00206ED5">
        <w:rPr>
          <w:sz w:val="28"/>
          <w:szCs w:val="28"/>
          <w:lang w:val="en-US"/>
        </w:rPr>
        <w:t xml:space="preserve"> </w:t>
      </w:r>
      <w:r w:rsidRPr="00206ED5">
        <w:rPr>
          <w:sz w:val="28"/>
          <w:szCs w:val="28"/>
          <w:vertAlign w:val="subscript"/>
          <w:lang w:val="en-US"/>
        </w:rPr>
        <w:t xml:space="preserve">i </w:t>
      </w:r>
      <w:r w:rsidRPr="00206ED5">
        <w:rPr>
          <w:sz w:val="28"/>
          <w:szCs w:val="28"/>
          <w:lang w:val="en-US"/>
        </w:rPr>
        <w:t>+</w:t>
      </w:r>
      <w:r>
        <w:rPr>
          <w:sz w:val="28"/>
          <w:szCs w:val="28"/>
          <w:lang w:val="en-US"/>
        </w:rPr>
        <w:t xml:space="preserve"> </w:t>
      </w:r>
      <w:r w:rsidRPr="00206ED5">
        <w:rPr>
          <w:sz w:val="28"/>
          <w:szCs w:val="28"/>
        </w:rPr>
        <w:t>Е</w:t>
      </w:r>
      <w:r w:rsidRPr="00206ED5">
        <w:rPr>
          <w:sz w:val="28"/>
          <w:szCs w:val="28"/>
          <w:lang w:val="en-US"/>
        </w:rPr>
        <w:t xml:space="preserve"> </w:t>
      </w:r>
      <w:r w:rsidRPr="00206ED5">
        <w:rPr>
          <w:sz w:val="28"/>
          <w:szCs w:val="28"/>
          <w:vertAlign w:val="subscript"/>
        </w:rPr>
        <w:t>н</w:t>
      </w:r>
      <w:r w:rsidRPr="00206ED5">
        <w:rPr>
          <w:sz w:val="28"/>
          <w:szCs w:val="28"/>
          <w:lang w:val="en-US"/>
        </w:rPr>
        <w:t>* (</w:t>
      </w:r>
      <w:r w:rsidRPr="00206ED5">
        <w:rPr>
          <w:sz w:val="28"/>
          <w:szCs w:val="28"/>
        </w:rPr>
        <w:t>З</w:t>
      </w:r>
      <w:r w:rsidRPr="00206ED5">
        <w:rPr>
          <w:sz w:val="28"/>
          <w:szCs w:val="28"/>
          <w:lang w:val="en-US"/>
        </w:rPr>
        <w:t xml:space="preserve"> </w:t>
      </w:r>
      <w:r w:rsidRPr="00206ED5">
        <w:rPr>
          <w:sz w:val="28"/>
          <w:szCs w:val="28"/>
          <w:vertAlign w:val="subscript"/>
        </w:rPr>
        <w:t>м</w:t>
      </w:r>
      <w:r w:rsidRPr="00206ED5">
        <w:rPr>
          <w:sz w:val="28"/>
          <w:szCs w:val="28"/>
          <w:vertAlign w:val="subscript"/>
          <w:lang w:val="en-US"/>
        </w:rPr>
        <w:t xml:space="preserve"> i</w:t>
      </w:r>
      <w:r>
        <w:rPr>
          <w:sz w:val="28"/>
          <w:szCs w:val="28"/>
          <w:vertAlign w:val="subscript"/>
          <w:lang w:val="en-US"/>
        </w:rPr>
        <w:t xml:space="preserve"> </w:t>
      </w:r>
      <w:r w:rsidRPr="00206ED5">
        <w:rPr>
          <w:sz w:val="28"/>
          <w:szCs w:val="28"/>
          <w:lang w:val="en-US"/>
        </w:rPr>
        <w:t xml:space="preserve">+ </w:t>
      </w:r>
      <w:r w:rsidRPr="00206ED5">
        <w:rPr>
          <w:sz w:val="28"/>
          <w:szCs w:val="28"/>
        </w:rPr>
        <w:t>С</w:t>
      </w:r>
      <w:r w:rsidRPr="00206ED5">
        <w:rPr>
          <w:sz w:val="28"/>
          <w:szCs w:val="28"/>
          <w:vertAlign w:val="superscript"/>
        </w:rPr>
        <w:t>с</w:t>
      </w:r>
      <w:r w:rsidRPr="00206ED5">
        <w:rPr>
          <w:sz w:val="28"/>
          <w:szCs w:val="28"/>
          <w:lang w:val="en-US"/>
        </w:rPr>
        <w:t xml:space="preserve"> </w:t>
      </w:r>
      <w:r w:rsidRPr="00206ED5">
        <w:rPr>
          <w:sz w:val="28"/>
          <w:szCs w:val="28"/>
          <w:vertAlign w:val="subscript"/>
          <w:lang w:val="en-US"/>
        </w:rPr>
        <w:t>i</w:t>
      </w:r>
      <w:r w:rsidRPr="00206ED5">
        <w:rPr>
          <w:sz w:val="28"/>
          <w:szCs w:val="28"/>
          <w:lang w:val="en-US"/>
        </w:rPr>
        <w:t>) / 2</w:t>
      </w:r>
      <w:r>
        <w:rPr>
          <w:sz w:val="28"/>
          <w:szCs w:val="28"/>
          <w:lang w:val="en-US"/>
        </w:rPr>
        <w:t xml:space="preserve"> </w:t>
      </w:r>
      <w:r w:rsidRPr="00206ED5">
        <w:rPr>
          <w:sz w:val="28"/>
          <w:szCs w:val="28"/>
          <w:lang w:val="en-US"/>
        </w:rPr>
        <w:t>(3.5)</w:t>
      </w:r>
    </w:p>
    <w:p w:rsidR="00A328BA" w:rsidRPr="00127943"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С</w:t>
      </w:r>
      <w:r w:rsidRPr="00206ED5">
        <w:rPr>
          <w:sz w:val="28"/>
          <w:szCs w:val="28"/>
          <w:vertAlign w:val="superscript"/>
        </w:rPr>
        <w:t xml:space="preserve">с </w:t>
      </w:r>
      <w:r w:rsidRPr="00206ED5">
        <w:rPr>
          <w:sz w:val="28"/>
          <w:szCs w:val="28"/>
          <w:vertAlign w:val="subscript"/>
          <w:lang w:val="en-US"/>
        </w:rPr>
        <w:t>i</w:t>
      </w:r>
      <w:r>
        <w:rPr>
          <w:sz w:val="28"/>
          <w:szCs w:val="28"/>
          <w:vertAlign w:val="subscript"/>
        </w:rPr>
        <w:t xml:space="preserve"> </w:t>
      </w:r>
      <w:r w:rsidRPr="00206ED5">
        <w:rPr>
          <w:sz w:val="28"/>
          <w:szCs w:val="28"/>
        </w:rPr>
        <w:t xml:space="preserve">- сметная стоимость строительных конструкций по варианту конструктивного решения;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З </w:t>
      </w:r>
      <w:r w:rsidRPr="00206ED5">
        <w:rPr>
          <w:sz w:val="28"/>
          <w:szCs w:val="28"/>
          <w:vertAlign w:val="subscript"/>
        </w:rPr>
        <w:t xml:space="preserve">м </w:t>
      </w:r>
      <w:r w:rsidRPr="00206ED5">
        <w:rPr>
          <w:sz w:val="28"/>
          <w:szCs w:val="28"/>
          <w:vertAlign w:val="subscript"/>
          <w:lang w:val="en-US"/>
        </w:rPr>
        <w:t>i</w:t>
      </w:r>
      <w:r>
        <w:rPr>
          <w:sz w:val="28"/>
          <w:szCs w:val="28"/>
          <w:vertAlign w:val="subscript"/>
        </w:rPr>
        <w:t xml:space="preserve"> </w:t>
      </w:r>
      <w:r w:rsidRPr="00206ED5">
        <w:rPr>
          <w:sz w:val="28"/>
          <w:szCs w:val="28"/>
        </w:rPr>
        <w:t>- стоимость производственных запасов материалов, изделий и конструкций, находящихся на складе стройплощадки и соответствующая нормативу; определяется по формуле</w:t>
      </w:r>
    </w:p>
    <w:p w:rsidR="00A328BA" w:rsidRPr="00206ED5" w:rsidRDefault="00A328BA" w:rsidP="00A328BA">
      <w:pPr>
        <w:keepNext/>
        <w:widowControl w:val="0"/>
        <w:spacing w:line="360" w:lineRule="auto"/>
        <w:ind w:firstLine="709"/>
        <w:jc w:val="both"/>
        <w:rPr>
          <w:sz w:val="28"/>
          <w:szCs w:val="28"/>
        </w:rPr>
      </w:pPr>
      <w:r>
        <w:rPr>
          <w:sz w:val="28"/>
          <w:szCs w:val="28"/>
        </w:rPr>
        <w:t xml:space="preserve"> </w:t>
      </w:r>
      <w:r w:rsidRPr="00206ED5">
        <w:rPr>
          <w:sz w:val="28"/>
          <w:szCs w:val="28"/>
          <w:lang w:val="en-US"/>
        </w:rPr>
        <w:t>m</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З </w:t>
      </w:r>
      <w:r w:rsidRPr="00206ED5">
        <w:rPr>
          <w:sz w:val="28"/>
          <w:szCs w:val="28"/>
          <w:vertAlign w:val="subscript"/>
        </w:rPr>
        <w:t>м</w:t>
      </w:r>
      <w:r w:rsidRPr="00206ED5">
        <w:rPr>
          <w:sz w:val="28"/>
          <w:szCs w:val="28"/>
          <w:vertAlign w:val="subscript"/>
          <w:lang w:val="en-US"/>
        </w:rPr>
        <w:t>i</w:t>
      </w:r>
      <w:r w:rsidRPr="00206ED5">
        <w:rPr>
          <w:sz w:val="28"/>
          <w:szCs w:val="28"/>
          <w:vertAlign w:val="subscript"/>
        </w:rPr>
        <w:t xml:space="preserve"> </w:t>
      </w:r>
      <w:r w:rsidRPr="00206ED5">
        <w:rPr>
          <w:sz w:val="28"/>
          <w:szCs w:val="28"/>
        </w:rPr>
        <w:t>= ∑ М</w:t>
      </w:r>
      <w:r w:rsidRPr="00206ED5">
        <w:rPr>
          <w:sz w:val="28"/>
          <w:szCs w:val="28"/>
          <w:vertAlign w:val="subscript"/>
          <w:lang w:val="en-US"/>
        </w:rPr>
        <w:t>j</w:t>
      </w:r>
      <w:r w:rsidRPr="00206ED5">
        <w:rPr>
          <w:sz w:val="28"/>
          <w:szCs w:val="28"/>
        </w:rPr>
        <w:t xml:space="preserve"> * Ц</w:t>
      </w:r>
      <w:r w:rsidRPr="00206ED5">
        <w:rPr>
          <w:sz w:val="28"/>
          <w:szCs w:val="28"/>
          <w:vertAlign w:val="subscript"/>
          <w:lang w:val="en-US"/>
        </w:rPr>
        <w:t>j</w:t>
      </w:r>
      <w:r w:rsidRPr="00206ED5">
        <w:rPr>
          <w:sz w:val="28"/>
          <w:szCs w:val="28"/>
        </w:rPr>
        <w:t xml:space="preserve"> * Н </w:t>
      </w:r>
      <w:r w:rsidRPr="00206ED5">
        <w:rPr>
          <w:sz w:val="28"/>
          <w:szCs w:val="28"/>
          <w:vertAlign w:val="subscript"/>
        </w:rPr>
        <w:t xml:space="preserve">зом </w:t>
      </w:r>
      <w:r w:rsidRPr="00206ED5">
        <w:rPr>
          <w:sz w:val="28"/>
          <w:szCs w:val="28"/>
          <w:vertAlign w:val="subscript"/>
          <w:lang w:val="en-US"/>
        </w:rPr>
        <w:t>j</w:t>
      </w:r>
      <w:r w:rsidRPr="00206ED5">
        <w:rPr>
          <w:sz w:val="28"/>
          <w:szCs w:val="28"/>
        </w:rPr>
        <w:t xml:space="preserve"> ;</w:t>
      </w:r>
      <w:r>
        <w:rPr>
          <w:sz w:val="28"/>
          <w:szCs w:val="28"/>
        </w:rPr>
        <w:t xml:space="preserve"> </w:t>
      </w:r>
      <w:r w:rsidRPr="00206ED5">
        <w:rPr>
          <w:sz w:val="28"/>
          <w:szCs w:val="28"/>
        </w:rPr>
        <w:t>(3.6)</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J</w:t>
      </w:r>
      <w:r w:rsidRPr="00206ED5">
        <w:rPr>
          <w:sz w:val="28"/>
          <w:szCs w:val="28"/>
        </w:rPr>
        <w:t>=1</w:t>
      </w: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М</w:t>
      </w:r>
      <w:r w:rsidRPr="00206ED5">
        <w:rPr>
          <w:sz w:val="28"/>
          <w:szCs w:val="28"/>
          <w:vertAlign w:val="subscript"/>
          <w:lang w:val="en-US"/>
        </w:rPr>
        <w:t>j</w:t>
      </w:r>
      <w:r>
        <w:rPr>
          <w:sz w:val="28"/>
          <w:szCs w:val="28"/>
          <w:vertAlign w:val="subscript"/>
        </w:rPr>
        <w:t xml:space="preserve"> </w:t>
      </w:r>
      <w:r w:rsidRPr="00206ED5">
        <w:rPr>
          <w:sz w:val="28"/>
          <w:szCs w:val="28"/>
        </w:rPr>
        <w:t>- однодневный запас основных материалов, изделий и конструкций, в натур. Единицах;</w:t>
      </w:r>
    </w:p>
    <w:p w:rsidR="00A328BA" w:rsidRPr="00206ED5" w:rsidRDefault="00A328BA" w:rsidP="00A328BA">
      <w:pPr>
        <w:keepNext/>
        <w:widowControl w:val="0"/>
        <w:spacing w:line="360" w:lineRule="auto"/>
        <w:ind w:firstLine="709"/>
        <w:jc w:val="both"/>
        <w:rPr>
          <w:sz w:val="28"/>
          <w:szCs w:val="28"/>
        </w:rPr>
      </w:pPr>
      <w:r w:rsidRPr="00206ED5">
        <w:rPr>
          <w:sz w:val="28"/>
          <w:szCs w:val="28"/>
        </w:rPr>
        <w:t>Ц</w:t>
      </w:r>
      <w:r w:rsidRPr="00206ED5">
        <w:rPr>
          <w:sz w:val="28"/>
          <w:szCs w:val="28"/>
          <w:vertAlign w:val="subscript"/>
          <w:lang w:val="en-US"/>
        </w:rPr>
        <w:t>j</w:t>
      </w:r>
      <w:r>
        <w:rPr>
          <w:sz w:val="28"/>
          <w:szCs w:val="28"/>
          <w:vertAlign w:val="subscript"/>
        </w:rPr>
        <w:t xml:space="preserve"> </w:t>
      </w:r>
      <w:r w:rsidRPr="00206ED5">
        <w:rPr>
          <w:sz w:val="28"/>
          <w:szCs w:val="28"/>
        </w:rPr>
        <w:t>- сметная цена франко – приобъектный склад основных материалов, изделий и конструкций;</w:t>
      </w:r>
    </w:p>
    <w:p w:rsidR="00A328BA" w:rsidRPr="00206ED5" w:rsidRDefault="00A328BA" w:rsidP="00A328BA">
      <w:pPr>
        <w:keepNext/>
        <w:widowControl w:val="0"/>
        <w:spacing w:line="360" w:lineRule="auto"/>
        <w:ind w:firstLine="709"/>
        <w:jc w:val="both"/>
        <w:rPr>
          <w:sz w:val="28"/>
          <w:szCs w:val="28"/>
        </w:rPr>
      </w:pPr>
      <w:r w:rsidRPr="00206ED5">
        <w:rPr>
          <w:sz w:val="28"/>
          <w:szCs w:val="28"/>
        </w:rPr>
        <w:t>Н</w:t>
      </w:r>
      <w:r w:rsidRPr="00206ED5">
        <w:rPr>
          <w:sz w:val="28"/>
          <w:szCs w:val="28"/>
          <w:vertAlign w:val="subscript"/>
        </w:rPr>
        <w:t xml:space="preserve"> зом </w:t>
      </w:r>
      <w:r w:rsidRPr="00206ED5">
        <w:rPr>
          <w:sz w:val="28"/>
          <w:szCs w:val="28"/>
          <w:vertAlign w:val="subscript"/>
          <w:lang w:val="en-US"/>
        </w:rPr>
        <w:t>j</w:t>
      </w:r>
      <w:r>
        <w:rPr>
          <w:sz w:val="28"/>
          <w:szCs w:val="28"/>
          <w:vertAlign w:val="subscript"/>
        </w:rPr>
        <w:t xml:space="preserve"> </w:t>
      </w:r>
      <w:r w:rsidRPr="00206ED5">
        <w:rPr>
          <w:sz w:val="28"/>
          <w:szCs w:val="28"/>
        </w:rPr>
        <w:t>- норма запаса основных</w:t>
      </w:r>
      <w:r>
        <w:rPr>
          <w:sz w:val="28"/>
          <w:szCs w:val="28"/>
        </w:rPr>
        <w:t xml:space="preserve"> </w:t>
      </w:r>
      <w:r w:rsidRPr="00206ED5">
        <w:rPr>
          <w:sz w:val="28"/>
          <w:szCs w:val="28"/>
        </w:rPr>
        <w:t>материалов, изделий и конструкций, дн., принимается равной 5 – 10 дней;</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Используем данные о стоимости материалов для расчета величины (З </w:t>
      </w:r>
      <w:r w:rsidRPr="00206ED5">
        <w:rPr>
          <w:sz w:val="28"/>
          <w:szCs w:val="28"/>
          <w:vertAlign w:val="subscript"/>
        </w:rPr>
        <w:t xml:space="preserve">м </w:t>
      </w:r>
      <w:r w:rsidRPr="00206ED5">
        <w:rPr>
          <w:sz w:val="28"/>
          <w:szCs w:val="28"/>
          <w:vertAlign w:val="subscript"/>
          <w:lang w:val="en-US"/>
        </w:rPr>
        <w:t>i</w:t>
      </w:r>
      <w:r w:rsidRPr="00206ED5">
        <w:rPr>
          <w:sz w:val="28"/>
          <w:szCs w:val="28"/>
        </w:rPr>
        <w:t>).</w:t>
      </w:r>
      <w:r>
        <w:rPr>
          <w:sz w:val="28"/>
          <w:szCs w:val="28"/>
        </w:rPr>
        <w:t xml:space="preserve"> </w:t>
      </w:r>
      <w:r w:rsidRPr="00206ED5">
        <w:rPr>
          <w:sz w:val="28"/>
          <w:szCs w:val="28"/>
        </w:rPr>
        <w:t>Величина стоимости однодневного запаса материалов по вариантам конструктивных решений может определиться так</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 xml:space="preserve">∑ </w:t>
      </w:r>
      <w:r w:rsidRPr="00206ED5">
        <w:rPr>
          <w:sz w:val="28"/>
          <w:szCs w:val="28"/>
        </w:rPr>
        <w:t>М</w:t>
      </w:r>
      <w:r w:rsidRPr="00206ED5">
        <w:rPr>
          <w:sz w:val="28"/>
          <w:szCs w:val="28"/>
          <w:vertAlign w:val="subscript"/>
          <w:lang w:val="en-US"/>
        </w:rPr>
        <w:t>j</w:t>
      </w:r>
      <w:r w:rsidRPr="00206ED5">
        <w:rPr>
          <w:sz w:val="28"/>
          <w:szCs w:val="28"/>
          <w:lang w:val="en-US"/>
        </w:rPr>
        <w:t xml:space="preserve"> * </w:t>
      </w:r>
      <w:r w:rsidRPr="00206ED5">
        <w:rPr>
          <w:sz w:val="28"/>
          <w:szCs w:val="28"/>
        </w:rPr>
        <w:t>Ц</w:t>
      </w:r>
      <w:r w:rsidRPr="00206ED5">
        <w:rPr>
          <w:sz w:val="28"/>
          <w:szCs w:val="28"/>
          <w:vertAlign w:val="subscript"/>
          <w:lang w:val="en-US"/>
        </w:rPr>
        <w:t>j</w:t>
      </w:r>
      <w:r>
        <w:rPr>
          <w:sz w:val="28"/>
          <w:szCs w:val="28"/>
          <w:vertAlign w:val="subscript"/>
          <w:lang w:val="en-US"/>
        </w:rPr>
        <w:t xml:space="preserve"> </w:t>
      </w:r>
      <w:r w:rsidRPr="00206ED5">
        <w:rPr>
          <w:sz w:val="28"/>
          <w:szCs w:val="28"/>
          <w:lang w:val="en-US"/>
        </w:rPr>
        <w:t xml:space="preserve">= </w:t>
      </w:r>
      <w:r w:rsidRPr="00206ED5">
        <w:rPr>
          <w:sz w:val="28"/>
          <w:szCs w:val="28"/>
        </w:rPr>
        <w:t>М</w:t>
      </w:r>
      <w:r w:rsidRPr="00206ED5">
        <w:rPr>
          <w:sz w:val="28"/>
          <w:szCs w:val="28"/>
          <w:lang w:val="en-US"/>
        </w:rPr>
        <w:t xml:space="preserve"> </w:t>
      </w:r>
      <w:r w:rsidRPr="00206ED5">
        <w:rPr>
          <w:sz w:val="28"/>
          <w:szCs w:val="28"/>
          <w:vertAlign w:val="subscript"/>
          <w:lang w:val="en-US"/>
        </w:rPr>
        <w:t>i</w:t>
      </w:r>
      <w:r>
        <w:rPr>
          <w:sz w:val="28"/>
          <w:szCs w:val="28"/>
          <w:vertAlign w:val="subscript"/>
          <w:lang w:val="en-US"/>
        </w:rPr>
        <w:t xml:space="preserve"> </w:t>
      </w:r>
      <w:r w:rsidRPr="00206ED5">
        <w:rPr>
          <w:sz w:val="28"/>
          <w:szCs w:val="28"/>
          <w:lang w:val="en-US"/>
        </w:rPr>
        <w:t xml:space="preserve">/ t </w:t>
      </w:r>
      <w:r w:rsidRPr="00206ED5">
        <w:rPr>
          <w:sz w:val="28"/>
          <w:szCs w:val="28"/>
          <w:vertAlign w:val="superscript"/>
        </w:rPr>
        <w:t>дн</w:t>
      </w:r>
      <w:r w:rsidRPr="00206ED5">
        <w:rPr>
          <w:sz w:val="28"/>
          <w:szCs w:val="28"/>
          <w:lang w:val="en-US"/>
        </w:rPr>
        <w:t xml:space="preserve"> </w:t>
      </w:r>
      <w:r w:rsidRPr="00206ED5">
        <w:rPr>
          <w:sz w:val="28"/>
          <w:szCs w:val="28"/>
          <w:vertAlign w:val="subscript"/>
          <w:lang w:val="en-US"/>
        </w:rPr>
        <w:t>i</w:t>
      </w:r>
      <w:r>
        <w:rPr>
          <w:sz w:val="28"/>
          <w:szCs w:val="28"/>
          <w:vertAlign w:val="subscript"/>
          <w:lang w:val="en-US"/>
        </w:rPr>
        <w:t xml:space="preserve"> </w:t>
      </w:r>
      <w:r w:rsidRPr="00206ED5">
        <w:rPr>
          <w:sz w:val="28"/>
          <w:szCs w:val="28"/>
          <w:lang w:val="en-US"/>
        </w:rPr>
        <w:t>;</w:t>
      </w:r>
    </w:p>
    <w:p w:rsidR="00A328BA" w:rsidRPr="00A328BA"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где: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М </w:t>
      </w:r>
      <w:r w:rsidRPr="00206ED5">
        <w:rPr>
          <w:sz w:val="28"/>
          <w:szCs w:val="28"/>
          <w:vertAlign w:val="subscript"/>
          <w:lang w:val="en-US"/>
        </w:rPr>
        <w:t>i</w:t>
      </w:r>
      <w:r>
        <w:rPr>
          <w:sz w:val="28"/>
          <w:szCs w:val="28"/>
          <w:vertAlign w:val="subscript"/>
        </w:rPr>
        <w:t xml:space="preserve"> </w:t>
      </w:r>
      <w:r w:rsidRPr="00206ED5">
        <w:rPr>
          <w:sz w:val="28"/>
          <w:szCs w:val="28"/>
        </w:rPr>
        <w:t xml:space="preserve">- сметная стоимость материалов по данным локальных расчетов </w:t>
      </w:r>
      <w:r w:rsidRPr="00206ED5">
        <w:rPr>
          <w:sz w:val="28"/>
          <w:szCs w:val="28"/>
          <w:lang w:val="en-US"/>
        </w:rPr>
        <w:t>i</w:t>
      </w:r>
      <w:r w:rsidRPr="00206ED5">
        <w:rPr>
          <w:sz w:val="28"/>
          <w:szCs w:val="28"/>
        </w:rPr>
        <w:t xml:space="preserve"> – го варианта;</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 </w:t>
      </w:r>
      <w:r w:rsidRPr="00206ED5">
        <w:rPr>
          <w:sz w:val="28"/>
          <w:szCs w:val="28"/>
          <w:lang w:val="en-US"/>
        </w:rPr>
        <w:t>t</w:t>
      </w:r>
      <w:r w:rsidRPr="00206ED5">
        <w:rPr>
          <w:sz w:val="28"/>
          <w:szCs w:val="28"/>
        </w:rPr>
        <w:t xml:space="preserve"> </w:t>
      </w:r>
      <w:r w:rsidRPr="00206ED5">
        <w:rPr>
          <w:sz w:val="28"/>
          <w:szCs w:val="28"/>
          <w:vertAlign w:val="superscript"/>
        </w:rPr>
        <w:t xml:space="preserve">дн </w:t>
      </w:r>
      <w:r w:rsidRPr="00206ED5">
        <w:rPr>
          <w:sz w:val="28"/>
          <w:szCs w:val="28"/>
          <w:vertAlign w:val="subscript"/>
          <w:lang w:val="en-US"/>
        </w:rPr>
        <w:t>i</w:t>
      </w:r>
      <w:r>
        <w:rPr>
          <w:sz w:val="28"/>
          <w:szCs w:val="28"/>
          <w:vertAlign w:val="subscript"/>
        </w:rPr>
        <w:t xml:space="preserve"> </w:t>
      </w:r>
      <w:r w:rsidRPr="00206ED5">
        <w:rPr>
          <w:sz w:val="28"/>
          <w:szCs w:val="28"/>
        </w:rPr>
        <w:t xml:space="preserve">- продолжительность выполнения варианта конструктивных решений </w:t>
      </w:r>
      <w:r w:rsidRPr="00206ED5">
        <w:rPr>
          <w:sz w:val="28"/>
          <w:szCs w:val="28"/>
          <w:lang w:val="en-US"/>
        </w:rPr>
        <w:t>i</w:t>
      </w:r>
      <w:r w:rsidRPr="00206ED5">
        <w:rPr>
          <w:sz w:val="28"/>
          <w:szCs w:val="28"/>
        </w:rPr>
        <w:t xml:space="preserve"> – го варианта, в днях,</w:t>
      </w:r>
      <w:r>
        <w:rPr>
          <w:sz w:val="28"/>
          <w:szCs w:val="28"/>
        </w:rPr>
        <w:t xml:space="preserve"> </w:t>
      </w:r>
      <w:r w:rsidRPr="00206ED5">
        <w:rPr>
          <w:sz w:val="28"/>
          <w:szCs w:val="28"/>
        </w:rPr>
        <w:t>определяемая по формуле (3.7)</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Pr>
          <w:sz w:val="28"/>
          <w:szCs w:val="28"/>
        </w:rPr>
        <w:t xml:space="preserve"> </w:t>
      </w:r>
      <w:r w:rsidRPr="00206ED5">
        <w:rPr>
          <w:sz w:val="28"/>
          <w:szCs w:val="28"/>
          <w:lang w:val="en-US"/>
        </w:rPr>
        <w:t>t</w:t>
      </w:r>
      <w:r w:rsidRPr="00206ED5">
        <w:rPr>
          <w:sz w:val="28"/>
          <w:szCs w:val="28"/>
          <w:vertAlign w:val="superscript"/>
          <w:lang w:val="en-US"/>
        </w:rPr>
        <w:t xml:space="preserve"> </w:t>
      </w:r>
      <w:r w:rsidRPr="00206ED5">
        <w:rPr>
          <w:sz w:val="28"/>
          <w:szCs w:val="28"/>
          <w:vertAlign w:val="superscript"/>
        </w:rPr>
        <w:t>дн</w:t>
      </w:r>
      <w:r w:rsidRPr="00206ED5">
        <w:rPr>
          <w:sz w:val="28"/>
          <w:szCs w:val="28"/>
          <w:lang w:val="en-US"/>
        </w:rPr>
        <w:t xml:space="preserve"> </w:t>
      </w:r>
      <w:r w:rsidRPr="00206ED5">
        <w:rPr>
          <w:sz w:val="28"/>
          <w:szCs w:val="28"/>
          <w:vertAlign w:val="subscript"/>
          <w:lang w:val="en-US"/>
        </w:rPr>
        <w:t>i</w:t>
      </w:r>
      <w:r>
        <w:rPr>
          <w:sz w:val="28"/>
          <w:szCs w:val="28"/>
          <w:lang w:val="en-US"/>
        </w:rPr>
        <w:t xml:space="preserve"> </w:t>
      </w:r>
      <w:r w:rsidRPr="00206ED5">
        <w:rPr>
          <w:sz w:val="28"/>
          <w:szCs w:val="28"/>
          <w:lang w:val="en-US"/>
        </w:rPr>
        <w:t>= m</w:t>
      </w:r>
      <w:r w:rsidRPr="00206ED5">
        <w:rPr>
          <w:sz w:val="28"/>
          <w:szCs w:val="28"/>
          <w:vertAlign w:val="subscript"/>
          <w:lang w:val="en-US"/>
        </w:rPr>
        <w:t xml:space="preserve">i </w:t>
      </w:r>
      <w:r w:rsidRPr="00206ED5">
        <w:rPr>
          <w:sz w:val="28"/>
          <w:szCs w:val="28"/>
          <w:lang w:val="en-US"/>
        </w:rPr>
        <w:t>/ (n *r*s);</w:t>
      </w:r>
      <w:r>
        <w:rPr>
          <w:sz w:val="28"/>
          <w:szCs w:val="28"/>
          <w:lang w:val="en-US"/>
        </w:rPr>
        <w:t xml:space="preserve"> </w:t>
      </w:r>
      <w:r w:rsidRPr="00206ED5">
        <w:rPr>
          <w:sz w:val="28"/>
          <w:szCs w:val="28"/>
          <w:lang w:val="en-US"/>
        </w:rPr>
        <w:t>(3.7)</w:t>
      </w:r>
    </w:p>
    <w:p w:rsidR="00A328BA" w:rsidRPr="00A328BA"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rPr>
        <w:t>где</w:t>
      </w:r>
      <w:r w:rsidRPr="00206ED5">
        <w:rPr>
          <w:sz w:val="28"/>
          <w:szCs w:val="28"/>
          <w:lang w:val="en-US"/>
        </w:rPr>
        <w:t>:</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m</w:t>
      </w:r>
      <w:r w:rsidRPr="00206ED5">
        <w:rPr>
          <w:sz w:val="28"/>
          <w:szCs w:val="28"/>
          <w:vertAlign w:val="subscript"/>
          <w:lang w:val="en-US"/>
        </w:rPr>
        <w:t>i</w:t>
      </w:r>
      <w:r>
        <w:rPr>
          <w:sz w:val="28"/>
          <w:szCs w:val="28"/>
          <w:vertAlign w:val="subscript"/>
        </w:rPr>
        <w:t xml:space="preserve"> </w:t>
      </w:r>
      <w:r w:rsidRPr="00206ED5">
        <w:rPr>
          <w:sz w:val="28"/>
          <w:szCs w:val="28"/>
        </w:rPr>
        <w:t xml:space="preserve">- трудоемкость возведения конструкций варианта, чел-дн; принимается по данным сметного расчета;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n</w:t>
      </w:r>
      <w:r>
        <w:rPr>
          <w:sz w:val="28"/>
          <w:szCs w:val="28"/>
        </w:rPr>
        <w:t xml:space="preserve"> </w:t>
      </w:r>
      <w:r w:rsidRPr="00206ED5">
        <w:rPr>
          <w:sz w:val="28"/>
          <w:szCs w:val="28"/>
        </w:rPr>
        <w:t>- количество бригад, принимающих участие в возведении конструкций вариантов;</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Pr>
          <w:sz w:val="28"/>
          <w:szCs w:val="28"/>
        </w:rPr>
        <w:t xml:space="preserve"> </w:t>
      </w:r>
      <w:r w:rsidRPr="00206ED5">
        <w:rPr>
          <w:sz w:val="28"/>
          <w:szCs w:val="28"/>
        </w:rPr>
        <w:t>- количество рабочих в бригаде, чел.;</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s</w:t>
      </w:r>
      <w:r>
        <w:rPr>
          <w:sz w:val="28"/>
          <w:szCs w:val="28"/>
        </w:rPr>
        <w:t xml:space="preserve"> </w:t>
      </w:r>
      <w:r w:rsidRPr="00206ED5">
        <w:rPr>
          <w:sz w:val="28"/>
          <w:szCs w:val="28"/>
        </w:rPr>
        <w:t>- принятая</w:t>
      </w:r>
      <w:r>
        <w:rPr>
          <w:sz w:val="28"/>
          <w:szCs w:val="28"/>
        </w:rPr>
        <w:t xml:space="preserve"> </w:t>
      </w:r>
      <w:r w:rsidRPr="00206ED5">
        <w:rPr>
          <w:sz w:val="28"/>
          <w:szCs w:val="28"/>
        </w:rPr>
        <w:t>сменность работы бригады в сутки.</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pStyle w:val="3"/>
        <w:keepNext/>
        <w:widowControl w:val="0"/>
        <w:tabs>
          <w:tab w:val="left" w:pos="-426"/>
        </w:tabs>
        <w:spacing w:after="0" w:line="360" w:lineRule="auto"/>
        <w:ind w:left="0" w:firstLine="709"/>
        <w:jc w:val="center"/>
        <w:rPr>
          <w:b/>
          <w:sz w:val="28"/>
          <w:szCs w:val="28"/>
        </w:rPr>
      </w:pPr>
      <w:r w:rsidRPr="00127943">
        <w:rPr>
          <w:b/>
          <w:sz w:val="28"/>
          <w:szCs w:val="28"/>
        </w:rPr>
        <w:t>3.2.2 Определение экономического эффекта, возникающего в сфере эксплуатации здания за период службы выбираемых конструктивных элементов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Эксплуатационные затраты, учитываемые в расчете, зависят от конкретных условий работы конструкций; к ним относятся: затраты на отопление, вентиляцию, освещение, амортизацию и содержание конструкций. </w:t>
      </w:r>
    </w:p>
    <w:p w:rsidR="00A328BA" w:rsidRPr="00206ED5" w:rsidRDefault="00A328BA" w:rsidP="00A328BA">
      <w:pPr>
        <w:keepNext/>
        <w:widowControl w:val="0"/>
        <w:spacing w:line="360" w:lineRule="auto"/>
        <w:ind w:firstLine="709"/>
        <w:jc w:val="both"/>
        <w:rPr>
          <w:sz w:val="28"/>
          <w:szCs w:val="28"/>
        </w:rPr>
      </w:pPr>
      <w:r w:rsidRPr="00206ED5">
        <w:rPr>
          <w:sz w:val="28"/>
          <w:szCs w:val="28"/>
        </w:rPr>
        <w:t>Затраты на</w:t>
      </w:r>
      <w:r>
        <w:rPr>
          <w:sz w:val="28"/>
          <w:szCs w:val="28"/>
        </w:rPr>
        <w:t xml:space="preserve"> </w:t>
      </w:r>
      <w:r w:rsidRPr="00206ED5">
        <w:rPr>
          <w:sz w:val="28"/>
          <w:szCs w:val="28"/>
        </w:rPr>
        <w:t>отопление, вентиляцию, освещение и прочие при сравнении конструкций фундаментов можно принять одинаковыми и в расчетах не учитывать.</w:t>
      </w:r>
    </w:p>
    <w:p w:rsidR="00A328BA" w:rsidRPr="00206ED5" w:rsidRDefault="00A328BA" w:rsidP="00A328BA">
      <w:pPr>
        <w:keepNext/>
        <w:widowControl w:val="0"/>
        <w:tabs>
          <w:tab w:val="num" w:pos="993"/>
        </w:tabs>
        <w:spacing w:line="360" w:lineRule="auto"/>
        <w:ind w:firstLine="709"/>
        <w:jc w:val="both"/>
        <w:rPr>
          <w:sz w:val="28"/>
          <w:szCs w:val="28"/>
        </w:rPr>
      </w:pPr>
      <w:r w:rsidRPr="00206ED5">
        <w:rPr>
          <w:sz w:val="28"/>
          <w:szCs w:val="28"/>
        </w:rPr>
        <w:t>Затраты на содержание строительных конструкций складываются из следующих видов которые нормируются</w:t>
      </w:r>
      <w:r>
        <w:rPr>
          <w:sz w:val="28"/>
          <w:szCs w:val="28"/>
        </w:rPr>
        <w:t xml:space="preserve"> </w:t>
      </w:r>
      <w:r w:rsidRPr="00206ED5">
        <w:rPr>
          <w:sz w:val="28"/>
          <w:szCs w:val="28"/>
        </w:rPr>
        <w:t>в виде амортизационных отчислений от их первоначальной стоимости в составе строительной формы здания: затрат, связанных с восстановлением</w:t>
      </w:r>
      <w:r>
        <w:rPr>
          <w:sz w:val="28"/>
          <w:szCs w:val="28"/>
        </w:rPr>
        <w:t xml:space="preserve"> </w:t>
      </w:r>
      <w:r w:rsidRPr="00206ED5">
        <w:rPr>
          <w:sz w:val="28"/>
          <w:szCs w:val="28"/>
        </w:rPr>
        <w:t>конструкции; затрат на капитальный ремонт конструкций; затрат на содержание конструкций, связанных с текущими ремонтами, окраской, восстановлением защитного слоя покрытий и т. п.</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Размер этих затрат определяется по формуле </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С </w:t>
      </w:r>
      <w:r w:rsidRPr="00206ED5">
        <w:rPr>
          <w:sz w:val="28"/>
          <w:szCs w:val="28"/>
          <w:vertAlign w:val="subscript"/>
        </w:rPr>
        <w:t xml:space="preserve">экс </w:t>
      </w:r>
      <w:r w:rsidRPr="00206ED5">
        <w:rPr>
          <w:sz w:val="28"/>
          <w:szCs w:val="28"/>
        </w:rPr>
        <w:t>= (</w:t>
      </w:r>
      <w:r w:rsidRPr="00206ED5">
        <w:rPr>
          <w:sz w:val="28"/>
          <w:szCs w:val="28"/>
          <w:lang w:val="en-US"/>
        </w:rPr>
        <w:t>a</w:t>
      </w:r>
      <w:r w:rsidRPr="00206ED5">
        <w:rPr>
          <w:sz w:val="28"/>
          <w:szCs w:val="28"/>
          <w:vertAlign w:val="subscript"/>
        </w:rPr>
        <w:t>1</w:t>
      </w:r>
      <w:r>
        <w:rPr>
          <w:sz w:val="28"/>
          <w:szCs w:val="28"/>
          <w:vertAlign w:val="subscript"/>
        </w:rPr>
        <w:t xml:space="preserve"> </w:t>
      </w:r>
      <w:r w:rsidRPr="00206ED5">
        <w:rPr>
          <w:sz w:val="28"/>
          <w:szCs w:val="28"/>
        </w:rPr>
        <w:t>+</w:t>
      </w:r>
      <w:r>
        <w:rPr>
          <w:sz w:val="28"/>
          <w:szCs w:val="28"/>
        </w:rPr>
        <w:t xml:space="preserve"> </w:t>
      </w:r>
      <w:r w:rsidRPr="00206ED5">
        <w:rPr>
          <w:sz w:val="28"/>
          <w:szCs w:val="28"/>
          <w:lang w:val="en-US"/>
        </w:rPr>
        <w:t>a</w:t>
      </w:r>
      <w:r w:rsidRPr="00206ED5">
        <w:rPr>
          <w:sz w:val="28"/>
          <w:szCs w:val="28"/>
        </w:rPr>
        <w:t xml:space="preserve"> </w:t>
      </w:r>
      <w:r w:rsidRPr="00206ED5">
        <w:rPr>
          <w:sz w:val="28"/>
          <w:szCs w:val="28"/>
          <w:vertAlign w:val="subscript"/>
        </w:rPr>
        <w:t>2</w:t>
      </w:r>
      <w:r>
        <w:rPr>
          <w:sz w:val="28"/>
          <w:szCs w:val="28"/>
        </w:rPr>
        <w:t xml:space="preserve"> </w:t>
      </w:r>
      <w:r w:rsidRPr="00206ED5">
        <w:rPr>
          <w:sz w:val="28"/>
          <w:szCs w:val="28"/>
        </w:rPr>
        <w:t>+</w:t>
      </w:r>
      <w:r>
        <w:rPr>
          <w:sz w:val="28"/>
          <w:szCs w:val="28"/>
        </w:rPr>
        <w:t xml:space="preserve"> </w:t>
      </w:r>
      <w:r w:rsidRPr="00206ED5">
        <w:rPr>
          <w:sz w:val="28"/>
          <w:szCs w:val="28"/>
          <w:lang w:val="en-US"/>
        </w:rPr>
        <w:t>a</w:t>
      </w:r>
      <w:r w:rsidRPr="00206ED5">
        <w:rPr>
          <w:sz w:val="28"/>
          <w:szCs w:val="28"/>
        </w:rPr>
        <w:t xml:space="preserve"> </w:t>
      </w:r>
      <w:r w:rsidRPr="00206ED5">
        <w:rPr>
          <w:sz w:val="28"/>
          <w:szCs w:val="28"/>
          <w:vertAlign w:val="subscript"/>
        </w:rPr>
        <w:t>3</w:t>
      </w:r>
      <w:r w:rsidRPr="00206ED5">
        <w:rPr>
          <w:sz w:val="28"/>
          <w:szCs w:val="28"/>
        </w:rPr>
        <w:t>) / С</w:t>
      </w:r>
      <w:r w:rsidRPr="00206ED5">
        <w:rPr>
          <w:sz w:val="28"/>
          <w:szCs w:val="28"/>
          <w:vertAlign w:val="superscript"/>
        </w:rPr>
        <w:t xml:space="preserve"> с</w:t>
      </w:r>
      <w:r w:rsidRPr="00206ED5">
        <w:rPr>
          <w:sz w:val="28"/>
          <w:szCs w:val="28"/>
        </w:rPr>
        <w:t xml:space="preserve"> *100;</w:t>
      </w:r>
      <w:r>
        <w:rPr>
          <w:sz w:val="28"/>
          <w:szCs w:val="28"/>
        </w:rPr>
        <w:t xml:space="preserve"> </w:t>
      </w:r>
      <w:r w:rsidRPr="00206ED5">
        <w:rPr>
          <w:sz w:val="28"/>
          <w:szCs w:val="28"/>
        </w:rPr>
        <w:t>(3.8)</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vertAlign w:val="subscript"/>
        </w:rPr>
        <w:t>1</w:t>
      </w:r>
      <w:r>
        <w:rPr>
          <w:sz w:val="28"/>
          <w:szCs w:val="28"/>
          <w:vertAlign w:val="subscript"/>
        </w:rPr>
        <w:t xml:space="preserve"> </w:t>
      </w:r>
      <w:r w:rsidRPr="00206ED5">
        <w:rPr>
          <w:sz w:val="28"/>
          <w:szCs w:val="28"/>
        </w:rPr>
        <w:t xml:space="preserve">- норматив амортизационных отчислений на реновацию, %;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rPr>
        <w:t xml:space="preserve"> </w:t>
      </w:r>
      <w:r w:rsidRPr="00206ED5">
        <w:rPr>
          <w:sz w:val="28"/>
          <w:szCs w:val="28"/>
          <w:vertAlign w:val="subscript"/>
        </w:rPr>
        <w:t>2</w:t>
      </w:r>
      <w:r>
        <w:rPr>
          <w:sz w:val="28"/>
          <w:szCs w:val="28"/>
          <w:vertAlign w:val="subscript"/>
        </w:rPr>
        <w:t xml:space="preserve"> </w:t>
      </w:r>
      <w:r w:rsidRPr="00206ED5">
        <w:rPr>
          <w:sz w:val="28"/>
          <w:szCs w:val="28"/>
        </w:rPr>
        <w:t>- норматив амортизационных отчислений на капитальный ремонт,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rPr>
        <w:t xml:space="preserve"> </w:t>
      </w:r>
      <w:r w:rsidRPr="00206ED5">
        <w:rPr>
          <w:sz w:val="28"/>
          <w:szCs w:val="28"/>
          <w:vertAlign w:val="subscript"/>
        </w:rPr>
        <w:t>3</w:t>
      </w:r>
      <w:r>
        <w:rPr>
          <w:sz w:val="28"/>
          <w:szCs w:val="28"/>
          <w:vertAlign w:val="subscript"/>
        </w:rPr>
        <w:t xml:space="preserve"> </w:t>
      </w:r>
      <w:r w:rsidRPr="00206ED5">
        <w:rPr>
          <w:sz w:val="28"/>
          <w:szCs w:val="28"/>
        </w:rPr>
        <w:t>- норматив амортизационных отчислений на текущий ремонт и содержание конструкций, %;</w:t>
      </w:r>
    </w:p>
    <w:p w:rsidR="00A328BA" w:rsidRPr="00206ED5" w:rsidRDefault="00A328BA" w:rsidP="00A328BA">
      <w:pPr>
        <w:keepNext/>
        <w:widowControl w:val="0"/>
        <w:spacing w:line="360" w:lineRule="auto"/>
        <w:ind w:firstLine="709"/>
        <w:jc w:val="both"/>
        <w:rPr>
          <w:sz w:val="28"/>
          <w:szCs w:val="28"/>
        </w:rPr>
      </w:pPr>
      <w:r w:rsidRPr="00206ED5">
        <w:rPr>
          <w:sz w:val="28"/>
          <w:szCs w:val="28"/>
        </w:rPr>
        <w:t>Тогда экономический эффект инвестора, возникающий в сфере эксплуатации</w:t>
      </w:r>
      <w:r>
        <w:rPr>
          <w:sz w:val="28"/>
          <w:szCs w:val="28"/>
        </w:rPr>
        <w:t xml:space="preserve"> </w:t>
      </w:r>
      <w:r w:rsidRPr="00206ED5">
        <w:rPr>
          <w:sz w:val="28"/>
          <w:szCs w:val="28"/>
        </w:rPr>
        <w:t>зданий, определится по формуле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э</w:t>
      </w:r>
      <w:r>
        <w:rPr>
          <w:sz w:val="28"/>
          <w:szCs w:val="28"/>
          <w:vertAlign w:val="subscript"/>
        </w:rPr>
        <w:t xml:space="preserve"> </w:t>
      </w:r>
      <w:r w:rsidRPr="00206ED5">
        <w:rPr>
          <w:sz w:val="28"/>
          <w:szCs w:val="28"/>
          <w:vertAlign w:val="subscript"/>
        </w:rPr>
        <w:t>=</w:t>
      </w:r>
      <w:r>
        <w:rPr>
          <w:sz w:val="28"/>
          <w:szCs w:val="28"/>
          <w:vertAlign w:val="subscript"/>
        </w:rPr>
        <w:t xml:space="preserve"> </w:t>
      </w:r>
      <w:r w:rsidRPr="00206ED5">
        <w:rPr>
          <w:sz w:val="28"/>
          <w:szCs w:val="28"/>
        </w:rPr>
        <w:t xml:space="preserve">С </w:t>
      </w:r>
      <w:r w:rsidRPr="00206ED5">
        <w:rPr>
          <w:sz w:val="28"/>
          <w:szCs w:val="28"/>
          <w:vertAlign w:val="superscript"/>
        </w:rPr>
        <w:t>б</w:t>
      </w:r>
      <w:r w:rsidRPr="00206ED5">
        <w:rPr>
          <w:sz w:val="28"/>
          <w:szCs w:val="28"/>
        </w:rPr>
        <w:t xml:space="preserve"> </w:t>
      </w:r>
      <w:r w:rsidRPr="00206ED5">
        <w:rPr>
          <w:sz w:val="28"/>
          <w:szCs w:val="28"/>
          <w:vertAlign w:val="subscript"/>
        </w:rPr>
        <w:t>экс</w:t>
      </w:r>
      <w:r>
        <w:rPr>
          <w:sz w:val="28"/>
          <w:szCs w:val="28"/>
          <w:vertAlign w:val="subscript"/>
        </w:rPr>
        <w:t xml:space="preserve"> </w:t>
      </w:r>
      <w:r w:rsidRPr="00206ED5">
        <w:rPr>
          <w:sz w:val="28"/>
          <w:szCs w:val="28"/>
        </w:rPr>
        <w:t>/(Р</w:t>
      </w:r>
      <w:r w:rsidRPr="00206ED5">
        <w:rPr>
          <w:sz w:val="28"/>
          <w:szCs w:val="28"/>
          <w:vertAlign w:val="subscript"/>
        </w:rPr>
        <w:t xml:space="preserve">б + </w:t>
      </w:r>
      <w:r w:rsidRPr="00206ED5">
        <w:rPr>
          <w:sz w:val="28"/>
          <w:szCs w:val="28"/>
        </w:rPr>
        <w:t>Е</w:t>
      </w:r>
      <w:r w:rsidRPr="00206ED5">
        <w:rPr>
          <w:sz w:val="28"/>
          <w:szCs w:val="28"/>
          <w:vertAlign w:val="subscript"/>
        </w:rPr>
        <w:t>н</w:t>
      </w:r>
      <w:r w:rsidRPr="00206ED5">
        <w:rPr>
          <w:sz w:val="28"/>
          <w:szCs w:val="28"/>
        </w:rPr>
        <w:t>)</w:t>
      </w:r>
      <w:r>
        <w:rPr>
          <w:sz w:val="28"/>
          <w:szCs w:val="28"/>
        </w:rPr>
        <w:t xml:space="preserve"> </w:t>
      </w:r>
      <w:r w:rsidRPr="00206ED5">
        <w:rPr>
          <w:sz w:val="28"/>
          <w:szCs w:val="28"/>
        </w:rPr>
        <w:t xml:space="preserve">- С </w:t>
      </w:r>
      <w:r w:rsidRPr="00206ED5">
        <w:rPr>
          <w:sz w:val="28"/>
          <w:szCs w:val="28"/>
          <w:vertAlign w:val="superscript"/>
          <w:lang w:val="en-US"/>
        </w:rPr>
        <w:t>i</w:t>
      </w:r>
      <w:r w:rsidRPr="00206ED5">
        <w:rPr>
          <w:sz w:val="28"/>
          <w:szCs w:val="28"/>
          <w:vertAlign w:val="subscript"/>
        </w:rPr>
        <w:t>экс</w:t>
      </w:r>
      <w:r>
        <w:rPr>
          <w:sz w:val="28"/>
          <w:szCs w:val="28"/>
          <w:vertAlign w:val="subscript"/>
        </w:rPr>
        <w:t xml:space="preserve"> </w:t>
      </w:r>
      <w:r w:rsidRPr="00206ED5">
        <w:rPr>
          <w:sz w:val="28"/>
          <w:szCs w:val="28"/>
        </w:rPr>
        <w:t>/ (Р</w:t>
      </w:r>
      <w:r w:rsidRPr="00206ED5">
        <w:rPr>
          <w:sz w:val="28"/>
          <w:szCs w:val="28"/>
          <w:vertAlign w:val="subscript"/>
          <w:lang w:val="en-US"/>
        </w:rPr>
        <w:t>i</w:t>
      </w:r>
      <w:r>
        <w:rPr>
          <w:sz w:val="28"/>
          <w:szCs w:val="28"/>
          <w:vertAlign w:val="subscript"/>
        </w:rPr>
        <w:t xml:space="preserve"> </w:t>
      </w:r>
      <w:r w:rsidRPr="00206ED5">
        <w:rPr>
          <w:sz w:val="28"/>
          <w:szCs w:val="28"/>
        </w:rPr>
        <w:t>+</w:t>
      </w:r>
      <w:r>
        <w:rPr>
          <w:sz w:val="28"/>
          <w:szCs w:val="28"/>
        </w:rPr>
        <w:t xml:space="preserve"> </w:t>
      </w:r>
      <w:r w:rsidRPr="00206ED5">
        <w:rPr>
          <w:sz w:val="28"/>
          <w:szCs w:val="28"/>
        </w:rPr>
        <w:t>Е</w:t>
      </w:r>
      <w:r w:rsidRPr="00206ED5">
        <w:rPr>
          <w:sz w:val="28"/>
          <w:szCs w:val="28"/>
          <w:vertAlign w:val="subscript"/>
        </w:rPr>
        <w:t>н</w:t>
      </w:r>
      <w:r w:rsidRPr="00206ED5">
        <w:rPr>
          <w:sz w:val="28"/>
          <w:szCs w:val="28"/>
        </w:rPr>
        <w:t xml:space="preserve"> ) + ∆ К ;</w:t>
      </w:r>
      <w:r>
        <w:rPr>
          <w:sz w:val="28"/>
          <w:szCs w:val="28"/>
        </w:rPr>
        <w:t xml:space="preserve"> </w:t>
      </w:r>
      <w:r w:rsidRPr="00206ED5">
        <w:rPr>
          <w:sz w:val="28"/>
          <w:szCs w:val="28"/>
        </w:rPr>
        <w:t>(3.9)</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 К – разница приведенных сопутствующих капитальных вложений, связанных с эксплуатацией конструкций по вариантам; под ними понимаются затраты, предназначенные для приобретения</w:t>
      </w:r>
      <w:r>
        <w:rPr>
          <w:sz w:val="28"/>
          <w:szCs w:val="28"/>
        </w:rPr>
        <w:t xml:space="preserve"> </w:t>
      </w:r>
      <w:r w:rsidRPr="00206ED5">
        <w:rPr>
          <w:sz w:val="28"/>
          <w:szCs w:val="28"/>
        </w:rPr>
        <w:t>устройств, которые используются в процессе эксплуатации конструкций; при их отсутствии сопутствующие</w:t>
      </w:r>
      <w:r>
        <w:rPr>
          <w:sz w:val="28"/>
          <w:szCs w:val="28"/>
        </w:rPr>
        <w:t xml:space="preserve"> </w:t>
      </w:r>
      <w:r w:rsidRPr="00206ED5">
        <w:rPr>
          <w:sz w:val="28"/>
          <w:szCs w:val="28"/>
        </w:rPr>
        <w:t>капитальные вложения не учитываются.</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условий нашей задачи (отсутствие сопутствующих капитальных вложений, одинаковый срок эксплуатации конструкций разных вариантов) формула (3.9) принимает вид</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э</w:t>
      </w:r>
      <w:r>
        <w:rPr>
          <w:sz w:val="28"/>
          <w:szCs w:val="28"/>
          <w:vertAlign w:val="subscript"/>
        </w:rPr>
        <w:t xml:space="preserve"> </w:t>
      </w:r>
      <w:r w:rsidRPr="00206ED5">
        <w:rPr>
          <w:sz w:val="28"/>
          <w:szCs w:val="28"/>
          <w:vertAlign w:val="subscript"/>
        </w:rPr>
        <w:t>=</w:t>
      </w:r>
      <w:r>
        <w:rPr>
          <w:sz w:val="28"/>
          <w:szCs w:val="28"/>
          <w:vertAlign w:val="subscript"/>
        </w:rPr>
        <w:t xml:space="preserve"> </w:t>
      </w:r>
      <w:r w:rsidRPr="00206ED5">
        <w:rPr>
          <w:sz w:val="28"/>
          <w:szCs w:val="28"/>
        </w:rPr>
        <w:t xml:space="preserve">С </w:t>
      </w:r>
      <w:r w:rsidRPr="00206ED5">
        <w:rPr>
          <w:sz w:val="28"/>
          <w:szCs w:val="28"/>
          <w:vertAlign w:val="superscript"/>
        </w:rPr>
        <w:t>б</w:t>
      </w:r>
      <w:r w:rsidRPr="00206ED5">
        <w:rPr>
          <w:sz w:val="28"/>
          <w:szCs w:val="28"/>
        </w:rPr>
        <w:t xml:space="preserve"> </w:t>
      </w:r>
      <w:r w:rsidRPr="00206ED5">
        <w:rPr>
          <w:sz w:val="28"/>
          <w:szCs w:val="28"/>
          <w:vertAlign w:val="subscript"/>
        </w:rPr>
        <w:t>экс</w:t>
      </w:r>
      <w:r>
        <w:rPr>
          <w:sz w:val="28"/>
          <w:szCs w:val="28"/>
          <w:vertAlign w:val="subscript"/>
        </w:rPr>
        <w:t xml:space="preserve"> </w:t>
      </w:r>
      <w:r w:rsidRPr="00206ED5">
        <w:rPr>
          <w:sz w:val="28"/>
          <w:szCs w:val="28"/>
        </w:rPr>
        <w:t xml:space="preserve">- С </w:t>
      </w:r>
      <w:r w:rsidRPr="00206ED5">
        <w:rPr>
          <w:sz w:val="28"/>
          <w:szCs w:val="28"/>
          <w:vertAlign w:val="superscript"/>
          <w:lang w:val="en-US"/>
        </w:rPr>
        <w:t>i</w:t>
      </w:r>
      <w:r w:rsidRPr="00206ED5">
        <w:rPr>
          <w:sz w:val="28"/>
          <w:szCs w:val="28"/>
          <w:vertAlign w:val="subscript"/>
        </w:rPr>
        <w:t>экс</w:t>
      </w:r>
      <w:r>
        <w:rPr>
          <w:sz w:val="28"/>
          <w:szCs w:val="28"/>
          <w:vertAlign w:val="subscript"/>
        </w:rPr>
        <w:t xml:space="preserve"> </w:t>
      </w:r>
      <w:r w:rsidRPr="00206ED5">
        <w:rPr>
          <w:sz w:val="28"/>
          <w:szCs w:val="28"/>
        </w:rPr>
        <w:t>;</w:t>
      </w:r>
      <w:r>
        <w:rPr>
          <w:sz w:val="28"/>
          <w:szCs w:val="28"/>
        </w:rPr>
        <w:t xml:space="preserve"> </w:t>
      </w:r>
      <w:r w:rsidRPr="00206ED5">
        <w:rPr>
          <w:sz w:val="28"/>
          <w:szCs w:val="28"/>
        </w:rPr>
        <w:t>(3.10)</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формулу (3.8) можно представить в виде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э</w:t>
      </w:r>
      <w:r>
        <w:rPr>
          <w:sz w:val="28"/>
          <w:szCs w:val="28"/>
          <w:vertAlign w:val="subscript"/>
        </w:rPr>
        <w:t xml:space="preserve"> </w:t>
      </w:r>
      <w:r w:rsidRPr="00206ED5">
        <w:rPr>
          <w:sz w:val="28"/>
          <w:szCs w:val="28"/>
          <w:vertAlign w:val="subscript"/>
        </w:rPr>
        <w:t>=</w:t>
      </w:r>
      <w:r>
        <w:rPr>
          <w:sz w:val="28"/>
          <w:szCs w:val="28"/>
          <w:vertAlign w:val="subscript"/>
        </w:rPr>
        <w:t xml:space="preserve"> </w:t>
      </w:r>
      <w:r w:rsidRPr="00206ED5">
        <w:rPr>
          <w:sz w:val="28"/>
          <w:szCs w:val="28"/>
        </w:rPr>
        <w:t>[ (</w:t>
      </w:r>
      <w:r w:rsidRPr="00206ED5">
        <w:rPr>
          <w:sz w:val="28"/>
          <w:szCs w:val="28"/>
          <w:lang w:val="en-US"/>
        </w:rPr>
        <w:t>a</w:t>
      </w:r>
      <w:r w:rsidRPr="00206ED5">
        <w:rPr>
          <w:sz w:val="28"/>
          <w:szCs w:val="28"/>
          <w:vertAlign w:val="subscript"/>
        </w:rPr>
        <w:t>1</w:t>
      </w:r>
      <w:r>
        <w:rPr>
          <w:sz w:val="28"/>
          <w:szCs w:val="28"/>
          <w:vertAlign w:val="subscript"/>
        </w:rPr>
        <w:t xml:space="preserve"> </w:t>
      </w:r>
      <w:r w:rsidRPr="00206ED5">
        <w:rPr>
          <w:sz w:val="28"/>
          <w:szCs w:val="28"/>
        </w:rPr>
        <w:t>+</w:t>
      </w:r>
      <w:r>
        <w:rPr>
          <w:sz w:val="28"/>
          <w:szCs w:val="28"/>
        </w:rPr>
        <w:t xml:space="preserve"> </w:t>
      </w:r>
      <w:r w:rsidRPr="00206ED5">
        <w:rPr>
          <w:sz w:val="28"/>
          <w:szCs w:val="28"/>
          <w:lang w:val="en-US"/>
        </w:rPr>
        <w:t>a</w:t>
      </w:r>
      <w:r w:rsidRPr="00206ED5">
        <w:rPr>
          <w:sz w:val="28"/>
          <w:szCs w:val="28"/>
        </w:rPr>
        <w:t xml:space="preserve"> </w:t>
      </w:r>
      <w:r w:rsidRPr="00206ED5">
        <w:rPr>
          <w:sz w:val="28"/>
          <w:szCs w:val="28"/>
          <w:vertAlign w:val="subscript"/>
        </w:rPr>
        <w:t>2</w:t>
      </w:r>
      <w:r>
        <w:rPr>
          <w:sz w:val="28"/>
          <w:szCs w:val="28"/>
        </w:rPr>
        <w:t xml:space="preserve"> </w:t>
      </w:r>
      <w:r w:rsidRPr="00206ED5">
        <w:rPr>
          <w:sz w:val="28"/>
          <w:szCs w:val="28"/>
        </w:rPr>
        <w:t>+</w:t>
      </w:r>
      <w:r>
        <w:rPr>
          <w:sz w:val="28"/>
          <w:szCs w:val="28"/>
        </w:rPr>
        <w:t xml:space="preserve"> </w:t>
      </w:r>
      <w:r w:rsidRPr="00206ED5">
        <w:rPr>
          <w:sz w:val="28"/>
          <w:szCs w:val="28"/>
          <w:lang w:val="en-US"/>
        </w:rPr>
        <w:t>a</w:t>
      </w:r>
      <w:r w:rsidRPr="00206ED5">
        <w:rPr>
          <w:sz w:val="28"/>
          <w:szCs w:val="28"/>
        </w:rPr>
        <w:t xml:space="preserve"> </w:t>
      </w:r>
      <w:r w:rsidRPr="00206ED5">
        <w:rPr>
          <w:sz w:val="28"/>
          <w:szCs w:val="28"/>
          <w:vertAlign w:val="subscript"/>
        </w:rPr>
        <w:t>3</w:t>
      </w:r>
      <w:r w:rsidRPr="00206ED5">
        <w:rPr>
          <w:sz w:val="28"/>
          <w:szCs w:val="28"/>
        </w:rPr>
        <w:t>) *</w:t>
      </w:r>
      <w:r>
        <w:rPr>
          <w:sz w:val="28"/>
          <w:szCs w:val="28"/>
        </w:rPr>
        <w:t xml:space="preserve"> </w:t>
      </w:r>
      <w:r w:rsidRPr="00206ED5">
        <w:rPr>
          <w:sz w:val="28"/>
          <w:szCs w:val="28"/>
        </w:rPr>
        <w:t xml:space="preserve">( 1/ С </w:t>
      </w:r>
      <w:r w:rsidRPr="00206ED5">
        <w:rPr>
          <w:sz w:val="28"/>
          <w:szCs w:val="28"/>
          <w:vertAlign w:val="superscript"/>
        </w:rPr>
        <w:t>б</w:t>
      </w:r>
      <w:r w:rsidRPr="00206ED5">
        <w:rPr>
          <w:sz w:val="28"/>
          <w:szCs w:val="28"/>
        </w:rPr>
        <w:t xml:space="preserve"> </w:t>
      </w:r>
      <w:r w:rsidRPr="00206ED5">
        <w:rPr>
          <w:sz w:val="28"/>
          <w:szCs w:val="28"/>
          <w:vertAlign w:val="subscript"/>
        </w:rPr>
        <w:t>экс</w:t>
      </w:r>
      <w:r>
        <w:rPr>
          <w:sz w:val="28"/>
          <w:szCs w:val="28"/>
          <w:vertAlign w:val="subscript"/>
        </w:rPr>
        <w:t xml:space="preserve"> </w:t>
      </w:r>
      <w:r w:rsidRPr="00206ED5">
        <w:rPr>
          <w:sz w:val="28"/>
          <w:szCs w:val="28"/>
        </w:rPr>
        <w:t xml:space="preserve">- 1 / С </w:t>
      </w:r>
      <w:r w:rsidRPr="00206ED5">
        <w:rPr>
          <w:sz w:val="28"/>
          <w:szCs w:val="28"/>
          <w:vertAlign w:val="superscript"/>
          <w:lang w:val="en-US"/>
        </w:rPr>
        <w:t>i</w:t>
      </w:r>
      <w:r w:rsidRPr="00206ED5">
        <w:rPr>
          <w:sz w:val="28"/>
          <w:szCs w:val="28"/>
          <w:vertAlign w:val="subscript"/>
        </w:rPr>
        <w:t xml:space="preserve">экс </w:t>
      </w:r>
      <w:r w:rsidRPr="00206ED5">
        <w:rPr>
          <w:sz w:val="28"/>
          <w:szCs w:val="28"/>
        </w:rPr>
        <w:t>)</w:t>
      </w:r>
      <w:r w:rsidRPr="00206ED5">
        <w:rPr>
          <w:sz w:val="28"/>
          <w:szCs w:val="28"/>
          <w:vertAlign w:val="subscript"/>
        </w:rPr>
        <w:t xml:space="preserve"> </w:t>
      </w:r>
      <w:r w:rsidRPr="00206ED5">
        <w:rPr>
          <w:sz w:val="28"/>
          <w:szCs w:val="28"/>
        </w:rPr>
        <w:t>] /100 ;</w:t>
      </w:r>
      <w:r>
        <w:rPr>
          <w:sz w:val="28"/>
          <w:szCs w:val="28"/>
        </w:rPr>
        <w:t xml:space="preserve"> </w:t>
      </w:r>
      <w:r w:rsidRPr="00206ED5">
        <w:rPr>
          <w:sz w:val="28"/>
          <w:szCs w:val="28"/>
        </w:rPr>
        <w:t>(3.11)</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pStyle w:val="3"/>
        <w:keepNext/>
        <w:widowControl w:val="0"/>
        <w:tabs>
          <w:tab w:val="left" w:pos="-426"/>
        </w:tabs>
        <w:spacing w:after="0" w:line="360" w:lineRule="auto"/>
        <w:ind w:left="0" w:firstLine="709"/>
        <w:jc w:val="center"/>
        <w:rPr>
          <w:b/>
          <w:sz w:val="28"/>
          <w:szCs w:val="28"/>
        </w:rPr>
      </w:pPr>
      <w:r w:rsidRPr="00127943">
        <w:rPr>
          <w:b/>
          <w:sz w:val="28"/>
          <w:szCs w:val="28"/>
        </w:rPr>
        <w:t>3.2.3 Определение экономического эффекта, возникающего в результате сокращения продолжительности строительства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Экономический эффект для жилого дома</w:t>
      </w:r>
      <w:r>
        <w:rPr>
          <w:sz w:val="28"/>
          <w:szCs w:val="28"/>
        </w:rPr>
        <w:t xml:space="preserve"> </w:t>
      </w:r>
      <w:r w:rsidRPr="00206ED5">
        <w:rPr>
          <w:sz w:val="28"/>
          <w:szCs w:val="28"/>
        </w:rPr>
        <w:t>определяется по формуле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Э </w:t>
      </w:r>
      <w:r w:rsidRPr="00206ED5">
        <w:rPr>
          <w:sz w:val="28"/>
          <w:szCs w:val="28"/>
          <w:vertAlign w:val="subscript"/>
        </w:rPr>
        <w:t>т</w:t>
      </w:r>
      <w:r>
        <w:rPr>
          <w:sz w:val="28"/>
          <w:szCs w:val="28"/>
          <w:vertAlign w:val="subscript"/>
        </w:rPr>
        <w:t xml:space="preserve"> </w:t>
      </w:r>
      <w:r w:rsidRPr="00206ED5">
        <w:rPr>
          <w:sz w:val="28"/>
          <w:szCs w:val="28"/>
        </w:rPr>
        <w:t>= 0,5 *Е</w:t>
      </w:r>
      <w:r w:rsidRPr="00206ED5">
        <w:rPr>
          <w:sz w:val="28"/>
          <w:szCs w:val="28"/>
          <w:vertAlign w:val="subscript"/>
        </w:rPr>
        <w:t>н</w:t>
      </w:r>
      <w:r w:rsidRPr="00206ED5">
        <w:rPr>
          <w:sz w:val="28"/>
          <w:szCs w:val="28"/>
        </w:rPr>
        <w:t xml:space="preserve"> * ( К</w:t>
      </w:r>
      <w:r w:rsidRPr="00206ED5">
        <w:rPr>
          <w:sz w:val="28"/>
          <w:szCs w:val="28"/>
          <w:vertAlign w:val="superscript"/>
        </w:rPr>
        <w:t xml:space="preserve"> </w:t>
      </w:r>
      <w:r w:rsidRPr="00206ED5">
        <w:rPr>
          <w:sz w:val="28"/>
          <w:szCs w:val="28"/>
          <w:vertAlign w:val="subscript"/>
        </w:rPr>
        <w:t xml:space="preserve">б </w:t>
      </w:r>
      <w:r w:rsidRPr="00206ED5">
        <w:rPr>
          <w:sz w:val="28"/>
          <w:szCs w:val="28"/>
        </w:rPr>
        <w:t>* Т</w:t>
      </w:r>
      <w:r w:rsidRPr="00206ED5">
        <w:rPr>
          <w:sz w:val="28"/>
          <w:szCs w:val="28"/>
          <w:vertAlign w:val="subscript"/>
        </w:rPr>
        <w:t>б</w:t>
      </w:r>
      <w:r>
        <w:rPr>
          <w:sz w:val="28"/>
          <w:szCs w:val="28"/>
          <w:vertAlign w:val="subscript"/>
        </w:rPr>
        <w:t xml:space="preserve"> </w:t>
      </w:r>
      <w:r w:rsidRPr="00206ED5">
        <w:rPr>
          <w:sz w:val="28"/>
          <w:szCs w:val="28"/>
        </w:rPr>
        <w:t>- К</w:t>
      </w:r>
      <w:r>
        <w:rPr>
          <w:sz w:val="28"/>
          <w:szCs w:val="28"/>
          <w:vertAlign w:val="superscript"/>
        </w:rPr>
        <w:t xml:space="preserve"> </w:t>
      </w:r>
      <w:r w:rsidRPr="00206ED5">
        <w:rPr>
          <w:sz w:val="28"/>
          <w:szCs w:val="28"/>
          <w:vertAlign w:val="subscript"/>
          <w:lang w:val="en-US"/>
        </w:rPr>
        <w:t>i</w:t>
      </w:r>
      <w:r w:rsidRPr="00206ED5">
        <w:rPr>
          <w:sz w:val="28"/>
          <w:szCs w:val="28"/>
          <w:vertAlign w:val="subscript"/>
        </w:rPr>
        <w:t xml:space="preserve"> </w:t>
      </w:r>
      <w:r w:rsidRPr="00206ED5">
        <w:rPr>
          <w:sz w:val="28"/>
          <w:szCs w:val="28"/>
        </w:rPr>
        <w:t>* Т</w:t>
      </w:r>
      <w:r w:rsidRPr="00206ED5">
        <w:rPr>
          <w:sz w:val="28"/>
          <w:szCs w:val="28"/>
          <w:vertAlign w:val="subscript"/>
          <w:lang w:val="en-US"/>
        </w:rPr>
        <w:t>i</w:t>
      </w:r>
      <w:r w:rsidRPr="00206ED5">
        <w:rPr>
          <w:sz w:val="28"/>
          <w:szCs w:val="28"/>
        </w:rPr>
        <w:t xml:space="preserve"> );</w:t>
      </w:r>
      <w:r>
        <w:rPr>
          <w:sz w:val="28"/>
          <w:szCs w:val="28"/>
        </w:rPr>
        <w:t xml:space="preserve"> </w:t>
      </w:r>
      <w:r w:rsidRPr="00206ED5">
        <w:rPr>
          <w:sz w:val="28"/>
          <w:szCs w:val="28"/>
        </w:rPr>
        <w:t>(3.12)</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rPr>
        <w:t>К</w:t>
      </w:r>
      <w:r w:rsidRPr="00206ED5">
        <w:rPr>
          <w:sz w:val="28"/>
          <w:szCs w:val="28"/>
          <w:vertAlign w:val="superscript"/>
        </w:rPr>
        <w:t>с</w:t>
      </w:r>
      <w:r w:rsidRPr="00206ED5">
        <w:rPr>
          <w:sz w:val="28"/>
          <w:szCs w:val="28"/>
          <w:vertAlign w:val="subscript"/>
        </w:rPr>
        <w:t xml:space="preserve">б </w:t>
      </w:r>
      <w:r w:rsidRPr="00206ED5">
        <w:rPr>
          <w:sz w:val="28"/>
          <w:szCs w:val="28"/>
        </w:rPr>
        <w:t>, К</w:t>
      </w:r>
      <w:r w:rsidRPr="00206ED5">
        <w:rPr>
          <w:sz w:val="28"/>
          <w:szCs w:val="28"/>
          <w:vertAlign w:val="superscript"/>
        </w:rPr>
        <w:t>с</w:t>
      </w:r>
      <w:r w:rsidRPr="00206ED5">
        <w:rPr>
          <w:sz w:val="28"/>
          <w:szCs w:val="28"/>
          <w:vertAlign w:val="subscript"/>
          <w:lang w:val="en-US"/>
        </w:rPr>
        <w:t>i</w:t>
      </w:r>
      <w:r w:rsidRPr="00206ED5">
        <w:rPr>
          <w:sz w:val="28"/>
          <w:szCs w:val="28"/>
          <w:vertAlign w:val="subscript"/>
        </w:rPr>
        <w:t xml:space="preserve"> </w:t>
      </w:r>
      <w:r w:rsidRPr="00206ED5">
        <w:rPr>
          <w:sz w:val="28"/>
          <w:szCs w:val="28"/>
        </w:rPr>
        <w:t>– средний размер капитальных вложений, отвлеченных инвестором за период строительства, по базовому и сравниваемому вариантам.</w:t>
      </w:r>
    </w:p>
    <w:p w:rsidR="00A328BA" w:rsidRPr="00206ED5" w:rsidRDefault="00A328BA" w:rsidP="00A328BA">
      <w:pPr>
        <w:keepNext/>
        <w:widowControl w:val="0"/>
        <w:spacing w:line="360" w:lineRule="auto"/>
        <w:ind w:firstLine="709"/>
        <w:jc w:val="both"/>
        <w:rPr>
          <w:sz w:val="28"/>
          <w:szCs w:val="28"/>
        </w:rPr>
      </w:pPr>
      <w:r w:rsidRPr="00206ED5">
        <w:rPr>
          <w:sz w:val="28"/>
          <w:szCs w:val="28"/>
        </w:rPr>
        <w:t>Величина капитальных вложений по сравниваемым вариантам определяется, исходя из того, что в здании меняются только конструкции по вариантам, по формуле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К </w:t>
      </w:r>
      <w:r w:rsidRPr="00206ED5">
        <w:rPr>
          <w:sz w:val="28"/>
          <w:szCs w:val="28"/>
          <w:vertAlign w:val="subscript"/>
          <w:lang w:val="en-US"/>
        </w:rPr>
        <w:t>i</w:t>
      </w:r>
      <w:r>
        <w:rPr>
          <w:sz w:val="28"/>
          <w:szCs w:val="28"/>
          <w:vertAlign w:val="subscript"/>
        </w:rPr>
        <w:t xml:space="preserve"> </w:t>
      </w:r>
      <w:r w:rsidRPr="00206ED5">
        <w:rPr>
          <w:sz w:val="28"/>
          <w:szCs w:val="28"/>
        </w:rPr>
        <w:t xml:space="preserve">= К </w:t>
      </w:r>
      <w:r w:rsidRPr="00206ED5">
        <w:rPr>
          <w:sz w:val="28"/>
          <w:szCs w:val="28"/>
          <w:vertAlign w:val="subscript"/>
        </w:rPr>
        <w:t xml:space="preserve">б </w:t>
      </w:r>
      <w:r w:rsidRPr="00206ED5">
        <w:rPr>
          <w:sz w:val="28"/>
          <w:szCs w:val="28"/>
        </w:rPr>
        <w:t>– (</w:t>
      </w:r>
      <w:r w:rsidRPr="00206ED5">
        <w:rPr>
          <w:sz w:val="28"/>
          <w:szCs w:val="28"/>
          <w:lang w:val="en-US"/>
        </w:rPr>
        <w:t>C</w:t>
      </w:r>
      <w:r w:rsidRPr="00206ED5">
        <w:rPr>
          <w:sz w:val="28"/>
          <w:szCs w:val="28"/>
          <w:vertAlign w:val="superscript"/>
          <w:lang w:val="en-US"/>
        </w:rPr>
        <w:t>c</w:t>
      </w:r>
      <w:r w:rsidRPr="00206ED5">
        <w:rPr>
          <w:sz w:val="28"/>
          <w:szCs w:val="28"/>
          <w:vertAlign w:val="superscript"/>
        </w:rPr>
        <w:t xml:space="preserve"> </w:t>
      </w:r>
      <w:r w:rsidRPr="00206ED5">
        <w:rPr>
          <w:sz w:val="28"/>
          <w:szCs w:val="28"/>
          <w:vertAlign w:val="subscript"/>
        </w:rPr>
        <w:t>б</w:t>
      </w:r>
      <w:r>
        <w:rPr>
          <w:sz w:val="28"/>
          <w:szCs w:val="28"/>
          <w:vertAlign w:val="subscript"/>
        </w:rPr>
        <w:t xml:space="preserve"> </w:t>
      </w:r>
      <w:r w:rsidRPr="00206ED5">
        <w:rPr>
          <w:sz w:val="28"/>
          <w:szCs w:val="28"/>
        </w:rPr>
        <w:t xml:space="preserve">- С </w:t>
      </w:r>
      <w:r w:rsidRPr="00206ED5">
        <w:rPr>
          <w:sz w:val="28"/>
          <w:szCs w:val="28"/>
          <w:vertAlign w:val="superscript"/>
        </w:rPr>
        <w:t xml:space="preserve">с </w:t>
      </w:r>
      <w:r w:rsidRPr="00206ED5">
        <w:rPr>
          <w:sz w:val="28"/>
          <w:szCs w:val="28"/>
          <w:vertAlign w:val="subscript"/>
          <w:lang w:val="en-US"/>
        </w:rPr>
        <w:t>i</w:t>
      </w:r>
      <w:r w:rsidRPr="00206ED5">
        <w:rPr>
          <w:sz w:val="28"/>
          <w:szCs w:val="28"/>
          <w:vertAlign w:val="subscript"/>
        </w:rPr>
        <w:t xml:space="preserve"> </w:t>
      </w:r>
      <w:r w:rsidRPr="00206ED5">
        <w:rPr>
          <w:sz w:val="28"/>
          <w:szCs w:val="28"/>
        </w:rPr>
        <w:t>) ;</w:t>
      </w:r>
      <w:r>
        <w:rPr>
          <w:sz w:val="28"/>
          <w:szCs w:val="28"/>
        </w:rPr>
        <w:t xml:space="preserve"> </w:t>
      </w:r>
      <w:r w:rsidRPr="00206ED5">
        <w:rPr>
          <w:sz w:val="28"/>
          <w:szCs w:val="28"/>
        </w:rPr>
        <w:t>(3.13)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C</w:t>
      </w:r>
      <w:r w:rsidRPr="00206ED5">
        <w:rPr>
          <w:sz w:val="28"/>
          <w:szCs w:val="28"/>
          <w:vertAlign w:val="superscript"/>
          <w:lang w:val="en-US"/>
        </w:rPr>
        <w:t>c</w:t>
      </w:r>
      <w:r w:rsidRPr="00206ED5">
        <w:rPr>
          <w:sz w:val="28"/>
          <w:szCs w:val="28"/>
          <w:vertAlign w:val="subscript"/>
        </w:rPr>
        <w:t xml:space="preserve">б </w:t>
      </w:r>
      <w:r w:rsidRPr="00206ED5">
        <w:rPr>
          <w:sz w:val="28"/>
          <w:szCs w:val="28"/>
        </w:rPr>
        <w:t>, С</w:t>
      </w:r>
      <w:r w:rsidRPr="00206ED5">
        <w:rPr>
          <w:sz w:val="28"/>
          <w:szCs w:val="28"/>
          <w:vertAlign w:val="superscript"/>
        </w:rPr>
        <w:t>с</w:t>
      </w:r>
      <w:r w:rsidRPr="00206ED5">
        <w:rPr>
          <w:sz w:val="28"/>
          <w:szCs w:val="28"/>
          <w:vertAlign w:val="subscript"/>
          <w:lang w:val="en-US"/>
        </w:rPr>
        <w:t>i</w:t>
      </w:r>
      <w:r>
        <w:rPr>
          <w:sz w:val="28"/>
          <w:szCs w:val="28"/>
          <w:vertAlign w:val="subscript"/>
        </w:rPr>
        <w:t xml:space="preserve"> </w:t>
      </w:r>
      <w:r w:rsidRPr="00206ED5">
        <w:rPr>
          <w:sz w:val="28"/>
          <w:szCs w:val="28"/>
        </w:rPr>
        <w:t>- сметная стоимость базисного и сравниваемого вариантов конструктивного решения здания; принимается по данным сметных расчетов.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Т</w:t>
      </w:r>
      <w:r w:rsidRPr="00206ED5">
        <w:rPr>
          <w:sz w:val="28"/>
          <w:szCs w:val="28"/>
          <w:vertAlign w:val="subscript"/>
        </w:rPr>
        <w:t xml:space="preserve">б </w:t>
      </w:r>
      <w:r w:rsidRPr="00206ED5">
        <w:rPr>
          <w:sz w:val="28"/>
          <w:szCs w:val="28"/>
        </w:rPr>
        <w:t>, Т</w:t>
      </w:r>
      <w:r w:rsidRPr="00206ED5">
        <w:rPr>
          <w:sz w:val="28"/>
          <w:szCs w:val="28"/>
          <w:vertAlign w:val="subscript"/>
          <w:lang w:val="en-US"/>
        </w:rPr>
        <w:t>i</w:t>
      </w:r>
      <w:r>
        <w:rPr>
          <w:sz w:val="28"/>
          <w:szCs w:val="28"/>
          <w:vertAlign w:val="subscript"/>
        </w:rPr>
        <w:t xml:space="preserve"> </w:t>
      </w:r>
      <w:r w:rsidRPr="00206ED5">
        <w:rPr>
          <w:sz w:val="28"/>
          <w:szCs w:val="28"/>
        </w:rPr>
        <w:t>- продолжительность строительства по базовому и сравниваемому вариантам, год.</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Продолжительность строительства по базисному варианту принимаем на основании СНиП «Нормы задела и продолжительности строительства».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Здание имеет общую площадь </w:t>
      </w:r>
      <w:smartTag w:uri="urn:schemas-microsoft-com:office:smarttags" w:element="metricconverter">
        <w:smartTagPr>
          <w:attr w:name="ProductID" w:val="6674,4 м2"/>
        </w:smartTagPr>
        <w:r w:rsidRPr="00206ED5">
          <w:rPr>
            <w:sz w:val="28"/>
            <w:szCs w:val="28"/>
          </w:rPr>
          <w:t>6674,4 м</w:t>
        </w:r>
        <w:r w:rsidRPr="00206ED5">
          <w:rPr>
            <w:sz w:val="28"/>
            <w:szCs w:val="28"/>
            <w:vertAlign w:val="superscript"/>
          </w:rPr>
          <w:t>2</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сравниваемых вариантов конструктивных решений продолжительность возведения здания определяется по формуле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Т</w:t>
      </w:r>
      <w:r w:rsidRPr="00206ED5">
        <w:rPr>
          <w:sz w:val="28"/>
          <w:szCs w:val="28"/>
          <w:vertAlign w:val="subscript"/>
          <w:lang w:val="en-US"/>
        </w:rPr>
        <w:t>i</w:t>
      </w:r>
      <w:r>
        <w:rPr>
          <w:sz w:val="28"/>
          <w:szCs w:val="28"/>
          <w:vertAlign w:val="subscript"/>
        </w:rPr>
        <w:t xml:space="preserve"> </w:t>
      </w:r>
      <w:r w:rsidRPr="00206ED5">
        <w:rPr>
          <w:sz w:val="28"/>
          <w:szCs w:val="28"/>
        </w:rPr>
        <w:t>= Т</w:t>
      </w:r>
      <w:r w:rsidRPr="00206ED5">
        <w:rPr>
          <w:sz w:val="28"/>
          <w:szCs w:val="28"/>
          <w:vertAlign w:val="subscript"/>
        </w:rPr>
        <w:t>б</w:t>
      </w:r>
      <w:r>
        <w:rPr>
          <w:sz w:val="28"/>
          <w:szCs w:val="28"/>
          <w:vertAlign w:val="subscript"/>
        </w:rPr>
        <w:t xml:space="preserve"> </w:t>
      </w:r>
      <w:r w:rsidRPr="00206ED5">
        <w:rPr>
          <w:sz w:val="28"/>
          <w:szCs w:val="28"/>
        </w:rPr>
        <w:t>- (</w:t>
      </w:r>
      <w:r w:rsidRPr="00206ED5">
        <w:rPr>
          <w:sz w:val="28"/>
          <w:szCs w:val="28"/>
          <w:lang w:val="en-US"/>
        </w:rPr>
        <w:t>t</w:t>
      </w:r>
      <w:r w:rsidRPr="00206ED5">
        <w:rPr>
          <w:sz w:val="28"/>
          <w:szCs w:val="28"/>
        </w:rPr>
        <w:t xml:space="preserve"> </w:t>
      </w:r>
      <w:r w:rsidRPr="00206ED5">
        <w:rPr>
          <w:sz w:val="28"/>
          <w:szCs w:val="28"/>
          <w:vertAlign w:val="subscript"/>
        </w:rPr>
        <w:t>б</w:t>
      </w:r>
      <w:r>
        <w:rPr>
          <w:sz w:val="28"/>
          <w:szCs w:val="28"/>
          <w:vertAlign w:val="subscript"/>
        </w:rPr>
        <w:t xml:space="preserve"> </w:t>
      </w:r>
      <w:r w:rsidRPr="00206ED5">
        <w:rPr>
          <w:sz w:val="28"/>
          <w:szCs w:val="28"/>
        </w:rPr>
        <w:t xml:space="preserve">- </w:t>
      </w:r>
      <w:r w:rsidRPr="00206ED5">
        <w:rPr>
          <w:sz w:val="28"/>
          <w:szCs w:val="28"/>
          <w:lang w:val="en-US"/>
        </w:rPr>
        <w:t>t</w:t>
      </w:r>
      <w:r w:rsidRPr="00206ED5">
        <w:rPr>
          <w:sz w:val="28"/>
          <w:szCs w:val="28"/>
        </w:rPr>
        <w:t xml:space="preserve"> </w:t>
      </w:r>
      <w:r w:rsidRPr="00206ED5">
        <w:rPr>
          <w:sz w:val="28"/>
          <w:szCs w:val="28"/>
          <w:vertAlign w:val="subscript"/>
          <w:lang w:val="en-US"/>
        </w:rPr>
        <w:t>i</w:t>
      </w:r>
      <w:r w:rsidRPr="00206ED5">
        <w:rPr>
          <w:sz w:val="28"/>
          <w:szCs w:val="28"/>
          <w:vertAlign w:val="subscript"/>
        </w:rPr>
        <w:t xml:space="preserve"> </w:t>
      </w:r>
      <w:r w:rsidRPr="00206ED5">
        <w:rPr>
          <w:sz w:val="28"/>
          <w:szCs w:val="28"/>
        </w:rPr>
        <w:t>) ;</w:t>
      </w:r>
      <w:r>
        <w:rPr>
          <w:sz w:val="28"/>
          <w:szCs w:val="28"/>
        </w:rPr>
        <w:t xml:space="preserve"> </w:t>
      </w:r>
      <w:r w:rsidRPr="00206ED5">
        <w:rPr>
          <w:sz w:val="28"/>
          <w:szCs w:val="28"/>
        </w:rPr>
        <w:t>(3.14)</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t</w:t>
      </w:r>
      <w:r w:rsidRPr="00206ED5">
        <w:rPr>
          <w:sz w:val="28"/>
          <w:szCs w:val="28"/>
        </w:rPr>
        <w:t xml:space="preserve"> </w:t>
      </w:r>
      <w:r w:rsidRPr="00206ED5">
        <w:rPr>
          <w:sz w:val="28"/>
          <w:szCs w:val="28"/>
          <w:vertAlign w:val="subscript"/>
        </w:rPr>
        <w:t>б</w:t>
      </w:r>
      <w:r>
        <w:rPr>
          <w:sz w:val="28"/>
          <w:szCs w:val="28"/>
          <w:vertAlign w:val="subscript"/>
        </w:rPr>
        <w:t xml:space="preserve"> </w:t>
      </w:r>
      <w:r w:rsidRPr="00206ED5">
        <w:rPr>
          <w:sz w:val="28"/>
          <w:szCs w:val="28"/>
        </w:rPr>
        <w:t xml:space="preserve">, </w:t>
      </w:r>
      <w:r w:rsidRPr="00206ED5">
        <w:rPr>
          <w:sz w:val="28"/>
          <w:szCs w:val="28"/>
          <w:lang w:val="en-US"/>
        </w:rPr>
        <w:t>t</w:t>
      </w:r>
      <w:r w:rsidRPr="00206ED5">
        <w:rPr>
          <w:sz w:val="28"/>
          <w:szCs w:val="28"/>
        </w:rPr>
        <w:t xml:space="preserve"> </w:t>
      </w:r>
      <w:r w:rsidRPr="00206ED5">
        <w:rPr>
          <w:sz w:val="28"/>
          <w:szCs w:val="28"/>
          <w:vertAlign w:val="subscript"/>
          <w:lang w:val="en-US"/>
        </w:rPr>
        <w:t>i</w:t>
      </w:r>
      <w:r>
        <w:rPr>
          <w:sz w:val="28"/>
          <w:szCs w:val="28"/>
          <w:vertAlign w:val="subscript"/>
        </w:rPr>
        <w:t xml:space="preserve"> </w:t>
      </w:r>
      <w:r w:rsidRPr="00206ED5">
        <w:rPr>
          <w:sz w:val="28"/>
          <w:szCs w:val="28"/>
        </w:rPr>
        <w:t>- продолжительность осуществления конструктивного решения для варианта с наибольшей продолжительностью и для сравниваемых вариантов, год;</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Продолжительность возведения конструкций (в годах) определяется по формуле:</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t</w:t>
      </w:r>
      <w:r w:rsidRPr="00206ED5">
        <w:rPr>
          <w:sz w:val="28"/>
          <w:szCs w:val="28"/>
        </w:rPr>
        <w:t xml:space="preserve"> </w:t>
      </w:r>
      <w:r w:rsidRPr="00206ED5">
        <w:rPr>
          <w:sz w:val="28"/>
          <w:szCs w:val="28"/>
          <w:vertAlign w:val="subscript"/>
          <w:lang w:val="en-US"/>
        </w:rPr>
        <w:t>i</w:t>
      </w:r>
      <w:r>
        <w:rPr>
          <w:sz w:val="28"/>
          <w:szCs w:val="28"/>
        </w:rPr>
        <w:t xml:space="preserve"> </w:t>
      </w:r>
      <w:r w:rsidRPr="00206ED5">
        <w:rPr>
          <w:sz w:val="28"/>
          <w:szCs w:val="28"/>
        </w:rPr>
        <w:t>= (</w:t>
      </w:r>
      <w:r w:rsidRPr="00206ED5">
        <w:rPr>
          <w:sz w:val="28"/>
          <w:szCs w:val="28"/>
          <w:lang w:val="en-US"/>
        </w:rPr>
        <w:t>m</w:t>
      </w:r>
      <w:r w:rsidRPr="00206ED5">
        <w:rPr>
          <w:sz w:val="28"/>
          <w:szCs w:val="28"/>
          <w:vertAlign w:val="subscript"/>
          <w:lang w:val="en-US"/>
        </w:rPr>
        <w:t>i</w:t>
      </w:r>
      <w:r w:rsidRPr="00206ED5">
        <w:rPr>
          <w:sz w:val="28"/>
          <w:szCs w:val="28"/>
          <w:vertAlign w:val="subscript"/>
        </w:rPr>
        <w:t xml:space="preserve"> </w:t>
      </w:r>
      <w:r w:rsidRPr="00206ED5">
        <w:rPr>
          <w:sz w:val="28"/>
          <w:szCs w:val="28"/>
        </w:rPr>
        <w:t>/ (</w:t>
      </w:r>
      <w:r w:rsidRPr="00206ED5">
        <w:rPr>
          <w:sz w:val="28"/>
          <w:szCs w:val="28"/>
          <w:lang w:val="en-US"/>
        </w:rPr>
        <w:t>n</w:t>
      </w:r>
      <w:r w:rsidRPr="00206ED5">
        <w:rPr>
          <w:sz w:val="28"/>
          <w:szCs w:val="28"/>
        </w:rPr>
        <w:t xml:space="preserve"> *</w:t>
      </w:r>
      <w:r w:rsidRPr="00206ED5">
        <w:rPr>
          <w:sz w:val="28"/>
          <w:szCs w:val="28"/>
          <w:lang w:val="en-US"/>
        </w:rPr>
        <w:t>r</w:t>
      </w:r>
      <w:r w:rsidRPr="00206ED5">
        <w:rPr>
          <w:sz w:val="28"/>
          <w:szCs w:val="28"/>
        </w:rPr>
        <w:t>*</w:t>
      </w:r>
      <w:r w:rsidRPr="00206ED5">
        <w:rPr>
          <w:sz w:val="28"/>
          <w:szCs w:val="28"/>
          <w:lang w:val="en-US"/>
        </w:rPr>
        <w:t>s</w:t>
      </w:r>
      <w:r w:rsidRPr="00206ED5">
        <w:rPr>
          <w:sz w:val="28"/>
          <w:szCs w:val="28"/>
        </w:rPr>
        <w:t>) / 260;</w:t>
      </w:r>
      <w:r>
        <w:rPr>
          <w:sz w:val="28"/>
          <w:szCs w:val="28"/>
        </w:rPr>
        <w:t xml:space="preserve"> </w:t>
      </w:r>
      <w:r w:rsidRPr="00206ED5">
        <w:rPr>
          <w:sz w:val="28"/>
          <w:szCs w:val="28"/>
        </w:rPr>
        <w:t>(3.15)</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3.3 Теплотехнический расчет вариантов конструктивных решений</w:t>
      </w:r>
    </w:p>
    <w:p w:rsidR="00A328BA" w:rsidRPr="00206ED5" w:rsidRDefault="00A328BA" w:rsidP="00A328BA">
      <w:pPr>
        <w:keepNext/>
        <w:widowControl w:val="0"/>
        <w:spacing w:line="360" w:lineRule="auto"/>
        <w:ind w:firstLine="709"/>
        <w:jc w:val="both"/>
        <w:rPr>
          <w:sz w:val="28"/>
          <w:szCs w:val="16"/>
        </w:rPr>
      </w:pPr>
    </w:p>
    <w:p w:rsidR="00A328BA" w:rsidRDefault="00A328BA" w:rsidP="00A328BA">
      <w:pPr>
        <w:keepNext/>
        <w:widowControl w:val="0"/>
        <w:spacing w:line="360" w:lineRule="auto"/>
        <w:ind w:firstLine="709"/>
        <w:jc w:val="both"/>
        <w:rPr>
          <w:sz w:val="28"/>
          <w:szCs w:val="28"/>
        </w:rPr>
      </w:pPr>
      <w:r w:rsidRPr="00206ED5">
        <w:rPr>
          <w:sz w:val="28"/>
          <w:szCs w:val="28"/>
        </w:rPr>
        <w:t>1 вариант – пенобетонный блок, эффективный утеплитель, кирпич</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1" o:spid="_x0000_i1025" type="#_x0000_t75" alt="теплотехн%20расчет-2%20вар" style="width:186.75pt;height:144.75pt;visibility:visible">
            <v:imagedata r:id="rId7" o:title="теплотехн%20расчет-2%20вар" croptop="13470f" cropbottom="17000f" cropleft="20366f" cropright="19693f"/>
          </v:shape>
        </w:pic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 Цементно-песчаный раствор</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Pr="00206ED5">
        <w:rPr>
          <w:sz w:val="28"/>
          <w:szCs w:val="28"/>
        </w:rPr>
        <w:t>λ = 0,76 Вт/мС;</w:t>
      </w:r>
      <w:r>
        <w:rPr>
          <w:sz w:val="28"/>
          <w:szCs w:val="28"/>
        </w:rPr>
        <w:t xml:space="preserve"> </w:t>
      </w:r>
      <w:r w:rsidRPr="00206ED5">
        <w:rPr>
          <w:sz w:val="28"/>
          <w:szCs w:val="28"/>
        </w:rPr>
        <w:t>ρ = 1600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2) Кирпичная кладка из кирпича</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глиняного обыкновенного на </w:t>
      </w:r>
    </w:p>
    <w:p w:rsidR="00A328BA" w:rsidRPr="00206ED5" w:rsidRDefault="00A328BA" w:rsidP="00A328BA">
      <w:pPr>
        <w:keepNext/>
        <w:widowControl w:val="0"/>
        <w:spacing w:line="360" w:lineRule="auto"/>
        <w:ind w:firstLine="709"/>
        <w:jc w:val="both"/>
        <w:rPr>
          <w:sz w:val="28"/>
          <w:szCs w:val="28"/>
        </w:rPr>
      </w:pPr>
      <w:r w:rsidRPr="00206ED5">
        <w:rPr>
          <w:sz w:val="28"/>
          <w:szCs w:val="28"/>
        </w:rPr>
        <w:t>цементно-песчаном растворе</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λ = 0,70 Вт/мС;</w:t>
      </w:r>
      <w:r>
        <w:rPr>
          <w:sz w:val="28"/>
          <w:szCs w:val="28"/>
        </w:rPr>
        <w:t xml:space="preserve"> </w:t>
      </w:r>
      <w:r w:rsidRPr="00206ED5">
        <w:rPr>
          <w:sz w:val="28"/>
          <w:szCs w:val="28"/>
        </w:rPr>
        <w:t>ρ=1800 кг/м3</w:t>
      </w:r>
    </w:p>
    <w:p w:rsidR="00A328BA" w:rsidRPr="00206ED5" w:rsidRDefault="00A328BA" w:rsidP="00A328BA">
      <w:pPr>
        <w:keepNext/>
        <w:widowControl w:val="0"/>
        <w:spacing w:line="360" w:lineRule="auto"/>
        <w:ind w:firstLine="709"/>
        <w:jc w:val="both"/>
        <w:rPr>
          <w:sz w:val="28"/>
          <w:szCs w:val="28"/>
        </w:rPr>
      </w:pPr>
      <w:r w:rsidRPr="00206ED5">
        <w:rPr>
          <w:sz w:val="28"/>
          <w:szCs w:val="28"/>
        </w:rPr>
        <w:t>3) Эффективный утеплитель –</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минераловатные фасадные плиты </w:t>
      </w:r>
    </w:p>
    <w:p w:rsidR="00A328BA" w:rsidRPr="00206ED5" w:rsidRDefault="00A328BA" w:rsidP="00A328BA">
      <w:pPr>
        <w:keepNext/>
        <w:widowControl w:val="0"/>
        <w:spacing w:line="360" w:lineRule="auto"/>
        <w:ind w:firstLine="709"/>
        <w:jc w:val="both"/>
        <w:rPr>
          <w:sz w:val="28"/>
          <w:szCs w:val="28"/>
        </w:rPr>
      </w:pPr>
      <w:r w:rsidRPr="00206ED5">
        <w:rPr>
          <w:sz w:val="28"/>
          <w:szCs w:val="28"/>
        </w:rPr>
        <w:t>«</w:t>
      </w:r>
      <w:r w:rsidRPr="00206ED5">
        <w:rPr>
          <w:sz w:val="28"/>
          <w:szCs w:val="28"/>
          <w:lang w:val="en-US"/>
        </w:rPr>
        <w:t>Rockwool</w:t>
      </w:r>
      <w:r w:rsidRPr="00206ED5">
        <w:rPr>
          <w:sz w:val="28"/>
          <w:szCs w:val="28"/>
        </w:rPr>
        <w:t>» («Венти Баттс»)</w:t>
      </w:r>
    </w:p>
    <w:p w:rsidR="00A328BA" w:rsidRPr="00206ED5" w:rsidRDefault="00A328BA" w:rsidP="00A328BA">
      <w:pPr>
        <w:keepNext/>
        <w:widowControl w:val="0"/>
        <w:spacing w:line="360" w:lineRule="auto"/>
        <w:ind w:firstLine="709"/>
        <w:jc w:val="both"/>
        <w:rPr>
          <w:sz w:val="28"/>
          <w:szCs w:val="28"/>
        </w:rPr>
      </w:pPr>
      <w:r w:rsidRPr="00206ED5">
        <w:rPr>
          <w:sz w:val="28"/>
        </w:rPr>
        <w:t>Рисунок 3.1. Разрез по стене</w:t>
      </w:r>
      <w:r>
        <w:rPr>
          <w:sz w:val="28"/>
          <w:szCs w:val="28"/>
        </w:rPr>
        <w:t xml:space="preserve"> </w:t>
      </w:r>
      <w:r w:rsidRPr="00206ED5">
        <w:rPr>
          <w:sz w:val="28"/>
          <w:szCs w:val="28"/>
        </w:rPr>
        <w:t>λ = 0,06 Вт/мС;</w:t>
      </w:r>
      <w:r>
        <w:rPr>
          <w:sz w:val="28"/>
          <w:szCs w:val="28"/>
        </w:rPr>
        <w:t xml:space="preserve"> </w:t>
      </w:r>
      <w:r w:rsidRPr="00206ED5">
        <w:rPr>
          <w:sz w:val="28"/>
          <w:szCs w:val="28"/>
        </w:rPr>
        <w:t>ρ=125 кг/м3</w:t>
      </w:r>
    </w:p>
    <w:p w:rsidR="00A328BA" w:rsidRPr="00206ED5" w:rsidRDefault="00A328BA" w:rsidP="00A328BA">
      <w:pPr>
        <w:keepNext/>
        <w:widowControl w:val="0"/>
        <w:spacing w:line="360" w:lineRule="auto"/>
        <w:ind w:firstLine="709"/>
        <w:jc w:val="both"/>
        <w:rPr>
          <w:sz w:val="28"/>
          <w:szCs w:val="28"/>
        </w:rPr>
      </w:pPr>
      <w:r w:rsidRPr="00206ED5">
        <w:rPr>
          <w:sz w:val="28"/>
        </w:rPr>
        <w:t>1 варианта</w:t>
      </w:r>
      <w:r w:rsidRPr="00206ED5">
        <w:rPr>
          <w:sz w:val="28"/>
          <w:szCs w:val="28"/>
        </w:rPr>
        <w:t xml:space="preserve"> </w:t>
      </w:r>
      <w:r w:rsidRPr="00206ED5">
        <w:rPr>
          <w:sz w:val="28"/>
          <w:szCs w:val="28"/>
        </w:rPr>
        <w:tab/>
      </w:r>
      <w:r w:rsidRPr="00206ED5">
        <w:rPr>
          <w:sz w:val="28"/>
          <w:szCs w:val="28"/>
        </w:rPr>
        <w:tab/>
      </w:r>
      <w:r w:rsidRPr="00206ED5">
        <w:rPr>
          <w:sz w:val="28"/>
          <w:szCs w:val="28"/>
        </w:rPr>
        <w:tab/>
        <w:t xml:space="preserve"> 4) Пенобетонный блок</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0,41</w:t>
      </w:r>
      <w:r>
        <w:rPr>
          <w:sz w:val="28"/>
          <w:szCs w:val="28"/>
        </w:rPr>
        <w:t xml:space="preserve"> </w:t>
      </w:r>
      <w:r w:rsidRPr="00206ED5">
        <w:rPr>
          <w:sz w:val="28"/>
          <w:szCs w:val="28"/>
        </w:rPr>
        <w:t>Вт/мС;</w:t>
      </w:r>
      <w:r>
        <w:rPr>
          <w:sz w:val="28"/>
          <w:szCs w:val="28"/>
        </w:rPr>
        <w:t xml:space="preserve"> </w:t>
      </w:r>
      <w:r w:rsidRPr="00206ED5">
        <w:rPr>
          <w:sz w:val="28"/>
          <w:szCs w:val="28"/>
        </w:rPr>
        <w:t>ρ = 1000 кг/м3</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Pr="00206ED5">
        <w:rPr>
          <w:sz w:val="28"/>
          <w:szCs w:val="28"/>
          <w:vertAlign w:val="subscript"/>
        </w:rPr>
        <w:t>0</w:t>
      </w:r>
      <w:r w:rsidRPr="00206ED5">
        <w:rPr>
          <w:sz w:val="28"/>
          <w:szCs w:val="28"/>
        </w:rPr>
        <w:t xml:space="preserve"> = </w:t>
      </w:r>
      <w:r w:rsidRPr="00206ED5">
        <w:rPr>
          <w:sz w:val="28"/>
          <w:szCs w:val="28"/>
          <w:lang w:val="en-US"/>
        </w:rPr>
        <w:t>R</w:t>
      </w:r>
      <w:r w:rsidRPr="00206ED5">
        <w:rPr>
          <w:sz w:val="28"/>
          <w:szCs w:val="28"/>
          <w:vertAlign w:val="subscript"/>
        </w:rPr>
        <w:t>в</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кирп</w:t>
      </w:r>
      <w:r w:rsidRPr="00206ED5">
        <w:rPr>
          <w:sz w:val="28"/>
          <w:szCs w:val="28"/>
        </w:rPr>
        <w:t xml:space="preserve"> + </w:t>
      </w:r>
      <w:r w:rsidRPr="00206ED5">
        <w:rPr>
          <w:sz w:val="28"/>
          <w:szCs w:val="28"/>
          <w:lang w:val="en-US"/>
        </w:rPr>
        <w:t>R</w:t>
      </w:r>
      <w:r w:rsidRPr="00206ED5">
        <w:rPr>
          <w:sz w:val="28"/>
          <w:szCs w:val="28"/>
          <w:vertAlign w:val="subscript"/>
        </w:rPr>
        <w:t xml:space="preserve">утепл </w:t>
      </w:r>
      <w:r w:rsidRPr="00206ED5">
        <w:rPr>
          <w:sz w:val="28"/>
          <w:szCs w:val="28"/>
        </w:rPr>
        <w:t xml:space="preserve">+ </w:t>
      </w:r>
      <w:r w:rsidRPr="00206ED5">
        <w:rPr>
          <w:sz w:val="28"/>
          <w:szCs w:val="28"/>
          <w:lang w:val="en-US"/>
        </w:rPr>
        <w:t>R</w:t>
      </w:r>
      <w:r w:rsidRPr="00206ED5">
        <w:rPr>
          <w:sz w:val="28"/>
          <w:szCs w:val="28"/>
          <w:vertAlign w:val="subscript"/>
        </w:rPr>
        <w:t>блок</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н</w:t>
      </w:r>
      <w:r w:rsidRPr="00206ED5">
        <w:rPr>
          <w:sz w:val="28"/>
          <w:szCs w:val="28"/>
        </w:rPr>
        <w:t xml:space="preserve"> </w:t>
      </w:r>
      <w:r w:rsidR="000A6474">
        <w:rPr>
          <w:sz w:val="28"/>
          <w:szCs w:val="28"/>
        </w:rPr>
        <w:pict>
          <v:shape id="_x0000_i1026" type="#_x0000_t75" style="width:9.75pt;height:12pt">
            <v:imagedata r:id="rId8" o:title=""/>
          </v:shape>
        </w:pict>
      </w:r>
      <w:r w:rsidRPr="00206ED5">
        <w:rPr>
          <w:sz w:val="28"/>
          <w:szCs w:val="28"/>
        </w:rPr>
        <w:t xml:space="preserve"> </w:t>
      </w:r>
      <w:r w:rsidRPr="00206ED5">
        <w:rPr>
          <w:sz w:val="28"/>
          <w:szCs w:val="28"/>
          <w:lang w:val="en-US"/>
        </w:rPr>
        <w:t>R</w:t>
      </w:r>
      <w:r w:rsidR="000A6474">
        <w:rPr>
          <w:sz w:val="28"/>
          <w:szCs w:val="28"/>
          <w:lang w:val="en-US"/>
        </w:rPr>
        <w:pict>
          <v:shape id="_x0000_i1027" type="#_x0000_t75" style="width:12.75pt;height:18.75pt">
            <v:imagedata r:id="rId9"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000A6474">
        <w:rPr>
          <w:sz w:val="28"/>
          <w:szCs w:val="28"/>
          <w:lang w:val="en-US"/>
        </w:rPr>
        <w:pict>
          <v:shape id="_x0000_i1028" type="#_x0000_t75" style="width:12.75pt;height:18.75pt">
            <v:imagedata r:id="rId9" o:title=""/>
          </v:shape>
        </w:pict>
      </w:r>
      <w:r w:rsidRPr="00206ED5">
        <w:rPr>
          <w:sz w:val="28"/>
          <w:szCs w:val="28"/>
        </w:rPr>
        <w:t xml:space="preserve"> = </w:t>
      </w:r>
      <w:r w:rsidR="000A6474">
        <w:rPr>
          <w:sz w:val="28"/>
          <w:szCs w:val="28"/>
          <w:lang w:val="en-US"/>
        </w:rPr>
        <w:pict>
          <v:shape id="_x0000_i1029" type="#_x0000_t75" style="width:144.75pt;height:35.25pt">
            <v:imagedata r:id="rId10"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000A6474">
        <w:rPr>
          <w:sz w:val="28"/>
          <w:szCs w:val="28"/>
          <w:lang w:val="en-US"/>
        </w:rPr>
        <w:pict>
          <v:shape id="_x0000_i1030" type="#_x0000_t75" style="width:33pt;height:20.25pt">
            <v:imagedata r:id="rId11" o:title=""/>
          </v:shape>
        </w:pict>
      </w:r>
      <w:r w:rsidRPr="00206ED5">
        <w:rPr>
          <w:sz w:val="28"/>
          <w:szCs w:val="28"/>
        </w:rPr>
        <w:t>= (</w:t>
      </w:r>
      <w:r w:rsidRPr="00206ED5">
        <w:rPr>
          <w:sz w:val="28"/>
          <w:szCs w:val="28"/>
          <w:lang w:val="en-US"/>
        </w:rPr>
        <w:t>t</w:t>
      </w:r>
      <w:r w:rsidRPr="00206ED5">
        <w:rPr>
          <w:sz w:val="28"/>
          <w:szCs w:val="28"/>
          <w:vertAlign w:val="subscript"/>
        </w:rPr>
        <w:t>вн</w:t>
      </w:r>
      <w:r w:rsidRPr="00206ED5">
        <w:rPr>
          <w:sz w:val="28"/>
          <w:szCs w:val="28"/>
        </w:rPr>
        <w:t xml:space="preserve"> - </w:t>
      </w:r>
      <w:r w:rsidRPr="00206ED5">
        <w:rPr>
          <w:sz w:val="28"/>
          <w:szCs w:val="28"/>
          <w:lang w:val="en-US"/>
        </w:rPr>
        <w:t>t</w:t>
      </w:r>
      <w:r w:rsidR="000A6474">
        <w:rPr>
          <w:sz w:val="28"/>
          <w:szCs w:val="28"/>
          <w:lang w:val="en-US"/>
        </w:rPr>
        <w:pict>
          <v:shape id="_x0000_i1031" type="#_x0000_t75" style="width:18pt;height:18.75pt">
            <v:imagedata r:id="rId12" o:title=""/>
          </v:shape>
        </w:pict>
      </w:r>
      <w:r w:rsidRPr="00206ED5">
        <w:rPr>
          <w:sz w:val="28"/>
          <w:szCs w:val="28"/>
        </w:rPr>
        <w:t>)</w:t>
      </w:r>
      <w:r w:rsidRPr="00206ED5">
        <w:rPr>
          <w:sz w:val="28"/>
          <w:szCs w:val="28"/>
          <w:lang w:val="en-US"/>
        </w:rPr>
        <w:t>Z</w:t>
      </w:r>
      <w:r w:rsidRPr="00206ED5">
        <w:rPr>
          <w:sz w:val="28"/>
          <w:szCs w:val="28"/>
        </w:rPr>
        <w:t xml:space="preserve"> = (20-2)149 = 2682 (дней)</w:t>
      </w:r>
    </w:p>
    <w:p w:rsidR="00A328BA" w:rsidRPr="00206ED5" w:rsidRDefault="00A328BA" w:rsidP="00A328BA">
      <w:pPr>
        <w:keepNext/>
        <w:widowControl w:val="0"/>
        <w:spacing w:line="360" w:lineRule="auto"/>
        <w:ind w:firstLine="709"/>
        <w:jc w:val="both"/>
        <w:rPr>
          <w:sz w:val="28"/>
          <w:szCs w:val="28"/>
        </w:rPr>
      </w:pPr>
      <w:r w:rsidRPr="00206ED5">
        <w:rPr>
          <w:sz w:val="28"/>
          <w:szCs w:val="28"/>
        </w:rPr>
        <w:t>2000 – 2,1</w:t>
      </w:r>
    </w:p>
    <w:p w:rsidR="00A328BA" w:rsidRPr="00206ED5" w:rsidRDefault="00A328BA" w:rsidP="00A328BA">
      <w:pPr>
        <w:keepNext/>
        <w:widowControl w:val="0"/>
        <w:spacing w:line="360" w:lineRule="auto"/>
        <w:ind w:firstLine="709"/>
        <w:jc w:val="both"/>
        <w:rPr>
          <w:sz w:val="28"/>
          <w:szCs w:val="28"/>
        </w:rPr>
      </w:pPr>
      <w:r w:rsidRPr="00206ED5">
        <w:rPr>
          <w:sz w:val="28"/>
          <w:szCs w:val="28"/>
        </w:rPr>
        <w:t>4000 – 2,8</w:t>
      </w:r>
      <w:r>
        <w:rPr>
          <w:sz w:val="28"/>
          <w:szCs w:val="28"/>
        </w:rPr>
        <w:t xml:space="preserve"> </w:t>
      </w:r>
      <w:r w:rsidR="000A6474">
        <w:rPr>
          <w:sz w:val="28"/>
          <w:szCs w:val="28"/>
        </w:rPr>
        <w:pict>
          <v:shape id="_x0000_i1032" type="#_x0000_t75" style="width:192.75pt;height:30.75pt">
            <v:imagedata r:id="rId13" o:title=""/>
          </v:shape>
        </w:pict>
      </w:r>
    </w:p>
    <w:p w:rsidR="00A328BA" w:rsidRDefault="000A6474" w:rsidP="00A328BA">
      <w:pPr>
        <w:keepNext/>
        <w:widowControl w:val="0"/>
        <w:spacing w:line="360" w:lineRule="auto"/>
        <w:ind w:firstLine="709"/>
        <w:jc w:val="both"/>
        <w:rPr>
          <w:sz w:val="28"/>
          <w:szCs w:val="28"/>
        </w:rPr>
      </w:pPr>
      <w:r>
        <w:rPr>
          <w:sz w:val="28"/>
          <w:szCs w:val="28"/>
        </w:rPr>
        <w:pict>
          <v:shape id="_x0000_i1033" type="#_x0000_t75" style="width:242.25pt;height:35.25pt">
            <v:imagedata r:id="rId14"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отсюда δ</w:t>
      </w:r>
      <w:r w:rsidRPr="00206ED5">
        <w:rPr>
          <w:sz w:val="28"/>
          <w:szCs w:val="28"/>
          <w:vertAlign w:val="subscript"/>
        </w:rPr>
        <w:t>ут</w:t>
      </w:r>
      <w:r w:rsidRPr="00206ED5">
        <w:rPr>
          <w:sz w:val="28"/>
          <w:szCs w:val="28"/>
        </w:rPr>
        <w:t xml:space="preserve"> = </w:t>
      </w:r>
      <w:smartTag w:uri="urn:schemas-microsoft-com:office:smarttags" w:element="metricconverter">
        <w:smartTagPr>
          <w:attr w:name="ProductID" w:val="0,09 м"/>
        </w:smartTagPr>
        <w:r w:rsidRPr="00206ED5">
          <w:rPr>
            <w:sz w:val="28"/>
            <w:szCs w:val="28"/>
          </w:rPr>
          <w:t>0,09 м</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2 вариант – кирпичная стена с утеплителем</w:t>
      </w:r>
    </w:p>
    <w:p w:rsidR="00A328BA" w:rsidRDefault="00A328BA" w:rsidP="00A328BA">
      <w:pPr>
        <w:keepNext/>
        <w:widowControl w:val="0"/>
        <w:spacing w:line="360" w:lineRule="auto"/>
        <w:ind w:firstLine="709"/>
        <w:jc w:val="both"/>
        <w:rPr>
          <w:sz w:val="28"/>
          <w:szCs w:val="28"/>
        </w:rPr>
      </w:pPr>
      <w:r>
        <w:rPr>
          <w:sz w:val="28"/>
          <w:szCs w:val="28"/>
        </w:rPr>
        <w:br w:type="page"/>
      </w:r>
      <w:r w:rsidR="000A6474">
        <w:rPr>
          <w:noProof/>
        </w:rPr>
        <w:pict>
          <v:shape id="Рисунок 122" o:spid="_x0000_i1034" type="#_x0000_t75" alt="теплотехн%20расчет-2%20вар" style="width:186.75pt;height:144.75pt;visibility:visible">
            <v:imagedata r:id="rId7" o:title="теплотехн%20расчет-2%20вар" croptop="13470f" cropbottom="17000f" cropleft="20366f" cropright="19693f"/>
          </v:shape>
        </w:pict>
      </w:r>
    </w:p>
    <w:p w:rsidR="00A328BA" w:rsidRPr="00206ED5" w:rsidRDefault="00A328BA" w:rsidP="00A328BA">
      <w:pPr>
        <w:keepNext/>
        <w:widowControl w:val="0"/>
        <w:spacing w:line="360" w:lineRule="auto"/>
        <w:ind w:firstLine="709"/>
        <w:jc w:val="both"/>
        <w:rPr>
          <w:sz w:val="28"/>
          <w:szCs w:val="28"/>
        </w:rPr>
      </w:pPr>
      <w:r w:rsidRPr="00206ED5">
        <w:rPr>
          <w:sz w:val="28"/>
        </w:rPr>
        <w:t>Рисунок 3.2. Разрез по стене</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 Цементно-песчаный раствор</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0,76 Вт/мС;</w:t>
      </w:r>
      <w:r>
        <w:rPr>
          <w:sz w:val="28"/>
          <w:szCs w:val="28"/>
        </w:rPr>
        <w:t xml:space="preserve"> </w:t>
      </w:r>
      <w:r w:rsidRPr="00206ED5">
        <w:rPr>
          <w:sz w:val="28"/>
          <w:szCs w:val="28"/>
        </w:rPr>
        <w:t>ρ = 1600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2) Кирпичная кладка из кирпича</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глиняного обыкновенного на</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цементно-песчаном растворе</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0,70 Вт/мС;</w:t>
      </w:r>
      <w:r>
        <w:rPr>
          <w:sz w:val="28"/>
          <w:szCs w:val="28"/>
        </w:rPr>
        <w:t xml:space="preserve"> </w:t>
      </w:r>
      <w:r w:rsidRPr="00206ED5">
        <w:rPr>
          <w:sz w:val="28"/>
          <w:szCs w:val="28"/>
        </w:rPr>
        <w:t>ρ=1800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3) Минераловатные плиты</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0,076 Вт/мС; ρ=200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rPr>
      </w:pPr>
      <w:r w:rsidRPr="00206ED5">
        <w:rPr>
          <w:sz w:val="28"/>
        </w:rPr>
        <w:t>2 варианта</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Pr="00206ED5">
        <w:rPr>
          <w:sz w:val="28"/>
          <w:szCs w:val="28"/>
          <w:vertAlign w:val="subscript"/>
        </w:rPr>
        <w:t>0</w:t>
      </w:r>
      <w:r w:rsidRPr="00206ED5">
        <w:rPr>
          <w:sz w:val="28"/>
          <w:szCs w:val="28"/>
        </w:rPr>
        <w:t xml:space="preserve"> = </w:t>
      </w:r>
      <w:r w:rsidRPr="00206ED5">
        <w:rPr>
          <w:sz w:val="28"/>
          <w:szCs w:val="28"/>
          <w:lang w:val="en-US"/>
        </w:rPr>
        <w:t>R</w:t>
      </w:r>
      <w:r w:rsidRPr="00206ED5">
        <w:rPr>
          <w:sz w:val="28"/>
          <w:szCs w:val="28"/>
          <w:vertAlign w:val="subscript"/>
        </w:rPr>
        <w:t>в</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кирп</w:t>
      </w:r>
      <w:r>
        <w:rPr>
          <w:sz w:val="28"/>
          <w:szCs w:val="28"/>
        </w:rPr>
        <w:t xml:space="preserve"> </w:t>
      </w:r>
      <w:r w:rsidRPr="00206ED5">
        <w:rPr>
          <w:sz w:val="28"/>
          <w:szCs w:val="28"/>
        </w:rPr>
        <w:t xml:space="preserve">+ </w:t>
      </w:r>
      <w:r w:rsidRPr="00206ED5">
        <w:rPr>
          <w:sz w:val="28"/>
          <w:szCs w:val="28"/>
          <w:lang w:val="en-US"/>
        </w:rPr>
        <w:t>R</w:t>
      </w:r>
      <w:r w:rsidRPr="00206ED5">
        <w:rPr>
          <w:sz w:val="28"/>
          <w:szCs w:val="28"/>
          <w:vertAlign w:val="subscript"/>
        </w:rPr>
        <w:t>ут</w:t>
      </w:r>
      <w:r w:rsidRPr="00206ED5">
        <w:rPr>
          <w:sz w:val="28"/>
          <w:szCs w:val="28"/>
        </w:rPr>
        <w:t xml:space="preserve"> + </w:t>
      </w:r>
      <w:r w:rsidRPr="00206ED5">
        <w:rPr>
          <w:sz w:val="28"/>
          <w:szCs w:val="28"/>
          <w:lang w:val="en-US"/>
        </w:rPr>
        <w:t>R</w:t>
      </w:r>
      <w:r w:rsidRPr="00206ED5">
        <w:rPr>
          <w:sz w:val="28"/>
          <w:szCs w:val="28"/>
          <w:vertAlign w:val="subscript"/>
        </w:rPr>
        <w:t xml:space="preserve">кирп </w:t>
      </w:r>
      <w:r w:rsidRPr="00206ED5">
        <w:rPr>
          <w:sz w:val="28"/>
          <w:szCs w:val="28"/>
        </w:rPr>
        <w:t xml:space="preserve">+ </w:t>
      </w:r>
      <w:r w:rsidRPr="00206ED5">
        <w:rPr>
          <w:sz w:val="28"/>
          <w:szCs w:val="28"/>
          <w:lang w:val="en-US"/>
        </w:rPr>
        <w:t>R</w:t>
      </w:r>
      <w:r w:rsidRPr="00206ED5">
        <w:rPr>
          <w:sz w:val="28"/>
          <w:szCs w:val="28"/>
          <w:vertAlign w:val="subscript"/>
        </w:rPr>
        <w:t>шт</w:t>
      </w:r>
      <w:r w:rsidRPr="00206ED5">
        <w:rPr>
          <w:sz w:val="28"/>
          <w:szCs w:val="28"/>
        </w:rPr>
        <w:t xml:space="preserve"> + </w:t>
      </w:r>
      <w:r w:rsidRPr="00206ED5">
        <w:rPr>
          <w:sz w:val="28"/>
          <w:szCs w:val="28"/>
          <w:lang w:val="en-US"/>
        </w:rPr>
        <w:t>R</w:t>
      </w:r>
      <w:r w:rsidRPr="00206ED5">
        <w:rPr>
          <w:sz w:val="28"/>
          <w:szCs w:val="28"/>
          <w:vertAlign w:val="subscript"/>
        </w:rPr>
        <w:t>н</w:t>
      </w:r>
      <w:r w:rsidRPr="00206ED5">
        <w:rPr>
          <w:sz w:val="28"/>
          <w:szCs w:val="28"/>
        </w:rPr>
        <w:t xml:space="preserve"> </w:t>
      </w:r>
      <w:r w:rsidR="000A6474">
        <w:rPr>
          <w:sz w:val="28"/>
          <w:szCs w:val="28"/>
        </w:rPr>
        <w:pict>
          <v:shape id="_x0000_i1035" type="#_x0000_t75" style="width:9.75pt;height:12pt">
            <v:imagedata r:id="rId8" o:title=""/>
          </v:shape>
        </w:pict>
      </w:r>
      <w:r w:rsidRPr="00206ED5">
        <w:rPr>
          <w:sz w:val="28"/>
          <w:szCs w:val="28"/>
        </w:rPr>
        <w:t xml:space="preserve"> </w:t>
      </w:r>
      <w:r w:rsidRPr="00206ED5">
        <w:rPr>
          <w:sz w:val="28"/>
          <w:szCs w:val="28"/>
          <w:lang w:val="en-US"/>
        </w:rPr>
        <w:t>R</w:t>
      </w:r>
      <w:r w:rsidR="000A6474">
        <w:rPr>
          <w:sz w:val="28"/>
          <w:szCs w:val="28"/>
          <w:lang w:val="en-US"/>
        </w:rPr>
        <w:pict>
          <v:shape id="_x0000_i1036" type="#_x0000_t75" style="width:12.75pt;height:18.75pt">
            <v:imagedata r:id="rId9"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000A6474">
        <w:rPr>
          <w:sz w:val="28"/>
          <w:szCs w:val="28"/>
          <w:lang w:val="en-US"/>
        </w:rPr>
        <w:pict>
          <v:shape id="_x0000_i1037" type="#_x0000_t75" style="width:12.75pt;height:18.75pt">
            <v:imagedata r:id="rId9" o:title=""/>
          </v:shape>
        </w:pict>
      </w:r>
      <w:r w:rsidRPr="00206ED5">
        <w:rPr>
          <w:sz w:val="28"/>
          <w:szCs w:val="28"/>
        </w:rPr>
        <w:t xml:space="preserve"> = 2,34 (см. вар-1)</w:t>
      </w:r>
    </w:p>
    <w:p w:rsidR="00A328BA" w:rsidRPr="00206ED5" w:rsidRDefault="000A6474" w:rsidP="00A328BA">
      <w:pPr>
        <w:keepNext/>
        <w:widowControl w:val="0"/>
        <w:spacing w:line="360" w:lineRule="auto"/>
        <w:ind w:firstLine="709"/>
        <w:jc w:val="both"/>
        <w:rPr>
          <w:sz w:val="28"/>
          <w:szCs w:val="28"/>
        </w:rPr>
      </w:pPr>
      <w:r>
        <w:rPr>
          <w:sz w:val="28"/>
          <w:szCs w:val="28"/>
        </w:rPr>
        <w:pict>
          <v:shape id="_x0000_i1038" type="#_x0000_t75" style="width:224.25pt;height:35.25pt">
            <v:imagedata r:id="rId15" o:title=""/>
          </v:shape>
        </w:pict>
      </w:r>
      <w:r w:rsidR="00A328BA">
        <w:rPr>
          <w:sz w:val="28"/>
          <w:szCs w:val="28"/>
        </w:rPr>
        <w:t xml:space="preserve"> </w:t>
      </w:r>
      <w:r w:rsidR="00A328BA" w:rsidRPr="00206ED5">
        <w:rPr>
          <w:sz w:val="28"/>
          <w:szCs w:val="28"/>
        </w:rPr>
        <w:t>отсюда</w:t>
      </w:r>
      <w:r w:rsidR="00A328BA">
        <w:rPr>
          <w:sz w:val="28"/>
          <w:szCs w:val="28"/>
        </w:rPr>
        <w:t xml:space="preserve"> </w:t>
      </w:r>
      <w:r w:rsidR="00A328BA" w:rsidRPr="00206ED5">
        <w:rPr>
          <w:sz w:val="28"/>
          <w:szCs w:val="28"/>
        </w:rPr>
        <w:t>δ</w:t>
      </w:r>
      <w:r w:rsidR="00A328BA" w:rsidRPr="00206ED5">
        <w:rPr>
          <w:sz w:val="28"/>
          <w:szCs w:val="28"/>
          <w:vertAlign w:val="subscript"/>
        </w:rPr>
        <w:t>ут</w:t>
      </w:r>
      <w:r w:rsidR="00A328BA" w:rsidRPr="00206ED5">
        <w:rPr>
          <w:sz w:val="28"/>
          <w:szCs w:val="28"/>
        </w:rPr>
        <w:t xml:space="preserve"> = </w:t>
      </w:r>
      <w:smartTag w:uri="urn:schemas-microsoft-com:office:smarttags" w:element="metricconverter">
        <w:smartTagPr>
          <w:attr w:name="ProductID" w:val="0,10 м"/>
        </w:smartTagPr>
        <w:r w:rsidR="00A328BA" w:rsidRPr="00206ED5">
          <w:rPr>
            <w:sz w:val="28"/>
            <w:szCs w:val="28"/>
          </w:rPr>
          <w:t>0,10 м</w:t>
        </w:r>
      </w:smartTag>
      <w:r w:rsidR="00A328BA" w:rsidRPr="00206ED5">
        <w:rPr>
          <w:sz w:val="28"/>
          <w:szCs w:val="28"/>
        </w:rPr>
        <w:t>.</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Pr="00206ED5">
        <w:rPr>
          <w:sz w:val="28"/>
          <w:szCs w:val="28"/>
        </w:rPr>
        <w:t>3 вариант – стена из мелкоштучных элементов – пеноблоков</w:t>
      </w:r>
    </w:p>
    <w:p w:rsidR="00A328BA" w:rsidRPr="00206ED5" w:rsidRDefault="00A328BA" w:rsidP="00A328BA">
      <w:pPr>
        <w:keepNext/>
        <w:widowControl w:val="0"/>
        <w:spacing w:line="360" w:lineRule="auto"/>
        <w:ind w:firstLine="709"/>
        <w:jc w:val="both"/>
        <w:rPr>
          <w:sz w:val="28"/>
          <w:szCs w:val="28"/>
        </w:rPr>
      </w:pPr>
    </w:p>
    <w:p w:rsidR="00A328BA" w:rsidRDefault="000A6474" w:rsidP="00A328BA">
      <w:pPr>
        <w:keepNext/>
        <w:widowControl w:val="0"/>
        <w:spacing w:line="360" w:lineRule="auto"/>
        <w:ind w:firstLine="709"/>
        <w:jc w:val="both"/>
        <w:rPr>
          <w:sz w:val="28"/>
          <w:szCs w:val="28"/>
        </w:rPr>
      </w:pPr>
      <w:r>
        <w:rPr>
          <w:noProof/>
        </w:rPr>
        <w:pict>
          <v:shape id="Рисунок 123" o:spid="_x0000_i1039" type="#_x0000_t75" alt="b" style="width:141pt;height:128.25pt;visibility:visible">
            <v:imagedata r:id="rId16" o:title="b" croptop="6562f" cropbottom="7966f" cropleft="8087f" cropright="9021f"/>
          </v:shape>
        </w:pict>
      </w:r>
    </w:p>
    <w:p w:rsidR="00A328BA" w:rsidRPr="00206ED5" w:rsidRDefault="00A328BA" w:rsidP="00A328BA">
      <w:pPr>
        <w:keepNext/>
        <w:widowControl w:val="0"/>
        <w:spacing w:line="360" w:lineRule="auto"/>
        <w:ind w:firstLine="709"/>
        <w:jc w:val="both"/>
        <w:rPr>
          <w:sz w:val="28"/>
          <w:szCs w:val="28"/>
        </w:rPr>
      </w:pPr>
      <w:r w:rsidRPr="00206ED5">
        <w:rPr>
          <w:sz w:val="28"/>
        </w:rPr>
        <w:t>Рисунок 3.3. Разрез по стене</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 Цементно-песчаный раствор</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0,76 Вт/мС;</w:t>
      </w:r>
      <w:r>
        <w:rPr>
          <w:sz w:val="28"/>
          <w:szCs w:val="28"/>
        </w:rPr>
        <w:t xml:space="preserve"> </w:t>
      </w:r>
      <w:r w:rsidRPr="00206ED5">
        <w:rPr>
          <w:sz w:val="28"/>
          <w:szCs w:val="28"/>
        </w:rPr>
        <w:t>ρ = 1600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2) Пенобетонный блок</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0,22 Вт/мС;</w:t>
      </w:r>
      <w:r>
        <w:rPr>
          <w:sz w:val="28"/>
          <w:szCs w:val="28"/>
        </w:rPr>
        <w:t xml:space="preserve"> </w:t>
      </w:r>
      <w:r w:rsidRPr="00206ED5">
        <w:rPr>
          <w:sz w:val="28"/>
          <w:szCs w:val="28"/>
        </w:rPr>
        <w:t>ρ=600 кг/м3</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rPr>
      </w:pPr>
      <w:r w:rsidRPr="00206ED5">
        <w:rPr>
          <w:sz w:val="28"/>
        </w:rPr>
        <w:t>3 варианта</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vertAlign w:val="subscript"/>
        </w:rPr>
      </w:pPr>
      <w:r w:rsidRPr="00206ED5">
        <w:rPr>
          <w:sz w:val="28"/>
          <w:szCs w:val="28"/>
          <w:lang w:val="en-US"/>
        </w:rPr>
        <w:t>R</w:t>
      </w:r>
      <w:r w:rsidRPr="00206ED5">
        <w:rPr>
          <w:sz w:val="28"/>
          <w:szCs w:val="28"/>
          <w:vertAlign w:val="subscript"/>
        </w:rPr>
        <w:t>0</w:t>
      </w:r>
      <w:r w:rsidRPr="00206ED5">
        <w:rPr>
          <w:sz w:val="28"/>
          <w:szCs w:val="28"/>
        </w:rPr>
        <w:t xml:space="preserve"> = </w:t>
      </w:r>
      <w:r w:rsidRPr="00206ED5">
        <w:rPr>
          <w:sz w:val="28"/>
          <w:szCs w:val="28"/>
          <w:lang w:val="en-US"/>
        </w:rPr>
        <w:t>R</w:t>
      </w:r>
      <w:r w:rsidRPr="00206ED5">
        <w:rPr>
          <w:sz w:val="28"/>
          <w:szCs w:val="28"/>
          <w:vertAlign w:val="subscript"/>
        </w:rPr>
        <w:t>в</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 xml:space="preserve">блок </w:t>
      </w:r>
      <w:r w:rsidRPr="00206ED5">
        <w:rPr>
          <w:sz w:val="28"/>
          <w:szCs w:val="28"/>
        </w:rPr>
        <w:t xml:space="preserve">+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н</w:t>
      </w:r>
      <w:r w:rsidRPr="00206ED5">
        <w:rPr>
          <w:sz w:val="28"/>
          <w:szCs w:val="28"/>
        </w:rPr>
        <w:t xml:space="preserve"> </w:t>
      </w:r>
      <w:r w:rsidR="000A6474">
        <w:rPr>
          <w:sz w:val="28"/>
          <w:szCs w:val="28"/>
        </w:rPr>
        <w:pict>
          <v:shape id="_x0000_i1040" type="#_x0000_t75" style="width:9.75pt;height:12pt">
            <v:imagedata r:id="rId8" o:title=""/>
          </v:shape>
        </w:pict>
      </w:r>
      <w:r w:rsidRPr="00206ED5">
        <w:rPr>
          <w:sz w:val="28"/>
          <w:szCs w:val="28"/>
        </w:rPr>
        <w:t xml:space="preserve"> </w:t>
      </w:r>
      <w:r w:rsidRPr="00206ED5">
        <w:rPr>
          <w:sz w:val="28"/>
          <w:szCs w:val="28"/>
          <w:lang w:val="en-US"/>
        </w:rPr>
        <w:t>R</w:t>
      </w:r>
      <w:r w:rsidR="000A6474">
        <w:rPr>
          <w:sz w:val="28"/>
          <w:szCs w:val="28"/>
          <w:lang w:val="en-US"/>
        </w:rPr>
        <w:pict>
          <v:shape id="_x0000_i1041" type="#_x0000_t75" style="width:12.75pt;height:18.75pt">
            <v:imagedata r:id="rId9"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000A6474">
        <w:rPr>
          <w:sz w:val="28"/>
          <w:szCs w:val="28"/>
          <w:lang w:val="en-US"/>
        </w:rPr>
        <w:pict>
          <v:shape id="_x0000_i1042" type="#_x0000_t75" style="width:12.75pt;height:18.75pt">
            <v:imagedata r:id="rId9" o:title=""/>
          </v:shape>
        </w:pict>
      </w:r>
      <w:r w:rsidRPr="00206ED5">
        <w:rPr>
          <w:sz w:val="28"/>
          <w:szCs w:val="28"/>
        </w:rPr>
        <w:t xml:space="preserve"> = 2,34 (см. вар-1)</w:t>
      </w:r>
    </w:p>
    <w:p w:rsidR="00A328BA" w:rsidRDefault="000A6474" w:rsidP="00A328BA">
      <w:pPr>
        <w:keepNext/>
        <w:widowControl w:val="0"/>
        <w:spacing w:line="360" w:lineRule="auto"/>
        <w:ind w:firstLine="709"/>
        <w:jc w:val="both"/>
        <w:rPr>
          <w:sz w:val="28"/>
          <w:szCs w:val="28"/>
        </w:rPr>
      </w:pPr>
      <w:r>
        <w:rPr>
          <w:sz w:val="28"/>
          <w:szCs w:val="28"/>
        </w:rPr>
        <w:pict>
          <v:shape id="_x0000_i1043" type="#_x0000_t75" style="width:162.75pt;height:33.75pt">
            <v:imagedata r:id="rId17" o:title=""/>
          </v:shape>
        </w:pict>
      </w:r>
      <w:r w:rsidR="00A328BA">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отсюда</w:t>
      </w:r>
      <w:r>
        <w:rPr>
          <w:sz w:val="28"/>
          <w:szCs w:val="28"/>
        </w:rPr>
        <w:t xml:space="preserve"> </w:t>
      </w:r>
      <w:r w:rsidRPr="00206ED5">
        <w:rPr>
          <w:sz w:val="28"/>
          <w:szCs w:val="28"/>
        </w:rPr>
        <w:t>δ</w:t>
      </w:r>
      <w:r w:rsidRPr="00206ED5">
        <w:rPr>
          <w:sz w:val="28"/>
          <w:szCs w:val="28"/>
          <w:vertAlign w:val="subscript"/>
        </w:rPr>
        <w:t>блок</w:t>
      </w:r>
      <w:r w:rsidRPr="00206ED5">
        <w:rPr>
          <w:sz w:val="28"/>
          <w:szCs w:val="28"/>
        </w:rPr>
        <w:t xml:space="preserve"> = </w:t>
      </w:r>
      <w:smartTag w:uri="urn:schemas-microsoft-com:office:smarttags" w:element="metricconverter">
        <w:smartTagPr>
          <w:attr w:name="ProductID" w:val="0,47 м"/>
        </w:smartTagPr>
        <w:r w:rsidRPr="00206ED5">
          <w:rPr>
            <w:sz w:val="28"/>
            <w:szCs w:val="28"/>
          </w:rPr>
          <w:t>0,47 м</w:t>
        </w:r>
      </w:smartTag>
      <w:r w:rsidRPr="00206ED5">
        <w:rPr>
          <w:sz w:val="28"/>
          <w:szCs w:val="28"/>
        </w:rPr>
        <w:t>.</w:t>
      </w:r>
      <w:r>
        <w:rPr>
          <w:sz w:val="28"/>
          <w:szCs w:val="28"/>
        </w:rPr>
        <w:t xml:space="preserve"> </w:t>
      </w:r>
      <w:r w:rsidRPr="00206ED5">
        <w:rPr>
          <w:sz w:val="28"/>
          <w:szCs w:val="28"/>
        </w:rPr>
        <w:t>Вынуждены будем принять толщину из 3-х блоков 20х3=60 см.</w:t>
      </w:r>
    </w:p>
    <w:p w:rsidR="00A328BA" w:rsidRPr="00206ED5" w:rsidRDefault="00A328BA" w:rsidP="00A328BA">
      <w:pPr>
        <w:keepNext/>
        <w:widowControl w:val="0"/>
        <w:spacing w:line="360" w:lineRule="auto"/>
        <w:ind w:firstLine="709"/>
        <w:jc w:val="both"/>
        <w:rPr>
          <w:sz w:val="28"/>
          <w:szCs w:val="28"/>
        </w:rPr>
      </w:pPr>
      <w:r w:rsidRPr="00206ED5">
        <w:rPr>
          <w:sz w:val="28"/>
          <w:szCs w:val="28"/>
        </w:rPr>
        <w:t>Из трех вариантов выбираем первый – как имеющий наименьшую толщину стены, удовлетворяющий современным требованиям теплозащиты.</w:t>
      </w:r>
    </w:p>
    <w:p w:rsidR="00A328BA" w:rsidRPr="00127943" w:rsidRDefault="00A328BA" w:rsidP="00A328BA">
      <w:pPr>
        <w:keepNext/>
        <w:widowControl w:val="0"/>
        <w:spacing w:line="360" w:lineRule="auto"/>
        <w:ind w:firstLine="709"/>
        <w:jc w:val="center"/>
        <w:rPr>
          <w:b/>
          <w:sz w:val="28"/>
          <w:szCs w:val="28"/>
        </w:rPr>
      </w:pPr>
      <w:r>
        <w:rPr>
          <w:sz w:val="28"/>
          <w:szCs w:val="28"/>
        </w:rPr>
        <w:br w:type="page"/>
      </w:r>
      <w:r w:rsidRPr="00127943">
        <w:rPr>
          <w:b/>
          <w:sz w:val="28"/>
          <w:szCs w:val="28"/>
        </w:rPr>
        <w:t>4 Архитектурно-строительная часть</w:t>
      </w:r>
    </w:p>
    <w:p w:rsidR="00A328BA" w:rsidRPr="00127943" w:rsidRDefault="00A328BA" w:rsidP="00A328BA">
      <w:pPr>
        <w:keepNext/>
        <w:widowControl w:val="0"/>
        <w:spacing w:line="360" w:lineRule="auto"/>
        <w:ind w:firstLine="709"/>
        <w:jc w:val="center"/>
        <w:rPr>
          <w:b/>
          <w:sz w:val="28"/>
          <w:szCs w:val="16"/>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4.1 Объемно-планировочные решения</w:t>
      </w:r>
    </w:p>
    <w:p w:rsidR="00A328BA" w:rsidRPr="00206ED5" w:rsidRDefault="00A328BA" w:rsidP="00A328BA">
      <w:pPr>
        <w:keepNext/>
        <w:widowControl w:val="0"/>
        <w:spacing w:line="360" w:lineRule="auto"/>
        <w:ind w:firstLine="709"/>
        <w:jc w:val="both"/>
        <w:rPr>
          <w:sz w:val="28"/>
          <w:szCs w:val="16"/>
        </w:rPr>
      </w:pPr>
    </w:p>
    <w:p w:rsidR="00A328BA" w:rsidRPr="00206ED5" w:rsidRDefault="00A328BA" w:rsidP="00A328BA">
      <w:pPr>
        <w:keepNext/>
        <w:widowControl w:val="0"/>
        <w:spacing w:line="360" w:lineRule="auto"/>
        <w:ind w:firstLine="709"/>
        <w:jc w:val="both"/>
        <w:rPr>
          <w:sz w:val="28"/>
        </w:rPr>
      </w:pPr>
      <w:r w:rsidRPr="00206ED5">
        <w:rPr>
          <w:sz w:val="28"/>
          <w:szCs w:val="28"/>
        </w:rPr>
        <w:t xml:space="preserve">Жилой дом представляет собой 11-ти этажный объем с габаритными размерами 27 х </w:t>
      </w:r>
      <w:smartTag w:uri="urn:schemas-microsoft-com:office:smarttags" w:element="metricconverter">
        <w:smartTagPr>
          <w:attr w:name="ProductID" w:val="20,6 м"/>
        </w:smartTagPr>
        <w:r w:rsidRPr="00206ED5">
          <w:rPr>
            <w:sz w:val="28"/>
            <w:szCs w:val="28"/>
          </w:rPr>
          <w:t>20,6 м</w:t>
        </w:r>
      </w:smartTag>
      <w:r w:rsidRPr="00206ED5">
        <w:rPr>
          <w:sz w:val="28"/>
          <w:szCs w:val="28"/>
        </w:rPr>
        <w:t xml:space="preserve">, высотой </w:t>
      </w:r>
      <w:smartTag w:uri="urn:schemas-microsoft-com:office:smarttags" w:element="metricconverter">
        <w:smartTagPr>
          <w:attr w:name="ProductID" w:val="41,7 м"/>
        </w:smartTagPr>
        <w:r w:rsidRPr="00206ED5">
          <w:rPr>
            <w:sz w:val="28"/>
            <w:szCs w:val="28"/>
          </w:rPr>
          <w:t>41,7 м</w:t>
        </w:r>
      </w:smartTag>
      <w:r w:rsidRPr="00206ED5">
        <w:rPr>
          <w:sz w:val="28"/>
          <w:szCs w:val="28"/>
        </w:rPr>
        <w:t xml:space="preserve">. Главный фасад ориентирован на сторону улицы Дмитриевская дамба, на него выходят лоджии и балконы. Входы оформлены козырьками и цветочницами. Лестницы на входе в здание выложены керамическим гранитом со специальным не скользящем покрытием. </w:t>
      </w:r>
      <w:r w:rsidRPr="00206ED5">
        <w:rPr>
          <w:sz w:val="28"/>
        </w:rPr>
        <w:t>Проект здания имеет индивидуальное архитектурное и объёмно-планировочное решение. Планировка</w:t>
      </w:r>
      <w:r>
        <w:rPr>
          <w:sz w:val="28"/>
        </w:rPr>
        <w:t xml:space="preserve"> </w:t>
      </w:r>
      <w:r w:rsidRPr="00206ED5">
        <w:rPr>
          <w:sz w:val="28"/>
        </w:rPr>
        <w:t>помещений здания выполнена свободной, с учётом современных эстетических требований.</w:t>
      </w:r>
    </w:p>
    <w:p w:rsidR="00A328BA" w:rsidRPr="00206ED5" w:rsidRDefault="00A328BA" w:rsidP="00A328BA">
      <w:pPr>
        <w:keepNext/>
        <w:widowControl w:val="0"/>
        <w:spacing w:line="360" w:lineRule="auto"/>
        <w:ind w:firstLine="709"/>
        <w:jc w:val="both"/>
        <w:rPr>
          <w:sz w:val="28"/>
        </w:rPr>
      </w:pPr>
      <w:r w:rsidRPr="00206ED5">
        <w:rPr>
          <w:sz w:val="28"/>
        </w:rPr>
        <w:t xml:space="preserve">Подвал расположен под всем зданием и имеет высоту </w:t>
      </w:r>
      <w:smartTag w:uri="urn:schemas-microsoft-com:office:smarttags" w:element="metricconverter">
        <w:smartTagPr>
          <w:attr w:name="ProductID" w:val="2,8 м"/>
        </w:smartTagPr>
        <w:r w:rsidRPr="00206ED5">
          <w:rPr>
            <w:sz w:val="28"/>
          </w:rPr>
          <w:t>2,8 м</w:t>
        </w:r>
      </w:smartTag>
      <w:r w:rsidRPr="00206ED5">
        <w:rPr>
          <w:sz w:val="28"/>
        </w:rPr>
        <w:t xml:space="preserve"> в нём запроектированы необходимые технические помещения, а также осуществлены необходимые вводы и разводка инженерных коммуникаций. Конструкция стен обеспечивает требуемое приведённое сопротивление теплопередаче.</w:t>
      </w:r>
    </w:p>
    <w:p w:rsidR="00A328BA" w:rsidRPr="00206ED5" w:rsidRDefault="00A328BA" w:rsidP="00A328BA">
      <w:pPr>
        <w:keepNext/>
        <w:widowControl w:val="0"/>
        <w:spacing w:line="360" w:lineRule="auto"/>
        <w:ind w:firstLine="709"/>
        <w:jc w:val="both"/>
        <w:rPr>
          <w:sz w:val="28"/>
        </w:rPr>
      </w:pPr>
      <w:r w:rsidRPr="00206ED5">
        <w:rPr>
          <w:sz w:val="28"/>
        </w:rPr>
        <w:t>Крыша здания – скатная, сложной конфигурации, с кровлей из металлочерепицы. Сброс наружных атмосферных осадков – через водосточные трубы.</w:t>
      </w:r>
    </w:p>
    <w:p w:rsidR="00A328BA" w:rsidRPr="00206ED5" w:rsidRDefault="00A328BA" w:rsidP="00A328BA">
      <w:pPr>
        <w:keepNext/>
        <w:widowControl w:val="0"/>
        <w:spacing w:line="360" w:lineRule="auto"/>
        <w:ind w:firstLine="709"/>
        <w:jc w:val="both"/>
        <w:rPr>
          <w:sz w:val="28"/>
        </w:rPr>
      </w:pPr>
      <w:r w:rsidRPr="00206ED5">
        <w:rPr>
          <w:sz w:val="28"/>
        </w:rPr>
        <w:t xml:space="preserve">Вертикальная связь между этажами осуществляется по центральной лестничной клетке и наружным противопожарным лестницам. Выход на чердак осуществляется с лестничной клетки, через специальный люк, на кровлю через окна типа «Velux». </w:t>
      </w:r>
    </w:p>
    <w:p w:rsidR="00A328BA" w:rsidRPr="00206ED5" w:rsidRDefault="00A328BA" w:rsidP="00A328BA">
      <w:pPr>
        <w:keepNext/>
        <w:widowControl w:val="0"/>
        <w:spacing w:line="360" w:lineRule="auto"/>
        <w:ind w:firstLine="709"/>
        <w:jc w:val="both"/>
        <w:rPr>
          <w:sz w:val="28"/>
        </w:rPr>
      </w:pPr>
    </w:p>
    <w:p w:rsidR="00A328BA" w:rsidRPr="00127943" w:rsidRDefault="00A328BA" w:rsidP="00A328BA">
      <w:pPr>
        <w:keepNext/>
        <w:widowControl w:val="0"/>
        <w:spacing w:line="360" w:lineRule="auto"/>
        <w:ind w:firstLine="709"/>
        <w:jc w:val="center"/>
        <w:rPr>
          <w:b/>
          <w:sz w:val="28"/>
        </w:rPr>
      </w:pPr>
      <w:r w:rsidRPr="00127943">
        <w:rPr>
          <w:b/>
          <w:sz w:val="28"/>
        </w:rPr>
        <w:t>4.2 Конструктивное решение здания</w:t>
      </w:r>
    </w:p>
    <w:p w:rsidR="00A328BA" w:rsidRPr="00127943" w:rsidRDefault="00A328BA" w:rsidP="00A328BA">
      <w:pPr>
        <w:keepNext/>
        <w:widowControl w:val="0"/>
        <w:spacing w:line="360" w:lineRule="auto"/>
        <w:ind w:firstLine="709"/>
        <w:jc w:val="center"/>
        <w:rPr>
          <w:b/>
          <w:sz w:val="28"/>
          <w:szCs w:val="16"/>
        </w:rPr>
      </w:pPr>
    </w:p>
    <w:p w:rsidR="00A328BA" w:rsidRPr="00206ED5" w:rsidRDefault="00A328BA" w:rsidP="00A328BA">
      <w:pPr>
        <w:keepNext/>
        <w:widowControl w:val="0"/>
        <w:shd w:val="clear" w:color="auto" w:fill="FFFFFF"/>
        <w:spacing w:line="360" w:lineRule="auto"/>
        <w:ind w:firstLine="709"/>
        <w:jc w:val="both"/>
        <w:rPr>
          <w:sz w:val="28"/>
          <w:szCs w:val="28"/>
        </w:rPr>
      </w:pPr>
      <w:r w:rsidRPr="00206ED5">
        <w:rPr>
          <w:rFonts w:cs="Arial"/>
          <w:sz w:val="28"/>
          <w:szCs w:val="28"/>
        </w:rPr>
        <w:t>Конструктивная схема здания жилого дома решена в рамно-связевом</w:t>
      </w:r>
      <w:r>
        <w:rPr>
          <w:rFonts w:cs="Arial"/>
          <w:sz w:val="28"/>
          <w:szCs w:val="28"/>
        </w:rPr>
        <w:t xml:space="preserve"> </w:t>
      </w:r>
      <w:r w:rsidRPr="00206ED5">
        <w:rPr>
          <w:rFonts w:cs="Arial"/>
          <w:sz w:val="28"/>
          <w:szCs w:val="28"/>
        </w:rPr>
        <w:t>монолитном железобетонном каркасе (колонны, диафрагмы, ядро жесткости) с монолитными железобетонными безригельными перекрытиями и покрытием. Сечения колонн 300</w:t>
      </w:r>
      <w:r w:rsidRPr="00206ED5">
        <w:rPr>
          <w:sz w:val="28"/>
          <w:szCs w:val="28"/>
        </w:rPr>
        <w:t>×</w:t>
      </w:r>
      <w:r w:rsidRPr="00206ED5">
        <w:rPr>
          <w:rFonts w:cs="Arial"/>
          <w:sz w:val="28"/>
          <w:szCs w:val="28"/>
        </w:rPr>
        <w:t>700 и 250</w:t>
      </w:r>
      <w:r w:rsidRPr="00206ED5">
        <w:rPr>
          <w:sz w:val="28"/>
          <w:szCs w:val="28"/>
        </w:rPr>
        <w:t>×</w:t>
      </w:r>
      <w:r w:rsidRPr="00206ED5">
        <w:rPr>
          <w:rFonts w:cs="Arial"/>
          <w:sz w:val="28"/>
          <w:szCs w:val="28"/>
        </w:rPr>
        <w:t xml:space="preserve">500 мм. Пролет плиты перекрытия непостоянен на разных участках, но не превышает </w:t>
      </w:r>
      <w:smartTag w:uri="urn:schemas-microsoft-com:office:smarttags" w:element="metricconverter">
        <w:smartTagPr>
          <w:attr w:name="ProductID" w:val="5,5 м"/>
        </w:smartTagPr>
        <w:r w:rsidRPr="00206ED5">
          <w:rPr>
            <w:rFonts w:cs="Arial"/>
            <w:sz w:val="28"/>
            <w:szCs w:val="28"/>
          </w:rPr>
          <w:t>5,5 м</w:t>
        </w:r>
      </w:smartTag>
      <w:r w:rsidRPr="00206ED5">
        <w:rPr>
          <w:rFonts w:cs="Arial"/>
          <w:sz w:val="28"/>
          <w:szCs w:val="28"/>
        </w:rPr>
        <w:t xml:space="preserve">. Стены цокольного этажа – монолитные, толщиной </w:t>
      </w:r>
      <w:smartTag w:uri="urn:schemas-microsoft-com:office:smarttags" w:element="metricconverter">
        <w:smartTagPr>
          <w:attr w:name="ProductID" w:val="200 мм"/>
        </w:smartTagPr>
        <w:r w:rsidRPr="00206ED5">
          <w:rPr>
            <w:rFonts w:cs="Arial"/>
            <w:sz w:val="28"/>
            <w:szCs w:val="28"/>
          </w:rPr>
          <w:t>200 мм</w:t>
        </w:r>
      </w:smartTag>
      <w:r w:rsidRPr="00206ED5">
        <w:rPr>
          <w:rFonts w:cs="Arial"/>
          <w:sz w:val="28"/>
          <w:szCs w:val="28"/>
        </w:rPr>
        <w:t xml:space="preserve">; толщина диафрагм составляет также </w:t>
      </w:r>
      <w:smartTag w:uri="urn:schemas-microsoft-com:office:smarttags" w:element="metricconverter">
        <w:smartTagPr>
          <w:attr w:name="ProductID" w:val="200 мм"/>
        </w:smartTagPr>
        <w:r w:rsidRPr="00206ED5">
          <w:rPr>
            <w:rFonts w:cs="Arial"/>
            <w:sz w:val="28"/>
            <w:szCs w:val="28"/>
          </w:rPr>
          <w:t>200 мм</w:t>
        </w:r>
      </w:smartTag>
      <w:r w:rsidRPr="00206ED5">
        <w:rPr>
          <w:rFonts w:cs="Arial"/>
          <w:sz w:val="28"/>
          <w:szCs w:val="28"/>
        </w:rPr>
        <w:t xml:space="preserve">. </w:t>
      </w:r>
      <w:r w:rsidRPr="00206ED5">
        <w:rPr>
          <w:sz w:val="28"/>
          <w:szCs w:val="28"/>
        </w:rPr>
        <w:t xml:space="preserve">Плиты перекрытий толщиной </w:t>
      </w:r>
      <w:smartTag w:uri="urn:schemas-microsoft-com:office:smarttags" w:element="metricconverter">
        <w:smartTagPr>
          <w:attr w:name="ProductID" w:val="200 мм"/>
        </w:smartTagPr>
        <w:r w:rsidRPr="00206ED5">
          <w:rPr>
            <w:sz w:val="28"/>
            <w:szCs w:val="28"/>
          </w:rPr>
          <w:t>200 мм</w:t>
        </w:r>
      </w:smartTag>
      <w:r w:rsidRPr="00206ED5">
        <w:rPr>
          <w:sz w:val="28"/>
          <w:szCs w:val="28"/>
        </w:rPr>
        <w:t>. Все конструкции выполнены из монолитного железобетона класса В20. Ростверк из монолитного железобетона класса В20.</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Наружные стены здания ненесущие с поэтажным опиранием на перекрытия.</w:t>
      </w:r>
      <w:r w:rsidRPr="00206ED5">
        <w:rPr>
          <w:rFonts w:cs="Arial"/>
          <w:sz w:val="28"/>
          <w:szCs w:val="28"/>
        </w:rPr>
        <w:t xml:space="preserve"> Выполнены многослойными. </w:t>
      </w:r>
      <w:r w:rsidRPr="00206ED5">
        <w:rPr>
          <w:sz w:val="28"/>
          <w:szCs w:val="28"/>
        </w:rPr>
        <w:t>Стены армируются сетками и крепятся к каркасу при помощи монтажных элементов.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Лестничные марши и лестничные площадки – монолитные, железобетонные.</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Покрытие – скатная кровля с внутренним водосбором.</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4.3 Теплотехнический расчёт ограждающих конструкций</w:t>
      </w:r>
    </w:p>
    <w:p w:rsidR="00A328BA" w:rsidRDefault="00A328BA" w:rsidP="00A328BA">
      <w:pPr>
        <w:pStyle w:val="2"/>
        <w:widowControl w:val="0"/>
        <w:spacing w:before="0" w:after="0" w:line="360" w:lineRule="auto"/>
        <w:ind w:firstLine="709"/>
        <w:jc w:val="both"/>
        <w:rPr>
          <w:rFonts w:ascii="Times New Roman" w:hAnsi="Times New Roman" w:cs="Times New Roman"/>
          <w:b w:val="0"/>
          <w:bCs w:val="0"/>
          <w:i w:val="0"/>
          <w:iCs w:val="0"/>
        </w:rPr>
      </w:pPr>
    </w:p>
    <w:p w:rsidR="00A328BA" w:rsidRPr="00206ED5" w:rsidRDefault="00A328BA" w:rsidP="00A328BA">
      <w:pPr>
        <w:pStyle w:val="2"/>
        <w:widowControl w:val="0"/>
        <w:spacing w:before="0" w:after="0" w:line="360" w:lineRule="auto"/>
        <w:ind w:firstLine="709"/>
        <w:jc w:val="both"/>
        <w:rPr>
          <w:rFonts w:ascii="Times New Roman" w:hAnsi="Times New Roman" w:cs="Times New Roman"/>
          <w:b w:val="0"/>
          <w:bCs w:val="0"/>
          <w:i w:val="0"/>
          <w:iCs w:val="0"/>
        </w:rPr>
      </w:pPr>
      <w:r w:rsidRPr="00206ED5">
        <w:rPr>
          <w:rFonts w:ascii="Times New Roman" w:hAnsi="Times New Roman" w:cs="Times New Roman"/>
          <w:b w:val="0"/>
          <w:bCs w:val="0"/>
          <w:i w:val="0"/>
          <w:iCs w:val="0"/>
        </w:rPr>
        <w:t>Общая информация о проекте</w:t>
      </w:r>
    </w:p>
    <w:p w:rsidR="00A328BA" w:rsidRPr="00206ED5" w:rsidRDefault="00A328BA" w:rsidP="00A328BA">
      <w:pPr>
        <w:keepNext/>
        <w:widowControl w:val="0"/>
        <w:spacing w:line="360" w:lineRule="auto"/>
        <w:ind w:firstLine="709"/>
        <w:jc w:val="both"/>
        <w:rPr>
          <w:sz w:val="28"/>
          <w:szCs w:val="28"/>
        </w:rPr>
      </w:pPr>
      <w:r w:rsidRPr="00206ED5">
        <w:rPr>
          <w:sz w:val="28"/>
          <w:szCs w:val="28"/>
        </w:rPr>
        <w:t>1. Назначение – жилое здание.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2. Размещение в застройке – в составе комплекса, односекционное.</w:t>
      </w:r>
    </w:p>
    <w:p w:rsidR="00A328BA" w:rsidRPr="00206ED5" w:rsidRDefault="00A328BA" w:rsidP="00A328BA">
      <w:pPr>
        <w:keepNext/>
        <w:widowControl w:val="0"/>
        <w:spacing w:line="360" w:lineRule="auto"/>
        <w:ind w:firstLine="709"/>
        <w:jc w:val="both"/>
        <w:rPr>
          <w:sz w:val="28"/>
          <w:szCs w:val="28"/>
        </w:rPr>
      </w:pPr>
      <w:r w:rsidRPr="00206ED5">
        <w:rPr>
          <w:sz w:val="28"/>
          <w:szCs w:val="28"/>
        </w:rPr>
        <w:t>3. Тип – 11-этажный жилой дом на 84 квартиры центрального теплоснабжения.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4. Конструктивное решение – кирпично-монолитное.</w:t>
      </w:r>
    </w:p>
    <w:p w:rsidR="00A328BA" w:rsidRPr="00206ED5" w:rsidRDefault="00A328BA" w:rsidP="00A328BA">
      <w:pPr>
        <w:pStyle w:val="2"/>
        <w:widowControl w:val="0"/>
        <w:spacing w:before="0" w:after="0" w:line="360" w:lineRule="auto"/>
        <w:ind w:firstLine="709"/>
        <w:jc w:val="both"/>
        <w:rPr>
          <w:rFonts w:ascii="Times New Roman" w:hAnsi="Times New Roman" w:cs="Times New Roman"/>
          <w:b w:val="0"/>
          <w:bCs w:val="0"/>
          <w:i w:val="0"/>
          <w:iCs w:val="0"/>
        </w:rPr>
      </w:pPr>
      <w:r w:rsidRPr="00206ED5">
        <w:rPr>
          <w:rFonts w:ascii="Times New Roman" w:hAnsi="Times New Roman" w:cs="Times New Roman"/>
          <w:b w:val="0"/>
          <w:bCs w:val="0"/>
          <w:i w:val="0"/>
          <w:iCs w:val="0"/>
        </w:rPr>
        <w:t>Расчетные условия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5. Расчетная температура внутреннего воздуха – (+20 </w:t>
      </w:r>
      <w:smartTag w:uri="urn:schemas-microsoft-com:office:smarttags" w:element="metricconverter">
        <w:smartTagPr>
          <w:attr w:name="ProductID" w:val="0C"/>
        </w:smartTagPr>
        <w:r w:rsidRPr="00206ED5">
          <w:rPr>
            <w:sz w:val="28"/>
            <w:szCs w:val="28"/>
            <w:vertAlign w:val="superscript"/>
          </w:rPr>
          <w:t>0</w:t>
        </w:r>
        <w:r w:rsidRPr="00206ED5">
          <w:rPr>
            <w:sz w:val="28"/>
            <w:szCs w:val="28"/>
            <w:lang w:val="en-US"/>
          </w:rPr>
          <w:t>C</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6. Расчетная температура наружного воздуха – (– 19 </w:t>
      </w:r>
      <w:smartTag w:uri="urn:schemas-microsoft-com:office:smarttags" w:element="metricconverter">
        <w:smartTagPr>
          <w:attr w:name="ProductID" w:val="0C"/>
        </w:smartTagPr>
        <w:r w:rsidRPr="00206ED5">
          <w:rPr>
            <w:sz w:val="28"/>
            <w:szCs w:val="28"/>
            <w:vertAlign w:val="superscript"/>
          </w:rPr>
          <w:t>0</w:t>
        </w:r>
        <w:r w:rsidRPr="00206ED5">
          <w:rPr>
            <w:sz w:val="28"/>
            <w:szCs w:val="28"/>
            <w:lang w:val="en-US"/>
          </w:rPr>
          <w:t>C</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7. Расчетная температура теплого чердака – (+14 </w:t>
      </w:r>
      <w:r w:rsidRPr="00206ED5">
        <w:rPr>
          <w:sz w:val="28"/>
          <w:szCs w:val="28"/>
          <w:vertAlign w:val="superscript"/>
        </w:rPr>
        <w:t>0</w:t>
      </w:r>
      <w:r w:rsidRPr="00206ED5">
        <w:rPr>
          <w:sz w:val="28"/>
          <w:szCs w:val="28"/>
        </w:rPr>
        <w:t>С).</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8. Расчетная температура теплого подвала – (+2 </w:t>
      </w:r>
      <w:r w:rsidRPr="00206ED5">
        <w:rPr>
          <w:sz w:val="28"/>
          <w:szCs w:val="28"/>
          <w:vertAlign w:val="superscript"/>
        </w:rPr>
        <w:t>0</w:t>
      </w:r>
      <w:r w:rsidRPr="00206ED5">
        <w:rPr>
          <w:sz w:val="28"/>
          <w:szCs w:val="28"/>
        </w:rPr>
        <w:t>С).</w:t>
      </w:r>
    </w:p>
    <w:p w:rsidR="00A328BA" w:rsidRPr="00206ED5" w:rsidRDefault="00A328BA" w:rsidP="00A328BA">
      <w:pPr>
        <w:keepNext/>
        <w:widowControl w:val="0"/>
        <w:spacing w:line="360" w:lineRule="auto"/>
        <w:ind w:firstLine="709"/>
        <w:jc w:val="both"/>
        <w:rPr>
          <w:sz w:val="28"/>
          <w:szCs w:val="28"/>
        </w:rPr>
      </w:pPr>
      <w:r w:rsidRPr="00206ED5">
        <w:rPr>
          <w:sz w:val="28"/>
          <w:szCs w:val="28"/>
        </w:rPr>
        <w:t>9. Продолжительность отопительного периода – 149 сут.</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10. Средняя температура наружного воздуха за отопительный период для г.Краснодара – (+2 </w:t>
      </w:r>
      <w:smartTag w:uri="urn:schemas-microsoft-com:office:smarttags" w:element="metricconverter">
        <w:smartTagPr>
          <w:attr w:name="ProductID" w:val="0C"/>
        </w:smartTagPr>
        <w:r w:rsidRPr="00206ED5">
          <w:rPr>
            <w:sz w:val="28"/>
            <w:szCs w:val="28"/>
            <w:vertAlign w:val="superscript"/>
          </w:rPr>
          <w:t>0</w:t>
        </w:r>
        <w:r w:rsidRPr="00206ED5">
          <w:rPr>
            <w:sz w:val="28"/>
            <w:szCs w:val="28"/>
            <w:lang w:val="en-US"/>
          </w:rPr>
          <w:t>C</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11. Градусосутки отопительного периода – (2682 </w:t>
      </w:r>
      <w:smartTag w:uri="urn:schemas-microsoft-com:office:smarttags" w:element="metricconverter">
        <w:smartTagPr>
          <w:attr w:name="ProductID" w:val="0C"/>
        </w:smartTagPr>
        <w:r w:rsidRPr="00206ED5">
          <w:rPr>
            <w:sz w:val="28"/>
            <w:szCs w:val="28"/>
            <w:vertAlign w:val="superscript"/>
          </w:rPr>
          <w:t>0</w:t>
        </w:r>
        <w:r w:rsidRPr="00206ED5">
          <w:rPr>
            <w:sz w:val="28"/>
            <w:szCs w:val="28"/>
            <w:lang w:val="en-US"/>
          </w:rPr>
          <w:t>C</w:t>
        </w:r>
      </w:smartTag>
      <w:r w:rsidRPr="00206ED5">
        <w:rPr>
          <w:sz w:val="28"/>
          <w:szCs w:val="28"/>
          <w:vertAlign w:val="superscript"/>
        </w:rPr>
        <w:t>.</w:t>
      </w:r>
      <w:r w:rsidRPr="00206ED5">
        <w:rPr>
          <w:sz w:val="28"/>
          <w:szCs w:val="28"/>
        </w:rPr>
        <w:t>сут).</w:t>
      </w:r>
    </w:p>
    <w:p w:rsidR="00A328BA" w:rsidRPr="00206ED5" w:rsidRDefault="00A328BA" w:rsidP="00A328BA">
      <w:pPr>
        <w:pStyle w:val="2"/>
        <w:widowControl w:val="0"/>
        <w:spacing w:before="0" w:after="0" w:line="360" w:lineRule="auto"/>
        <w:ind w:firstLine="709"/>
        <w:jc w:val="both"/>
        <w:rPr>
          <w:rFonts w:ascii="Times New Roman" w:hAnsi="Times New Roman" w:cs="Times New Roman"/>
          <w:b w:val="0"/>
          <w:bCs w:val="0"/>
          <w:i w:val="0"/>
          <w:iCs w:val="0"/>
        </w:rPr>
      </w:pPr>
      <w:r w:rsidRPr="00206ED5">
        <w:rPr>
          <w:rFonts w:ascii="Times New Roman" w:hAnsi="Times New Roman" w:cs="Times New Roman"/>
          <w:b w:val="0"/>
          <w:bCs w:val="0"/>
          <w:i w:val="0"/>
          <w:iCs w:val="0"/>
        </w:rPr>
        <w:t>Объемно-планировочные параметры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12. Общая площадь наружных ограждающих конструкций здания площадь стен, включающих окна, балконные и входные двери в здание: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A</w:t>
      </w:r>
      <w:r w:rsidRPr="00206ED5">
        <w:rPr>
          <w:sz w:val="28"/>
          <w:szCs w:val="28"/>
          <w:vertAlign w:val="subscript"/>
          <w:lang w:val="en-US"/>
        </w:rPr>
        <w:t>w+F+ed</w:t>
      </w:r>
      <w:r w:rsidRPr="00206ED5">
        <w:rPr>
          <w:sz w:val="28"/>
          <w:szCs w:val="28"/>
          <w:lang w:val="en-US"/>
        </w:rPr>
        <w:t>=P</w:t>
      </w:r>
      <w:r w:rsidRPr="00206ED5">
        <w:rPr>
          <w:sz w:val="28"/>
          <w:szCs w:val="28"/>
          <w:vertAlign w:val="subscript"/>
          <w:lang w:val="en-US"/>
        </w:rPr>
        <w:t>st</w:t>
      </w:r>
      <w:r w:rsidRPr="00206ED5">
        <w:rPr>
          <w:sz w:val="28"/>
          <w:szCs w:val="28"/>
          <w:vertAlign w:val="superscript"/>
          <w:lang w:val="en-US"/>
        </w:rPr>
        <w:t>.</w:t>
      </w:r>
      <w:r w:rsidRPr="00206ED5">
        <w:rPr>
          <w:sz w:val="28"/>
          <w:szCs w:val="28"/>
          <w:lang w:val="en-US"/>
        </w:rPr>
        <w:t>H</w:t>
      </w:r>
      <w:r w:rsidRPr="00206ED5">
        <w:rPr>
          <w:sz w:val="28"/>
          <w:szCs w:val="28"/>
          <w:vertAlign w:val="subscript"/>
          <w:lang w:val="en-US"/>
        </w:rPr>
        <w:t xml:space="preserve">h </w:t>
      </w:r>
      <w:r w:rsidRPr="00206ED5">
        <w:rPr>
          <w:sz w:val="28"/>
          <w:szCs w:val="28"/>
          <w:lang w:val="en-US"/>
        </w:rPr>
        <w:t>,</w:t>
      </w:r>
    </w:p>
    <w:p w:rsidR="00A328BA" w:rsidRPr="009163A7"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где </w:t>
      </w:r>
      <w:r w:rsidRPr="00206ED5">
        <w:rPr>
          <w:sz w:val="28"/>
          <w:szCs w:val="28"/>
          <w:lang w:val="en-US"/>
        </w:rPr>
        <w:t>P</w:t>
      </w:r>
      <w:r w:rsidRPr="00206ED5">
        <w:rPr>
          <w:sz w:val="28"/>
          <w:szCs w:val="28"/>
          <w:vertAlign w:val="subscript"/>
          <w:lang w:val="en-US"/>
        </w:rPr>
        <w:t>st</w:t>
      </w:r>
      <w:r w:rsidRPr="00206ED5">
        <w:rPr>
          <w:sz w:val="28"/>
          <w:szCs w:val="28"/>
        </w:rPr>
        <w:t xml:space="preserve"> – длина периметра внутренней поверхности наружных стен этажа,</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H</w:t>
      </w:r>
      <w:r w:rsidRPr="00206ED5">
        <w:rPr>
          <w:sz w:val="28"/>
          <w:szCs w:val="28"/>
          <w:vertAlign w:val="subscript"/>
          <w:lang w:val="en-US"/>
        </w:rPr>
        <w:t>h</w:t>
      </w:r>
      <w:r w:rsidRPr="00206ED5">
        <w:rPr>
          <w:sz w:val="28"/>
          <w:szCs w:val="28"/>
        </w:rPr>
        <w:t xml:space="preserve"> – высота отапливаемого объема здания.</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vertAlign w:val="subscript"/>
          <w:lang w:val="en-US"/>
        </w:rPr>
        <w:t>w</w:t>
      </w:r>
      <w:r w:rsidRPr="00206ED5">
        <w:rPr>
          <w:sz w:val="28"/>
          <w:szCs w:val="28"/>
          <w:vertAlign w:val="subscript"/>
        </w:rPr>
        <w:t>+</w:t>
      </w:r>
      <w:r w:rsidRPr="00206ED5">
        <w:rPr>
          <w:sz w:val="28"/>
          <w:szCs w:val="28"/>
          <w:vertAlign w:val="subscript"/>
          <w:lang w:val="en-US"/>
        </w:rPr>
        <w:t>F</w:t>
      </w:r>
      <w:r w:rsidRPr="00206ED5">
        <w:rPr>
          <w:sz w:val="28"/>
          <w:szCs w:val="28"/>
          <w:vertAlign w:val="subscript"/>
        </w:rPr>
        <w:t>+</w:t>
      </w:r>
      <w:r w:rsidRPr="00206ED5">
        <w:rPr>
          <w:sz w:val="28"/>
          <w:szCs w:val="28"/>
          <w:vertAlign w:val="subscript"/>
          <w:lang w:val="en-US"/>
        </w:rPr>
        <w:t>ed</w:t>
      </w:r>
      <w:r w:rsidRPr="00206ED5">
        <w:rPr>
          <w:sz w:val="28"/>
          <w:szCs w:val="28"/>
        </w:rPr>
        <w:t xml:space="preserve">=(27+20,6)х2х44,7 = </w:t>
      </w:r>
      <w:smartTag w:uri="urn:schemas-microsoft-com:office:smarttags" w:element="metricconverter">
        <w:smartTagPr>
          <w:attr w:name="ProductID" w:val="4255,44 м2"/>
        </w:smartTagPr>
        <w:r w:rsidRPr="00206ED5">
          <w:rPr>
            <w:sz w:val="28"/>
            <w:szCs w:val="28"/>
          </w:rPr>
          <w:t>4255,44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Площадь наружных стен </w:t>
      </w:r>
      <w:r w:rsidRPr="00206ED5">
        <w:rPr>
          <w:sz w:val="28"/>
          <w:szCs w:val="28"/>
          <w:lang w:val="en-US"/>
        </w:rPr>
        <w:t>A</w:t>
      </w:r>
      <w:r w:rsidRPr="00206ED5">
        <w:rPr>
          <w:sz w:val="28"/>
          <w:szCs w:val="28"/>
          <w:vertAlign w:val="subscript"/>
          <w:lang w:val="en-US"/>
        </w:rPr>
        <w:t>w</w:t>
      </w:r>
      <w:r w:rsidRPr="00206ED5">
        <w:rPr>
          <w:sz w:val="28"/>
          <w:szCs w:val="28"/>
        </w:rPr>
        <w:t>, м</w:t>
      </w:r>
      <w:r w:rsidRPr="00206ED5">
        <w:rPr>
          <w:sz w:val="28"/>
          <w:szCs w:val="28"/>
          <w:vertAlign w:val="superscript"/>
        </w:rPr>
        <w:t>2</w:t>
      </w:r>
      <w:r w:rsidRPr="00206ED5">
        <w:rPr>
          <w:sz w:val="28"/>
          <w:szCs w:val="28"/>
        </w:rPr>
        <w:t>, определяется по формуле: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A</w:t>
      </w:r>
      <w:r w:rsidRPr="00206ED5">
        <w:rPr>
          <w:sz w:val="28"/>
          <w:szCs w:val="28"/>
          <w:vertAlign w:val="subscript"/>
          <w:lang w:val="en-US"/>
        </w:rPr>
        <w:t>w</w:t>
      </w:r>
      <w:r w:rsidRPr="00206ED5">
        <w:rPr>
          <w:sz w:val="28"/>
          <w:szCs w:val="28"/>
          <w:lang w:val="en-US"/>
        </w:rPr>
        <w:t>= A</w:t>
      </w:r>
      <w:r w:rsidRPr="00206ED5">
        <w:rPr>
          <w:sz w:val="28"/>
          <w:szCs w:val="28"/>
          <w:vertAlign w:val="subscript"/>
          <w:lang w:val="en-US"/>
        </w:rPr>
        <w:t>w+F+ed</w:t>
      </w:r>
      <w:r w:rsidRPr="00206ED5">
        <w:rPr>
          <w:sz w:val="28"/>
          <w:szCs w:val="28"/>
          <w:lang w:val="en-US"/>
        </w:rPr>
        <w:t xml:space="preserve"> – AF</w:t>
      </w:r>
      <w:r w:rsidRPr="00206ED5">
        <w:rPr>
          <w:sz w:val="28"/>
          <w:szCs w:val="28"/>
          <w:vertAlign w:val="subscript"/>
          <w:lang w:val="en-US"/>
        </w:rPr>
        <w:t>1</w:t>
      </w:r>
      <w:r w:rsidRPr="00206ED5">
        <w:rPr>
          <w:sz w:val="28"/>
          <w:szCs w:val="28"/>
          <w:lang w:val="en-US"/>
        </w:rPr>
        <w:t xml:space="preserve"> – AF</w:t>
      </w:r>
      <w:r w:rsidRPr="00206ED5">
        <w:rPr>
          <w:sz w:val="28"/>
          <w:szCs w:val="28"/>
          <w:vertAlign w:val="subscript"/>
          <w:lang w:val="en-US"/>
        </w:rPr>
        <w:t>2</w:t>
      </w:r>
      <w:r w:rsidRPr="00206ED5">
        <w:rPr>
          <w:sz w:val="28"/>
          <w:szCs w:val="28"/>
          <w:lang w:val="en-US"/>
        </w:rPr>
        <w:t xml:space="preserve"> – A</w:t>
      </w:r>
      <w:r w:rsidRPr="00206ED5">
        <w:rPr>
          <w:sz w:val="28"/>
          <w:szCs w:val="28"/>
          <w:vertAlign w:val="subscript"/>
          <w:lang w:val="en-US"/>
        </w:rPr>
        <w:t>ed</w:t>
      </w:r>
      <w:r w:rsidRPr="00206ED5">
        <w:rPr>
          <w:sz w:val="28"/>
          <w:szCs w:val="28"/>
          <w:lang w:val="en-US"/>
        </w:rPr>
        <w:t>,</w:t>
      </w:r>
    </w:p>
    <w:p w:rsidR="00A328BA" w:rsidRPr="009163A7"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где </w:t>
      </w:r>
      <w:r w:rsidRPr="00206ED5">
        <w:rPr>
          <w:sz w:val="28"/>
          <w:szCs w:val="28"/>
          <w:lang w:val="en-US"/>
        </w:rPr>
        <w:t>AF</w:t>
      </w:r>
      <w:r w:rsidRPr="00206ED5">
        <w:rPr>
          <w:sz w:val="28"/>
          <w:szCs w:val="28"/>
        </w:rPr>
        <w:t xml:space="preserve"> – площадь окон определяется как сумма площадей всей оконных проемов.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рассматриваемого здания:</w:t>
      </w:r>
    </w:p>
    <w:p w:rsidR="00A328BA" w:rsidRPr="009163A7" w:rsidRDefault="00A328BA" w:rsidP="00A328BA">
      <w:pPr>
        <w:keepNext/>
        <w:widowControl w:val="0"/>
        <w:spacing w:line="360" w:lineRule="auto"/>
        <w:ind w:firstLine="709"/>
        <w:jc w:val="both"/>
        <w:rPr>
          <w:sz w:val="28"/>
          <w:szCs w:val="28"/>
        </w:rPr>
      </w:pPr>
      <w:r w:rsidRPr="00206ED5">
        <w:rPr>
          <w:sz w:val="28"/>
          <w:szCs w:val="28"/>
        </w:rPr>
        <w:t xml:space="preserve">- площадь остекленных поверхностей </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AF</w:t>
      </w:r>
      <w:r w:rsidRPr="00206ED5">
        <w:rPr>
          <w:sz w:val="28"/>
          <w:szCs w:val="28"/>
          <w:vertAlign w:val="subscript"/>
        </w:rPr>
        <w:t>1</w:t>
      </w:r>
      <w:r w:rsidRPr="00206ED5">
        <w:rPr>
          <w:sz w:val="28"/>
          <w:szCs w:val="28"/>
        </w:rPr>
        <w:t xml:space="preserve">= 2,05х1,44х(10х4х4+10х3х2 + +16х4х2)+2,5х1,8х64+10х1,6х2х14+8,5х1,6х4х10+2,5х1,6х10х2 = </w:t>
      </w:r>
      <w:smartTag w:uri="urn:schemas-microsoft-com:office:smarttags" w:element="metricconverter">
        <w:smartTagPr>
          <w:attr w:name="ProductID" w:val="1387,3 м2"/>
        </w:smartTagPr>
        <w:r w:rsidRPr="00206ED5">
          <w:rPr>
            <w:sz w:val="28"/>
            <w:szCs w:val="28"/>
          </w:rPr>
          <w:t>1387,3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Default="00A328BA" w:rsidP="00A328BA">
      <w:pPr>
        <w:keepNext/>
        <w:widowControl w:val="0"/>
        <w:spacing w:line="360" w:lineRule="auto"/>
        <w:ind w:firstLine="709"/>
        <w:jc w:val="both"/>
        <w:rPr>
          <w:sz w:val="28"/>
          <w:szCs w:val="28"/>
        </w:rPr>
      </w:pPr>
      <w:r w:rsidRPr="00206ED5">
        <w:rPr>
          <w:sz w:val="28"/>
          <w:szCs w:val="28"/>
        </w:rPr>
        <w:t xml:space="preserve">- площадь глухой части балконной двери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AF</w:t>
      </w:r>
      <w:r w:rsidRPr="00206ED5">
        <w:rPr>
          <w:sz w:val="28"/>
          <w:szCs w:val="28"/>
          <w:vertAlign w:val="subscript"/>
        </w:rPr>
        <w:t xml:space="preserve">2 </w:t>
      </w:r>
      <w:r w:rsidRPr="00206ED5">
        <w:rPr>
          <w:sz w:val="28"/>
          <w:szCs w:val="28"/>
        </w:rPr>
        <w:t xml:space="preserve">= 0,8х0,8х(14х4+6х10) = </w:t>
      </w:r>
      <w:smartTag w:uri="urn:schemas-microsoft-com:office:smarttags" w:element="metricconverter">
        <w:smartTagPr>
          <w:attr w:name="ProductID" w:val="74,24 м2"/>
        </w:smartTagPr>
        <w:r w:rsidRPr="00206ED5">
          <w:rPr>
            <w:sz w:val="28"/>
            <w:szCs w:val="28"/>
          </w:rPr>
          <w:t>74,24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both"/>
        <w:rPr>
          <w:sz w:val="28"/>
          <w:szCs w:val="28"/>
        </w:rPr>
      </w:pPr>
      <w:r w:rsidRPr="00206ED5">
        <w:rPr>
          <w:sz w:val="28"/>
          <w:szCs w:val="28"/>
        </w:rPr>
        <w:t xml:space="preserve">- площадь входных дверей </w:t>
      </w:r>
    </w:p>
    <w:p w:rsidR="00A328BA" w:rsidRPr="00206ED5" w:rsidRDefault="00A328BA" w:rsidP="00A328BA">
      <w:pPr>
        <w:keepNext/>
        <w:widowControl w:val="0"/>
        <w:spacing w:line="360" w:lineRule="auto"/>
        <w:ind w:firstLine="709"/>
        <w:jc w:val="both"/>
        <w:rPr>
          <w:sz w:val="28"/>
          <w:szCs w:val="28"/>
        </w:rPr>
      </w:pPr>
      <w:r w:rsidRPr="00127943">
        <w:rPr>
          <w:sz w:val="28"/>
          <w:szCs w:val="28"/>
        </w:rPr>
        <w:br w:type="page"/>
      </w:r>
      <w:r w:rsidRPr="00206ED5">
        <w:rPr>
          <w:sz w:val="28"/>
          <w:szCs w:val="28"/>
          <w:lang w:val="en-US"/>
        </w:rPr>
        <w:t>A</w:t>
      </w:r>
      <w:r w:rsidRPr="00206ED5">
        <w:rPr>
          <w:sz w:val="28"/>
          <w:szCs w:val="28"/>
          <w:vertAlign w:val="subscript"/>
          <w:lang w:val="en-US"/>
        </w:rPr>
        <w:t>ed</w:t>
      </w:r>
      <w:r w:rsidRPr="00206ED5">
        <w:rPr>
          <w:sz w:val="28"/>
          <w:szCs w:val="28"/>
        </w:rPr>
        <w:t>= 1,5х2,5х6х3=67,5 м</w:t>
      </w:r>
      <w:r w:rsidRPr="00206ED5">
        <w:rPr>
          <w:sz w:val="28"/>
          <w:szCs w:val="28"/>
          <w:vertAlign w:val="superscript"/>
        </w:rPr>
        <w:t>2</w:t>
      </w:r>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Площадь глухой части стен:</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vertAlign w:val="subscript"/>
          <w:lang w:val="en-US"/>
        </w:rPr>
        <w:t>W</w:t>
      </w:r>
      <w:r w:rsidRPr="00206ED5">
        <w:rPr>
          <w:sz w:val="28"/>
          <w:szCs w:val="28"/>
        </w:rPr>
        <w:t xml:space="preserve">= 4255,44-1387,3-74,24-67,5 = </w:t>
      </w:r>
      <w:smartTag w:uri="urn:schemas-microsoft-com:office:smarttags" w:element="metricconverter">
        <w:smartTagPr>
          <w:attr w:name="ProductID" w:val="2483,24 м2"/>
        </w:smartTagPr>
        <w:r w:rsidRPr="00206ED5">
          <w:rPr>
            <w:sz w:val="28"/>
            <w:szCs w:val="28"/>
          </w:rPr>
          <w:t>2483,24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Площадь покрытия и перекрытия над подвалом равны:</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vertAlign w:val="subscript"/>
          <w:lang w:val="en-US"/>
        </w:rPr>
        <w:t>c</w:t>
      </w:r>
      <w:r w:rsidRPr="00206ED5">
        <w:rPr>
          <w:sz w:val="28"/>
          <w:szCs w:val="28"/>
        </w:rPr>
        <w:t>=</w:t>
      </w:r>
      <w:r w:rsidRPr="00206ED5">
        <w:rPr>
          <w:sz w:val="28"/>
          <w:szCs w:val="28"/>
          <w:lang w:val="en-US"/>
        </w:rPr>
        <w:t>A</w:t>
      </w:r>
      <w:r w:rsidRPr="00206ED5">
        <w:rPr>
          <w:sz w:val="28"/>
          <w:szCs w:val="28"/>
          <w:vertAlign w:val="subscript"/>
          <w:lang w:val="en-US"/>
        </w:rPr>
        <w:t>f</w:t>
      </w:r>
      <w:r w:rsidRPr="00206ED5">
        <w:rPr>
          <w:sz w:val="28"/>
          <w:szCs w:val="28"/>
        </w:rPr>
        <w:t>=</w:t>
      </w:r>
      <w:r w:rsidRPr="00206ED5">
        <w:rPr>
          <w:sz w:val="28"/>
          <w:szCs w:val="28"/>
          <w:lang w:val="en-US"/>
        </w:rPr>
        <w:t>A</w:t>
      </w:r>
      <w:r w:rsidRPr="00206ED5">
        <w:rPr>
          <w:sz w:val="28"/>
          <w:szCs w:val="28"/>
          <w:vertAlign w:val="subscript"/>
          <w:lang w:val="en-US"/>
        </w:rPr>
        <w:t>st</w:t>
      </w:r>
      <w:r w:rsidRPr="00206ED5">
        <w:rPr>
          <w:sz w:val="28"/>
          <w:szCs w:val="28"/>
        </w:rPr>
        <w:t xml:space="preserve">=(29,1х2+30,1)х15,8 = </w:t>
      </w:r>
      <w:smartTag w:uri="urn:schemas-microsoft-com:office:smarttags" w:element="metricconverter">
        <w:smartTagPr>
          <w:attr w:name="ProductID" w:val="1395,14 м2"/>
        </w:smartTagPr>
        <w:r w:rsidRPr="00206ED5">
          <w:rPr>
            <w:sz w:val="28"/>
            <w:szCs w:val="28"/>
          </w:rPr>
          <w:t>1395,14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Общая площадь наружных ограждающих конструкций:</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A</w:t>
      </w:r>
      <w:r w:rsidRPr="00206ED5">
        <w:rPr>
          <w:sz w:val="28"/>
          <w:szCs w:val="28"/>
          <w:vertAlign w:val="subscript"/>
          <w:lang w:val="en-US"/>
        </w:rPr>
        <w:t>e</w:t>
      </w:r>
      <w:r w:rsidRPr="00206ED5">
        <w:rPr>
          <w:sz w:val="28"/>
          <w:szCs w:val="28"/>
          <w:vertAlign w:val="superscript"/>
          <w:lang w:val="en-US"/>
        </w:rPr>
        <w:t>sum</w:t>
      </w:r>
      <w:r w:rsidRPr="00206ED5">
        <w:rPr>
          <w:sz w:val="28"/>
          <w:szCs w:val="28"/>
          <w:lang w:val="en-US"/>
        </w:rPr>
        <w:t>=A</w:t>
      </w:r>
      <w:r w:rsidRPr="00206ED5">
        <w:rPr>
          <w:sz w:val="28"/>
          <w:szCs w:val="28"/>
          <w:vertAlign w:val="subscript"/>
          <w:lang w:val="en-US"/>
        </w:rPr>
        <w:t>w+F+ed</w:t>
      </w:r>
      <w:r w:rsidRPr="00206ED5">
        <w:rPr>
          <w:sz w:val="28"/>
          <w:szCs w:val="28"/>
          <w:lang w:val="en-US"/>
        </w:rPr>
        <w:t>+A</w:t>
      </w:r>
      <w:r w:rsidRPr="00206ED5">
        <w:rPr>
          <w:sz w:val="28"/>
          <w:szCs w:val="28"/>
          <w:vertAlign w:val="subscript"/>
          <w:lang w:val="en-US"/>
        </w:rPr>
        <w:t>c</w:t>
      </w:r>
      <w:r w:rsidRPr="00206ED5">
        <w:rPr>
          <w:sz w:val="28"/>
          <w:szCs w:val="28"/>
          <w:lang w:val="en-US"/>
        </w:rPr>
        <w:t>+A</w:t>
      </w:r>
      <w:r w:rsidRPr="00206ED5">
        <w:rPr>
          <w:sz w:val="28"/>
          <w:szCs w:val="28"/>
          <w:vertAlign w:val="subscript"/>
          <w:lang w:val="en-US"/>
        </w:rPr>
        <w:t xml:space="preserve">r </w:t>
      </w:r>
      <w:r w:rsidRPr="00206ED5">
        <w:rPr>
          <w:sz w:val="28"/>
          <w:szCs w:val="28"/>
          <w:lang w:val="en-US"/>
        </w:rPr>
        <w:t xml:space="preserve">= 4255,44+1395,14×2 = </w:t>
      </w:r>
      <w:smartTag w:uri="urn:schemas-microsoft-com:office:smarttags" w:element="metricconverter">
        <w:smartTagPr>
          <w:attr w:name="ProductID" w:val="7802,56 м2"/>
        </w:smartTagPr>
        <w:r w:rsidRPr="00206ED5">
          <w:rPr>
            <w:sz w:val="28"/>
            <w:szCs w:val="28"/>
            <w:lang w:val="en-US"/>
          </w:rPr>
          <w:t xml:space="preserve">7802,56 </w:t>
        </w:r>
        <w:r w:rsidRPr="00206ED5">
          <w:rPr>
            <w:sz w:val="28"/>
            <w:szCs w:val="28"/>
          </w:rPr>
          <w:t>м</w:t>
        </w:r>
        <w:r w:rsidRPr="00206ED5">
          <w:rPr>
            <w:sz w:val="28"/>
            <w:szCs w:val="28"/>
            <w:vertAlign w:val="superscript"/>
            <w:lang w:val="en-US"/>
          </w:rPr>
          <w:t>2</w:t>
        </w:r>
      </w:smartTag>
      <w:r w:rsidRPr="00206ED5">
        <w:rPr>
          <w:sz w:val="28"/>
          <w:szCs w:val="28"/>
          <w:lang w:val="en-US"/>
        </w:rPr>
        <w:t>.</w:t>
      </w:r>
    </w:p>
    <w:p w:rsidR="00A328BA" w:rsidRPr="00206ED5" w:rsidRDefault="00A328BA" w:rsidP="00A328BA">
      <w:pPr>
        <w:keepNext/>
        <w:widowControl w:val="0"/>
        <w:spacing w:line="360" w:lineRule="auto"/>
        <w:ind w:firstLine="709"/>
        <w:jc w:val="both"/>
        <w:rPr>
          <w:sz w:val="28"/>
          <w:szCs w:val="28"/>
          <w:lang w:val="en-US"/>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13 – 15. Площадь отапливаемых помещений (общая площадь и жилая площадь) определяются по проекту:</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A</w:t>
      </w:r>
      <w:r w:rsidRPr="00206ED5">
        <w:rPr>
          <w:sz w:val="28"/>
          <w:szCs w:val="28"/>
          <w:vertAlign w:val="subscript"/>
          <w:lang w:val="en-US"/>
        </w:rPr>
        <w:t>h</w:t>
      </w:r>
      <w:r w:rsidRPr="00206ED5">
        <w:rPr>
          <w:sz w:val="28"/>
          <w:szCs w:val="28"/>
          <w:vertAlign w:val="subscript"/>
        </w:rPr>
        <w:t xml:space="preserve"> </w:t>
      </w:r>
      <w:r w:rsidRPr="00206ED5">
        <w:rPr>
          <w:sz w:val="28"/>
          <w:szCs w:val="28"/>
        </w:rPr>
        <w:t xml:space="preserve">= 27*20,6*11 = </w:t>
      </w:r>
      <w:smartTag w:uri="urn:schemas-microsoft-com:office:smarttags" w:element="metricconverter">
        <w:smartTagPr>
          <w:attr w:name="ProductID" w:val="6674,4 м2"/>
        </w:smartTagPr>
        <w:r w:rsidRPr="00206ED5">
          <w:rPr>
            <w:sz w:val="28"/>
            <w:szCs w:val="28"/>
          </w:rPr>
          <w:t>6674,4 м</w:t>
        </w:r>
        <w:r w:rsidRPr="00206ED5">
          <w:rPr>
            <w:sz w:val="28"/>
            <w:szCs w:val="28"/>
            <w:vertAlign w:val="superscript"/>
          </w:rPr>
          <w:t>2</w:t>
        </w:r>
      </w:smartTag>
      <w:r w:rsidRPr="00206ED5">
        <w:rPr>
          <w:sz w:val="28"/>
          <w:szCs w:val="28"/>
        </w:rPr>
        <w:t>;</w:t>
      </w:r>
      <w:r>
        <w:rPr>
          <w:sz w:val="28"/>
          <w:szCs w:val="28"/>
        </w:rPr>
        <w:t xml:space="preserve"> </w:t>
      </w:r>
      <w:r w:rsidRPr="00206ED5">
        <w:rPr>
          <w:sz w:val="28"/>
          <w:szCs w:val="28"/>
          <w:lang w:val="en-US"/>
        </w:rPr>
        <w:t>A</w:t>
      </w:r>
      <w:r w:rsidRPr="00206ED5">
        <w:rPr>
          <w:sz w:val="28"/>
          <w:szCs w:val="28"/>
          <w:vertAlign w:val="subscript"/>
          <w:lang w:val="en-US"/>
        </w:rPr>
        <w:t>r</w:t>
      </w:r>
      <w:r w:rsidRPr="00206ED5">
        <w:rPr>
          <w:sz w:val="28"/>
          <w:szCs w:val="28"/>
          <w:vertAlign w:val="subscript"/>
        </w:rPr>
        <w:t xml:space="preserve"> </w:t>
      </w:r>
      <w:r w:rsidRPr="00206ED5">
        <w:rPr>
          <w:sz w:val="28"/>
          <w:szCs w:val="28"/>
        </w:rPr>
        <w:t xml:space="preserve">= </w:t>
      </w:r>
      <w:smartTag w:uri="urn:schemas-microsoft-com:office:smarttags" w:element="metricconverter">
        <w:smartTagPr>
          <w:attr w:name="ProductID" w:val="2467,6 м2"/>
        </w:smartTagPr>
        <w:r w:rsidRPr="00206ED5">
          <w:rPr>
            <w:sz w:val="28"/>
            <w:szCs w:val="28"/>
          </w:rPr>
          <w:t>2467,6 м</w:t>
        </w:r>
        <w:r w:rsidRPr="00206ED5">
          <w:rPr>
            <w:sz w:val="28"/>
            <w:szCs w:val="28"/>
            <w:vertAlign w:val="superscript"/>
          </w:rPr>
          <w:t>2</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16. Отапливаемый объем здания, м</w:t>
      </w:r>
      <w:r w:rsidRPr="00206ED5">
        <w:rPr>
          <w:sz w:val="28"/>
          <w:szCs w:val="28"/>
          <w:vertAlign w:val="superscript"/>
        </w:rPr>
        <w:t>3</w:t>
      </w:r>
      <w:r w:rsidRPr="00206ED5">
        <w:rPr>
          <w:sz w:val="28"/>
          <w:szCs w:val="28"/>
        </w:rPr>
        <w:t>, вычисляется как произведение площади этажа на высоту (расстояние от пола первого этажа до потолка последнего этажа):</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V</w:t>
      </w:r>
      <w:r w:rsidRPr="00206ED5">
        <w:rPr>
          <w:sz w:val="28"/>
          <w:szCs w:val="28"/>
          <w:vertAlign w:val="subscript"/>
          <w:lang w:val="en-US"/>
        </w:rPr>
        <w:t>h</w:t>
      </w:r>
      <w:r w:rsidRPr="00206ED5">
        <w:rPr>
          <w:sz w:val="28"/>
          <w:szCs w:val="28"/>
        </w:rPr>
        <w:t>=</w:t>
      </w:r>
      <w:r w:rsidRPr="00206ED5">
        <w:rPr>
          <w:sz w:val="28"/>
          <w:szCs w:val="28"/>
          <w:lang w:val="en-US"/>
        </w:rPr>
        <w:t>A</w:t>
      </w:r>
      <w:r w:rsidRPr="00206ED5">
        <w:rPr>
          <w:sz w:val="28"/>
          <w:szCs w:val="28"/>
          <w:vertAlign w:val="subscript"/>
          <w:lang w:val="en-US"/>
        </w:rPr>
        <w:t>st</w:t>
      </w:r>
      <w:r w:rsidRPr="00206ED5">
        <w:rPr>
          <w:sz w:val="28"/>
          <w:szCs w:val="28"/>
          <w:vertAlign w:val="superscript"/>
        </w:rPr>
        <w:t>.</w:t>
      </w:r>
      <w:r w:rsidRPr="00206ED5">
        <w:rPr>
          <w:sz w:val="28"/>
          <w:szCs w:val="28"/>
          <w:lang w:val="en-US"/>
        </w:rPr>
        <w:t>H</w:t>
      </w:r>
      <w:r w:rsidRPr="00206ED5">
        <w:rPr>
          <w:sz w:val="28"/>
          <w:szCs w:val="28"/>
          <w:vertAlign w:val="subscript"/>
          <w:lang w:val="en-US"/>
        </w:rPr>
        <w:t>h</w:t>
      </w:r>
      <w:r w:rsidRPr="00206ED5">
        <w:rPr>
          <w:sz w:val="28"/>
          <w:szCs w:val="28"/>
        </w:rPr>
        <w:t xml:space="preserve">=27х20,6х44,7 = </w:t>
      </w:r>
      <w:smartTag w:uri="urn:schemas-microsoft-com:office:smarttags" w:element="metricconverter">
        <w:smartTagPr>
          <w:attr w:name="ProductID" w:val="24862,14 м2"/>
        </w:smartTagPr>
        <w:r w:rsidRPr="00206ED5">
          <w:rPr>
            <w:sz w:val="28"/>
            <w:szCs w:val="28"/>
          </w:rPr>
          <w:t>24862,14 м</w:t>
        </w:r>
        <w:r w:rsidRPr="00206ED5">
          <w:rPr>
            <w:sz w:val="28"/>
            <w:szCs w:val="28"/>
            <w:vertAlign w:val="superscript"/>
          </w:rPr>
          <w:t>2</w:t>
        </w:r>
      </w:smartTag>
      <w:r w:rsidRPr="00206ED5">
        <w:rPr>
          <w:sz w:val="28"/>
          <w:szCs w:val="28"/>
        </w:rPr>
        <w:t>;</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17. Коэффициент остекленности фасадов здания:</w:t>
      </w:r>
    </w:p>
    <w:p w:rsidR="00A328BA" w:rsidRPr="009163A7" w:rsidRDefault="00A328BA" w:rsidP="00A328BA">
      <w:pPr>
        <w:keepNext/>
        <w:widowControl w:val="0"/>
        <w:tabs>
          <w:tab w:val="num" w:pos="900"/>
        </w:tabs>
        <w:spacing w:line="360" w:lineRule="auto"/>
        <w:ind w:firstLine="709"/>
        <w:jc w:val="both"/>
        <w:rPr>
          <w:sz w:val="28"/>
          <w:szCs w:val="28"/>
        </w:rPr>
      </w:pPr>
    </w:p>
    <w:p w:rsidR="00A328BA" w:rsidRPr="00206ED5" w:rsidRDefault="00A328BA" w:rsidP="00A328BA">
      <w:pPr>
        <w:keepNext/>
        <w:widowControl w:val="0"/>
        <w:tabs>
          <w:tab w:val="num" w:pos="900"/>
        </w:tabs>
        <w:spacing w:line="360" w:lineRule="auto"/>
        <w:ind w:firstLine="709"/>
        <w:jc w:val="both"/>
        <w:rPr>
          <w:sz w:val="28"/>
          <w:szCs w:val="28"/>
        </w:rPr>
      </w:pPr>
      <w:r w:rsidRPr="00206ED5">
        <w:rPr>
          <w:sz w:val="28"/>
          <w:szCs w:val="28"/>
          <w:lang w:val="en-US"/>
        </w:rPr>
        <w:t>P</w:t>
      </w:r>
      <w:r w:rsidRPr="00206ED5">
        <w:rPr>
          <w:sz w:val="28"/>
          <w:szCs w:val="28"/>
        </w:rPr>
        <w:t>=</w:t>
      </w:r>
      <w:r w:rsidRPr="00206ED5">
        <w:rPr>
          <w:sz w:val="28"/>
          <w:szCs w:val="28"/>
          <w:lang w:val="en-US"/>
        </w:rPr>
        <w:t>A</w:t>
      </w:r>
      <w:r w:rsidRPr="00206ED5">
        <w:rPr>
          <w:sz w:val="28"/>
          <w:szCs w:val="28"/>
          <w:vertAlign w:val="subscript"/>
          <w:lang w:val="en-US"/>
        </w:rPr>
        <w:t>F</w:t>
      </w:r>
      <w:r w:rsidRPr="00206ED5">
        <w:rPr>
          <w:sz w:val="28"/>
          <w:szCs w:val="28"/>
          <w:vertAlign w:val="subscript"/>
        </w:rPr>
        <w:t>1</w:t>
      </w:r>
      <w:r w:rsidRPr="00206ED5">
        <w:rPr>
          <w:sz w:val="28"/>
          <w:szCs w:val="28"/>
        </w:rPr>
        <w:t>/</w:t>
      </w:r>
      <w:r w:rsidRPr="00206ED5">
        <w:rPr>
          <w:sz w:val="28"/>
          <w:szCs w:val="28"/>
          <w:lang w:val="en-US"/>
        </w:rPr>
        <w:t>A</w:t>
      </w:r>
      <w:r w:rsidRPr="00206ED5">
        <w:rPr>
          <w:sz w:val="28"/>
          <w:szCs w:val="28"/>
          <w:vertAlign w:val="subscript"/>
          <w:lang w:val="en-US"/>
        </w:rPr>
        <w:t>w</w:t>
      </w:r>
      <w:r w:rsidRPr="00206ED5">
        <w:rPr>
          <w:sz w:val="28"/>
          <w:szCs w:val="28"/>
          <w:vertAlign w:val="subscript"/>
        </w:rPr>
        <w:t>+</w:t>
      </w:r>
      <w:r w:rsidRPr="00206ED5">
        <w:rPr>
          <w:sz w:val="28"/>
          <w:szCs w:val="28"/>
          <w:vertAlign w:val="subscript"/>
          <w:lang w:val="en-US"/>
        </w:rPr>
        <w:t>F</w:t>
      </w:r>
      <w:r w:rsidRPr="00206ED5">
        <w:rPr>
          <w:sz w:val="28"/>
          <w:szCs w:val="28"/>
          <w:vertAlign w:val="subscript"/>
        </w:rPr>
        <w:t>+</w:t>
      </w:r>
      <w:r w:rsidRPr="00206ED5">
        <w:rPr>
          <w:sz w:val="28"/>
          <w:szCs w:val="28"/>
          <w:vertAlign w:val="subscript"/>
          <w:lang w:val="en-US"/>
        </w:rPr>
        <w:t>ed</w:t>
      </w:r>
      <w:r w:rsidRPr="00206ED5">
        <w:rPr>
          <w:sz w:val="28"/>
          <w:szCs w:val="28"/>
          <w:vertAlign w:val="subscript"/>
        </w:rPr>
        <w:t xml:space="preserve"> </w:t>
      </w:r>
      <w:r w:rsidRPr="00206ED5">
        <w:rPr>
          <w:sz w:val="28"/>
          <w:szCs w:val="28"/>
        </w:rPr>
        <w:t>= 1387,3/4255,44=0,476;</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18. Показатель компактности здания:</w:t>
      </w:r>
    </w:p>
    <w:p w:rsidR="00A328BA" w:rsidRPr="00206ED5" w:rsidRDefault="00A328BA" w:rsidP="00A328BA">
      <w:pPr>
        <w:pStyle w:val="5"/>
        <w:widowControl w:val="0"/>
        <w:ind w:firstLine="709"/>
        <w:rPr>
          <w:szCs w:val="28"/>
        </w:rPr>
      </w:pPr>
      <w:r w:rsidRPr="00206ED5">
        <w:rPr>
          <w:szCs w:val="28"/>
        </w:rPr>
        <w:t>K</w:t>
      </w:r>
      <w:r w:rsidRPr="00206ED5">
        <w:rPr>
          <w:szCs w:val="28"/>
          <w:vertAlign w:val="subscript"/>
        </w:rPr>
        <w:t>e</w:t>
      </w:r>
      <w:r w:rsidRPr="00206ED5">
        <w:rPr>
          <w:szCs w:val="28"/>
          <w:vertAlign w:val="superscript"/>
        </w:rPr>
        <w:t>des</w:t>
      </w:r>
      <w:r w:rsidRPr="00206ED5">
        <w:rPr>
          <w:szCs w:val="28"/>
        </w:rPr>
        <w:t>=A</w:t>
      </w:r>
      <w:r w:rsidRPr="00206ED5">
        <w:rPr>
          <w:szCs w:val="28"/>
          <w:vertAlign w:val="subscript"/>
        </w:rPr>
        <w:t>e</w:t>
      </w:r>
      <w:r w:rsidRPr="00206ED5">
        <w:rPr>
          <w:szCs w:val="28"/>
          <w:vertAlign w:val="superscript"/>
        </w:rPr>
        <w:t>sum</w:t>
      </w:r>
      <w:r w:rsidRPr="00206ED5">
        <w:rPr>
          <w:szCs w:val="28"/>
        </w:rPr>
        <w:t>/V</w:t>
      </w:r>
      <w:r w:rsidRPr="00206ED5">
        <w:rPr>
          <w:szCs w:val="28"/>
          <w:vertAlign w:val="subscript"/>
        </w:rPr>
        <w:t>h</w:t>
      </w:r>
      <w:r w:rsidRPr="00206ED5">
        <w:rPr>
          <w:szCs w:val="28"/>
        </w:rPr>
        <w:t>=7802,56/24862,14 = 0,144.</w:t>
      </w:r>
    </w:p>
    <w:p w:rsidR="00A328BA" w:rsidRDefault="00A328BA" w:rsidP="00A328BA">
      <w:pPr>
        <w:pStyle w:val="7"/>
        <w:keepNext/>
        <w:widowControl w:val="0"/>
        <w:spacing w:before="0" w:after="0" w:line="360" w:lineRule="auto"/>
        <w:ind w:firstLine="709"/>
        <w:jc w:val="both"/>
        <w:rPr>
          <w:sz w:val="28"/>
          <w:szCs w:val="28"/>
        </w:rPr>
      </w:pPr>
    </w:p>
    <w:p w:rsidR="00A328BA" w:rsidRPr="00206ED5" w:rsidRDefault="00A328BA" w:rsidP="00A328BA">
      <w:pPr>
        <w:pStyle w:val="7"/>
        <w:keepNext/>
        <w:widowControl w:val="0"/>
        <w:spacing w:before="0" w:after="0" w:line="360" w:lineRule="auto"/>
        <w:ind w:firstLine="709"/>
        <w:jc w:val="both"/>
        <w:rPr>
          <w:sz w:val="28"/>
          <w:szCs w:val="28"/>
        </w:rPr>
      </w:pPr>
      <w:r w:rsidRPr="00206ED5">
        <w:rPr>
          <w:sz w:val="28"/>
          <w:szCs w:val="28"/>
        </w:rPr>
        <w:t>Теплотехнические показатели</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19. Согласно СНиП </w:t>
      </w:r>
      <w:r w:rsidRPr="00206ED5">
        <w:rPr>
          <w:sz w:val="28"/>
          <w:szCs w:val="28"/>
          <w:lang w:val="en-US"/>
        </w:rPr>
        <w:t>II</w:t>
      </w:r>
      <w:r w:rsidRPr="00206ED5">
        <w:rPr>
          <w:sz w:val="28"/>
          <w:szCs w:val="28"/>
        </w:rPr>
        <w:t xml:space="preserve">-3-79* приведенное сопротивление теплопередаче наружных ограждений должно приниматься не ниже требуемых значений </w:t>
      </w:r>
      <w:r w:rsidRPr="00206ED5">
        <w:rPr>
          <w:sz w:val="28"/>
          <w:szCs w:val="28"/>
          <w:lang w:val="en-US"/>
        </w:rPr>
        <w:t>R</w:t>
      </w:r>
      <w:r w:rsidRPr="00206ED5">
        <w:rPr>
          <w:sz w:val="28"/>
          <w:szCs w:val="28"/>
          <w:vertAlign w:val="subscript"/>
        </w:rPr>
        <w:t>0</w:t>
      </w:r>
      <w:r w:rsidRPr="00206ED5">
        <w:rPr>
          <w:sz w:val="28"/>
          <w:szCs w:val="28"/>
          <w:vertAlign w:val="superscript"/>
          <w:lang w:val="en-US"/>
        </w:rPr>
        <w:t>req</w:t>
      </w:r>
      <w:r w:rsidRPr="00206ED5">
        <w:rPr>
          <w:sz w:val="28"/>
          <w:szCs w:val="28"/>
        </w:rPr>
        <w:t xml:space="preserve">, которые устанавливаются по таблице 1«б» СНиП </w:t>
      </w:r>
      <w:r w:rsidRPr="00206ED5">
        <w:rPr>
          <w:sz w:val="28"/>
          <w:szCs w:val="28"/>
          <w:lang w:val="en-US"/>
        </w:rPr>
        <w:t>II</w:t>
      </w:r>
      <w:r w:rsidRPr="00206ED5">
        <w:rPr>
          <w:sz w:val="28"/>
          <w:szCs w:val="28"/>
        </w:rPr>
        <w:t xml:space="preserve">-3-79* в зависимости от градусосуток отопительного периода. Для </w:t>
      </w:r>
      <w:r w:rsidRPr="00206ED5">
        <w:rPr>
          <w:sz w:val="28"/>
          <w:szCs w:val="28"/>
          <w:lang w:val="en-US"/>
        </w:rPr>
        <w:t>D</w:t>
      </w:r>
      <w:r w:rsidRPr="00206ED5">
        <w:rPr>
          <w:sz w:val="28"/>
          <w:szCs w:val="28"/>
          <w:vertAlign w:val="subscript"/>
          <w:lang w:val="en-US"/>
        </w:rPr>
        <w:t>d</w:t>
      </w:r>
      <w:r w:rsidRPr="00206ED5">
        <w:rPr>
          <w:sz w:val="28"/>
          <w:szCs w:val="28"/>
        </w:rPr>
        <w:t>=2682</w:t>
      </w:r>
      <w:r w:rsidRPr="00206ED5">
        <w:rPr>
          <w:sz w:val="28"/>
          <w:szCs w:val="28"/>
          <w:vertAlign w:val="superscript"/>
        </w:rPr>
        <w:t>0</w:t>
      </w:r>
      <w:r w:rsidRPr="00206ED5">
        <w:rPr>
          <w:sz w:val="28"/>
          <w:szCs w:val="28"/>
        </w:rPr>
        <w:t>С</w:t>
      </w:r>
      <w:r w:rsidRPr="00206ED5">
        <w:rPr>
          <w:sz w:val="28"/>
          <w:szCs w:val="28"/>
          <w:vertAlign w:val="superscript"/>
        </w:rPr>
        <w:t>.</w:t>
      </w:r>
      <w:r w:rsidRPr="00206ED5">
        <w:rPr>
          <w:sz w:val="28"/>
          <w:szCs w:val="28"/>
        </w:rPr>
        <w:t>сут требуемые сопротивления теплопередаче равно для:</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стен </w:t>
      </w:r>
      <w:r w:rsidRPr="00206ED5">
        <w:rPr>
          <w:sz w:val="28"/>
          <w:szCs w:val="28"/>
          <w:lang w:val="en-US"/>
        </w:rPr>
        <w:t>R</w:t>
      </w:r>
      <w:r w:rsidRPr="00206ED5">
        <w:rPr>
          <w:sz w:val="28"/>
          <w:szCs w:val="28"/>
          <w:vertAlign w:val="subscript"/>
          <w:lang w:val="en-US"/>
        </w:rPr>
        <w:t>w</w:t>
      </w:r>
      <w:r w:rsidRPr="00206ED5">
        <w:rPr>
          <w:sz w:val="28"/>
          <w:szCs w:val="28"/>
          <w:vertAlign w:val="superscript"/>
          <w:lang w:val="en-US"/>
        </w:rPr>
        <w:t>req</w:t>
      </w:r>
      <w:r w:rsidRPr="00206ED5">
        <w:rPr>
          <w:sz w:val="28"/>
          <w:szCs w:val="28"/>
        </w:rPr>
        <w:t>=2.34 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окон и балконных дверей </w:t>
      </w:r>
      <w:r w:rsidRPr="00206ED5">
        <w:rPr>
          <w:sz w:val="28"/>
          <w:szCs w:val="28"/>
          <w:lang w:val="en-US"/>
        </w:rPr>
        <w:t>R</w:t>
      </w:r>
      <w:r w:rsidRPr="00206ED5">
        <w:rPr>
          <w:sz w:val="28"/>
          <w:szCs w:val="28"/>
          <w:vertAlign w:val="subscript"/>
          <w:lang w:val="en-US"/>
        </w:rPr>
        <w:t>f</w:t>
      </w:r>
      <w:r w:rsidRPr="00206ED5">
        <w:rPr>
          <w:sz w:val="28"/>
          <w:szCs w:val="28"/>
          <w:vertAlign w:val="superscript"/>
          <w:lang w:val="en-US"/>
        </w:rPr>
        <w:t>req</w:t>
      </w:r>
      <w:r w:rsidRPr="00206ED5">
        <w:rPr>
          <w:sz w:val="28"/>
          <w:szCs w:val="28"/>
        </w:rPr>
        <w:t>=0.367 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глухой части балконных дверей </w:t>
      </w:r>
      <w:r w:rsidRPr="00206ED5">
        <w:rPr>
          <w:sz w:val="28"/>
          <w:szCs w:val="28"/>
          <w:lang w:val="en-US"/>
        </w:rPr>
        <w:t>RF</w:t>
      </w:r>
      <w:r w:rsidRPr="00206ED5">
        <w:rPr>
          <w:sz w:val="28"/>
          <w:szCs w:val="28"/>
          <w:vertAlign w:val="subscript"/>
        </w:rPr>
        <w:t>1</w:t>
      </w:r>
      <w:r w:rsidRPr="00206ED5">
        <w:rPr>
          <w:sz w:val="28"/>
          <w:szCs w:val="28"/>
          <w:vertAlign w:val="superscript"/>
          <w:lang w:val="en-US"/>
        </w:rPr>
        <w:t>req</w:t>
      </w:r>
      <w:r w:rsidRPr="00206ED5">
        <w:rPr>
          <w:sz w:val="28"/>
          <w:szCs w:val="28"/>
        </w:rPr>
        <w:t>=0.81 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входных дверей </w:t>
      </w:r>
      <w:r w:rsidRPr="00206ED5">
        <w:rPr>
          <w:sz w:val="28"/>
          <w:szCs w:val="28"/>
          <w:lang w:val="en-US"/>
        </w:rPr>
        <w:t>R</w:t>
      </w:r>
      <w:r w:rsidRPr="00206ED5">
        <w:rPr>
          <w:sz w:val="28"/>
          <w:szCs w:val="28"/>
          <w:vertAlign w:val="subscript"/>
          <w:lang w:val="en-US"/>
        </w:rPr>
        <w:t>ed</w:t>
      </w:r>
      <w:r w:rsidRPr="00206ED5">
        <w:rPr>
          <w:sz w:val="28"/>
          <w:szCs w:val="28"/>
          <w:vertAlign w:val="superscript"/>
          <w:lang w:val="en-US"/>
        </w:rPr>
        <w:t>req</w:t>
      </w:r>
      <w:r w:rsidRPr="00206ED5">
        <w:rPr>
          <w:sz w:val="28"/>
          <w:szCs w:val="28"/>
        </w:rPr>
        <w:t>=1.2 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покрытие </w:t>
      </w:r>
      <w:r w:rsidRPr="00206ED5">
        <w:rPr>
          <w:sz w:val="28"/>
          <w:szCs w:val="28"/>
          <w:lang w:val="en-US"/>
        </w:rPr>
        <w:t>R</w:t>
      </w:r>
      <w:r w:rsidRPr="00206ED5">
        <w:rPr>
          <w:sz w:val="28"/>
          <w:szCs w:val="28"/>
          <w:vertAlign w:val="subscript"/>
          <w:lang w:val="en-US"/>
        </w:rPr>
        <w:t>c</w:t>
      </w:r>
      <w:r w:rsidRPr="00206ED5">
        <w:rPr>
          <w:sz w:val="28"/>
          <w:szCs w:val="28"/>
          <w:vertAlign w:val="superscript"/>
          <w:lang w:val="en-US"/>
        </w:rPr>
        <w:t>req</w:t>
      </w:r>
      <w:r w:rsidRPr="00206ED5">
        <w:rPr>
          <w:sz w:val="28"/>
          <w:szCs w:val="28"/>
        </w:rPr>
        <w:t>=3.54 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перекрытия первого этажа </w:t>
      </w:r>
      <w:r w:rsidRPr="00206ED5">
        <w:rPr>
          <w:sz w:val="28"/>
          <w:szCs w:val="28"/>
          <w:lang w:val="en-US"/>
        </w:rPr>
        <w:t>R</w:t>
      </w:r>
      <w:r w:rsidRPr="00206ED5">
        <w:rPr>
          <w:sz w:val="28"/>
          <w:szCs w:val="28"/>
          <w:vertAlign w:val="subscript"/>
          <w:lang w:val="en-US"/>
        </w:rPr>
        <w:t>f</w:t>
      </w:r>
      <w:r w:rsidRPr="00206ED5">
        <w:rPr>
          <w:sz w:val="28"/>
          <w:szCs w:val="28"/>
        </w:rPr>
        <w:t>=3.11 м</w:t>
      </w:r>
      <w:r w:rsidRPr="00206ED5">
        <w:rPr>
          <w:sz w:val="28"/>
          <w:szCs w:val="28"/>
          <w:vertAlign w:val="superscript"/>
        </w:rPr>
        <w:t>2.0</w:t>
      </w:r>
      <w:r w:rsidRPr="00206ED5">
        <w:rPr>
          <w:sz w:val="28"/>
          <w:szCs w:val="28"/>
        </w:rPr>
        <w:t>С/Вт</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По принятым сопротивлениям теплопередаче определим удельный расход тепловой энергии на отопление здания </w:t>
      </w:r>
      <w:r w:rsidRPr="00206ED5">
        <w:rPr>
          <w:sz w:val="28"/>
          <w:szCs w:val="28"/>
          <w:lang w:val="en-US"/>
        </w:rPr>
        <w:t>q</w:t>
      </w:r>
      <w:r w:rsidRPr="00206ED5">
        <w:rPr>
          <w:sz w:val="28"/>
          <w:szCs w:val="28"/>
          <w:vertAlign w:val="superscript"/>
          <w:lang w:val="en-US"/>
        </w:rPr>
        <w:t>des</w:t>
      </w:r>
      <w:r w:rsidRPr="00206ED5">
        <w:rPr>
          <w:sz w:val="28"/>
          <w:szCs w:val="28"/>
        </w:rPr>
        <w:t xml:space="preserve"> и сравним его с требуемым удельным расходом тепловой энергии </w:t>
      </w: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req</w:t>
      </w:r>
      <w:r w:rsidRPr="00206ED5">
        <w:rPr>
          <w:sz w:val="28"/>
          <w:szCs w:val="28"/>
        </w:rPr>
        <w:t>, определенным по таблице 3.7 СНКК-23-302-2000. Если удельный расход тепловой энергии на отопление здания окажется меньше 5% от требуемого, то по принятым сопротивлениям теплопередаче определимся с конструкциями ограждений, характеристиками материалов и толщиной утеплителя.</w:t>
      </w:r>
    </w:p>
    <w:p w:rsidR="00A328BA" w:rsidRPr="00206ED5" w:rsidRDefault="00A328BA" w:rsidP="00A328BA">
      <w:pPr>
        <w:keepNext/>
        <w:widowControl w:val="0"/>
        <w:spacing w:line="360" w:lineRule="auto"/>
        <w:ind w:firstLine="709"/>
        <w:jc w:val="both"/>
        <w:rPr>
          <w:sz w:val="28"/>
          <w:szCs w:val="28"/>
        </w:rPr>
      </w:pPr>
      <w:r w:rsidRPr="00206ED5">
        <w:rPr>
          <w:sz w:val="28"/>
          <w:szCs w:val="28"/>
        </w:rPr>
        <w:t>20. Приведенный трансмиссионный коэффициент теплопередачи здания определяется по формуле:</w:t>
      </w:r>
    </w:p>
    <w:p w:rsidR="00A328BA" w:rsidRPr="009163A7" w:rsidRDefault="00A328BA" w:rsidP="00A328BA">
      <w:pPr>
        <w:pStyle w:val="ad"/>
        <w:keepNext/>
        <w:widowControl w:val="0"/>
        <w:spacing w:line="360" w:lineRule="auto"/>
        <w:ind w:left="0" w:right="0" w:firstLine="709"/>
        <w:jc w:val="both"/>
        <w:rPr>
          <w:sz w:val="28"/>
          <w:szCs w:val="28"/>
          <w:lang w:val="ru-RU"/>
        </w:rPr>
      </w:pPr>
    </w:p>
    <w:p w:rsidR="00A328BA" w:rsidRPr="009163A7" w:rsidRDefault="00A328BA" w:rsidP="00A328BA">
      <w:pPr>
        <w:pStyle w:val="ad"/>
        <w:keepNext/>
        <w:widowControl w:val="0"/>
        <w:spacing w:line="360" w:lineRule="auto"/>
        <w:ind w:left="0" w:right="0" w:firstLine="709"/>
        <w:jc w:val="both"/>
        <w:rPr>
          <w:sz w:val="28"/>
          <w:szCs w:val="28"/>
          <w:lang w:val="ru-RU"/>
        </w:rPr>
      </w:pPr>
      <w:r w:rsidRPr="00206ED5">
        <w:rPr>
          <w:sz w:val="28"/>
          <w:szCs w:val="28"/>
        </w:rPr>
        <w:t>K</w:t>
      </w:r>
      <w:r w:rsidRPr="00206ED5">
        <w:rPr>
          <w:sz w:val="28"/>
          <w:szCs w:val="28"/>
          <w:vertAlign w:val="subscript"/>
        </w:rPr>
        <w:t>m</w:t>
      </w:r>
      <w:r w:rsidRPr="00206ED5">
        <w:rPr>
          <w:sz w:val="28"/>
          <w:szCs w:val="28"/>
          <w:vertAlign w:val="superscript"/>
        </w:rPr>
        <w:t>tr</w:t>
      </w:r>
      <w:r w:rsidRPr="009163A7">
        <w:rPr>
          <w:sz w:val="28"/>
          <w:szCs w:val="28"/>
          <w:lang w:val="ru-RU"/>
        </w:rPr>
        <w:t>=</w:t>
      </w:r>
      <w:r w:rsidRPr="00206ED5">
        <w:rPr>
          <w:sz w:val="28"/>
          <w:szCs w:val="28"/>
        </w:rPr>
        <w:sym w:font="Symbol" w:char="F062"/>
      </w:r>
      <w:r w:rsidRPr="009163A7">
        <w:rPr>
          <w:sz w:val="28"/>
          <w:szCs w:val="28"/>
          <w:lang w:val="ru-RU"/>
        </w:rPr>
        <w:t>(</w:t>
      </w:r>
      <w:r w:rsidRPr="00206ED5">
        <w:rPr>
          <w:sz w:val="28"/>
          <w:szCs w:val="28"/>
        </w:rPr>
        <w:t>A</w:t>
      </w:r>
      <w:r w:rsidRPr="00206ED5">
        <w:rPr>
          <w:sz w:val="28"/>
          <w:szCs w:val="28"/>
          <w:vertAlign w:val="subscript"/>
        </w:rPr>
        <w:t>w</w:t>
      </w:r>
      <w:r w:rsidRPr="009163A7">
        <w:rPr>
          <w:sz w:val="28"/>
          <w:szCs w:val="28"/>
          <w:lang w:val="ru-RU"/>
        </w:rPr>
        <w:t>/</w:t>
      </w:r>
      <w:r w:rsidRPr="00206ED5">
        <w:rPr>
          <w:sz w:val="28"/>
          <w:szCs w:val="28"/>
        </w:rPr>
        <w:t>R</w:t>
      </w:r>
      <w:r w:rsidRPr="00206ED5">
        <w:rPr>
          <w:sz w:val="28"/>
          <w:szCs w:val="28"/>
          <w:vertAlign w:val="subscript"/>
        </w:rPr>
        <w:t>w</w:t>
      </w:r>
      <w:r w:rsidRPr="00206ED5">
        <w:rPr>
          <w:sz w:val="28"/>
          <w:szCs w:val="28"/>
          <w:vertAlign w:val="superscript"/>
        </w:rPr>
        <w:t>r</w:t>
      </w:r>
      <w:r w:rsidRPr="009163A7">
        <w:rPr>
          <w:sz w:val="28"/>
          <w:szCs w:val="28"/>
          <w:lang w:val="ru-RU"/>
        </w:rPr>
        <w:t>+</w:t>
      </w:r>
      <w:r w:rsidRPr="00206ED5">
        <w:rPr>
          <w:sz w:val="28"/>
          <w:szCs w:val="28"/>
        </w:rPr>
        <w:t>AF</w:t>
      </w:r>
      <w:r w:rsidRPr="009163A7">
        <w:rPr>
          <w:sz w:val="28"/>
          <w:szCs w:val="28"/>
          <w:vertAlign w:val="subscript"/>
          <w:lang w:val="ru-RU"/>
        </w:rPr>
        <w:t>1</w:t>
      </w:r>
      <w:r w:rsidRPr="009163A7">
        <w:rPr>
          <w:sz w:val="28"/>
          <w:szCs w:val="28"/>
          <w:lang w:val="ru-RU"/>
        </w:rPr>
        <w:t>/</w:t>
      </w:r>
      <w:r w:rsidRPr="00206ED5">
        <w:rPr>
          <w:sz w:val="28"/>
          <w:szCs w:val="28"/>
        </w:rPr>
        <w:t>RF</w:t>
      </w:r>
      <w:r w:rsidRPr="009163A7">
        <w:rPr>
          <w:sz w:val="28"/>
          <w:szCs w:val="28"/>
          <w:vertAlign w:val="subscript"/>
          <w:lang w:val="ru-RU"/>
        </w:rPr>
        <w:t>1</w:t>
      </w:r>
      <w:r w:rsidRPr="009163A7">
        <w:rPr>
          <w:sz w:val="28"/>
          <w:szCs w:val="28"/>
          <w:lang w:val="ru-RU"/>
        </w:rPr>
        <w:t xml:space="preserve">+ </w:t>
      </w:r>
      <w:r w:rsidRPr="00206ED5">
        <w:rPr>
          <w:sz w:val="28"/>
          <w:szCs w:val="28"/>
        </w:rPr>
        <w:t>AF</w:t>
      </w:r>
      <w:r w:rsidRPr="009163A7">
        <w:rPr>
          <w:sz w:val="28"/>
          <w:szCs w:val="28"/>
          <w:vertAlign w:val="subscript"/>
          <w:lang w:val="ru-RU"/>
        </w:rPr>
        <w:t>2</w:t>
      </w:r>
      <w:r w:rsidRPr="009163A7">
        <w:rPr>
          <w:sz w:val="28"/>
          <w:szCs w:val="28"/>
          <w:lang w:val="ru-RU"/>
        </w:rPr>
        <w:t>/</w:t>
      </w:r>
      <w:r w:rsidRPr="00206ED5">
        <w:rPr>
          <w:sz w:val="28"/>
          <w:szCs w:val="28"/>
        </w:rPr>
        <w:t>RF</w:t>
      </w:r>
      <w:r w:rsidRPr="009163A7">
        <w:rPr>
          <w:sz w:val="28"/>
          <w:szCs w:val="28"/>
          <w:vertAlign w:val="subscript"/>
          <w:lang w:val="ru-RU"/>
        </w:rPr>
        <w:t>2</w:t>
      </w:r>
      <w:r w:rsidRPr="009163A7">
        <w:rPr>
          <w:sz w:val="28"/>
          <w:szCs w:val="28"/>
          <w:lang w:val="ru-RU"/>
        </w:rPr>
        <w:t>+</w:t>
      </w:r>
      <w:r w:rsidRPr="00206ED5">
        <w:rPr>
          <w:sz w:val="28"/>
          <w:szCs w:val="28"/>
        </w:rPr>
        <w:t>A</w:t>
      </w:r>
      <w:r w:rsidRPr="00206ED5">
        <w:rPr>
          <w:sz w:val="28"/>
          <w:szCs w:val="28"/>
          <w:vertAlign w:val="subscript"/>
        </w:rPr>
        <w:t>ed</w:t>
      </w:r>
      <w:r w:rsidRPr="009163A7">
        <w:rPr>
          <w:sz w:val="28"/>
          <w:szCs w:val="28"/>
          <w:lang w:val="ru-RU"/>
        </w:rPr>
        <w:t>/</w:t>
      </w:r>
      <w:r w:rsidRPr="00206ED5">
        <w:rPr>
          <w:sz w:val="28"/>
          <w:szCs w:val="28"/>
        </w:rPr>
        <w:t>R</w:t>
      </w:r>
      <w:r w:rsidRPr="00206ED5">
        <w:rPr>
          <w:sz w:val="28"/>
          <w:szCs w:val="28"/>
          <w:vertAlign w:val="subscript"/>
        </w:rPr>
        <w:t>ed</w:t>
      </w:r>
      <w:r w:rsidRPr="009163A7">
        <w:rPr>
          <w:sz w:val="28"/>
          <w:szCs w:val="28"/>
          <w:lang w:val="ru-RU"/>
        </w:rPr>
        <w:t>+</w:t>
      </w:r>
      <w:r w:rsidRPr="00206ED5">
        <w:rPr>
          <w:sz w:val="28"/>
          <w:szCs w:val="28"/>
        </w:rPr>
        <w:t>n</w:t>
      </w:r>
      <w:r w:rsidRPr="009163A7">
        <w:rPr>
          <w:sz w:val="28"/>
          <w:szCs w:val="28"/>
          <w:vertAlign w:val="superscript"/>
          <w:lang w:val="ru-RU"/>
        </w:rPr>
        <w:t>.</w:t>
      </w:r>
      <w:r w:rsidRPr="00206ED5">
        <w:rPr>
          <w:sz w:val="28"/>
          <w:szCs w:val="28"/>
        </w:rPr>
        <w:t>A</w:t>
      </w:r>
      <w:r w:rsidRPr="00206ED5">
        <w:rPr>
          <w:sz w:val="28"/>
          <w:szCs w:val="28"/>
          <w:vertAlign w:val="subscript"/>
          <w:lang w:val="ru-RU"/>
        </w:rPr>
        <w:t>с</w:t>
      </w:r>
      <w:r w:rsidRPr="009163A7">
        <w:rPr>
          <w:sz w:val="28"/>
          <w:szCs w:val="28"/>
          <w:lang w:val="ru-RU"/>
        </w:rPr>
        <w:t>/</w:t>
      </w:r>
      <w:r w:rsidRPr="00206ED5">
        <w:rPr>
          <w:sz w:val="28"/>
          <w:szCs w:val="28"/>
        </w:rPr>
        <w:t>R</w:t>
      </w:r>
      <w:r w:rsidRPr="00206ED5">
        <w:rPr>
          <w:sz w:val="28"/>
          <w:szCs w:val="28"/>
          <w:vertAlign w:val="subscript"/>
          <w:lang w:val="ru-RU"/>
        </w:rPr>
        <w:t>с</w:t>
      </w:r>
      <w:r w:rsidRPr="00206ED5">
        <w:rPr>
          <w:sz w:val="28"/>
          <w:szCs w:val="28"/>
          <w:vertAlign w:val="superscript"/>
        </w:rPr>
        <w:t>r</w:t>
      </w:r>
      <w:r w:rsidRPr="009163A7">
        <w:rPr>
          <w:sz w:val="28"/>
          <w:szCs w:val="28"/>
          <w:lang w:val="ru-RU"/>
        </w:rPr>
        <w:t>+</w:t>
      </w:r>
      <w:r w:rsidRPr="00206ED5">
        <w:rPr>
          <w:sz w:val="28"/>
          <w:szCs w:val="28"/>
        </w:rPr>
        <w:t>n</w:t>
      </w:r>
      <w:r w:rsidRPr="009163A7">
        <w:rPr>
          <w:sz w:val="28"/>
          <w:szCs w:val="28"/>
          <w:vertAlign w:val="superscript"/>
          <w:lang w:val="ru-RU"/>
        </w:rPr>
        <w:t>.</w:t>
      </w:r>
      <w:r w:rsidRPr="00206ED5">
        <w:rPr>
          <w:sz w:val="28"/>
          <w:szCs w:val="28"/>
        </w:rPr>
        <w:t>A</w:t>
      </w:r>
      <w:r w:rsidRPr="00206ED5">
        <w:rPr>
          <w:sz w:val="28"/>
          <w:szCs w:val="28"/>
          <w:vertAlign w:val="subscript"/>
        </w:rPr>
        <w:t>f</w:t>
      </w:r>
      <w:r w:rsidRPr="009163A7">
        <w:rPr>
          <w:sz w:val="28"/>
          <w:szCs w:val="28"/>
          <w:vertAlign w:val="superscript"/>
          <w:lang w:val="ru-RU"/>
        </w:rPr>
        <w:t>.</w:t>
      </w:r>
      <w:r w:rsidRPr="00206ED5">
        <w:rPr>
          <w:sz w:val="28"/>
          <w:szCs w:val="28"/>
        </w:rPr>
        <w:t>R</w:t>
      </w:r>
      <w:r w:rsidRPr="00206ED5">
        <w:rPr>
          <w:sz w:val="28"/>
          <w:szCs w:val="28"/>
          <w:vertAlign w:val="subscript"/>
        </w:rPr>
        <w:t>f</w:t>
      </w:r>
      <w:r w:rsidRPr="00206ED5">
        <w:rPr>
          <w:sz w:val="28"/>
          <w:szCs w:val="28"/>
          <w:vertAlign w:val="superscript"/>
        </w:rPr>
        <w:t>r</w:t>
      </w:r>
      <w:r w:rsidRPr="009163A7">
        <w:rPr>
          <w:sz w:val="28"/>
          <w:szCs w:val="28"/>
          <w:lang w:val="ru-RU"/>
        </w:rPr>
        <w:t>)/</w:t>
      </w:r>
      <w:r w:rsidRPr="00206ED5">
        <w:rPr>
          <w:sz w:val="28"/>
          <w:szCs w:val="28"/>
        </w:rPr>
        <w:t>A</w:t>
      </w:r>
      <w:r w:rsidRPr="00206ED5">
        <w:rPr>
          <w:sz w:val="28"/>
          <w:szCs w:val="28"/>
          <w:vertAlign w:val="subscript"/>
        </w:rPr>
        <w:t>e</w:t>
      </w:r>
      <w:r w:rsidRPr="00206ED5">
        <w:rPr>
          <w:sz w:val="28"/>
          <w:szCs w:val="28"/>
          <w:vertAlign w:val="superscript"/>
        </w:rPr>
        <w:t>sum</w:t>
      </w:r>
      <w:r w:rsidRPr="009163A7">
        <w:rPr>
          <w:sz w:val="28"/>
          <w:szCs w:val="28"/>
          <w:lang w:val="ru-RU"/>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tr</w:t>
      </w:r>
      <w:r w:rsidRPr="00206ED5">
        <w:rPr>
          <w:sz w:val="28"/>
          <w:szCs w:val="28"/>
        </w:rPr>
        <w:t>=1.13(2483,24/2,34+1387,3/0,367+74,24/0,81+67,5/1,2+0,6×1395,14/3,54+0,6×1395,14/3,11)/7802,56 =</w:t>
      </w:r>
      <w:r>
        <w:rPr>
          <w:sz w:val="28"/>
          <w:szCs w:val="28"/>
        </w:rPr>
        <w:t xml:space="preserve"> </w:t>
      </w:r>
      <w:r w:rsidRPr="00206ED5">
        <w:rPr>
          <w:sz w:val="28"/>
          <w:szCs w:val="28"/>
        </w:rPr>
        <w:t>1,19 (Вт/(м</w:t>
      </w:r>
      <w:r w:rsidRPr="00206ED5">
        <w:rPr>
          <w:sz w:val="28"/>
          <w:szCs w:val="28"/>
          <w:vertAlign w:val="superscript"/>
        </w:rPr>
        <w:t>2.0</w:t>
      </w:r>
      <w:r w:rsidRPr="00206ED5">
        <w:rPr>
          <w:sz w:val="28"/>
          <w:szCs w:val="28"/>
        </w:rPr>
        <w:t>С)).</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21. Воздухопроницаемость стен, покрытия, перекрытия первого этажа </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w</w:t>
      </w:r>
      <w:r w:rsidRPr="00206ED5">
        <w:rPr>
          <w:sz w:val="28"/>
          <w:szCs w:val="28"/>
        </w:rPr>
        <w:t>=</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c</w:t>
      </w:r>
      <w:r w:rsidRPr="00206ED5">
        <w:rPr>
          <w:sz w:val="28"/>
          <w:szCs w:val="28"/>
        </w:rPr>
        <w:t>=</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f</w:t>
      </w:r>
      <w:r w:rsidRPr="00206ED5">
        <w:rPr>
          <w:sz w:val="28"/>
          <w:szCs w:val="28"/>
        </w:rPr>
        <w:t>=0.5кг/(м</w:t>
      </w:r>
      <w:r w:rsidRPr="00206ED5">
        <w:rPr>
          <w:sz w:val="28"/>
          <w:szCs w:val="28"/>
          <w:vertAlign w:val="superscript"/>
        </w:rPr>
        <w:t>2.</w:t>
      </w:r>
      <w:r w:rsidRPr="00206ED5">
        <w:rPr>
          <w:sz w:val="28"/>
          <w:szCs w:val="28"/>
        </w:rPr>
        <w:t xml:space="preserve">ч), окон в деревянных переплетах и балконных дверей </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F</w:t>
      </w:r>
      <w:r w:rsidRPr="00206ED5">
        <w:rPr>
          <w:sz w:val="28"/>
          <w:szCs w:val="28"/>
        </w:rPr>
        <w:t>=6кг/(м</w:t>
      </w:r>
      <w:r w:rsidRPr="00206ED5">
        <w:rPr>
          <w:sz w:val="28"/>
          <w:szCs w:val="28"/>
          <w:vertAlign w:val="superscript"/>
        </w:rPr>
        <w:t>2.</w:t>
      </w:r>
      <w:r w:rsidRPr="00206ED5">
        <w:rPr>
          <w:sz w:val="28"/>
          <w:szCs w:val="28"/>
        </w:rPr>
        <w:t xml:space="preserve">ч). (Таблица 12 СНиП </w:t>
      </w:r>
      <w:r w:rsidRPr="00206ED5">
        <w:rPr>
          <w:sz w:val="28"/>
          <w:szCs w:val="28"/>
          <w:lang w:val="en-US"/>
        </w:rPr>
        <w:t>II</w:t>
      </w:r>
      <w:r w:rsidRPr="00206ED5">
        <w:rPr>
          <w:sz w:val="28"/>
          <w:szCs w:val="28"/>
        </w:rPr>
        <w:t>-3-79*).</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22. Требуемая краткость воздухообмена жилого дома </w:t>
      </w:r>
      <w:r w:rsidRPr="00206ED5">
        <w:rPr>
          <w:sz w:val="28"/>
          <w:szCs w:val="28"/>
        </w:rPr>
        <w:t>n</w:t>
      </w:r>
      <w:r w:rsidRPr="00206ED5">
        <w:rPr>
          <w:sz w:val="28"/>
          <w:szCs w:val="28"/>
          <w:vertAlign w:val="subscript"/>
        </w:rPr>
        <w:t>a</w:t>
      </w:r>
      <w:r w:rsidRPr="00206ED5">
        <w:rPr>
          <w:sz w:val="28"/>
          <w:szCs w:val="28"/>
          <w:lang w:val="ru-RU"/>
        </w:rPr>
        <w:t>, 1/ч,</w:t>
      </w:r>
      <w:r>
        <w:rPr>
          <w:sz w:val="28"/>
          <w:szCs w:val="28"/>
          <w:lang w:val="ru-RU"/>
        </w:rPr>
        <w:t xml:space="preserve"> </w:t>
      </w:r>
      <w:r w:rsidRPr="00206ED5">
        <w:rPr>
          <w:sz w:val="28"/>
          <w:szCs w:val="28"/>
          <w:lang w:val="ru-RU"/>
        </w:rPr>
        <w:t>согласно СНиП 2.08.01, устанавливается из расчета 3 м</w:t>
      </w:r>
      <w:r w:rsidRPr="00206ED5">
        <w:rPr>
          <w:sz w:val="28"/>
          <w:szCs w:val="28"/>
          <w:vertAlign w:val="superscript"/>
          <w:lang w:val="ru-RU"/>
        </w:rPr>
        <w:t>3</w:t>
      </w:r>
      <w:r w:rsidRPr="00206ED5">
        <w:rPr>
          <w:sz w:val="28"/>
          <w:szCs w:val="28"/>
          <w:lang w:val="ru-RU"/>
        </w:rPr>
        <w:t>/ч удаляемого воздуха на 1м</w:t>
      </w:r>
      <w:r w:rsidRPr="00206ED5">
        <w:rPr>
          <w:sz w:val="28"/>
          <w:szCs w:val="28"/>
          <w:vertAlign w:val="superscript"/>
          <w:lang w:val="ru-RU"/>
        </w:rPr>
        <w:t>2</w:t>
      </w:r>
      <w:r w:rsidRPr="00206ED5">
        <w:rPr>
          <w:sz w:val="28"/>
          <w:szCs w:val="28"/>
          <w:lang w:val="ru-RU"/>
        </w:rPr>
        <w:t xml:space="preserve"> жилых помещений, определяется по формуле: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n</w:t>
      </w:r>
      <w:r w:rsidRPr="00206ED5">
        <w:rPr>
          <w:sz w:val="28"/>
          <w:szCs w:val="28"/>
          <w:vertAlign w:val="subscript"/>
          <w:lang w:val="en-US"/>
        </w:rPr>
        <w:t>a</w:t>
      </w:r>
      <w:r w:rsidRPr="00206ED5">
        <w:rPr>
          <w:sz w:val="28"/>
          <w:szCs w:val="28"/>
        </w:rPr>
        <w:t>=3</w:t>
      </w:r>
      <w:r w:rsidRPr="00206ED5">
        <w:rPr>
          <w:sz w:val="28"/>
          <w:szCs w:val="28"/>
          <w:vertAlign w:val="superscript"/>
        </w:rPr>
        <w:t>.</w:t>
      </w:r>
      <w:r w:rsidRPr="00206ED5">
        <w:rPr>
          <w:sz w:val="28"/>
          <w:szCs w:val="28"/>
          <w:lang w:val="en-US"/>
        </w:rPr>
        <w:t>A</w:t>
      </w:r>
      <w:r w:rsidRPr="00206ED5">
        <w:rPr>
          <w:sz w:val="28"/>
          <w:szCs w:val="28"/>
          <w:vertAlign w:val="subscript"/>
          <w:lang w:val="en-US"/>
        </w:rPr>
        <w:t>r</w:t>
      </w:r>
      <w:r w:rsidRPr="00206ED5">
        <w:rPr>
          <w:sz w:val="28"/>
          <w:szCs w:val="28"/>
        </w:rPr>
        <w:t>/(</w:t>
      </w:r>
      <w:r w:rsidRPr="00206ED5">
        <w:rPr>
          <w:sz w:val="28"/>
          <w:szCs w:val="28"/>
          <w:lang w:val="en-US"/>
        </w:rPr>
        <w:sym w:font="Symbol" w:char="F062"/>
      </w:r>
      <w:r w:rsidRPr="00206ED5">
        <w:rPr>
          <w:sz w:val="28"/>
          <w:szCs w:val="28"/>
          <w:vertAlign w:val="subscript"/>
          <w:lang w:val="en-US"/>
        </w:rPr>
        <w:t>v</w:t>
      </w:r>
      <w:r w:rsidRPr="00206ED5">
        <w:rPr>
          <w:sz w:val="28"/>
          <w:szCs w:val="28"/>
          <w:vertAlign w:val="superscript"/>
        </w:rPr>
        <w:t>.</w:t>
      </w:r>
      <w:r w:rsidRPr="00206ED5">
        <w:rPr>
          <w:sz w:val="28"/>
          <w:szCs w:val="28"/>
          <w:lang w:val="en-US"/>
        </w:rPr>
        <w:t>V</w:t>
      </w:r>
      <w:r w:rsidRPr="00206ED5">
        <w:rPr>
          <w:sz w:val="28"/>
          <w:szCs w:val="28"/>
          <w:vertAlign w:val="subscript"/>
          <w:lang w:val="en-US"/>
        </w:rPr>
        <w:t>h</w:t>
      </w:r>
      <w:r w:rsidRPr="00206ED5">
        <w:rPr>
          <w:sz w:val="28"/>
          <w:szCs w:val="28"/>
        </w:rPr>
        <w:t>)=3</w:t>
      </w:r>
      <w:r w:rsidRPr="00206ED5">
        <w:rPr>
          <w:sz w:val="28"/>
          <w:szCs w:val="28"/>
          <w:vertAlign w:val="superscript"/>
        </w:rPr>
        <w:t>.</w:t>
      </w:r>
      <w:r w:rsidRPr="00206ED5">
        <w:rPr>
          <w:sz w:val="28"/>
          <w:szCs w:val="28"/>
        </w:rPr>
        <w:t>2467,6/(0.85</w:t>
      </w:r>
      <w:r w:rsidRPr="00206ED5">
        <w:rPr>
          <w:sz w:val="28"/>
          <w:szCs w:val="28"/>
          <w:vertAlign w:val="superscript"/>
        </w:rPr>
        <w:t>.</w:t>
      </w:r>
      <w:r w:rsidRPr="00206ED5">
        <w:rPr>
          <w:sz w:val="28"/>
          <w:szCs w:val="28"/>
        </w:rPr>
        <w:t>24862,14) = 0,355 (1/ч),</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где</w:t>
      </w:r>
      <w:r>
        <w:rPr>
          <w:sz w:val="28"/>
          <w:szCs w:val="28"/>
        </w:rPr>
        <w:t xml:space="preserve"> </w:t>
      </w:r>
      <w:r w:rsidRPr="00206ED5">
        <w:rPr>
          <w:sz w:val="28"/>
          <w:szCs w:val="28"/>
          <w:lang w:val="en-US"/>
        </w:rPr>
        <w:t>A</w:t>
      </w:r>
      <w:r w:rsidRPr="00206ED5">
        <w:rPr>
          <w:sz w:val="28"/>
          <w:szCs w:val="28"/>
          <w:vertAlign w:val="subscript"/>
          <w:lang w:val="en-US"/>
        </w:rPr>
        <w:t>r</w:t>
      </w:r>
      <w:r w:rsidRPr="00206ED5">
        <w:rPr>
          <w:sz w:val="28"/>
          <w:szCs w:val="28"/>
        </w:rPr>
        <w:t xml:space="preserve"> – жилая площадь, м</w:t>
      </w:r>
      <w:r w:rsidRPr="00206ED5">
        <w:rPr>
          <w:sz w:val="28"/>
          <w:szCs w:val="28"/>
          <w:vertAlign w:val="superscript"/>
        </w:rPr>
        <w:t>2</w:t>
      </w:r>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sym w:font="Symbol" w:char="F062"/>
      </w:r>
      <w:r w:rsidRPr="00206ED5">
        <w:rPr>
          <w:sz w:val="28"/>
          <w:szCs w:val="28"/>
          <w:vertAlign w:val="subscript"/>
          <w:lang w:val="en-US"/>
        </w:rPr>
        <w:t>v</w:t>
      </w:r>
      <w:r w:rsidRPr="00206ED5">
        <w:rPr>
          <w:sz w:val="28"/>
          <w:szCs w:val="28"/>
        </w:rPr>
        <w:t xml:space="preserve"> – коэффициент, учитывающий долю внутренних ограждающих конструкций в отапливаемом объеме здания, принимаемый равным 0.85;</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V</w:t>
      </w:r>
      <w:r w:rsidRPr="00206ED5">
        <w:rPr>
          <w:sz w:val="28"/>
          <w:szCs w:val="28"/>
          <w:vertAlign w:val="subscript"/>
          <w:lang w:val="en-US"/>
        </w:rPr>
        <w:t>h</w:t>
      </w:r>
      <w:r w:rsidRPr="00206ED5">
        <w:rPr>
          <w:sz w:val="28"/>
          <w:szCs w:val="28"/>
        </w:rPr>
        <w:t xml:space="preserve"> – отапливаемый объем здания, м</w:t>
      </w:r>
      <w:r w:rsidRPr="00206ED5">
        <w:rPr>
          <w:sz w:val="28"/>
          <w:szCs w:val="28"/>
          <w:vertAlign w:val="superscript"/>
        </w:rPr>
        <w:t>3</w:t>
      </w:r>
      <w:r w:rsidRPr="00206ED5">
        <w:rPr>
          <w:sz w:val="28"/>
          <w:szCs w:val="28"/>
        </w:rPr>
        <w:t>.</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23. Приведенный инфильтрационный (условный) коэффициент теплопередачи здания определяется по формуле:</w:t>
      </w:r>
    </w:p>
    <w:p w:rsidR="00A328BA" w:rsidRPr="00127943"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inf</w:t>
      </w:r>
      <w:r w:rsidRPr="009163A7">
        <w:rPr>
          <w:sz w:val="28"/>
          <w:szCs w:val="28"/>
        </w:rPr>
        <w:t>=0.28</w:t>
      </w:r>
      <w:r w:rsidRPr="009163A7">
        <w:rPr>
          <w:sz w:val="28"/>
          <w:szCs w:val="28"/>
          <w:vertAlign w:val="superscript"/>
        </w:rPr>
        <w:t>.</w:t>
      </w:r>
      <w:r w:rsidRPr="00206ED5">
        <w:rPr>
          <w:sz w:val="28"/>
          <w:szCs w:val="28"/>
          <w:lang w:val="en-US"/>
        </w:rPr>
        <w:t>c</w:t>
      </w:r>
      <w:r w:rsidRPr="009163A7">
        <w:rPr>
          <w:sz w:val="28"/>
          <w:szCs w:val="28"/>
          <w:vertAlign w:val="superscript"/>
        </w:rPr>
        <w:t>.</w:t>
      </w:r>
      <w:r w:rsidRPr="00206ED5">
        <w:rPr>
          <w:sz w:val="28"/>
          <w:szCs w:val="28"/>
          <w:lang w:val="en-US"/>
        </w:rPr>
        <w:t>n</w:t>
      </w:r>
      <w:r w:rsidRPr="00206ED5">
        <w:rPr>
          <w:sz w:val="28"/>
          <w:szCs w:val="28"/>
          <w:vertAlign w:val="subscript"/>
          <w:lang w:val="en-US"/>
        </w:rPr>
        <w:t>a</w:t>
      </w:r>
      <w:r w:rsidRPr="009163A7">
        <w:rPr>
          <w:sz w:val="28"/>
          <w:szCs w:val="28"/>
          <w:vertAlign w:val="superscript"/>
        </w:rPr>
        <w:t>.</w:t>
      </w:r>
      <w:r w:rsidRPr="00206ED5">
        <w:rPr>
          <w:sz w:val="28"/>
          <w:szCs w:val="28"/>
          <w:lang w:val="en-US"/>
        </w:rPr>
        <w:sym w:font="Symbol" w:char="F062"/>
      </w:r>
      <w:r w:rsidRPr="00206ED5">
        <w:rPr>
          <w:sz w:val="28"/>
          <w:szCs w:val="28"/>
          <w:vertAlign w:val="subscript"/>
          <w:lang w:val="en-US"/>
        </w:rPr>
        <w:t>V</w:t>
      </w:r>
      <w:r w:rsidRPr="009163A7">
        <w:rPr>
          <w:sz w:val="28"/>
          <w:szCs w:val="28"/>
          <w:vertAlign w:val="superscript"/>
        </w:rPr>
        <w:t>.</w:t>
      </w:r>
      <w:r w:rsidRPr="00206ED5">
        <w:rPr>
          <w:sz w:val="28"/>
          <w:szCs w:val="28"/>
          <w:lang w:val="en-US"/>
        </w:rPr>
        <w:t>V</w:t>
      </w:r>
      <w:r w:rsidRPr="00206ED5">
        <w:rPr>
          <w:sz w:val="28"/>
          <w:szCs w:val="28"/>
          <w:vertAlign w:val="subscript"/>
          <w:lang w:val="en-US"/>
        </w:rPr>
        <w:t>h</w:t>
      </w:r>
      <w:r w:rsidRPr="009163A7">
        <w:rPr>
          <w:sz w:val="28"/>
          <w:szCs w:val="28"/>
          <w:vertAlign w:val="superscript"/>
        </w:rPr>
        <w:t>.</w:t>
      </w:r>
      <w:r w:rsidRPr="00206ED5">
        <w:rPr>
          <w:sz w:val="28"/>
          <w:szCs w:val="28"/>
          <w:lang w:val="en-US"/>
        </w:rPr>
        <w:sym w:font="Symbol" w:char="F067"/>
      </w:r>
      <w:r w:rsidRPr="00206ED5">
        <w:rPr>
          <w:sz w:val="28"/>
          <w:szCs w:val="28"/>
          <w:vertAlign w:val="subscript"/>
          <w:lang w:val="en-US"/>
        </w:rPr>
        <w:t>a</w:t>
      </w:r>
      <w:r w:rsidRPr="00206ED5">
        <w:rPr>
          <w:sz w:val="28"/>
          <w:szCs w:val="28"/>
          <w:vertAlign w:val="superscript"/>
          <w:lang w:val="en-US"/>
        </w:rPr>
        <w:t>ht</w:t>
      </w:r>
      <w:r w:rsidRPr="009163A7">
        <w:rPr>
          <w:sz w:val="28"/>
          <w:szCs w:val="28"/>
          <w:vertAlign w:val="superscript"/>
        </w:rPr>
        <w:t>.</w:t>
      </w:r>
      <w:r w:rsidRPr="00206ED5">
        <w:rPr>
          <w:sz w:val="28"/>
          <w:szCs w:val="28"/>
          <w:lang w:val="en-US"/>
        </w:rPr>
        <w:t>k</w:t>
      </w:r>
      <w:r w:rsidRPr="009163A7">
        <w:rPr>
          <w:sz w:val="28"/>
          <w:szCs w:val="28"/>
        </w:rPr>
        <w:t>/</w:t>
      </w:r>
      <w:r w:rsidRPr="00206ED5">
        <w:rPr>
          <w:sz w:val="28"/>
          <w:szCs w:val="28"/>
          <w:lang w:val="en-US"/>
        </w:rPr>
        <w:t>A</w:t>
      </w:r>
      <w:r w:rsidRPr="00206ED5">
        <w:rPr>
          <w:sz w:val="28"/>
          <w:szCs w:val="28"/>
          <w:vertAlign w:val="subscript"/>
          <w:lang w:val="en-US"/>
        </w:rPr>
        <w:t>e</w:t>
      </w:r>
      <w:r w:rsidRPr="00206ED5">
        <w:rPr>
          <w:sz w:val="28"/>
          <w:szCs w:val="28"/>
          <w:vertAlign w:val="superscript"/>
          <w:lang w:val="en-US"/>
        </w:rPr>
        <w:t>sum</w:t>
      </w:r>
      <w:r w:rsidRPr="009163A7">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inf</w:t>
      </w:r>
      <w:r w:rsidRPr="00206ED5">
        <w:rPr>
          <w:sz w:val="28"/>
          <w:szCs w:val="28"/>
        </w:rPr>
        <w:t>=0,28×0,355×0,85×24862,14×1,283×0,8/7802,56 = 0,604 (Вт/(м</w:t>
      </w:r>
      <w:r w:rsidRPr="00206ED5">
        <w:rPr>
          <w:sz w:val="28"/>
          <w:szCs w:val="28"/>
          <w:vertAlign w:val="superscript"/>
        </w:rPr>
        <w:t>2.0</w:t>
      </w:r>
      <w:r w:rsidRPr="00206ED5">
        <w:rPr>
          <w:sz w:val="28"/>
          <w:szCs w:val="28"/>
        </w:rPr>
        <w:t>С)).</w:t>
      </w:r>
    </w:p>
    <w:p w:rsidR="00A328BA" w:rsidRDefault="00A328BA" w:rsidP="00A328BA">
      <w:pPr>
        <w:pStyle w:val="ad"/>
        <w:keepNext/>
        <w:widowControl w:val="0"/>
        <w:spacing w:line="360" w:lineRule="auto"/>
        <w:ind w:left="0" w:right="0" w:firstLine="709"/>
        <w:jc w:val="both"/>
        <w:rPr>
          <w:sz w:val="28"/>
          <w:szCs w:val="28"/>
          <w:lang w:val="ru-RU"/>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Где</w:t>
      </w:r>
      <w:r>
        <w:rPr>
          <w:sz w:val="28"/>
          <w:szCs w:val="28"/>
          <w:lang w:val="ru-RU"/>
        </w:rPr>
        <w:t xml:space="preserve"> </w:t>
      </w:r>
      <w:r w:rsidRPr="00206ED5">
        <w:rPr>
          <w:sz w:val="28"/>
          <w:szCs w:val="28"/>
          <w:lang w:val="ru-RU"/>
        </w:rPr>
        <w:t>с – удельная теплоемкость воздуха, равная 1кДж/(кг</w:t>
      </w:r>
      <w:r w:rsidRPr="00206ED5">
        <w:rPr>
          <w:sz w:val="28"/>
          <w:szCs w:val="28"/>
          <w:vertAlign w:val="superscript"/>
          <w:lang w:val="ru-RU"/>
        </w:rPr>
        <w:t>.0</w:t>
      </w:r>
      <w:r w:rsidRPr="00206ED5">
        <w:rPr>
          <w:sz w:val="28"/>
          <w:szCs w:val="28"/>
          <w:lang w:val="ru-RU"/>
        </w:rPr>
        <w:t>С),</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t>n</w:t>
      </w:r>
      <w:r w:rsidRPr="00206ED5">
        <w:rPr>
          <w:sz w:val="28"/>
          <w:szCs w:val="28"/>
          <w:vertAlign w:val="subscript"/>
        </w:rPr>
        <w:t>a</w:t>
      </w:r>
      <w:r w:rsidRPr="00206ED5">
        <w:rPr>
          <w:sz w:val="28"/>
          <w:szCs w:val="28"/>
          <w:lang w:val="ru-RU"/>
        </w:rPr>
        <w:t xml:space="preserve"> – средняя кратность воздухообмена здания за отопительный период (для жилых зданий 3м</w:t>
      </w:r>
      <w:r w:rsidRPr="00206ED5">
        <w:rPr>
          <w:sz w:val="28"/>
          <w:szCs w:val="28"/>
          <w:vertAlign w:val="superscript"/>
          <w:lang w:val="ru-RU"/>
        </w:rPr>
        <w:t>3</w:t>
      </w:r>
      <w:r w:rsidRPr="00206ED5">
        <w:rPr>
          <w:sz w:val="28"/>
          <w:szCs w:val="28"/>
          <w:lang w:val="ru-RU"/>
        </w:rPr>
        <w:t>/ч, для других зданий согласно СНиП 2.08.01 и СНиП 2.08.02);</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sym w:font="Symbol" w:char="F062"/>
      </w:r>
      <w:r w:rsidRPr="00206ED5">
        <w:rPr>
          <w:sz w:val="28"/>
          <w:szCs w:val="28"/>
          <w:vertAlign w:val="subscript"/>
        </w:rPr>
        <w:t>V</w:t>
      </w:r>
      <w:r w:rsidRPr="00206ED5">
        <w:rPr>
          <w:sz w:val="28"/>
          <w:szCs w:val="28"/>
          <w:lang w:val="ru-RU"/>
        </w:rPr>
        <w:t xml:space="preserve"> – </w:t>
      </w:r>
      <w:r w:rsidR="009163A7" w:rsidRPr="00206ED5">
        <w:rPr>
          <w:sz w:val="28"/>
          <w:szCs w:val="28"/>
          <w:lang w:val="ru-RU"/>
        </w:rPr>
        <w:t>Коэффициент</w:t>
      </w:r>
      <w:r w:rsidRPr="00206ED5">
        <w:rPr>
          <w:sz w:val="28"/>
          <w:szCs w:val="28"/>
          <w:lang w:val="ru-RU"/>
        </w:rPr>
        <w:t xml:space="preserve"> снижения объема воздуха в здании, учитывающий наличие внутренних ограждающих конструкций, при отсутствии данных принимать равным 0.85;</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t>V</w:t>
      </w:r>
      <w:r w:rsidRPr="00206ED5">
        <w:rPr>
          <w:sz w:val="28"/>
          <w:szCs w:val="28"/>
          <w:vertAlign w:val="subscript"/>
        </w:rPr>
        <w:t>h</w:t>
      </w:r>
      <w:r w:rsidRPr="00206ED5">
        <w:rPr>
          <w:sz w:val="28"/>
          <w:szCs w:val="28"/>
          <w:lang w:val="ru-RU"/>
        </w:rPr>
        <w:t xml:space="preserve"> – отапливаемый объем здания;</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sym w:font="Symbol" w:char="F067"/>
      </w:r>
      <w:r w:rsidRPr="00206ED5">
        <w:rPr>
          <w:sz w:val="28"/>
          <w:szCs w:val="28"/>
          <w:vertAlign w:val="subscript"/>
        </w:rPr>
        <w:t>a</w:t>
      </w:r>
      <w:r w:rsidRPr="00206ED5">
        <w:rPr>
          <w:sz w:val="28"/>
          <w:szCs w:val="28"/>
          <w:vertAlign w:val="superscript"/>
        </w:rPr>
        <w:t>ht</w:t>
      </w:r>
      <w:r w:rsidRPr="00206ED5">
        <w:rPr>
          <w:sz w:val="28"/>
          <w:szCs w:val="28"/>
          <w:lang w:val="ru-RU"/>
        </w:rPr>
        <w:t xml:space="preserve"> – средняя плотность наружного воздуха за отопительный период, равный 353/(273+2)=1,283</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t>k</w:t>
      </w:r>
      <w:r w:rsidRPr="00206ED5">
        <w:rPr>
          <w:sz w:val="28"/>
          <w:szCs w:val="28"/>
          <w:lang w:val="ru-RU"/>
        </w:rPr>
        <w:t xml:space="preserve"> – Коэффициент учета влияния встречного теплового потока в конструкциях, равный 0,7 – для стыков панельных стен, 0,8 – для окон и балконных дверей;</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rPr>
        <w:t>A</w:t>
      </w:r>
      <w:r w:rsidRPr="00206ED5">
        <w:rPr>
          <w:sz w:val="28"/>
          <w:szCs w:val="28"/>
          <w:vertAlign w:val="subscript"/>
        </w:rPr>
        <w:t>e</w:t>
      </w:r>
      <w:r w:rsidRPr="00206ED5">
        <w:rPr>
          <w:sz w:val="28"/>
          <w:szCs w:val="28"/>
          <w:vertAlign w:val="superscript"/>
        </w:rPr>
        <w:t>sum</w:t>
      </w:r>
      <w:r w:rsidRPr="00206ED5">
        <w:rPr>
          <w:sz w:val="28"/>
          <w:szCs w:val="28"/>
          <w:lang w:val="ru-RU"/>
        </w:rPr>
        <w:t xml:space="preserve"> – общая площадь наружных ограждающих конструкций, включая покрытие и перекрытие пола первого этажа;</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24. Общий коэффициент теплопередачи, Вт/(м</w:t>
      </w:r>
      <w:r w:rsidRPr="00206ED5">
        <w:rPr>
          <w:sz w:val="28"/>
          <w:szCs w:val="28"/>
          <w:vertAlign w:val="superscript"/>
          <w:lang w:val="ru-RU"/>
        </w:rPr>
        <w:t>2.0</w:t>
      </w:r>
      <w:r w:rsidRPr="00206ED5">
        <w:rPr>
          <w:sz w:val="28"/>
          <w:szCs w:val="28"/>
          <w:lang w:val="ru-RU"/>
        </w:rPr>
        <w:t>С), определяемый по формуле:</w:t>
      </w:r>
    </w:p>
    <w:p w:rsidR="00A328BA" w:rsidRPr="009163A7"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9163A7">
        <w:rPr>
          <w:sz w:val="28"/>
          <w:szCs w:val="28"/>
        </w:rPr>
        <w:t>=</w:t>
      </w: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tr</w:t>
      </w:r>
      <w:r w:rsidRPr="009163A7">
        <w:rPr>
          <w:sz w:val="28"/>
          <w:szCs w:val="28"/>
        </w:rPr>
        <w:t>+</w:t>
      </w: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inf</w:t>
      </w:r>
      <w:r w:rsidRPr="009163A7">
        <w:rPr>
          <w:sz w:val="28"/>
          <w:szCs w:val="28"/>
        </w:rPr>
        <w:t>=1,19+0,604=1,79 (</w:t>
      </w:r>
      <w:r w:rsidRPr="00206ED5">
        <w:rPr>
          <w:sz w:val="28"/>
          <w:szCs w:val="28"/>
        </w:rPr>
        <w:t>Вт</w:t>
      </w:r>
      <w:r w:rsidRPr="009163A7">
        <w:rPr>
          <w:sz w:val="28"/>
          <w:szCs w:val="28"/>
        </w:rPr>
        <w:t>/(</w:t>
      </w:r>
      <w:r w:rsidRPr="00206ED5">
        <w:rPr>
          <w:sz w:val="28"/>
          <w:szCs w:val="28"/>
        </w:rPr>
        <w:t>м</w:t>
      </w:r>
      <w:r w:rsidRPr="009163A7">
        <w:rPr>
          <w:sz w:val="28"/>
          <w:szCs w:val="28"/>
          <w:vertAlign w:val="superscript"/>
        </w:rPr>
        <w:t>2.0</w:t>
      </w:r>
      <w:r w:rsidRPr="00206ED5">
        <w:rPr>
          <w:sz w:val="28"/>
          <w:szCs w:val="28"/>
        </w:rPr>
        <w:t>С</w:t>
      </w:r>
      <w:r w:rsidRPr="009163A7">
        <w:rPr>
          <w:sz w:val="28"/>
          <w:szCs w:val="28"/>
        </w:rPr>
        <w:t>)).</w:t>
      </w:r>
    </w:p>
    <w:p w:rsidR="00A328BA" w:rsidRDefault="00A328BA" w:rsidP="00A328BA">
      <w:pPr>
        <w:pStyle w:val="6"/>
        <w:keepNext/>
        <w:widowControl w:val="0"/>
        <w:spacing w:before="0" w:after="0" w:line="360" w:lineRule="auto"/>
        <w:ind w:firstLine="709"/>
        <w:jc w:val="both"/>
        <w:rPr>
          <w:b w:val="0"/>
          <w:sz w:val="28"/>
          <w:szCs w:val="28"/>
        </w:rPr>
      </w:pPr>
    </w:p>
    <w:p w:rsidR="00A328BA" w:rsidRPr="00206ED5" w:rsidRDefault="00A328BA" w:rsidP="00A328BA">
      <w:pPr>
        <w:pStyle w:val="6"/>
        <w:keepNext/>
        <w:widowControl w:val="0"/>
        <w:spacing w:before="0" w:after="0" w:line="360" w:lineRule="auto"/>
        <w:ind w:firstLine="709"/>
        <w:jc w:val="both"/>
        <w:rPr>
          <w:b w:val="0"/>
          <w:sz w:val="28"/>
          <w:szCs w:val="28"/>
        </w:rPr>
      </w:pPr>
      <w:r w:rsidRPr="00206ED5">
        <w:rPr>
          <w:b w:val="0"/>
          <w:sz w:val="28"/>
          <w:szCs w:val="28"/>
        </w:rPr>
        <w:t>Теплоэнергетические показатели</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25. Общие теплопотери через ограждающую оболочку здания за отопительный период </w:t>
      </w:r>
      <w:r w:rsidRPr="00206ED5">
        <w:rPr>
          <w:sz w:val="28"/>
          <w:szCs w:val="28"/>
        </w:rPr>
        <w:t>Q</w:t>
      </w:r>
      <w:r w:rsidRPr="00206ED5">
        <w:rPr>
          <w:sz w:val="28"/>
          <w:szCs w:val="28"/>
          <w:vertAlign w:val="subscript"/>
        </w:rPr>
        <w:t>h</w:t>
      </w:r>
      <w:r w:rsidRPr="00206ED5">
        <w:rPr>
          <w:sz w:val="28"/>
          <w:szCs w:val="28"/>
          <w:lang w:val="ru-RU"/>
        </w:rPr>
        <w:t>, МДж, определяют по формуле: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Q</w:t>
      </w:r>
      <w:r w:rsidRPr="00206ED5">
        <w:rPr>
          <w:sz w:val="28"/>
          <w:szCs w:val="28"/>
          <w:vertAlign w:val="subscript"/>
          <w:lang w:val="en-US"/>
        </w:rPr>
        <w:t>h</w:t>
      </w:r>
      <w:r w:rsidRPr="00206ED5">
        <w:rPr>
          <w:sz w:val="28"/>
          <w:szCs w:val="28"/>
          <w:lang w:val="en-US"/>
        </w:rPr>
        <w:t>=0.0864</w:t>
      </w:r>
      <w:r w:rsidRPr="00206ED5">
        <w:rPr>
          <w:sz w:val="28"/>
          <w:szCs w:val="28"/>
          <w:vertAlign w:val="superscript"/>
          <w:lang w:val="en-US"/>
        </w:rPr>
        <w:t>.</w:t>
      </w: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w:t>
      </w:r>
      <w:r w:rsidRPr="00206ED5">
        <w:rPr>
          <w:sz w:val="28"/>
          <w:szCs w:val="28"/>
          <w:lang w:val="en-US"/>
        </w:rPr>
        <w:t>D</w:t>
      </w:r>
      <w:r w:rsidRPr="00206ED5">
        <w:rPr>
          <w:sz w:val="28"/>
          <w:szCs w:val="28"/>
          <w:vertAlign w:val="subscript"/>
          <w:lang w:val="en-US"/>
        </w:rPr>
        <w:t>d</w:t>
      </w:r>
      <w:r w:rsidRPr="00206ED5">
        <w:rPr>
          <w:sz w:val="28"/>
          <w:szCs w:val="28"/>
          <w:vertAlign w:val="superscript"/>
          <w:lang w:val="en-US"/>
        </w:rPr>
        <w:t>.</w:t>
      </w:r>
      <w:r w:rsidRPr="00206ED5">
        <w:rPr>
          <w:sz w:val="28"/>
          <w:szCs w:val="28"/>
          <w:lang w:val="en-US"/>
        </w:rPr>
        <w:t>A</w:t>
      </w:r>
      <w:r w:rsidRPr="00206ED5">
        <w:rPr>
          <w:sz w:val="28"/>
          <w:szCs w:val="28"/>
          <w:vertAlign w:val="subscript"/>
          <w:lang w:val="en-US"/>
        </w:rPr>
        <w:t>e</w:t>
      </w:r>
      <w:r w:rsidRPr="00206ED5">
        <w:rPr>
          <w:sz w:val="28"/>
          <w:szCs w:val="28"/>
          <w:vertAlign w:val="superscript"/>
          <w:lang w:val="en-US"/>
        </w:rPr>
        <w:t>sum</w:t>
      </w:r>
      <w:r w:rsidRPr="00206ED5">
        <w:rPr>
          <w:sz w:val="28"/>
          <w:szCs w:val="28"/>
          <w:lang w:val="en-US"/>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lang w:val="en-US"/>
        </w:rPr>
        <w:t>=0,0864</w:t>
      </w:r>
      <w:r w:rsidRPr="00206ED5">
        <w:rPr>
          <w:sz w:val="28"/>
          <w:szCs w:val="28"/>
          <w:vertAlign w:val="superscript"/>
          <w:lang w:val="en-US"/>
        </w:rPr>
        <w:t xml:space="preserve">. </w:t>
      </w:r>
      <w:r w:rsidRPr="00206ED5">
        <w:rPr>
          <w:sz w:val="28"/>
          <w:szCs w:val="28"/>
        </w:rPr>
        <w:t>1,79×2682×7802,56=3244071,51 (МДж).</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26. Удельные бытовые тепловыделения </w:t>
      </w:r>
      <w:r w:rsidRPr="00206ED5">
        <w:rPr>
          <w:sz w:val="28"/>
          <w:szCs w:val="28"/>
          <w:lang w:val="en-US"/>
        </w:rPr>
        <w:t>q</w:t>
      </w:r>
      <w:r w:rsidRPr="00206ED5">
        <w:rPr>
          <w:sz w:val="28"/>
          <w:szCs w:val="28"/>
          <w:vertAlign w:val="subscript"/>
          <w:lang w:val="en-US"/>
        </w:rPr>
        <w:t>int</w:t>
      </w:r>
      <w:r w:rsidRPr="00206ED5">
        <w:rPr>
          <w:sz w:val="28"/>
          <w:szCs w:val="28"/>
        </w:rPr>
        <w:t>, Вт/м</w:t>
      </w:r>
      <w:r w:rsidRPr="00206ED5">
        <w:rPr>
          <w:sz w:val="28"/>
          <w:szCs w:val="28"/>
          <w:vertAlign w:val="superscript"/>
        </w:rPr>
        <w:t>2</w:t>
      </w:r>
      <w:r w:rsidRPr="00206ED5">
        <w:rPr>
          <w:sz w:val="28"/>
          <w:szCs w:val="28"/>
        </w:rPr>
        <w:t>, следует устанавливать исходя из расчетного удельного электро- и газопотребления здания, но не менее 10 Вт/м</w:t>
      </w:r>
      <w:r w:rsidRPr="00206ED5">
        <w:rPr>
          <w:sz w:val="28"/>
          <w:szCs w:val="28"/>
          <w:vertAlign w:val="superscript"/>
        </w:rPr>
        <w:t>2</w:t>
      </w:r>
      <w:r w:rsidRPr="00206ED5">
        <w:rPr>
          <w:sz w:val="28"/>
          <w:szCs w:val="28"/>
        </w:rPr>
        <w:t>.</w:t>
      </w:r>
      <w:r>
        <w:rPr>
          <w:sz w:val="28"/>
          <w:szCs w:val="28"/>
        </w:rPr>
        <w:t xml:space="preserve"> </w:t>
      </w:r>
      <w:r w:rsidRPr="00206ED5">
        <w:rPr>
          <w:sz w:val="28"/>
          <w:szCs w:val="28"/>
        </w:rPr>
        <w:t>Принимаем 10 Вт/м</w:t>
      </w:r>
      <w:r w:rsidRPr="00206ED5">
        <w:rPr>
          <w:sz w:val="28"/>
          <w:szCs w:val="28"/>
          <w:vertAlign w:val="superscript"/>
        </w:rPr>
        <w:t>2</w:t>
      </w:r>
      <w:r w:rsidRPr="00206ED5">
        <w:rPr>
          <w:sz w:val="28"/>
          <w:szCs w:val="28"/>
        </w:rPr>
        <w:t>.</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27. Бытовые теплопоступления в здание за отопительный период, МДж:</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int</w:t>
      </w:r>
      <w:r w:rsidRPr="00206ED5">
        <w:rPr>
          <w:sz w:val="28"/>
          <w:szCs w:val="28"/>
        </w:rPr>
        <w:t>=0,0864</w:t>
      </w:r>
      <w:r w:rsidRPr="00206ED5">
        <w:rPr>
          <w:sz w:val="28"/>
          <w:szCs w:val="28"/>
          <w:vertAlign w:val="superscript"/>
        </w:rPr>
        <w:t>.</w:t>
      </w:r>
      <w:r w:rsidRPr="00206ED5">
        <w:rPr>
          <w:sz w:val="28"/>
          <w:szCs w:val="28"/>
          <w:lang w:val="en-US"/>
        </w:rPr>
        <w:t>q</w:t>
      </w:r>
      <w:r w:rsidRPr="00206ED5">
        <w:rPr>
          <w:sz w:val="28"/>
          <w:szCs w:val="28"/>
          <w:vertAlign w:val="subscript"/>
          <w:lang w:val="en-US"/>
        </w:rPr>
        <w:t>int</w:t>
      </w:r>
      <w:r w:rsidRPr="00206ED5">
        <w:rPr>
          <w:sz w:val="28"/>
          <w:szCs w:val="28"/>
          <w:vertAlign w:val="superscript"/>
        </w:rPr>
        <w:t>.</w:t>
      </w:r>
      <w:r w:rsidRPr="00206ED5">
        <w:rPr>
          <w:sz w:val="28"/>
          <w:szCs w:val="28"/>
          <w:lang w:val="en-US"/>
        </w:rPr>
        <w:t>Z</w:t>
      </w:r>
      <w:r w:rsidRPr="00206ED5">
        <w:rPr>
          <w:sz w:val="28"/>
          <w:szCs w:val="28"/>
          <w:vertAlign w:val="subscript"/>
          <w:lang w:val="en-US"/>
        </w:rPr>
        <w:t>ht</w:t>
      </w:r>
      <w:r w:rsidRPr="00206ED5">
        <w:rPr>
          <w:sz w:val="28"/>
          <w:szCs w:val="28"/>
          <w:vertAlign w:val="superscript"/>
        </w:rPr>
        <w:t>.</w:t>
      </w:r>
      <w:r w:rsidRPr="00206ED5">
        <w:rPr>
          <w:sz w:val="28"/>
          <w:szCs w:val="28"/>
          <w:lang w:val="en-US"/>
        </w:rPr>
        <w:t>A</w:t>
      </w:r>
      <w:r w:rsidRPr="00206ED5">
        <w:rPr>
          <w:sz w:val="28"/>
          <w:szCs w:val="28"/>
          <w:vertAlign w:val="subscript"/>
          <w:lang w:val="en-US"/>
        </w:rPr>
        <w:t>l</w:t>
      </w:r>
      <w:r w:rsidRPr="00206ED5">
        <w:rPr>
          <w:sz w:val="28"/>
          <w:szCs w:val="28"/>
        </w:rPr>
        <w:t>=0.0864</w:t>
      </w:r>
      <w:r w:rsidRPr="00206ED5">
        <w:rPr>
          <w:sz w:val="28"/>
          <w:szCs w:val="28"/>
          <w:vertAlign w:val="superscript"/>
        </w:rPr>
        <w:t>.</w:t>
      </w:r>
      <w:r w:rsidRPr="00206ED5">
        <w:rPr>
          <w:sz w:val="28"/>
          <w:szCs w:val="28"/>
        </w:rPr>
        <w:t>10</w:t>
      </w:r>
      <w:r w:rsidRPr="00206ED5">
        <w:rPr>
          <w:sz w:val="28"/>
          <w:szCs w:val="28"/>
          <w:vertAlign w:val="superscript"/>
        </w:rPr>
        <w:t>.</w:t>
      </w:r>
      <w:r w:rsidRPr="00206ED5">
        <w:rPr>
          <w:sz w:val="28"/>
          <w:szCs w:val="28"/>
        </w:rPr>
        <w:t>149</w:t>
      </w:r>
      <w:r w:rsidRPr="00206ED5">
        <w:rPr>
          <w:sz w:val="28"/>
          <w:szCs w:val="28"/>
          <w:vertAlign w:val="superscript"/>
        </w:rPr>
        <w:t xml:space="preserve">. </w:t>
      </w:r>
      <w:r w:rsidRPr="00206ED5">
        <w:rPr>
          <w:sz w:val="28"/>
          <w:szCs w:val="28"/>
        </w:rPr>
        <w:t>10316,6 = 10445,34 (МДж).</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28. Теплопоступления в здание от солнечной радиации за отопительный период определяется по формуле (3.14).</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Определим теплопоступления:</w:t>
      </w:r>
    </w:p>
    <w:p w:rsidR="00A328BA" w:rsidRPr="009163A7"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s</w:t>
      </w:r>
      <w:r w:rsidRPr="009163A7">
        <w:rPr>
          <w:sz w:val="28"/>
          <w:szCs w:val="28"/>
        </w:rPr>
        <w:t>=</w:t>
      </w:r>
      <w:r w:rsidRPr="00206ED5">
        <w:rPr>
          <w:sz w:val="28"/>
          <w:szCs w:val="28"/>
          <w:lang w:val="en-US"/>
        </w:rPr>
        <w:sym w:font="Symbol" w:char="F074"/>
      </w:r>
      <w:r w:rsidRPr="00206ED5">
        <w:rPr>
          <w:sz w:val="28"/>
          <w:szCs w:val="28"/>
          <w:vertAlign w:val="subscript"/>
          <w:lang w:val="en-US"/>
        </w:rPr>
        <w:t>F</w:t>
      </w:r>
      <w:r w:rsidRPr="009163A7">
        <w:rPr>
          <w:sz w:val="28"/>
          <w:szCs w:val="28"/>
          <w:vertAlign w:val="superscript"/>
        </w:rPr>
        <w:t>.</w:t>
      </w:r>
      <w:r w:rsidRPr="00206ED5">
        <w:rPr>
          <w:sz w:val="28"/>
          <w:szCs w:val="28"/>
          <w:lang w:val="en-US"/>
        </w:rPr>
        <w:t>k</w:t>
      </w:r>
      <w:r w:rsidRPr="00206ED5">
        <w:rPr>
          <w:sz w:val="28"/>
          <w:szCs w:val="28"/>
          <w:vertAlign w:val="subscript"/>
          <w:lang w:val="en-US"/>
        </w:rPr>
        <w:t>F</w:t>
      </w:r>
      <w:r w:rsidRPr="009163A7">
        <w:rPr>
          <w:sz w:val="28"/>
          <w:szCs w:val="28"/>
          <w:vertAlign w:val="superscript"/>
        </w:rPr>
        <w:t>.</w:t>
      </w:r>
      <w:r w:rsidRPr="009163A7">
        <w:rPr>
          <w:sz w:val="28"/>
          <w:szCs w:val="28"/>
        </w:rPr>
        <w:t>(</w:t>
      </w:r>
      <w:r w:rsidRPr="00206ED5">
        <w:rPr>
          <w:sz w:val="28"/>
          <w:szCs w:val="28"/>
          <w:lang w:val="en-US"/>
        </w:rPr>
        <w:t>A</w:t>
      </w:r>
      <w:r w:rsidRPr="00206ED5">
        <w:rPr>
          <w:sz w:val="28"/>
          <w:szCs w:val="28"/>
          <w:vertAlign w:val="subscript"/>
          <w:lang w:val="en-US"/>
        </w:rPr>
        <w:t>F</w:t>
      </w:r>
      <w:r w:rsidRPr="009163A7">
        <w:rPr>
          <w:sz w:val="28"/>
          <w:szCs w:val="28"/>
          <w:vertAlign w:val="subscript"/>
        </w:rPr>
        <w:t>1</w:t>
      </w:r>
      <w:r w:rsidRPr="00206ED5">
        <w:rPr>
          <w:sz w:val="28"/>
          <w:szCs w:val="28"/>
          <w:lang w:val="en-US"/>
        </w:rPr>
        <w:t>I</w:t>
      </w:r>
      <w:r w:rsidRPr="009163A7">
        <w:rPr>
          <w:sz w:val="28"/>
          <w:szCs w:val="28"/>
          <w:vertAlign w:val="subscript"/>
        </w:rPr>
        <w:t>1</w:t>
      </w:r>
      <w:r w:rsidRPr="009163A7">
        <w:rPr>
          <w:sz w:val="28"/>
          <w:szCs w:val="28"/>
        </w:rPr>
        <w:t xml:space="preserve">+ </w:t>
      </w:r>
      <w:r w:rsidRPr="00206ED5">
        <w:rPr>
          <w:sz w:val="28"/>
          <w:szCs w:val="28"/>
          <w:lang w:val="en-US"/>
        </w:rPr>
        <w:t>A</w:t>
      </w:r>
      <w:r w:rsidRPr="00206ED5">
        <w:rPr>
          <w:sz w:val="28"/>
          <w:szCs w:val="28"/>
          <w:vertAlign w:val="subscript"/>
          <w:lang w:val="en-US"/>
        </w:rPr>
        <w:t>F</w:t>
      </w:r>
      <w:r w:rsidRPr="009163A7">
        <w:rPr>
          <w:sz w:val="28"/>
          <w:szCs w:val="28"/>
          <w:vertAlign w:val="subscript"/>
        </w:rPr>
        <w:t>2</w:t>
      </w:r>
      <w:r w:rsidRPr="00206ED5">
        <w:rPr>
          <w:sz w:val="28"/>
          <w:szCs w:val="28"/>
          <w:lang w:val="en-US"/>
        </w:rPr>
        <w:t>I</w:t>
      </w:r>
      <w:r w:rsidRPr="009163A7">
        <w:rPr>
          <w:sz w:val="28"/>
          <w:szCs w:val="28"/>
          <w:vertAlign w:val="subscript"/>
        </w:rPr>
        <w:t>2</w:t>
      </w:r>
      <w:r w:rsidRPr="009163A7">
        <w:rPr>
          <w:sz w:val="28"/>
          <w:szCs w:val="28"/>
        </w:rPr>
        <w:t xml:space="preserve">+ </w:t>
      </w:r>
      <w:r w:rsidRPr="00206ED5">
        <w:rPr>
          <w:sz w:val="28"/>
          <w:szCs w:val="28"/>
          <w:lang w:val="en-US"/>
        </w:rPr>
        <w:t>A</w:t>
      </w:r>
      <w:r w:rsidRPr="00206ED5">
        <w:rPr>
          <w:sz w:val="28"/>
          <w:szCs w:val="28"/>
          <w:vertAlign w:val="subscript"/>
          <w:lang w:val="en-US"/>
        </w:rPr>
        <w:t>F</w:t>
      </w:r>
      <w:r w:rsidRPr="009163A7">
        <w:rPr>
          <w:sz w:val="28"/>
          <w:szCs w:val="28"/>
          <w:vertAlign w:val="subscript"/>
        </w:rPr>
        <w:t>3</w:t>
      </w:r>
      <w:r w:rsidRPr="00206ED5">
        <w:rPr>
          <w:sz w:val="28"/>
          <w:szCs w:val="28"/>
          <w:lang w:val="en-US"/>
        </w:rPr>
        <w:t>I</w:t>
      </w:r>
      <w:r w:rsidRPr="009163A7">
        <w:rPr>
          <w:sz w:val="28"/>
          <w:szCs w:val="28"/>
          <w:vertAlign w:val="subscript"/>
        </w:rPr>
        <w:t>3</w:t>
      </w:r>
      <w:r w:rsidRPr="009163A7">
        <w:rPr>
          <w:sz w:val="28"/>
          <w:szCs w:val="28"/>
        </w:rPr>
        <w:t>+</w:t>
      </w:r>
      <w:r w:rsidRPr="00206ED5">
        <w:rPr>
          <w:sz w:val="28"/>
          <w:szCs w:val="28"/>
          <w:lang w:val="en-US"/>
        </w:rPr>
        <w:t>A</w:t>
      </w:r>
      <w:r w:rsidRPr="00206ED5">
        <w:rPr>
          <w:sz w:val="28"/>
          <w:szCs w:val="28"/>
          <w:vertAlign w:val="subscript"/>
          <w:lang w:val="en-US"/>
        </w:rPr>
        <w:t>F</w:t>
      </w:r>
      <w:r w:rsidRPr="009163A7">
        <w:rPr>
          <w:sz w:val="28"/>
          <w:szCs w:val="28"/>
          <w:vertAlign w:val="subscript"/>
        </w:rPr>
        <w:t>4</w:t>
      </w:r>
      <w:r w:rsidRPr="00206ED5">
        <w:rPr>
          <w:sz w:val="28"/>
          <w:szCs w:val="28"/>
          <w:lang w:val="en-US"/>
        </w:rPr>
        <w:t>I</w:t>
      </w:r>
      <w:r w:rsidRPr="009163A7">
        <w:rPr>
          <w:sz w:val="28"/>
          <w:szCs w:val="28"/>
          <w:vertAlign w:val="subscript"/>
        </w:rPr>
        <w:t>4</w:t>
      </w:r>
      <w:r w:rsidRPr="009163A7">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=0.65</w:t>
      </w:r>
      <w:r w:rsidRPr="00206ED5">
        <w:rPr>
          <w:sz w:val="28"/>
          <w:szCs w:val="28"/>
          <w:vertAlign w:val="superscript"/>
        </w:rPr>
        <w:t>.</w:t>
      </w:r>
      <w:r w:rsidRPr="00206ED5">
        <w:rPr>
          <w:sz w:val="28"/>
          <w:szCs w:val="28"/>
        </w:rPr>
        <w:t>0.9(1193,65х974+1193,65х357)=929417,67 (МДж).</w:t>
      </w:r>
    </w:p>
    <w:p w:rsidR="00A328BA" w:rsidRPr="00206ED5" w:rsidRDefault="00A328BA" w:rsidP="00A328BA">
      <w:pPr>
        <w:pStyle w:val="ad"/>
        <w:keepNext/>
        <w:widowControl w:val="0"/>
        <w:spacing w:line="360" w:lineRule="auto"/>
        <w:ind w:left="0" w:right="0" w:firstLine="709"/>
        <w:jc w:val="both"/>
        <w:rPr>
          <w:sz w:val="28"/>
          <w:szCs w:val="28"/>
          <w:lang w:val="ru-RU"/>
        </w:rPr>
      </w:pPr>
      <w:r>
        <w:rPr>
          <w:sz w:val="28"/>
          <w:szCs w:val="28"/>
          <w:lang w:val="ru-RU"/>
        </w:rPr>
        <w:br w:type="page"/>
      </w:r>
      <w:r w:rsidRPr="00206ED5">
        <w:rPr>
          <w:sz w:val="28"/>
          <w:szCs w:val="28"/>
          <w:lang w:val="ru-RU"/>
        </w:rPr>
        <w:t>29. Потребность в тепловой энергии на отопление здания за отопительный период, МДж, определяют по формуле (3.6а) при автоматическом регулировании теплопередачи нагревательных приборов в системе отопления:</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206ED5">
        <w:rPr>
          <w:sz w:val="28"/>
          <w:szCs w:val="28"/>
          <w:lang w:val="en-US"/>
        </w:rPr>
        <w:t>=[Q</w:t>
      </w:r>
      <w:r w:rsidRPr="00206ED5">
        <w:rPr>
          <w:sz w:val="28"/>
          <w:szCs w:val="28"/>
          <w:vertAlign w:val="subscript"/>
          <w:lang w:val="en-US"/>
        </w:rPr>
        <w:t>h</w:t>
      </w:r>
      <w:r w:rsidRPr="00206ED5">
        <w:rPr>
          <w:sz w:val="28"/>
          <w:szCs w:val="28"/>
          <w:lang w:val="en-US"/>
        </w:rPr>
        <w:t>– (Q</w:t>
      </w:r>
      <w:r w:rsidRPr="00206ED5">
        <w:rPr>
          <w:sz w:val="28"/>
          <w:szCs w:val="28"/>
          <w:vertAlign w:val="subscript"/>
          <w:lang w:val="en-US"/>
        </w:rPr>
        <w:t>int</w:t>
      </w:r>
      <w:r w:rsidRPr="00206ED5">
        <w:rPr>
          <w:sz w:val="28"/>
          <w:szCs w:val="28"/>
          <w:lang w:val="en-US"/>
        </w:rPr>
        <w:t>+Q</w:t>
      </w:r>
      <w:r w:rsidRPr="00206ED5">
        <w:rPr>
          <w:sz w:val="28"/>
          <w:szCs w:val="28"/>
          <w:vertAlign w:val="subscript"/>
          <w:lang w:val="en-US"/>
        </w:rPr>
        <w:t>s</w:t>
      </w:r>
      <w:r w:rsidRPr="00206ED5">
        <w:rPr>
          <w:sz w:val="28"/>
          <w:szCs w:val="28"/>
          <w:lang w:val="en-US"/>
        </w:rPr>
        <w:t>)</w:t>
      </w:r>
      <w:r w:rsidRPr="00206ED5">
        <w:rPr>
          <w:sz w:val="28"/>
          <w:szCs w:val="28"/>
          <w:vertAlign w:val="superscript"/>
          <w:lang w:val="en-US"/>
        </w:rPr>
        <w:t>.</w:t>
      </w:r>
      <w:r w:rsidRPr="00206ED5">
        <w:rPr>
          <w:sz w:val="28"/>
          <w:szCs w:val="28"/>
        </w:rPr>
        <w:t>У</w:t>
      </w:r>
      <w:r w:rsidRPr="00206ED5">
        <w:rPr>
          <w:sz w:val="28"/>
          <w:szCs w:val="28"/>
          <w:lang w:val="en-US"/>
        </w:rPr>
        <w:t>]</w:t>
      </w:r>
      <w:r w:rsidRPr="00206ED5">
        <w:rPr>
          <w:sz w:val="28"/>
          <w:szCs w:val="28"/>
          <w:vertAlign w:val="superscript"/>
          <w:lang w:val="en-US"/>
        </w:rPr>
        <w:t>.</w:t>
      </w:r>
      <w:r w:rsidRPr="00206ED5">
        <w:rPr>
          <w:sz w:val="28"/>
          <w:szCs w:val="28"/>
          <w:lang w:val="en-US"/>
        </w:rPr>
        <w:sym w:font="Symbol" w:char="F062"/>
      </w:r>
      <w:r w:rsidRPr="00206ED5">
        <w:rPr>
          <w:sz w:val="28"/>
          <w:szCs w:val="28"/>
          <w:vertAlign w:val="subscript"/>
          <w:lang w:val="en-US"/>
        </w:rPr>
        <w:t>h</w:t>
      </w:r>
      <w:r w:rsidRPr="00206ED5">
        <w:rPr>
          <w:sz w:val="28"/>
          <w:szCs w:val="28"/>
          <w:lang w:val="en-US"/>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206ED5">
        <w:rPr>
          <w:sz w:val="28"/>
          <w:szCs w:val="28"/>
        </w:rPr>
        <w:t>=[3244071,51–(10445,34+929417,67)</w:t>
      </w:r>
      <w:r w:rsidRPr="00206ED5">
        <w:rPr>
          <w:sz w:val="28"/>
          <w:szCs w:val="28"/>
          <w:vertAlign w:val="superscript"/>
        </w:rPr>
        <w:t>.</w:t>
      </w:r>
      <w:r w:rsidRPr="00206ED5">
        <w:rPr>
          <w:sz w:val="28"/>
          <w:szCs w:val="28"/>
        </w:rPr>
        <w:t>0.8]</w:t>
      </w:r>
      <w:r w:rsidRPr="00206ED5">
        <w:rPr>
          <w:sz w:val="28"/>
          <w:szCs w:val="28"/>
          <w:vertAlign w:val="superscript"/>
        </w:rPr>
        <w:t>.</w:t>
      </w:r>
      <w:r w:rsidRPr="00206ED5">
        <w:rPr>
          <w:sz w:val="28"/>
          <w:szCs w:val="28"/>
        </w:rPr>
        <w:t>1.11=2766321,03 (МДж).</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30. Удельный расход тепловой энергии на отопление здания </w:t>
      </w:r>
      <w:r w:rsidRPr="00206ED5">
        <w:rPr>
          <w:sz w:val="28"/>
          <w:szCs w:val="28"/>
        </w:rPr>
        <w:t>q</w:t>
      </w:r>
      <w:r w:rsidRPr="00206ED5">
        <w:rPr>
          <w:sz w:val="28"/>
          <w:szCs w:val="28"/>
          <w:vertAlign w:val="subscript"/>
        </w:rPr>
        <w:t>h</w:t>
      </w:r>
      <w:r w:rsidRPr="00206ED5">
        <w:rPr>
          <w:sz w:val="28"/>
          <w:szCs w:val="28"/>
          <w:vertAlign w:val="superscript"/>
        </w:rPr>
        <w:t>des</w:t>
      </w:r>
      <w:r w:rsidRPr="00206ED5">
        <w:rPr>
          <w:sz w:val="28"/>
          <w:szCs w:val="28"/>
          <w:lang w:val="ru-RU"/>
        </w:rPr>
        <w:t>, кДж/(м</w:t>
      </w:r>
      <w:r w:rsidRPr="00206ED5">
        <w:rPr>
          <w:sz w:val="28"/>
          <w:szCs w:val="28"/>
          <w:vertAlign w:val="superscript"/>
          <w:lang w:val="ru-RU"/>
        </w:rPr>
        <w:t>2.0</w:t>
      </w:r>
      <w:r w:rsidRPr="00206ED5">
        <w:rPr>
          <w:sz w:val="28"/>
          <w:szCs w:val="28"/>
          <w:lang w:val="ru-RU"/>
        </w:rPr>
        <w:t>С</w:t>
      </w:r>
      <w:r w:rsidRPr="00206ED5">
        <w:rPr>
          <w:sz w:val="28"/>
          <w:szCs w:val="28"/>
          <w:vertAlign w:val="superscript"/>
          <w:lang w:val="ru-RU"/>
        </w:rPr>
        <w:t>.</w:t>
      </w:r>
      <w:r w:rsidRPr="00206ED5">
        <w:rPr>
          <w:sz w:val="28"/>
          <w:szCs w:val="28"/>
          <w:lang w:val="ru-RU"/>
        </w:rPr>
        <w:t>сут) определяется по формуле (3.5):</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des</w:t>
      </w:r>
      <w:r w:rsidRPr="00206ED5">
        <w:rPr>
          <w:sz w:val="28"/>
          <w:szCs w:val="28"/>
        </w:rPr>
        <w:t>=10</w:t>
      </w:r>
      <w:r w:rsidRPr="00206ED5">
        <w:rPr>
          <w:sz w:val="28"/>
          <w:szCs w:val="28"/>
          <w:vertAlign w:val="superscript"/>
        </w:rPr>
        <w:t>3.</w:t>
      </w: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206ED5">
        <w:rPr>
          <w:sz w:val="28"/>
          <w:szCs w:val="28"/>
        </w:rPr>
        <w:t>/</w:t>
      </w:r>
      <w:r w:rsidRPr="00206ED5">
        <w:rPr>
          <w:sz w:val="28"/>
          <w:szCs w:val="28"/>
          <w:lang w:val="en-US"/>
        </w:rPr>
        <w:t>A</w:t>
      </w:r>
      <w:r w:rsidRPr="00206ED5">
        <w:rPr>
          <w:sz w:val="28"/>
          <w:szCs w:val="28"/>
          <w:vertAlign w:val="subscript"/>
          <w:lang w:val="en-US"/>
        </w:rPr>
        <w:t>h</w:t>
      </w:r>
      <w:r w:rsidRPr="00206ED5">
        <w:rPr>
          <w:sz w:val="28"/>
          <w:szCs w:val="28"/>
          <w:vertAlign w:val="superscript"/>
        </w:rPr>
        <w:t>.</w:t>
      </w:r>
      <w:r w:rsidRPr="00206ED5">
        <w:rPr>
          <w:sz w:val="28"/>
          <w:szCs w:val="28"/>
          <w:lang w:val="en-US"/>
        </w:rPr>
        <w:t>D</w:t>
      </w:r>
      <w:r w:rsidRPr="00206ED5">
        <w:rPr>
          <w:sz w:val="28"/>
          <w:szCs w:val="28"/>
          <w:vertAlign w:val="subscript"/>
          <w:lang w:val="en-US"/>
        </w:rPr>
        <w:t>d</w:t>
      </w:r>
      <w:r w:rsidRPr="00206ED5">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des</w:t>
      </w:r>
      <w:r w:rsidRPr="00206ED5">
        <w:rPr>
          <w:sz w:val="28"/>
          <w:szCs w:val="28"/>
        </w:rPr>
        <w:t>=2766321,03×10</w:t>
      </w:r>
      <w:r w:rsidRPr="00206ED5">
        <w:rPr>
          <w:sz w:val="28"/>
          <w:szCs w:val="28"/>
          <w:vertAlign w:val="superscript"/>
        </w:rPr>
        <w:t>3</w:t>
      </w:r>
      <w:r w:rsidRPr="00206ED5">
        <w:rPr>
          <w:sz w:val="28"/>
          <w:szCs w:val="28"/>
        </w:rPr>
        <w:t>/(6674,4</w:t>
      </w:r>
      <w:r w:rsidRPr="00206ED5">
        <w:rPr>
          <w:sz w:val="28"/>
          <w:szCs w:val="28"/>
          <w:vertAlign w:val="superscript"/>
        </w:rPr>
        <w:t>.</w:t>
      </w:r>
      <w:r w:rsidRPr="00206ED5">
        <w:rPr>
          <w:sz w:val="28"/>
          <w:szCs w:val="28"/>
        </w:rPr>
        <w:t>2682)=59,32 (кДж/(м</w:t>
      </w:r>
      <w:r w:rsidRPr="00206ED5">
        <w:rPr>
          <w:sz w:val="28"/>
          <w:szCs w:val="28"/>
          <w:vertAlign w:val="superscript"/>
        </w:rPr>
        <w:t>2.0</w:t>
      </w:r>
      <w:r w:rsidRPr="00206ED5">
        <w:rPr>
          <w:sz w:val="28"/>
          <w:szCs w:val="28"/>
        </w:rPr>
        <w:t>С</w:t>
      </w:r>
      <w:r w:rsidRPr="00206ED5">
        <w:rPr>
          <w:sz w:val="28"/>
          <w:szCs w:val="28"/>
          <w:vertAlign w:val="superscript"/>
        </w:rPr>
        <w:t>.</w:t>
      </w:r>
      <w:r w:rsidRPr="00206ED5">
        <w:rPr>
          <w:sz w:val="28"/>
          <w:szCs w:val="28"/>
        </w:rPr>
        <w:t>сут)).</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31. Расчетный коэффициент энергетической эффективности системы отопления и централизованного теплоснабжения здания от источника теплоты принимаем </w:t>
      </w:r>
      <w:r w:rsidRPr="00206ED5">
        <w:rPr>
          <w:sz w:val="28"/>
          <w:szCs w:val="28"/>
        </w:rPr>
        <w:sym w:font="Symbol" w:char="F068"/>
      </w:r>
      <w:r w:rsidRPr="00206ED5">
        <w:rPr>
          <w:sz w:val="28"/>
          <w:szCs w:val="28"/>
          <w:vertAlign w:val="subscript"/>
        </w:rPr>
        <w:t>0</w:t>
      </w:r>
      <w:r w:rsidRPr="00206ED5">
        <w:rPr>
          <w:sz w:val="28"/>
          <w:szCs w:val="28"/>
          <w:vertAlign w:val="superscript"/>
          <w:lang w:val="en-US"/>
        </w:rPr>
        <w:t>des</w:t>
      </w:r>
      <w:r w:rsidRPr="00206ED5">
        <w:rPr>
          <w:sz w:val="28"/>
          <w:szCs w:val="28"/>
        </w:rPr>
        <w:t>=0.5, так как здание подключено к существующей системе централизованного теплоснабжения.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32. Требуемый удельный расход тепловой энергии системой теплоснабжения на отопление здания принимается по таблице 3.7 – для здания более 10 этажей равен 70 кДж/(м</w:t>
      </w:r>
      <w:r w:rsidRPr="00206ED5">
        <w:rPr>
          <w:sz w:val="28"/>
          <w:szCs w:val="28"/>
          <w:vertAlign w:val="superscript"/>
        </w:rPr>
        <w:t>2.0</w:t>
      </w:r>
      <w:r w:rsidRPr="00206ED5">
        <w:rPr>
          <w:sz w:val="28"/>
          <w:szCs w:val="28"/>
        </w:rPr>
        <w:t>С</w:t>
      </w:r>
      <w:r w:rsidRPr="00206ED5">
        <w:rPr>
          <w:sz w:val="28"/>
          <w:szCs w:val="28"/>
          <w:vertAlign w:val="superscript"/>
        </w:rPr>
        <w:t>.</w:t>
      </w:r>
      <w:r w:rsidRPr="00206ED5">
        <w:rPr>
          <w:sz w:val="28"/>
          <w:szCs w:val="28"/>
        </w:rPr>
        <w:t xml:space="preserve">сут). Следовательно, полученный нами результат значительно (более 5%) меньше требуемого 59,32&lt;70, поэтому мы имеем возможность уменьшать приведенные сопротивления теплопередачи ограждающих конструкций, определенные по таблице 1«б» СНиП </w:t>
      </w:r>
      <w:r w:rsidRPr="00206ED5">
        <w:rPr>
          <w:sz w:val="28"/>
          <w:szCs w:val="28"/>
          <w:lang w:val="en-US"/>
        </w:rPr>
        <w:t>II</w:t>
      </w:r>
      <w:r w:rsidRPr="00206ED5">
        <w:rPr>
          <w:sz w:val="28"/>
          <w:szCs w:val="28"/>
        </w:rPr>
        <w:t>-3-79*, исходя из условий энергосбережения. (Изменения вносим в пункт 19).</w:t>
      </w:r>
    </w:p>
    <w:p w:rsidR="00A328BA" w:rsidRPr="00206ED5" w:rsidRDefault="00A328BA" w:rsidP="00A328BA">
      <w:pPr>
        <w:pStyle w:val="31"/>
        <w:keepNext/>
        <w:widowControl w:val="0"/>
        <w:spacing w:after="0" w:line="360" w:lineRule="auto"/>
        <w:ind w:firstLine="709"/>
        <w:jc w:val="both"/>
        <w:rPr>
          <w:sz w:val="28"/>
          <w:szCs w:val="28"/>
        </w:rPr>
      </w:pPr>
      <w:r w:rsidRPr="00206ED5">
        <w:rPr>
          <w:sz w:val="28"/>
          <w:szCs w:val="28"/>
        </w:rPr>
        <w:t>19. Для второго этапа расчета примем следующие сопротивления теплопередачи ограждающих конструкций:</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стен </w:t>
      </w:r>
      <w:r w:rsidRPr="00206ED5">
        <w:rPr>
          <w:sz w:val="28"/>
          <w:szCs w:val="28"/>
          <w:lang w:val="en-US"/>
        </w:rPr>
        <w:t>R</w:t>
      </w:r>
      <w:r w:rsidRPr="00206ED5">
        <w:rPr>
          <w:sz w:val="28"/>
          <w:szCs w:val="28"/>
          <w:vertAlign w:val="subscript"/>
          <w:lang w:val="en-US"/>
        </w:rPr>
        <w:t>w</w:t>
      </w:r>
      <w:r w:rsidRPr="00206ED5">
        <w:rPr>
          <w:sz w:val="28"/>
          <w:szCs w:val="28"/>
          <w:vertAlign w:val="superscript"/>
          <w:lang w:val="en-US"/>
        </w:rPr>
        <w:t>req</w:t>
      </w:r>
      <w:r w:rsidRPr="00206ED5">
        <w:rPr>
          <w:sz w:val="28"/>
          <w:szCs w:val="28"/>
        </w:rPr>
        <w:t>=1,91 м</w:t>
      </w:r>
      <w:r w:rsidRPr="00206ED5">
        <w:rPr>
          <w:sz w:val="28"/>
          <w:szCs w:val="28"/>
          <w:vertAlign w:val="superscript"/>
        </w:rPr>
        <w:t>2.0</w:t>
      </w:r>
      <w:r w:rsidRPr="00206ED5">
        <w:rPr>
          <w:sz w:val="28"/>
          <w:szCs w:val="28"/>
        </w:rPr>
        <w:t xml:space="preserve">С/Вт </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окон и балконных дверей </w:t>
      </w:r>
      <w:r w:rsidRPr="00206ED5">
        <w:rPr>
          <w:sz w:val="28"/>
          <w:szCs w:val="28"/>
          <w:lang w:val="en-US"/>
        </w:rPr>
        <w:t>R</w:t>
      </w:r>
      <w:r w:rsidRPr="00206ED5">
        <w:rPr>
          <w:sz w:val="28"/>
          <w:szCs w:val="28"/>
          <w:vertAlign w:val="subscript"/>
          <w:lang w:val="en-US"/>
        </w:rPr>
        <w:t>f</w:t>
      </w:r>
      <w:r w:rsidRPr="00206ED5">
        <w:rPr>
          <w:sz w:val="28"/>
          <w:szCs w:val="28"/>
          <w:vertAlign w:val="superscript"/>
          <w:lang w:val="en-US"/>
        </w:rPr>
        <w:t>req</w:t>
      </w:r>
      <w:r w:rsidRPr="00206ED5">
        <w:rPr>
          <w:sz w:val="28"/>
          <w:szCs w:val="28"/>
        </w:rPr>
        <w:t>=0.367 м</w:t>
      </w:r>
      <w:r w:rsidRPr="00206ED5">
        <w:rPr>
          <w:sz w:val="28"/>
          <w:szCs w:val="28"/>
          <w:vertAlign w:val="superscript"/>
        </w:rPr>
        <w:t>2.0</w:t>
      </w:r>
      <w:r w:rsidRPr="00206ED5">
        <w:rPr>
          <w:sz w:val="28"/>
          <w:szCs w:val="28"/>
        </w:rPr>
        <w:t>С/Вт – (Без изменения)</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глухой части балконных дверей </w:t>
      </w:r>
      <w:r w:rsidRPr="00206ED5">
        <w:rPr>
          <w:sz w:val="28"/>
          <w:szCs w:val="28"/>
          <w:lang w:val="en-US"/>
        </w:rPr>
        <w:t>RF</w:t>
      </w:r>
      <w:r w:rsidRPr="00206ED5">
        <w:rPr>
          <w:sz w:val="28"/>
          <w:szCs w:val="28"/>
          <w:vertAlign w:val="subscript"/>
        </w:rPr>
        <w:t>1</w:t>
      </w:r>
      <w:r w:rsidRPr="00206ED5">
        <w:rPr>
          <w:sz w:val="28"/>
          <w:szCs w:val="28"/>
          <w:vertAlign w:val="superscript"/>
          <w:lang w:val="en-US"/>
        </w:rPr>
        <w:t>req</w:t>
      </w:r>
      <w:r w:rsidRPr="00206ED5">
        <w:rPr>
          <w:sz w:val="28"/>
          <w:szCs w:val="28"/>
        </w:rPr>
        <w:t>=0.81 м</w:t>
      </w:r>
      <w:r w:rsidRPr="00206ED5">
        <w:rPr>
          <w:sz w:val="28"/>
          <w:szCs w:val="28"/>
          <w:vertAlign w:val="superscript"/>
        </w:rPr>
        <w:t>2.0</w:t>
      </w:r>
      <w:r w:rsidRPr="00206ED5">
        <w:rPr>
          <w:sz w:val="28"/>
          <w:szCs w:val="28"/>
        </w:rPr>
        <w:t>С/Вт – (Без измен.)</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наружных входных дверей </w:t>
      </w:r>
      <w:r w:rsidRPr="00206ED5">
        <w:rPr>
          <w:sz w:val="28"/>
          <w:szCs w:val="28"/>
          <w:lang w:val="en-US"/>
        </w:rPr>
        <w:t>R</w:t>
      </w:r>
      <w:r w:rsidRPr="00206ED5">
        <w:rPr>
          <w:sz w:val="28"/>
          <w:szCs w:val="28"/>
          <w:vertAlign w:val="subscript"/>
          <w:lang w:val="en-US"/>
        </w:rPr>
        <w:t>ed</w:t>
      </w:r>
      <w:r w:rsidRPr="00206ED5">
        <w:rPr>
          <w:sz w:val="28"/>
          <w:szCs w:val="28"/>
          <w:vertAlign w:val="superscript"/>
          <w:lang w:val="en-US"/>
        </w:rPr>
        <w:t>req</w:t>
      </w:r>
      <w:r w:rsidRPr="00206ED5">
        <w:rPr>
          <w:sz w:val="28"/>
          <w:szCs w:val="28"/>
        </w:rPr>
        <w:t>=0.688 м</w:t>
      </w:r>
      <w:r w:rsidRPr="00206ED5">
        <w:rPr>
          <w:sz w:val="28"/>
          <w:szCs w:val="28"/>
          <w:vertAlign w:val="superscript"/>
        </w:rPr>
        <w:t>2.0</w:t>
      </w:r>
      <w:r w:rsidRPr="00206ED5">
        <w:rPr>
          <w:sz w:val="28"/>
          <w:szCs w:val="28"/>
        </w:rPr>
        <w:t xml:space="preserve">С/Вт – т.е. 0.6 от </w:t>
      </w:r>
      <w:r w:rsidRPr="00206ED5">
        <w:rPr>
          <w:sz w:val="28"/>
          <w:szCs w:val="28"/>
          <w:lang w:val="en-US"/>
        </w:rPr>
        <w:t>R</w:t>
      </w:r>
      <w:r w:rsidRPr="00206ED5">
        <w:rPr>
          <w:sz w:val="28"/>
          <w:szCs w:val="28"/>
          <w:vertAlign w:val="subscript"/>
        </w:rPr>
        <w:t>0</w:t>
      </w:r>
      <w:r w:rsidRPr="00206ED5">
        <w:rPr>
          <w:sz w:val="28"/>
          <w:szCs w:val="28"/>
          <w:vertAlign w:val="superscript"/>
        </w:rPr>
        <w:t>тр</w:t>
      </w:r>
      <w:r w:rsidRPr="00206ED5">
        <w:rPr>
          <w:sz w:val="28"/>
          <w:szCs w:val="28"/>
        </w:rPr>
        <w:t xml:space="preserve"> по санитарно-гигиеническим условиям;</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совмещенное покрытие </w:t>
      </w:r>
      <w:r w:rsidRPr="00206ED5">
        <w:rPr>
          <w:sz w:val="28"/>
          <w:szCs w:val="28"/>
          <w:lang w:val="en-US"/>
        </w:rPr>
        <w:t>R</w:t>
      </w:r>
      <w:r w:rsidRPr="00206ED5">
        <w:rPr>
          <w:sz w:val="28"/>
          <w:szCs w:val="28"/>
          <w:vertAlign w:val="subscript"/>
          <w:lang w:val="en-US"/>
        </w:rPr>
        <w:t>c</w:t>
      </w:r>
      <w:r w:rsidRPr="00206ED5">
        <w:rPr>
          <w:sz w:val="28"/>
          <w:szCs w:val="28"/>
          <w:vertAlign w:val="superscript"/>
          <w:lang w:val="en-US"/>
        </w:rPr>
        <w:t>req</w:t>
      </w:r>
      <w:r w:rsidRPr="00206ED5">
        <w:rPr>
          <w:sz w:val="28"/>
          <w:szCs w:val="28"/>
        </w:rPr>
        <w:t>=1,63м</w:t>
      </w:r>
      <w:r w:rsidRPr="00206ED5">
        <w:rPr>
          <w:sz w:val="28"/>
          <w:szCs w:val="28"/>
          <w:vertAlign w:val="superscript"/>
        </w:rPr>
        <w:t>2.0</w:t>
      </w:r>
      <w:r w:rsidRPr="00206ED5">
        <w:rPr>
          <w:sz w:val="28"/>
          <w:szCs w:val="28"/>
        </w:rPr>
        <w:t>С/Вт</w:t>
      </w:r>
    </w:p>
    <w:p w:rsidR="00A328BA" w:rsidRPr="00206ED5" w:rsidRDefault="00A328BA" w:rsidP="00A328BA">
      <w:pPr>
        <w:keepNext/>
        <w:widowControl w:val="0"/>
        <w:numPr>
          <w:ilvl w:val="0"/>
          <w:numId w:val="7"/>
        </w:numPr>
        <w:spacing w:line="360" w:lineRule="auto"/>
        <w:ind w:left="0" w:firstLine="709"/>
        <w:jc w:val="both"/>
        <w:rPr>
          <w:sz w:val="28"/>
          <w:szCs w:val="28"/>
        </w:rPr>
      </w:pPr>
      <w:r w:rsidRPr="00206ED5">
        <w:rPr>
          <w:sz w:val="28"/>
          <w:szCs w:val="28"/>
        </w:rPr>
        <w:t xml:space="preserve">перекрытия первого этажа </w:t>
      </w:r>
      <w:r w:rsidRPr="00206ED5">
        <w:rPr>
          <w:sz w:val="28"/>
          <w:szCs w:val="28"/>
          <w:lang w:val="en-US"/>
        </w:rPr>
        <w:t>R</w:t>
      </w:r>
      <w:r w:rsidRPr="00206ED5">
        <w:rPr>
          <w:sz w:val="28"/>
          <w:szCs w:val="28"/>
          <w:vertAlign w:val="subscript"/>
          <w:lang w:val="en-US"/>
        </w:rPr>
        <w:t>f</w:t>
      </w:r>
      <w:r w:rsidRPr="00206ED5">
        <w:rPr>
          <w:sz w:val="28"/>
          <w:szCs w:val="28"/>
        </w:rPr>
        <w:t>=2 м</w:t>
      </w:r>
      <w:r w:rsidRPr="00206ED5">
        <w:rPr>
          <w:sz w:val="28"/>
          <w:szCs w:val="28"/>
          <w:vertAlign w:val="superscript"/>
        </w:rPr>
        <w:t>2.0</w:t>
      </w:r>
      <w:r w:rsidRPr="00206ED5">
        <w:rPr>
          <w:sz w:val="28"/>
          <w:szCs w:val="28"/>
        </w:rPr>
        <w:t>С/Вт</w:t>
      </w:r>
    </w:p>
    <w:p w:rsidR="00A328BA" w:rsidRPr="00206ED5" w:rsidRDefault="00A328BA" w:rsidP="00A328BA">
      <w:pPr>
        <w:pStyle w:val="31"/>
        <w:keepNext/>
        <w:widowControl w:val="0"/>
        <w:spacing w:after="0" w:line="360" w:lineRule="auto"/>
        <w:ind w:firstLine="709"/>
        <w:jc w:val="both"/>
        <w:rPr>
          <w:sz w:val="28"/>
          <w:szCs w:val="28"/>
        </w:rPr>
      </w:pPr>
      <w:r w:rsidRPr="00206ED5">
        <w:rPr>
          <w:sz w:val="28"/>
          <w:szCs w:val="28"/>
        </w:rPr>
        <w:t>20. Приведенный трансмиссионный коэффициент теплопередачи здания:</w:t>
      </w:r>
    </w:p>
    <w:p w:rsidR="00A328BA" w:rsidRPr="00127943"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tr</w:t>
      </w:r>
      <w:r w:rsidRPr="00206ED5">
        <w:rPr>
          <w:sz w:val="28"/>
          <w:szCs w:val="28"/>
        </w:rPr>
        <w:t>=1.13(2483,24/1,91+1387,3/0,367+74,24/0,81+67,5/0,688+</w:t>
      </w:r>
    </w:p>
    <w:p w:rsidR="00A328BA" w:rsidRPr="00206ED5" w:rsidRDefault="00A328BA" w:rsidP="00A328BA">
      <w:pPr>
        <w:keepNext/>
        <w:widowControl w:val="0"/>
        <w:spacing w:line="360" w:lineRule="auto"/>
        <w:ind w:firstLine="709"/>
        <w:jc w:val="both"/>
        <w:rPr>
          <w:sz w:val="28"/>
          <w:szCs w:val="28"/>
        </w:rPr>
      </w:pPr>
      <w:r w:rsidRPr="00206ED5">
        <w:rPr>
          <w:sz w:val="28"/>
        </w:rPr>
        <w:t>+</w:t>
      </w:r>
      <w:r w:rsidRPr="00206ED5">
        <w:rPr>
          <w:sz w:val="28"/>
          <w:szCs w:val="28"/>
        </w:rPr>
        <w:t>0,6×1395,14/1,63+0,6×1395,14/2)/7802,56 =</w:t>
      </w:r>
      <w:r>
        <w:rPr>
          <w:sz w:val="28"/>
          <w:szCs w:val="28"/>
        </w:rPr>
        <w:t xml:space="preserve"> </w:t>
      </w:r>
      <w:r w:rsidRPr="00206ED5">
        <w:rPr>
          <w:sz w:val="28"/>
          <w:szCs w:val="28"/>
        </w:rPr>
        <w:t>1,29 (Вт/(м</w:t>
      </w:r>
      <w:r w:rsidRPr="00206ED5">
        <w:rPr>
          <w:sz w:val="28"/>
          <w:szCs w:val="28"/>
          <w:vertAlign w:val="superscript"/>
        </w:rPr>
        <w:t>2.0</w:t>
      </w:r>
      <w:r w:rsidRPr="00206ED5">
        <w:rPr>
          <w:sz w:val="28"/>
          <w:szCs w:val="28"/>
        </w:rPr>
        <w:t>С)).</w:t>
      </w:r>
    </w:p>
    <w:p w:rsidR="00A328BA" w:rsidRPr="00206ED5"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21. (Без изменения). Воздухопроницаемость стен, покрытия, перекрытия первого этажа </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w</w:t>
      </w:r>
      <w:r w:rsidRPr="00206ED5">
        <w:rPr>
          <w:sz w:val="28"/>
          <w:szCs w:val="28"/>
        </w:rPr>
        <w:t>=</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c</w:t>
      </w:r>
      <w:r w:rsidRPr="00206ED5">
        <w:rPr>
          <w:sz w:val="28"/>
          <w:szCs w:val="28"/>
        </w:rPr>
        <w:t>=</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f</w:t>
      </w:r>
      <w:r w:rsidRPr="00206ED5">
        <w:rPr>
          <w:sz w:val="28"/>
          <w:szCs w:val="28"/>
        </w:rPr>
        <w:t>=0.5кг/(м</w:t>
      </w:r>
      <w:r w:rsidRPr="00206ED5">
        <w:rPr>
          <w:sz w:val="28"/>
          <w:szCs w:val="28"/>
          <w:vertAlign w:val="superscript"/>
        </w:rPr>
        <w:t>2.</w:t>
      </w:r>
      <w:r w:rsidRPr="00206ED5">
        <w:rPr>
          <w:sz w:val="28"/>
          <w:szCs w:val="28"/>
        </w:rPr>
        <w:t xml:space="preserve">ч), окон в деревянных переплетах и балконных дверей </w:t>
      </w:r>
      <w:r w:rsidRPr="00206ED5">
        <w:rPr>
          <w:sz w:val="28"/>
          <w:szCs w:val="28"/>
          <w:lang w:val="en-US"/>
        </w:rPr>
        <w:t>G</w:t>
      </w:r>
      <w:r w:rsidRPr="00206ED5">
        <w:rPr>
          <w:sz w:val="28"/>
          <w:szCs w:val="28"/>
          <w:vertAlign w:val="subscript"/>
          <w:lang w:val="en-US"/>
        </w:rPr>
        <w:t>m</w:t>
      </w:r>
      <w:r w:rsidRPr="00206ED5">
        <w:rPr>
          <w:sz w:val="28"/>
          <w:szCs w:val="28"/>
          <w:vertAlign w:val="superscript"/>
          <w:lang w:val="en-US"/>
        </w:rPr>
        <w:t>F</w:t>
      </w:r>
      <w:r w:rsidRPr="00206ED5">
        <w:rPr>
          <w:sz w:val="28"/>
          <w:szCs w:val="28"/>
        </w:rPr>
        <w:t>=6кг/(м</w:t>
      </w:r>
      <w:r w:rsidRPr="00206ED5">
        <w:rPr>
          <w:sz w:val="28"/>
          <w:szCs w:val="28"/>
          <w:vertAlign w:val="superscript"/>
        </w:rPr>
        <w:t>2.</w:t>
      </w:r>
      <w:r w:rsidRPr="00206ED5">
        <w:rPr>
          <w:sz w:val="28"/>
          <w:szCs w:val="28"/>
        </w:rPr>
        <w:t xml:space="preserve">ч). (Таблица 12 СНиП </w:t>
      </w:r>
      <w:r w:rsidRPr="00206ED5">
        <w:rPr>
          <w:sz w:val="28"/>
          <w:szCs w:val="28"/>
          <w:lang w:val="en-US"/>
        </w:rPr>
        <w:t>II</w:t>
      </w:r>
      <w:r w:rsidRPr="00206ED5">
        <w:rPr>
          <w:sz w:val="28"/>
          <w:szCs w:val="28"/>
        </w:rPr>
        <w:t xml:space="preserve">-3-79*). </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22. (Без изменения). Требуемая краткость воздухообмена жилого дома </w:t>
      </w:r>
      <w:r w:rsidRPr="00206ED5">
        <w:rPr>
          <w:sz w:val="28"/>
          <w:szCs w:val="28"/>
        </w:rPr>
        <w:t>n</w:t>
      </w:r>
      <w:r w:rsidRPr="00206ED5">
        <w:rPr>
          <w:sz w:val="28"/>
          <w:szCs w:val="28"/>
          <w:vertAlign w:val="subscript"/>
        </w:rPr>
        <w:t>a</w:t>
      </w:r>
      <w:r w:rsidRPr="00206ED5">
        <w:rPr>
          <w:sz w:val="28"/>
          <w:szCs w:val="28"/>
          <w:lang w:val="ru-RU"/>
        </w:rPr>
        <w:t>, 1/ч,</w:t>
      </w:r>
      <w:r>
        <w:rPr>
          <w:sz w:val="28"/>
          <w:szCs w:val="28"/>
          <w:lang w:val="ru-RU"/>
        </w:rPr>
        <w:t xml:space="preserve"> </w:t>
      </w:r>
      <w:r w:rsidRPr="00206ED5">
        <w:rPr>
          <w:sz w:val="28"/>
          <w:szCs w:val="28"/>
          <w:lang w:val="ru-RU"/>
        </w:rPr>
        <w:t>согласно СНиП 2.08.01, устанавливается из расчета 3м</w:t>
      </w:r>
      <w:r w:rsidRPr="00206ED5">
        <w:rPr>
          <w:sz w:val="28"/>
          <w:szCs w:val="28"/>
          <w:vertAlign w:val="superscript"/>
          <w:lang w:val="ru-RU"/>
        </w:rPr>
        <w:t>3</w:t>
      </w:r>
      <w:r w:rsidRPr="00206ED5">
        <w:rPr>
          <w:sz w:val="28"/>
          <w:szCs w:val="28"/>
          <w:lang w:val="ru-RU"/>
        </w:rPr>
        <w:t>/ч удаляемого воздуха на 1м</w:t>
      </w:r>
      <w:r w:rsidRPr="00206ED5">
        <w:rPr>
          <w:sz w:val="28"/>
          <w:szCs w:val="28"/>
          <w:vertAlign w:val="superscript"/>
          <w:lang w:val="ru-RU"/>
        </w:rPr>
        <w:t>2</w:t>
      </w:r>
      <w:r w:rsidRPr="00206ED5">
        <w:rPr>
          <w:sz w:val="28"/>
          <w:szCs w:val="28"/>
          <w:lang w:val="ru-RU"/>
        </w:rPr>
        <w:t xml:space="preserve"> жилых помещений, определяется по формуле: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n</w:t>
      </w:r>
      <w:r w:rsidRPr="00206ED5">
        <w:rPr>
          <w:sz w:val="28"/>
          <w:szCs w:val="28"/>
          <w:vertAlign w:val="subscript"/>
          <w:lang w:val="en-US"/>
        </w:rPr>
        <w:t>a</w:t>
      </w:r>
      <w:r w:rsidRPr="00206ED5">
        <w:rPr>
          <w:sz w:val="28"/>
          <w:szCs w:val="28"/>
        </w:rPr>
        <w:t>=0,35 (1/ч).</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23. (Без изменения). Приведенный инфильтрационный (условный) коэффициент теплопередачи здания:</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inf</w:t>
      </w:r>
      <w:r w:rsidRPr="00206ED5">
        <w:rPr>
          <w:sz w:val="28"/>
          <w:szCs w:val="28"/>
        </w:rPr>
        <w:t>=0,6 (Вт/(м</w:t>
      </w:r>
      <w:r w:rsidRPr="00206ED5">
        <w:rPr>
          <w:sz w:val="28"/>
          <w:szCs w:val="28"/>
          <w:vertAlign w:val="superscript"/>
        </w:rPr>
        <w:t>2.0</w:t>
      </w:r>
      <w:r w:rsidRPr="00206ED5">
        <w:rPr>
          <w:sz w:val="28"/>
          <w:szCs w:val="28"/>
        </w:rPr>
        <w:t>С)).</w:t>
      </w:r>
    </w:p>
    <w:p w:rsidR="00A328BA" w:rsidRPr="00206ED5" w:rsidRDefault="00A328BA" w:rsidP="00A328BA">
      <w:pPr>
        <w:pStyle w:val="a3"/>
        <w:keepNext/>
        <w:widowControl w:val="0"/>
        <w:spacing w:line="360" w:lineRule="auto"/>
        <w:ind w:firstLine="709"/>
        <w:jc w:val="both"/>
        <w:rPr>
          <w:szCs w:val="28"/>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24. Общий коэффициент теплопередачи, Вт/(м</w:t>
      </w:r>
      <w:r w:rsidRPr="00206ED5">
        <w:rPr>
          <w:sz w:val="28"/>
          <w:szCs w:val="28"/>
          <w:vertAlign w:val="superscript"/>
          <w:lang w:val="ru-RU"/>
        </w:rPr>
        <w:t>2.0</w:t>
      </w:r>
      <w:r w:rsidRPr="00206ED5">
        <w:rPr>
          <w:sz w:val="28"/>
          <w:szCs w:val="28"/>
          <w:lang w:val="ru-RU"/>
        </w:rPr>
        <w:t>С), определяемый по формуле:</w:t>
      </w:r>
    </w:p>
    <w:p w:rsidR="00A328BA" w:rsidRPr="009163A7"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lang w:val="en-US"/>
        </w:rPr>
        <w:t>m</w:t>
      </w:r>
      <w:r w:rsidRPr="009163A7">
        <w:rPr>
          <w:sz w:val="28"/>
          <w:szCs w:val="28"/>
        </w:rPr>
        <w:t>=</w:t>
      </w: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tr</w:t>
      </w:r>
      <w:r w:rsidRPr="009163A7">
        <w:rPr>
          <w:sz w:val="28"/>
          <w:szCs w:val="28"/>
        </w:rPr>
        <w:t>+</w:t>
      </w:r>
      <w:r w:rsidRPr="00206ED5">
        <w:rPr>
          <w:sz w:val="28"/>
          <w:szCs w:val="28"/>
          <w:lang w:val="en-US"/>
        </w:rPr>
        <w:t>K</w:t>
      </w:r>
      <w:r w:rsidRPr="00206ED5">
        <w:rPr>
          <w:sz w:val="28"/>
          <w:szCs w:val="28"/>
          <w:vertAlign w:val="subscript"/>
          <w:lang w:val="en-US"/>
        </w:rPr>
        <w:t>m</w:t>
      </w:r>
      <w:r w:rsidRPr="00206ED5">
        <w:rPr>
          <w:sz w:val="28"/>
          <w:szCs w:val="28"/>
          <w:vertAlign w:val="superscript"/>
          <w:lang w:val="en-US"/>
        </w:rPr>
        <w:t>inf</w:t>
      </w:r>
      <w:r w:rsidRPr="009163A7">
        <w:rPr>
          <w:sz w:val="28"/>
          <w:szCs w:val="28"/>
        </w:rPr>
        <w:t>=1,29+0,6=1,89 (</w:t>
      </w:r>
      <w:r w:rsidRPr="00206ED5">
        <w:rPr>
          <w:sz w:val="28"/>
          <w:szCs w:val="28"/>
        </w:rPr>
        <w:t>Вт</w:t>
      </w:r>
      <w:r w:rsidRPr="009163A7">
        <w:rPr>
          <w:sz w:val="28"/>
          <w:szCs w:val="28"/>
        </w:rPr>
        <w:t>/(</w:t>
      </w:r>
      <w:r w:rsidRPr="00206ED5">
        <w:rPr>
          <w:sz w:val="28"/>
          <w:szCs w:val="28"/>
        </w:rPr>
        <w:t>м</w:t>
      </w:r>
      <w:r w:rsidRPr="009163A7">
        <w:rPr>
          <w:sz w:val="28"/>
          <w:szCs w:val="28"/>
          <w:vertAlign w:val="superscript"/>
        </w:rPr>
        <w:t>2.0</w:t>
      </w:r>
      <w:r w:rsidRPr="00206ED5">
        <w:rPr>
          <w:sz w:val="28"/>
          <w:szCs w:val="28"/>
        </w:rPr>
        <w:t>С</w:t>
      </w:r>
      <w:r w:rsidRPr="009163A7">
        <w:rPr>
          <w:sz w:val="28"/>
          <w:szCs w:val="28"/>
        </w:rPr>
        <w:t>)).</w:t>
      </w:r>
    </w:p>
    <w:p w:rsidR="00A328BA" w:rsidRPr="00206ED5" w:rsidRDefault="00A328BA" w:rsidP="00A328BA">
      <w:pPr>
        <w:pStyle w:val="6"/>
        <w:keepNext/>
        <w:widowControl w:val="0"/>
        <w:spacing w:before="0" w:after="0" w:line="360" w:lineRule="auto"/>
        <w:ind w:firstLine="709"/>
        <w:jc w:val="both"/>
        <w:rPr>
          <w:b w:val="0"/>
          <w:sz w:val="28"/>
          <w:szCs w:val="28"/>
        </w:rPr>
      </w:pPr>
      <w:r>
        <w:rPr>
          <w:b w:val="0"/>
          <w:sz w:val="28"/>
          <w:szCs w:val="28"/>
        </w:rPr>
        <w:br w:type="page"/>
      </w:r>
      <w:r w:rsidRPr="00206ED5">
        <w:rPr>
          <w:b w:val="0"/>
          <w:sz w:val="28"/>
          <w:szCs w:val="28"/>
        </w:rPr>
        <w:t>Теплоэнергетические показатели</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25. Общие теплопотери через ограждающую оболочку здания за отопительный период </w:t>
      </w:r>
      <w:r w:rsidRPr="00206ED5">
        <w:rPr>
          <w:sz w:val="28"/>
          <w:szCs w:val="28"/>
        </w:rPr>
        <w:t>Q</w:t>
      </w:r>
      <w:r w:rsidRPr="00206ED5">
        <w:rPr>
          <w:sz w:val="28"/>
          <w:szCs w:val="28"/>
          <w:vertAlign w:val="subscript"/>
        </w:rPr>
        <w:t>h</w:t>
      </w:r>
      <w:r w:rsidRPr="00206ED5">
        <w:rPr>
          <w:sz w:val="28"/>
          <w:szCs w:val="28"/>
          <w:lang w:val="ru-RU"/>
        </w:rPr>
        <w:t>, МДж:</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rPr>
        <w:t>=0.0864</w:t>
      </w:r>
      <w:r w:rsidRPr="00206ED5">
        <w:rPr>
          <w:sz w:val="28"/>
          <w:szCs w:val="28"/>
          <w:vertAlign w:val="superscript"/>
        </w:rPr>
        <w:t xml:space="preserve">. </w:t>
      </w:r>
      <w:r w:rsidRPr="00206ED5">
        <w:rPr>
          <w:sz w:val="28"/>
          <w:szCs w:val="28"/>
        </w:rPr>
        <w:t>1,89</w:t>
      </w:r>
      <w:r w:rsidRPr="00206ED5">
        <w:rPr>
          <w:sz w:val="28"/>
          <w:szCs w:val="28"/>
          <w:vertAlign w:val="superscript"/>
        </w:rPr>
        <w:t>.</w:t>
      </w:r>
      <w:r w:rsidRPr="00206ED5">
        <w:rPr>
          <w:sz w:val="28"/>
          <w:szCs w:val="28"/>
        </w:rPr>
        <w:t>2682</w:t>
      </w:r>
      <w:r w:rsidRPr="00206ED5">
        <w:rPr>
          <w:sz w:val="28"/>
          <w:szCs w:val="28"/>
          <w:vertAlign w:val="superscript"/>
        </w:rPr>
        <w:t>.</w:t>
      </w:r>
      <w:r w:rsidRPr="00206ED5">
        <w:rPr>
          <w:sz w:val="28"/>
          <w:szCs w:val="28"/>
        </w:rPr>
        <w:t>7802,56=3422324,26 (МДж).</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26. (Без изменения). Удельные бытовые тепловыделения </w:t>
      </w:r>
      <w:r w:rsidRPr="00206ED5">
        <w:rPr>
          <w:sz w:val="28"/>
          <w:szCs w:val="28"/>
          <w:lang w:val="en-US"/>
        </w:rPr>
        <w:t>q</w:t>
      </w:r>
      <w:r w:rsidRPr="00206ED5">
        <w:rPr>
          <w:sz w:val="28"/>
          <w:szCs w:val="28"/>
          <w:vertAlign w:val="subscript"/>
          <w:lang w:val="en-US"/>
        </w:rPr>
        <w:t>int</w:t>
      </w:r>
      <w:r w:rsidRPr="00206ED5">
        <w:rPr>
          <w:sz w:val="28"/>
          <w:szCs w:val="28"/>
        </w:rPr>
        <w:t>=10Вт/м</w:t>
      </w:r>
      <w:r w:rsidRPr="00206ED5">
        <w:rPr>
          <w:sz w:val="28"/>
          <w:szCs w:val="28"/>
          <w:vertAlign w:val="superscript"/>
        </w:rPr>
        <w:t>2</w:t>
      </w:r>
      <w:r w:rsidRPr="00206ED5">
        <w:rPr>
          <w:sz w:val="28"/>
          <w:szCs w:val="28"/>
        </w:rPr>
        <w:t>.</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27. (Без изменения). Бытовые теплопоступления в здание за отопительный период, МДж:</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int</w:t>
      </w:r>
      <w:r w:rsidRPr="00206ED5">
        <w:rPr>
          <w:sz w:val="28"/>
          <w:szCs w:val="28"/>
        </w:rPr>
        <w:t>=10445,34 (МДж).</w:t>
      </w:r>
    </w:p>
    <w:p w:rsidR="00A328BA" w:rsidRDefault="00A328BA" w:rsidP="00A328BA">
      <w:pPr>
        <w:pStyle w:val="ad"/>
        <w:keepNext/>
        <w:widowControl w:val="0"/>
        <w:spacing w:line="360" w:lineRule="auto"/>
        <w:ind w:left="0" w:right="0" w:firstLine="709"/>
        <w:jc w:val="both"/>
        <w:rPr>
          <w:sz w:val="28"/>
          <w:szCs w:val="28"/>
          <w:lang w:val="ru-RU"/>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28. (Без изменения). Теплопоступления в здание от солнечной радиации за отопительный период:</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s</w:t>
      </w:r>
      <w:r w:rsidRPr="00206ED5">
        <w:rPr>
          <w:sz w:val="28"/>
          <w:szCs w:val="28"/>
        </w:rPr>
        <w:t>=929300,87 (МДж).</w:t>
      </w:r>
    </w:p>
    <w:p w:rsidR="00A328BA" w:rsidRDefault="00A328BA" w:rsidP="00A328BA">
      <w:pPr>
        <w:pStyle w:val="ad"/>
        <w:keepNext/>
        <w:widowControl w:val="0"/>
        <w:spacing w:line="360" w:lineRule="auto"/>
        <w:ind w:left="0" w:right="0" w:firstLine="709"/>
        <w:jc w:val="both"/>
        <w:rPr>
          <w:sz w:val="28"/>
          <w:szCs w:val="28"/>
          <w:lang w:val="ru-RU"/>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29. Потребность в тепловой энергии на отопление здания за отопительный </w:t>
      </w: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период, МДж:</w:t>
      </w:r>
    </w:p>
    <w:p w:rsidR="00A328BA" w:rsidRPr="009163A7"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9163A7">
        <w:rPr>
          <w:sz w:val="28"/>
          <w:szCs w:val="28"/>
        </w:rPr>
        <w:t>=[</w:t>
      </w:r>
      <w:r w:rsidRPr="00206ED5">
        <w:rPr>
          <w:sz w:val="28"/>
          <w:szCs w:val="28"/>
          <w:lang w:val="en-US"/>
        </w:rPr>
        <w:t>Q</w:t>
      </w:r>
      <w:r w:rsidRPr="00206ED5">
        <w:rPr>
          <w:sz w:val="28"/>
          <w:szCs w:val="28"/>
          <w:vertAlign w:val="subscript"/>
          <w:lang w:val="en-US"/>
        </w:rPr>
        <w:t>h</w:t>
      </w:r>
      <w:r w:rsidRPr="009163A7">
        <w:rPr>
          <w:sz w:val="28"/>
          <w:szCs w:val="28"/>
        </w:rPr>
        <w:t>– (</w:t>
      </w:r>
      <w:r w:rsidRPr="00206ED5">
        <w:rPr>
          <w:sz w:val="28"/>
          <w:szCs w:val="28"/>
          <w:lang w:val="en-US"/>
        </w:rPr>
        <w:t>Q</w:t>
      </w:r>
      <w:r w:rsidRPr="00206ED5">
        <w:rPr>
          <w:sz w:val="28"/>
          <w:szCs w:val="28"/>
          <w:vertAlign w:val="subscript"/>
          <w:lang w:val="en-US"/>
        </w:rPr>
        <w:t>int</w:t>
      </w:r>
      <w:r w:rsidRPr="009163A7">
        <w:rPr>
          <w:sz w:val="28"/>
          <w:szCs w:val="28"/>
        </w:rPr>
        <w:t>+</w:t>
      </w:r>
      <w:r w:rsidRPr="00206ED5">
        <w:rPr>
          <w:sz w:val="28"/>
          <w:szCs w:val="28"/>
          <w:lang w:val="en-US"/>
        </w:rPr>
        <w:t>Q</w:t>
      </w:r>
      <w:r w:rsidRPr="00206ED5">
        <w:rPr>
          <w:sz w:val="28"/>
          <w:szCs w:val="28"/>
          <w:vertAlign w:val="subscript"/>
          <w:lang w:val="en-US"/>
        </w:rPr>
        <w:t>s</w:t>
      </w:r>
      <w:r w:rsidRPr="009163A7">
        <w:rPr>
          <w:sz w:val="28"/>
          <w:szCs w:val="28"/>
        </w:rPr>
        <w:t>)</w:t>
      </w:r>
      <w:r w:rsidRPr="009163A7">
        <w:rPr>
          <w:sz w:val="28"/>
          <w:szCs w:val="28"/>
          <w:vertAlign w:val="superscript"/>
        </w:rPr>
        <w:t>.</w:t>
      </w:r>
      <w:r w:rsidRPr="00206ED5">
        <w:rPr>
          <w:sz w:val="28"/>
          <w:szCs w:val="28"/>
        </w:rPr>
        <w:t>У</w:t>
      </w:r>
      <w:r w:rsidRPr="009163A7">
        <w:rPr>
          <w:sz w:val="28"/>
          <w:szCs w:val="28"/>
        </w:rPr>
        <w:t>]</w:t>
      </w:r>
      <w:r w:rsidRPr="009163A7">
        <w:rPr>
          <w:sz w:val="28"/>
          <w:szCs w:val="28"/>
          <w:vertAlign w:val="superscript"/>
        </w:rPr>
        <w:t>.</w:t>
      </w:r>
      <w:r w:rsidRPr="00206ED5">
        <w:rPr>
          <w:sz w:val="28"/>
          <w:szCs w:val="28"/>
          <w:lang w:val="en-US"/>
        </w:rPr>
        <w:sym w:font="Symbol" w:char="F062"/>
      </w:r>
      <w:r w:rsidRPr="00206ED5">
        <w:rPr>
          <w:sz w:val="28"/>
          <w:szCs w:val="28"/>
          <w:vertAlign w:val="subscript"/>
          <w:lang w:val="en-US"/>
        </w:rPr>
        <w:t>h</w:t>
      </w:r>
      <w:r w:rsidRPr="009163A7">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206ED5">
        <w:rPr>
          <w:sz w:val="28"/>
          <w:szCs w:val="28"/>
        </w:rPr>
        <w:t>=[3422324,26 –(10445,34 +929300,87)</w:t>
      </w:r>
      <w:r w:rsidRPr="00206ED5">
        <w:rPr>
          <w:sz w:val="28"/>
          <w:szCs w:val="28"/>
          <w:vertAlign w:val="superscript"/>
        </w:rPr>
        <w:t>.</w:t>
      </w:r>
      <w:r w:rsidRPr="00206ED5">
        <w:rPr>
          <w:sz w:val="28"/>
          <w:szCs w:val="28"/>
        </w:rPr>
        <w:t>0.8]</w:t>
      </w:r>
      <w:r w:rsidRPr="00206ED5">
        <w:rPr>
          <w:sz w:val="28"/>
          <w:szCs w:val="28"/>
          <w:vertAlign w:val="superscript"/>
        </w:rPr>
        <w:t>.</w:t>
      </w:r>
      <w:r w:rsidRPr="00206ED5">
        <w:rPr>
          <w:sz w:val="28"/>
          <w:szCs w:val="28"/>
        </w:rPr>
        <w:t>1.11= 2964285,29 (МДж).</w:t>
      </w:r>
    </w:p>
    <w:p w:rsidR="00A328BA" w:rsidRDefault="00A328BA" w:rsidP="00A328BA">
      <w:pPr>
        <w:pStyle w:val="ad"/>
        <w:keepNext/>
        <w:widowControl w:val="0"/>
        <w:spacing w:line="360" w:lineRule="auto"/>
        <w:ind w:left="0" w:right="0" w:firstLine="709"/>
        <w:jc w:val="both"/>
        <w:rPr>
          <w:sz w:val="28"/>
          <w:szCs w:val="28"/>
          <w:lang w:val="ru-RU"/>
        </w:rPr>
      </w:pPr>
    </w:p>
    <w:p w:rsidR="00A328BA" w:rsidRPr="00206ED5" w:rsidRDefault="00A328BA" w:rsidP="00A328BA">
      <w:pPr>
        <w:pStyle w:val="ad"/>
        <w:keepNext/>
        <w:widowControl w:val="0"/>
        <w:spacing w:line="360" w:lineRule="auto"/>
        <w:ind w:left="0" w:right="0" w:firstLine="709"/>
        <w:jc w:val="both"/>
        <w:rPr>
          <w:sz w:val="28"/>
          <w:szCs w:val="28"/>
          <w:lang w:val="ru-RU"/>
        </w:rPr>
      </w:pPr>
      <w:r w:rsidRPr="00206ED5">
        <w:rPr>
          <w:sz w:val="28"/>
          <w:szCs w:val="28"/>
          <w:lang w:val="ru-RU"/>
        </w:rPr>
        <w:t xml:space="preserve">30. Удельный расход тепловой энергии на отопление здания </w:t>
      </w:r>
      <w:r w:rsidRPr="00206ED5">
        <w:rPr>
          <w:sz w:val="28"/>
          <w:szCs w:val="28"/>
        </w:rPr>
        <w:t>q</w:t>
      </w:r>
      <w:r w:rsidRPr="00206ED5">
        <w:rPr>
          <w:sz w:val="28"/>
          <w:szCs w:val="28"/>
          <w:vertAlign w:val="subscript"/>
        </w:rPr>
        <w:t>h</w:t>
      </w:r>
      <w:r w:rsidRPr="00206ED5">
        <w:rPr>
          <w:sz w:val="28"/>
          <w:szCs w:val="28"/>
          <w:vertAlign w:val="superscript"/>
        </w:rPr>
        <w:t>des</w:t>
      </w:r>
      <w:r w:rsidRPr="00206ED5">
        <w:rPr>
          <w:sz w:val="28"/>
          <w:szCs w:val="28"/>
          <w:lang w:val="ru-RU"/>
        </w:rPr>
        <w:t>, кДж/(м</w:t>
      </w:r>
      <w:r w:rsidRPr="00206ED5">
        <w:rPr>
          <w:sz w:val="28"/>
          <w:szCs w:val="28"/>
          <w:vertAlign w:val="superscript"/>
          <w:lang w:val="ru-RU"/>
        </w:rPr>
        <w:t>2.0</w:t>
      </w:r>
      <w:r w:rsidRPr="00206ED5">
        <w:rPr>
          <w:sz w:val="28"/>
          <w:szCs w:val="28"/>
          <w:lang w:val="ru-RU"/>
        </w:rPr>
        <w:t>С</w:t>
      </w:r>
      <w:r w:rsidRPr="00206ED5">
        <w:rPr>
          <w:sz w:val="28"/>
          <w:szCs w:val="28"/>
          <w:vertAlign w:val="superscript"/>
          <w:lang w:val="ru-RU"/>
        </w:rPr>
        <w:t>.</w:t>
      </w:r>
      <w:r w:rsidRPr="00206ED5">
        <w:rPr>
          <w:sz w:val="28"/>
          <w:szCs w:val="28"/>
          <w:lang w:val="ru-RU"/>
        </w:rPr>
        <w:t>сут):</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des</w:t>
      </w:r>
      <w:r w:rsidRPr="00206ED5">
        <w:rPr>
          <w:sz w:val="28"/>
          <w:szCs w:val="28"/>
        </w:rPr>
        <w:t>=10</w:t>
      </w:r>
      <w:r w:rsidRPr="00206ED5">
        <w:rPr>
          <w:sz w:val="28"/>
          <w:szCs w:val="28"/>
          <w:vertAlign w:val="superscript"/>
        </w:rPr>
        <w:t>3.</w:t>
      </w: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y</w:t>
      </w:r>
      <w:r w:rsidRPr="00206ED5">
        <w:rPr>
          <w:sz w:val="28"/>
          <w:szCs w:val="28"/>
        </w:rPr>
        <w:t>/</w:t>
      </w:r>
      <w:r w:rsidRPr="00206ED5">
        <w:rPr>
          <w:sz w:val="28"/>
          <w:szCs w:val="28"/>
          <w:lang w:val="en-US"/>
        </w:rPr>
        <w:t>A</w:t>
      </w:r>
      <w:r w:rsidRPr="00206ED5">
        <w:rPr>
          <w:sz w:val="28"/>
          <w:szCs w:val="28"/>
          <w:vertAlign w:val="subscript"/>
          <w:lang w:val="en-US"/>
        </w:rPr>
        <w:t>h</w:t>
      </w:r>
      <w:r w:rsidRPr="00206ED5">
        <w:rPr>
          <w:sz w:val="28"/>
          <w:szCs w:val="28"/>
          <w:vertAlign w:val="superscript"/>
        </w:rPr>
        <w:t>.</w:t>
      </w:r>
      <w:r w:rsidRPr="00206ED5">
        <w:rPr>
          <w:sz w:val="28"/>
          <w:szCs w:val="28"/>
          <w:lang w:val="en-US"/>
        </w:rPr>
        <w:t>D</w:t>
      </w:r>
      <w:r w:rsidRPr="00206ED5">
        <w:rPr>
          <w:sz w:val="28"/>
          <w:szCs w:val="28"/>
          <w:vertAlign w:val="subscript"/>
          <w:lang w:val="en-US"/>
        </w:rPr>
        <w:t>d</w:t>
      </w:r>
      <w:r w:rsidRPr="00206ED5">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des</w:t>
      </w:r>
      <w:r w:rsidRPr="00206ED5">
        <w:rPr>
          <w:sz w:val="28"/>
          <w:szCs w:val="28"/>
        </w:rPr>
        <w:t>=2964285,29 ×10</w:t>
      </w:r>
      <w:r w:rsidRPr="00206ED5">
        <w:rPr>
          <w:sz w:val="28"/>
          <w:szCs w:val="28"/>
          <w:vertAlign w:val="superscript"/>
        </w:rPr>
        <w:t>3</w:t>
      </w:r>
      <w:r w:rsidRPr="00206ED5">
        <w:rPr>
          <w:sz w:val="28"/>
          <w:szCs w:val="28"/>
        </w:rPr>
        <w:t>/(6674,4×2682)=66,28 (кДж/(м</w:t>
      </w:r>
      <w:r w:rsidRPr="00206ED5">
        <w:rPr>
          <w:sz w:val="28"/>
          <w:szCs w:val="28"/>
          <w:vertAlign w:val="superscript"/>
        </w:rPr>
        <w:t>2.0</w:t>
      </w:r>
      <w:r w:rsidRPr="00206ED5">
        <w:rPr>
          <w:sz w:val="28"/>
          <w:szCs w:val="28"/>
        </w:rPr>
        <w:t>С</w:t>
      </w:r>
      <w:r w:rsidRPr="00206ED5">
        <w:rPr>
          <w:sz w:val="28"/>
          <w:szCs w:val="28"/>
          <w:vertAlign w:val="superscript"/>
        </w:rPr>
        <w:t>.</w:t>
      </w:r>
      <w:r w:rsidRPr="00206ED5">
        <w:rPr>
          <w:sz w:val="28"/>
          <w:szCs w:val="28"/>
        </w:rPr>
        <w:t>сут)).</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Pr="00206ED5">
        <w:rPr>
          <w:sz w:val="28"/>
          <w:szCs w:val="28"/>
        </w:rPr>
        <w:t xml:space="preserve">При требуемом </w:t>
      </w:r>
      <w:r w:rsidRPr="00206ED5">
        <w:rPr>
          <w:sz w:val="28"/>
          <w:szCs w:val="28"/>
          <w:lang w:val="en-US"/>
        </w:rPr>
        <w:t>q</w:t>
      </w:r>
      <w:r w:rsidRPr="00206ED5">
        <w:rPr>
          <w:sz w:val="28"/>
          <w:szCs w:val="28"/>
          <w:vertAlign w:val="subscript"/>
          <w:lang w:val="en-US"/>
        </w:rPr>
        <w:t>h</w:t>
      </w:r>
      <w:r w:rsidRPr="00206ED5">
        <w:rPr>
          <w:sz w:val="28"/>
          <w:szCs w:val="28"/>
          <w:vertAlign w:val="superscript"/>
          <w:lang w:val="en-US"/>
        </w:rPr>
        <w:t>req</w:t>
      </w:r>
      <w:r w:rsidRPr="00206ED5">
        <w:rPr>
          <w:sz w:val="28"/>
          <w:szCs w:val="28"/>
        </w:rPr>
        <w:t>=70кДж/(м</w:t>
      </w:r>
      <w:r w:rsidRPr="00206ED5">
        <w:rPr>
          <w:sz w:val="28"/>
          <w:szCs w:val="28"/>
          <w:vertAlign w:val="superscript"/>
        </w:rPr>
        <w:t>2.0</w:t>
      </w:r>
      <w:r w:rsidRPr="00206ED5">
        <w:rPr>
          <w:sz w:val="28"/>
          <w:szCs w:val="28"/>
        </w:rPr>
        <w:t>С</w:t>
      </w:r>
      <w:r w:rsidRPr="00206ED5">
        <w:rPr>
          <w:sz w:val="28"/>
          <w:szCs w:val="28"/>
          <w:vertAlign w:val="superscript"/>
        </w:rPr>
        <w:t>.</w:t>
      </w:r>
      <w:r w:rsidRPr="00206ED5">
        <w:rPr>
          <w:sz w:val="28"/>
          <w:szCs w:val="28"/>
        </w:rPr>
        <w:t>сут).</w:t>
      </w:r>
    </w:p>
    <w:p w:rsidR="00A328BA" w:rsidRPr="00206ED5" w:rsidRDefault="00A328BA" w:rsidP="00A328BA">
      <w:pPr>
        <w:pStyle w:val="31"/>
        <w:keepNext/>
        <w:widowControl w:val="0"/>
        <w:spacing w:after="0" w:line="360" w:lineRule="auto"/>
        <w:ind w:firstLine="709"/>
        <w:jc w:val="both"/>
        <w:rPr>
          <w:sz w:val="28"/>
          <w:szCs w:val="28"/>
        </w:rPr>
      </w:pPr>
      <w:r w:rsidRPr="00206ED5">
        <w:rPr>
          <w:sz w:val="28"/>
          <w:szCs w:val="28"/>
        </w:rPr>
        <w:t>По принятым сопротивлениям теплопередаче определимся конструкциями ограждений и толщиной утеплителя стен, совмещенного покрытия и перекрытия 1-го этажа.</w:t>
      </w:r>
    </w:p>
    <w:p w:rsidR="00A328BA" w:rsidRDefault="00A328BA" w:rsidP="00A328BA">
      <w:pPr>
        <w:keepNext/>
        <w:widowControl w:val="0"/>
        <w:spacing w:line="360" w:lineRule="auto"/>
        <w:ind w:firstLine="709"/>
        <w:jc w:val="both"/>
        <w:rPr>
          <w:sz w:val="28"/>
          <w:szCs w:val="28"/>
        </w:rPr>
      </w:pPr>
      <w:r w:rsidRPr="00206ED5">
        <w:rPr>
          <w:sz w:val="28"/>
          <w:szCs w:val="28"/>
        </w:rPr>
        <w:t>Стены: принимаем следующую конструкцию стены, теплотехнические характеристики материалов и толщину утеплителя:</w:t>
      </w:r>
    </w:p>
    <w:p w:rsidR="00A328BA" w:rsidRPr="00206ED5" w:rsidRDefault="00A328BA" w:rsidP="00A328BA">
      <w:pPr>
        <w:keepNext/>
        <w:widowControl w:val="0"/>
        <w:spacing w:line="360" w:lineRule="auto"/>
        <w:ind w:firstLine="709"/>
        <w:jc w:val="both"/>
        <w:rPr>
          <w:sz w:val="28"/>
          <w:szCs w:val="28"/>
        </w:rPr>
      </w:pPr>
    </w:p>
    <w:p w:rsidR="00A328BA" w:rsidRDefault="000A6474" w:rsidP="00A328BA">
      <w:pPr>
        <w:keepNext/>
        <w:widowControl w:val="0"/>
        <w:spacing w:line="360" w:lineRule="auto"/>
        <w:ind w:firstLine="709"/>
        <w:jc w:val="both"/>
        <w:rPr>
          <w:sz w:val="28"/>
          <w:szCs w:val="28"/>
        </w:rPr>
      </w:pPr>
      <w:r>
        <w:rPr>
          <w:noProof/>
        </w:rPr>
        <w:pict>
          <v:shape id="Рисунок 124" o:spid="_x0000_i1044" type="#_x0000_t75" alt="1%20вариант%20в%20ПЗ" style="width:81pt;height:151.5pt;visibility:visible">
            <v:imagedata r:id="rId18" o:title="1%20вариант%20в%20ПЗ" croptop="24028f" cropbottom="4873f" cropleft="15918f" cropright="38585f"/>
          </v:shape>
        </w:pict>
      </w:r>
    </w:p>
    <w:p w:rsidR="00A328BA" w:rsidRDefault="00A328BA" w:rsidP="00A328BA">
      <w:pPr>
        <w:keepNext/>
        <w:widowControl w:val="0"/>
        <w:spacing w:line="360" w:lineRule="auto"/>
        <w:ind w:firstLine="709"/>
        <w:jc w:val="both"/>
        <w:rPr>
          <w:sz w:val="28"/>
          <w:szCs w:val="28"/>
        </w:rPr>
      </w:pPr>
      <w:r w:rsidRPr="00206ED5">
        <w:rPr>
          <w:sz w:val="28"/>
        </w:rPr>
        <w:t>Рисунок 4.1. Конструкция наружной стены</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1) Цементно-песчаный раствор</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0,76 Вт/мС;</w:t>
      </w:r>
      <w:r>
        <w:rPr>
          <w:sz w:val="28"/>
          <w:szCs w:val="28"/>
        </w:rPr>
        <w:t xml:space="preserve"> ρ = 1600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2) Кирпичная кладка из кирпича</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глиняного обыкновенного на </w:t>
      </w:r>
    </w:p>
    <w:p w:rsidR="00A328BA" w:rsidRPr="00206ED5" w:rsidRDefault="00A328BA" w:rsidP="00A328BA">
      <w:pPr>
        <w:keepNext/>
        <w:widowControl w:val="0"/>
        <w:spacing w:line="360" w:lineRule="auto"/>
        <w:ind w:firstLine="709"/>
        <w:jc w:val="both"/>
        <w:rPr>
          <w:sz w:val="28"/>
          <w:szCs w:val="28"/>
        </w:rPr>
      </w:pPr>
      <w:r w:rsidRPr="00206ED5">
        <w:rPr>
          <w:sz w:val="28"/>
          <w:szCs w:val="28"/>
        </w:rPr>
        <w:t>цементно-песчаном растворе</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0,70 Вт/мС;</w:t>
      </w:r>
      <w:r>
        <w:rPr>
          <w:sz w:val="28"/>
          <w:szCs w:val="28"/>
        </w:rPr>
        <w:t xml:space="preserve"> </w:t>
      </w:r>
      <w:r w:rsidRPr="00206ED5">
        <w:rPr>
          <w:sz w:val="28"/>
          <w:szCs w:val="28"/>
        </w:rPr>
        <w:t>ρ=1800 кг/м3</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3) Эффективный утеплитель «</w:t>
      </w:r>
      <w:r w:rsidRPr="00206ED5">
        <w:rPr>
          <w:sz w:val="28"/>
          <w:szCs w:val="28"/>
          <w:lang w:val="en-US"/>
        </w:rPr>
        <w:t>Rockwool</w:t>
      </w:r>
      <w:r w:rsidRPr="00206ED5">
        <w:rPr>
          <w:sz w:val="28"/>
          <w:szCs w:val="28"/>
        </w:rPr>
        <w:t>»</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0,06 Вт/мС;</w:t>
      </w:r>
      <w:r>
        <w:rPr>
          <w:sz w:val="28"/>
          <w:szCs w:val="28"/>
        </w:rPr>
        <w:t xml:space="preserve"> </w:t>
      </w:r>
      <w:r w:rsidRPr="00206ED5">
        <w:rPr>
          <w:sz w:val="28"/>
          <w:szCs w:val="28"/>
        </w:rPr>
        <w:t>ρ=125 кг/м3</w:t>
      </w:r>
      <w:r>
        <w:rPr>
          <w:sz w:val="28"/>
        </w:rPr>
        <w:t xml:space="preserve"> </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Pr="00206ED5">
        <w:rPr>
          <w:sz w:val="28"/>
          <w:szCs w:val="28"/>
        </w:rPr>
        <w:t>4) Пенобетонный блок</w:t>
      </w:r>
      <w:r>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λ = 0,41</w:t>
      </w:r>
      <w:r>
        <w:rPr>
          <w:sz w:val="28"/>
          <w:szCs w:val="28"/>
        </w:rPr>
        <w:t xml:space="preserve"> </w:t>
      </w:r>
      <w:r w:rsidRPr="00206ED5">
        <w:rPr>
          <w:sz w:val="28"/>
          <w:szCs w:val="28"/>
        </w:rPr>
        <w:t>Вт/мС;</w:t>
      </w:r>
      <w:r>
        <w:rPr>
          <w:sz w:val="28"/>
          <w:szCs w:val="28"/>
        </w:rPr>
        <w:t xml:space="preserve"> </w:t>
      </w:r>
      <w:r w:rsidRPr="00206ED5">
        <w:rPr>
          <w:sz w:val="28"/>
          <w:szCs w:val="28"/>
        </w:rPr>
        <w:t>ρ = 1000 кг/м3</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R</w:t>
      </w:r>
      <w:r w:rsidRPr="00206ED5">
        <w:rPr>
          <w:sz w:val="28"/>
          <w:szCs w:val="28"/>
          <w:vertAlign w:val="subscript"/>
        </w:rPr>
        <w:t>0</w:t>
      </w:r>
      <w:r w:rsidRPr="00206ED5">
        <w:rPr>
          <w:sz w:val="28"/>
          <w:szCs w:val="28"/>
        </w:rPr>
        <w:t xml:space="preserve"> = </w:t>
      </w:r>
      <w:r w:rsidRPr="00206ED5">
        <w:rPr>
          <w:sz w:val="28"/>
          <w:szCs w:val="28"/>
          <w:lang w:val="en-US"/>
        </w:rPr>
        <w:t>R</w:t>
      </w:r>
      <w:r w:rsidRPr="00206ED5">
        <w:rPr>
          <w:sz w:val="28"/>
          <w:szCs w:val="28"/>
          <w:vertAlign w:val="subscript"/>
        </w:rPr>
        <w:t>в</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кирп</w:t>
      </w:r>
      <w:r w:rsidRPr="00206ED5">
        <w:rPr>
          <w:sz w:val="28"/>
          <w:szCs w:val="28"/>
        </w:rPr>
        <w:t xml:space="preserve"> + </w:t>
      </w:r>
      <w:r w:rsidRPr="00206ED5">
        <w:rPr>
          <w:sz w:val="28"/>
          <w:szCs w:val="28"/>
          <w:lang w:val="en-US"/>
        </w:rPr>
        <w:t>R</w:t>
      </w:r>
      <w:r w:rsidRPr="00206ED5">
        <w:rPr>
          <w:sz w:val="28"/>
          <w:szCs w:val="28"/>
          <w:vertAlign w:val="subscript"/>
        </w:rPr>
        <w:t xml:space="preserve">утепл </w:t>
      </w:r>
      <w:r w:rsidRPr="00206ED5">
        <w:rPr>
          <w:sz w:val="28"/>
          <w:szCs w:val="28"/>
        </w:rPr>
        <w:t xml:space="preserve">+ </w:t>
      </w:r>
      <w:r w:rsidRPr="00206ED5">
        <w:rPr>
          <w:sz w:val="28"/>
          <w:szCs w:val="28"/>
          <w:lang w:val="en-US"/>
        </w:rPr>
        <w:t>R</w:t>
      </w:r>
      <w:r w:rsidRPr="00206ED5">
        <w:rPr>
          <w:sz w:val="28"/>
          <w:szCs w:val="28"/>
          <w:vertAlign w:val="subscript"/>
        </w:rPr>
        <w:t>блок</w:t>
      </w:r>
      <w:r w:rsidRPr="00206ED5">
        <w:rPr>
          <w:sz w:val="28"/>
          <w:szCs w:val="28"/>
        </w:rPr>
        <w:t xml:space="preserve"> + </w:t>
      </w:r>
      <w:r w:rsidRPr="00206ED5">
        <w:rPr>
          <w:sz w:val="28"/>
          <w:szCs w:val="28"/>
          <w:lang w:val="en-US"/>
        </w:rPr>
        <w:t>R</w:t>
      </w:r>
      <w:r w:rsidRPr="00206ED5">
        <w:rPr>
          <w:sz w:val="28"/>
          <w:szCs w:val="28"/>
          <w:vertAlign w:val="subscript"/>
        </w:rPr>
        <w:t>штук</w:t>
      </w:r>
      <w:r w:rsidRPr="00206ED5">
        <w:rPr>
          <w:sz w:val="28"/>
          <w:szCs w:val="28"/>
        </w:rPr>
        <w:t xml:space="preserve"> + </w:t>
      </w:r>
      <w:r w:rsidRPr="00206ED5">
        <w:rPr>
          <w:sz w:val="28"/>
          <w:szCs w:val="28"/>
          <w:lang w:val="en-US"/>
        </w:rPr>
        <w:t>R</w:t>
      </w:r>
      <w:r w:rsidRPr="00206ED5">
        <w:rPr>
          <w:sz w:val="28"/>
          <w:szCs w:val="28"/>
          <w:vertAlign w:val="subscript"/>
        </w:rPr>
        <w:t>н</w:t>
      </w:r>
      <w:r w:rsidRPr="00206ED5">
        <w:rPr>
          <w:sz w:val="28"/>
          <w:szCs w:val="28"/>
        </w:rPr>
        <w:t xml:space="preserve"> </w:t>
      </w:r>
      <w:r w:rsidR="000A6474">
        <w:rPr>
          <w:sz w:val="28"/>
          <w:szCs w:val="28"/>
        </w:rPr>
        <w:pict>
          <v:shape id="_x0000_i1045" type="#_x0000_t75" style="width:9.75pt;height:12pt">
            <v:imagedata r:id="rId8" o:title=""/>
          </v:shape>
        </w:pict>
      </w:r>
      <w:r w:rsidRPr="00206ED5">
        <w:rPr>
          <w:sz w:val="28"/>
          <w:szCs w:val="28"/>
        </w:rPr>
        <w:t xml:space="preserve"> </w:t>
      </w:r>
      <w:r w:rsidRPr="00206ED5">
        <w:rPr>
          <w:sz w:val="28"/>
          <w:szCs w:val="28"/>
          <w:lang w:val="en-US"/>
        </w:rPr>
        <w:t>R</w:t>
      </w:r>
      <w:r w:rsidR="000A6474">
        <w:rPr>
          <w:sz w:val="28"/>
          <w:szCs w:val="28"/>
          <w:lang w:val="en-US"/>
        </w:rPr>
        <w:pict>
          <v:shape id="_x0000_i1046" type="#_x0000_t75" style="width:12.75pt;height:18.75pt">
            <v:imagedata r:id="rId9" o:title=""/>
          </v:shape>
        </w:pict>
      </w:r>
    </w:p>
    <w:p w:rsidR="00A328BA" w:rsidRDefault="000A6474" w:rsidP="00A328BA">
      <w:pPr>
        <w:keepNext/>
        <w:widowControl w:val="0"/>
        <w:spacing w:line="360" w:lineRule="auto"/>
        <w:ind w:firstLine="709"/>
        <w:jc w:val="both"/>
        <w:rPr>
          <w:sz w:val="28"/>
          <w:szCs w:val="28"/>
        </w:rPr>
      </w:pPr>
      <w:r>
        <w:rPr>
          <w:sz w:val="28"/>
          <w:szCs w:val="28"/>
        </w:rPr>
        <w:pict>
          <v:shape id="_x0000_i1047" type="#_x0000_t75" style="width:248.25pt;height:50.25pt">
            <v:imagedata r:id="rId19" o:title=""/>
          </v:shape>
        </w:pict>
      </w:r>
      <w:r w:rsidR="00A328BA">
        <w:rPr>
          <w:sz w:val="28"/>
          <w:szCs w:val="28"/>
        </w:rPr>
        <w:t xml:space="preserve"> </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отсюда δ</w:t>
      </w:r>
      <w:r w:rsidRPr="00206ED5">
        <w:rPr>
          <w:sz w:val="28"/>
          <w:szCs w:val="28"/>
          <w:vertAlign w:val="subscript"/>
        </w:rPr>
        <w:t>ут</w:t>
      </w:r>
      <w:r w:rsidRPr="00206ED5">
        <w:rPr>
          <w:sz w:val="28"/>
          <w:szCs w:val="28"/>
        </w:rPr>
        <w:t xml:space="preserve"> = </w:t>
      </w:r>
      <w:smartTag w:uri="urn:schemas-microsoft-com:office:smarttags" w:element="metricconverter">
        <w:smartTagPr>
          <w:attr w:name="ProductID" w:val="0,05 м"/>
        </w:smartTagPr>
        <w:r w:rsidRPr="00206ED5">
          <w:rPr>
            <w:sz w:val="28"/>
            <w:szCs w:val="28"/>
          </w:rPr>
          <w:t>0,05 м</w:t>
        </w:r>
      </w:smartTag>
      <w:r w:rsidRPr="00206ED5">
        <w:rPr>
          <w:sz w:val="28"/>
          <w:szCs w:val="28"/>
        </w:rPr>
        <w:t>.</w:t>
      </w:r>
    </w:p>
    <w:p w:rsidR="00A328BA" w:rsidRPr="00206ED5" w:rsidRDefault="00A328BA" w:rsidP="00A328BA">
      <w:pPr>
        <w:pStyle w:val="24"/>
        <w:keepNext/>
        <w:widowControl w:val="0"/>
        <w:tabs>
          <w:tab w:val="left" w:pos="360"/>
        </w:tabs>
        <w:ind w:left="0" w:firstLine="709"/>
        <w:jc w:val="both"/>
        <w:rPr>
          <w:sz w:val="28"/>
        </w:rPr>
      </w:pPr>
      <w:r w:rsidRPr="00206ED5">
        <w:rPr>
          <w:sz w:val="28"/>
          <w:szCs w:val="28"/>
        </w:rPr>
        <w:t xml:space="preserve">Совмещенное покрытие. </w:t>
      </w:r>
      <w:r w:rsidRPr="00206ED5">
        <w:rPr>
          <w:sz w:val="28"/>
        </w:rPr>
        <w:t>Теплотехнические показатели материалов компоновки покрытия:</w:t>
      </w:r>
    </w:p>
    <w:p w:rsidR="00A328BA" w:rsidRPr="00206ED5" w:rsidRDefault="00A328BA" w:rsidP="00A328BA">
      <w:pPr>
        <w:keepNext/>
        <w:widowControl w:val="0"/>
        <w:tabs>
          <w:tab w:val="left" w:pos="360"/>
          <w:tab w:val="left" w:pos="540"/>
        </w:tabs>
        <w:spacing w:line="360" w:lineRule="auto"/>
        <w:ind w:firstLine="709"/>
        <w:jc w:val="both"/>
        <w:rPr>
          <w:sz w:val="28"/>
        </w:rPr>
      </w:pPr>
      <w:r w:rsidRPr="00206ED5">
        <w:rPr>
          <w:sz w:val="28"/>
        </w:rPr>
        <w:t>1. Цементно-песчаная стяжка:</w:t>
      </w:r>
    </w:p>
    <w:p w:rsidR="00A328BA" w:rsidRPr="00206ED5" w:rsidRDefault="00A328BA" w:rsidP="00A328BA">
      <w:pPr>
        <w:keepNext/>
        <w:widowControl w:val="0"/>
        <w:tabs>
          <w:tab w:val="left" w:pos="540"/>
          <w:tab w:val="left" w:pos="720"/>
          <w:tab w:val="num" w:pos="90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=1800кг/м</w:t>
      </w:r>
      <w:r w:rsidRPr="00206ED5">
        <w:rPr>
          <w:sz w:val="28"/>
          <w:vertAlign w:val="superscript"/>
        </w:rPr>
        <w:t>3</w:t>
      </w:r>
      <w:r w:rsidRPr="00206ED5">
        <w:rPr>
          <w:sz w:val="28"/>
        </w:rPr>
        <w:t>,</w:t>
      </w:r>
    </w:p>
    <w:p w:rsidR="00A328BA" w:rsidRPr="00206ED5" w:rsidRDefault="00A328BA" w:rsidP="00A328BA">
      <w:pPr>
        <w:keepNext/>
        <w:widowControl w:val="0"/>
        <w:tabs>
          <w:tab w:val="left" w:pos="540"/>
          <w:tab w:val="left" w:pos="720"/>
          <w:tab w:val="num" w:pos="900"/>
        </w:tabs>
        <w:spacing w:line="360" w:lineRule="auto"/>
        <w:ind w:firstLine="709"/>
        <w:jc w:val="both"/>
        <w:rPr>
          <w:sz w:val="28"/>
        </w:rPr>
      </w:pPr>
      <w:r w:rsidRPr="00206ED5">
        <w:rPr>
          <w:sz w:val="28"/>
        </w:rPr>
        <w:t xml:space="preserve">коэффициент теплопроводности </w:t>
      </w:r>
    </w:p>
    <w:p w:rsidR="00A328BA" w:rsidRDefault="00A328BA" w:rsidP="00A328BA">
      <w:pPr>
        <w:keepNext/>
        <w:widowControl w:val="0"/>
        <w:tabs>
          <w:tab w:val="left" w:pos="540"/>
          <w:tab w:val="left" w:pos="720"/>
          <w:tab w:val="num" w:pos="900"/>
        </w:tabs>
        <w:spacing w:line="360" w:lineRule="auto"/>
        <w:ind w:firstLine="709"/>
        <w:jc w:val="both"/>
        <w:rPr>
          <w:sz w:val="28"/>
        </w:rPr>
      </w:pPr>
    </w:p>
    <w:p w:rsidR="00A328BA" w:rsidRPr="00206ED5" w:rsidRDefault="00A328BA" w:rsidP="00A328BA">
      <w:pPr>
        <w:keepNext/>
        <w:widowControl w:val="0"/>
        <w:tabs>
          <w:tab w:val="left" w:pos="540"/>
          <w:tab w:val="left" w:pos="720"/>
          <w:tab w:val="num" w:pos="900"/>
        </w:tabs>
        <w:spacing w:line="360" w:lineRule="auto"/>
        <w:ind w:firstLine="709"/>
        <w:jc w:val="both"/>
        <w:rPr>
          <w:sz w:val="28"/>
        </w:rPr>
      </w:pPr>
      <w:r w:rsidRPr="00206ED5">
        <w:rPr>
          <w:sz w:val="28"/>
        </w:rPr>
        <w:sym w:font="Symbol" w:char="F06C"/>
      </w:r>
      <w:r w:rsidRPr="00206ED5">
        <w:rPr>
          <w:sz w:val="28"/>
          <w:vertAlign w:val="subscript"/>
        </w:rPr>
        <w:t>А</w:t>
      </w:r>
      <w:r w:rsidRPr="00206ED5">
        <w:rPr>
          <w:sz w:val="28"/>
        </w:rPr>
        <w:t>=0,76Вт/(м</w:t>
      </w:r>
      <w:r w:rsidRPr="00206ED5">
        <w:rPr>
          <w:sz w:val="28"/>
          <w:vertAlign w:val="superscript"/>
        </w:rPr>
        <w:t>.0</w:t>
      </w:r>
      <w:r w:rsidRPr="00206ED5">
        <w:rPr>
          <w:sz w:val="28"/>
        </w:rPr>
        <w:t>С).</w:t>
      </w:r>
    </w:p>
    <w:p w:rsidR="00A328BA" w:rsidRDefault="00A328BA" w:rsidP="00A328BA">
      <w:pPr>
        <w:keepNext/>
        <w:widowControl w:val="0"/>
        <w:tabs>
          <w:tab w:val="left" w:pos="360"/>
          <w:tab w:val="left" w:pos="540"/>
        </w:tabs>
        <w:spacing w:line="360" w:lineRule="auto"/>
        <w:ind w:firstLine="709"/>
        <w:jc w:val="both"/>
        <w:rPr>
          <w:sz w:val="28"/>
        </w:rPr>
      </w:pPr>
    </w:p>
    <w:p w:rsidR="00A328BA" w:rsidRDefault="00A328BA" w:rsidP="00A328BA">
      <w:pPr>
        <w:keepNext/>
        <w:widowControl w:val="0"/>
        <w:tabs>
          <w:tab w:val="left" w:pos="360"/>
          <w:tab w:val="left" w:pos="540"/>
        </w:tabs>
        <w:spacing w:line="360" w:lineRule="auto"/>
        <w:ind w:firstLine="709"/>
        <w:jc w:val="both"/>
        <w:rPr>
          <w:sz w:val="28"/>
        </w:rPr>
      </w:pPr>
      <w:r w:rsidRPr="00206ED5">
        <w:rPr>
          <w:sz w:val="28"/>
        </w:rPr>
        <w:t xml:space="preserve">2. Утеплитель - жесткие </w:t>
      </w:r>
    </w:p>
    <w:p w:rsidR="00A328BA" w:rsidRPr="00206ED5" w:rsidRDefault="00A328BA" w:rsidP="00A328BA">
      <w:pPr>
        <w:keepNext/>
        <w:widowControl w:val="0"/>
        <w:tabs>
          <w:tab w:val="left" w:pos="360"/>
          <w:tab w:val="left" w:pos="540"/>
        </w:tabs>
        <w:spacing w:line="360" w:lineRule="auto"/>
        <w:ind w:firstLine="709"/>
        <w:jc w:val="both"/>
        <w:rPr>
          <w:sz w:val="28"/>
        </w:rPr>
      </w:pPr>
    </w:p>
    <w:p w:rsidR="00A328BA" w:rsidRDefault="000A6474" w:rsidP="00A328BA">
      <w:pPr>
        <w:keepNext/>
        <w:widowControl w:val="0"/>
        <w:tabs>
          <w:tab w:val="left" w:pos="360"/>
          <w:tab w:val="left" w:pos="540"/>
        </w:tabs>
        <w:spacing w:line="360" w:lineRule="auto"/>
        <w:ind w:firstLine="709"/>
        <w:jc w:val="both"/>
        <w:rPr>
          <w:sz w:val="28"/>
        </w:rPr>
      </w:pPr>
      <w:r>
        <w:pict>
          <v:shape id="_x0000_i1048" type="#_x0000_t75" style="width:227.25pt;height:103.5pt">
            <v:imagedata r:id="rId20" o:title=""/>
          </v:shape>
        </w:pict>
      </w:r>
    </w:p>
    <w:p w:rsidR="00A328BA" w:rsidRDefault="00A328BA" w:rsidP="00A328BA">
      <w:pPr>
        <w:keepNext/>
        <w:widowControl w:val="0"/>
        <w:tabs>
          <w:tab w:val="left" w:pos="360"/>
          <w:tab w:val="left" w:pos="540"/>
        </w:tabs>
        <w:spacing w:line="360" w:lineRule="auto"/>
        <w:ind w:firstLine="709"/>
        <w:jc w:val="both"/>
        <w:rPr>
          <w:sz w:val="28"/>
        </w:rPr>
      </w:pPr>
    </w:p>
    <w:p w:rsidR="00A328BA" w:rsidRPr="00206ED5" w:rsidRDefault="00A328BA" w:rsidP="00A328BA">
      <w:pPr>
        <w:keepNext/>
        <w:widowControl w:val="0"/>
        <w:tabs>
          <w:tab w:val="left" w:pos="360"/>
          <w:tab w:val="left" w:pos="540"/>
        </w:tabs>
        <w:spacing w:line="360" w:lineRule="auto"/>
        <w:ind w:firstLine="709"/>
        <w:jc w:val="both"/>
        <w:rPr>
          <w:sz w:val="28"/>
        </w:rPr>
      </w:pPr>
      <w:r w:rsidRPr="00206ED5">
        <w:rPr>
          <w:sz w:val="28"/>
        </w:rPr>
        <w:t>минераловатные плиты:</w:t>
      </w:r>
    </w:p>
    <w:p w:rsidR="00A328BA" w:rsidRPr="00206ED5" w:rsidRDefault="00A328BA" w:rsidP="00A328BA">
      <w:pPr>
        <w:keepNext/>
        <w:widowControl w:val="0"/>
        <w:tabs>
          <w:tab w:val="left" w:pos="540"/>
          <w:tab w:val="left" w:pos="720"/>
          <w:tab w:val="num" w:pos="90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=200кг/м</w:t>
      </w:r>
      <w:r w:rsidRPr="00206ED5">
        <w:rPr>
          <w:sz w:val="28"/>
          <w:vertAlign w:val="superscript"/>
        </w:rPr>
        <w:t>3</w:t>
      </w:r>
      <w:r w:rsidRPr="00206ED5">
        <w:rPr>
          <w:sz w:val="28"/>
        </w:rPr>
        <w:t>,</w:t>
      </w:r>
    </w:p>
    <w:p w:rsidR="00A328BA" w:rsidRDefault="00A328BA" w:rsidP="00A328BA">
      <w:pPr>
        <w:keepNext/>
        <w:widowControl w:val="0"/>
        <w:tabs>
          <w:tab w:val="left" w:pos="540"/>
          <w:tab w:val="left" w:pos="720"/>
          <w:tab w:val="num" w:pos="900"/>
        </w:tabs>
        <w:spacing w:line="360" w:lineRule="auto"/>
        <w:ind w:firstLine="709"/>
        <w:jc w:val="both"/>
        <w:rPr>
          <w:sz w:val="28"/>
        </w:rPr>
      </w:pPr>
      <w:r w:rsidRPr="00206ED5">
        <w:rPr>
          <w:sz w:val="28"/>
        </w:rPr>
        <w:t xml:space="preserve">коэффициент теплопроводности </w:t>
      </w:r>
    </w:p>
    <w:p w:rsidR="00A328BA" w:rsidRDefault="00A328BA" w:rsidP="00A328BA">
      <w:pPr>
        <w:keepNext/>
        <w:widowControl w:val="0"/>
        <w:tabs>
          <w:tab w:val="left" w:pos="540"/>
          <w:tab w:val="left" w:pos="720"/>
          <w:tab w:val="num" w:pos="900"/>
        </w:tabs>
        <w:spacing w:line="360" w:lineRule="auto"/>
        <w:ind w:firstLine="709"/>
        <w:jc w:val="both"/>
        <w:rPr>
          <w:sz w:val="28"/>
        </w:rPr>
      </w:pPr>
    </w:p>
    <w:p w:rsidR="00A328BA" w:rsidRPr="00206ED5" w:rsidRDefault="00A328BA" w:rsidP="00A328BA">
      <w:pPr>
        <w:keepNext/>
        <w:widowControl w:val="0"/>
        <w:tabs>
          <w:tab w:val="left" w:pos="540"/>
          <w:tab w:val="left" w:pos="720"/>
          <w:tab w:val="num" w:pos="900"/>
        </w:tabs>
        <w:spacing w:line="360" w:lineRule="auto"/>
        <w:ind w:firstLine="709"/>
        <w:jc w:val="both"/>
        <w:rPr>
          <w:sz w:val="28"/>
        </w:rPr>
      </w:pPr>
      <w:r w:rsidRPr="00206ED5">
        <w:rPr>
          <w:sz w:val="28"/>
        </w:rPr>
        <w:sym w:font="Symbol" w:char="F06C"/>
      </w:r>
      <w:r w:rsidRPr="00206ED5">
        <w:rPr>
          <w:sz w:val="28"/>
          <w:vertAlign w:val="subscript"/>
        </w:rPr>
        <w:t>А</w:t>
      </w:r>
      <w:r w:rsidRPr="00206ED5">
        <w:rPr>
          <w:sz w:val="28"/>
        </w:rPr>
        <w:t>=0,076Вт/(м</w:t>
      </w:r>
      <w:r w:rsidRPr="00206ED5">
        <w:rPr>
          <w:sz w:val="28"/>
          <w:vertAlign w:val="superscript"/>
        </w:rPr>
        <w:t>.0</w:t>
      </w:r>
      <w:r w:rsidRPr="00206ED5">
        <w:rPr>
          <w:sz w:val="28"/>
        </w:rPr>
        <w:t xml:space="preserve">С) </w:t>
      </w:r>
    </w:p>
    <w:p w:rsidR="00A328BA" w:rsidRPr="00206ED5" w:rsidRDefault="00A328BA" w:rsidP="00A328BA">
      <w:pPr>
        <w:keepNext/>
        <w:widowControl w:val="0"/>
        <w:tabs>
          <w:tab w:val="left" w:pos="540"/>
          <w:tab w:val="left" w:pos="720"/>
          <w:tab w:val="num" w:pos="900"/>
        </w:tabs>
        <w:spacing w:line="360" w:lineRule="auto"/>
        <w:ind w:firstLine="709"/>
        <w:jc w:val="both"/>
        <w:rPr>
          <w:sz w:val="28"/>
        </w:rPr>
      </w:pPr>
      <w:r w:rsidRPr="00206ED5">
        <w:rPr>
          <w:sz w:val="28"/>
        </w:rPr>
        <w:t>3. Железобетонная монолитная плита:</w:t>
      </w:r>
      <w:r>
        <w:rPr>
          <w:sz w:val="28"/>
        </w:rPr>
        <w:t xml:space="preserve"> </w:t>
      </w:r>
      <w:r w:rsidRPr="00206ED5">
        <w:rPr>
          <w:sz w:val="28"/>
        </w:rPr>
        <w:t>Рисунок 4.2. Компоновка покрытия</w:t>
      </w:r>
    </w:p>
    <w:p w:rsidR="00A328BA" w:rsidRPr="00206ED5" w:rsidRDefault="00A328BA" w:rsidP="00A328BA">
      <w:pPr>
        <w:keepNext/>
        <w:widowControl w:val="0"/>
        <w:tabs>
          <w:tab w:val="left" w:pos="720"/>
          <w:tab w:val="num" w:pos="90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=2500кг/м</w:t>
      </w:r>
      <w:r w:rsidRPr="00206ED5">
        <w:rPr>
          <w:sz w:val="28"/>
          <w:vertAlign w:val="superscript"/>
        </w:rPr>
        <w:t>3</w:t>
      </w:r>
      <w:r w:rsidRPr="00206ED5">
        <w:rPr>
          <w:sz w:val="28"/>
        </w:rPr>
        <w:t>, коэффициент</w:t>
      </w:r>
      <w:r>
        <w:rPr>
          <w:sz w:val="28"/>
        </w:rPr>
        <w:t xml:space="preserve"> </w:t>
      </w:r>
    </w:p>
    <w:p w:rsidR="00A328BA" w:rsidRPr="00206ED5" w:rsidRDefault="00A328BA" w:rsidP="00A328BA">
      <w:pPr>
        <w:keepNext/>
        <w:widowControl w:val="0"/>
        <w:tabs>
          <w:tab w:val="left" w:pos="720"/>
          <w:tab w:val="num" w:pos="900"/>
          <w:tab w:val="left" w:pos="3600"/>
        </w:tabs>
        <w:spacing w:line="360" w:lineRule="auto"/>
        <w:ind w:firstLine="709"/>
        <w:jc w:val="both"/>
        <w:rPr>
          <w:sz w:val="28"/>
        </w:rPr>
      </w:pPr>
      <w:r w:rsidRPr="00206ED5">
        <w:rPr>
          <w:sz w:val="28"/>
        </w:rPr>
        <w:t xml:space="preserve">теплопроводности </w:t>
      </w:r>
      <w:r w:rsidRPr="00206ED5">
        <w:rPr>
          <w:sz w:val="28"/>
        </w:rPr>
        <w:sym w:font="Symbol" w:char="F06C"/>
      </w:r>
      <w:r w:rsidRPr="00206ED5">
        <w:rPr>
          <w:sz w:val="28"/>
          <w:vertAlign w:val="subscript"/>
        </w:rPr>
        <w:t>А</w:t>
      </w:r>
      <w:r w:rsidRPr="00206ED5">
        <w:rPr>
          <w:sz w:val="28"/>
        </w:rPr>
        <w:t>=1,92Вт/(м</w:t>
      </w:r>
      <w:r w:rsidRPr="00206ED5">
        <w:rPr>
          <w:sz w:val="28"/>
          <w:vertAlign w:val="superscript"/>
        </w:rPr>
        <w:t>.0</w:t>
      </w:r>
      <w:r w:rsidRPr="00206ED5">
        <w:rPr>
          <w:sz w:val="28"/>
        </w:rPr>
        <w:t>С).</w:t>
      </w:r>
    </w:p>
    <w:p w:rsidR="00A328BA" w:rsidRDefault="00A328BA" w:rsidP="00A328BA">
      <w:pPr>
        <w:keepNext/>
        <w:widowControl w:val="0"/>
        <w:tabs>
          <w:tab w:val="left" w:pos="360"/>
        </w:tabs>
        <w:spacing w:line="360" w:lineRule="auto"/>
        <w:ind w:firstLine="709"/>
        <w:jc w:val="both"/>
        <w:rPr>
          <w:sz w:val="28"/>
        </w:rPr>
      </w:pPr>
      <w:r w:rsidRPr="00206ED5">
        <w:rPr>
          <w:sz w:val="28"/>
        </w:rPr>
        <w:t>Сопротивление теплопередаче:</w:t>
      </w:r>
    </w:p>
    <w:p w:rsidR="00A328BA" w:rsidRPr="00206ED5" w:rsidRDefault="00A328BA" w:rsidP="00A328BA">
      <w:pPr>
        <w:keepNext/>
        <w:widowControl w:val="0"/>
        <w:tabs>
          <w:tab w:val="left" w:pos="360"/>
        </w:tabs>
        <w:spacing w:line="360" w:lineRule="auto"/>
        <w:ind w:firstLine="709"/>
        <w:jc w:val="both"/>
        <w:rPr>
          <w:sz w:val="28"/>
        </w:rPr>
      </w:pPr>
    </w:p>
    <w:p w:rsidR="00A328BA" w:rsidRPr="00206ED5" w:rsidRDefault="00A328BA" w:rsidP="00A328BA">
      <w:pPr>
        <w:keepNext/>
        <w:widowControl w:val="0"/>
        <w:tabs>
          <w:tab w:val="left" w:pos="360"/>
        </w:tabs>
        <w:spacing w:line="360" w:lineRule="auto"/>
        <w:ind w:firstLine="709"/>
        <w:jc w:val="both"/>
        <w:rPr>
          <w:sz w:val="28"/>
        </w:rPr>
      </w:pPr>
      <w:r w:rsidRPr="00206ED5">
        <w:rPr>
          <w:sz w:val="28"/>
          <w:lang w:val="en-US"/>
        </w:rPr>
        <w:t>R</w:t>
      </w:r>
      <w:r w:rsidRPr="00206ED5">
        <w:rPr>
          <w:sz w:val="28"/>
          <w:vertAlign w:val="subscript"/>
        </w:rPr>
        <w:t>0</w:t>
      </w:r>
      <w:r w:rsidRPr="00206ED5">
        <w:rPr>
          <w:sz w:val="28"/>
        </w:rPr>
        <w:t>=</w:t>
      </w:r>
      <w:r w:rsidRPr="00206ED5">
        <w:rPr>
          <w:sz w:val="28"/>
          <w:lang w:val="en-US"/>
        </w:rPr>
        <w:t>R</w:t>
      </w:r>
      <w:r w:rsidRPr="00206ED5">
        <w:rPr>
          <w:sz w:val="28"/>
          <w:vertAlign w:val="subscript"/>
        </w:rPr>
        <w:t>в</w:t>
      </w:r>
      <w:r w:rsidRPr="00206ED5">
        <w:rPr>
          <w:sz w:val="28"/>
        </w:rPr>
        <w:t>+</w:t>
      </w:r>
      <w:r w:rsidRPr="00206ED5">
        <w:rPr>
          <w:sz w:val="28"/>
          <w:lang w:val="en-US"/>
        </w:rPr>
        <w:t>R</w:t>
      </w:r>
      <w:r w:rsidRPr="00206ED5">
        <w:rPr>
          <w:sz w:val="28"/>
          <w:vertAlign w:val="subscript"/>
        </w:rPr>
        <w:t>ж/б</w:t>
      </w:r>
      <w:r w:rsidRPr="00206ED5">
        <w:rPr>
          <w:sz w:val="28"/>
        </w:rPr>
        <w:t>+</w:t>
      </w:r>
      <w:r w:rsidRPr="00206ED5">
        <w:rPr>
          <w:sz w:val="28"/>
          <w:lang w:val="en-US"/>
        </w:rPr>
        <w:t>R</w:t>
      </w:r>
      <w:r w:rsidRPr="00206ED5">
        <w:rPr>
          <w:sz w:val="28"/>
          <w:vertAlign w:val="subscript"/>
        </w:rPr>
        <w:t>утеп</w:t>
      </w:r>
      <w:r w:rsidRPr="00206ED5">
        <w:rPr>
          <w:sz w:val="28"/>
        </w:rPr>
        <w:t>+</w:t>
      </w:r>
      <w:r w:rsidRPr="00206ED5">
        <w:rPr>
          <w:sz w:val="28"/>
          <w:lang w:val="en-US"/>
        </w:rPr>
        <w:t>R</w:t>
      </w:r>
      <w:r w:rsidRPr="00206ED5">
        <w:rPr>
          <w:sz w:val="28"/>
          <w:vertAlign w:val="subscript"/>
        </w:rPr>
        <w:t>ст</w:t>
      </w:r>
      <w:r w:rsidRPr="00206ED5">
        <w:rPr>
          <w:sz w:val="28"/>
        </w:rPr>
        <w:t>+</w:t>
      </w:r>
      <w:r w:rsidRPr="00206ED5">
        <w:rPr>
          <w:sz w:val="28"/>
          <w:lang w:val="en-US"/>
        </w:rPr>
        <w:t>R</w:t>
      </w:r>
      <w:r w:rsidRPr="00206ED5">
        <w:rPr>
          <w:sz w:val="28"/>
          <w:vertAlign w:val="subscript"/>
        </w:rPr>
        <w:t>н</w:t>
      </w:r>
      <w:r w:rsidRPr="00206ED5">
        <w:rPr>
          <w:sz w:val="28"/>
        </w:rPr>
        <w:t>=</w:t>
      </w:r>
      <w:r w:rsidRPr="00206ED5">
        <w:rPr>
          <w:sz w:val="28"/>
          <w:lang w:val="en-US"/>
        </w:rPr>
        <w:t>R</w:t>
      </w:r>
      <w:r w:rsidRPr="00206ED5">
        <w:rPr>
          <w:sz w:val="28"/>
          <w:vertAlign w:val="subscript"/>
        </w:rPr>
        <w:t>0</w:t>
      </w:r>
      <w:r w:rsidRPr="00206ED5">
        <w:rPr>
          <w:sz w:val="28"/>
          <w:vertAlign w:val="superscript"/>
        </w:rPr>
        <w:t>треб</w:t>
      </w:r>
      <w:r w:rsidRPr="00206ED5">
        <w:rPr>
          <w:sz w:val="28"/>
        </w:rPr>
        <w:t>;</w:t>
      </w:r>
    </w:p>
    <w:p w:rsidR="00A328BA" w:rsidRDefault="00A328BA" w:rsidP="00A328BA">
      <w:pPr>
        <w:keepNext/>
        <w:widowControl w:val="0"/>
        <w:spacing w:line="360" w:lineRule="auto"/>
        <w:ind w:firstLine="709"/>
        <w:jc w:val="both"/>
        <w:rPr>
          <w:sz w:val="28"/>
        </w:rPr>
      </w:pPr>
      <w:r w:rsidRPr="00206ED5">
        <w:rPr>
          <w:sz w:val="28"/>
        </w:rPr>
        <w:t>1/8,7+0,2/1,92+</w:t>
      </w:r>
      <w:r w:rsidRPr="00206ED5">
        <w:rPr>
          <w:sz w:val="28"/>
          <w:lang w:val="en-US"/>
        </w:rPr>
        <w:sym w:font="Symbol" w:char="F064"/>
      </w:r>
      <w:r w:rsidRPr="00206ED5">
        <w:rPr>
          <w:sz w:val="28"/>
          <w:vertAlign w:val="subscript"/>
        </w:rPr>
        <w:t>утеп</w:t>
      </w:r>
      <w:r w:rsidRPr="00206ED5">
        <w:rPr>
          <w:sz w:val="28"/>
        </w:rPr>
        <w:t>/0,076+0,04/0,76+1/23=1,63,</w:t>
      </w:r>
    </w:p>
    <w:p w:rsidR="00A328BA" w:rsidRPr="00206ED5" w:rsidRDefault="00A328BA" w:rsidP="00A328BA">
      <w:pPr>
        <w:keepNext/>
        <w:widowControl w:val="0"/>
        <w:spacing w:line="360" w:lineRule="auto"/>
        <w:ind w:firstLine="709"/>
        <w:jc w:val="both"/>
        <w:rPr>
          <w:sz w:val="28"/>
        </w:rPr>
      </w:pPr>
    </w:p>
    <w:p w:rsidR="00A328BA" w:rsidRDefault="000A6474" w:rsidP="00A328BA">
      <w:pPr>
        <w:keepNext/>
        <w:widowControl w:val="0"/>
        <w:tabs>
          <w:tab w:val="left" w:pos="360"/>
        </w:tabs>
        <w:spacing w:line="360" w:lineRule="auto"/>
        <w:ind w:firstLine="709"/>
        <w:jc w:val="both"/>
        <w:rPr>
          <w:sz w:val="28"/>
        </w:rPr>
      </w:pPr>
      <w:r>
        <w:rPr>
          <w:noProof/>
        </w:rPr>
        <w:pict>
          <v:shape id="Рисунок 126" o:spid="_x0000_i1049" type="#_x0000_t75" style="width:247.5pt;height:122.25pt;visibility:visible">
            <v:imagedata r:id="rId21" o:title=""/>
          </v:shape>
        </w:pict>
      </w:r>
    </w:p>
    <w:p w:rsidR="00A328BA" w:rsidRDefault="00A328BA" w:rsidP="00A328BA">
      <w:pPr>
        <w:keepNext/>
        <w:widowControl w:val="0"/>
        <w:tabs>
          <w:tab w:val="left" w:pos="360"/>
        </w:tabs>
        <w:spacing w:line="360" w:lineRule="auto"/>
        <w:ind w:firstLine="709"/>
        <w:jc w:val="both"/>
        <w:rPr>
          <w:sz w:val="28"/>
        </w:rPr>
      </w:pPr>
    </w:p>
    <w:p w:rsidR="00A328BA" w:rsidRPr="00206ED5" w:rsidRDefault="00A328BA" w:rsidP="00A328BA">
      <w:pPr>
        <w:keepNext/>
        <w:widowControl w:val="0"/>
        <w:tabs>
          <w:tab w:val="left" w:pos="360"/>
        </w:tabs>
        <w:spacing w:line="360" w:lineRule="auto"/>
        <w:ind w:firstLine="709"/>
        <w:jc w:val="both"/>
        <w:rPr>
          <w:sz w:val="28"/>
        </w:rPr>
      </w:pPr>
      <w:r w:rsidRPr="00206ED5">
        <w:rPr>
          <w:sz w:val="28"/>
        </w:rPr>
        <w:t xml:space="preserve">откуда </w:t>
      </w:r>
      <w:r w:rsidRPr="00206ED5">
        <w:rPr>
          <w:sz w:val="28"/>
        </w:rPr>
        <w:sym w:font="Symbol" w:char="F064"/>
      </w:r>
      <w:r w:rsidRPr="00206ED5">
        <w:rPr>
          <w:sz w:val="28"/>
          <w:vertAlign w:val="subscript"/>
        </w:rPr>
        <w:t>утеп</w:t>
      </w:r>
      <w:r w:rsidRPr="00206ED5">
        <w:rPr>
          <w:sz w:val="28"/>
        </w:rPr>
        <w:t xml:space="preserve">=0,1м = </w:t>
      </w:r>
      <w:smartTag w:uri="urn:schemas-microsoft-com:office:smarttags" w:element="metricconverter">
        <w:smartTagPr>
          <w:attr w:name="ProductID" w:val="100 мм"/>
        </w:smartTagPr>
        <w:r w:rsidRPr="00206ED5">
          <w:rPr>
            <w:sz w:val="28"/>
          </w:rPr>
          <w:t>100 мм</w:t>
        </w:r>
      </w:smartTag>
      <w:r w:rsidRPr="00206ED5">
        <w:rPr>
          <w:sz w:val="28"/>
        </w:rPr>
        <w:t>.</w:t>
      </w:r>
    </w:p>
    <w:p w:rsidR="00A328BA" w:rsidRPr="00206ED5" w:rsidRDefault="00A328BA" w:rsidP="00A328BA">
      <w:pPr>
        <w:pStyle w:val="8"/>
        <w:keepNext/>
        <w:widowControl w:val="0"/>
        <w:spacing w:before="0" w:after="0" w:line="360" w:lineRule="auto"/>
        <w:ind w:firstLine="709"/>
        <w:jc w:val="both"/>
        <w:rPr>
          <w:i w:val="0"/>
          <w:iCs w:val="0"/>
          <w:sz w:val="28"/>
        </w:rPr>
      </w:pPr>
      <w:r w:rsidRPr="00206ED5">
        <w:rPr>
          <w:i w:val="0"/>
          <w:iCs w:val="0"/>
          <w:sz w:val="28"/>
        </w:rPr>
        <w:t>Перекрытие первого этажа. Теплотехнические характеристики материалов:</w:t>
      </w:r>
    </w:p>
    <w:p w:rsidR="00A328BA" w:rsidRPr="00206ED5" w:rsidRDefault="00A328BA" w:rsidP="00A328BA">
      <w:pPr>
        <w:keepNext/>
        <w:widowControl w:val="0"/>
        <w:tabs>
          <w:tab w:val="left" w:pos="180"/>
          <w:tab w:val="left" w:pos="360"/>
        </w:tabs>
        <w:spacing w:line="360" w:lineRule="auto"/>
        <w:ind w:firstLine="709"/>
        <w:jc w:val="both"/>
        <w:rPr>
          <w:sz w:val="28"/>
        </w:rPr>
      </w:pPr>
      <w:r w:rsidRPr="00206ED5">
        <w:rPr>
          <w:sz w:val="28"/>
        </w:rPr>
        <w:t>1. Дубовый паркет:</w:t>
      </w:r>
    </w:p>
    <w:p w:rsidR="00A328BA" w:rsidRPr="00206ED5" w:rsidRDefault="00A328BA" w:rsidP="00A328BA">
      <w:pPr>
        <w:keepNext/>
        <w:widowControl w:val="0"/>
        <w:tabs>
          <w:tab w:val="left" w:pos="180"/>
          <w:tab w:val="left" w:pos="72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=700кг/м</w:t>
      </w:r>
      <w:r w:rsidRPr="00206ED5">
        <w:rPr>
          <w:sz w:val="28"/>
          <w:vertAlign w:val="superscript"/>
        </w:rPr>
        <w:t>3</w:t>
      </w:r>
      <w:r w:rsidRPr="00206ED5">
        <w:rPr>
          <w:sz w:val="28"/>
        </w:rPr>
        <w:t>,</w:t>
      </w:r>
      <w:r>
        <w:rPr>
          <w:sz w:val="28"/>
        </w:rPr>
        <w:t xml:space="preserve"> </w:t>
      </w:r>
      <w:r w:rsidRPr="00206ED5">
        <w:rPr>
          <w:sz w:val="28"/>
        </w:rPr>
        <w:t>Рисунок 4.3. Компоновка перекрытия</w:t>
      </w:r>
    </w:p>
    <w:p w:rsidR="00A328BA" w:rsidRPr="00206ED5" w:rsidRDefault="00A328BA" w:rsidP="00A328BA">
      <w:pPr>
        <w:keepNext/>
        <w:widowControl w:val="0"/>
        <w:tabs>
          <w:tab w:val="left" w:pos="180"/>
          <w:tab w:val="left" w:pos="720"/>
        </w:tabs>
        <w:spacing w:line="360" w:lineRule="auto"/>
        <w:ind w:firstLine="709"/>
        <w:jc w:val="both"/>
        <w:rPr>
          <w:sz w:val="28"/>
        </w:rPr>
      </w:pPr>
      <w:r w:rsidRPr="00206ED5">
        <w:rPr>
          <w:sz w:val="28"/>
        </w:rPr>
        <w:t>коэффициент теплопроводности</w:t>
      </w:r>
      <w:r>
        <w:rPr>
          <w:sz w:val="28"/>
        </w:rPr>
        <w:t xml:space="preserve"> </w:t>
      </w:r>
      <w:r w:rsidRPr="00206ED5">
        <w:rPr>
          <w:sz w:val="28"/>
        </w:rPr>
        <w:t>первого этажа</w:t>
      </w:r>
    </w:p>
    <w:p w:rsidR="00A328BA" w:rsidRDefault="00A328BA" w:rsidP="00A328BA">
      <w:pPr>
        <w:keepNext/>
        <w:widowControl w:val="0"/>
        <w:tabs>
          <w:tab w:val="left" w:pos="180"/>
          <w:tab w:val="left" w:pos="720"/>
        </w:tabs>
        <w:spacing w:line="360" w:lineRule="auto"/>
        <w:ind w:firstLine="709"/>
        <w:jc w:val="both"/>
        <w:rPr>
          <w:sz w:val="28"/>
        </w:rPr>
      </w:pPr>
    </w:p>
    <w:p w:rsidR="00A328BA" w:rsidRPr="00206ED5" w:rsidRDefault="00A328BA" w:rsidP="00A328BA">
      <w:pPr>
        <w:keepNext/>
        <w:widowControl w:val="0"/>
        <w:tabs>
          <w:tab w:val="left" w:pos="180"/>
          <w:tab w:val="left" w:pos="720"/>
        </w:tabs>
        <w:spacing w:line="360" w:lineRule="auto"/>
        <w:ind w:firstLine="709"/>
        <w:jc w:val="both"/>
        <w:rPr>
          <w:sz w:val="28"/>
        </w:rPr>
      </w:pPr>
      <w:r w:rsidRPr="00206ED5">
        <w:rPr>
          <w:sz w:val="28"/>
        </w:rPr>
        <w:sym w:font="Symbol" w:char="F06C"/>
      </w:r>
      <w:r w:rsidRPr="00206ED5">
        <w:rPr>
          <w:sz w:val="28"/>
          <w:vertAlign w:val="subscript"/>
        </w:rPr>
        <w:t>А</w:t>
      </w:r>
      <w:r w:rsidRPr="00206ED5">
        <w:rPr>
          <w:sz w:val="28"/>
        </w:rPr>
        <w:t>=0,35Вт/(м</w:t>
      </w:r>
      <w:r w:rsidRPr="00206ED5">
        <w:rPr>
          <w:sz w:val="28"/>
          <w:vertAlign w:val="superscript"/>
        </w:rPr>
        <w:t>.0</w:t>
      </w:r>
      <w:r>
        <w:rPr>
          <w:sz w:val="28"/>
        </w:rPr>
        <w:t>С).</w:t>
      </w:r>
    </w:p>
    <w:p w:rsidR="00A328BA" w:rsidRDefault="00A328BA" w:rsidP="00A328BA">
      <w:pPr>
        <w:keepNext/>
        <w:widowControl w:val="0"/>
        <w:tabs>
          <w:tab w:val="left" w:pos="180"/>
          <w:tab w:val="left" w:pos="360"/>
        </w:tabs>
        <w:spacing w:line="360" w:lineRule="auto"/>
        <w:ind w:firstLine="709"/>
        <w:jc w:val="both"/>
        <w:rPr>
          <w:sz w:val="28"/>
        </w:rPr>
      </w:pPr>
    </w:p>
    <w:p w:rsidR="00A328BA" w:rsidRPr="00206ED5" w:rsidRDefault="00A328BA" w:rsidP="00A328BA">
      <w:pPr>
        <w:keepNext/>
        <w:widowControl w:val="0"/>
        <w:tabs>
          <w:tab w:val="left" w:pos="180"/>
          <w:tab w:val="left" w:pos="360"/>
        </w:tabs>
        <w:spacing w:line="360" w:lineRule="auto"/>
        <w:ind w:firstLine="709"/>
        <w:jc w:val="both"/>
        <w:rPr>
          <w:sz w:val="28"/>
        </w:rPr>
      </w:pPr>
      <w:r w:rsidRPr="00206ED5">
        <w:rPr>
          <w:sz w:val="28"/>
        </w:rPr>
        <w:t>2</w:t>
      </w:r>
      <w:r>
        <w:rPr>
          <w:sz w:val="28"/>
        </w:rPr>
        <w:t xml:space="preserve">. Цементно-песчаная стяжка: </w:t>
      </w:r>
    </w:p>
    <w:p w:rsidR="00A328BA" w:rsidRPr="00206ED5" w:rsidRDefault="00A328BA" w:rsidP="00A328BA">
      <w:pPr>
        <w:keepNext/>
        <w:widowControl w:val="0"/>
        <w:tabs>
          <w:tab w:val="left" w:pos="180"/>
          <w:tab w:val="left" w:pos="72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=1800кг/м</w:t>
      </w:r>
      <w:r w:rsidRPr="00206ED5">
        <w:rPr>
          <w:sz w:val="28"/>
          <w:vertAlign w:val="superscript"/>
        </w:rPr>
        <w:t>3</w:t>
      </w:r>
      <w:r w:rsidRPr="00206ED5">
        <w:rPr>
          <w:sz w:val="28"/>
        </w:rPr>
        <w:t>,</w:t>
      </w:r>
    </w:p>
    <w:p w:rsidR="00A328BA" w:rsidRPr="00206ED5" w:rsidRDefault="00A328BA" w:rsidP="00A328BA">
      <w:pPr>
        <w:keepNext/>
        <w:widowControl w:val="0"/>
        <w:tabs>
          <w:tab w:val="left" w:pos="180"/>
          <w:tab w:val="left" w:pos="720"/>
        </w:tabs>
        <w:spacing w:line="360" w:lineRule="auto"/>
        <w:ind w:firstLine="709"/>
        <w:jc w:val="both"/>
        <w:rPr>
          <w:sz w:val="28"/>
        </w:rPr>
      </w:pPr>
      <w:r w:rsidRPr="00206ED5">
        <w:rPr>
          <w:sz w:val="28"/>
        </w:rPr>
        <w:t>коэффициент теплопроводности</w:t>
      </w:r>
    </w:p>
    <w:p w:rsidR="00A328BA" w:rsidRDefault="00A328BA" w:rsidP="00A328BA">
      <w:pPr>
        <w:keepNext/>
        <w:widowControl w:val="0"/>
        <w:tabs>
          <w:tab w:val="left" w:pos="180"/>
          <w:tab w:val="left" w:pos="720"/>
        </w:tabs>
        <w:spacing w:line="360" w:lineRule="auto"/>
        <w:ind w:firstLine="709"/>
        <w:jc w:val="both"/>
        <w:rPr>
          <w:sz w:val="28"/>
        </w:rPr>
      </w:pPr>
    </w:p>
    <w:p w:rsidR="00A328BA" w:rsidRPr="00206ED5" w:rsidRDefault="00A328BA" w:rsidP="00A328BA">
      <w:pPr>
        <w:keepNext/>
        <w:widowControl w:val="0"/>
        <w:tabs>
          <w:tab w:val="left" w:pos="180"/>
          <w:tab w:val="left" w:pos="720"/>
        </w:tabs>
        <w:spacing w:line="360" w:lineRule="auto"/>
        <w:ind w:firstLine="709"/>
        <w:jc w:val="both"/>
        <w:rPr>
          <w:sz w:val="28"/>
        </w:rPr>
      </w:pPr>
      <w:r w:rsidRPr="00206ED5">
        <w:rPr>
          <w:sz w:val="28"/>
        </w:rPr>
        <w:sym w:font="Symbol" w:char="F06C"/>
      </w:r>
      <w:r w:rsidRPr="00206ED5">
        <w:rPr>
          <w:sz w:val="28"/>
          <w:vertAlign w:val="subscript"/>
        </w:rPr>
        <w:t>А</w:t>
      </w:r>
      <w:r w:rsidRPr="00206ED5">
        <w:rPr>
          <w:sz w:val="28"/>
        </w:rPr>
        <w:t>=0.76Вт/(м</w:t>
      </w:r>
      <w:r w:rsidRPr="00206ED5">
        <w:rPr>
          <w:sz w:val="28"/>
          <w:vertAlign w:val="superscript"/>
        </w:rPr>
        <w:t>.0</w:t>
      </w:r>
      <w:r w:rsidRPr="00206ED5">
        <w:rPr>
          <w:sz w:val="28"/>
        </w:rPr>
        <w:t xml:space="preserve">С). </w:t>
      </w:r>
    </w:p>
    <w:p w:rsidR="00A328BA" w:rsidRPr="00206ED5" w:rsidRDefault="00A328BA" w:rsidP="00A328BA">
      <w:pPr>
        <w:keepNext/>
        <w:widowControl w:val="0"/>
        <w:tabs>
          <w:tab w:val="left" w:pos="180"/>
          <w:tab w:val="left" w:pos="720"/>
        </w:tabs>
        <w:spacing w:line="360" w:lineRule="auto"/>
        <w:ind w:firstLine="709"/>
        <w:jc w:val="both"/>
        <w:rPr>
          <w:sz w:val="28"/>
        </w:rPr>
      </w:pPr>
      <w:r w:rsidRPr="00206ED5">
        <w:rPr>
          <w:sz w:val="28"/>
        </w:rPr>
        <w:t>3. Утеплитель – пенополистирол:</w:t>
      </w:r>
      <w:r>
        <w:rPr>
          <w:sz w:val="28"/>
        </w:rPr>
        <w:t xml:space="preserve"> </w:t>
      </w:r>
    </w:p>
    <w:p w:rsidR="00A328BA" w:rsidRPr="00206ED5" w:rsidRDefault="00A328BA" w:rsidP="00A328BA">
      <w:pPr>
        <w:keepNext/>
        <w:widowControl w:val="0"/>
        <w:tabs>
          <w:tab w:val="left" w:pos="180"/>
          <w:tab w:val="left" w:pos="54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=40кг/м</w:t>
      </w:r>
      <w:r w:rsidRPr="00206ED5">
        <w:rPr>
          <w:sz w:val="28"/>
          <w:vertAlign w:val="superscript"/>
        </w:rPr>
        <w:t>3</w:t>
      </w:r>
      <w:r>
        <w:rPr>
          <w:sz w:val="28"/>
        </w:rPr>
        <w:t>,</w:t>
      </w:r>
    </w:p>
    <w:p w:rsidR="00A328BA" w:rsidRPr="00206ED5" w:rsidRDefault="00A328BA" w:rsidP="00A328BA">
      <w:pPr>
        <w:keepNext/>
        <w:widowControl w:val="0"/>
        <w:tabs>
          <w:tab w:val="left" w:pos="180"/>
          <w:tab w:val="left" w:pos="540"/>
          <w:tab w:val="left" w:pos="3600"/>
        </w:tabs>
        <w:spacing w:line="360" w:lineRule="auto"/>
        <w:ind w:firstLine="709"/>
        <w:jc w:val="both"/>
        <w:rPr>
          <w:sz w:val="28"/>
        </w:rPr>
      </w:pPr>
      <w:r w:rsidRPr="00206ED5">
        <w:rPr>
          <w:sz w:val="28"/>
        </w:rPr>
        <w:t xml:space="preserve">коэффициент теплопроводности </w:t>
      </w:r>
      <w:r w:rsidRPr="00206ED5">
        <w:rPr>
          <w:sz w:val="28"/>
        </w:rPr>
        <w:sym w:font="Symbol" w:char="F06C"/>
      </w:r>
      <w:r w:rsidRPr="00206ED5">
        <w:rPr>
          <w:sz w:val="28"/>
          <w:vertAlign w:val="subscript"/>
        </w:rPr>
        <w:t>А</w:t>
      </w:r>
      <w:r w:rsidRPr="00206ED5">
        <w:rPr>
          <w:sz w:val="28"/>
        </w:rPr>
        <w:t>=0,041Вт/(м</w:t>
      </w:r>
      <w:r w:rsidRPr="00206ED5">
        <w:rPr>
          <w:sz w:val="28"/>
          <w:vertAlign w:val="superscript"/>
        </w:rPr>
        <w:t>.0</w:t>
      </w:r>
      <w:r w:rsidRPr="00206ED5">
        <w:rPr>
          <w:sz w:val="28"/>
        </w:rPr>
        <w:t>С).</w:t>
      </w:r>
    </w:p>
    <w:p w:rsidR="00A328BA" w:rsidRPr="00206ED5" w:rsidRDefault="00A328BA" w:rsidP="00A328BA">
      <w:pPr>
        <w:keepNext/>
        <w:widowControl w:val="0"/>
        <w:spacing w:line="360" w:lineRule="auto"/>
        <w:ind w:firstLine="709"/>
        <w:jc w:val="both"/>
        <w:rPr>
          <w:sz w:val="28"/>
        </w:rPr>
      </w:pPr>
      <w:r w:rsidRPr="00206ED5">
        <w:rPr>
          <w:sz w:val="28"/>
        </w:rPr>
        <w:t>4. Железобетонная плита:</w:t>
      </w:r>
    </w:p>
    <w:p w:rsidR="00A328BA" w:rsidRPr="00206ED5" w:rsidRDefault="00A328BA" w:rsidP="00A328BA">
      <w:pPr>
        <w:keepNext/>
        <w:widowControl w:val="0"/>
        <w:tabs>
          <w:tab w:val="left" w:pos="180"/>
          <w:tab w:val="left" w:pos="540"/>
          <w:tab w:val="left" w:pos="3600"/>
        </w:tabs>
        <w:spacing w:line="360" w:lineRule="auto"/>
        <w:ind w:firstLine="709"/>
        <w:jc w:val="both"/>
        <w:rPr>
          <w:sz w:val="28"/>
        </w:rPr>
      </w:pPr>
      <w:r w:rsidRPr="00206ED5">
        <w:rPr>
          <w:sz w:val="28"/>
        </w:rPr>
        <w:t xml:space="preserve">плотность </w:t>
      </w:r>
      <w:r w:rsidRPr="00206ED5">
        <w:rPr>
          <w:sz w:val="28"/>
        </w:rPr>
        <w:sym w:font="Symbol" w:char="F067"/>
      </w:r>
      <w:r w:rsidRPr="00206ED5">
        <w:rPr>
          <w:sz w:val="28"/>
        </w:rPr>
        <w:t xml:space="preserve">=2500кг/м3, коэффициент теплопроводности </w:t>
      </w:r>
      <w:r w:rsidRPr="00206ED5">
        <w:rPr>
          <w:sz w:val="28"/>
        </w:rPr>
        <w:sym w:font="Symbol" w:char="F06C"/>
      </w:r>
      <w:r w:rsidRPr="00206ED5">
        <w:rPr>
          <w:sz w:val="28"/>
          <w:vertAlign w:val="subscript"/>
        </w:rPr>
        <w:t>А</w:t>
      </w:r>
      <w:r w:rsidRPr="00206ED5">
        <w:rPr>
          <w:sz w:val="28"/>
        </w:rPr>
        <w:t>=1,92 Вт/(м.</w:t>
      </w:r>
      <w:r w:rsidRPr="00206ED5">
        <w:rPr>
          <w:sz w:val="28"/>
          <w:vertAlign w:val="superscript"/>
        </w:rPr>
        <w:t>0</w:t>
      </w:r>
      <w:r w:rsidRPr="00206ED5">
        <w:rPr>
          <w:sz w:val="28"/>
        </w:rPr>
        <w:t>С).</w:t>
      </w:r>
    </w:p>
    <w:p w:rsidR="00A328BA" w:rsidRPr="00206ED5" w:rsidRDefault="00A328BA" w:rsidP="00A328BA">
      <w:pPr>
        <w:keepNext/>
        <w:widowControl w:val="0"/>
        <w:tabs>
          <w:tab w:val="left" w:pos="-540"/>
        </w:tabs>
        <w:spacing w:line="360" w:lineRule="auto"/>
        <w:ind w:firstLine="709"/>
        <w:jc w:val="both"/>
        <w:rPr>
          <w:sz w:val="28"/>
        </w:rPr>
      </w:pPr>
      <w:r w:rsidRPr="00206ED5">
        <w:rPr>
          <w:sz w:val="28"/>
        </w:rPr>
        <w:t>Сопротивление теплопередаче:</w:t>
      </w:r>
    </w:p>
    <w:p w:rsidR="00A328BA" w:rsidRPr="009163A7" w:rsidRDefault="00A328BA" w:rsidP="00A328BA">
      <w:pPr>
        <w:keepNext/>
        <w:widowControl w:val="0"/>
        <w:tabs>
          <w:tab w:val="left" w:pos="360"/>
        </w:tabs>
        <w:spacing w:line="360" w:lineRule="auto"/>
        <w:ind w:firstLine="709"/>
        <w:jc w:val="both"/>
        <w:rPr>
          <w:sz w:val="28"/>
        </w:rPr>
      </w:pPr>
    </w:p>
    <w:p w:rsidR="00A328BA" w:rsidRPr="009163A7" w:rsidRDefault="00A328BA" w:rsidP="00A328BA">
      <w:pPr>
        <w:keepNext/>
        <w:widowControl w:val="0"/>
        <w:tabs>
          <w:tab w:val="left" w:pos="360"/>
        </w:tabs>
        <w:spacing w:line="360" w:lineRule="auto"/>
        <w:ind w:firstLine="709"/>
        <w:jc w:val="both"/>
        <w:rPr>
          <w:sz w:val="28"/>
        </w:rPr>
      </w:pPr>
      <w:r w:rsidRPr="00206ED5">
        <w:rPr>
          <w:sz w:val="28"/>
          <w:lang w:val="en-US"/>
        </w:rPr>
        <w:t>R</w:t>
      </w:r>
      <w:r w:rsidRPr="009163A7">
        <w:rPr>
          <w:sz w:val="28"/>
          <w:vertAlign w:val="subscript"/>
        </w:rPr>
        <w:t>0</w:t>
      </w:r>
      <w:r w:rsidRPr="009163A7">
        <w:rPr>
          <w:sz w:val="28"/>
        </w:rPr>
        <w:t>=</w:t>
      </w:r>
      <w:r w:rsidRPr="00206ED5">
        <w:rPr>
          <w:sz w:val="28"/>
          <w:lang w:val="en-US"/>
        </w:rPr>
        <w:t>R</w:t>
      </w:r>
      <w:r w:rsidRPr="00206ED5">
        <w:rPr>
          <w:sz w:val="28"/>
          <w:vertAlign w:val="subscript"/>
        </w:rPr>
        <w:t>в</w:t>
      </w:r>
      <w:r w:rsidRPr="009163A7">
        <w:rPr>
          <w:sz w:val="28"/>
        </w:rPr>
        <w:t>+</w:t>
      </w:r>
      <w:r w:rsidRPr="00206ED5">
        <w:rPr>
          <w:sz w:val="28"/>
          <w:lang w:val="en-US"/>
        </w:rPr>
        <w:t>R</w:t>
      </w:r>
      <w:r w:rsidRPr="00206ED5">
        <w:rPr>
          <w:sz w:val="28"/>
          <w:vertAlign w:val="subscript"/>
        </w:rPr>
        <w:t>пар</w:t>
      </w:r>
      <w:r w:rsidRPr="009163A7">
        <w:rPr>
          <w:sz w:val="28"/>
          <w:vertAlign w:val="subscript"/>
        </w:rPr>
        <w:t>.</w:t>
      </w:r>
      <w:r w:rsidRPr="009163A7">
        <w:rPr>
          <w:sz w:val="28"/>
        </w:rPr>
        <w:t>+</w:t>
      </w:r>
      <w:r w:rsidRPr="00206ED5">
        <w:rPr>
          <w:sz w:val="28"/>
          <w:lang w:val="en-US"/>
        </w:rPr>
        <w:t>R</w:t>
      </w:r>
      <w:r w:rsidRPr="00206ED5">
        <w:rPr>
          <w:sz w:val="28"/>
          <w:vertAlign w:val="subscript"/>
        </w:rPr>
        <w:t>ст</w:t>
      </w:r>
      <w:r w:rsidRPr="009163A7">
        <w:rPr>
          <w:sz w:val="28"/>
        </w:rPr>
        <w:t>+</w:t>
      </w:r>
      <w:r w:rsidRPr="00206ED5">
        <w:rPr>
          <w:sz w:val="28"/>
          <w:lang w:val="en-US"/>
        </w:rPr>
        <w:t>R</w:t>
      </w:r>
      <w:r w:rsidRPr="00206ED5">
        <w:rPr>
          <w:sz w:val="28"/>
          <w:vertAlign w:val="subscript"/>
        </w:rPr>
        <w:t>утеп</w:t>
      </w:r>
      <w:r w:rsidRPr="009163A7">
        <w:rPr>
          <w:sz w:val="28"/>
        </w:rPr>
        <w:t>+</w:t>
      </w:r>
      <w:r w:rsidRPr="00206ED5">
        <w:rPr>
          <w:sz w:val="28"/>
          <w:lang w:val="en-US"/>
        </w:rPr>
        <w:t>R</w:t>
      </w:r>
      <w:r w:rsidRPr="00206ED5">
        <w:rPr>
          <w:sz w:val="28"/>
          <w:vertAlign w:val="subscript"/>
        </w:rPr>
        <w:t>ж</w:t>
      </w:r>
      <w:r w:rsidRPr="009163A7">
        <w:rPr>
          <w:sz w:val="28"/>
          <w:vertAlign w:val="subscript"/>
        </w:rPr>
        <w:t>/</w:t>
      </w:r>
      <w:r w:rsidRPr="00206ED5">
        <w:rPr>
          <w:sz w:val="28"/>
          <w:vertAlign w:val="subscript"/>
        </w:rPr>
        <w:t>б</w:t>
      </w:r>
      <w:r w:rsidRPr="009163A7">
        <w:rPr>
          <w:sz w:val="28"/>
        </w:rPr>
        <w:t>+</w:t>
      </w:r>
      <w:r w:rsidRPr="00206ED5">
        <w:rPr>
          <w:sz w:val="28"/>
          <w:lang w:val="en-US"/>
        </w:rPr>
        <w:t>R</w:t>
      </w:r>
      <w:r w:rsidRPr="00206ED5">
        <w:rPr>
          <w:sz w:val="28"/>
          <w:vertAlign w:val="subscript"/>
        </w:rPr>
        <w:t>н</w:t>
      </w:r>
      <w:r w:rsidRPr="009163A7">
        <w:rPr>
          <w:sz w:val="28"/>
        </w:rPr>
        <w:t>=</w:t>
      </w:r>
      <w:r w:rsidRPr="00206ED5">
        <w:rPr>
          <w:sz w:val="28"/>
          <w:lang w:val="en-US"/>
        </w:rPr>
        <w:t>R</w:t>
      </w:r>
      <w:r w:rsidRPr="009163A7">
        <w:rPr>
          <w:sz w:val="28"/>
          <w:vertAlign w:val="subscript"/>
        </w:rPr>
        <w:t>0</w:t>
      </w:r>
      <w:r w:rsidRPr="00206ED5">
        <w:rPr>
          <w:sz w:val="28"/>
          <w:vertAlign w:val="superscript"/>
        </w:rPr>
        <w:t>треб</w:t>
      </w:r>
      <w:r w:rsidRPr="009163A7">
        <w:rPr>
          <w:sz w:val="28"/>
        </w:rPr>
        <w:t>;</w:t>
      </w:r>
    </w:p>
    <w:p w:rsidR="00A328BA" w:rsidRPr="00206ED5" w:rsidRDefault="00A328BA" w:rsidP="00A328BA">
      <w:pPr>
        <w:keepNext/>
        <w:widowControl w:val="0"/>
        <w:spacing w:line="360" w:lineRule="auto"/>
        <w:ind w:firstLine="709"/>
        <w:jc w:val="both"/>
        <w:rPr>
          <w:sz w:val="28"/>
        </w:rPr>
      </w:pPr>
      <w:r w:rsidRPr="00206ED5">
        <w:rPr>
          <w:sz w:val="28"/>
        </w:rPr>
        <w:t>1/8,7+0,04/0,76+0,015/0,35+</w:t>
      </w:r>
      <w:r w:rsidRPr="00206ED5">
        <w:rPr>
          <w:sz w:val="28"/>
          <w:lang w:val="en-US"/>
        </w:rPr>
        <w:sym w:font="Symbol" w:char="F064"/>
      </w:r>
      <w:r w:rsidRPr="00206ED5">
        <w:rPr>
          <w:sz w:val="28"/>
          <w:vertAlign w:val="subscript"/>
        </w:rPr>
        <w:t>утеп</w:t>
      </w:r>
      <w:r w:rsidRPr="00206ED5">
        <w:rPr>
          <w:sz w:val="28"/>
        </w:rPr>
        <w:t xml:space="preserve">/0,041+0,2/1,92+1/23=2, </w:t>
      </w:r>
    </w:p>
    <w:p w:rsidR="00A328BA" w:rsidRPr="00206ED5" w:rsidRDefault="00A328BA" w:rsidP="00A328BA">
      <w:pPr>
        <w:pStyle w:val="24"/>
        <w:keepNext/>
        <w:widowControl w:val="0"/>
        <w:tabs>
          <w:tab w:val="left" w:pos="540"/>
        </w:tabs>
        <w:ind w:left="0" w:firstLine="709"/>
        <w:jc w:val="both"/>
        <w:rPr>
          <w:sz w:val="28"/>
        </w:rPr>
      </w:pPr>
      <w:r w:rsidRPr="00206ED5">
        <w:rPr>
          <w:sz w:val="28"/>
        </w:rPr>
        <w:t xml:space="preserve">откуда </w:t>
      </w:r>
      <w:r w:rsidRPr="00206ED5">
        <w:rPr>
          <w:sz w:val="28"/>
        </w:rPr>
        <w:sym w:font="Symbol" w:char="F064"/>
      </w:r>
      <w:r w:rsidRPr="00206ED5">
        <w:rPr>
          <w:sz w:val="28"/>
          <w:vertAlign w:val="subscript"/>
        </w:rPr>
        <w:t>утеп</w:t>
      </w:r>
      <w:r w:rsidRPr="00206ED5">
        <w:rPr>
          <w:sz w:val="28"/>
        </w:rPr>
        <w:t xml:space="preserve">=0,067 м = </w:t>
      </w:r>
      <w:smartTag w:uri="urn:schemas-microsoft-com:office:smarttags" w:element="metricconverter">
        <w:smartTagPr>
          <w:attr w:name="ProductID" w:val="70 мм"/>
        </w:smartTagPr>
        <w:r w:rsidRPr="00206ED5">
          <w:rPr>
            <w:sz w:val="28"/>
          </w:rPr>
          <w:t>70 мм</w:t>
        </w:r>
      </w:smartTag>
      <w:r w:rsidRPr="00206ED5">
        <w:rPr>
          <w:sz w:val="28"/>
        </w:rPr>
        <w:t>.</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4.4 Расчет индекса изоляции воздушного шума междуэтажного перекрытия</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Перекрытие состоит из монолитной несущей плиты γ = 2500 кг/м</w:t>
      </w:r>
      <w:r w:rsidRPr="00206ED5">
        <w:rPr>
          <w:sz w:val="28"/>
          <w:vertAlign w:val="superscript"/>
        </w:rPr>
        <w:t>3</w:t>
      </w:r>
      <w:r w:rsidRPr="00206ED5">
        <w:rPr>
          <w:sz w:val="28"/>
        </w:rPr>
        <w:t xml:space="preserve"> толщиной </w:t>
      </w:r>
      <w:smartTag w:uri="urn:schemas-microsoft-com:office:smarttags" w:element="metricconverter">
        <w:smartTagPr>
          <w:attr w:name="ProductID" w:val="200 мм"/>
        </w:smartTagPr>
        <w:r w:rsidRPr="00206ED5">
          <w:rPr>
            <w:sz w:val="28"/>
          </w:rPr>
          <w:t>200 мм</w:t>
        </w:r>
      </w:smartTag>
      <w:r w:rsidRPr="00206ED5">
        <w:rPr>
          <w:sz w:val="28"/>
        </w:rPr>
        <w:t>, звукоизоляционной прокладки из ДВП с</w:t>
      </w:r>
      <w:r>
        <w:rPr>
          <w:sz w:val="28"/>
        </w:rPr>
        <w:t xml:space="preserve"> </w:t>
      </w:r>
      <w:r w:rsidRPr="00206ED5">
        <w:rPr>
          <w:sz w:val="28"/>
        </w:rPr>
        <w:t>γ = 600 кг/м</w:t>
      </w:r>
      <w:r w:rsidRPr="00206ED5">
        <w:rPr>
          <w:sz w:val="28"/>
          <w:vertAlign w:val="superscript"/>
        </w:rPr>
        <w:t>3</w:t>
      </w:r>
      <w:r w:rsidRPr="00206ED5">
        <w:rPr>
          <w:sz w:val="28"/>
        </w:rPr>
        <w:t xml:space="preserve"> толщиной </w:t>
      </w:r>
      <w:smartTag w:uri="urn:schemas-microsoft-com:office:smarttags" w:element="metricconverter">
        <w:smartTagPr>
          <w:attr w:name="ProductID" w:val="25 мм"/>
        </w:smartTagPr>
        <w:r w:rsidRPr="00206ED5">
          <w:rPr>
            <w:sz w:val="28"/>
          </w:rPr>
          <w:t>25 мм</w:t>
        </w:r>
      </w:smartTag>
      <w:r w:rsidRPr="00206ED5">
        <w:rPr>
          <w:sz w:val="28"/>
        </w:rPr>
        <w:t>, в не обжатом состоянии, цементно-песчаной стяжки γ = 1800 кг/м</w:t>
      </w:r>
      <w:r w:rsidRPr="00206ED5">
        <w:rPr>
          <w:sz w:val="28"/>
          <w:vertAlign w:val="superscript"/>
        </w:rPr>
        <w:t>3</w:t>
      </w:r>
      <w:r w:rsidRPr="00206ED5">
        <w:rPr>
          <w:sz w:val="28"/>
        </w:rPr>
        <w:t xml:space="preserve"> толщиной </w:t>
      </w:r>
      <w:smartTag w:uri="urn:schemas-microsoft-com:office:smarttags" w:element="metricconverter">
        <w:smartTagPr>
          <w:attr w:name="ProductID" w:val="40 мм"/>
        </w:smartTagPr>
        <w:r w:rsidRPr="00206ED5">
          <w:rPr>
            <w:sz w:val="28"/>
          </w:rPr>
          <w:t>40 мм</w:t>
        </w:r>
      </w:smartTag>
      <w:r w:rsidRPr="00206ED5">
        <w:rPr>
          <w:sz w:val="28"/>
        </w:rPr>
        <w:t xml:space="preserve">, паркета толщиной </w:t>
      </w:r>
      <w:smartTag w:uri="urn:schemas-microsoft-com:office:smarttags" w:element="metricconverter">
        <w:smartTagPr>
          <w:attr w:name="ProductID" w:val="15 мм"/>
        </w:smartTagPr>
        <w:r w:rsidRPr="00206ED5">
          <w:rPr>
            <w:sz w:val="28"/>
          </w:rPr>
          <w:t>15 мм</w:t>
        </w:r>
      </w:smartTag>
      <w:r w:rsidRPr="00206ED5">
        <w:rPr>
          <w:sz w:val="28"/>
        </w:rPr>
        <w:t>, γ = 700 кг/м</w:t>
      </w:r>
      <w:r w:rsidRPr="00206ED5">
        <w:rPr>
          <w:sz w:val="28"/>
          <w:vertAlign w:val="superscript"/>
        </w:rPr>
        <w:t>3</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Определяем поверхностные плотности элементов перекрытия:</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m</w:t>
      </w:r>
      <w:r w:rsidRPr="00206ED5">
        <w:rPr>
          <w:sz w:val="28"/>
          <w:vertAlign w:val="subscript"/>
        </w:rPr>
        <w:t>1</w:t>
      </w:r>
      <w:r w:rsidRPr="00206ED5">
        <w:rPr>
          <w:sz w:val="28"/>
        </w:rPr>
        <w:t xml:space="preserve"> = 2500 ∙ 0,2 = 500 кг/м</w:t>
      </w:r>
      <w:r w:rsidRPr="00206ED5">
        <w:rPr>
          <w:sz w:val="28"/>
          <w:vertAlign w:val="superscript"/>
        </w:rPr>
        <w:t>2</w:t>
      </w:r>
      <w:r w:rsidRPr="00206ED5">
        <w:rPr>
          <w:sz w:val="28"/>
        </w:rPr>
        <w:t>;</w:t>
      </w:r>
    </w:p>
    <w:p w:rsidR="00A328BA" w:rsidRDefault="00A328BA" w:rsidP="00A328BA">
      <w:pPr>
        <w:keepNext/>
        <w:widowControl w:val="0"/>
        <w:spacing w:line="360" w:lineRule="auto"/>
        <w:ind w:firstLine="709"/>
        <w:jc w:val="both"/>
        <w:rPr>
          <w:sz w:val="28"/>
        </w:rPr>
      </w:pPr>
      <w:r w:rsidRPr="00206ED5">
        <w:rPr>
          <w:sz w:val="28"/>
        </w:rPr>
        <w:t>m</w:t>
      </w:r>
      <w:r w:rsidRPr="00206ED5">
        <w:rPr>
          <w:sz w:val="28"/>
          <w:vertAlign w:val="subscript"/>
        </w:rPr>
        <w:t>2</w:t>
      </w:r>
      <w:r w:rsidRPr="00206ED5">
        <w:rPr>
          <w:sz w:val="28"/>
        </w:rPr>
        <w:t xml:space="preserve"> = 1800 ∙ 0,04+700 ∙ 0,015= 82,5 кг/м</w:t>
      </w:r>
      <w:r w:rsidRPr="00206ED5">
        <w:rPr>
          <w:sz w:val="28"/>
          <w:vertAlign w:val="superscript"/>
        </w:rPr>
        <w:t>2</w:t>
      </w:r>
      <w:r w:rsidRPr="00206ED5">
        <w:rPr>
          <w:sz w:val="28"/>
        </w:rPr>
        <w:t>.</w:t>
      </w:r>
    </w:p>
    <w:p w:rsidR="00A328BA" w:rsidRPr="00206ED5" w:rsidRDefault="00A328BA" w:rsidP="00A328BA">
      <w:pPr>
        <w:keepNext/>
        <w:widowControl w:val="0"/>
        <w:spacing w:line="360" w:lineRule="auto"/>
        <w:ind w:firstLine="709"/>
        <w:jc w:val="both"/>
        <w:rPr>
          <w:sz w:val="28"/>
        </w:rPr>
      </w:pPr>
      <w:r>
        <w:rPr>
          <w:sz w:val="28"/>
        </w:rPr>
        <w:br w:type="page"/>
      </w:r>
      <w:r w:rsidR="000A6474">
        <w:rPr>
          <w:noProof/>
        </w:rPr>
        <w:pict>
          <v:shape id="Рисунок 127" o:spid="_x0000_i1050" type="#_x0000_t75" style="width:4in;height:168.75pt;visibility:visible">
            <v:imagedata r:id="rId22" o:title=""/>
          </v:shape>
        </w:pic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Находим частоту</w:t>
      </w:r>
    </w:p>
    <w:p w:rsidR="00A328BA" w:rsidRPr="00206ED5" w:rsidRDefault="00A328BA" w:rsidP="00A328BA">
      <w:pPr>
        <w:keepNext/>
        <w:widowControl w:val="0"/>
        <w:spacing w:line="360" w:lineRule="auto"/>
        <w:ind w:firstLine="709"/>
        <w:jc w:val="both"/>
        <w:rPr>
          <w:sz w:val="28"/>
        </w:rPr>
      </w:pPr>
      <w:r w:rsidRPr="00206ED5">
        <w:rPr>
          <w:sz w:val="28"/>
        </w:rPr>
        <w:t>собственных колебаний по</w:t>
      </w:r>
    </w:p>
    <w:p w:rsidR="00A328BA" w:rsidRPr="00206ED5" w:rsidRDefault="00A328BA" w:rsidP="00A328BA">
      <w:pPr>
        <w:keepNext/>
        <w:widowControl w:val="0"/>
        <w:spacing w:line="360" w:lineRule="auto"/>
        <w:ind w:firstLine="709"/>
        <w:jc w:val="both"/>
        <w:rPr>
          <w:sz w:val="28"/>
        </w:rPr>
      </w:pPr>
      <w:r w:rsidRPr="00206ED5">
        <w:rPr>
          <w:sz w:val="28"/>
        </w:rPr>
        <w:t>формуле:</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051" type="#_x0000_t75" style="width:167.25pt;height:56.25pt" fillcolor="window">
            <v:imagedata r:id="rId23" o:title=""/>
          </v:shape>
        </w:pic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где Е</w:t>
      </w:r>
      <w:r w:rsidRPr="00206ED5">
        <w:rPr>
          <w:sz w:val="28"/>
          <w:vertAlign w:val="subscript"/>
        </w:rPr>
        <w:t>д</w:t>
      </w:r>
      <w:r w:rsidRPr="00206ED5">
        <w:rPr>
          <w:sz w:val="28"/>
        </w:rPr>
        <w:t xml:space="preserve"> = 90 ∙ 10</w:t>
      </w:r>
      <w:r w:rsidRPr="00206ED5">
        <w:rPr>
          <w:sz w:val="28"/>
          <w:vertAlign w:val="superscript"/>
        </w:rPr>
        <w:t>4</w:t>
      </w:r>
      <w:r w:rsidRPr="00206ED5">
        <w:rPr>
          <w:sz w:val="28"/>
        </w:rPr>
        <w:t xml:space="preserve"> кгс/м</w:t>
      </w:r>
      <w:r w:rsidRPr="00206ED5">
        <w:rPr>
          <w:sz w:val="28"/>
          <w:vertAlign w:val="superscript"/>
        </w:rPr>
        <w:t>2</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h</w:t>
      </w:r>
      <w:r w:rsidRPr="00206ED5">
        <w:rPr>
          <w:sz w:val="28"/>
          <w:vertAlign w:val="subscript"/>
        </w:rPr>
        <w:t>з</w:t>
      </w:r>
      <w:r w:rsidRPr="00206ED5">
        <w:rPr>
          <w:sz w:val="28"/>
        </w:rPr>
        <w:t xml:space="preserve"> = h</w:t>
      </w:r>
      <w:r w:rsidRPr="00206ED5">
        <w:rPr>
          <w:sz w:val="28"/>
          <w:vertAlign w:val="subscript"/>
        </w:rPr>
        <w:t>0</w:t>
      </w:r>
      <w:r w:rsidRPr="00206ED5">
        <w:rPr>
          <w:sz w:val="28"/>
        </w:rPr>
        <w:t xml:space="preserve"> ∙ (1 – ε</w:t>
      </w:r>
      <w:r w:rsidRPr="00206ED5">
        <w:rPr>
          <w:sz w:val="28"/>
          <w:vertAlign w:val="subscript"/>
        </w:rPr>
        <w:t>д</w:t>
      </w:r>
      <w:r w:rsidRPr="00206ED5">
        <w:rPr>
          <w:sz w:val="28"/>
        </w:rPr>
        <w:t>) – толщина</w:t>
      </w:r>
      <w:r>
        <w:rPr>
          <w:sz w:val="28"/>
        </w:rPr>
        <w:t xml:space="preserve"> </w:t>
      </w:r>
      <w:r w:rsidRPr="00206ED5">
        <w:rPr>
          <w:sz w:val="28"/>
        </w:rPr>
        <w:t>Рисунок 4.4. Конструкция междуэтажного</w:t>
      </w:r>
    </w:p>
    <w:p w:rsidR="00A328BA" w:rsidRPr="00206ED5" w:rsidRDefault="00A328BA" w:rsidP="00A328BA">
      <w:pPr>
        <w:keepNext/>
        <w:widowControl w:val="0"/>
        <w:spacing w:line="360" w:lineRule="auto"/>
        <w:ind w:firstLine="709"/>
        <w:jc w:val="both"/>
        <w:rPr>
          <w:sz w:val="28"/>
        </w:rPr>
      </w:pPr>
      <w:r w:rsidRPr="00206ED5">
        <w:rPr>
          <w:sz w:val="28"/>
        </w:rPr>
        <w:t>звукоизоляционного слоя в перекрытия</w:t>
      </w:r>
    </w:p>
    <w:p w:rsidR="00A328BA" w:rsidRPr="00206ED5" w:rsidRDefault="00A328BA" w:rsidP="00A328BA">
      <w:pPr>
        <w:keepNext/>
        <w:widowControl w:val="0"/>
        <w:spacing w:line="360" w:lineRule="auto"/>
        <w:ind w:firstLine="709"/>
        <w:jc w:val="both"/>
        <w:rPr>
          <w:sz w:val="28"/>
        </w:rPr>
      </w:pPr>
      <w:r w:rsidRPr="00206ED5">
        <w:rPr>
          <w:sz w:val="28"/>
        </w:rPr>
        <w:t>сжатом состоянии, м;</w:t>
      </w:r>
    </w:p>
    <w:p w:rsidR="00A328BA" w:rsidRPr="00206ED5" w:rsidRDefault="00A328BA" w:rsidP="00A328BA">
      <w:pPr>
        <w:keepNext/>
        <w:widowControl w:val="0"/>
        <w:spacing w:line="360" w:lineRule="auto"/>
        <w:ind w:firstLine="709"/>
        <w:jc w:val="both"/>
        <w:rPr>
          <w:sz w:val="28"/>
        </w:rPr>
      </w:pPr>
      <w:r w:rsidRPr="00206ED5">
        <w:rPr>
          <w:sz w:val="28"/>
        </w:rPr>
        <w:t>h</w:t>
      </w:r>
      <w:r w:rsidRPr="00206ED5">
        <w:rPr>
          <w:sz w:val="28"/>
          <w:vertAlign w:val="subscript"/>
        </w:rPr>
        <w:t>0</w:t>
      </w:r>
      <w:r w:rsidRPr="00206ED5">
        <w:rPr>
          <w:sz w:val="28"/>
        </w:rPr>
        <w:t xml:space="preserve"> – толщина звукоизоляционного</w:t>
      </w:r>
      <w:r>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слоя в не обжатом состоянии, м;</w:t>
      </w:r>
      <w:r>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ε</w:t>
      </w:r>
      <w:r w:rsidRPr="00206ED5">
        <w:rPr>
          <w:sz w:val="28"/>
          <w:vertAlign w:val="subscript"/>
        </w:rPr>
        <w:t>д</w:t>
      </w:r>
      <w:r w:rsidRPr="00206ED5">
        <w:rPr>
          <w:sz w:val="28"/>
        </w:rPr>
        <w:t xml:space="preserve"> – о</w:t>
      </w:r>
      <w:r>
        <w:rPr>
          <w:sz w:val="28"/>
        </w:rPr>
        <w:t>тносительное сжатие материала</w:t>
      </w:r>
    </w:p>
    <w:p w:rsidR="00A328BA" w:rsidRPr="00206ED5" w:rsidRDefault="00A328BA" w:rsidP="00A328BA">
      <w:pPr>
        <w:keepNext/>
        <w:widowControl w:val="0"/>
        <w:spacing w:line="360" w:lineRule="auto"/>
        <w:ind w:firstLine="709"/>
        <w:jc w:val="both"/>
        <w:rPr>
          <w:sz w:val="28"/>
        </w:rPr>
      </w:pPr>
      <w:r w:rsidRPr="00206ED5">
        <w:rPr>
          <w:sz w:val="28"/>
        </w:rPr>
        <w:t>звукоизоляционного слоя под нагрузкой.</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h</w:t>
      </w:r>
      <w:r w:rsidRPr="00206ED5">
        <w:rPr>
          <w:sz w:val="28"/>
          <w:vertAlign w:val="subscript"/>
        </w:rPr>
        <w:t>з</w:t>
      </w:r>
      <w:r w:rsidRPr="00206ED5">
        <w:rPr>
          <w:sz w:val="28"/>
        </w:rPr>
        <w:t xml:space="preserve"> = 0,025 ∙ (1 – 0,1) = </w:t>
      </w:r>
      <w:smartTag w:uri="urn:schemas-microsoft-com:office:smarttags" w:element="metricconverter">
        <w:smartTagPr>
          <w:attr w:name="ProductID" w:val="0,0225 м"/>
        </w:smartTagPr>
        <w:r w:rsidRPr="00206ED5">
          <w:rPr>
            <w:sz w:val="28"/>
          </w:rPr>
          <w:t>0,0225 м</w:t>
        </w:r>
      </w:smartTag>
      <w:r w:rsidRPr="00206ED5">
        <w:rPr>
          <w:sz w:val="28"/>
        </w:rPr>
        <w:t>.</w:t>
      </w:r>
    </w:p>
    <w:p w:rsidR="00A328BA" w:rsidRPr="00206ED5" w:rsidRDefault="000A6474" w:rsidP="00A328BA">
      <w:pPr>
        <w:keepNext/>
        <w:widowControl w:val="0"/>
        <w:spacing w:line="360" w:lineRule="auto"/>
        <w:ind w:firstLine="709"/>
        <w:jc w:val="both"/>
        <w:rPr>
          <w:sz w:val="28"/>
        </w:rPr>
      </w:pPr>
      <w:r>
        <w:rPr>
          <w:sz w:val="28"/>
        </w:rPr>
        <w:pict>
          <v:shape id="_x0000_i1052" type="#_x0000_t75" style="width:227.25pt;height:60pt" fillcolor="window">
            <v:imagedata r:id="rId24" o:title=""/>
          </v:shape>
        </w:pict>
      </w:r>
    </w:p>
    <w:p w:rsidR="00A328BA" w:rsidRPr="00206ED5" w:rsidRDefault="00A328BA" w:rsidP="00A328BA">
      <w:pPr>
        <w:keepNext/>
        <w:widowControl w:val="0"/>
        <w:spacing w:line="360" w:lineRule="auto"/>
        <w:ind w:firstLine="709"/>
        <w:jc w:val="both"/>
        <w:rPr>
          <w:sz w:val="28"/>
        </w:rPr>
      </w:pPr>
      <w:r>
        <w:rPr>
          <w:sz w:val="28"/>
        </w:rPr>
        <w:br w:type="page"/>
      </w:r>
      <w:r w:rsidRPr="00206ED5">
        <w:rPr>
          <w:sz w:val="28"/>
        </w:rPr>
        <w:t xml:space="preserve">Индекс изоляции воздушного шума плитой толщиной </w:t>
      </w:r>
      <w:smartTag w:uri="urn:schemas-microsoft-com:office:smarttags" w:element="metricconverter">
        <w:smartTagPr>
          <w:attr w:name="ProductID" w:val="200 мм"/>
        </w:smartTagPr>
        <w:r w:rsidRPr="00206ED5">
          <w:rPr>
            <w:sz w:val="28"/>
          </w:rPr>
          <w:t>200 мм</w:t>
        </w:r>
      </w:smartTag>
      <w:r w:rsidRPr="00206ED5">
        <w:rPr>
          <w:sz w:val="28"/>
        </w:rPr>
        <w:t>, выполненной из тяжёлого бетона кл. В22,5 объёмной плотностью 2500 кг/м</w:t>
      </w:r>
      <w:r w:rsidRPr="00206ED5">
        <w:rPr>
          <w:sz w:val="28"/>
          <w:vertAlign w:val="superscript"/>
        </w:rPr>
        <w:t>3</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Индекс изоляции при m</w:t>
      </w:r>
      <w:r w:rsidRPr="00206ED5">
        <w:rPr>
          <w:sz w:val="28"/>
          <w:vertAlign w:val="subscript"/>
        </w:rPr>
        <w:t>э</w:t>
      </w:r>
      <w:r w:rsidRPr="00206ED5">
        <w:rPr>
          <w:sz w:val="28"/>
        </w:rPr>
        <w:t xml:space="preserve"> ≥ 200 кг/м</w:t>
      </w:r>
      <w:r w:rsidRPr="00206ED5">
        <w:rPr>
          <w:sz w:val="28"/>
          <w:vertAlign w:val="superscript"/>
        </w:rPr>
        <w:t>3</w:t>
      </w:r>
      <w:r w:rsidRPr="00206ED5">
        <w:rPr>
          <w:sz w:val="28"/>
        </w:rPr>
        <w:t xml:space="preserve"> составит:</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R</w:t>
      </w:r>
      <w:r w:rsidRPr="00206ED5">
        <w:rPr>
          <w:sz w:val="28"/>
          <w:vertAlign w:val="subscript"/>
        </w:rPr>
        <w:t>w0</w:t>
      </w:r>
      <w:r w:rsidRPr="00206ED5">
        <w:rPr>
          <w:sz w:val="28"/>
        </w:rPr>
        <w:t xml:space="preserve"> = 32 ∙ Lg m</w:t>
      </w:r>
      <w:r w:rsidRPr="00206ED5">
        <w:rPr>
          <w:sz w:val="28"/>
          <w:vertAlign w:val="subscript"/>
        </w:rPr>
        <w:t>э</w:t>
      </w:r>
      <w:r w:rsidRPr="00206ED5">
        <w:rPr>
          <w:sz w:val="28"/>
        </w:rPr>
        <w:t xml:space="preserve"> – 8 дБ = 32 ∙ Lg 500 – 8 дБ = 54,1 дБ,</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где m</w:t>
      </w:r>
      <w:r w:rsidRPr="00206ED5">
        <w:rPr>
          <w:sz w:val="28"/>
          <w:vertAlign w:val="subscript"/>
        </w:rPr>
        <w:t>э</w:t>
      </w:r>
      <w:r w:rsidRPr="00206ED5">
        <w:rPr>
          <w:sz w:val="28"/>
        </w:rPr>
        <w:t xml:space="preserve"> = K ∙ m – эквивалентная поверхностная плотность в кг/м</w:t>
      </w:r>
      <w:r w:rsidRPr="00206ED5">
        <w:rPr>
          <w:sz w:val="28"/>
          <w:vertAlign w:val="superscript"/>
        </w:rPr>
        <w:t>3</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К = 1 для ограждающей конструкции более 1800 кг/м</w:t>
      </w:r>
      <w:r w:rsidRPr="00206ED5">
        <w:rPr>
          <w:sz w:val="28"/>
          <w:vertAlign w:val="superscript"/>
        </w:rPr>
        <w:t>3</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m = 2500 ∙ 0,2 = 500 кг/м</w:t>
      </w:r>
      <w:r w:rsidRPr="00206ED5">
        <w:rPr>
          <w:sz w:val="28"/>
          <w:vertAlign w:val="superscript"/>
        </w:rPr>
        <w:t>3</w:t>
      </w:r>
      <w:r w:rsidRPr="00206ED5">
        <w:rPr>
          <w:sz w:val="28"/>
        </w:rPr>
        <w:t xml:space="preserve"> – поверхностная плотность.</w:t>
      </w:r>
    </w:p>
    <w:p w:rsidR="00A328BA" w:rsidRPr="00206ED5" w:rsidRDefault="00A328BA" w:rsidP="00A328BA">
      <w:pPr>
        <w:keepNext/>
        <w:widowControl w:val="0"/>
        <w:spacing w:line="360" w:lineRule="auto"/>
        <w:ind w:firstLine="709"/>
        <w:jc w:val="both"/>
        <w:rPr>
          <w:sz w:val="28"/>
        </w:rPr>
      </w:pPr>
      <w:r w:rsidRPr="00206ED5">
        <w:rPr>
          <w:sz w:val="28"/>
        </w:rPr>
        <w:t>По табл. 10 находим индекс изоляции воздушного шума для данного междуэтажного перекрытия R</w:t>
      </w:r>
      <w:r w:rsidRPr="00206ED5">
        <w:rPr>
          <w:sz w:val="28"/>
          <w:vertAlign w:val="subscript"/>
        </w:rPr>
        <w:t>w</w:t>
      </w:r>
      <w:r w:rsidRPr="00206ED5">
        <w:rPr>
          <w:sz w:val="28"/>
        </w:rPr>
        <w:t xml:space="preserve"> = 55 дБ.</w:t>
      </w:r>
    </w:p>
    <w:p w:rsidR="00A328BA" w:rsidRPr="00206ED5" w:rsidRDefault="00A328BA" w:rsidP="00A328BA">
      <w:pPr>
        <w:keepNext/>
        <w:widowControl w:val="0"/>
        <w:spacing w:line="360" w:lineRule="auto"/>
        <w:ind w:firstLine="709"/>
        <w:jc w:val="both"/>
        <w:rPr>
          <w:sz w:val="28"/>
        </w:rPr>
      </w:pPr>
      <w:r w:rsidRPr="00206ED5">
        <w:rPr>
          <w:sz w:val="28"/>
        </w:rPr>
        <w:t xml:space="preserve">По СНиП </w:t>
      </w:r>
      <w:r w:rsidRPr="00206ED5">
        <w:rPr>
          <w:sz w:val="28"/>
          <w:lang w:val="en-US"/>
        </w:rPr>
        <w:t>II</w:t>
      </w:r>
      <w:r w:rsidRPr="00206ED5">
        <w:rPr>
          <w:sz w:val="28"/>
        </w:rPr>
        <w:t xml:space="preserve">-12-77 </w:t>
      </w:r>
      <w:r w:rsidRPr="00206ED5">
        <w:rPr>
          <w:sz w:val="28"/>
          <w:lang w:val="en-US"/>
        </w:rPr>
        <w:t>I</w:t>
      </w:r>
      <w:r w:rsidRPr="00206ED5">
        <w:rPr>
          <w:sz w:val="28"/>
        </w:rPr>
        <w:t xml:space="preserve">в для нашего варианта </w:t>
      </w:r>
      <w:r w:rsidRPr="00206ED5">
        <w:rPr>
          <w:sz w:val="28"/>
          <w:lang w:val="en-US"/>
        </w:rPr>
        <w:t>I</w:t>
      </w:r>
      <w:r w:rsidRPr="00206ED5">
        <w:rPr>
          <w:sz w:val="28"/>
        </w:rPr>
        <w:t>в=50 дБ.</w:t>
      </w:r>
    </w:p>
    <w:p w:rsidR="00A328BA" w:rsidRDefault="00A328BA" w:rsidP="00A328BA">
      <w:pPr>
        <w:keepNext/>
        <w:widowControl w:val="0"/>
        <w:spacing w:line="360" w:lineRule="auto"/>
        <w:ind w:firstLine="709"/>
        <w:jc w:val="both"/>
        <w:rPr>
          <w:sz w:val="28"/>
        </w:rPr>
      </w:pPr>
    </w:p>
    <w:p w:rsidR="00A328BA" w:rsidRDefault="000A6474" w:rsidP="00A328BA">
      <w:pPr>
        <w:keepNext/>
        <w:widowControl w:val="0"/>
        <w:spacing w:line="360" w:lineRule="auto"/>
        <w:ind w:firstLine="709"/>
        <w:jc w:val="both"/>
        <w:rPr>
          <w:sz w:val="28"/>
        </w:rPr>
      </w:pPr>
      <w:r>
        <w:rPr>
          <w:sz w:val="28"/>
        </w:rPr>
        <w:pict>
          <v:shape id="_x0000_i1053" type="#_x0000_t75" style="width:146.25pt;height:21.75pt" fillcolor="window">
            <v:imagedata r:id="rId25" o:title=""/>
          </v:shape>
        </w:pict>
      </w:r>
      <w:r w:rsidR="00A328BA" w:rsidRPr="00206ED5">
        <w:rPr>
          <w:sz w:val="28"/>
        </w:rPr>
        <w:t xml:space="preserve"> дБ,</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следовательно наше перекрытие удовлетворяет нормам R'</w:t>
      </w:r>
      <w:r w:rsidRPr="00206ED5">
        <w:rPr>
          <w:sz w:val="28"/>
          <w:vertAlign w:val="subscript"/>
        </w:rPr>
        <w:t>w</w:t>
      </w:r>
      <w:r w:rsidRPr="00206ED5">
        <w:rPr>
          <w:sz w:val="28"/>
        </w:rPr>
        <w:t xml:space="preserve"> =52 дБ &lt; R</w:t>
      </w:r>
      <w:r w:rsidRPr="00206ED5">
        <w:rPr>
          <w:sz w:val="28"/>
          <w:vertAlign w:val="subscript"/>
        </w:rPr>
        <w:t>w</w:t>
      </w:r>
      <w:r w:rsidRPr="00206ED5">
        <w:rPr>
          <w:sz w:val="28"/>
        </w:rPr>
        <w:t xml:space="preserve"> =55 дБ.</w:t>
      </w:r>
    </w:p>
    <w:p w:rsidR="00A328BA" w:rsidRPr="00206ED5" w:rsidRDefault="00A328BA" w:rsidP="00A328BA">
      <w:pPr>
        <w:keepNext/>
        <w:widowControl w:val="0"/>
        <w:spacing w:line="360" w:lineRule="auto"/>
        <w:ind w:firstLine="709"/>
        <w:jc w:val="both"/>
        <w:rPr>
          <w:sz w:val="28"/>
        </w:rPr>
      </w:pPr>
      <w:r w:rsidRPr="00206ED5">
        <w:rPr>
          <w:sz w:val="28"/>
        </w:rPr>
        <w:t>Данная конструкция междуэтажное перекрытие удовлетворяет нормам по изоляции от воздушного шума.</w:t>
      </w:r>
    </w:p>
    <w:p w:rsidR="00A328BA" w:rsidRPr="00206ED5" w:rsidRDefault="00A328BA" w:rsidP="00A328BA">
      <w:pPr>
        <w:keepNext/>
        <w:widowControl w:val="0"/>
        <w:spacing w:line="360" w:lineRule="auto"/>
        <w:ind w:firstLine="709"/>
        <w:jc w:val="both"/>
        <w:rPr>
          <w:sz w:val="28"/>
        </w:rPr>
      </w:pPr>
      <w:r w:rsidRPr="00206ED5">
        <w:rPr>
          <w:sz w:val="28"/>
        </w:rPr>
        <w:t>Требуется рассчитать индекс приведённого уровня ударного шума под междуэтажным перекрытием.</w:t>
      </w:r>
    </w:p>
    <w:p w:rsidR="00A328BA" w:rsidRPr="00206ED5" w:rsidRDefault="00A328BA" w:rsidP="00A328BA">
      <w:pPr>
        <w:keepNext/>
        <w:widowControl w:val="0"/>
        <w:spacing w:line="360" w:lineRule="auto"/>
        <w:ind w:firstLine="709"/>
        <w:jc w:val="both"/>
        <w:rPr>
          <w:sz w:val="28"/>
        </w:rPr>
      </w:pPr>
      <w:r w:rsidRPr="00206ED5">
        <w:rPr>
          <w:sz w:val="28"/>
        </w:rPr>
        <w:t>По табл. 14 находим L</w:t>
      </w:r>
      <w:r w:rsidRPr="00206ED5">
        <w:rPr>
          <w:sz w:val="28"/>
          <w:vertAlign w:val="subscript"/>
        </w:rPr>
        <w:t>пw0</w:t>
      </w:r>
      <w:r w:rsidRPr="00206ED5">
        <w:rPr>
          <w:sz w:val="28"/>
        </w:rPr>
        <w:t xml:space="preserve"> = 72 дБ – индекс приведённого ударного шума для сплошной плиты перекрытия (поверхностная плотность 500 кг/м</w:t>
      </w:r>
      <w:r w:rsidRPr="00206ED5">
        <w:rPr>
          <w:sz w:val="28"/>
          <w:vertAlign w:val="superscript"/>
        </w:rPr>
        <w:t>3</w:t>
      </w:r>
      <w:r w:rsidRPr="00206ED5">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 xml:space="preserve">Находим частоту собственных колебаний </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054" type="#_x0000_t75" style="width:122.25pt;height:56.25pt" fillcolor="window">
            <v:imagedata r:id="rId26" o:title=""/>
          </v:shape>
        </w:pict>
      </w:r>
    </w:p>
    <w:p w:rsidR="00A328BA" w:rsidRPr="00206ED5" w:rsidRDefault="00A328BA" w:rsidP="00A328BA">
      <w:pPr>
        <w:keepNext/>
        <w:widowControl w:val="0"/>
        <w:spacing w:line="360" w:lineRule="auto"/>
        <w:ind w:firstLine="709"/>
        <w:jc w:val="both"/>
        <w:rPr>
          <w:sz w:val="28"/>
        </w:rPr>
      </w:pPr>
      <w:r w:rsidRPr="00206ED5">
        <w:rPr>
          <w:sz w:val="28"/>
        </w:rPr>
        <w:t>где Е</w:t>
      </w:r>
      <w:r w:rsidRPr="00206ED5">
        <w:rPr>
          <w:sz w:val="28"/>
          <w:vertAlign w:val="subscript"/>
        </w:rPr>
        <w:t>д</w:t>
      </w:r>
      <w:r w:rsidRPr="00206ED5">
        <w:rPr>
          <w:sz w:val="28"/>
        </w:rPr>
        <w:t xml:space="preserve"> = 10 ∙ 10</w:t>
      </w:r>
      <w:r w:rsidRPr="00206ED5">
        <w:rPr>
          <w:sz w:val="28"/>
          <w:vertAlign w:val="superscript"/>
        </w:rPr>
        <w:t>4</w:t>
      </w:r>
      <w:r w:rsidRPr="00206ED5">
        <w:rPr>
          <w:sz w:val="28"/>
        </w:rPr>
        <w:t xml:space="preserve"> кгс/м</w:t>
      </w:r>
      <w:r w:rsidRPr="00206ED5">
        <w:rPr>
          <w:sz w:val="28"/>
          <w:vertAlign w:val="superscript"/>
        </w:rPr>
        <w:t>2</w:t>
      </w:r>
      <w:r w:rsidRPr="00206ED5">
        <w:rPr>
          <w:sz w:val="28"/>
        </w:rPr>
        <w:t>,</w:t>
      </w:r>
    </w:p>
    <w:p w:rsidR="00A328BA" w:rsidRPr="00206ED5" w:rsidRDefault="00A328BA" w:rsidP="00A328BA">
      <w:pPr>
        <w:keepNext/>
        <w:widowControl w:val="0"/>
        <w:spacing w:line="360" w:lineRule="auto"/>
        <w:ind w:firstLine="709"/>
        <w:jc w:val="both"/>
        <w:rPr>
          <w:sz w:val="28"/>
        </w:rPr>
      </w:pPr>
      <w:r w:rsidRPr="00206ED5">
        <w:rPr>
          <w:sz w:val="28"/>
        </w:rPr>
        <w:t>h</w:t>
      </w:r>
      <w:r w:rsidRPr="00206ED5">
        <w:rPr>
          <w:sz w:val="28"/>
          <w:vertAlign w:val="subscript"/>
        </w:rPr>
        <w:t>з</w:t>
      </w:r>
      <w:r w:rsidRPr="00206ED5">
        <w:rPr>
          <w:sz w:val="28"/>
        </w:rPr>
        <w:t xml:space="preserve"> =</w:t>
      </w:r>
      <w:r>
        <w:rPr>
          <w:sz w:val="28"/>
        </w:rPr>
        <w:t xml:space="preserve"> </w:t>
      </w:r>
      <w:r w:rsidRPr="00206ED5">
        <w:rPr>
          <w:sz w:val="28"/>
        </w:rPr>
        <w:t>0,0225 м.</w:t>
      </w:r>
    </w:p>
    <w:p w:rsidR="00A328BA" w:rsidRPr="00206ED5" w:rsidRDefault="000A6474" w:rsidP="00A328BA">
      <w:pPr>
        <w:keepNext/>
        <w:widowControl w:val="0"/>
        <w:spacing w:line="360" w:lineRule="auto"/>
        <w:ind w:firstLine="709"/>
        <w:jc w:val="both"/>
        <w:rPr>
          <w:sz w:val="28"/>
        </w:rPr>
      </w:pPr>
      <w:r>
        <w:rPr>
          <w:sz w:val="28"/>
        </w:rPr>
        <w:pict>
          <v:shape id="_x0000_i1055" type="#_x0000_t75" style="width:197.25pt;height:54pt" fillcolor="window">
            <v:imagedata r:id="rId27" o:title=""/>
          </v:shape>
        </w:pic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Находим индекс приведённого уровня ударного шума под междуэтажным перекрытием L</w:t>
      </w:r>
      <w:r w:rsidRPr="00206ED5">
        <w:rPr>
          <w:sz w:val="28"/>
          <w:vertAlign w:val="subscript"/>
        </w:rPr>
        <w:t>пw</w:t>
      </w:r>
      <w:r w:rsidRPr="00206ED5">
        <w:rPr>
          <w:sz w:val="28"/>
        </w:rPr>
        <w:t xml:space="preserve"> = 55 дБ.</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 xml:space="preserve">По СНиП </w:t>
      </w:r>
      <w:r w:rsidRPr="00206ED5">
        <w:rPr>
          <w:sz w:val="28"/>
          <w:lang w:val="en-US"/>
        </w:rPr>
        <w:t>II</w:t>
      </w:r>
      <w:r w:rsidRPr="00206ED5">
        <w:rPr>
          <w:sz w:val="28"/>
        </w:rPr>
        <w:t>-12-77 I</w:t>
      </w:r>
      <w:r w:rsidRPr="00206ED5">
        <w:rPr>
          <w:sz w:val="28"/>
          <w:vertAlign w:val="subscript"/>
        </w:rPr>
        <w:t>у</w:t>
      </w:r>
      <w:r w:rsidRPr="00206ED5">
        <w:rPr>
          <w:sz w:val="28"/>
        </w:rPr>
        <w:t xml:space="preserve"> = 67 дБ, I'</w:t>
      </w:r>
      <w:r w:rsidRPr="00206ED5">
        <w:rPr>
          <w:sz w:val="28"/>
          <w:vertAlign w:val="subscript"/>
          <w:lang w:val="en-US"/>
        </w:rPr>
        <w:t>nw</w:t>
      </w:r>
      <w:r w:rsidRPr="00206ED5">
        <w:rPr>
          <w:sz w:val="28"/>
        </w:rPr>
        <w:t xml:space="preserve"> = I</w:t>
      </w:r>
      <w:r w:rsidRPr="00206ED5">
        <w:rPr>
          <w:sz w:val="28"/>
          <w:vertAlign w:val="subscript"/>
        </w:rPr>
        <w:t>у</w:t>
      </w:r>
      <w:r w:rsidRPr="00206ED5">
        <w:rPr>
          <w:sz w:val="28"/>
        </w:rPr>
        <w:t xml:space="preserve"> –7дБ=67-7=60 дБ.</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 xml:space="preserve">Условие </w:t>
      </w:r>
      <w:r w:rsidRPr="00206ED5">
        <w:rPr>
          <w:sz w:val="28"/>
          <w:lang w:val="en-US"/>
        </w:rPr>
        <w:t>L</w:t>
      </w:r>
      <w:r w:rsidRPr="00206ED5">
        <w:rPr>
          <w:sz w:val="28"/>
        </w:rPr>
        <w:t>'</w:t>
      </w:r>
      <w:r w:rsidRPr="00206ED5">
        <w:rPr>
          <w:sz w:val="28"/>
          <w:lang w:val="en-US"/>
        </w:rPr>
        <w:t>nw</w:t>
      </w:r>
      <w:r w:rsidRPr="00206ED5">
        <w:rPr>
          <w:sz w:val="28"/>
        </w:rPr>
        <w:t xml:space="preserve">&gt; </w:t>
      </w:r>
      <w:r w:rsidRPr="00206ED5">
        <w:rPr>
          <w:sz w:val="28"/>
          <w:lang w:val="en-US"/>
        </w:rPr>
        <w:t>Lnw</w:t>
      </w:r>
      <w:r w:rsidRPr="00206ED5">
        <w:rPr>
          <w:sz w:val="28"/>
        </w:rPr>
        <w:t xml:space="preserve"> выполнено </w:t>
      </w:r>
      <w:r w:rsidRPr="00206ED5">
        <w:rPr>
          <w:sz w:val="28"/>
          <w:lang w:val="en-US"/>
        </w:rPr>
        <w:t>L</w:t>
      </w:r>
      <w:r w:rsidRPr="00206ED5">
        <w:rPr>
          <w:sz w:val="28"/>
        </w:rPr>
        <w:t>'</w:t>
      </w:r>
      <w:r w:rsidRPr="00206ED5">
        <w:rPr>
          <w:sz w:val="28"/>
          <w:lang w:val="en-US"/>
        </w:rPr>
        <w:t>nw</w:t>
      </w:r>
      <w:r w:rsidRPr="00206ED5">
        <w:rPr>
          <w:sz w:val="28"/>
        </w:rPr>
        <w:t>=60 дБ &gt;</w:t>
      </w:r>
      <w:r w:rsidRPr="00206ED5">
        <w:rPr>
          <w:sz w:val="28"/>
          <w:lang w:val="en-US"/>
        </w:rPr>
        <w:t>Lnw</w:t>
      </w:r>
      <w:r w:rsidRPr="00206ED5">
        <w:rPr>
          <w:sz w:val="28"/>
        </w:rPr>
        <w:t>=55 дБ.</w:t>
      </w:r>
    </w:p>
    <w:p w:rsidR="00A328BA" w:rsidRPr="00206ED5" w:rsidRDefault="00A328BA" w:rsidP="00A328BA">
      <w:pPr>
        <w:keepNext/>
        <w:widowControl w:val="0"/>
        <w:spacing w:line="360" w:lineRule="auto"/>
        <w:ind w:firstLine="709"/>
        <w:jc w:val="both"/>
        <w:rPr>
          <w:sz w:val="28"/>
        </w:rPr>
      </w:pPr>
      <w:r w:rsidRPr="00206ED5">
        <w:rPr>
          <w:sz w:val="28"/>
        </w:rPr>
        <w:t>Вывод: принятая</w:t>
      </w:r>
      <w:r>
        <w:rPr>
          <w:sz w:val="28"/>
        </w:rPr>
        <w:t xml:space="preserve"> </w:t>
      </w:r>
      <w:r w:rsidRPr="00206ED5">
        <w:rPr>
          <w:sz w:val="28"/>
        </w:rPr>
        <w:t>конструкция междуэтажное перекрытие удовлетворяет нормам по изоляции от ударного шума, следовательно может быть применено в дальнейшей разработке.</w:t>
      </w:r>
    </w:p>
    <w:p w:rsidR="00A328BA" w:rsidRPr="00206ED5" w:rsidRDefault="00A328BA" w:rsidP="00A328BA">
      <w:pPr>
        <w:keepNext/>
        <w:widowControl w:val="0"/>
        <w:spacing w:line="360" w:lineRule="auto"/>
        <w:ind w:firstLine="709"/>
        <w:jc w:val="both"/>
        <w:rPr>
          <w:sz w:val="28"/>
        </w:rPr>
      </w:pPr>
    </w:p>
    <w:p w:rsidR="00A328BA" w:rsidRPr="00127943" w:rsidRDefault="00A328BA" w:rsidP="00A328BA">
      <w:pPr>
        <w:pStyle w:val="5"/>
        <w:widowControl w:val="0"/>
        <w:ind w:firstLine="709"/>
        <w:jc w:val="center"/>
        <w:rPr>
          <w:b/>
          <w:szCs w:val="28"/>
        </w:rPr>
      </w:pPr>
      <w:r w:rsidRPr="00127943">
        <w:rPr>
          <w:b/>
          <w:szCs w:val="28"/>
        </w:rPr>
        <w:t>4.5 Противопожарные мероприятия</w:t>
      </w:r>
    </w:p>
    <w:p w:rsidR="00A328BA" w:rsidRPr="00206ED5" w:rsidRDefault="00A328BA" w:rsidP="00A328BA">
      <w:pPr>
        <w:keepNext/>
        <w:widowControl w:val="0"/>
        <w:spacing w:line="360" w:lineRule="auto"/>
        <w:ind w:firstLine="709"/>
        <w:jc w:val="both"/>
        <w:rPr>
          <w:sz w:val="28"/>
          <w:szCs w:val="16"/>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Проект жилого здания разработан с учетом требований СНиП 21-01-97* «Пожарная безопасность зданий и сооружений».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Эвакуация из</w:t>
      </w:r>
      <w:r>
        <w:rPr>
          <w:sz w:val="28"/>
          <w:szCs w:val="28"/>
        </w:rPr>
        <w:t xml:space="preserve"> </w:t>
      </w:r>
      <w:r w:rsidRPr="00206ED5">
        <w:rPr>
          <w:sz w:val="28"/>
          <w:szCs w:val="28"/>
        </w:rPr>
        <w:t>здания предусмотрена по лестничным клеткам по балконам через улицу. В площадь лестничной клетки входят два лифта – грузовой и пассажирский. Двери лестничных клеток предусмотрены с самозакрыванием и уплотнением притворов.</w:t>
      </w:r>
    </w:p>
    <w:p w:rsidR="00A328BA" w:rsidRDefault="00A328BA" w:rsidP="00A328BA">
      <w:pPr>
        <w:keepNext/>
        <w:widowControl w:val="0"/>
        <w:spacing w:line="360" w:lineRule="auto"/>
        <w:ind w:firstLine="709"/>
        <w:jc w:val="both"/>
        <w:rPr>
          <w:sz w:val="28"/>
          <w:szCs w:val="28"/>
        </w:rPr>
      </w:pPr>
      <w:r w:rsidRPr="00206ED5">
        <w:rPr>
          <w:sz w:val="28"/>
          <w:szCs w:val="28"/>
        </w:rPr>
        <w:t>На кровле на перепадах предусмотрены вертикальные стремянки.</w:t>
      </w:r>
    </w:p>
    <w:p w:rsidR="00A328BA" w:rsidRPr="00206ED5" w:rsidRDefault="00A328BA" w:rsidP="00A328BA">
      <w:pPr>
        <w:keepNext/>
        <w:widowControl w:val="0"/>
        <w:spacing w:line="360" w:lineRule="auto"/>
        <w:ind w:firstLine="709"/>
        <w:jc w:val="both"/>
        <w:rPr>
          <w:sz w:val="28"/>
          <w:szCs w:val="28"/>
        </w:rPr>
      </w:pPr>
      <w:r w:rsidRPr="00206ED5">
        <w:rPr>
          <w:sz w:val="28"/>
          <w:szCs w:val="28"/>
        </w:rPr>
        <w:t>Входы в техподполье запроектированы изолировано. Техподполье поделено на два отсека, в каждом по два окна.</w:t>
      </w:r>
    </w:p>
    <w:p w:rsidR="00A328BA" w:rsidRPr="00206ED5" w:rsidRDefault="00A328BA" w:rsidP="00A328BA">
      <w:pPr>
        <w:keepNext/>
        <w:widowControl w:val="0"/>
        <w:spacing w:line="360" w:lineRule="auto"/>
        <w:ind w:firstLine="709"/>
        <w:jc w:val="both"/>
        <w:rPr>
          <w:sz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4.6 Инженерное оборудование и внутренние сети</w:t>
      </w:r>
    </w:p>
    <w:p w:rsidR="00A328BA" w:rsidRPr="00206ED5" w:rsidRDefault="00A328BA" w:rsidP="00A328BA">
      <w:pPr>
        <w:keepNext/>
        <w:widowControl w:val="0"/>
        <w:spacing w:line="360" w:lineRule="auto"/>
        <w:ind w:firstLine="709"/>
        <w:jc w:val="both"/>
        <w:rPr>
          <w:sz w:val="28"/>
          <w:szCs w:val="16"/>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Отопление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Теплоноситель в системе отопления</w:t>
      </w:r>
      <w:r>
        <w:rPr>
          <w:sz w:val="28"/>
          <w:szCs w:val="28"/>
        </w:rPr>
        <w:t xml:space="preserve"> </w:t>
      </w:r>
      <w:r w:rsidRPr="00206ED5">
        <w:rPr>
          <w:sz w:val="28"/>
          <w:szCs w:val="28"/>
        </w:rPr>
        <w:t>-</w:t>
      </w:r>
      <w:r>
        <w:rPr>
          <w:sz w:val="28"/>
          <w:szCs w:val="28"/>
        </w:rPr>
        <w:t xml:space="preserve"> </w:t>
      </w:r>
      <w:r w:rsidRPr="00206ED5">
        <w:rPr>
          <w:sz w:val="28"/>
          <w:szCs w:val="28"/>
        </w:rPr>
        <w:t>вода</w:t>
      </w:r>
      <w:r>
        <w:rPr>
          <w:sz w:val="28"/>
          <w:szCs w:val="28"/>
        </w:rPr>
        <w:t xml:space="preserve"> </w:t>
      </w:r>
      <w:r w:rsidRPr="00206ED5">
        <w:rPr>
          <w:sz w:val="28"/>
          <w:szCs w:val="28"/>
        </w:rPr>
        <w:t>с параметрами 85-60</w:t>
      </w:r>
      <w:r w:rsidRPr="00206ED5">
        <w:rPr>
          <w:sz w:val="28"/>
          <w:szCs w:val="28"/>
        </w:rPr>
        <w:sym w:font="Symbol" w:char="F0B0"/>
      </w:r>
      <w:r w:rsidRPr="00206ED5">
        <w:rPr>
          <w:sz w:val="28"/>
          <w:szCs w:val="28"/>
        </w:rPr>
        <w:t>С. Снижение температуры сетевой воды осуществляется смесительным насосом, т.к. располагаемый напор недостаточный для работы элеватора.</w:t>
      </w:r>
    </w:p>
    <w:p w:rsidR="00A328BA" w:rsidRPr="00206ED5" w:rsidRDefault="00A328BA" w:rsidP="00A328BA">
      <w:pPr>
        <w:keepNext/>
        <w:widowControl w:val="0"/>
        <w:spacing w:line="360" w:lineRule="auto"/>
        <w:ind w:firstLine="709"/>
        <w:jc w:val="both"/>
        <w:rPr>
          <w:sz w:val="28"/>
          <w:szCs w:val="28"/>
        </w:rPr>
      </w:pPr>
      <w:r w:rsidRPr="00206ED5">
        <w:rPr>
          <w:sz w:val="28"/>
          <w:szCs w:val="28"/>
        </w:rPr>
        <w:t>На вводе теплосети в техподполье предусмотрен тепловой узел. В тепловом узле установлен узел учета и контроля тепловой энергии и распределительная гребенка. В узел учета входят измерительные и регулирующие приборы, приборы учета и смесительный насос (сдвоенный насос фирмы Grundfoss). В качестве прибора учета принят теплосчетчик ТСК-4М, включающий в себя: вычислитель ВТК-4М; преобразователь расхода электронный ПРЭМ-2 dy50 – 4 шт.; термометры сопротивления - 4 шт.</w:t>
      </w:r>
    </w:p>
    <w:p w:rsidR="00A328BA" w:rsidRPr="00206ED5" w:rsidRDefault="00A328BA" w:rsidP="00A328BA">
      <w:pPr>
        <w:keepNext/>
        <w:widowControl w:val="0"/>
        <w:spacing w:line="360" w:lineRule="auto"/>
        <w:ind w:firstLine="709"/>
        <w:jc w:val="both"/>
        <w:rPr>
          <w:sz w:val="28"/>
          <w:szCs w:val="28"/>
        </w:rPr>
      </w:pPr>
      <w:r w:rsidRPr="00206ED5">
        <w:rPr>
          <w:sz w:val="28"/>
          <w:szCs w:val="28"/>
        </w:rPr>
        <w:t>Теплосчетчик предназначен для измерения суммарного количества</w:t>
      </w:r>
      <w:r>
        <w:rPr>
          <w:sz w:val="28"/>
          <w:szCs w:val="28"/>
        </w:rPr>
        <w:t xml:space="preserve"> </w:t>
      </w:r>
      <w:r w:rsidRPr="00206ED5">
        <w:rPr>
          <w:sz w:val="28"/>
          <w:szCs w:val="28"/>
        </w:rPr>
        <w:t>тепловой энергии</w:t>
      </w:r>
      <w:r>
        <w:rPr>
          <w:sz w:val="28"/>
          <w:szCs w:val="28"/>
        </w:rPr>
        <w:t xml:space="preserve"> </w:t>
      </w:r>
      <w:r w:rsidRPr="00206ED5">
        <w:rPr>
          <w:sz w:val="28"/>
          <w:szCs w:val="28"/>
        </w:rPr>
        <w:t>и суммарного объема теплоносителя. Электропитание тепловычислителя осуществляется от автономного источника</w:t>
      </w:r>
      <w:r>
        <w:rPr>
          <w:sz w:val="28"/>
          <w:szCs w:val="28"/>
        </w:rPr>
        <w:t xml:space="preserve"> </w:t>
      </w:r>
      <w:r w:rsidRPr="00206ED5">
        <w:rPr>
          <w:sz w:val="28"/>
          <w:szCs w:val="28"/>
        </w:rPr>
        <w:t>-</w:t>
      </w:r>
      <w:r>
        <w:rPr>
          <w:sz w:val="28"/>
          <w:szCs w:val="28"/>
        </w:rPr>
        <w:t xml:space="preserve"> </w:t>
      </w:r>
      <w:r w:rsidRPr="00206ED5">
        <w:rPr>
          <w:sz w:val="28"/>
          <w:szCs w:val="28"/>
        </w:rPr>
        <w:t>литиевой батареи напряжением 36 В.</w:t>
      </w:r>
    </w:p>
    <w:p w:rsidR="00A328BA" w:rsidRPr="00206ED5" w:rsidRDefault="00A328BA" w:rsidP="00A328BA">
      <w:pPr>
        <w:keepNext/>
        <w:widowControl w:val="0"/>
        <w:spacing w:line="360" w:lineRule="auto"/>
        <w:ind w:firstLine="709"/>
        <w:jc w:val="both"/>
        <w:rPr>
          <w:sz w:val="28"/>
          <w:szCs w:val="28"/>
        </w:rPr>
      </w:pPr>
      <w:r w:rsidRPr="00206ED5">
        <w:rPr>
          <w:sz w:val="28"/>
          <w:szCs w:val="28"/>
        </w:rPr>
        <w:t>Система отопления двухтрубная</w:t>
      </w:r>
      <w:r>
        <w:rPr>
          <w:sz w:val="28"/>
          <w:szCs w:val="28"/>
        </w:rPr>
        <w:t xml:space="preserve"> </w:t>
      </w:r>
      <w:r w:rsidRPr="00206ED5">
        <w:rPr>
          <w:sz w:val="28"/>
          <w:szCs w:val="28"/>
        </w:rPr>
        <w:t>горизонтальная с попутным движением теплоносителя. Спуск воды осуществляется в нижних точках через тройники. Удаление воздуха</w:t>
      </w:r>
      <w:r>
        <w:rPr>
          <w:sz w:val="28"/>
          <w:szCs w:val="28"/>
        </w:rPr>
        <w:t xml:space="preserve"> </w:t>
      </w:r>
      <w:r w:rsidRPr="00206ED5">
        <w:rPr>
          <w:sz w:val="28"/>
          <w:szCs w:val="28"/>
        </w:rPr>
        <w:t>-</w:t>
      </w:r>
      <w:r>
        <w:rPr>
          <w:sz w:val="28"/>
          <w:szCs w:val="28"/>
        </w:rPr>
        <w:t xml:space="preserve"> </w:t>
      </w:r>
      <w:r w:rsidRPr="00206ED5">
        <w:rPr>
          <w:sz w:val="28"/>
          <w:szCs w:val="28"/>
        </w:rPr>
        <w:t>с помощью кранов Маевского, установленных на отопительных приборах.</w:t>
      </w:r>
    </w:p>
    <w:p w:rsidR="00A328BA" w:rsidRPr="00206ED5" w:rsidRDefault="00A328BA" w:rsidP="00A328BA">
      <w:pPr>
        <w:keepNext/>
        <w:widowControl w:val="0"/>
        <w:spacing w:line="360" w:lineRule="auto"/>
        <w:ind w:firstLine="709"/>
        <w:jc w:val="both"/>
        <w:rPr>
          <w:sz w:val="28"/>
          <w:szCs w:val="28"/>
        </w:rPr>
      </w:pPr>
      <w:r w:rsidRPr="00206ED5">
        <w:rPr>
          <w:sz w:val="28"/>
          <w:szCs w:val="28"/>
        </w:rPr>
        <w:t>В качестве отопительных приборов запроектированы алюминиевые секционные радиаторы «</w:t>
      </w:r>
      <w:r w:rsidRPr="00206ED5">
        <w:rPr>
          <w:sz w:val="28"/>
          <w:szCs w:val="28"/>
          <w:lang w:val="en-US"/>
        </w:rPr>
        <w:t>OPERA</w:t>
      </w:r>
      <w:r w:rsidRPr="00206ED5">
        <w:rPr>
          <w:sz w:val="28"/>
          <w:szCs w:val="28"/>
        </w:rPr>
        <w:t xml:space="preserve">» с высотой колонки </w:t>
      </w:r>
      <w:smartTag w:uri="urn:schemas-microsoft-com:office:smarttags" w:element="metricconverter">
        <w:smartTagPr>
          <w:attr w:name="ProductID" w:val="500 м"/>
        </w:smartTagPr>
        <w:r w:rsidRPr="00206ED5">
          <w:rPr>
            <w:sz w:val="28"/>
            <w:szCs w:val="28"/>
          </w:rPr>
          <w:t>500 м</w:t>
        </w:r>
      </w:smartTag>
      <w:r w:rsidRPr="00206ED5">
        <w:rPr>
          <w:sz w:val="28"/>
          <w:szCs w:val="28"/>
        </w:rPr>
        <w:t>. Регулирование температуры внутри помещений осуществляется с помощью регулирующих клапанов на подводках к радиаторам.</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балансировки веток на подводках к приборам установлены балансировочные клапаны. Для возможности гидравлической увязки потерь давления на обратных линиях установлены балансировочные клапаны. Для отопления галереи, проект которой будет выполнен позже, предусмотрена ветка с запорным вентилем на подаче и балансировочным клапаном на обратной линии.</w:t>
      </w:r>
    </w:p>
    <w:p w:rsidR="00A328BA" w:rsidRPr="00206ED5" w:rsidRDefault="00A328BA" w:rsidP="00A328BA">
      <w:pPr>
        <w:keepNext/>
        <w:widowControl w:val="0"/>
        <w:spacing w:line="360" w:lineRule="auto"/>
        <w:ind w:firstLine="709"/>
        <w:jc w:val="both"/>
        <w:rPr>
          <w:sz w:val="28"/>
          <w:szCs w:val="28"/>
        </w:rPr>
      </w:pPr>
      <w:r w:rsidRPr="00206ED5">
        <w:rPr>
          <w:sz w:val="28"/>
          <w:szCs w:val="28"/>
        </w:rPr>
        <w:t>Трубопроводы, проходящие в техподполье, и все трубопроводы теплоснабжения калориферов изолированы матами минеральными фирмы «</w:t>
      </w:r>
      <w:r w:rsidRPr="00206ED5">
        <w:rPr>
          <w:sz w:val="28"/>
          <w:szCs w:val="28"/>
          <w:lang w:val="en-US"/>
        </w:rPr>
        <w:t>URSA</w:t>
      </w:r>
      <w:r w:rsidRPr="00206ED5">
        <w:rPr>
          <w:sz w:val="28"/>
          <w:szCs w:val="28"/>
        </w:rPr>
        <w:t>». Покровный слой</w:t>
      </w:r>
      <w:r>
        <w:rPr>
          <w:sz w:val="28"/>
          <w:szCs w:val="28"/>
        </w:rPr>
        <w:t xml:space="preserve"> </w:t>
      </w:r>
      <w:r w:rsidRPr="00206ED5">
        <w:rPr>
          <w:sz w:val="28"/>
          <w:szCs w:val="28"/>
        </w:rPr>
        <w:t>-</w:t>
      </w:r>
      <w:r>
        <w:rPr>
          <w:sz w:val="28"/>
          <w:szCs w:val="28"/>
        </w:rPr>
        <w:t xml:space="preserve"> </w:t>
      </w:r>
      <w:r w:rsidRPr="00206ED5">
        <w:rPr>
          <w:sz w:val="28"/>
          <w:szCs w:val="28"/>
        </w:rPr>
        <w:t>рулонный стеклопластик марки РСТ-415. Антикоррозийное покрытие</w:t>
      </w:r>
      <w:r>
        <w:rPr>
          <w:sz w:val="28"/>
          <w:szCs w:val="28"/>
        </w:rPr>
        <w:t xml:space="preserve"> </w:t>
      </w:r>
      <w:r w:rsidRPr="00206ED5">
        <w:rPr>
          <w:sz w:val="28"/>
          <w:szCs w:val="28"/>
        </w:rPr>
        <w:t>-</w:t>
      </w:r>
      <w:r>
        <w:rPr>
          <w:sz w:val="28"/>
          <w:szCs w:val="28"/>
        </w:rPr>
        <w:t xml:space="preserve"> </w:t>
      </w:r>
      <w:r w:rsidRPr="00206ED5">
        <w:rPr>
          <w:sz w:val="28"/>
          <w:szCs w:val="28"/>
        </w:rPr>
        <w:t>масляно-битумное</w:t>
      </w:r>
      <w:r>
        <w:rPr>
          <w:sz w:val="28"/>
          <w:szCs w:val="28"/>
        </w:rPr>
        <w:t xml:space="preserve"> </w:t>
      </w:r>
      <w:r w:rsidRPr="00206ED5">
        <w:rPr>
          <w:sz w:val="28"/>
          <w:szCs w:val="28"/>
        </w:rPr>
        <w:t>в два слоя по грунту ГФ-021.</w:t>
      </w:r>
    </w:p>
    <w:p w:rsidR="00A328BA" w:rsidRPr="00206ED5" w:rsidRDefault="00A328BA" w:rsidP="00A328BA">
      <w:pPr>
        <w:keepNext/>
        <w:widowControl w:val="0"/>
        <w:spacing w:line="360" w:lineRule="auto"/>
        <w:ind w:firstLine="709"/>
        <w:jc w:val="both"/>
        <w:rPr>
          <w:sz w:val="28"/>
          <w:szCs w:val="28"/>
        </w:rPr>
      </w:pPr>
      <w:r w:rsidRPr="00206ED5">
        <w:rPr>
          <w:sz w:val="28"/>
          <w:szCs w:val="28"/>
        </w:rPr>
        <w:t>Вентиляция и кондиционирование воздуха</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создания нормальных санитарно-гигиенических параметров воздуха в помещениях предусматривается общеобменная вентиляция, рассчитанная на разбавление вредностей до допустимых нормами</w:t>
      </w:r>
      <w:r>
        <w:rPr>
          <w:sz w:val="28"/>
          <w:szCs w:val="28"/>
        </w:rPr>
        <w:t xml:space="preserve"> </w:t>
      </w:r>
      <w:r w:rsidRPr="00206ED5">
        <w:rPr>
          <w:sz w:val="28"/>
          <w:szCs w:val="28"/>
        </w:rPr>
        <w:t xml:space="preserve">концентраций. </w:t>
      </w:r>
    </w:p>
    <w:p w:rsidR="00A328BA" w:rsidRPr="00206ED5" w:rsidRDefault="00A328BA" w:rsidP="00A328BA">
      <w:pPr>
        <w:keepNext/>
        <w:widowControl w:val="0"/>
        <w:spacing w:line="360" w:lineRule="auto"/>
        <w:ind w:firstLine="709"/>
        <w:jc w:val="both"/>
        <w:rPr>
          <w:sz w:val="28"/>
          <w:szCs w:val="28"/>
        </w:rPr>
      </w:pPr>
      <w:r w:rsidRPr="00206ED5">
        <w:rPr>
          <w:sz w:val="28"/>
          <w:szCs w:val="28"/>
        </w:rPr>
        <w:t>Вентиляция принята приточно-вытяжная с естественным и механическим побуждением, в зависимости от назначения обслуживаемых помещений и объемов подаваемого и удаляемого воздуха. Приток воздуха организован от</w:t>
      </w:r>
      <w:r>
        <w:rPr>
          <w:sz w:val="28"/>
          <w:szCs w:val="28"/>
        </w:rPr>
        <w:t xml:space="preserve"> </w:t>
      </w:r>
      <w:r w:rsidRPr="00206ED5">
        <w:rPr>
          <w:sz w:val="28"/>
          <w:szCs w:val="28"/>
        </w:rPr>
        <w:t>центральных кондиционеров фирмы «</w:t>
      </w:r>
      <w:r w:rsidRPr="00206ED5">
        <w:rPr>
          <w:sz w:val="28"/>
          <w:szCs w:val="28"/>
          <w:lang w:val="en-US"/>
        </w:rPr>
        <w:t>NEC</w:t>
      </w:r>
      <w:r w:rsidRPr="00206ED5">
        <w:rPr>
          <w:sz w:val="28"/>
          <w:szCs w:val="28"/>
        </w:rPr>
        <w:t xml:space="preserve">», установленных в венткамерах в подземном гараже и на 11-м этаже. </w:t>
      </w:r>
    </w:p>
    <w:p w:rsidR="00A328BA" w:rsidRPr="00206ED5" w:rsidRDefault="00A328BA" w:rsidP="00A328BA">
      <w:pPr>
        <w:keepNext/>
        <w:widowControl w:val="0"/>
        <w:spacing w:line="360" w:lineRule="auto"/>
        <w:ind w:firstLine="709"/>
        <w:jc w:val="both"/>
        <w:rPr>
          <w:sz w:val="28"/>
          <w:szCs w:val="28"/>
        </w:rPr>
      </w:pPr>
      <w:r w:rsidRPr="00206ED5">
        <w:rPr>
          <w:sz w:val="28"/>
          <w:szCs w:val="28"/>
        </w:rPr>
        <w:t>Источник холодоснабжения</w:t>
      </w:r>
      <w:r>
        <w:rPr>
          <w:sz w:val="28"/>
          <w:szCs w:val="28"/>
        </w:rPr>
        <w:t xml:space="preserve"> </w:t>
      </w:r>
      <w:r w:rsidRPr="00206ED5">
        <w:rPr>
          <w:sz w:val="28"/>
          <w:szCs w:val="28"/>
        </w:rPr>
        <w:t>–</w:t>
      </w:r>
      <w:r>
        <w:rPr>
          <w:sz w:val="28"/>
          <w:szCs w:val="28"/>
        </w:rPr>
        <w:t xml:space="preserve"> </w:t>
      </w:r>
      <w:r w:rsidRPr="00206ED5">
        <w:rPr>
          <w:sz w:val="28"/>
          <w:szCs w:val="28"/>
        </w:rPr>
        <w:t>чиллер расположен на кровле здания. Холодоноситель</w:t>
      </w:r>
      <w:r>
        <w:rPr>
          <w:sz w:val="28"/>
          <w:szCs w:val="28"/>
        </w:rPr>
        <w:t xml:space="preserve"> </w:t>
      </w:r>
      <w:r w:rsidRPr="00206ED5">
        <w:rPr>
          <w:sz w:val="28"/>
          <w:szCs w:val="28"/>
        </w:rPr>
        <w:t>-</w:t>
      </w:r>
      <w:r>
        <w:rPr>
          <w:sz w:val="28"/>
          <w:szCs w:val="28"/>
        </w:rPr>
        <w:t xml:space="preserve"> </w:t>
      </w:r>
      <w:r w:rsidRPr="00206ED5">
        <w:rPr>
          <w:sz w:val="28"/>
          <w:szCs w:val="28"/>
        </w:rPr>
        <w:t>вода с параметрами 7-12</w:t>
      </w:r>
      <w:r w:rsidRPr="00206ED5">
        <w:rPr>
          <w:sz w:val="28"/>
          <w:szCs w:val="28"/>
        </w:rPr>
        <w:sym w:font="Symbol" w:char="F0B0"/>
      </w:r>
      <w:r w:rsidRPr="00206ED5">
        <w:rPr>
          <w:sz w:val="28"/>
          <w:szCs w:val="28"/>
        </w:rPr>
        <w:t>С, поступает к центральному насосу, расположенному в венткамере в подвале, а от него к распределительному коллектору. Теплоноситель</w:t>
      </w:r>
      <w:r>
        <w:rPr>
          <w:sz w:val="28"/>
          <w:szCs w:val="28"/>
        </w:rPr>
        <w:t xml:space="preserve"> </w:t>
      </w:r>
      <w:r w:rsidRPr="00206ED5">
        <w:rPr>
          <w:sz w:val="28"/>
          <w:szCs w:val="28"/>
        </w:rPr>
        <w:t>-</w:t>
      </w:r>
      <w:r>
        <w:rPr>
          <w:sz w:val="28"/>
          <w:szCs w:val="28"/>
        </w:rPr>
        <w:t xml:space="preserve"> </w:t>
      </w:r>
      <w:r w:rsidRPr="00206ED5">
        <w:rPr>
          <w:sz w:val="28"/>
          <w:szCs w:val="28"/>
        </w:rPr>
        <w:t>вода с параметрами 85-60</w:t>
      </w:r>
      <w:r w:rsidRPr="00206ED5">
        <w:rPr>
          <w:sz w:val="28"/>
          <w:szCs w:val="28"/>
        </w:rPr>
        <w:sym w:font="Symbol" w:char="F0B0"/>
      </w:r>
      <w:r w:rsidRPr="00206ED5">
        <w:rPr>
          <w:sz w:val="28"/>
          <w:szCs w:val="28"/>
        </w:rPr>
        <w:t>С после смесительного насоса. В остальных помещениях , жилых комнатах устанавливаются Сплит системы,</w:t>
      </w:r>
      <w:r>
        <w:rPr>
          <w:sz w:val="28"/>
          <w:szCs w:val="28"/>
        </w:rPr>
        <w:t xml:space="preserve"> </w:t>
      </w:r>
      <w:r w:rsidRPr="00206ED5">
        <w:rPr>
          <w:sz w:val="28"/>
          <w:szCs w:val="28"/>
        </w:rPr>
        <w:t>контроля климата тепло-холод производитель «</w:t>
      </w:r>
      <w:r w:rsidRPr="00206ED5">
        <w:rPr>
          <w:sz w:val="28"/>
          <w:szCs w:val="28"/>
          <w:lang w:val="en-US"/>
        </w:rPr>
        <w:t>NEC</w:t>
      </w:r>
      <w:r w:rsidRPr="00206ED5">
        <w:rPr>
          <w:sz w:val="28"/>
          <w:szCs w:val="28"/>
        </w:rPr>
        <w:t>» и «</w:t>
      </w:r>
      <w:r w:rsidRPr="00206ED5">
        <w:rPr>
          <w:sz w:val="28"/>
          <w:szCs w:val="28"/>
          <w:lang w:val="en-US"/>
        </w:rPr>
        <w:t>PANASONIC</w:t>
      </w:r>
      <w:r w:rsidRPr="00206ED5">
        <w:rPr>
          <w:sz w:val="28"/>
          <w:szCs w:val="28"/>
        </w:rPr>
        <w:t>». Вытяжка организована крышными вентиляторами «</w:t>
      </w:r>
      <w:r w:rsidRPr="00206ED5">
        <w:rPr>
          <w:sz w:val="28"/>
          <w:szCs w:val="28"/>
          <w:lang w:val="en-US"/>
        </w:rPr>
        <w:t>Kanalflakt</w:t>
      </w:r>
      <w:r w:rsidRPr="00206ED5">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Конструкция воздуховодов принята по ВСН 353-86 «Проектирование и применение воздуховодов из унифицированных деталей». Материал воздуховодов</w:t>
      </w:r>
      <w:r>
        <w:rPr>
          <w:sz w:val="28"/>
          <w:szCs w:val="28"/>
        </w:rPr>
        <w:t xml:space="preserve"> </w:t>
      </w:r>
      <w:r w:rsidRPr="00206ED5">
        <w:rPr>
          <w:sz w:val="28"/>
          <w:szCs w:val="28"/>
        </w:rPr>
        <w:t>-</w:t>
      </w:r>
      <w:r>
        <w:rPr>
          <w:sz w:val="28"/>
          <w:szCs w:val="28"/>
        </w:rPr>
        <w:t xml:space="preserve"> </w:t>
      </w:r>
      <w:r w:rsidRPr="00206ED5">
        <w:rPr>
          <w:sz w:val="28"/>
          <w:szCs w:val="28"/>
        </w:rPr>
        <w:t>сталь тонколистовая кровельная оцинкованная по ГОСТ 19904-90.</w:t>
      </w:r>
    </w:p>
    <w:p w:rsidR="00A328BA" w:rsidRPr="00206ED5" w:rsidRDefault="00A328BA" w:rsidP="00A328BA">
      <w:pPr>
        <w:keepNext/>
        <w:widowControl w:val="0"/>
        <w:spacing w:line="360" w:lineRule="auto"/>
        <w:ind w:firstLine="709"/>
        <w:jc w:val="both"/>
        <w:rPr>
          <w:sz w:val="28"/>
          <w:szCs w:val="28"/>
        </w:rPr>
      </w:pPr>
      <w:r w:rsidRPr="00206ED5">
        <w:rPr>
          <w:sz w:val="28"/>
          <w:szCs w:val="28"/>
        </w:rPr>
        <w:t>Пароснабжение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Проект пароснабжения выполнен в соответствии со СНиП</w:t>
      </w:r>
      <w:r>
        <w:rPr>
          <w:sz w:val="28"/>
          <w:szCs w:val="28"/>
        </w:rPr>
        <w:t xml:space="preserve"> </w:t>
      </w:r>
      <w:r w:rsidRPr="00206ED5">
        <w:rPr>
          <w:sz w:val="28"/>
          <w:szCs w:val="28"/>
        </w:rPr>
        <w:t>2.04.07-86*.</w:t>
      </w:r>
    </w:p>
    <w:p w:rsidR="00A328BA" w:rsidRPr="00206ED5" w:rsidRDefault="00A328BA" w:rsidP="00A328BA">
      <w:pPr>
        <w:keepNext/>
        <w:widowControl w:val="0"/>
        <w:spacing w:line="360" w:lineRule="auto"/>
        <w:ind w:firstLine="709"/>
        <w:jc w:val="both"/>
        <w:rPr>
          <w:sz w:val="28"/>
          <w:szCs w:val="28"/>
        </w:rPr>
      </w:pPr>
      <w:r w:rsidRPr="00206ED5">
        <w:rPr>
          <w:sz w:val="28"/>
          <w:szCs w:val="28"/>
        </w:rPr>
        <w:t>Источник пароснабжения</w:t>
      </w:r>
      <w:r>
        <w:rPr>
          <w:sz w:val="28"/>
          <w:szCs w:val="28"/>
        </w:rPr>
        <w:t xml:space="preserve"> </w:t>
      </w:r>
      <w:r w:rsidRPr="00206ED5">
        <w:rPr>
          <w:sz w:val="28"/>
          <w:szCs w:val="28"/>
        </w:rPr>
        <w:t>-</w:t>
      </w:r>
      <w:r>
        <w:rPr>
          <w:sz w:val="28"/>
          <w:szCs w:val="28"/>
        </w:rPr>
        <w:t xml:space="preserve"> </w:t>
      </w:r>
      <w:r w:rsidRPr="00206ED5">
        <w:rPr>
          <w:sz w:val="28"/>
          <w:szCs w:val="28"/>
        </w:rPr>
        <w:t>Автономный котел фирмы «TSUNAMI». Теплоноситель</w:t>
      </w:r>
      <w:r>
        <w:rPr>
          <w:sz w:val="28"/>
          <w:szCs w:val="28"/>
        </w:rPr>
        <w:t xml:space="preserve"> </w:t>
      </w:r>
      <w:r w:rsidRPr="00206ED5">
        <w:rPr>
          <w:sz w:val="28"/>
          <w:szCs w:val="28"/>
        </w:rPr>
        <w:t>-</w:t>
      </w:r>
      <w:r>
        <w:rPr>
          <w:sz w:val="28"/>
          <w:szCs w:val="28"/>
        </w:rPr>
        <w:t xml:space="preserve"> </w:t>
      </w:r>
      <w:r w:rsidRPr="00206ED5">
        <w:rPr>
          <w:sz w:val="28"/>
          <w:szCs w:val="28"/>
        </w:rPr>
        <w:t xml:space="preserve">пар Р = 6 бар. Расход пара составляет 150 кг/час. Трубопроводы пароснабжения запроектированы из металло-плаcтиковых труб. Все трубопроводы пароснабжения изолированы листами «Пенофол» толщиной </w:t>
      </w:r>
      <w:smartTag w:uri="urn:schemas-microsoft-com:office:smarttags" w:element="metricconverter">
        <w:smartTagPr>
          <w:attr w:name="ProductID" w:val="10 мм"/>
        </w:smartTagPr>
        <w:r w:rsidRPr="00206ED5">
          <w:rPr>
            <w:sz w:val="28"/>
            <w:szCs w:val="28"/>
          </w:rPr>
          <w:t>10 мм</w:t>
        </w:r>
      </w:smartTag>
      <w:r w:rsidRPr="00206ED5">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Водоснабжение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В соответствии с требованиями, предъявленными к качеству исходной воды, в здании предусматривается следующая система водоснабжения: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хозяйственно-питьевая-противопожарная.</w:t>
      </w:r>
    </w:p>
    <w:p w:rsidR="00A328BA" w:rsidRPr="00206ED5" w:rsidRDefault="00A328BA" w:rsidP="00A328BA">
      <w:pPr>
        <w:keepNext/>
        <w:widowControl w:val="0"/>
        <w:spacing w:line="360" w:lineRule="auto"/>
        <w:ind w:firstLine="709"/>
        <w:jc w:val="both"/>
        <w:rPr>
          <w:sz w:val="28"/>
          <w:szCs w:val="28"/>
        </w:rPr>
      </w:pPr>
      <w:r w:rsidRPr="00206ED5">
        <w:rPr>
          <w:sz w:val="28"/>
          <w:szCs w:val="28"/>
        </w:rPr>
        <w:t>Вода используется для хозяйственно-питьевых нужд, технологических нужд, полива газонов и территории, пожаротушение. Источником водоснабжения являются существующие кольцевые сети больницы.</w:t>
      </w:r>
    </w:p>
    <w:p w:rsidR="00A328BA" w:rsidRPr="00206ED5" w:rsidRDefault="00A328BA" w:rsidP="00A328BA">
      <w:pPr>
        <w:keepNext/>
        <w:widowControl w:val="0"/>
        <w:spacing w:line="360" w:lineRule="auto"/>
        <w:ind w:firstLine="709"/>
        <w:jc w:val="both"/>
        <w:rPr>
          <w:sz w:val="28"/>
          <w:szCs w:val="28"/>
        </w:rPr>
      </w:pPr>
      <w:r w:rsidRPr="00206ED5">
        <w:rPr>
          <w:sz w:val="28"/>
          <w:szCs w:val="28"/>
        </w:rPr>
        <w:t>Требуемый напор на вводе в здание составляет:</w:t>
      </w:r>
    </w:p>
    <w:p w:rsidR="00A328BA" w:rsidRPr="00206ED5" w:rsidRDefault="00A328BA" w:rsidP="00A328BA">
      <w:pPr>
        <w:keepNext/>
        <w:widowControl w:val="0"/>
        <w:numPr>
          <w:ilvl w:val="0"/>
          <w:numId w:val="5"/>
        </w:numPr>
        <w:tabs>
          <w:tab w:val="clear" w:pos="1807"/>
        </w:tabs>
        <w:spacing w:line="360" w:lineRule="auto"/>
        <w:ind w:left="0" w:firstLine="709"/>
        <w:jc w:val="both"/>
        <w:rPr>
          <w:sz w:val="28"/>
          <w:szCs w:val="28"/>
        </w:rPr>
      </w:pPr>
      <w:r w:rsidRPr="00206ED5">
        <w:rPr>
          <w:sz w:val="28"/>
          <w:szCs w:val="28"/>
        </w:rPr>
        <w:t>при хозяйственно-питьевом водопотреблении</w:t>
      </w:r>
      <w:r>
        <w:rPr>
          <w:sz w:val="28"/>
          <w:szCs w:val="28"/>
        </w:rPr>
        <w:t xml:space="preserve"> </w:t>
      </w:r>
      <w:r w:rsidRPr="00206ED5">
        <w:rPr>
          <w:sz w:val="28"/>
          <w:szCs w:val="28"/>
        </w:rPr>
        <w:t>-</w:t>
      </w:r>
      <w:r>
        <w:rPr>
          <w:sz w:val="28"/>
          <w:szCs w:val="28"/>
        </w:rPr>
        <w:t xml:space="preserve"> </w:t>
      </w:r>
      <w:r w:rsidRPr="00206ED5">
        <w:rPr>
          <w:sz w:val="28"/>
          <w:szCs w:val="28"/>
        </w:rPr>
        <w:t>20,0 м;</w:t>
      </w:r>
    </w:p>
    <w:p w:rsidR="00A328BA" w:rsidRPr="00206ED5" w:rsidRDefault="00A328BA" w:rsidP="00A328BA">
      <w:pPr>
        <w:keepNext/>
        <w:widowControl w:val="0"/>
        <w:numPr>
          <w:ilvl w:val="0"/>
          <w:numId w:val="5"/>
        </w:numPr>
        <w:tabs>
          <w:tab w:val="clear" w:pos="1807"/>
        </w:tabs>
        <w:spacing w:line="360" w:lineRule="auto"/>
        <w:ind w:left="0" w:firstLine="709"/>
        <w:jc w:val="both"/>
        <w:rPr>
          <w:sz w:val="28"/>
          <w:szCs w:val="28"/>
        </w:rPr>
      </w:pPr>
      <w:r w:rsidRPr="00206ED5">
        <w:rPr>
          <w:sz w:val="28"/>
          <w:szCs w:val="28"/>
        </w:rPr>
        <w:t>при пожаротушении</w:t>
      </w:r>
      <w:r>
        <w:rPr>
          <w:sz w:val="28"/>
          <w:szCs w:val="28"/>
        </w:rPr>
        <w:t xml:space="preserve"> </w:t>
      </w:r>
      <w:r w:rsidRPr="00206ED5">
        <w:rPr>
          <w:sz w:val="28"/>
          <w:szCs w:val="28"/>
        </w:rPr>
        <w:t xml:space="preserve">- </w:t>
      </w:r>
      <w:smartTag w:uri="urn:schemas-microsoft-com:office:smarttags" w:element="metricconverter">
        <w:smartTagPr>
          <w:attr w:name="ProductID" w:val="28,0 м"/>
        </w:smartTagPr>
        <w:r w:rsidRPr="00206ED5">
          <w:rPr>
            <w:sz w:val="28"/>
            <w:szCs w:val="28"/>
          </w:rPr>
          <w:t>28,0 м</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Учет расходуемой воды осуществляется водомером ВСКМ-50, установленным</w:t>
      </w:r>
      <w:r>
        <w:rPr>
          <w:sz w:val="28"/>
          <w:szCs w:val="28"/>
        </w:rPr>
        <w:t xml:space="preserve"> </w:t>
      </w:r>
      <w:r w:rsidRPr="00206ED5">
        <w:rPr>
          <w:sz w:val="28"/>
          <w:szCs w:val="28"/>
        </w:rPr>
        <w:t>на вводе в здание.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Внутренние сети хоз-питьевого-противопожарного водопровода прокладываются из металло-пластиковых труб </w:t>
      </w:r>
      <w:r w:rsidRPr="00206ED5">
        <w:rPr>
          <w:sz w:val="28"/>
          <w:szCs w:val="28"/>
        </w:rPr>
        <w:sym w:font="Symbol" w:char="F0C6"/>
      </w:r>
      <w:r w:rsidRPr="00206ED5">
        <w:rPr>
          <w:sz w:val="28"/>
          <w:szCs w:val="28"/>
        </w:rPr>
        <w:t xml:space="preserve"> </w:t>
      </w:r>
      <w:smartTag w:uri="urn:schemas-microsoft-com:office:smarttags" w:element="metricconverter">
        <w:smartTagPr>
          <w:attr w:name="ProductID" w:val="100 мм"/>
        </w:smartTagPr>
        <w:r w:rsidRPr="00206ED5">
          <w:rPr>
            <w:sz w:val="28"/>
            <w:szCs w:val="28"/>
          </w:rPr>
          <w:t>100 мм</w:t>
        </w:r>
      </w:smartTag>
      <w:r w:rsidRPr="00206ED5">
        <w:rPr>
          <w:sz w:val="28"/>
          <w:szCs w:val="28"/>
        </w:rPr>
        <w:t xml:space="preserve"> и стальных оцинкованных водо-газопроводных труб </w:t>
      </w:r>
      <w:r w:rsidRPr="00206ED5">
        <w:rPr>
          <w:sz w:val="28"/>
          <w:szCs w:val="28"/>
        </w:rPr>
        <w:sym w:font="Symbol" w:char="F0C6"/>
      </w:r>
      <w:r>
        <w:rPr>
          <w:sz w:val="28"/>
          <w:szCs w:val="28"/>
        </w:rPr>
        <w:t xml:space="preserve"> </w:t>
      </w:r>
      <w:r w:rsidRPr="00206ED5">
        <w:rPr>
          <w:sz w:val="28"/>
          <w:szCs w:val="28"/>
        </w:rPr>
        <w:t xml:space="preserve">15 – </w:t>
      </w:r>
      <w:smartTag w:uri="urn:schemas-microsoft-com:office:smarttags" w:element="metricconverter">
        <w:smartTagPr>
          <w:attr w:name="ProductID" w:val="50 мм"/>
        </w:smartTagPr>
        <w:r w:rsidRPr="00206ED5">
          <w:rPr>
            <w:sz w:val="28"/>
            <w:szCs w:val="28"/>
          </w:rPr>
          <w:t>50 мм</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Прокладка трубопроводов предусматривается скрытой. Трубопроводы, кроме подводок к санитарным приборам, пароизолируются негорючими материалами.</w:t>
      </w:r>
    </w:p>
    <w:p w:rsidR="00A328BA" w:rsidRPr="00206ED5" w:rsidRDefault="00A328BA" w:rsidP="00A328BA">
      <w:pPr>
        <w:keepNext/>
        <w:widowControl w:val="0"/>
        <w:spacing w:line="360" w:lineRule="auto"/>
        <w:ind w:firstLine="709"/>
        <w:jc w:val="both"/>
        <w:rPr>
          <w:sz w:val="28"/>
          <w:szCs w:val="28"/>
        </w:rPr>
      </w:pPr>
      <w:r w:rsidRPr="00206ED5">
        <w:rPr>
          <w:sz w:val="28"/>
          <w:szCs w:val="28"/>
        </w:rPr>
        <w:t>Горячее водоснабжение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Источником горячей воды является проектируемый, встроенный в подвальном помещении здания, индивидуальный тепловой пункт.</w:t>
      </w:r>
    </w:p>
    <w:p w:rsidR="00A328BA" w:rsidRPr="00206ED5" w:rsidRDefault="00A328BA" w:rsidP="00A328BA">
      <w:pPr>
        <w:keepNext/>
        <w:widowControl w:val="0"/>
        <w:spacing w:line="360" w:lineRule="auto"/>
        <w:ind w:firstLine="709"/>
        <w:jc w:val="both"/>
        <w:rPr>
          <w:sz w:val="28"/>
          <w:szCs w:val="28"/>
        </w:rPr>
      </w:pPr>
      <w:r w:rsidRPr="00206ED5">
        <w:rPr>
          <w:sz w:val="28"/>
          <w:szCs w:val="28"/>
        </w:rPr>
        <w:t>С целью обеспечения необходимой температуры воды предусматривается устройство циркуляционного трубопровода.</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В системе горячего водоснабжения применяются оцинкованные водо-газопроводные трубы </w:t>
      </w:r>
      <w:r w:rsidRPr="00206ED5">
        <w:rPr>
          <w:sz w:val="28"/>
          <w:szCs w:val="28"/>
        </w:rPr>
        <w:sym w:font="Symbol" w:char="F0C6"/>
      </w:r>
      <w:r w:rsidRPr="00206ED5">
        <w:rPr>
          <w:sz w:val="28"/>
          <w:szCs w:val="28"/>
        </w:rPr>
        <w:t>15-</w:t>
      </w:r>
      <w:smartTag w:uri="urn:schemas-microsoft-com:office:smarttags" w:element="metricconverter">
        <w:smartTagPr>
          <w:attr w:name="ProductID" w:val="50 мм"/>
        </w:smartTagPr>
        <w:r w:rsidRPr="00206ED5">
          <w:rPr>
            <w:sz w:val="28"/>
            <w:szCs w:val="28"/>
          </w:rPr>
          <w:t>50 мм</w:t>
        </w:r>
      </w:smartTag>
      <w:r w:rsidRPr="00206ED5">
        <w:rPr>
          <w:sz w:val="28"/>
          <w:szCs w:val="28"/>
        </w:rPr>
        <w:t xml:space="preserve"> и стальные электросварные трубы </w:t>
      </w:r>
      <w:r w:rsidRPr="00206ED5">
        <w:rPr>
          <w:sz w:val="28"/>
          <w:szCs w:val="28"/>
        </w:rPr>
        <w:sym w:font="Symbol" w:char="F0C6"/>
      </w:r>
      <w:r w:rsidRPr="00206ED5">
        <w:rPr>
          <w:sz w:val="28"/>
          <w:szCs w:val="28"/>
        </w:rPr>
        <w:t xml:space="preserve"> </w:t>
      </w:r>
      <w:smartTag w:uri="urn:schemas-microsoft-com:office:smarttags" w:element="metricconverter">
        <w:smartTagPr>
          <w:attr w:name="ProductID" w:val="80 мм"/>
        </w:smartTagPr>
        <w:r w:rsidRPr="00206ED5">
          <w:rPr>
            <w:sz w:val="28"/>
            <w:szCs w:val="28"/>
          </w:rPr>
          <w:t>80 мм</w:t>
        </w:r>
      </w:smartTag>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Все трубопроводы, кроме подводок теплоизолируются. Прокладка трубопроводов скрытая.</w:t>
      </w:r>
    </w:p>
    <w:p w:rsidR="00A328BA" w:rsidRPr="00206ED5" w:rsidRDefault="00A328BA" w:rsidP="00A328BA">
      <w:pPr>
        <w:keepNext/>
        <w:widowControl w:val="0"/>
        <w:spacing w:line="360" w:lineRule="auto"/>
        <w:ind w:firstLine="709"/>
        <w:jc w:val="both"/>
        <w:rPr>
          <w:sz w:val="28"/>
          <w:szCs w:val="28"/>
        </w:rPr>
      </w:pPr>
      <w:r w:rsidRPr="00206ED5">
        <w:rPr>
          <w:sz w:val="28"/>
          <w:szCs w:val="28"/>
        </w:rPr>
        <w:t>Канализация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В соответствии с составом сточных вод, в здании запроектированы следующие системы канализации:</w:t>
      </w:r>
    </w:p>
    <w:p w:rsidR="00A328BA" w:rsidRPr="00206ED5" w:rsidRDefault="00A328BA" w:rsidP="00A328BA">
      <w:pPr>
        <w:keepNext/>
        <w:widowControl w:val="0"/>
        <w:numPr>
          <w:ilvl w:val="0"/>
          <w:numId w:val="6"/>
        </w:numPr>
        <w:spacing w:line="360" w:lineRule="auto"/>
        <w:ind w:left="0" w:firstLine="709"/>
        <w:jc w:val="both"/>
        <w:rPr>
          <w:sz w:val="28"/>
          <w:szCs w:val="28"/>
        </w:rPr>
      </w:pPr>
      <w:r w:rsidRPr="00206ED5">
        <w:rPr>
          <w:sz w:val="28"/>
          <w:szCs w:val="28"/>
        </w:rPr>
        <w:t>бытовая;</w:t>
      </w:r>
    </w:p>
    <w:p w:rsidR="00A328BA" w:rsidRPr="00206ED5" w:rsidRDefault="00A328BA" w:rsidP="00A328BA">
      <w:pPr>
        <w:keepNext/>
        <w:widowControl w:val="0"/>
        <w:numPr>
          <w:ilvl w:val="0"/>
          <w:numId w:val="6"/>
        </w:numPr>
        <w:spacing w:line="360" w:lineRule="auto"/>
        <w:ind w:left="0" w:firstLine="709"/>
        <w:jc w:val="both"/>
        <w:rPr>
          <w:sz w:val="28"/>
          <w:szCs w:val="28"/>
        </w:rPr>
      </w:pPr>
      <w:r w:rsidRPr="00206ED5">
        <w:rPr>
          <w:sz w:val="28"/>
          <w:szCs w:val="28"/>
        </w:rPr>
        <w:t>дождевая.</w:t>
      </w:r>
    </w:p>
    <w:p w:rsidR="00A328BA" w:rsidRPr="00206ED5" w:rsidRDefault="00A328BA" w:rsidP="00A328BA">
      <w:pPr>
        <w:keepNext/>
        <w:widowControl w:val="0"/>
        <w:spacing w:line="360" w:lineRule="auto"/>
        <w:ind w:firstLine="709"/>
        <w:jc w:val="both"/>
        <w:rPr>
          <w:sz w:val="28"/>
          <w:szCs w:val="28"/>
        </w:rPr>
      </w:pPr>
      <w:r w:rsidRPr="00206ED5">
        <w:rPr>
          <w:sz w:val="28"/>
          <w:szCs w:val="28"/>
        </w:rPr>
        <w:t>Бытовые стоки от санитарных приборов и технологического оборудования отводятся самотеком.</w:t>
      </w:r>
    </w:p>
    <w:p w:rsidR="00A328BA" w:rsidRPr="00206ED5" w:rsidRDefault="00A328BA" w:rsidP="00A328BA">
      <w:pPr>
        <w:keepNext/>
        <w:widowControl w:val="0"/>
        <w:spacing w:line="360" w:lineRule="auto"/>
        <w:ind w:firstLine="709"/>
        <w:jc w:val="both"/>
        <w:rPr>
          <w:sz w:val="28"/>
          <w:szCs w:val="28"/>
        </w:rPr>
      </w:pPr>
      <w:r w:rsidRPr="00206ED5">
        <w:rPr>
          <w:sz w:val="28"/>
          <w:szCs w:val="28"/>
        </w:rPr>
        <w:t>Технологическое оборудование подключается с разрывом струи.</w:t>
      </w:r>
    </w:p>
    <w:p w:rsidR="00A328BA" w:rsidRPr="00206ED5" w:rsidRDefault="00A328BA" w:rsidP="00A328BA">
      <w:pPr>
        <w:keepNext/>
        <w:widowControl w:val="0"/>
        <w:spacing w:line="360" w:lineRule="auto"/>
        <w:ind w:firstLine="709"/>
        <w:jc w:val="both"/>
        <w:rPr>
          <w:sz w:val="28"/>
          <w:szCs w:val="28"/>
        </w:rPr>
      </w:pPr>
      <w:r w:rsidRPr="00206ED5">
        <w:rPr>
          <w:sz w:val="28"/>
          <w:szCs w:val="28"/>
        </w:rPr>
        <w:t>Система дождевой канализации запроектирована для отвода дождевых вод с кровли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Внутренние сети канализации предусмотрены из чугунных канализационных труб. Прокладка трубопроводов предусматривается скрытой. В местах установки ревизий и прочисток предусмотрены лючки.</w:t>
      </w:r>
    </w:p>
    <w:p w:rsidR="00A328BA" w:rsidRPr="00206ED5" w:rsidRDefault="00A328BA" w:rsidP="00A328BA">
      <w:pPr>
        <w:keepNext/>
        <w:widowControl w:val="0"/>
        <w:spacing w:line="360" w:lineRule="auto"/>
        <w:ind w:firstLine="709"/>
        <w:jc w:val="both"/>
        <w:rPr>
          <w:sz w:val="28"/>
          <w:szCs w:val="28"/>
        </w:rPr>
      </w:pPr>
      <w:r w:rsidRPr="00206ED5">
        <w:rPr>
          <w:sz w:val="28"/>
          <w:szCs w:val="28"/>
        </w:rPr>
        <w:t>Характеристика загрязнений в сточных водах соответствуют требованиям Краснодарского департамента (решение № 362 от 12.07.1991 г.).</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Электроснабжение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По надежности электроснабжения электроприемники проектируемого объекта относятся ко второй категории.</w:t>
      </w:r>
    </w:p>
    <w:p w:rsidR="00A328BA" w:rsidRPr="00206ED5" w:rsidRDefault="00A328BA" w:rsidP="00A328BA">
      <w:pPr>
        <w:keepNext/>
        <w:widowControl w:val="0"/>
        <w:spacing w:line="360" w:lineRule="auto"/>
        <w:ind w:firstLine="709"/>
        <w:jc w:val="both"/>
        <w:rPr>
          <w:sz w:val="28"/>
          <w:szCs w:val="28"/>
        </w:rPr>
      </w:pPr>
      <w:r w:rsidRPr="00206ED5">
        <w:rPr>
          <w:sz w:val="28"/>
          <w:szCs w:val="28"/>
        </w:rPr>
        <w:t>Внутриплощадочные электрические сети данным проектом не рассматриваются и будут выполнены по отдельному договору после получения технических условий на электроснабжение.</w:t>
      </w:r>
      <w:r>
        <w:rPr>
          <w:sz w:val="28"/>
          <w:szCs w:val="28"/>
        </w:rPr>
        <w:t xml:space="preserve"> </w:t>
      </w:r>
    </w:p>
    <w:p w:rsidR="00A328BA" w:rsidRPr="00206ED5" w:rsidRDefault="00A328BA" w:rsidP="00A328BA">
      <w:pPr>
        <w:keepNext/>
        <w:widowControl w:val="0"/>
        <w:spacing w:line="360" w:lineRule="auto"/>
        <w:ind w:firstLine="709"/>
        <w:jc w:val="both"/>
        <w:rPr>
          <w:sz w:val="28"/>
          <w:szCs w:val="28"/>
        </w:rPr>
      </w:pPr>
      <w:r w:rsidRPr="00206ED5">
        <w:rPr>
          <w:sz w:val="28"/>
          <w:szCs w:val="28"/>
        </w:rPr>
        <w:t>В электрощитовой устанавливается вводно-распределительное устройство ВРУ.</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Расчетные нагрузки</w:t>
      </w:r>
      <w:r>
        <w:rPr>
          <w:sz w:val="28"/>
          <w:szCs w:val="28"/>
        </w:rPr>
        <w:t xml:space="preserve"> </w:t>
      </w:r>
      <w:r w:rsidRPr="00206ED5">
        <w:rPr>
          <w:sz w:val="28"/>
          <w:szCs w:val="28"/>
        </w:rPr>
        <w:t>жилого дома составляют:</w:t>
      </w:r>
    </w:p>
    <w:p w:rsidR="00A328BA" w:rsidRPr="00206ED5" w:rsidRDefault="00A328BA" w:rsidP="00A328BA">
      <w:pPr>
        <w:pStyle w:val="8"/>
        <w:keepNext/>
        <w:widowControl w:val="0"/>
        <w:spacing w:before="0" w:after="0" w:line="360" w:lineRule="auto"/>
        <w:ind w:firstLine="709"/>
        <w:jc w:val="both"/>
        <w:rPr>
          <w:i w:val="0"/>
          <w:sz w:val="28"/>
          <w:szCs w:val="28"/>
        </w:rPr>
      </w:pPr>
      <w:r w:rsidRPr="00206ED5">
        <w:rPr>
          <w:i w:val="0"/>
          <w:sz w:val="28"/>
          <w:szCs w:val="28"/>
        </w:rPr>
        <w:t>Ввод 1 ВРУ</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Установленная мощность</w:t>
      </w:r>
      <w:r>
        <w:rPr>
          <w:sz w:val="28"/>
          <w:szCs w:val="28"/>
        </w:rPr>
        <w:t xml:space="preserve"> </w:t>
      </w:r>
      <w:r w:rsidRPr="00206ED5">
        <w:rPr>
          <w:sz w:val="28"/>
          <w:szCs w:val="28"/>
        </w:rPr>
        <w:t>-</w:t>
      </w:r>
      <w:r>
        <w:rPr>
          <w:sz w:val="28"/>
          <w:szCs w:val="28"/>
        </w:rPr>
        <w:t xml:space="preserve"> </w:t>
      </w:r>
      <w:r w:rsidRPr="00206ED5">
        <w:rPr>
          <w:sz w:val="28"/>
          <w:szCs w:val="28"/>
        </w:rPr>
        <w:t xml:space="preserve">412.87 кВт </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Расчетная мощность</w:t>
      </w:r>
      <w:r>
        <w:rPr>
          <w:sz w:val="28"/>
          <w:szCs w:val="28"/>
        </w:rPr>
        <w:t xml:space="preserve"> </w:t>
      </w:r>
      <w:r w:rsidRPr="00206ED5">
        <w:rPr>
          <w:sz w:val="28"/>
          <w:szCs w:val="28"/>
        </w:rPr>
        <w:t>- 214.25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Расчетный ток</w:t>
      </w:r>
      <w:r>
        <w:rPr>
          <w:sz w:val="28"/>
          <w:szCs w:val="28"/>
        </w:rPr>
        <w:t xml:space="preserve"> </w:t>
      </w:r>
      <w:r w:rsidRPr="00206ED5">
        <w:rPr>
          <w:sz w:val="28"/>
          <w:szCs w:val="28"/>
        </w:rPr>
        <w:t>- 361.0 А</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Ввод 2 ВРУ</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Установленная мощность</w:t>
      </w:r>
      <w:r>
        <w:rPr>
          <w:sz w:val="28"/>
          <w:szCs w:val="28"/>
        </w:rPr>
        <w:t xml:space="preserve"> </w:t>
      </w:r>
      <w:r w:rsidRPr="00206ED5">
        <w:rPr>
          <w:sz w:val="28"/>
          <w:szCs w:val="28"/>
        </w:rPr>
        <w:t>- 379.17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Расчетная мощность</w:t>
      </w:r>
      <w:r>
        <w:rPr>
          <w:sz w:val="28"/>
          <w:szCs w:val="28"/>
        </w:rPr>
        <w:t xml:space="preserve"> </w:t>
      </w:r>
      <w:r w:rsidRPr="00206ED5">
        <w:rPr>
          <w:sz w:val="28"/>
          <w:szCs w:val="28"/>
        </w:rPr>
        <w:t>- 212.25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Расчетный ток</w:t>
      </w:r>
      <w:r>
        <w:rPr>
          <w:sz w:val="28"/>
          <w:szCs w:val="28"/>
        </w:rPr>
        <w:t xml:space="preserve"> </w:t>
      </w:r>
      <w:r w:rsidRPr="00206ED5">
        <w:rPr>
          <w:sz w:val="28"/>
          <w:szCs w:val="28"/>
        </w:rPr>
        <w:t>- 357.9 А</w:t>
      </w:r>
    </w:p>
    <w:p w:rsidR="00A328BA" w:rsidRPr="00206ED5" w:rsidRDefault="00A328BA" w:rsidP="00A328BA">
      <w:pPr>
        <w:pStyle w:val="9"/>
        <w:keepNext/>
        <w:widowControl w:val="0"/>
        <w:spacing w:before="0" w:after="0" w:line="360" w:lineRule="auto"/>
        <w:ind w:firstLine="709"/>
        <w:jc w:val="both"/>
        <w:rPr>
          <w:rFonts w:ascii="Times New Roman" w:hAnsi="Times New Roman" w:cs="Times New Roman"/>
          <w:sz w:val="28"/>
          <w:szCs w:val="28"/>
        </w:rPr>
      </w:pPr>
      <w:r w:rsidRPr="00206ED5">
        <w:rPr>
          <w:rFonts w:ascii="Times New Roman" w:hAnsi="Times New Roman" w:cs="Times New Roman"/>
          <w:sz w:val="28"/>
          <w:szCs w:val="28"/>
        </w:rPr>
        <w:t>Ввод 1,2 в аварийном режиме</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Установленная мощность</w:t>
      </w:r>
      <w:r>
        <w:rPr>
          <w:sz w:val="28"/>
          <w:szCs w:val="28"/>
        </w:rPr>
        <w:t xml:space="preserve"> </w:t>
      </w:r>
      <w:r w:rsidRPr="00206ED5">
        <w:rPr>
          <w:sz w:val="28"/>
          <w:szCs w:val="28"/>
        </w:rPr>
        <w:t>- 793.04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Расчетная мощность</w:t>
      </w:r>
      <w:r>
        <w:rPr>
          <w:sz w:val="28"/>
          <w:szCs w:val="28"/>
        </w:rPr>
        <w:t xml:space="preserve"> </w:t>
      </w:r>
      <w:r w:rsidRPr="00206ED5">
        <w:rPr>
          <w:sz w:val="28"/>
          <w:szCs w:val="28"/>
        </w:rPr>
        <w:t>- 368.50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Расчетный ток</w:t>
      </w:r>
      <w:r>
        <w:rPr>
          <w:sz w:val="28"/>
          <w:szCs w:val="28"/>
        </w:rPr>
        <w:t xml:space="preserve"> </w:t>
      </w:r>
      <w:r w:rsidRPr="00206ED5">
        <w:rPr>
          <w:sz w:val="28"/>
          <w:szCs w:val="28"/>
        </w:rPr>
        <w:t>- 622.1 А</w:t>
      </w:r>
      <w:r>
        <w:rPr>
          <w:sz w:val="28"/>
          <w:szCs w:val="28"/>
        </w:rPr>
        <w:t xml:space="preserve"> </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Ввод 3 (холодильная машина)</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Установленная мощность</w:t>
      </w:r>
      <w:r>
        <w:rPr>
          <w:sz w:val="28"/>
          <w:szCs w:val="28"/>
        </w:rPr>
        <w:t xml:space="preserve"> </w:t>
      </w:r>
      <w:r w:rsidRPr="00206ED5">
        <w:rPr>
          <w:sz w:val="28"/>
          <w:szCs w:val="28"/>
        </w:rPr>
        <w:t>-104,0 кВт</w:t>
      </w:r>
    </w:p>
    <w:p w:rsidR="00A328BA" w:rsidRPr="00206ED5" w:rsidRDefault="00A328BA" w:rsidP="00A328BA">
      <w:pPr>
        <w:keepNext/>
        <w:widowControl w:val="0"/>
        <w:tabs>
          <w:tab w:val="left" w:pos="10065"/>
        </w:tabs>
        <w:spacing w:line="360" w:lineRule="auto"/>
        <w:ind w:firstLine="709"/>
        <w:jc w:val="both"/>
        <w:rPr>
          <w:sz w:val="28"/>
          <w:szCs w:val="28"/>
        </w:rPr>
      </w:pPr>
      <w:r w:rsidRPr="00206ED5">
        <w:rPr>
          <w:sz w:val="28"/>
          <w:szCs w:val="28"/>
        </w:rPr>
        <w:t>Номинальный ток</w:t>
      </w:r>
      <w:r>
        <w:rPr>
          <w:sz w:val="28"/>
          <w:szCs w:val="28"/>
        </w:rPr>
        <w:t xml:space="preserve"> </w:t>
      </w:r>
      <w:r w:rsidRPr="00206ED5">
        <w:rPr>
          <w:sz w:val="28"/>
          <w:szCs w:val="28"/>
        </w:rPr>
        <w:t>- 203,6 А</w:t>
      </w:r>
    </w:p>
    <w:p w:rsidR="00A328BA" w:rsidRPr="00206ED5" w:rsidRDefault="00A328BA" w:rsidP="00A328BA">
      <w:pPr>
        <w:keepNext/>
        <w:widowControl w:val="0"/>
        <w:spacing w:line="360" w:lineRule="auto"/>
        <w:ind w:firstLine="709"/>
        <w:jc w:val="both"/>
        <w:rPr>
          <w:sz w:val="28"/>
          <w:szCs w:val="28"/>
        </w:rPr>
      </w:pPr>
      <w:r w:rsidRPr="00206ED5">
        <w:rPr>
          <w:sz w:val="28"/>
          <w:szCs w:val="28"/>
        </w:rPr>
        <w:t>Всего установленная мощность лабораторного корпуса СКАЛ составляет</w:t>
      </w:r>
      <w:r>
        <w:rPr>
          <w:sz w:val="28"/>
          <w:szCs w:val="28"/>
        </w:rPr>
        <w:t xml:space="preserve"> </w:t>
      </w:r>
      <w:r w:rsidRPr="00206ED5">
        <w:rPr>
          <w:sz w:val="28"/>
          <w:szCs w:val="28"/>
        </w:rPr>
        <w:t>-</w:t>
      </w:r>
      <w:r>
        <w:rPr>
          <w:sz w:val="28"/>
          <w:szCs w:val="28"/>
        </w:rPr>
        <w:t xml:space="preserve"> </w:t>
      </w:r>
      <w:r w:rsidRPr="00206ED5">
        <w:rPr>
          <w:sz w:val="28"/>
          <w:szCs w:val="28"/>
        </w:rPr>
        <w:t>897,04 кВт.</w:t>
      </w:r>
      <w:r>
        <w:rPr>
          <w:sz w:val="28"/>
          <w:szCs w:val="28"/>
        </w:rPr>
        <w:t xml:space="preserve"> </w:t>
      </w:r>
      <w:r w:rsidRPr="00206ED5">
        <w:rPr>
          <w:sz w:val="28"/>
          <w:szCs w:val="28"/>
        </w:rPr>
        <w:t>Расчетная нагрузка на ТП при трех вводах</w:t>
      </w:r>
      <w:r>
        <w:rPr>
          <w:sz w:val="28"/>
          <w:szCs w:val="28"/>
        </w:rPr>
        <w:t xml:space="preserve"> </w:t>
      </w:r>
      <w:r w:rsidRPr="00206ED5">
        <w:rPr>
          <w:sz w:val="28"/>
          <w:szCs w:val="28"/>
        </w:rPr>
        <w:t>-</w:t>
      </w:r>
      <w:r>
        <w:rPr>
          <w:sz w:val="28"/>
          <w:szCs w:val="28"/>
        </w:rPr>
        <w:t xml:space="preserve"> </w:t>
      </w:r>
      <w:r w:rsidRPr="00206ED5">
        <w:rPr>
          <w:sz w:val="28"/>
          <w:szCs w:val="28"/>
        </w:rPr>
        <w:t>451,4 кВт.</w:t>
      </w:r>
    </w:p>
    <w:p w:rsidR="00A328BA" w:rsidRPr="00206ED5" w:rsidRDefault="00A328BA" w:rsidP="00A328BA">
      <w:pPr>
        <w:keepNext/>
        <w:widowControl w:val="0"/>
        <w:spacing w:line="360" w:lineRule="auto"/>
        <w:ind w:firstLine="709"/>
        <w:jc w:val="both"/>
        <w:rPr>
          <w:sz w:val="28"/>
          <w:szCs w:val="28"/>
        </w:rPr>
      </w:pPr>
      <w:r w:rsidRPr="00206ED5">
        <w:rPr>
          <w:sz w:val="28"/>
          <w:szCs w:val="28"/>
        </w:rPr>
        <w:t>Учет электроэнергии осуществляется счетчиками активной энергии, подключаемыми через трансформаторы тока,</w:t>
      </w:r>
      <w:r>
        <w:rPr>
          <w:sz w:val="28"/>
          <w:szCs w:val="28"/>
        </w:rPr>
        <w:t xml:space="preserve"> </w:t>
      </w:r>
      <w:r w:rsidRPr="00206ED5">
        <w:rPr>
          <w:sz w:val="28"/>
          <w:szCs w:val="28"/>
        </w:rPr>
        <w:t>на вводных панелях ВРУ и во вводно-учетном ящике ХМЯР холодильной машины.</w:t>
      </w:r>
    </w:p>
    <w:p w:rsidR="00A328BA" w:rsidRPr="00206ED5" w:rsidRDefault="00A328BA" w:rsidP="00A328BA">
      <w:pPr>
        <w:keepNext/>
        <w:widowControl w:val="0"/>
        <w:spacing w:line="360" w:lineRule="auto"/>
        <w:ind w:firstLine="709"/>
        <w:jc w:val="both"/>
        <w:rPr>
          <w:sz w:val="28"/>
          <w:szCs w:val="28"/>
        </w:rPr>
      </w:pPr>
      <w:r w:rsidRPr="00206ED5">
        <w:rPr>
          <w:sz w:val="28"/>
          <w:szCs w:val="28"/>
        </w:rPr>
        <w:t>Силовое электрооборудование и электроосвещение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Основными потребителями электроэнергии являются: электроприемники технологического оборудования, кондиционеры, вентсистемы, компьютеры и электроосвещение.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Распределение электроэнергии к токоприемникам осуществляется от вводно-распределительных устройств серии ВРУ1 заводов «Главэлектромонтажа» и щитков</w:t>
      </w:r>
      <w:r>
        <w:rPr>
          <w:sz w:val="28"/>
          <w:szCs w:val="28"/>
        </w:rPr>
        <w:t xml:space="preserve"> </w:t>
      </w:r>
      <w:r w:rsidRPr="00206ED5">
        <w:rPr>
          <w:sz w:val="28"/>
          <w:szCs w:val="28"/>
        </w:rPr>
        <w:t>серии</w:t>
      </w:r>
      <w:r>
        <w:rPr>
          <w:sz w:val="28"/>
          <w:szCs w:val="28"/>
        </w:rPr>
        <w:t xml:space="preserve"> </w:t>
      </w:r>
      <w:r w:rsidRPr="00206ED5">
        <w:rPr>
          <w:sz w:val="28"/>
          <w:szCs w:val="28"/>
        </w:rPr>
        <w:t>ЩРН</w:t>
      </w:r>
      <w:r>
        <w:rPr>
          <w:sz w:val="28"/>
          <w:szCs w:val="28"/>
        </w:rPr>
        <w:t xml:space="preserve"> </w:t>
      </w:r>
      <w:r w:rsidRPr="00206ED5">
        <w:rPr>
          <w:sz w:val="28"/>
          <w:szCs w:val="28"/>
        </w:rPr>
        <w:t>с</w:t>
      </w:r>
      <w:r>
        <w:rPr>
          <w:sz w:val="28"/>
          <w:szCs w:val="28"/>
        </w:rPr>
        <w:t xml:space="preserve"> </w:t>
      </w:r>
      <w:r w:rsidRPr="00206ED5">
        <w:rPr>
          <w:sz w:val="28"/>
          <w:szCs w:val="28"/>
        </w:rPr>
        <w:t>автоматическими</w:t>
      </w:r>
      <w:r>
        <w:rPr>
          <w:sz w:val="28"/>
          <w:szCs w:val="28"/>
        </w:rPr>
        <w:t xml:space="preserve"> </w:t>
      </w:r>
      <w:r w:rsidRPr="00206ED5">
        <w:rPr>
          <w:sz w:val="28"/>
          <w:szCs w:val="28"/>
        </w:rPr>
        <w:t>выключателями</w:t>
      </w:r>
      <w:r>
        <w:rPr>
          <w:sz w:val="28"/>
          <w:szCs w:val="28"/>
        </w:rPr>
        <w:t xml:space="preserve"> </w:t>
      </w:r>
      <w:r w:rsidRPr="00206ED5">
        <w:rPr>
          <w:sz w:val="28"/>
          <w:szCs w:val="28"/>
        </w:rPr>
        <w:t>и</w:t>
      </w:r>
      <w:r>
        <w:rPr>
          <w:sz w:val="28"/>
          <w:szCs w:val="28"/>
        </w:rPr>
        <w:t xml:space="preserve"> </w:t>
      </w:r>
      <w:r w:rsidRPr="00206ED5">
        <w:rPr>
          <w:sz w:val="28"/>
          <w:szCs w:val="28"/>
        </w:rPr>
        <w:t>дифавтоматами ООО «ИНТЕРЭЛЕКТРОКОМПЛЕКТ».</w:t>
      </w:r>
    </w:p>
    <w:p w:rsidR="00A328BA" w:rsidRPr="00206ED5" w:rsidRDefault="00A328BA" w:rsidP="00A328BA">
      <w:pPr>
        <w:keepNext/>
        <w:widowControl w:val="0"/>
        <w:spacing w:line="360" w:lineRule="auto"/>
        <w:ind w:firstLine="709"/>
        <w:jc w:val="both"/>
        <w:rPr>
          <w:sz w:val="28"/>
          <w:szCs w:val="28"/>
        </w:rPr>
      </w:pPr>
      <w:r w:rsidRPr="00206ED5">
        <w:rPr>
          <w:sz w:val="28"/>
          <w:szCs w:val="28"/>
        </w:rPr>
        <w:t>В качестве пусковой аппаратуры используются автоматические выключатели ВА47, установленные в мини-боксах, магнитные пускатели серии ПМЛ, а также аппаратура, поставляемая комплектно с оборудованием.</w:t>
      </w:r>
    </w:p>
    <w:p w:rsidR="00A328BA" w:rsidRPr="00206ED5" w:rsidRDefault="00A328BA" w:rsidP="00A328BA">
      <w:pPr>
        <w:keepNext/>
        <w:widowControl w:val="0"/>
        <w:spacing w:line="360" w:lineRule="auto"/>
        <w:ind w:firstLine="709"/>
        <w:jc w:val="both"/>
        <w:rPr>
          <w:sz w:val="28"/>
          <w:szCs w:val="28"/>
        </w:rPr>
      </w:pPr>
      <w:r w:rsidRPr="00206ED5">
        <w:rPr>
          <w:sz w:val="28"/>
          <w:szCs w:val="28"/>
        </w:rPr>
        <w:t>Дистанционное отключение вентсистем и кондиционеров в случае пожара обеспечивается кнопочными постами управления «СТОП», установленными на входе в здание. Автоматическое отключение см. раздел проекта АК.</w:t>
      </w:r>
    </w:p>
    <w:p w:rsidR="00A328BA" w:rsidRPr="00206ED5" w:rsidRDefault="00A328BA" w:rsidP="00A328BA">
      <w:pPr>
        <w:keepNext/>
        <w:widowControl w:val="0"/>
        <w:spacing w:line="360" w:lineRule="auto"/>
        <w:ind w:firstLine="709"/>
        <w:jc w:val="both"/>
        <w:rPr>
          <w:sz w:val="28"/>
          <w:szCs w:val="28"/>
        </w:rPr>
      </w:pPr>
      <w:r w:rsidRPr="00206ED5">
        <w:rPr>
          <w:sz w:val="28"/>
          <w:szCs w:val="28"/>
        </w:rPr>
        <w:t>Освещенности помещений приняты согласно СНиП 23-05-95 «Естественное и искусственное освещение». В качестве источников света используются люминесцентные лампы и лампы накаливания.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Силовые и осветительные сети выполняются кабелями с медными жилами марки ВВГ:</w:t>
      </w:r>
    </w:p>
    <w:p w:rsidR="00A328BA" w:rsidRPr="00206ED5" w:rsidRDefault="00A328BA" w:rsidP="00A328BA">
      <w:pPr>
        <w:keepNext/>
        <w:widowControl w:val="0"/>
        <w:spacing w:line="360" w:lineRule="auto"/>
        <w:ind w:firstLine="709"/>
        <w:jc w:val="both"/>
        <w:rPr>
          <w:sz w:val="28"/>
          <w:szCs w:val="28"/>
        </w:rPr>
      </w:pPr>
      <w:r w:rsidRPr="00206ED5">
        <w:rPr>
          <w:sz w:val="28"/>
          <w:szCs w:val="28"/>
        </w:rPr>
        <w:t>- скрыто в ПВХ</w:t>
      </w:r>
      <w:r>
        <w:rPr>
          <w:sz w:val="28"/>
          <w:szCs w:val="28"/>
        </w:rPr>
        <w:t xml:space="preserve"> </w:t>
      </w:r>
      <w:r w:rsidRPr="00206ED5">
        <w:rPr>
          <w:sz w:val="28"/>
          <w:szCs w:val="28"/>
        </w:rPr>
        <w:t>трубах в полу;</w:t>
      </w:r>
    </w:p>
    <w:p w:rsidR="00A328BA" w:rsidRPr="00206ED5" w:rsidRDefault="00A328BA" w:rsidP="00A328BA">
      <w:pPr>
        <w:keepNext/>
        <w:widowControl w:val="0"/>
        <w:spacing w:line="360" w:lineRule="auto"/>
        <w:ind w:firstLine="709"/>
        <w:jc w:val="both"/>
        <w:rPr>
          <w:sz w:val="28"/>
          <w:szCs w:val="28"/>
        </w:rPr>
      </w:pPr>
      <w:r w:rsidRPr="00206ED5">
        <w:rPr>
          <w:sz w:val="28"/>
          <w:szCs w:val="28"/>
        </w:rPr>
        <w:t>- скрыто в ПВХ трубах в гипсокартонных перегородках и за несъемным подвесным потолком;</w:t>
      </w:r>
    </w:p>
    <w:p w:rsidR="00A328BA" w:rsidRPr="00206ED5" w:rsidRDefault="00A328BA" w:rsidP="00A328BA">
      <w:pPr>
        <w:keepNext/>
        <w:widowControl w:val="0"/>
        <w:spacing w:line="360" w:lineRule="auto"/>
        <w:ind w:firstLine="709"/>
        <w:jc w:val="both"/>
        <w:rPr>
          <w:sz w:val="28"/>
          <w:szCs w:val="28"/>
        </w:rPr>
      </w:pPr>
      <w:r w:rsidRPr="00206ED5">
        <w:rPr>
          <w:sz w:val="28"/>
          <w:szCs w:val="28"/>
        </w:rPr>
        <w:t>- скрыто на лотках за съемным подвесным потолком (кабели</w:t>
      </w:r>
      <w:r>
        <w:rPr>
          <w:sz w:val="28"/>
          <w:szCs w:val="28"/>
        </w:rPr>
        <w:t xml:space="preserve"> </w:t>
      </w:r>
      <w:r w:rsidRPr="00206ED5">
        <w:rPr>
          <w:sz w:val="28"/>
          <w:szCs w:val="28"/>
        </w:rPr>
        <w:t>аварийного освещения заключены в ПВХ трубы);</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 скрыто в ПВХ трубах в стенах и плитах перекрытия (трубы прокладываются во время армирования плит и стен до заливки бетоном); </w:t>
      </w:r>
    </w:p>
    <w:p w:rsidR="00A328BA" w:rsidRPr="00206ED5" w:rsidRDefault="00A328BA" w:rsidP="00A328BA">
      <w:pPr>
        <w:keepNext/>
        <w:widowControl w:val="0"/>
        <w:spacing w:line="360" w:lineRule="auto"/>
        <w:ind w:firstLine="709"/>
        <w:jc w:val="both"/>
        <w:rPr>
          <w:sz w:val="28"/>
          <w:szCs w:val="28"/>
        </w:rPr>
      </w:pPr>
      <w:r w:rsidRPr="00206ED5">
        <w:rPr>
          <w:sz w:val="28"/>
          <w:szCs w:val="28"/>
        </w:rPr>
        <w:t>- открыто в стальной трубе по перекрытию техподполья;</w:t>
      </w:r>
    </w:p>
    <w:p w:rsidR="00A328BA" w:rsidRPr="00206ED5" w:rsidRDefault="00A328BA" w:rsidP="00A328BA">
      <w:pPr>
        <w:keepNext/>
        <w:widowControl w:val="0"/>
        <w:spacing w:line="360" w:lineRule="auto"/>
        <w:ind w:firstLine="709"/>
        <w:jc w:val="both"/>
        <w:rPr>
          <w:sz w:val="28"/>
          <w:szCs w:val="28"/>
        </w:rPr>
      </w:pPr>
      <w:r w:rsidRPr="00206ED5">
        <w:rPr>
          <w:sz w:val="28"/>
          <w:szCs w:val="28"/>
        </w:rPr>
        <w:t>- открыто на монтажном профиле по стенам и перекрытиям;</w:t>
      </w:r>
    </w:p>
    <w:p w:rsidR="00A328BA" w:rsidRPr="00206ED5" w:rsidRDefault="00A328BA" w:rsidP="00A328BA">
      <w:pPr>
        <w:keepNext/>
        <w:widowControl w:val="0"/>
        <w:spacing w:line="360" w:lineRule="auto"/>
        <w:ind w:firstLine="709"/>
        <w:jc w:val="both"/>
        <w:rPr>
          <w:sz w:val="28"/>
          <w:szCs w:val="28"/>
        </w:rPr>
      </w:pPr>
      <w:r w:rsidRPr="00206ED5">
        <w:rPr>
          <w:sz w:val="28"/>
          <w:szCs w:val="28"/>
        </w:rPr>
        <w:t>- открыто на лотках по перекрытию в электрощитовой.</w:t>
      </w:r>
    </w:p>
    <w:p w:rsidR="00A328BA" w:rsidRPr="00206ED5" w:rsidRDefault="00A328BA" w:rsidP="00A328BA">
      <w:pPr>
        <w:keepNext/>
        <w:widowControl w:val="0"/>
        <w:spacing w:line="360" w:lineRule="auto"/>
        <w:ind w:firstLine="709"/>
        <w:jc w:val="both"/>
        <w:rPr>
          <w:sz w:val="28"/>
          <w:szCs w:val="28"/>
        </w:rPr>
      </w:pPr>
      <w:r w:rsidRPr="00206ED5">
        <w:rPr>
          <w:sz w:val="28"/>
          <w:szCs w:val="28"/>
        </w:rPr>
        <w:t>Электропроводка должна обеспечивать возможность распознания по всей длине проводников по цветам в соответствии с ПУЭ, п.2.1.31.</w:t>
      </w:r>
    </w:p>
    <w:p w:rsidR="00A328BA" w:rsidRPr="00206ED5" w:rsidRDefault="00A328BA" w:rsidP="00A328BA">
      <w:pPr>
        <w:keepNext/>
        <w:widowControl w:val="0"/>
        <w:spacing w:line="360" w:lineRule="auto"/>
        <w:ind w:firstLine="709"/>
        <w:jc w:val="both"/>
        <w:rPr>
          <w:sz w:val="28"/>
          <w:szCs w:val="28"/>
        </w:rPr>
      </w:pPr>
      <w:r w:rsidRPr="00206ED5">
        <w:rPr>
          <w:sz w:val="28"/>
          <w:szCs w:val="28"/>
        </w:rPr>
        <w:t>Соединение жил кабелей в распаечных коробках производить опрессовкой с установкой изолирующих колпачков. Разрезание заземляющего проводника РЕ не допускается.</w:t>
      </w:r>
    </w:p>
    <w:p w:rsidR="00A328BA" w:rsidRPr="00206ED5" w:rsidRDefault="00A328BA" w:rsidP="00A328BA">
      <w:pPr>
        <w:keepNext/>
        <w:widowControl w:val="0"/>
        <w:spacing w:line="360" w:lineRule="auto"/>
        <w:ind w:firstLine="709"/>
        <w:jc w:val="both"/>
        <w:rPr>
          <w:sz w:val="28"/>
          <w:szCs w:val="16"/>
        </w:rPr>
      </w:pPr>
    </w:p>
    <w:p w:rsidR="00A328BA" w:rsidRPr="00127943" w:rsidRDefault="00A328BA" w:rsidP="00A328BA">
      <w:pPr>
        <w:keepNext/>
        <w:widowControl w:val="0"/>
        <w:spacing w:line="360" w:lineRule="auto"/>
        <w:ind w:firstLine="709"/>
        <w:jc w:val="center"/>
        <w:rPr>
          <w:b/>
          <w:sz w:val="28"/>
        </w:rPr>
      </w:pPr>
      <w:r w:rsidRPr="00127943">
        <w:rPr>
          <w:b/>
          <w:sz w:val="28"/>
        </w:rPr>
        <w:t>4.7 Внутренняя отделка помещений и решения фасада</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Внутренняя отделка помещений выполняется в зависимости от типа и назначения помещений, а также от вида отделываемой поверхности.</w:t>
      </w:r>
    </w:p>
    <w:p w:rsidR="00A328BA" w:rsidRPr="00206ED5" w:rsidRDefault="00A328BA" w:rsidP="00A328BA">
      <w:pPr>
        <w:keepNext/>
        <w:widowControl w:val="0"/>
        <w:spacing w:line="360" w:lineRule="auto"/>
        <w:ind w:firstLine="709"/>
        <w:jc w:val="both"/>
        <w:rPr>
          <w:sz w:val="28"/>
        </w:rPr>
      </w:pPr>
      <w:r w:rsidRPr="00206ED5">
        <w:rPr>
          <w:sz w:val="28"/>
        </w:rPr>
        <w:t>Поверхности потолков шпатлюются в два слоя мело-клеевой шпатлёвкой и подготавливаются под окраску. Окраска производится улучшенная водоэмульсионными составами во всех помещениях с первого по двенадцатый этажи, простая известковая – потолка техэтажа.</w:t>
      </w:r>
    </w:p>
    <w:p w:rsidR="00A328BA" w:rsidRPr="00206ED5" w:rsidRDefault="00A328BA" w:rsidP="00A328BA">
      <w:pPr>
        <w:keepNext/>
        <w:widowControl w:val="0"/>
        <w:spacing w:line="360" w:lineRule="auto"/>
        <w:ind w:firstLine="709"/>
        <w:jc w:val="both"/>
        <w:rPr>
          <w:sz w:val="28"/>
        </w:rPr>
      </w:pPr>
      <w:r w:rsidRPr="00206ED5">
        <w:rPr>
          <w:sz w:val="28"/>
        </w:rPr>
        <w:t>Бетонные поверхности стен шпаклюют в два слоя мело-клеевой шпаклёвкой, а по поверхности стен из пенобетонных блоков выполняют улучшенную штукатурку цементно-известковым раствором с последующей шпаклёвкой. Стены жилых комнат, коридоров, прихожих оклеивают обоями тиснёнными плотными; кладовых, стен кухонь и санузлов над панелями, кладовые, внеквартирные коридоры, лестничная клетка, лифтовой холл, машинное отделение лифта, мусорокамера – окраска улучшенная водоэмульсионными составами.</w:t>
      </w:r>
    </w:p>
    <w:p w:rsidR="00A328BA" w:rsidRPr="00206ED5" w:rsidRDefault="00A328BA" w:rsidP="00A328BA">
      <w:pPr>
        <w:keepNext/>
        <w:widowControl w:val="0"/>
        <w:spacing w:line="360" w:lineRule="auto"/>
        <w:ind w:firstLine="709"/>
        <w:jc w:val="both"/>
        <w:rPr>
          <w:sz w:val="28"/>
        </w:rPr>
      </w:pPr>
      <w:r w:rsidRPr="00206ED5">
        <w:rPr>
          <w:sz w:val="28"/>
        </w:rPr>
        <w:t>Облицовку керамическими плитками производят по всей длине кухонного фронта высотой 0,6 м между напольными и навесными шкафами, включая навесные стены у плиты и мойки. В ванных комнатах керамическую плитку применяют для облицовки стен, к которым примыкают санитарные приборы на высоту 1,8 м и для устройства экрана перед ванной, при этом скрытые участки стен за ванной не облицовываются. В туалетах и для облицовки остальных участков стен ванных керамическую плитку применять только в цокольной части на высоту 1,5 м.</w:t>
      </w:r>
    </w:p>
    <w:p w:rsidR="00A328BA" w:rsidRPr="00206ED5" w:rsidRDefault="00A328BA" w:rsidP="00A328BA">
      <w:pPr>
        <w:keepNext/>
        <w:widowControl w:val="0"/>
        <w:spacing w:line="360" w:lineRule="auto"/>
        <w:ind w:firstLine="709"/>
        <w:jc w:val="both"/>
        <w:rPr>
          <w:sz w:val="28"/>
        </w:rPr>
      </w:pPr>
      <w:r w:rsidRPr="00206ED5">
        <w:rPr>
          <w:sz w:val="28"/>
        </w:rPr>
        <w:t>Наружные стены 1-11 этажа фасада здания облицовываются кирпичом лицевым керамическим.</w:t>
      </w:r>
    </w:p>
    <w:p w:rsidR="00A328BA" w:rsidRPr="00206ED5" w:rsidRDefault="00A328BA" w:rsidP="00A328BA">
      <w:pPr>
        <w:keepNext/>
        <w:widowControl w:val="0"/>
        <w:spacing w:line="360" w:lineRule="auto"/>
        <w:ind w:firstLine="709"/>
        <w:jc w:val="both"/>
        <w:rPr>
          <w:sz w:val="28"/>
        </w:rPr>
      </w:pPr>
      <w:r w:rsidRPr="00206ED5">
        <w:rPr>
          <w:sz w:val="28"/>
        </w:rPr>
        <w:t>Бетонные элементы фасада (ограждения балконов, пояски плит перекрытия, парапет) шпатлёвка с последующей покраской фасадной краской ''</w:t>
      </w:r>
      <w:r w:rsidRPr="00206ED5">
        <w:rPr>
          <w:sz w:val="28"/>
          <w:lang w:val="en-US"/>
        </w:rPr>
        <w:t>SAFRAMAR</w:t>
      </w:r>
      <w:r w:rsidRPr="00206ED5">
        <w:rPr>
          <w:sz w:val="28"/>
        </w:rPr>
        <w:t>'' цвет белый.</w:t>
      </w:r>
    </w:p>
    <w:p w:rsidR="00A328BA" w:rsidRPr="00206ED5" w:rsidRDefault="00A328BA" w:rsidP="00A328BA">
      <w:pPr>
        <w:keepNext/>
        <w:widowControl w:val="0"/>
        <w:spacing w:line="360" w:lineRule="auto"/>
        <w:ind w:firstLine="709"/>
        <w:jc w:val="both"/>
        <w:rPr>
          <w:sz w:val="28"/>
        </w:rPr>
      </w:pPr>
      <w:r w:rsidRPr="00206ED5">
        <w:rPr>
          <w:sz w:val="28"/>
        </w:rPr>
        <w:t>Цоколь, входы, цветочницы облицовываются шлифованными плитами песчаника со снятой фаской.</w:t>
      </w:r>
    </w:p>
    <w:p w:rsidR="00A328BA" w:rsidRPr="00206ED5" w:rsidRDefault="00A328BA" w:rsidP="00A328BA">
      <w:pPr>
        <w:keepNext/>
        <w:widowControl w:val="0"/>
        <w:spacing w:line="360" w:lineRule="auto"/>
        <w:ind w:firstLine="709"/>
        <w:jc w:val="both"/>
        <w:rPr>
          <w:sz w:val="28"/>
        </w:rPr>
      </w:pPr>
      <w:r w:rsidRPr="00206ED5">
        <w:rPr>
          <w:sz w:val="28"/>
        </w:rPr>
        <w:t>Входные наружные двери, металлические элементы фасадов, переплёты окон, витражей и балконных дверей – окраска эмалью ПФ-115 в два слоя по грунтовке ГФ-020.</w:t>
      </w:r>
    </w:p>
    <w:p w:rsidR="00A328BA" w:rsidRPr="00206ED5" w:rsidRDefault="00A328BA" w:rsidP="00A328BA">
      <w:pPr>
        <w:keepNext/>
        <w:widowControl w:val="0"/>
        <w:spacing w:line="360" w:lineRule="auto"/>
        <w:ind w:firstLine="709"/>
        <w:jc w:val="both"/>
        <w:rPr>
          <w:sz w:val="28"/>
        </w:rPr>
      </w:pPr>
      <w:r w:rsidRPr="00206ED5">
        <w:rPr>
          <w:sz w:val="28"/>
        </w:rPr>
        <w:t>Низ балконов и лоджий – покрытие кремний-органической краской за два раза, цвет покрытия – белый.</w:t>
      </w:r>
    </w:p>
    <w:p w:rsidR="00A328BA" w:rsidRPr="00206ED5" w:rsidRDefault="00A328BA" w:rsidP="00A328BA">
      <w:pPr>
        <w:keepNext/>
        <w:widowControl w:val="0"/>
        <w:spacing w:line="360" w:lineRule="auto"/>
        <w:ind w:firstLine="709"/>
        <w:jc w:val="both"/>
        <w:rPr>
          <w:sz w:val="28"/>
        </w:rPr>
      </w:pPr>
      <w:r w:rsidRPr="00206ED5">
        <w:rPr>
          <w:sz w:val="28"/>
        </w:rPr>
        <w:t xml:space="preserve">Скатная кровля эркеров – металлочерепица ''Монтеррей'' с полиэфирным покрытием и цветовой гаммой </w:t>
      </w:r>
      <w:r w:rsidRPr="00206ED5">
        <w:rPr>
          <w:sz w:val="28"/>
          <w:lang w:val="en-US"/>
        </w:rPr>
        <w:t>RR</w:t>
      </w:r>
      <w:r w:rsidRPr="00206ED5">
        <w:rPr>
          <w:sz w:val="28"/>
        </w:rPr>
        <w:t>20 фирмы ''</w:t>
      </w:r>
      <w:r w:rsidRPr="00206ED5">
        <w:rPr>
          <w:sz w:val="28"/>
          <w:lang w:val="en-US"/>
        </w:rPr>
        <w:t>RANNILA</w:t>
      </w:r>
      <w:r w:rsidRPr="00206ED5">
        <w:rPr>
          <w:sz w:val="28"/>
        </w:rPr>
        <w:t>''.</w:t>
      </w:r>
    </w:p>
    <w:p w:rsidR="00A328BA" w:rsidRPr="00127943" w:rsidRDefault="00A328BA" w:rsidP="00A328BA">
      <w:pPr>
        <w:keepNext/>
        <w:widowControl w:val="0"/>
        <w:spacing w:line="360" w:lineRule="auto"/>
        <w:ind w:firstLine="709"/>
        <w:jc w:val="center"/>
        <w:rPr>
          <w:b/>
          <w:sz w:val="28"/>
          <w:szCs w:val="28"/>
        </w:rPr>
      </w:pPr>
      <w:r>
        <w:rPr>
          <w:sz w:val="28"/>
          <w:szCs w:val="16"/>
        </w:rPr>
        <w:br w:type="page"/>
      </w:r>
      <w:r w:rsidRPr="00127943">
        <w:rPr>
          <w:b/>
          <w:sz w:val="28"/>
          <w:szCs w:val="28"/>
        </w:rPr>
        <w:t>5 Расчетно-конструктивная часть</w:t>
      </w:r>
    </w:p>
    <w:p w:rsidR="00A328BA" w:rsidRPr="00127943" w:rsidRDefault="00A328BA" w:rsidP="00A328BA">
      <w:pPr>
        <w:keepNext/>
        <w:widowControl w:val="0"/>
        <w:shd w:val="clear" w:color="auto" w:fill="FFFFFF"/>
        <w:spacing w:line="360" w:lineRule="auto"/>
        <w:ind w:firstLine="709"/>
        <w:jc w:val="center"/>
        <w:rPr>
          <w:b/>
          <w:sz w:val="28"/>
          <w:szCs w:val="28"/>
        </w:rPr>
      </w:pPr>
    </w:p>
    <w:p w:rsidR="00A328BA" w:rsidRPr="00127943" w:rsidRDefault="00A328BA" w:rsidP="00A328BA">
      <w:pPr>
        <w:keepNext/>
        <w:widowControl w:val="0"/>
        <w:shd w:val="clear" w:color="auto" w:fill="FFFFFF"/>
        <w:spacing w:line="360" w:lineRule="auto"/>
        <w:ind w:firstLine="709"/>
        <w:jc w:val="center"/>
        <w:rPr>
          <w:b/>
          <w:sz w:val="28"/>
          <w:szCs w:val="28"/>
        </w:rPr>
      </w:pPr>
      <w:r w:rsidRPr="00127943">
        <w:rPr>
          <w:b/>
          <w:sz w:val="28"/>
          <w:szCs w:val="28"/>
        </w:rPr>
        <w:t>5.1 Расчет пространственной системы здания на статические и динамические воздействия</w:t>
      </w:r>
    </w:p>
    <w:p w:rsidR="00A328BA" w:rsidRDefault="00A328BA" w:rsidP="00A328BA">
      <w:pPr>
        <w:pStyle w:val="a7"/>
        <w:keepNext/>
        <w:widowControl w:val="0"/>
        <w:spacing w:after="0" w:line="360" w:lineRule="auto"/>
        <w:ind w:left="0" w:firstLine="709"/>
        <w:jc w:val="both"/>
        <w:rPr>
          <w:sz w:val="28"/>
          <w:szCs w:val="28"/>
        </w:rPr>
      </w:pP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Расчет конструкций каркаса выполнен на ПЭВМ с использованием вычислительного комплекса «</w:t>
      </w:r>
      <w:r w:rsidRPr="00206ED5">
        <w:rPr>
          <w:iCs/>
          <w:sz w:val="28"/>
          <w:szCs w:val="28"/>
          <w:lang w:val="en-US"/>
        </w:rPr>
        <w:t>P</w:t>
      </w:r>
      <w:r w:rsidRPr="00206ED5">
        <w:rPr>
          <w:iCs/>
          <w:sz w:val="28"/>
          <w:szCs w:val="28"/>
        </w:rPr>
        <w:t>roFEt 7.2 &amp; Stark ES 3.0</w:t>
      </w:r>
      <w:r w:rsidRPr="00206ED5">
        <w:rPr>
          <w:sz w:val="28"/>
          <w:szCs w:val="28"/>
        </w:rPr>
        <w:t>» в соответствии с действующими в настоящее время строительными нормами и правилами. Вычислительный комплекс реализует метод конечных элементов и предоставляет возможность выполнять расчет на статические и сейсмические нагрузки согласно требованиям СНиП 2.01.07-85</w:t>
      </w:r>
      <w:r w:rsidRPr="00206ED5">
        <w:rPr>
          <w:sz w:val="28"/>
          <w:szCs w:val="28"/>
          <w:vertAlign w:val="superscript"/>
        </w:rPr>
        <w:t>*</w:t>
      </w:r>
      <w:r w:rsidRPr="00206ED5">
        <w:rPr>
          <w:sz w:val="28"/>
          <w:szCs w:val="28"/>
        </w:rPr>
        <w:t xml:space="preserve"> «Нагрузки и воздействия», СНиП II-7-81</w:t>
      </w:r>
      <w:r w:rsidRPr="00206ED5">
        <w:rPr>
          <w:sz w:val="28"/>
          <w:szCs w:val="28"/>
          <w:vertAlign w:val="superscript"/>
        </w:rPr>
        <w:t>*</w:t>
      </w:r>
      <w:r w:rsidRPr="00206ED5">
        <w:rPr>
          <w:sz w:val="28"/>
          <w:szCs w:val="28"/>
        </w:rPr>
        <w:t xml:space="preserve"> «Строительство в сейсмических районах».</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 xml:space="preserve">Расчетная модель подробно описывает конструктивные решения здания, в том числе с учетом грунтовых условий. </w:t>
      </w:r>
    </w:p>
    <w:p w:rsidR="00A328BA" w:rsidRPr="00206ED5" w:rsidRDefault="00A328BA" w:rsidP="00A328BA">
      <w:pPr>
        <w:keepNext/>
        <w:widowControl w:val="0"/>
        <w:shd w:val="clear" w:color="auto" w:fill="FFFFFF"/>
        <w:spacing w:line="360" w:lineRule="auto"/>
        <w:ind w:firstLine="709"/>
        <w:jc w:val="both"/>
        <w:rPr>
          <w:sz w:val="28"/>
          <w:szCs w:val="28"/>
        </w:rPr>
      </w:pPr>
    </w:p>
    <w:p w:rsidR="00A328BA" w:rsidRPr="00127943" w:rsidRDefault="00A328BA" w:rsidP="00A328BA">
      <w:pPr>
        <w:keepNext/>
        <w:widowControl w:val="0"/>
        <w:shd w:val="clear" w:color="auto" w:fill="FFFFFF"/>
        <w:tabs>
          <w:tab w:val="left" w:pos="5453"/>
        </w:tabs>
        <w:spacing w:line="360" w:lineRule="auto"/>
        <w:ind w:firstLine="709"/>
        <w:jc w:val="center"/>
        <w:rPr>
          <w:b/>
          <w:sz w:val="28"/>
        </w:rPr>
      </w:pPr>
      <w:r w:rsidRPr="00127943">
        <w:rPr>
          <w:b/>
          <w:bCs/>
          <w:sz w:val="28"/>
          <w:szCs w:val="28"/>
        </w:rPr>
        <w:t>5.2 Исходные данные</w:t>
      </w:r>
    </w:p>
    <w:p w:rsidR="00A328BA" w:rsidRPr="00127943" w:rsidRDefault="00A328BA" w:rsidP="00A328BA">
      <w:pPr>
        <w:keepNext/>
        <w:widowControl w:val="0"/>
        <w:shd w:val="clear" w:color="auto" w:fill="FFFFFF"/>
        <w:spacing w:line="360" w:lineRule="auto"/>
        <w:ind w:firstLine="709"/>
        <w:jc w:val="center"/>
        <w:rPr>
          <w:b/>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5.2.1 Конструктивные решения</w:t>
      </w:r>
    </w:p>
    <w:p w:rsidR="00A328BA" w:rsidRPr="00206ED5" w:rsidRDefault="00A328BA" w:rsidP="00A328BA">
      <w:pPr>
        <w:keepNext/>
        <w:widowControl w:val="0"/>
        <w:shd w:val="clear" w:color="auto" w:fill="FFFFFF"/>
        <w:spacing w:line="360" w:lineRule="auto"/>
        <w:ind w:firstLine="709"/>
        <w:jc w:val="both"/>
        <w:rPr>
          <w:rFonts w:cs="Arial"/>
          <w:sz w:val="28"/>
          <w:szCs w:val="28"/>
        </w:rPr>
      </w:pPr>
      <w:r w:rsidRPr="00206ED5">
        <w:rPr>
          <w:rFonts w:cs="Arial"/>
          <w:sz w:val="28"/>
          <w:szCs w:val="28"/>
        </w:rPr>
        <w:t>Здание жилого дома имеет 11 этажей.</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rFonts w:cs="Arial"/>
          <w:sz w:val="28"/>
          <w:szCs w:val="28"/>
        </w:rPr>
        <w:t>Конструктивная схема здания жилого дома решена в рамно-связевом</w:t>
      </w:r>
      <w:r>
        <w:rPr>
          <w:rFonts w:cs="Arial"/>
          <w:sz w:val="28"/>
          <w:szCs w:val="28"/>
        </w:rPr>
        <w:t xml:space="preserve"> </w:t>
      </w:r>
      <w:r w:rsidRPr="00206ED5">
        <w:rPr>
          <w:rFonts w:cs="Arial"/>
          <w:sz w:val="28"/>
          <w:szCs w:val="28"/>
        </w:rPr>
        <w:t>монолитном железобетонном каркасе (колонны, диафрагмы, ядро жесткости) с монолитными железобетонными безригельными перекрытиями и покрытием. Сечения колонн 300</w:t>
      </w:r>
      <w:r w:rsidRPr="00206ED5">
        <w:rPr>
          <w:sz w:val="28"/>
          <w:szCs w:val="28"/>
        </w:rPr>
        <w:t>×</w:t>
      </w:r>
      <w:r w:rsidRPr="00206ED5">
        <w:rPr>
          <w:rFonts w:cs="Arial"/>
          <w:sz w:val="28"/>
          <w:szCs w:val="28"/>
        </w:rPr>
        <w:t>700 и 250</w:t>
      </w:r>
      <w:r w:rsidRPr="00206ED5">
        <w:rPr>
          <w:sz w:val="28"/>
          <w:szCs w:val="28"/>
        </w:rPr>
        <w:t>×</w:t>
      </w:r>
      <w:r w:rsidRPr="00206ED5">
        <w:rPr>
          <w:rFonts w:cs="Arial"/>
          <w:sz w:val="28"/>
          <w:szCs w:val="28"/>
        </w:rPr>
        <w:t xml:space="preserve">500 мм. Пролет плиты перекрытия непостоянен на разных участках. Стены цокольного этажа – монолитные, толщиной 200 мм; толщина диафрагм составляет также 200 мм. </w:t>
      </w:r>
      <w:r w:rsidRPr="00206ED5">
        <w:rPr>
          <w:sz w:val="28"/>
          <w:szCs w:val="28"/>
        </w:rPr>
        <w:t>Плиты перекрытий толщиной 200 мм. Все конструкции выполнены из монолитного железобетона класса В20. Ростверк из монолитного железобетона класса В20. Сваи забивные С7-30.</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Наружные стены здания ненесущие с поэтажным опиранием на перекрытия.</w:t>
      </w:r>
      <w:r w:rsidRPr="00206ED5">
        <w:rPr>
          <w:rFonts w:cs="Arial"/>
          <w:sz w:val="28"/>
          <w:szCs w:val="28"/>
        </w:rPr>
        <w:t xml:space="preserve"> Выполнены многослойными. </w:t>
      </w:r>
      <w:r w:rsidRPr="00206ED5">
        <w:rPr>
          <w:sz w:val="28"/>
          <w:szCs w:val="28"/>
        </w:rPr>
        <w:t>Стены армируются сетками и крепятся к каркасу при помощи монтажных элементов.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Лестничные марши и лестничные площадки – монолитные, железобетонные. Покрытие – скатная кровля с внутренним водосбором.</w:t>
      </w:r>
    </w:p>
    <w:p w:rsidR="00A328BA" w:rsidRPr="00127943" w:rsidRDefault="00A328BA" w:rsidP="00A328BA">
      <w:pPr>
        <w:keepNext/>
        <w:widowControl w:val="0"/>
        <w:shd w:val="clear" w:color="auto" w:fill="FFFFFF"/>
        <w:spacing w:line="360" w:lineRule="auto"/>
        <w:ind w:firstLine="709"/>
        <w:jc w:val="center"/>
        <w:rPr>
          <w:b/>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5.2.2 Климатические условия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При расчете учтены следующие природно-климатические условия: </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rPr>
        <w:t>III-Б строительно-климатический подрайон по СНиП 23-01-99 «Строительная климатология»;</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rPr>
        <w:t>I</w:t>
      </w:r>
      <w:r w:rsidRPr="00206ED5">
        <w:rPr>
          <w:sz w:val="28"/>
          <w:szCs w:val="28"/>
          <w:lang w:val="en-US"/>
        </w:rPr>
        <w:t>I</w:t>
      </w:r>
      <w:r w:rsidRPr="00206ED5">
        <w:rPr>
          <w:sz w:val="28"/>
          <w:szCs w:val="28"/>
        </w:rPr>
        <w:t xml:space="preserve"> район по весу снегового покрова по СНКК 20-303-2002 «Нагрузки и воздействия. Ветровая и снеговая нагрузки», расчетное значение веса снегового покрова 0,9 кПа;</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lang w:val="en-US"/>
        </w:rPr>
        <w:t>III</w:t>
      </w:r>
      <w:r w:rsidRPr="00206ED5">
        <w:rPr>
          <w:sz w:val="28"/>
          <w:szCs w:val="28"/>
        </w:rPr>
        <w:t xml:space="preserve"> район по скоростному напору ветра по СНКК 20-303-2002 «Нагрузки и воздействия. Ветровая и снеговая нагрузки», расчетное значение ветрового давления 0,53 кПа;</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rPr>
        <w:t>зона влажности по СНиП 23-02-2003 «Тепловая защита зданий» - сухая;</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rPr>
        <w:t>исходная сейсмичность г.Краснодара для сооружений нормального уровня (массовое строительство) по карте ОСР-97-А СНиП II-7-81</w:t>
      </w:r>
      <w:r w:rsidRPr="00206ED5">
        <w:rPr>
          <w:sz w:val="28"/>
          <w:szCs w:val="28"/>
          <w:vertAlign w:val="superscript"/>
        </w:rPr>
        <w:t>*</w:t>
      </w:r>
      <w:r w:rsidRPr="00206ED5">
        <w:rPr>
          <w:sz w:val="28"/>
          <w:szCs w:val="28"/>
        </w:rPr>
        <w:t xml:space="preserve"> «Строительство в сейсмических районах» и СНКК 20-301-2002 «Строительство в сейсмических районах Краснодарского края» оценивается в 7 баллов по шкале MSK-64;</w:t>
      </w:r>
    </w:p>
    <w:p w:rsidR="00A328BA" w:rsidRPr="00206ED5" w:rsidRDefault="00A328BA" w:rsidP="00A328BA">
      <w:pPr>
        <w:keepNext/>
        <w:widowControl w:val="0"/>
        <w:numPr>
          <w:ilvl w:val="0"/>
          <w:numId w:val="15"/>
        </w:numPr>
        <w:spacing w:line="360" w:lineRule="auto"/>
        <w:ind w:left="0" w:firstLine="709"/>
        <w:jc w:val="both"/>
        <w:rPr>
          <w:sz w:val="28"/>
          <w:szCs w:val="28"/>
        </w:rPr>
      </w:pPr>
      <w:r w:rsidRPr="00206ED5">
        <w:rPr>
          <w:sz w:val="28"/>
          <w:szCs w:val="28"/>
        </w:rPr>
        <w:t>категория грунтов по сейсмическим свойствам согласно СНиП II-7-81</w:t>
      </w:r>
      <w:r w:rsidRPr="00206ED5">
        <w:rPr>
          <w:sz w:val="28"/>
          <w:szCs w:val="28"/>
          <w:vertAlign w:val="superscript"/>
        </w:rPr>
        <w:t>*</w:t>
      </w:r>
      <w:r w:rsidRPr="00206ED5">
        <w:rPr>
          <w:sz w:val="28"/>
          <w:szCs w:val="28"/>
        </w:rPr>
        <w:t xml:space="preserve"> «Строительство в сейсмических районах» – </w:t>
      </w:r>
      <w:r w:rsidRPr="00206ED5">
        <w:rPr>
          <w:sz w:val="28"/>
          <w:szCs w:val="28"/>
          <w:lang w:val="en-US"/>
        </w:rPr>
        <w:t>II</w:t>
      </w:r>
      <w:r w:rsidRPr="00206ED5">
        <w:rPr>
          <w:sz w:val="28"/>
          <w:szCs w:val="28"/>
        </w:rPr>
        <w:t>;</w:t>
      </w:r>
    </w:p>
    <w:p w:rsidR="00A328BA" w:rsidRPr="00206ED5" w:rsidRDefault="00A328BA" w:rsidP="00A328BA">
      <w:pPr>
        <w:keepNext/>
        <w:widowControl w:val="0"/>
        <w:numPr>
          <w:ilvl w:val="0"/>
          <w:numId w:val="15"/>
        </w:numPr>
        <w:spacing w:line="360" w:lineRule="auto"/>
        <w:ind w:left="0" w:firstLine="709"/>
        <w:jc w:val="both"/>
        <w:rPr>
          <w:sz w:val="28"/>
        </w:rPr>
      </w:pPr>
      <w:r w:rsidRPr="00206ED5">
        <w:rPr>
          <w:sz w:val="28"/>
          <w:szCs w:val="28"/>
        </w:rPr>
        <w:t>расчетная сейсмичность площадки строительства на основании технического отчета об инженерно – геологических изысканиях - 7 баллов</w:t>
      </w:r>
      <w:r w:rsidRPr="00206ED5">
        <w:rPr>
          <w:sz w:val="28"/>
        </w:rPr>
        <w:t>.</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127943" w:rsidRDefault="00A328BA" w:rsidP="00A328BA">
      <w:pPr>
        <w:keepNext/>
        <w:widowControl w:val="0"/>
        <w:shd w:val="clear" w:color="auto" w:fill="FFFFFF"/>
        <w:spacing w:line="360" w:lineRule="auto"/>
        <w:ind w:firstLine="709"/>
        <w:jc w:val="center"/>
        <w:rPr>
          <w:b/>
          <w:sz w:val="28"/>
        </w:rPr>
      </w:pPr>
      <w:r w:rsidRPr="00127943">
        <w:rPr>
          <w:b/>
          <w:bCs/>
          <w:sz w:val="28"/>
          <w:szCs w:val="28"/>
        </w:rPr>
        <w:t>5.2.3 Геометрия здания</w:t>
      </w:r>
    </w:p>
    <w:p w:rsidR="00A328BA" w:rsidRPr="00206ED5" w:rsidRDefault="00A328BA" w:rsidP="00A328BA">
      <w:pPr>
        <w:keepNext/>
        <w:widowControl w:val="0"/>
        <w:shd w:val="clear" w:color="auto" w:fill="FFFFFF"/>
        <w:spacing w:line="360" w:lineRule="auto"/>
        <w:ind w:firstLine="709"/>
        <w:jc w:val="both"/>
        <w:rPr>
          <w:iCs/>
          <w:sz w:val="28"/>
          <w:szCs w:val="28"/>
        </w:rPr>
      </w:pPr>
      <w:r w:rsidRPr="00206ED5">
        <w:rPr>
          <w:sz w:val="28"/>
          <w:szCs w:val="28"/>
        </w:rPr>
        <w:t xml:space="preserve">Виды, планы этажей и разрезы, на основании которых была составлена расчетная схема здания, представлены </w:t>
      </w:r>
      <w:r w:rsidRPr="00206ED5">
        <w:rPr>
          <w:iCs/>
          <w:sz w:val="28"/>
          <w:szCs w:val="28"/>
        </w:rPr>
        <w:t>в архитектурной части выпускной квалификационной работы.</w:t>
      </w: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 Сбор нагрузок</w:t>
      </w:r>
    </w:p>
    <w:p w:rsidR="00A328BA" w:rsidRDefault="00A328BA" w:rsidP="00A328BA">
      <w:pPr>
        <w:keepNext/>
        <w:widowControl w:val="0"/>
        <w:shd w:val="clear" w:color="auto" w:fill="FFFFFF"/>
        <w:spacing w:line="360" w:lineRule="auto"/>
        <w:ind w:firstLine="709"/>
        <w:jc w:val="both"/>
        <w:rPr>
          <w:bCs/>
          <w:sz w:val="28"/>
          <w:szCs w:val="28"/>
        </w:rPr>
      </w:pP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При расчете здания учитываются следующие виды нагрузок:</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 xml:space="preserve">1 Постоянная нагрузка; </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 xml:space="preserve">2 Временная полезная нагрузка; </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 xml:space="preserve">3 Снеговая нагрузка; </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 xml:space="preserve">4 Ветровая нагрузка; </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5 Сейсмическая нагрузка.</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5.3.1 Постоянные нагрузки</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Сбор нагрузок от конструкции пола и покрытия приведен в таблицах</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Таблица 5.1 – Сбор нагрузок от конструкции пола помещений 1-11 этажей</w:t>
      </w:r>
    </w:p>
    <w:tbl>
      <w:tblPr>
        <w:tblW w:w="9641"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1E0" w:firstRow="1" w:lastRow="1" w:firstColumn="1" w:lastColumn="1" w:noHBand="0" w:noVBand="0"/>
      </w:tblPr>
      <w:tblGrid>
        <w:gridCol w:w="4770"/>
        <w:gridCol w:w="1595"/>
        <w:gridCol w:w="1708"/>
        <w:gridCol w:w="1568"/>
      </w:tblGrid>
      <w:tr w:rsidR="00A328BA" w:rsidRPr="00206ED5" w:rsidTr="00A60A8C">
        <w:tc>
          <w:tcPr>
            <w:tcW w:w="4770"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Элемент конструкции пола</w:t>
            </w:r>
          </w:p>
        </w:tc>
        <w:tc>
          <w:tcPr>
            <w:tcW w:w="1595"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Нормативное значение нагрузки, кПа</w:t>
            </w:r>
          </w:p>
        </w:tc>
        <w:tc>
          <w:tcPr>
            <w:tcW w:w="1708"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Коэффициент надежности по нагрузке</w:t>
            </w:r>
          </w:p>
        </w:tc>
        <w:tc>
          <w:tcPr>
            <w:tcW w:w="1568"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Расчетное значение нагрузки, кПа</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1</w:t>
            </w:r>
          </w:p>
        </w:tc>
        <w:tc>
          <w:tcPr>
            <w:tcW w:w="1595" w:type="dxa"/>
          </w:tcPr>
          <w:p w:rsidR="00A328BA" w:rsidRPr="00127943" w:rsidRDefault="00A328BA" w:rsidP="00A60A8C">
            <w:pPr>
              <w:keepNext/>
              <w:widowControl w:val="0"/>
              <w:spacing w:line="360" w:lineRule="auto"/>
              <w:jc w:val="both"/>
              <w:rPr>
                <w:bCs/>
                <w:sz w:val="20"/>
                <w:szCs w:val="20"/>
              </w:rPr>
            </w:pPr>
            <w:r w:rsidRPr="00127943">
              <w:rPr>
                <w:bCs/>
                <w:sz w:val="20"/>
                <w:szCs w:val="20"/>
              </w:rPr>
              <w:t>2</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3</w:t>
            </w: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4</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1. Плитки керамические </w:t>
            </w:r>
            <w:r w:rsidR="000A6474">
              <w:rPr>
                <w:bCs/>
                <w:sz w:val="20"/>
                <w:szCs w:val="20"/>
              </w:rPr>
              <w:pict>
                <v:shape id="_x0000_i1056" type="#_x0000_t75" style="width:51pt;height:15.75pt">
                  <v:imagedata r:id="rId28" o:title=""/>
                </v:shape>
              </w:pict>
            </w:r>
          </w:p>
        </w:tc>
        <w:tc>
          <w:tcPr>
            <w:tcW w:w="1595" w:type="dxa"/>
          </w:tcPr>
          <w:p w:rsidR="00A328BA" w:rsidRPr="00127943" w:rsidRDefault="00A328BA" w:rsidP="00A60A8C">
            <w:pPr>
              <w:keepNext/>
              <w:widowControl w:val="0"/>
              <w:spacing w:line="360" w:lineRule="auto"/>
              <w:jc w:val="both"/>
              <w:rPr>
                <w:bCs/>
                <w:sz w:val="20"/>
                <w:szCs w:val="20"/>
              </w:rPr>
            </w:pPr>
            <w:r w:rsidRPr="00127943">
              <w:rPr>
                <w:bCs/>
                <w:sz w:val="20"/>
                <w:szCs w:val="20"/>
              </w:rPr>
              <w:t>0,28</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0,34</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2. Прослойка из ц. п. раствора </w:t>
            </w:r>
            <w:r w:rsidR="000A6474">
              <w:rPr>
                <w:bCs/>
                <w:sz w:val="20"/>
                <w:szCs w:val="20"/>
              </w:rPr>
              <w:pict>
                <v:shape id="_x0000_i1057" type="#_x0000_t75" style="width:53.25pt;height:15.75pt">
                  <v:imagedata r:id="rId29" o:title=""/>
                </v:shape>
              </w:pict>
            </w:r>
          </w:p>
        </w:tc>
        <w:tc>
          <w:tcPr>
            <w:tcW w:w="1595" w:type="dxa"/>
          </w:tcPr>
          <w:p w:rsidR="00A328BA" w:rsidRPr="00127943" w:rsidRDefault="00A328BA" w:rsidP="00A60A8C">
            <w:pPr>
              <w:keepNext/>
              <w:widowControl w:val="0"/>
              <w:spacing w:line="360" w:lineRule="auto"/>
              <w:jc w:val="both"/>
              <w:rPr>
                <w:bCs/>
                <w:sz w:val="20"/>
                <w:szCs w:val="20"/>
              </w:rPr>
            </w:pPr>
            <w:r w:rsidRPr="00127943">
              <w:rPr>
                <w:bCs/>
                <w:sz w:val="20"/>
                <w:szCs w:val="20"/>
              </w:rPr>
              <w:t>0,36</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0,45</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3. Стяжка из керамзитобетона </w:t>
            </w:r>
            <w:r w:rsidR="000A6474">
              <w:rPr>
                <w:bCs/>
                <w:sz w:val="20"/>
                <w:szCs w:val="20"/>
              </w:rPr>
              <w:pict>
                <v:shape id="_x0000_i1058" type="#_x0000_t75" style="width:51.75pt;height:15.75pt">
                  <v:imagedata r:id="rId30" o:title=""/>
                </v:shape>
              </w:pict>
            </w:r>
          </w:p>
        </w:tc>
        <w:tc>
          <w:tcPr>
            <w:tcW w:w="1595" w:type="dxa"/>
          </w:tcPr>
          <w:p w:rsidR="00A328BA" w:rsidRPr="00127943" w:rsidRDefault="00A328BA" w:rsidP="00A60A8C">
            <w:pPr>
              <w:keepNext/>
              <w:widowControl w:val="0"/>
              <w:spacing w:line="360" w:lineRule="auto"/>
              <w:jc w:val="both"/>
              <w:rPr>
                <w:bCs/>
                <w:sz w:val="20"/>
                <w:szCs w:val="20"/>
                <w:lang w:val="en-US"/>
              </w:rPr>
            </w:pPr>
            <w:r w:rsidRPr="00127943">
              <w:rPr>
                <w:bCs/>
                <w:sz w:val="20"/>
                <w:szCs w:val="20"/>
                <w:lang w:val="en-US"/>
              </w:rPr>
              <w:t>0</w:t>
            </w:r>
            <w:r w:rsidRPr="00127943">
              <w:rPr>
                <w:bCs/>
                <w:sz w:val="20"/>
                <w:szCs w:val="20"/>
              </w:rPr>
              <w:t>,</w:t>
            </w:r>
            <w:r w:rsidRPr="00127943">
              <w:rPr>
                <w:bCs/>
                <w:sz w:val="20"/>
                <w:szCs w:val="20"/>
                <w:lang w:val="en-US"/>
              </w:rPr>
              <w:t>70</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0,91</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4. Полиэтиленовая пленка</w:t>
            </w:r>
          </w:p>
        </w:tc>
        <w:tc>
          <w:tcPr>
            <w:tcW w:w="1595" w:type="dxa"/>
          </w:tcPr>
          <w:p w:rsidR="00A328BA" w:rsidRPr="00127943" w:rsidRDefault="00A328BA" w:rsidP="00A60A8C">
            <w:pPr>
              <w:keepNext/>
              <w:widowControl w:val="0"/>
              <w:spacing w:line="360" w:lineRule="auto"/>
              <w:jc w:val="both"/>
              <w:rPr>
                <w:bCs/>
                <w:sz w:val="20"/>
                <w:szCs w:val="20"/>
              </w:rPr>
            </w:pPr>
          </w:p>
        </w:tc>
        <w:tc>
          <w:tcPr>
            <w:tcW w:w="1708" w:type="dxa"/>
          </w:tcPr>
          <w:p w:rsidR="00A328BA" w:rsidRPr="00127943" w:rsidRDefault="00A328BA" w:rsidP="00A60A8C">
            <w:pPr>
              <w:keepNext/>
              <w:widowControl w:val="0"/>
              <w:spacing w:line="360" w:lineRule="auto"/>
              <w:jc w:val="both"/>
              <w:rPr>
                <w:bCs/>
                <w:sz w:val="20"/>
                <w:szCs w:val="20"/>
              </w:rPr>
            </w:pPr>
          </w:p>
        </w:tc>
        <w:tc>
          <w:tcPr>
            <w:tcW w:w="1568" w:type="dxa"/>
          </w:tcPr>
          <w:p w:rsidR="00A328BA" w:rsidRPr="00127943" w:rsidRDefault="00A328BA" w:rsidP="00A60A8C">
            <w:pPr>
              <w:keepNext/>
              <w:widowControl w:val="0"/>
              <w:spacing w:line="360" w:lineRule="auto"/>
              <w:jc w:val="both"/>
              <w:rPr>
                <w:bCs/>
                <w:sz w:val="20"/>
                <w:szCs w:val="20"/>
              </w:rPr>
            </w:pP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lang w:val="en-US"/>
              </w:rPr>
            </w:pPr>
            <w:r w:rsidRPr="00127943">
              <w:rPr>
                <w:bCs/>
                <w:sz w:val="20"/>
                <w:szCs w:val="20"/>
              </w:rPr>
              <w:t xml:space="preserve">5. Жесткая мин. плита </w:t>
            </w:r>
            <w:r w:rsidRPr="00127943">
              <w:rPr>
                <w:bCs/>
                <w:sz w:val="20"/>
                <w:szCs w:val="20"/>
                <w:lang w:val="en-US"/>
              </w:rPr>
              <w:t xml:space="preserve">Rockwool </w:t>
            </w:r>
            <w:r w:rsidR="000A6474">
              <w:rPr>
                <w:bCs/>
                <w:sz w:val="20"/>
                <w:szCs w:val="20"/>
              </w:rPr>
              <w:pict>
                <v:shape id="_x0000_i1059" type="#_x0000_t75" style="width:51.75pt;height:15.75pt">
                  <v:imagedata r:id="rId31" o:title=""/>
                </v:shape>
              </w:pict>
            </w:r>
          </w:p>
        </w:tc>
        <w:tc>
          <w:tcPr>
            <w:tcW w:w="1595" w:type="dxa"/>
          </w:tcPr>
          <w:p w:rsidR="00A328BA" w:rsidRPr="00127943" w:rsidRDefault="00A328BA" w:rsidP="00A60A8C">
            <w:pPr>
              <w:keepNext/>
              <w:widowControl w:val="0"/>
              <w:spacing w:line="360" w:lineRule="auto"/>
              <w:jc w:val="both"/>
              <w:rPr>
                <w:bCs/>
                <w:sz w:val="20"/>
                <w:szCs w:val="20"/>
              </w:rPr>
            </w:pPr>
            <w:r w:rsidRPr="00127943">
              <w:rPr>
                <w:bCs/>
                <w:sz w:val="20"/>
                <w:szCs w:val="20"/>
              </w:rPr>
              <w:t>0,08</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0,10</w:t>
            </w:r>
          </w:p>
        </w:tc>
      </w:tr>
      <w:tr w:rsidR="00A328BA" w:rsidRPr="00206ED5" w:rsidTr="00A60A8C">
        <w:tc>
          <w:tcPr>
            <w:tcW w:w="4770" w:type="dxa"/>
          </w:tcPr>
          <w:p w:rsidR="00A328BA" w:rsidRPr="00127943" w:rsidRDefault="00A328BA" w:rsidP="00A60A8C">
            <w:pPr>
              <w:keepNext/>
              <w:widowControl w:val="0"/>
              <w:spacing w:line="360" w:lineRule="auto"/>
              <w:jc w:val="both"/>
              <w:rPr>
                <w:bCs/>
                <w:sz w:val="20"/>
                <w:szCs w:val="20"/>
              </w:rPr>
            </w:pPr>
            <w:r w:rsidRPr="00127943">
              <w:rPr>
                <w:bCs/>
                <w:sz w:val="20"/>
                <w:szCs w:val="20"/>
              </w:rPr>
              <w:t>Итого:</w:t>
            </w:r>
          </w:p>
        </w:tc>
        <w:tc>
          <w:tcPr>
            <w:tcW w:w="1595" w:type="dxa"/>
          </w:tcPr>
          <w:p w:rsidR="00A328BA" w:rsidRPr="00127943" w:rsidRDefault="00A328BA" w:rsidP="00A60A8C">
            <w:pPr>
              <w:keepNext/>
              <w:widowControl w:val="0"/>
              <w:spacing w:line="360" w:lineRule="auto"/>
              <w:jc w:val="both"/>
              <w:rPr>
                <w:bCs/>
                <w:sz w:val="20"/>
                <w:szCs w:val="20"/>
              </w:rPr>
            </w:pPr>
            <w:r w:rsidRPr="00127943">
              <w:rPr>
                <w:bCs/>
                <w:sz w:val="20"/>
                <w:szCs w:val="20"/>
              </w:rPr>
              <w:t>1,42</w:t>
            </w:r>
          </w:p>
        </w:tc>
        <w:tc>
          <w:tcPr>
            <w:tcW w:w="1708" w:type="dxa"/>
          </w:tcPr>
          <w:p w:rsidR="00A328BA" w:rsidRPr="00127943" w:rsidRDefault="00A328BA" w:rsidP="00A60A8C">
            <w:pPr>
              <w:keepNext/>
              <w:widowControl w:val="0"/>
              <w:spacing w:line="360" w:lineRule="auto"/>
              <w:jc w:val="both"/>
              <w:rPr>
                <w:bCs/>
                <w:sz w:val="20"/>
                <w:szCs w:val="20"/>
              </w:rPr>
            </w:pPr>
          </w:p>
        </w:tc>
        <w:tc>
          <w:tcPr>
            <w:tcW w:w="1568" w:type="dxa"/>
          </w:tcPr>
          <w:p w:rsidR="00A328BA" w:rsidRPr="00127943" w:rsidRDefault="00A328BA" w:rsidP="00A60A8C">
            <w:pPr>
              <w:keepNext/>
              <w:widowControl w:val="0"/>
              <w:spacing w:line="360" w:lineRule="auto"/>
              <w:jc w:val="both"/>
              <w:rPr>
                <w:bCs/>
                <w:sz w:val="20"/>
                <w:szCs w:val="20"/>
              </w:rPr>
            </w:pPr>
            <w:r w:rsidRPr="00127943">
              <w:rPr>
                <w:bCs/>
                <w:sz w:val="20"/>
                <w:szCs w:val="20"/>
              </w:rPr>
              <w:t>1,80</w:t>
            </w:r>
          </w:p>
        </w:tc>
      </w:tr>
    </w:tbl>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Итого на перекрытие – 3,3 кПа</w:t>
      </w:r>
      <w:r>
        <w:rPr>
          <w:bCs/>
          <w:sz w:val="28"/>
          <w:szCs w:val="28"/>
          <w:vertAlign w:val="superscript"/>
        </w:rPr>
        <w:t xml:space="preserve"> </w:t>
      </w:r>
      <w:r w:rsidRPr="00206ED5">
        <w:rPr>
          <w:bCs/>
          <w:sz w:val="28"/>
          <w:szCs w:val="28"/>
        </w:rPr>
        <w:t>(вес полов – 1,8 кПа, вес перегородок – 1,5 кПа).</w:t>
      </w:r>
    </w:p>
    <w:p w:rsidR="00A328BA" w:rsidRPr="00206ED5" w:rsidRDefault="00A328BA" w:rsidP="00A328BA">
      <w:pPr>
        <w:keepNext/>
        <w:widowControl w:val="0"/>
        <w:shd w:val="clear" w:color="auto" w:fill="FFFFFF"/>
        <w:spacing w:line="360" w:lineRule="auto"/>
        <w:ind w:firstLine="709"/>
        <w:jc w:val="both"/>
        <w:rPr>
          <w:sz w:val="28"/>
          <w:szCs w:val="28"/>
        </w:rPr>
      </w:pPr>
      <w:r>
        <w:rPr>
          <w:bCs/>
          <w:sz w:val="28"/>
          <w:szCs w:val="28"/>
        </w:rPr>
        <w:br w:type="page"/>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Таблица 5.2 – Сбор нагрузок от конструкции пола чердачного этажа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72"/>
        <w:gridCol w:w="1651"/>
        <w:gridCol w:w="1708"/>
        <w:gridCol w:w="1542"/>
      </w:tblGrid>
      <w:tr w:rsidR="00A328BA" w:rsidRPr="00206ED5" w:rsidTr="00A60A8C">
        <w:tc>
          <w:tcPr>
            <w:tcW w:w="4672"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Элемент конструкции пола</w:t>
            </w:r>
          </w:p>
        </w:tc>
        <w:tc>
          <w:tcPr>
            <w:tcW w:w="1651"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Нормативное значение нагрузки, кПа</w:t>
            </w:r>
          </w:p>
        </w:tc>
        <w:tc>
          <w:tcPr>
            <w:tcW w:w="1708"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Коэффициент надежности по нагрузке</w:t>
            </w:r>
          </w:p>
        </w:tc>
        <w:tc>
          <w:tcPr>
            <w:tcW w:w="1542"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Расчетное значение нагрузки, кПа</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1</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2</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4</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1. Стяжка из цементно-песчаного раствора </w:t>
            </w:r>
            <w:r w:rsidR="000A6474">
              <w:rPr>
                <w:bCs/>
                <w:sz w:val="20"/>
                <w:szCs w:val="20"/>
              </w:rPr>
              <w:pict>
                <v:shape id="_x0000_i1060" type="#_x0000_t75" style="width:51.75pt;height:15.75pt">
                  <v:imagedata r:id="rId32" o:title=""/>
                </v:shape>
              </w:pic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0,90</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1,17</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2. 1 слой рубероида РКМ-300Б</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0,05</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0,06</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3. Минераловатная плита </w:t>
            </w:r>
            <w:r w:rsidR="000A6474">
              <w:rPr>
                <w:bCs/>
                <w:sz w:val="20"/>
                <w:szCs w:val="20"/>
              </w:rPr>
              <w:pict>
                <v:shape id="_x0000_i1061" type="#_x0000_t75" style="width:57pt;height:15.75pt">
                  <v:imagedata r:id="rId33" o:title=""/>
                </v:shape>
              </w:pic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lang w:val="en-US"/>
              </w:rPr>
              <w:t>0</w:t>
            </w:r>
            <w:r w:rsidRPr="00127943">
              <w:rPr>
                <w:bCs/>
                <w:sz w:val="20"/>
                <w:szCs w:val="20"/>
              </w:rPr>
              <w:t>,45</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0,54</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 xml:space="preserve">4. Пемзошлак </w:t>
            </w:r>
            <w:r w:rsidR="000A6474">
              <w:rPr>
                <w:bCs/>
                <w:sz w:val="20"/>
                <w:szCs w:val="20"/>
              </w:rPr>
              <w:pict>
                <v:shape id="_x0000_i1062" type="#_x0000_t75" style="width:51.75pt;height:15.75pt">
                  <v:imagedata r:id="rId34" o:title=""/>
                </v:shape>
              </w:pic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0,32</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0,42</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Итого:</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1,72</w:t>
            </w:r>
          </w:p>
        </w:tc>
        <w:tc>
          <w:tcPr>
            <w:tcW w:w="1708" w:type="dxa"/>
          </w:tcPr>
          <w:p w:rsidR="00A328BA" w:rsidRPr="00127943" w:rsidRDefault="00A328BA" w:rsidP="00A60A8C">
            <w:pPr>
              <w:keepNext/>
              <w:widowControl w:val="0"/>
              <w:spacing w:line="360" w:lineRule="auto"/>
              <w:jc w:val="both"/>
              <w:rPr>
                <w:bCs/>
                <w:sz w:val="20"/>
                <w:szCs w:val="20"/>
              </w:rPr>
            </w:pP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2,20</w:t>
            </w:r>
          </w:p>
        </w:tc>
      </w:tr>
    </w:tbl>
    <w:p w:rsidR="00A328BA" w:rsidRDefault="00A328BA" w:rsidP="00A328BA">
      <w:pPr>
        <w:keepNext/>
        <w:widowControl w:val="0"/>
        <w:shd w:val="clear" w:color="auto" w:fill="FFFFFF"/>
        <w:spacing w:line="360" w:lineRule="auto"/>
        <w:ind w:firstLine="709"/>
        <w:jc w:val="both"/>
        <w:rPr>
          <w:bCs/>
          <w:sz w:val="28"/>
          <w:szCs w:val="28"/>
        </w:rPr>
      </w:pP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Нагрузку от стенового ограждения принимаем– 10 кН/м;</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Нагрузку от монолитного балконного ограждения – 4 кН/м;</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Нагрузку от горизонтального давления грунта на наружные стены подвала с треугольной эпюрой интенсивности, нижний катет которой равен – 45 кН/м</w:t>
      </w:r>
      <w:r w:rsidRPr="00206ED5">
        <w:rPr>
          <w:bCs/>
          <w:sz w:val="28"/>
          <w:szCs w:val="28"/>
          <w:vertAlign w:val="superscript"/>
        </w:rPr>
        <w:t xml:space="preserve">2 </w:t>
      </w:r>
      <w:r w:rsidRPr="00206ED5">
        <w:rPr>
          <w:bCs/>
          <w:sz w:val="28"/>
          <w:szCs w:val="28"/>
        </w:rPr>
        <w:t>.</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Нагрузки от собственного веса несущих конструкций программой учитываются автоматически.</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5.3.2 Временная полезная нагрузка</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Таблица 5.3 –</w:t>
      </w:r>
      <w:r w:rsidRPr="00206ED5">
        <w:rPr>
          <w:sz w:val="28"/>
        </w:rPr>
        <w:t xml:space="preserve"> </w:t>
      </w:r>
      <w:r w:rsidRPr="00206ED5">
        <w:rPr>
          <w:bCs/>
          <w:sz w:val="28"/>
          <w:szCs w:val="28"/>
        </w:rPr>
        <w:t>Полные значения временных нагрузок для помещений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72"/>
        <w:gridCol w:w="1651"/>
        <w:gridCol w:w="1708"/>
        <w:gridCol w:w="1542"/>
      </w:tblGrid>
      <w:tr w:rsidR="00A328BA" w:rsidRPr="00206ED5" w:rsidTr="00A60A8C">
        <w:tc>
          <w:tcPr>
            <w:tcW w:w="4672"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Помещения</w:t>
            </w:r>
          </w:p>
        </w:tc>
        <w:tc>
          <w:tcPr>
            <w:tcW w:w="1651"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Полное нормативное значение нагрузки, кПа</w:t>
            </w:r>
          </w:p>
        </w:tc>
        <w:tc>
          <w:tcPr>
            <w:tcW w:w="1708"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Коэффициент надежности по нагрузке</w:t>
            </w:r>
          </w:p>
        </w:tc>
        <w:tc>
          <w:tcPr>
            <w:tcW w:w="1542" w:type="dxa"/>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Расчетное значение нагрузки, кПа</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1</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2</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4</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1. Квартиры жилых зданий</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1,5</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2,0</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2. Вестибюли, коридоры, лестницы</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3,0</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1,2</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3,6</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3. Балконы и лоджии</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2,0</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1,2</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2,4</w:t>
            </w:r>
          </w:p>
        </w:tc>
      </w:tr>
      <w:tr w:rsidR="00A328BA" w:rsidRPr="00206ED5" w:rsidTr="00A60A8C">
        <w:tc>
          <w:tcPr>
            <w:tcW w:w="4672" w:type="dxa"/>
          </w:tcPr>
          <w:p w:rsidR="00A328BA" w:rsidRPr="00127943" w:rsidRDefault="00A328BA" w:rsidP="00A60A8C">
            <w:pPr>
              <w:keepNext/>
              <w:widowControl w:val="0"/>
              <w:spacing w:line="360" w:lineRule="auto"/>
              <w:jc w:val="both"/>
              <w:rPr>
                <w:bCs/>
                <w:sz w:val="20"/>
                <w:szCs w:val="20"/>
              </w:rPr>
            </w:pPr>
            <w:r w:rsidRPr="00127943">
              <w:rPr>
                <w:bCs/>
                <w:sz w:val="20"/>
                <w:szCs w:val="20"/>
              </w:rPr>
              <w:t>4. Чердачные помещения</w:t>
            </w:r>
          </w:p>
        </w:tc>
        <w:tc>
          <w:tcPr>
            <w:tcW w:w="1651" w:type="dxa"/>
          </w:tcPr>
          <w:p w:rsidR="00A328BA" w:rsidRPr="00127943" w:rsidRDefault="00A328BA" w:rsidP="00A60A8C">
            <w:pPr>
              <w:keepNext/>
              <w:widowControl w:val="0"/>
              <w:spacing w:line="360" w:lineRule="auto"/>
              <w:jc w:val="both"/>
              <w:rPr>
                <w:bCs/>
                <w:sz w:val="20"/>
                <w:szCs w:val="20"/>
              </w:rPr>
            </w:pPr>
            <w:r w:rsidRPr="00127943">
              <w:rPr>
                <w:bCs/>
                <w:sz w:val="20"/>
                <w:szCs w:val="20"/>
              </w:rPr>
              <w:t>0,7</w:t>
            </w:r>
          </w:p>
        </w:tc>
        <w:tc>
          <w:tcPr>
            <w:tcW w:w="1708" w:type="dxa"/>
          </w:tcPr>
          <w:p w:rsidR="00A328BA" w:rsidRPr="00127943" w:rsidRDefault="00A328BA" w:rsidP="00A60A8C">
            <w:pPr>
              <w:keepNext/>
              <w:widowControl w:val="0"/>
              <w:spacing w:line="360" w:lineRule="auto"/>
              <w:jc w:val="both"/>
              <w:rPr>
                <w:bCs/>
                <w:sz w:val="20"/>
                <w:szCs w:val="20"/>
              </w:rPr>
            </w:pPr>
            <w:r w:rsidRPr="00127943">
              <w:rPr>
                <w:bCs/>
                <w:sz w:val="20"/>
                <w:szCs w:val="20"/>
              </w:rPr>
              <w:t>1,3</w:t>
            </w:r>
          </w:p>
        </w:tc>
        <w:tc>
          <w:tcPr>
            <w:tcW w:w="1542" w:type="dxa"/>
          </w:tcPr>
          <w:p w:rsidR="00A328BA" w:rsidRPr="00127943" w:rsidRDefault="00A328BA" w:rsidP="00A60A8C">
            <w:pPr>
              <w:keepNext/>
              <w:widowControl w:val="0"/>
              <w:spacing w:line="360" w:lineRule="auto"/>
              <w:jc w:val="both"/>
              <w:rPr>
                <w:bCs/>
                <w:sz w:val="20"/>
                <w:szCs w:val="20"/>
              </w:rPr>
            </w:pPr>
            <w:r w:rsidRPr="00127943">
              <w:rPr>
                <w:bCs/>
                <w:sz w:val="20"/>
                <w:szCs w:val="20"/>
              </w:rPr>
              <w:t>0,9</w:t>
            </w:r>
          </w:p>
        </w:tc>
      </w:tr>
    </w:tbl>
    <w:p w:rsidR="00A328BA" w:rsidRPr="00206ED5" w:rsidRDefault="00A328BA" w:rsidP="00A328BA">
      <w:pPr>
        <w:keepNext/>
        <w:widowControl w:val="0"/>
        <w:shd w:val="clear" w:color="auto" w:fill="FFFFFF"/>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sz w:val="28"/>
          <w:szCs w:val="28"/>
        </w:rPr>
      </w:pPr>
      <w:r>
        <w:rPr>
          <w:sz w:val="28"/>
          <w:szCs w:val="28"/>
        </w:rPr>
        <w:br w:type="page"/>
      </w: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5.3.3 Снеговая нагрузка</w:t>
      </w:r>
    </w:p>
    <w:p w:rsidR="00A328BA" w:rsidRPr="00206ED5" w:rsidRDefault="00A328BA" w:rsidP="00A328BA">
      <w:pPr>
        <w:keepNext/>
        <w:widowControl w:val="0"/>
        <w:shd w:val="clear" w:color="auto" w:fill="FFFFFF"/>
        <w:tabs>
          <w:tab w:val="left" w:pos="936"/>
        </w:tabs>
        <w:spacing w:line="360" w:lineRule="auto"/>
        <w:ind w:firstLine="709"/>
        <w:jc w:val="both"/>
        <w:rPr>
          <w:sz w:val="28"/>
          <w:szCs w:val="28"/>
        </w:rPr>
      </w:pPr>
      <w:r w:rsidRPr="00206ED5">
        <w:rPr>
          <w:sz w:val="28"/>
          <w:szCs w:val="28"/>
        </w:rPr>
        <w:t xml:space="preserve">Расчетное значение веса снегового покрова согласно СНКК 20 - 303 -2002 – 0,9 </w:t>
      </w:r>
      <w:r w:rsidRPr="00206ED5">
        <w:rPr>
          <w:bCs/>
          <w:sz w:val="28"/>
          <w:szCs w:val="28"/>
        </w:rPr>
        <w:t>кПа</w:t>
      </w:r>
      <w:r w:rsidRPr="00206ED5">
        <w:rPr>
          <w:bCs/>
          <w:sz w:val="28"/>
          <w:szCs w:val="28"/>
          <w:vertAlign w:val="superscript"/>
        </w:rPr>
        <w:t xml:space="preserve"> </w:t>
      </w:r>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Полное расчетное значение снеговой нагрузки </w:t>
      </w:r>
      <w:r w:rsidRPr="00206ED5">
        <w:rPr>
          <w:iCs/>
          <w:sz w:val="28"/>
          <w:szCs w:val="28"/>
          <w:lang w:val="en-US"/>
        </w:rPr>
        <w:t>s</w:t>
      </w:r>
      <w:r w:rsidRPr="00206ED5">
        <w:rPr>
          <w:sz w:val="28"/>
          <w:szCs w:val="28"/>
        </w:rPr>
        <w:t xml:space="preserve"> на горизонтальную проекцию покрытия следует определять по формуле</w:t>
      </w:r>
    </w:p>
    <w:p w:rsidR="00A328BA" w:rsidRPr="009163A7" w:rsidRDefault="00A328BA" w:rsidP="00A328BA">
      <w:pPr>
        <w:keepNext/>
        <w:widowControl w:val="0"/>
        <w:shd w:val="clear" w:color="auto" w:fill="FFFFFF"/>
        <w:spacing w:line="360" w:lineRule="auto"/>
        <w:ind w:firstLine="709"/>
        <w:jc w:val="both"/>
        <w:rPr>
          <w:iCs/>
          <w:sz w:val="28"/>
          <w:szCs w:val="28"/>
          <w:vertAlign w:val="subscript"/>
        </w:rPr>
      </w:pPr>
    </w:p>
    <w:p w:rsidR="00A328BA" w:rsidRPr="00206ED5" w:rsidRDefault="000A6474" w:rsidP="00A328BA">
      <w:pPr>
        <w:keepNext/>
        <w:widowControl w:val="0"/>
        <w:shd w:val="clear" w:color="auto" w:fill="FFFFFF"/>
        <w:spacing w:line="360" w:lineRule="auto"/>
        <w:ind w:firstLine="709"/>
        <w:jc w:val="both"/>
        <w:rPr>
          <w:iCs/>
          <w:sz w:val="28"/>
          <w:szCs w:val="28"/>
          <w:vertAlign w:val="subscript"/>
        </w:rPr>
      </w:pPr>
      <w:r>
        <w:rPr>
          <w:iCs/>
          <w:sz w:val="28"/>
          <w:szCs w:val="28"/>
          <w:vertAlign w:val="subscript"/>
          <w:lang w:val="en-US"/>
        </w:rPr>
        <w:pict>
          <v:shape id="_x0000_i1063" type="#_x0000_t75" style="width:2in;height:18.75pt">
            <v:imagedata r:id="rId35" o:title=""/>
          </v:shape>
        </w:pic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5.3.4 Ветровая нагрузка</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При высоте здания &lt; 40 м можно не учитывать ветровую пульсацию.</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Ветровую нагрузку рассмотрим как нормальное давление в расчетном направлении, условно приложенное к проекции сооружения. За расчетное примем самое неблагоприятное направление, полученное по результатам предварительных расчетов на сейсмическую нагрузку.</w:t>
      </w:r>
    </w:p>
    <w:p w:rsidR="00A328BA" w:rsidRPr="00206ED5" w:rsidRDefault="00A328BA" w:rsidP="00A328BA">
      <w:pPr>
        <w:keepNext/>
        <w:widowControl w:val="0"/>
        <w:shd w:val="clear" w:color="auto" w:fill="FFFFFF"/>
        <w:spacing w:line="360" w:lineRule="auto"/>
        <w:ind w:firstLine="709"/>
        <w:jc w:val="both"/>
        <w:rPr>
          <w:iCs/>
          <w:sz w:val="28"/>
          <w:szCs w:val="28"/>
        </w:rPr>
      </w:pPr>
      <w:r w:rsidRPr="00206ED5">
        <w:rPr>
          <w:sz w:val="28"/>
          <w:szCs w:val="28"/>
        </w:rPr>
        <w:t>Расчетное значение ветрового давления</w:t>
      </w:r>
      <w:r w:rsidRPr="00206ED5">
        <w:rPr>
          <w:iCs/>
          <w:sz w:val="28"/>
          <w:szCs w:val="28"/>
        </w:rPr>
        <w:t xml:space="preserve"> - </w:t>
      </w:r>
      <w:r w:rsidRPr="00206ED5">
        <w:rPr>
          <w:iCs/>
          <w:sz w:val="28"/>
          <w:szCs w:val="28"/>
          <w:lang w:val="en-US"/>
        </w:rPr>
        <w:t>w</w:t>
      </w:r>
      <w:r w:rsidRPr="00206ED5">
        <w:rPr>
          <w:iCs/>
          <w:sz w:val="28"/>
          <w:szCs w:val="28"/>
          <w:vertAlign w:val="subscript"/>
          <w:lang w:val="en-US"/>
        </w:rPr>
        <w:t>g</w:t>
      </w:r>
      <w:r w:rsidRPr="00206ED5">
        <w:rPr>
          <w:iCs/>
          <w:sz w:val="28"/>
          <w:szCs w:val="28"/>
        </w:rPr>
        <w:t xml:space="preserve"> =0,53 кПа.</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Тип местности – В.</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Расчетное значение средней составляющей ветровой нагрузки:</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 для наветренной стороны:</w: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0A6474" w:rsidP="00A328BA">
      <w:pPr>
        <w:keepNext/>
        <w:widowControl w:val="0"/>
        <w:shd w:val="clear" w:color="auto" w:fill="FFFFFF"/>
        <w:spacing w:line="360" w:lineRule="auto"/>
        <w:ind w:firstLine="709"/>
        <w:jc w:val="both"/>
        <w:rPr>
          <w:sz w:val="28"/>
          <w:szCs w:val="28"/>
        </w:rPr>
      </w:pPr>
      <w:r>
        <w:rPr>
          <w:sz w:val="28"/>
          <w:szCs w:val="28"/>
        </w:rPr>
        <w:pict>
          <v:shape id="_x0000_i1064" type="#_x0000_t75" style="width:213.75pt;height:21.75pt">
            <v:imagedata r:id="rId36" o:title=""/>
          </v:shape>
        </w:pic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 для подветренной стороны:</w: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0A6474" w:rsidP="00A328BA">
      <w:pPr>
        <w:keepNext/>
        <w:widowControl w:val="0"/>
        <w:shd w:val="clear" w:color="auto" w:fill="FFFFFF"/>
        <w:spacing w:line="360" w:lineRule="auto"/>
        <w:ind w:firstLine="709"/>
        <w:jc w:val="both"/>
        <w:rPr>
          <w:sz w:val="28"/>
          <w:szCs w:val="28"/>
        </w:rPr>
      </w:pPr>
      <w:r>
        <w:rPr>
          <w:sz w:val="28"/>
          <w:szCs w:val="28"/>
        </w:rPr>
        <w:pict>
          <v:shape id="_x0000_i1065" type="#_x0000_t75" style="width:212.25pt;height:20.25pt">
            <v:imagedata r:id="rId37" o:title=""/>
          </v:shape>
        </w:pic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где:</w:t>
      </w:r>
    </w:p>
    <w:p w:rsidR="00A328BA" w:rsidRPr="00206ED5" w:rsidRDefault="000A6474" w:rsidP="00A328BA">
      <w:pPr>
        <w:keepNext/>
        <w:widowControl w:val="0"/>
        <w:shd w:val="clear" w:color="auto" w:fill="FFFFFF"/>
        <w:spacing w:line="360" w:lineRule="auto"/>
        <w:ind w:firstLine="709"/>
        <w:jc w:val="both"/>
        <w:rPr>
          <w:sz w:val="28"/>
          <w:szCs w:val="28"/>
        </w:rPr>
      </w:pPr>
      <w:r>
        <w:rPr>
          <w:sz w:val="28"/>
          <w:szCs w:val="28"/>
        </w:rPr>
        <w:pict>
          <v:shape id="_x0000_i1066" type="#_x0000_t75" style="width:20.25pt;height:20.25pt">
            <v:imagedata r:id="rId38" o:title=""/>
          </v:shape>
        </w:pict>
      </w:r>
      <w:r w:rsidR="00A328BA" w:rsidRPr="00206ED5">
        <w:rPr>
          <w:sz w:val="28"/>
          <w:szCs w:val="28"/>
        </w:rPr>
        <w:t xml:space="preserve"> - расчетное значение ветрового давления;</w:t>
      </w:r>
    </w:p>
    <w:p w:rsidR="00A328BA" w:rsidRPr="00206ED5" w:rsidRDefault="000A6474" w:rsidP="00A328BA">
      <w:pPr>
        <w:keepNext/>
        <w:widowControl w:val="0"/>
        <w:shd w:val="clear" w:color="auto" w:fill="FFFFFF"/>
        <w:spacing w:line="360" w:lineRule="auto"/>
        <w:ind w:firstLine="709"/>
        <w:jc w:val="both"/>
        <w:rPr>
          <w:sz w:val="28"/>
          <w:szCs w:val="28"/>
        </w:rPr>
      </w:pPr>
      <w:r>
        <w:rPr>
          <w:sz w:val="28"/>
          <w:szCs w:val="28"/>
        </w:rPr>
        <w:pict>
          <v:shape id="_x0000_i1067" type="#_x0000_t75" style="width:9.75pt;height:12pt">
            <v:imagedata r:id="rId39" o:title=""/>
          </v:shape>
        </w:pict>
      </w:r>
      <w:r w:rsidR="00A328BA" w:rsidRPr="00206ED5">
        <w:rPr>
          <w:sz w:val="28"/>
          <w:szCs w:val="28"/>
        </w:rPr>
        <w:t xml:space="preserve"> - аэродинамический коэффициент;</w:t>
      </w:r>
    </w:p>
    <w:p w:rsidR="00A328BA" w:rsidRPr="00206ED5" w:rsidRDefault="000A6474" w:rsidP="00A328BA">
      <w:pPr>
        <w:keepNext/>
        <w:widowControl w:val="0"/>
        <w:shd w:val="clear" w:color="auto" w:fill="FFFFFF"/>
        <w:spacing w:line="360" w:lineRule="auto"/>
        <w:ind w:firstLine="709"/>
        <w:jc w:val="both"/>
        <w:rPr>
          <w:sz w:val="28"/>
          <w:szCs w:val="28"/>
        </w:rPr>
      </w:pPr>
      <w:r>
        <w:rPr>
          <w:sz w:val="28"/>
          <w:szCs w:val="28"/>
        </w:rPr>
        <w:pict>
          <v:shape id="_x0000_i1068" type="#_x0000_t75" style="width:11.25pt;height:15pt">
            <v:imagedata r:id="rId40" o:title=""/>
          </v:shape>
        </w:pict>
      </w:r>
      <w:r w:rsidR="00A328BA" w:rsidRPr="00206ED5">
        <w:rPr>
          <w:sz w:val="28"/>
          <w:szCs w:val="28"/>
        </w:rPr>
        <w:t xml:space="preserve"> - коэффициент, учитывающий изменение ветрового давления по высоте.</w:t>
      </w:r>
    </w:p>
    <w:p w:rsidR="00A328BA" w:rsidRPr="00206ED5" w:rsidRDefault="00A328BA" w:rsidP="00A328BA">
      <w:pPr>
        <w:keepNext/>
        <w:widowControl w:val="0"/>
        <w:shd w:val="clear" w:color="auto" w:fill="FFFFFF"/>
        <w:spacing w:line="360" w:lineRule="auto"/>
        <w:ind w:firstLine="709"/>
        <w:jc w:val="both"/>
        <w:rPr>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5.3.5 Сейсмическая нагрузка</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Для сбора сейсмической нагрузки использовалась линейно-спектральная теория расчета.</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В расчете задано 3 направления сейсмического воздействия - два поступательных и одно вращательное (по направляющим косинусам двух первых форм колебаний) с учетом 9 форм собственных колебаний для каждого воздействия.</w:t>
      </w:r>
      <w:r w:rsidRPr="00206ED5">
        <w:rPr>
          <w:sz w:val="28"/>
        </w:rPr>
        <w:t xml:space="preserve"> </w:t>
      </w:r>
      <w:r w:rsidRPr="00206ED5">
        <w:rPr>
          <w:sz w:val="28"/>
          <w:szCs w:val="28"/>
        </w:rPr>
        <w:t>Величины сосредоточенных масс определены программно путем формирования масс через заданный объемный вес конструкций с учетом постоянных и временных нагрузок.</w:t>
      </w:r>
    </w:p>
    <w:p w:rsidR="009163A7" w:rsidRDefault="009163A7" w:rsidP="00A328BA">
      <w:pPr>
        <w:keepNext/>
        <w:widowControl w:val="0"/>
        <w:shd w:val="clear" w:color="auto" w:fill="FFFFFF"/>
        <w:spacing w:line="360" w:lineRule="auto"/>
        <w:ind w:firstLine="709"/>
        <w:jc w:val="center"/>
        <w:rPr>
          <w:b/>
          <w:bCs/>
          <w:sz w:val="28"/>
          <w:szCs w:val="28"/>
        </w:rPr>
      </w:pPr>
    </w:p>
    <w:p w:rsidR="00A328BA" w:rsidRPr="00127943" w:rsidRDefault="00A328BA" w:rsidP="00A328BA">
      <w:pPr>
        <w:keepNext/>
        <w:widowControl w:val="0"/>
        <w:shd w:val="clear" w:color="auto" w:fill="FFFFFF"/>
        <w:spacing w:line="360" w:lineRule="auto"/>
        <w:ind w:firstLine="709"/>
        <w:jc w:val="center"/>
        <w:rPr>
          <w:b/>
          <w:bCs/>
          <w:sz w:val="28"/>
          <w:szCs w:val="28"/>
        </w:rPr>
      </w:pPr>
      <w:r w:rsidRPr="00127943">
        <w:rPr>
          <w:b/>
          <w:bCs/>
          <w:sz w:val="28"/>
          <w:szCs w:val="28"/>
        </w:rPr>
        <w:t>5.3.6 Жесткости и материалы</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sz w:val="28"/>
          <w:szCs w:val="28"/>
        </w:rPr>
        <w:t>Жесткостные характеристики конструкций и их соединений вычисляются программно, в зависимости от их геометрических параметров и характеристик материалов, с учетом условий работы конструкций, вводимых в расчетную модель</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Монолитные конструкции - из тяжелого бетона класса В20</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Продольная арматура класса А-</w:t>
      </w:r>
      <w:r w:rsidRPr="00206ED5">
        <w:rPr>
          <w:bCs/>
          <w:sz w:val="28"/>
          <w:szCs w:val="28"/>
          <w:lang w:val="en-US"/>
        </w:rPr>
        <w:t>III</w:t>
      </w:r>
      <w:r w:rsidRPr="00206ED5">
        <w:rPr>
          <w:bCs/>
          <w:sz w:val="28"/>
          <w:szCs w:val="28"/>
        </w:rPr>
        <w:t>.</w:t>
      </w: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Поперечная арматура класса А-</w:t>
      </w:r>
      <w:r w:rsidRPr="00206ED5">
        <w:rPr>
          <w:bCs/>
          <w:sz w:val="28"/>
          <w:szCs w:val="28"/>
          <w:lang w:val="en-US"/>
        </w:rPr>
        <w:t>I</w:t>
      </w:r>
      <w:r w:rsidRPr="00206ED5">
        <w:rPr>
          <w:bCs/>
          <w:sz w:val="28"/>
          <w:szCs w:val="28"/>
        </w:rPr>
        <w:t>.</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5.3.7 Грунтовые условия площадки и выбор параметров упругого основания</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Грунтовые условия площадки строительства приняты по данным технического отчета об инженерно-геологических изысканиях, выполненного ГУП «Кубаньгеология» согласно техническому заданию ОАО «Краснодаргражданпроект».</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существующих инженерно-геологических условиях для проектируемого жилого дома был применен свайный фундамент. В расчетной схеме сваи моделируется элементами конечной жесткости.</w:t>
      </w:r>
    </w:p>
    <w:p w:rsidR="00A328BA" w:rsidRPr="00127943" w:rsidRDefault="000A6474" w:rsidP="00A328BA">
      <w:pPr>
        <w:keepNext/>
        <w:widowControl w:val="0"/>
        <w:shd w:val="clear" w:color="auto" w:fill="FFFFFF"/>
        <w:spacing w:line="360" w:lineRule="auto"/>
        <w:ind w:firstLine="709"/>
        <w:jc w:val="center"/>
        <w:rPr>
          <w:b/>
          <w:sz w:val="28"/>
        </w:rPr>
      </w:pPr>
      <w:r>
        <w:rPr>
          <w:b/>
          <w:noProof/>
          <w:sz w:val="28"/>
        </w:rPr>
        <w:pict>
          <v:line id="_x0000_s1026" style="position:absolute;left:0;text-align:left;z-index:251655168;mso-position-horizontal-relative:margin" from="538.55pt,60pt" to="538.55pt,117.6pt" o:allowincell="f" strokeweight=".25pt">
            <w10:wrap anchorx="margin"/>
          </v:line>
        </w:pict>
      </w:r>
      <w:r w:rsidR="00A328BA" w:rsidRPr="00127943">
        <w:rPr>
          <w:b/>
          <w:bCs/>
          <w:sz w:val="28"/>
          <w:szCs w:val="28"/>
        </w:rPr>
        <w:t>5.4 Расчетная схема</w:t>
      </w:r>
    </w:p>
    <w:p w:rsidR="00A328BA" w:rsidRDefault="00A328BA" w:rsidP="00A328BA">
      <w:pPr>
        <w:pStyle w:val="24"/>
        <w:keepNext/>
        <w:widowControl w:val="0"/>
        <w:ind w:left="0" w:firstLine="709"/>
        <w:jc w:val="both"/>
        <w:rPr>
          <w:sz w:val="28"/>
          <w:szCs w:val="28"/>
        </w:rPr>
      </w:pPr>
    </w:p>
    <w:p w:rsidR="00A328BA" w:rsidRPr="00206ED5" w:rsidRDefault="00A328BA" w:rsidP="00A328BA">
      <w:pPr>
        <w:pStyle w:val="24"/>
        <w:keepNext/>
        <w:widowControl w:val="0"/>
        <w:ind w:left="0" w:firstLine="709"/>
        <w:jc w:val="both"/>
        <w:rPr>
          <w:sz w:val="28"/>
          <w:szCs w:val="28"/>
        </w:rPr>
      </w:pPr>
      <w:r w:rsidRPr="00206ED5">
        <w:rPr>
          <w:sz w:val="28"/>
          <w:szCs w:val="28"/>
        </w:rPr>
        <w:t>При расчете остов здания смоделирован как каркасная система в монолитном исполнении с жесткими рамными узлами.</w:t>
      </w:r>
    </w:p>
    <w:p w:rsidR="00A328BA" w:rsidRPr="00206ED5" w:rsidRDefault="00A328BA" w:rsidP="00A328BA">
      <w:pPr>
        <w:pStyle w:val="24"/>
        <w:keepNext/>
        <w:widowControl w:val="0"/>
        <w:ind w:left="0" w:firstLine="709"/>
        <w:jc w:val="both"/>
        <w:rPr>
          <w:sz w:val="28"/>
          <w:szCs w:val="28"/>
        </w:rPr>
      </w:pPr>
      <w:r w:rsidRPr="00206ED5">
        <w:rPr>
          <w:sz w:val="28"/>
          <w:szCs w:val="28"/>
        </w:rPr>
        <w:t>Покрытие, перекрытия, лестничные марши, лестничные площадки, а так же монолитные стены моделировались конечными элементами типа изгибно-плосконапряженный конечный элемент (элемент плоской оболочки).</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Колонны моделировались конечными элементами типа 3D-стержневой элемент. В модели реализована гипотеза «размазывания жесткости колонн», что позволило более полно смоделировать работу каркаса, т.е избежать завышенных пиковых значений армирования в местах сопряжения колонн с диском перекрытия.</w:t>
      </w:r>
    </w:p>
    <w:p w:rsidR="00A328BA" w:rsidRPr="00206ED5" w:rsidRDefault="00A328BA" w:rsidP="00A328BA">
      <w:pPr>
        <w:pStyle w:val="24"/>
        <w:keepNext/>
        <w:widowControl w:val="0"/>
        <w:ind w:left="0" w:firstLine="709"/>
        <w:jc w:val="both"/>
        <w:rPr>
          <w:sz w:val="28"/>
          <w:szCs w:val="28"/>
        </w:rPr>
      </w:pPr>
      <w:r w:rsidRPr="00206ED5">
        <w:rPr>
          <w:sz w:val="28"/>
          <w:szCs w:val="28"/>
        </w:rPr>
        <w:t>Ненесущие стены (наружное ограждение), не влияющие на распределение и восприятие горизонтальных и вертикальных нагрузок, в расчете учитывались в виде линейно распределенной нагрузки.</w:t>
      </w:r>
    </w:p>
    <w:p w:rsidR="00A328BA"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5.5 Расчет</w:t>
      </w:r>
    </w:p>
    <w:p w:rsidR="00A328BA" w:rsidRPr="00127943" w:rsidRDefault="00A328BA" w:rsidP="00A328BA">
      <w:pPr>
        <w:keepNext/>
        <w:widowControl w:val="0"/>
        <w:spacing w:line="360" w:lineRule="auto"/>
        <w:ind w:firstLine="709"/>
        <w:jc w:val="center"/>
        <w:rPr>
          <w:b/>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5.5.1 Модель</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Расчетная модель здания подготовлена в программе «</w:t>
      </w:r>
      <w:r w:rsidRPr="00206ED5">
        <w:rPr>
          <w:sz w:val="28"/>
          <w:szCs w:val="28"/>
          <w:lang w:val="en-US"/>
        </w:rPr>
        <w:t>ProFEt</w:t>
      </w:r>
      <w:r w:rsidRPr="00206ED5">
        <w:rPr>
          <w:sz w:val="28"/>
          <w:szCs w:val="28"/>
        </w:rPr>
        <w:t>» в виде позиций и в модуле «</w:t>
      </w:r>
      <w:r w:rsidRPr="00206ED5">
        <w:rPr>
          <w:sz w:val="28"/>
          <w:szCs w:val="28"/>
          <w:lang w:val="en-US"/>
        </w:rPr>
        <w:t>Gen</w:t>
      </w:r>
      <w:r w:rsidRPr="00206ED5">
        <w:rPr>
          <w:sz w:val="28"/>
          <w:szCs w:val="28"/>
        </w:rPr>
        <w:t>3</w:t>
      </w:r>
      <w:r w:rsidRPr="00206ED5">
        <w:rPr>
          <w:sz w:val="28"/>
          <w:szCs w:val="28"/>
          <w:lang w:val="en-US"/>
        </w:rPr>
        <w:t>Dim</w:t>
      </w:r>
      <w:r w:rsidRPr="00206ED5">
        <w:rPr>
          <w:sz w:val="28"/>
          <w:szCs w:val="28"/>
        </w:rPr>
        <w:t>» преобразована в конечно–элементную (</w:t>
      </w:r>
      <w:r w:rsidRPr="00206ED5">
        <w:rPr>
          <w:sz w:val="28"/>
          <w:szCs w:val="28"/>
          <w:lang w:val="en-US"/>
        </w:rPr>
        <w:t>FE</w:t>
      </w:r>
      <w:r w:rsidRPr="00206ED5">
        <w:rPr>
          <w:sz w:val="28"/>
          <w:szCs w:val="28"/>
        </w:rPr>
        <w:t xml:space="preserve"> </w:t>
      </w:r>
      <w:r w:rsidRPr="00206ED5">
        <w:rPr>
          <w:sz w:val="28"/>
          <w:szCs w:val="28"/>
          <w:lang w:val="en-US"/>
        </w:rPr>
        <w:t xml:space="preserve">– </w:t>
      </w:r>
      <w:r w:rsidRPr="00206ED5">
        <w:rPr>
          <w:sz w:val="28"/>
          <w:szCs w:val="28"/>
        </w:rPr>
        <w:t>модель).</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bCs/>
          <w:sz w:val="28"/>
          <w:szCs w:val="28"/>
        </w:rPr>
      </w:pPr>
      <w:r w:rsidRPr="00206ED5">
        <w:rPr>
          <w:bCs/>
          <w:sz w:val="28"/>
          <w:szCs w:val="28"/>
        </w:rPr>
        <w:t>Таблица 5.4</w:t>
      </w:r>
      <w:r w:rsidRPr="00206ED5">
        <w:rPr>
          <w:sz w:val="28"/>
          <w:szCs w:val="28"/>
        </w:rPr>
        <w:t xml:space="preserve"> – Характеристики расчетной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376"/>
        <w:gridCol w:w="1684"/>
        <w:gridCol w:w="1960"/>
        <w:gridCol w:w="2963"/>
      </w:tblGrid>
      <w:tr w:rsidR="00A328BA" w:rsidRPr="00206ED5" w:rsidTr="00A60A8C">
        <w:tc>
          <w:tcPr>
            <w:tcW w:w="82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Элементы</w:t>
            </w:r>
          </w:p>
        </w:tc>
        <w:tc>
          <w:tcPr>
            <w:tcW w:w="71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Узлы</w:t>
            </w:r>
          </w:p>
        </w:tc>
        <w:tc>
          <w:tcPr>
            <w:tcW w:w="880"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Нагружения</w:t>
            </w:r>
          </w:p>
        </w:tc>
        <w:tc>
          <w:tcPr>
            <w:tcW w:w="1024"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Собств.формы</w:t>
            </w:r>
          </w:p>
        </w:tc>
        <w:tc>
          <w:tcPr>
            <w:tcW w:w="154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Консистентность_масс</w:t>
            </w:r>
          </w:p>
        </w:tc>
      </w:tr>
      <w:tr w:rsidR="00A328BA" w:rsidRPr="00206ED5" w:rsidTr="00A60A8C">
        <w:tc>
          <w:tcPr>
            <w:tcW w:w="82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1</w:t>
            </w:r>
          </w:p>
        </w:tc>
        <w:tc>
          <w:tcPr>
            <w:tcW w:w="71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2</w:t>
            </w:r>
          </w:p>
        </w:tc>
        <w:tc>
          <w:tcPr>
            <w:tcW w:w="880"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3</w:t>
            </w:r>
          </w:p>
        </w:tc>
        <w:tc>
          <w:tcPr>
            <w:tcW w:w="1024"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4</w:t>
            </w:r>
          </w:p>
        </w:tc>
        <w:tc>
          <w:tcPr>
            <w:tcW w:w="1549" w:type="pct"/>
            <w:shd w:val="clear" w:color="auto" w:fill="auto"/>
            <w:vAlign w:val="center"/>
          </w:tcPr>
          <w:p w:rsidR="00A328BA" w:rsidRPr="00127943" w:rsidRDefault="00A328BA" w:rsidP="00A60A8C">
            <w:pPr>
              <w:keepNext/>
              <w:widowControl w:val="0"/>
              <w:spacing w:line="360" w:lineRule="auto"/>
              <w:jc w:val="both"/>
              <w:rPr>
                <w:bCs/>
                <w:sz w:val="20"/>
                <w:szCs w:val="20"/>
              </w:rPr>
            </w:pPr>
            <w:r w:rsidRPr="00127943">
              <w:rPr>
                <w:bCs/>
                <w:sz w:val="20"/>
                <w:szCs w:val="20"/>
              </w:rPr>
              <w:t>5</w:t>
            </w:r>
          </w:p>
        </w:tc>
      </w:tr>
      <w:tr w:rsidR="00A328BA" w:rsidRPr="00206ED5" w:rsidTr="00A60A8C">
        <w:tc>
          <w:tcPr>
            <w:tcW w:w="829"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40035</w:t>
            </w:r>
          </w:p>
        </w:tc>
        <w:tc>
          <w:tcPr>
            <w:tcW w:w="719"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36570</w:t>
            </w:r>
          </w:p>
        </w:tc>
        <w:tc>
          <w:tcPr>
            <w:tcW w:w="880"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32</w:t>
            </w:r>
          </w:p>
        </w:tc>
        <w:tc>
          <w:tcPr>
            <w:tcW w:w="1024"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9</w:t>
            </w:r>
          </w:p>
        </w:tc>
        <w:tc>
          <w:tcPr>
            <w:tcW w:w="1549"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да</w:t>
            </w:r>
          </w:p>
        </w:tc>
      </w:tr>
    </w:tbl>
    <w:p w:rsidR="00A328BA" w:rsidRPr="00206ED5" w:rsidRDefault="00A328BA" w:rsidP="00A328BA">
      <w:pPr>
        <w:keepNext/>
        <w:widowControl w:val="0"/>
        <w:spacing w:line="360" w:lineRule="auto"/>
        <w:ind w:firstLine="709"/>
        <w:jc w:val="both"/>
        <w:rPr>
          <w:sz w:val="28"/>
          <w:szCs w:val="28"/>
        </w:rPr>
      </w:pPr>
      <w:r>
        <w:rPr>
          <w:sz w:val="28"/>
          <w:szCs w:val="28"/>
        </w:rPr>
        <w:br w:type="page"/>
      </w: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5.5.2 Расчет здания на собственные колебания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После сборки и корректировки расчетной схемы здания проведем расчет на собственные колебания. Данный расчет позволит определить частотные характеристики здания по каждой из форм собственных колебаний. </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 xml:space="preserve">Результатом расчета режима собственных колебаний являются частоты и формы колебаний расчетной динамической модели здания. При проведении анализа в расчете учитывалось 9 форм собственных колебаний, которые использовались для определения усилий от сейсмических нагрузок. </w:t>
      </w:r>
    </w:p>
    <w:p w:rsidR="009163A7" w:rsidRDefault="009163A7"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Таблица 5.5 –</w:t>
      </w:r>
      <w:r w:rsidRPr="00206ED5">
        <w:rPr>
          <w:sz w:val="28"/>
        </w:rPr>
        <w:t xml:space="preserve"> </w:t>
      </w:r>
      <w:r w:rsidRPr="00206ED5">
        <w:rPr>
          <w:sz w:val="28"/>
          <w:szCs w:val="28"/>
        </w:rPr>
        <w:t>Периоды колебаний</w:t>
      </w:r>
    </w:p>
    <w:tbl>
      <w:tblPr>
        <w:tblW w:w="43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2126"/>
      </w:tblGrid>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N формы</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lang w:val="en-US"/>
              </w:rPr>
              <w:t>T</w:t>
            </w:r>
            <w:r w:rsidRPr="00127943">
              <w:rPr>
                <w:sz w:val="20"/>
                <w:szCs w:val="20"/>
              </w:rPr>
              <w:t>, с</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1</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2</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1</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0.8760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2</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0.8170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3</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0.7410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4</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0.2530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5</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0.2380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6</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0.2330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7</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0.1540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8</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0.1480</w:t>
            </w:r>
          </w:p>
        </w:tc>
      </w:tr>
      <w:tr w:rsidR="00A328BA" w:rsidRPr="00206ED5" w:rsidTr="00A60A8C">
        <w:trPr>
          <w:jc w:val="center"/>
        </w:trPr>
        <w:tc>
          <w:tcPr>
            <w:tcW w:w="2268"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9</w:t>
            </w:r>
          </w:p>
        </w:tc>
        <w:tc>
          <w:tcPr>
            <w:tcW w:w="2126" w:type="dxa"/>
            <w:vAlign w:val="center"/>
          </w:tcPr>
          <w:p w:rsidR="00A328BA" w:rsidRPr="00127943" w:rsidRDefault="00A328BA" w:rsidP="00A60A8C">
            <w:pPr>
              <w:keepNext/>
              <w:widowControl w:val="0"/>
              <w:spacing w:line="360" w:lineRule="auto"/>
              <w:ind w:hanging="36"/>
              <w:jc w:val="both"/>
              <w:rPr>
                <w:sz w:val="20"/>
                <w:szCs w:val="20"/>
              </w:rPr>
            </w:pPr>
            <w:r w:rsidRPr="00127943">
              <w:rPr>
                <w:sz w:val="20"/>
                <w:szCs w:val="20"/>
              </w:rPr>
              <w:t>0.1410</w:t>
            </w:r>
          </w:p>
        </w:tc>
      </w:tr>
    </w:tbl>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Далее, опираясь на результаты динамического расчета, определим наихудшее направление сейсмического воздействия и проведем сбор сейсмической нагрузки.</w:t>
      </w:r>
    </w:p>
    <w:p w:rsidR="00A328BA" w:rsidRPr="00206ED5" w:rsidRDefault="00A328BA" w:rsidP="00A328BA">
      <w:pPr>
        <w:keepNext/>
        <w:widowControl w:val="0"/>
        <w:spacing w:line="360" w:lineRule="auto"/>
        <w:ind w:firstLine="709"/>
        <w:jc w:val="both"/>
        <w:rPr>
          <w:sz w:val="28"/>
          <w:szCs w:val="28"/>
        </w:rPr>
      </w:pPr>
    </w:p>
    <w:p w:rsidR="00A328BA" w:rsidRPr="009163A7" w:rsidRDefault="00A328BA" w:rsidP="00A328BA">
      <w:pPr>
        <w:keepNext/>
        <w:widowControl w:val="0"/>
        <w:spacing w:line="360" w:lineRule="auto"/>
        <w:ind w:firstLine="709"/>
        <w:jc w:val="center"/>
        <w:rPr>
          <w:b/>
          <w:sz w:val="28"/>
          <w:szCs w:val="28"/>
        </w:rPr>
      </w:pPr>
      <w:r w:rsidRPr="009163A7">
        <w:rPr>
          <w:b/>
          <w:sz w:val="28"/>
          <w:szCs w:val="28"/>
        </w:rPr>
        <w:t>5.5.3 Расчет здания на вынужденные колебания</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Расчет на вынужденные колебания проводился в соответствии со СНиП II-7-81* «Строительство в сейсмических районах».</w:t>
      </w:r>
    </w:p>
    <w:p w:rsidR="00A328BA" w:rsidRPr="00206ED5" w:rsidRDefault="00A328BA" w:rsidP="00A328BA">
      <w:pPr>
        <w:pStyle w:val="a7"/>
        <w:keepNext/>
        <w:widowControl w:val="0"/>
        <w:spacing w:after="0" w:line="360" w:lineRule="auto"/>
        <w:ind w:left="0" w:firstLine="709"/>
        <w:jc w:val="both"/>
        <w:rPr>
          <w:sz w:val="28"/>
          <w:szCs w:val="28"/>
        </w:rPr>
      </w:pPr>
      <w:r w:rsidRPr="00206ED5">
        <w:rPr>
          <w:sz w:val="28"/>
          <w:szCs w:val="28"/>
        </w:rPr>
        <w:t>При расчете на сейсмические воздействия учтены следующие характеристики:</w:t>
      </w:r>
    </w:p>
    <w:p w:rsidR="00A328BA" w:rsidRPr="00206ED5" w:rsidRDefault="00A328BA" w:rsidP="00A328BA">
      <w:pPr>
        <w:keepNext/>
        <w:widowControl w:val="0"/>
        <w:numPr>
          <w:ilvl w:val="0"/>
          <w:numId w:val="16"/>
        </w:numPr>
        <w:spacing w:line="360" w:lineRule="auto"/>
        <w:ind w:left="0" w:firstLine="709"/>
        <w:jc w:val="both"/>
        <w:rPr>
          <w:sz w:val="28"/>
          <w:szCs w:val="28"/>
        </w:rPr>
      </w:pPr>
      <w:r w:rsidRPr="00206ED5">
        <w:rPr>
          <w:sz w:val="28"/>
          <w:szCs w:val="28"/>
        </w:rPr>
        <w:t>тип сооружения – жилые здания;</w:t>
      </w:r>
    </w:p>
    <w:p w:rsidR="00A328BA" w:rsidRPr="00206ED5" w:rsidRDefault="00A328BA" w:rsidP="00A328BA">
      <w:pPr>
        <w:keepNext/>
        <w:widowControl w:val="0"/>
        <w:numPr>
          <w:ilvl w:val="0"/>
          <w:numId w:val="16"/>
        </w:numPr>
        <w:spacing w:line="360" w:lineRule="auto"/>
        <w:ind w:left="0" w:firstLine="709"/>
        <w:jc w:val="both"/>
        <w:rPr>
          <w:sz w:val="28"/>
          <w:szCs w:val="28"/>
        </w:rPr>
      </w:pPr>
      <w:r w:rsidRPr="00206ED5">
        <w:rPr>
          <w:sz w:val="28"/>
          <w:szCs w:val="28"/>
        </w:rPr>
        <w:t>категория грунта по сейсмическим свойствам – II;</w:t>
      </w:r>
    </w:p>
    <w:p w:rsidR="00A328BA" w:rsidRPr="00206ED5" w:rsidRDefault="00A328BA" w:rsidP="00A328BA">
      <w:pPr>
        <w:keepNext/>
        <w:widowControl w:val="0"/>
        <w:numPr>
          <w:ilvl w:val="0"/>
          <w:numId w:val="16"/>
        </w:numPr>
        <w:spacing w:line="360" w:lineRule="auto"/>
        <w:ind w:left="0" w:firstLine="709"/>
        <w:jc w:val="both"/>
        <w:rPr>
          <w:sz w:val="28"/>
          <w:szCs w:val="28"/>
        </w:rPr>
      </w:pPr>
      <w:r w:rsidRPr="00206ED5">
        <w:rPr>
          <w:sz w:val="28"/>
          <w:szCs w:val="28"/>
        </w:rPr>
        <w:t>расчетная сейсмичность площадки – 7 баллов.</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При расчете на вынужденные колебания принимались во внимание все 9 форм. </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расчета на сейсмическое воздействие предварительно были определено опасное направление и направляющие косинусы форм для поступательного воздействия, а так же факторы участия.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того, чтобы программа интерпретировала постоянные и временные нагрузки как массы, при сборе сейсмической нагрузки, необходимо создать комбинацию для динамического расчета, где постоянные нагрузки учитываем с коэффициентом 0,09, а временные со средним коэффициентом 0,07, т.к. в данном расчете мы не разделяем временную полезную нагрузку на длительную и кратковременную составляющие.</w:t>
      </w:r>
    </w:p>
    <w:p w:rsidR="00A328BA" w:rsidRPr="00206ED5" w:rsidRDefault="00A328BA" w:rsidP="00A328BA">
      <w:pPr>
        <w:keepNext/>
        <w:widowControl w:val="0"/>
        <w:spacing w:line="360" w:lineRule="auto"/>
        <w:ind w:firstLine="709"/>
        <w:jc w:val="both"/>
        <w:rPr>
          <w:sz w:val="28"/>
          <w:szCs w:val="28"/>
        </w:rPr>
      </w:pPr>
      <w:r w:rsidRPr="00206ED5">
        <w:rPr>
          <w:sz w:val="28"/>
          <w:szCs w:val="28"/>
        </w:rPr>
        <w:t>В направлении оси Ох здание колеблется поступательно, однако имеется и вращательная составляющая. Это вызвано неравномерной расстановка диафрагм и ядер жесткости.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В направлении Ох и Оу здание колеблется поступательно, но присутствует и вращательная составляющая. Это </w:t>
      </w:r>
      <w:r w:rsidR="009163A7" w:rsidRPr="00206ED5">
        <w:rPr>
          <w:sz w:val="28"/>
          <w:szCs w:val="28"/>
        </w:rPr>
        <w:t>вызвано,</w:t>
      </w:r>
      <w:r w:rsidRPr="00206ED5">
        <w:rPr>
          <w:sz w:val="28"/>
          <w:szCs w:val="28"/>
        </w:rPr>
        <w:t xml:space="preserve"> прежде </w:t>
      </w:r>
      <w:r w:rsidR="009163A7" w:rsidRPr="00206ED5">
        <w:rPr>
          <w:sz w:val="28"/>
          <w:szCs w:val="28"/>
        </w:rPr>
        <w:t>всего,</w:t>
      </w:r>
      <w:r w:rsidRPr="00206ED5">
        <w:rPr>
          <w:sz w:val="28"/>
          <w:szCs w:val="28"/>
        </w:rPr>
        <w:t xml:space="preserve"> неравномерной расстановка диафрагм и смещением ядра жесткости, что приводит к смещению центров масс дисков перекрытий от вертикальной геометрической оси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Но так как вклад крутильных сил невелик, то конструктивную схему здания примем для дальнейших расчетов без корректировки основных несущих конструкций.</w:t>
      </w:r>
    </w:p>
    <w:p w:rsidR="00A328BA" w:rsidRPr="00206ED5" w:rsidRDefault="00A328BA" w:rsidP="00A328BA">
      <w:pPr>
        <w:keepNext/>
        <w:widowControl w:val="0"/>
        <w:spacing w:line="360" w:lineRule="auto"/>
        <w:ind w:firstLine="709"/>
        <w:jc w:val="both"/>
        <w:rPr>
          <w:sz w:val="28"/>
          <w:szCs w:val="28"/>
        </w:rPr>
      </w:pPr>
      <w:r w:rsidRPr="00206ED5">
        <w:rPr>
          <w:sz w:val="28"/>
          <w:szCs w:val="28"/>
        </w:rPr>
        <w:t>Третья форма собственных колебаний исключительно вращательная.</w:t>
      </w:r>
    </w:p>
    <w:p w:rsidR="009163A7" w:rsidRDefault="009163A7" w:rsidP="00A328BA">
      <w:pPr>
        <w:keepNext/>
        <w:widowControl w:val="0"/>
        <w:spacing w:line="360" w:lineRule="auto"/>
        <w:ind w:firstLine="709"/>
        <w:jc w:val="center"/>
        <w:rPr>
          <w:b/>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5.5.4 Расчетные параметры сейсмического воздействия, вводимые в расчет. Составление таблицы РСУ</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Программный комплекс </w:t>
      </w:r>
      <w:r w:rsidRPr="00206ED5">
        <w:rPr>
          <w:sz w:val="28"/>
          <w:szCs w:val="28"/>
          <w:lang w:val="en-US"/>
        </w:rPr>
        <w:t>ProFEt</w:t>
      </w:r>
      <w:r w:rsidRPr="00206ED5">
        <w:rPr>
          <w:sz w:val="28"/>
          <w:szCs w:val="28"/>
        </w:rPr>
        <w:t xml:space="preserve"> &amp; </w:t>
      </w:r>
      <w:r w:rsidRPr="00206ED5">
        <w:rPr>
          <w:sz w:val="28"/>
          <w:szCs w:val="28"/>
          <w:lang w:val="en-US"/>
        </w:rPr>
        <w:t>Stark</w:t>
      </w:r>
      <w:r w:rsidRPr="00206ED5">
        <w:rPr>
          <w:sz w:val="28"/>
          <w:szCs w:val="28"/>
        </w:rPr>
        <w:t xml:space="preserve"> 3.0 позволяет произвести сбор сейсмических нагрузок автоматизированным способом.</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Определим коэффициенты и расчетные параметры для проведения расчета здания с учетом сейсмического воздействия, используя спектральную теорию расчета согласно СНиП </w:t>
      </w:r>
      <w:r w:rsidRPr="00206ED5">
        <w:rPr>
          <w:sz w:val="28"/>
          <w:szCs w:val="28"/>
          <w:lang w:val="en-US"/>
        </w:rPr>
        <w:t>II</w:t>
      </w:r>
      <w:r w:rsidRPr="00206ED5">
        <w:rPr>
          <w:sz w:val="28"/>
          <w:szCs w:val="28"/>
        </w:rPr>
        <w:t>-7-81* «Строительство в сейсмических районах».</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Расчетные параметры сейсмического воздействия, вводимые в расчет.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Амплитуда ускорений поступательного движения грунта при сейсмическом воздействии определяется по формуле:</w:t>
      </w:r>
    </w:p>
    <w:p w:rsidR="00A328BA"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sz w:val="28"/>
          <w:szCs w:val="28"/>
        </w:rPr>
        <w:pict>
          <v:shape id="_x0000_i1069" type="#_x0000_t75" style="width:151.5pt;height:21pt">
            <v:imagedata r:id="rId41" o:title=""/>
          </v:shape>
        </w:pict>
      </w:r>
      <w:r w:rsidR="00A328BA" w:rsidRPr="00206ED5">
        <w:rPr>
          <w:sz w:val="28"/>
          <w:szCs w:val="28"/>
        </w:rPr>
        <w:t xml:space="preserve"> где: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rPr>
        <w:t>1</w:t>
      </w:r>
      <w:r w:rsidRPr="00206ED5">
        <w:rPr>
          <w:sz w:val="28"/>
          <w:szCs w:val="28"/>
        </w:rPr>
        <w:t xml:space="preserve"> = 0,22 – коэффициент, учитывающий допускаемые повреждения зданий и сооружений;</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K</w:t>
      </w:r>
      <w:r w:rsidRPr="00206ED5">
        <w:rPr>
          <w:sz w:val="28"/>
          <w:szCs w:val="28"/>
          <w:vertAlign w:val="subscript"/>
        </w:rPr>
        <w:t>ψ</w:t>
      </w:r>
      <w:r w:rsidRPr="00206ED5">
        <w:rPr>
          <w:sz w:val="28"/>
          <w:szCs w:val="28"/>
        </w:rPr>
        <w:t xml:space="preserve"> = 1,3 – коэффициент, учитывающий характеристики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g</w:t>
      </w:r>
      <w:r w:rsidRPr="00206ED5">
        <w:rPr>
          <w:sz w:val="28"/>
          <w:szCs w:val="28"/>
        </w:rPr>
        <w:t xml:space="preserve"> =10 м/с</w:t>
      </w:r>
      <w:r w:rsidRPr="00206ED5">
        <w:rPr>
          <w:sz w:val="28"/>
          <w:szCs w:val="28"/>
          <w:vertAlign w:val="superscript"/>
        </w:rPr>
        <w:t>2</w:t>
      </w:r>
      <w:r w:rsidRPr="00206ED5">
        <w:rPr>
          <w:sz w:val="28"/>
          <w:szCs w:val="28"/>
        </w:rPr>
        <w:t xml:space="preserve"> - ускорение свободного падения;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А =0,1 – для сейсмичности 7 баллов;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Х</w:t>
      </w:r>
      <w:r w:rsidRPr="00206ED5">
        <w:rPr>
          <w:sz w:val="28"/>
          <w:szCs w:val="28"/>
          <w:vertAlign w:val="subscript"/>
        </w:rPr>
        <w:t>1</w:t>
      </w:r>
      <w:r w:rsidRPr="00206ED5">
        <w:rPr>
          <w:sz w:val="28"/>
          <w:szCs w:val="28"/>
        </w:rPr>
        <w:t>(В) – нормированная апроксимирующая функция;</w:t>
      </w:r>
    </w:p>
    <w:p w:rsidR="00A328BA"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sz w:val="28"/>
          <w:szCs w:val="28"/>
        </w:rPr>
        <w:pict>
          <v:shape id="_x0000_i1070" type="#_x0000_t75" style="width:119.25pt;height:21.75pt">
            <v:imagedata r:id="rId42" o:title=""/>
          </v:shape>
        </w:pict>
      </w:r>
      <w:r w:rsidR="00A328BA" w:rsidRPr="00206ED5">
        <w:rPr>
          <w:sz w:val="28"/>
          <w:szCs w:val="28"/>
        </w:rPr>
        <w:t>так как В&lt;25 м;</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В – наименьший размер здания в плане;</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а – апроксимирующий коэффициент для </w:t>
      </w:r>
      <w:r w:rsidRPr="00206ED5">
        <w:rPr>
          <w:sz w:val="28"/>
          <w:szCs w:val="28"/>
          <w:lang w:val="en-US"/>
        </w:rPr>
        <w:t>II</w:t>
      </w:r>
      <w:r w:rsidRPr="00206ED5">
        <w:rPr>
          <w:sz w:val="28"/>
          <w:szCs w:val="28"/>
        </w:rPr>
        <w:t>-ой категории грунтов.</w:t>
      </w:r>
    </w:p>
    <w:p w:rsidR="00A328BA" w:rsidRPr="00206ED5" w:rsidRDefault="000A6474" w:rsidP="00A328BA">
      <w:pPr>
        <w:keepNext/>
        <w:widowControl w:val="0"/>
        <w:spacing w:line="360" w:lineRule="auto"/>
        <w:ind w:firstLine="709"/>
        <w:jc w:val="both"/>
        <w:rPr>
          <w:sz w:val="28"/>
          <w:szCs w:val="28"/>
        </w:rPr>
      </w:pPr>
      <w:r>
        <w:rPr>
          <w:sz w:val="28"/>
          <w:szCs w:val="28"/>
        </w:rPr>
        <w:pict>
          <v:shape id="_x0000_i1071" type="#_x0000_t75" style="width:198.75pt;height:22.5pt">
            <v:imagedata r:id="rId43" o:title=""/>
          </v:shape>
        </w:pict>
      </w:r>
      <w:r w:rsidR="00A328BA"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Амплитуда угловых ускорений вращательного движения грунта при сейсмическом воздействии определяется по формуле:</w:t>
      </w:r>
    </w:p>
    <w:p w:rsidR="009163A7" w:rsidRDefault="009163A7"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sz w:val="28"/>
          <w:szCs w:val="28"/>
        </w:rPr>
        <w:pict>
          <v:shape id="_x0000_i1072" type="#_x0000_t75" style="width:189.75pt;height:21.75pt">
            <v:imagedata r:id="rId44" o:title=""/>
          </v:shape>
        </w:pict>
      </w:r>
      <w:r w:rsidR="00A328BA" w:rsidRPr="00206ED5">
        <w:rPr>
          <w:sz w:val="28"/>
          <w:szCs w:val="28"/>
        </w:rPr>
        <w:t xml:space="preserve"> где:</w:t>
      </w:r>
    </w:p>
    <w:p w:rsidR="00A328BA" w:rsidRPr="009163A7"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W</w:t>
      </w:r>
      <w:r w:rsidRPr="00206ED5">
        <w:rPr>
          <w:sz w:val="28"/>
          <w:szCs w:val="28"/>
        </w:rPr>
        <w:t xml:space="preserve"> = 0,06 – для </w:t>
      </w:r>
      <w:r w:rsidRPr="00206ED5">
        <w:rPr>
          <w:sz w:val="28"/>
          <w:szCs w:val="28"/>
          <w:lang w:val="en-US"/>
        </w:rPr>
        <w:t>II</w:t>
      </w:r>
      <w:r w:rsidRPr="00206ED5">
        <w:rPr>
          <w:sz w:val="28"/>
          <w:szCs w:val="28"/>
        </w:rPr>
        <w:t>-ой категории грунтов;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Х</w:t>
      </w:r>
      <w:r w:rsidRPr="00206ED5">
        <w:rPr>
          <w:sz w:val="28"/>
          <w:szCs w:val="28"/>
          <w:vertAlign w:val="subscript"/>
        </w:rPr>
        <w:t>2</w:t>
      </w:r>
      <w:r w:rsidRPr="00206ED5">
        <w:rPr>
          <w:sz w:val="28"/>
          <w:szCs w:val="28"/>
        </w:rPr>
        <w:t>(В) – нормированная апроксимирующая функция:</w:t>
      </w:r>
    </w:p>
    <w:p w:rsidR="00A328BA" w:rsidRPr="00206ED5" w:rsidRDefault="000A6474" w:rsidP="00A328BA">
      <w:pPr>
        <w:keepNext/>
        <w:widowControl w:val="0"/>
        <w:spacing w:line="360" w:lineRule="auto"/>
        <w:ind w:firstLine="709"/>
        <w:jc w:val="both"/>
        <w:rPr>
          <w:sz w:val="28"/>
          <w:szCs w:val="28"/>
        </w:rPr>
      </w:pPr>
      <w:r>
        <w:rPr>
          <w:sz w:val="28"/>
          <w:szCs w:val="28"/>
        </w:rPr>
        <w:pict>
          <v:shape id="_x0000_i1073" type="#_x0000_t75" style="width:137.25pt;height:22.5pt">
            <v:imagedata r:id="rId45" o:title=""/>
          </v:shape>
        </w:pict>
      </w:r>
      <w:r w:rsidR="00A328BA" w:rsidRPr="00206ED5">
        <w:rPr>
          <w:sz w:val="28"/>
          <w:szCs w:val="28"/>
        </w:rPr>
        <w:t xml:space="preserve"> так как В&lt;25 м, здесь;</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В – наименьший размер здания в плане.</w:t>
      </w:r>
    </w:p>
    <w:p w:rsidR="00A328BA" w:rsidRPr="00206ED5" w:rsidRDefault="00A328BA" w:rsidP="00A328BA">
      <w:pPr>
        <w:keepNext/>
        <w:widowControl w:val="0"/>
        <w:spacing w:line="360" w:lineRule="auto"/>
        <w:ind w:firstLine="709"/>
        <w:jc w:val="both"/>
        <w:rPr>
          <w:sz w:val="28"/>
          <w:szCs w:val="28"/>
        </w:rPr>
      </w:pPr>
      <w:r w:rsidRPr="00206ED5">
        <w:rPr>
          <w:sz w:val="28"/>
          <w:szCs w:val="28"/>
        </w:rPr>
        <w:t>Тогда,</w:t>
      </w:r>
    </w:p>
    <w:p w:rsidR="00A328BA" w:rsidRPr="00206ED5" w:rsidRDefault="000A6474" w:rsidP="00A328BA">
      <w:pPr>
        <w:keepNext/>
        <w:widowControl w:val="0"/>
        <w:spacing w:line="360" w:lineRule="auto"/>
        <w:ind w:firstLine="709"/>
        <w:jc w:val="both"/>
        <w:rPr>
          <w:sz w:val="28"/>
          <w:szCs w:val="28"/>
        </w:rPr>
      </w:pPr>
      <w:r>
        <w:rPr>
          <w:sz w:val="28"/>
          <w:szCs w:val="28"/>
        </w:rPr>
        <w:pict>
          <v:shape id="_x0000_i1074" type="#_x0000_t75" style="width:137.25pt;height:22.5pt">
            <v:imagedata r:id="rId45" o:title=""/>
          </v:shape>
        </w:pict>
      </w:r>
      <w:r w:rsidR="00A328BA" w:rsidRPr="00206ED5">
        <w:rPr>
          <w:sz w:val="28"/>
          <w:szCs w:val="28"/>
        </w:rPr>
        <w:t xml:space="preserve"> так как В&lt;25 м, здесь;</w:t>
      </w:r>
    </w:p>
    <w:p w:rsidR="00A328BA"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sz w:val="28"/>
          <w:szCs w:val="28"/>
        </w:rPr>
        <w:pict>
          <v:shape id="_x0000_i1075" type="#_x0000_t75" style="width:240pt;height:16.5pt">
            <v:imagedata r:id="rId46" o:title=""/>
          </v:shape>
        </w:pict>
      </w:r>
      <w:r w:rsidR="00A328BA" w:rsidRPr="00206ED5">
        <w:rPr>
          <w:sz w:val="28"/>
          <w:szCs w:val="28"/>
        </w:rPr>
        <w:t>.</w:t>
      </w:r>
    </w:p>
    <w:p w:rsidR="00A328BA" w:rsidRDefault="00A328BA" w:rsidP="00A328BA">
      <w:pPr>
        <w:keepNext/>
        <w:widowControl w:val="0"/>
        <w:tabs>
          <w:tab w:val="center" w:pos="4536"/>
          <w:tab w:val="left" w:pos="7938"/>
        </w:tabs>
        <w:spacing w:line="360" w:lineRule="auto"/>
        <w:ind w:firstLine="709"/>
        <w:jc w:val="both"/>
        <w:rPr>
          <w:sz w:val="28"/>
          <w:szCs w:val="28"/>
        </w:rPr>
      </w:pPr>
    </w:p>
    <w:p w:rsidR="00A328BA" w:rsidRPr="00206ED5" w:rsidRDefault="00A328BA" w:rsidP="00A328BA">
      <w:pPr>
        <w:keepNext/>
        <w:widowControl w:val="0"/>
        <w:tabs>
          <w:tab w:val="center" w:pos="4536"/>
          <w:tab w:val="left" w:pos="7938"/>
        </w:tabs>
        <w:spacing w:line="360" w:lineRule="auto"/>
        <w:ind w:firstLine="709"/>
        <w:jc w:val="both"/>
        <w:rPr>
          <w:sz w:val="28"/>
          <w:szCs w:val="28"/>
        </w:rPr>
      </w:pPr>
      <w:r w:rsidRPr="00206ED5">
        <w:rPr>
          <w:sz w:val="28"/>
          <w:szCs w:val="28"/>
        </w:rPr>
        <w:t>При сборе сейсмических нагрузок учитываем девять форм собственных колебаний.</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Таблица 5.6 – Комбинации нагружений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76"/>
        <w:gridCol w:w="733"/>
        <w:gridCol w:w="733"/>
        <w:gridCol w:w="733"/>
        <w:gridCol w:w="733"/>
        <w:gridCol w:w="734"/>
        <w:gridCol w:w="734"/>
        <w:gridCol w:w="734"/>
        <w:gridCol w:w="734"/>
        <w:gridCol w:w="734"/>
        <w:gridCol w:w="734"/>
        <w:gridCol w:w="734"/>
        <w:gridCol w:w="724"/>
      </w:tblGrid>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Номер</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НГ-3</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НГ-4</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НГ-5</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НГ-6</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НГ-8</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НГ-10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НГ-11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НГ-12</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3</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4</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5</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6</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8</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13</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K-1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K-2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1.42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K-3</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-1.42</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K-4</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1.4</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r>
      <w:tr w:rsidR="00A328BA" w:rsidRPr="00206ED5" w:rsidTr="00A60A8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K-5</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0.9</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0.7</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-1.4</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c>
          <w:tcPr>
            <w:tcW w:w="385" w:type="pct"/>
            <w:shd w:val="clear" w:color="auto" w:fill="auto"/>
            <w:vAlign w:val="center"/>
          </w:tcPr>
          <w:p w:rsidR="00A328BA" w:rsidRPr="00127943" w:rsidRDefault="00A328BA" w:rsidP="00A60A8C">
            <w:pPr>
              <w:keepNext/>
              <w:widowControl w:val="0"/>
              <w:spacing w:line="360" w:lineRule="auto"/>
              <w:jc w:val="both"/>
              <w:rPr>
                <w:sz w:val="20"/>
                <w:szCs w:val="20"/>
              </w:rPr>
            </w:pPr>
            <w:r w:rsidRPr="00127943">
              <w:rPr>
                <w:sz w:val="20"/>
                <w:szCs w:val="20"/>
              </w:rPr>
              <w:t>0</w:t>
            </w:r>
          </w:p>
        </w:tc>
      </w:tr>
    </w:tbl>
    <w:p w:rsidR="00A328BA" w:rsidRPr="00206ED5" w:rsidRDefault="00A328BA" w:rsidP="00A328BA">
      <w:pPr>
        <w:keepNext/>
        <w:widowControl w:val="0"/>
        <w:tabs>
          <w:tab w:val="center" w:pos="4536"/>
          <w:tab w:val="left" w:pos="7938"/>
        </w:tabs>
        <w:spacing w:line="360" w:lineRule="auto"/>
        <w:ind w:firstLine="709"/>
        <w:jc w:val="both"/>
        <w:rPr>
          <w:sz w:val="28"/>
          <w:szCs w:val="28"/>
        </w:rPr>
      </w:pPr>
      <w:r>
        <w:rPr>
          <w:sz w:val="28"/>
          <w:szCs w:val="28"/>
        </w:rPr>
        <w:br w:type="page"/>
      </w:r>
      <w:r w:rsidR="000A6474">
        <w:rPr>
          <w:noProof/>
          <w:sz w:val="28"/>
        </w:rPr>
        <w:pict>
          <v:shape id="Рисунок 66" o:spid="_x0000_i1076" type="#_x0000_t75" style="width:299.25pt;height:309pt;visibility:visible">
            <v:imagedata r:id="rId47"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5.13 – Сбор сейсмической нагрузки в направлении оси Ох</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67" o:spid="_x0000_i1077" type="#_x0000_t75" style="width:298.5pt;height:309pt;visibility:visible">
            <v:imagedata r:id="rId48"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5.14 – Сбор сейсмической нагрузки в направлении оси О</w:t>
      </w:r>
      <w:r w:rsidRPr="00206ED5">
        <w:rPr>
          <w:sz w:val="28"/>
          <w:szCs w:val="28"/>
          <w:lang w:val="en-US"/>
        </w:rPr>
        <w:t>y</w:t>
      </w:r>
    </w:p>
    <w:p w:rsidR="00A328BA" w:rsidRPr="00206ED5" w:rsidRDefault="00A328BA" w:rsidP="00A328BA">
      <w:pPr>
        <w:keepNext/>
        <w:widowControl w:val="0"/>
        <w:spacing w:line="360" w:lineRule="auto"/>
        <w:ind w:firstLine="709"/>
        <w:jc w:val="both"/>
        <w:rPr>
          <w:sz w:val="28"/>
          <w:lang w:val="en-US"/>
        </w:rPr>
      </w:pPr>
      <w:r>
        <w:rPr>
          <w:sz w:val="28"/>
          <w:szCs w:val="28"/>
        </w:rPr>
        <w:br w:type="page"/>
      </w:r>
      <w:r w:rsidR="000A6474">
        <w:rPr>
          <w:noProof/>
          <w:sz w:val="28"/>
        </w:rPr>
        <w:pict>
          <v:shape id="Рисунок 68" o:spid="_x0000_i1078" type="#_x0000_t75" style="width:298.5pt;height:309pt;visibility:visible">
            <v:imagedata r:id="rId49"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5.15 – Сбор сейсмической нагрузки (вращение относительно вертикальной оси </w:t>
      </w:r>
      <w:r w:rsidRPr="00206ED5">
        <w:rPr>
          <w:sz w:val="28"/>
          <w:szCs w:val="28"/>
          <w:lang w:val="en-US"/>
        </w:rPr>
        <w:t>Oz</w:t>
      </w:r>
      <w:r w:rsidRPr="00206ED5">
        <w:rPr>
          <w:sz w:val="28"/>
          <w:szCs w:val="28"/>
        </w:rPr>
        <w:t xml:space="preserve"> здания)</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Следует различать нагружения, задаваемые в конечно-элементной модели и нагружения, рассматриваемые при определении РСУ.</w:t>
      </w:r>
    </w:p>
    <w:p w:rsidR="00A328BA" w:rsidRPr="00206ED5" w:rsidRDefault="00A328BA" w:rsidP="00A328BA">
      <w:pPr>
        <w:keepNext/>
        <w:widowControl w:val="0"/>
        <w:spacing w:line="360" w:lineRule="auto"/>
        <w:ind w:firstLine="709"/>
        <w:jc w:val="both"/>
        <w:rPr>
          <w:sz w:val="28"/>
          <w:szCs w:val="28"/>
        </w:rPr>
      </w:pPr>
      <w:r w:rsidRPr="00206ED5">
        <w:rPr>
          <w:sz w:val="28"/>
          <w:szCs w:val="28"/>
        </w:rPr>
        <w:t>Это связано с тем, что в результате расчета сейсмических воздействий для каждого воздействия создается несколько нагружений (по одному на каждую форму собственных колебаний), которые потом в РСУ учитываются как одна нагрузка.</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остальных типов нагружений, одному нагружению в конечно-элементной модели соответствует одна нагрузка при определении РСУ.</w:t>
      </w:r>
    </w:p>
    <w:p w:rsidR="00A328BA" w:rsidRPr="00206ED5" w:rsidRDefault="00A328BA" w:rsidP="00A328BA">
      <w:pPr>
        <w:keepNext/>
        <w:widowControl w:val="0"/>
        <w:spacing w:line="360" w:lineRule="auto"/>
        <w:ind w:firstLine="709"/>
        <w:jc w:val="both"/>
        <w:rPr>
          <w:sz w:val="28"/>
          <w:szCs w:val="28"/>
        </w:rPr>
      </w:pPr>
      <w:r w:rsidRPr="00206ED5">
        <w:rPr>
          <w:sz w:val="28"/>
          <w:szCs w:val="28"/>
        </w:rPr>
        <w:t>Учтем вышеизложенные рекомендации и сформируем следующую таблицу сейсмических нагружений:</w:t>
      </w:r>
    </w:p>
    <w:p w:rsidR="00A328BA" w:rsidRDefault="00A328BA" w:rsidP="00A328BA">
      <w:pPr>
        <w:keepNext/>
        <w:widowControl w:val="0"/>
        <w:spacing w:line="360" w:lineRule="auto"/>
        <w:ind w:firstLine="709"/>
        <w:jc w:val="both"/>
        <w:rPr>
          <w:sz w:val="28"/>
          <w:szCs w:val="28"/>
        </w:rPr>
      </w:pPr>
      <w:r w:rsidRPr="00206ED5">
        <w:rPr>
          <w:sz w:val="28"/>
          <w:szCs w:val="28"/>
        </w:rPr>
        <w:t>Сформируем следующую таблицу сейсмических нагружений:</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000A6474">
        <w:rPr>
          <w:noProof/>
          <w:sz w:val="28"/>
        </w:rPr>
        <w:pict>
          <v:shape id="Рисунок 69" o:spid="_x0000_i1079" type="#_x0000_t75" style="width:316.5pt;height:213.75pt;visibility:visible">
            <v:imagedata r:id="rId50"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5.16 – Сейсмические нагружения</w:t>
      </w:r>
    </w:p>
    <w:p w:rsidR="00A328BA" w:rsidRPr="00206ED5" w:rsidRDefault="00A328BA" w:rsidP="00A328BA">
      <w:pPr>
        <w:keepNext/>
        <w:widowControl w:val="0"/>
        <w:spacing w:line="360" w:lineRule="auto"/>
        <w:ind w:firstLine="709"/>
        <w:jc w:val="both"/>
        <w:rPr>
          <w:sz w:val="28"/>
          <w:szCs w:val="28"/>
        </w:rPr>
      </w:pPr>
    </w:p>
    <w:p w:rsidR="00A328BA" w:rsidRDefault="00A328BA" w:rsidP="00A328BA">
      <w:pPr>
        <w:keepNext/>
        <w:widowControl w:val="0"/>
        <w:spacing w:line="360" w:lineRule="auto"/>
        <w:ind w:firstLine="709"/>
        <w:jc w:val="center"/>
        <w:rPr>
          <w:b/>
          <w:sz w:val="28"/>
          <w:szCs w:val="28"/>
        </w:rPr>
      </w:pPr>
      <w:r w:rsidRPr="00127943">
        <w:rPr>
          <w:b/>
          <w:sz w:val="28"/>
          <w:szCs w:val="28"/>
        </w:rPr>
        <w:t>5.5.5 Анализ реакций свай</w:t>
      </w:r>
    </w:p>
    <w:p w:rsidR="00A328BA" w:rsidRPr="00127943" w:rsidRDefault="00A328BA" w:rsidP="00A328BA">
      <w:pPr>
        <w:keepNext/>
        <w:widowControl w:val="0"/>
        <w:spacing w:line="360" w:lineRule="auto"/>
        <w:ind w:firstLine="709"/>
        <w:jc w:val="center"/>
        <w:rPr>
          <w:b/>
          <w:sz w:val="28"/>
          <w:szCs w:val="28"/>
        </w:rPr>
      </w:pPr>
    </w:p>
    <w:p w:rsidR="00A328BA" w:rsidRPr="00206ED5" w:rsidRDefault="000A6474" w:rsidP="00A328BA">
      <w:pPr>
        <w:keepNext/>
        <w:widowControl w:val="0"/>
        <w:spacing w:line="360" w:lineRule="auto"/>
        <w:ind w:firstLine="709"/>
        <w:jc w:val="both"/>
        <w:rPr>
          <w:sz w:val="28"/>
          <w:szCs w:val="28"/>
        </w:rPr>
      </w:pPr>
      <w:r>
        <w:rPr>
          <w:noProof/>
          <w:sz w:val="28"/>
        </w:rPr>
        <w:pict>
          <v:shape id="Рисунок 70" o:spid="_x0000_i1080" type="#_x0000_t75" alt="damba5__1" style="width:393pt;height:285pt;visibility:visible">
            <v:imagedata r:id="rId51" o:title="damba5__1" croptop="13139f" cropbottom="13488f" cropleft="6483f" cropright="5438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5.17 – Схема расстановки свай</w:t>
      </w:r>
    </w:p>
    <w:p w:rsidR="00A328BA" w:rsidRPr="00206ED5" w:rsidRDefault="00A328BA" w:rsidP="00A328BA">
      <w:pPr>
        <w:keepNext/>
        <w:widowControl w:val="0"/>
        <w:spacing w:line="360" w:lineRule="auto"/>
        <w:ind w:firstLine="709"/>
        <w:jc w:val="both"/>
        <w:rPr>
          <w:sz w:val="28"/>
        </w:rPr>
      </w:pPr>
      <w:r>
        <w:rPr>
          <w:sz w:val="28"/>
          <w:szCs w:val="28"/>
        </w:rPr>
        <w:br w:type="page"/>
      </w:r>
      <w:r w:rsidR="000A6474">
        <w:rPr>
          <w:noProof/>
          <w:sz w:val="28"/>
        </w:rPr>
        <w:pict>
          <v:shape id="Рисунок 71" o:spid="_x0000_i1081" type="#_x0000_t75" alt="damba5__1" style="width:415.5pt;height:291pt;visibility:visible">
            <v:imagedata r:id="rId52" o:title="damba5__1" croptop="14533f" cropbottom="14591f" cropleft="6483f" cropright="6696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5.18 – Реакции направления </w:t>
      </w:r>
      <w:r w:rsidRPr="00206ED5">
        <w:rPr>
          <w:sz w:val="28"/>
          <w:szCs w:val="28"/>
          <w:lang w:val="en-US"/>
        </w:rPr>
        <w:t>Z</w:t>
      </w:r>
      <w:r w:rsidRPr="00206ED5">
        <w:rPr>
          <w:sz w:val="28"/>
          <w:szCs w:val="28"/>
        </w:rPr>
        <w:t xml:space="preserve"> ( Max Az = 340.323 кН, Min Az = 276.551 кН. Комбинация 1)</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noProof/>
          <w:sz w:val="28"/>
        </w:rPr>
        <w:pict>
          <v:shape id="Рисунок 72" o:spid="_x0000_i1082" type="#_x0000_t75" alt="damba5__1" style="width:423pt;height:294.75pt;visibility:visible">
            <v:imagedata r:id="rId53" o:title="damba5__1" croptop="14436f" cropbottom="14494f" cropleft="6541f" cropright="6308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5.19 – Реакции направления </w:t>
      </w:r>
      <w:r w:rsidRPr="00206ED5">
        <w:rPr>
          <w:sz w:val="28"/>
          <w:szCs w:val="28"/>
          <w:lang w:val="en-US"/>
        </w:rPr>
        <w:t>Z</w:t>
      </w:r>
      <w:r w:rsidRPr="00206ED5">
        <w:rPr>
          <w:sz w:val="28"/>
          <w:szCs w:val="28"/>
        </w:rPr>
        <w:t xml:space="preserve"> (Max Az = 435.602 кН, Min Az = 91.6638 кН. Комбинация 2)</w:t>
      </w:r>
    </w:p>
    <w:p w:rsidR="00A328BA" w:rsidRPr="00206ED5" w:rsidRDefault="000A6474" w:rsidP="00A328BA">
      <w:pPr>
        <w:keepNext/>
        <w:widowControl w:val="0"/>
        <w:spacing w:line="360" w:lineRule="auto"/>
        <w:ind w:firstLine="709"/>
        <w:jc w:val="both"/>
        <w:rPr>
          <w:sz w:val="28"/>
        </w:rPr>
      </w:pPr>
      <w:r>
        <w:rPr>
          <w:noProof/>
          <w:sz w:val="28"/>
        </w:rPr>
        <w:pict>
          <v:shape id="Рисунок 73" o:spid="_x0000_i1083" type="#_x0000_t75" alt="damba5__1" style="width:420.75pt;height:294.75pt;visibility:visible">
            <v:imagedata r:id="rId54" o:title="damba5__1" croptop="14436f" cropbottom="14494f" cropleft="6637f" cropright="6521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5.20 – Реакции направления </w:t>
      </w:r>
      <w:r w:rsidRPr="00206ED5">
        <w:rPr>
          <w:sz w:val="28"/>
          <w:szCs w:val="28"/>
          <w:lang w:val="en-US"/>
        </w:rPr>
        <w:t>Z</w:t>
      </w:r>
      <w:r w:rsidRPr="00206ED5">
        <w:rPr>
          <w:sz w:val="28"/>
          <w:szCs w:val="28"/>
        </w:rPr>
        <w:t xml:space="preserve"> (Max Az = 438.259 кН, Min Az = 105.143 кН. Комбинация 3)</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74" o:spid="_x0000_i1084" type="#_x0000_t75" alt="damba5__1" style="width:421.5pt;height:291.75pt;visibility:visible">
            <v:imagedata r:id="rId55" o:title="damba5__1" croptop="14533f" cropbottom="14629f" cropleft="6521f" cropright="6541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5.21 – Реакции направления </w:t>
      </w:r>
      <w:r w:rsidRPr="00206ED5">
        <w:rPr>
          <w:sz w:val="28"/>
          <w:szCs w:val="28"/>
          <w:lang w:val="en-US"/>
        </w:rPr>
        <w:t>Z</w:t>
      </w:r>
      <w:r w:rsidRPr="00206ED5">
        <w:rPr>
          <w:sz w:val="28"/>
          <w:szCs w:val="28"/>
        </w:rPr>
        <w:t xml:space="preserve"> (Max Az = 469.664 кН, Min Az = 57.9815 кН. Комбинация 4)</w:t>
      </w:r>
    </w:p>
    <w:p w:rsidR="00A328BA" w:rsidRPr="00206ED5" w:rsidRDefault="000A6474" w:rsidP="00A328BA">
      <w:pPr>
        <w:keepNext/>
        <w:widowControl w:val="0"/>
        <w:spacing w:line="360" w:lineRule="auto"/>
        <w:ind w:firstLine="709"/>
        <w:jc w:val="both"/>
        <w:rPr>
          <w:sz w:val="28"/>
        </w:rPr>
      </w:pPr>
      <w:r>
        <w:rPr>
          <w:noProof/>
          <w:sz w:val="28"/>
        </w:rPr>
        <w:pict>
          <v:shape id="Рисунок 75" o:spid="_x0000_i1085" type="#_x0000_t75" alt="damba5__1" style="width:424.5pt;height:291pt;visibility:visible">
            <v:imagedata r:id="rId56" o:title="damba5__1" croptop="14571f" cropbottom="14765f" cropleft="6599f" cropright="6115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5.22 – Реакции направления </w:t>
      </w:r>
      <w:r w:rsidRPr="00206ED5">
        <w:rPr>
          <w:sz w:val="28"/>
          <w:szCs w:val="28"/>
          <w:lang w:val="en-US"/>
        </w:rPr>
        <w:t>Z</w:t>
      </w:r>
      <w:r w:rsidRPr="00206ED5">
        <w:rPr>
          <w:sz w:val="28"/>
          <w:szCs w:val="28"/>
        </w:rPr>
        <w:t xml:space="preserve"> (Max Az = 456.874 кН, Min Az = 65.451 кН. Комбинация 5)</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76" o:spid="_x0000_i1086" type="#_x0000_t75" alt="damba5__1" style="width:420.75pt;height:294.75pt;visibility:visible">
            <v:imagedata r:id="rId57" o:title="damba5__1" croptop="14436f" cropbottom="14494f" cropleft="6541f" cropright="6618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5.23 – Реакции направления Х (</w:t>
      </w:r>
      <w:r w:rsidRPr="00206ED5">
        <w:rPr>
          <w:sz w:val="28"/>
          <w:szCs w:val="28"/>
          <w:lang w:val="en-US"/>
        </w:rPr>
        <w:t>Max</w:t>
      </w:r>
      <w:r w:rsidRPr="00206ED5">
        <w:rPr>
          <w:sz w:val="28"/>
          <w:szCs w:val="28"/>
        </w:rPr>
        <w:t xml:space="preserve"> </w:t>
      </w:r>
      <w:r w:rsidRPr="00206ED5">
        <w:rPr>
          <w:sz w:val="28"/>
          <w:szCs w:val="28"/>
          <w:lang w:val="en-US"/>
        </w:rPr>
        <w:t>Ax</w:t>
      </w:r>
      <w:r w:rsidRPr="00206ED5">
        <w:rPr>
          <w:sz w:val="28"/>
          <w:szCs w:val="28"/>
        </w:rPr>
        <w:t xml:space="preserve"> = -28.446 кН, </w:t>
      </w:r>
      <w:r w:rsidRPr="00206ED5">
        <w:rPr>
          <w:sz w:val="28"/>
          <w:szCs w:val="28"/>
          <w:lang w:val="en-US"/>
        </w:rPr>
        <w:t>Min</w:t>
      </w:r>
      <w:r w:rsidRPr="00206ED5">
        <w:rPr>
          <w:sz w:val="28"/>
          <w:szCs w:val="28"/>
        </w:rPr>
        <w:t xml:space="preserve"> </w:t>
      </w:r>
      <w:r w:rsidRPr="00206ED5">
        <w:rPr>
          <w:sz w:val="28"/>
          <w:szCs w:val="28"/>
          <w:lang w:val="en-US"/>
        </w:rPr>
        <w:t>Ax</w:t>
      </w:r>
      <w:r w:rsidRPr="00206ED5">
        <w:rPr>
          <w:sz w:val="28"/>
          <w:szCs w:val="28"/>
        </w:rPr>
        <w:t xml:space="preserve"> = -38.7352 кН. Комбинация 2)</w:t>
      </w:r>
    </w:p>
    <w:p w:rsidR="00A328BA" w:rsidRPr="00206ED5" w:rsidRDefault="000A6474" w:rsidP="00A328BA">
      <w:pPr>
        <w:keepNext/>
        <w:widowControl w:val="0"/>
        <w:spacing w:line="360" w:lineRule="auto"/>
        <w:ind w:firstLine="709"/>
        <w:jc w:val="both"/>
        <w:rPr>
          <w:sz w:val="28"/>
        </w:rPr>
      </w:pPr>
      <w:r>
        <w:rPr>
          <w:noProof/>
          <w:sz w:val="28"/>
        </w:rPr>
        <w:pict>
          <v:shape id="Рисунок 77" o:spid="_x0000_i1087" type="#_x0000_t75" alt="damba5__1" style="width:420.75pt;height:295.5pt;visibility:visible">
            <v:imagedata r:id="rId58" o:title="damba5__1" croptop="14320f" cropbottom="14552f" cropleft="6637f" cropright="6521f"/>
          </v:shape>
        </w:pict>
      </w:r>
    </w:p>
    <w:p w:rsidR="00A328BA" w:rsidRDefault="00A328BA" w:rsidP="00A328BA">
      <w:pPr>
        <w:keepNext/>
        <w:widowControl w:val="0"/>
        <w:spacing w:line="360" w:lineRule="auto"/>
        <w:ind w:firstLine="709"/>
        <w:jc w:val="both"/>
        <w:rPr>
          <w:sz w:val="28"/>
          <w:szCs w:val="28"/>
        </w:rPr>
      </w:pPr>
      <w:r w:rsidRPr="00206ED5">
        <w:rPr>
          <w:sz w:val="28"/>
          <w:szCs w:val="28"/>
        </w:rPr>
        <w:t>Рисунок 5.24 – Реакции направления Х (</w:t>
      </w:r>
      <w:r w:rsidRPr="00206ED5">
        <w:rPr>
          <w:sz w:val="28"/>
          <w:szCs w:val="28"/>
          <w:lang w:val="en-US"/>
        </w:rPr>
        <w:t>Max</w:t>
      </w:r>
      <w:r w:rsidRPr="00206ED5">
        <w:rPr>
          <w:sz w:val="28"/>
          <w:szCs w:val="28"/>
        </w:rPr>
        <w:t xml:space="preserve"> </w:t>
      </w:r>
      <w:r w:rsidRPr="00206ED5">
        <w:rPr>
          <w:sz w:val="28"/>
          <w:szCs w:val="28"/>
          <w:lang w:val="en-US"/>
        </w:rPr>
        <w:t>Ax</w:t>
      </w:r>
      <w:r w:rsidRPr="00206ED5">
        <w:rPr>
          <w:sz w:val="28"/>
          <w:szCs w:val="28"/>
        </w:rPr>
        <w:t xml:space="preserve"> = 38.5595 кН, </w:t>
      </w:r>
      <w:r w:rsidRPr="00206ED5">
        <w:rPr>
          <w:sz w:val="28"/>
          <w:szCs w:val="28"/>
          <w:lang w:val="en-US"/>
        </w:rPr>
        <w:t>Min</w:t>
      </w:r>
      <w:r w:rsidRPr="00206ED5">
        <w:rPr>
          <w:sz w:val="28"/>
          <w:szCs w:val="28"/>
        </w:rPr>
        <w:t xml:space="preserve"> </w:t>
      </w:r>
      <w:r w:rsidRPr="00206ED5">
        <w:rPr>
          <w:sz w:val="28"/>
          <w:szCs w:val="28"/>
          <w:lang w:val="en-US"/>
        </w:rPr>
        <w:t>Ax</w:t>
      </w:r>
      <w:r w:rsidRPr="00206ED5">
        <w:rPr>
          <w:sz w:val="28"/>
          <w:szCs w:val="28"/>
        </w:rPr>
        <w:t xml:space="preserve"> = 28.4184 кН. Комбинация 3)</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78" o:spid="_x0000_i1088" type="#_x0000_t75" alt="damba5__1" style="width:419.25pt;height:292.5pt;visibility:visible">
            <v:imagedata r:id="rId59" o:title="damba5__1" croptop="14436f" cropbottom="14610f" cropleft="6541f" cropright="6754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5.25 – Реакции направления </w:t>
      </w:r>
      <w:r w:rsidRPr="00206ED5">
        <w:rPr>
          <w:sz w:val="28"/>
          <w:szCs w:val="28"/>
          <w:lang w:val="en-US"/>
        </w:rPr>
        <w:t>Y</w:t>
      </w:r>
      <w:r w:rsidRPr="00206ED5">
        <w:rPr>
          <w:sz w:val="28"/>
          <w:szCs w:val="28"/>
        </w:rPr>
        <w:t xml:space="preserve"> (</w:t>
      </w:r>
      <w:r w:rsidRPr="00206ED5">
        <w:rPr>
          <w:sz w:val="28"/>
          <w:szCs w:val="28"/>
          <w:lang w:val="en-US"/>
        </w:rPr>
        <w:t>Max</w:t>
      </w:r>
      <w:r w:rsidRPr="00206ED5">
        <w:rPr>
          <w:sz w:val="28"/>
          <w:szCs w:val="28"/>
        </w:rPr>
        <w:t xml:space="preserve"> </w:t>
      </w:r>
      <w:r w:rsidRPr="00206ED5">
        <w:rPr>
          <w:sz w:val="28"/>
          <w:szCs w:val="28"/>
          <w:lang w:val="en-US"/>
        </w:rPr>
        <w:t>Ay</w:t>
      </w:r>
      <w:r w:rsidRPr="00206ED5">
        <w:rPr>
          <w:sz w:val="28"/>
          <w:szCs w:val="28"/>
        </w:rPr>
        <w:t xml:space="preserve"> = -23.9615 кН, </w:t>
      </w:r>
      <w:r w:rsidRPr="00206ED5">
        <w:rPr>
          <w:sz w:val="28"/>
          <w:szCs w:val="28"/>
          <w:lang w:val="en-US"/>
        </w:rPr>
        <w:t>Min</w:t>
      </w:r>
      <w:r w:rsidRPr="00206ED5">
        <w:rPr>
          <w:sz w:val="28"/>
          <w:szCs w:val="28"/>
        </w:rPr>
        <w:t xml:space="preserve"> </w:t>
      </w:r>
      <w:r w:rsidRPr="00206ED5">
        <w:rPr>
          <w:sz w:val="28"/>
          <w:szCs w:val="28"/>
          <w:lang w:val="en-US"/>
        </w:rPr>
        <w:t>Ay</w:t>
      </w:r>
      <w:r w:rsidRPr="00206ED5">
        <w:rPr>
          <w:sz w:val="28"/>
          <w:szCs w:val="28"/>
        </w:rPr>
        <w:t xml:space="preserve"> = -36.1918 кН. Комбинация 4)</w:t>
      </w:r>
    </w:p>
    <w:p w:rsidR="00A328BA" w:rsidRPr="00206ED5" w:rsidRDefault="00A328BA" w:rsidP="00A328BA">
      <w:pPr>
        <w:keepNext/>
        <w:widowControl w:val="0"/>
        <w:spacing w:line="360" w:lineRule="auto"/>
        <w:ind w:firstLine="709"/>
        <w:jc w:val="both"/>
        <w:rPr>
          <w:sz w:val="28"/>
          <w:szCs w:val="28"/>
          <w:lang w:val="en-US"/>
        </w:rPr>
      </w:pPr>
    </w:p>
    <w:p w:rsidR="00A328BA" w:rsidRPr="00206ED5" w:rsidRDefault="000A6474" w:rsidP="00A328BA">
      <w:pPr>
        <w:keepNext/>
        <w:widowControl w:val="0"/>
        <w:spacing w:line="360" w:lineRule="auto"/>
        <w:ind w:firstLine="709"/>
        <w:jc w:val="both"/>
        <w:rPr>
          <w:sz w:val="28"/>
          <w:lang w:val="en-US"/>
        </w:rPr>
      </w:pPr>
      <w:r>
        <w:rPr>
          <w:noProof/>
          <w:sz w:val="28"/>
        </w:rPr>
        <w:pict>
          <v:shape id="Рисунок 79" o:spid="_x0000_i1089" type="#_x0000_t75" alt="damba5__1" style="width:408pt;height:283.5pt;visibility:visible">
            <v:imagedata r:id="rId60" o:title="damba5__1" croptop="14533f" cropbottom="14494f" cropleft="6541f" cropright="6541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5.26 – Реакции направления </w:t>
      </w:r>
      <w:r w:rsidRPr="00206ED5">
        <w:rPr>
          <w:sz w:val="28"/>
          <w:szCs w:val="28"/>
          <w:lang w:val="en-US"/>
        </w:rPr>
        <w:t>Y</w:t>
      </w:r>
      <w:r w:rsidRPr="00206ED5">
        <w:rPr>
          <w:sz w:val="28"/>
          <w:szCs w:val="28"/>
        </w:rPr>
        <w:t xml:space="preserve"> (</w:t>
      </w:r>
      <w:r w:rsidRPr="00206ED5">
        <w:rPr>
          <w:sz w:val="28"/>
          <w:szCs w:val="28"/>
          <w:lang w:val="en-US"/>
        </w:rPr>
        <w:t>Max</w:t>
      </w:r>
      <w:r w:rsidRPr="00206ED5">
        <w:rPr>
          <w:sz w:val="28"/>
          <w:szCs w:val="28"/>
        </w:rPr>
        <w:t xml:space="preserve"> </w:t>
      </w:r>
      <w:r w:rsidRPr="00206ED5">
        <w:rPr>
          <w:sz w:val="28"/>
          <w:szCs w:val="28"/>
          <w:lang w:val="en-US"/>
        </w:rPr>
        <w:t>Ay</w:t>
      </w:r>
      <w:r w:rsidRPr="00206ED5">
        <w:rPr>
          <w:sz w:val="28"/>
          <w:szCs w:val="28"/>
        </w:rPr>
        <w:t xml:space="preserve"> = 37.5249 кН, </w:t>
      </w:r>
      <w:r w:rsidRPr="00206ED5">
        <w:rPr>
          <w:sz w:val="28"/>
          <w:szCs w:val="28"/>
          <w:lang w:val="en-US"/>
        </w:rPr>
        <w:t>Min</w:t>
      </w:r>
      <w:r w:rsidRPr="00206ED5">
        <w:rPr>
          <w:sz w:val="28"/>
          <w:szCs w:val="28"/>
        </w:rPr>
        <w:t xml:space="preserve"> </w:t>
      </w:r>
      <w:r w:rsidRPr="00206ED5">
        <w:rPr>
          <w:sz w:val="28"/>
          <w:szCs w:val="28"/>
          <w:lang w:val="en-US"/>
        </w:rPr>
        <w:t>Ay</w:t>
      </w:r>
      <w:r w:rsidRPr="00206ED5">
        <w:rPr>
          <w:sz w:val="28"/>
          <w:szCs w:val="28"/>
        </w:rPr>
        <w:t xml:space="preserve"> = 23.7234 кН. Комбинация 5)</w:t>
      </w:r>
    </w:p>
    <w:p w:rsidR="00A328BA" w:rsidRPr="00206ED5" w:rsidRDefault="00A328BA" w:rsidP="00A328BA">
      <w:pPr>
        <w:keepNext/>
        <w:widowControl w:val="0"/>
        <w:spacing w:line="360" w:lineRule="auto"/>
        <w:ind w:firstLine="709"/>
        <w:jc w:val="both"/>
        <w:rPr>
          <w:sz w:val="28"/>
          <w:szCs w:val="28"/>
        </w:rPr>
      </w:pPr>
    </w:p>
    <w:p w:rsidR="00A328BA" w:rsidRPr="00127943" w:rsidRDefault="00A328BA" w:rsidP="00A328BA">
      <w:pPr>
        <w:keepNext/>
        <w:widowControl w:val="0"/>
        <w:spacing w:line="360" w:lineRule="auto"/>
        <w:ind w:firstLine="709"/>
        <w:jc w:val="center"/>
        <w:rPr>
          <w:b/>
          <w:sz w:val="28"/>
          <w:szCs w:val="28"/>
        </w:rPr>
      </w:pPr>
      <w:r w:rsidRPr="00127943">
        <w:rPr>
          <w:b/>
          <w:sz w:val="28"/>
          <w:szCs w:val="28"/>
        </w:rPr>
        <w:t>5.6 Результаты армирования устраиваемых конструкций</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Расчет арматуры проводился по прочности и трещиностойкости.</w:t>
      </w:r>
    </w:p>
    <w:p w:rsidR="00A328BA" w:rsidRPr="00206ED5" w:rsidRDefault="000A6474" w:rsidP="00A328BA">
      <w:pPr>
        <w:keepNext/>
        <w:widowControl w:val="0"/>
        <w:spacing w:line="360" w:lineRule="auto"/>
        <w:ind w:firstLine="709"/>
        <w:jc w:val="both"/>
        <w:rPr>
          <w:sz w:val="28"/>
          <w:szCs w:val="28"/>
        </w:rPr>
      </w:pPr>
      <w:r>
        <w:rPr>
          <w:noProof/>
          <w:sz w:val="28"/>
          <w:szCs w:val="28"/>
        </w:rPr>
        <w:pict>
          <v:line id="_x0000_s1028" style="position:absolute;left:0;text-align:left;z-index:251657216" from="180pt,76.7pt" to="252pt,76.7pt">
            <v:stroke endarrow="block"/>
          </v:line>
        </w:pict>
      </w:r>
      <w:r>
        <w:rPr>
          <w:noProof/>
          <w:sz w:val="28"/>
          <w:szCs w:val="28"/>
        </w:rPr>
        <w:pict>
          <v:line id="_x0000_s1027" style="position:absolute;left:0;text-align:left;flip:y;z-index:251656192" from="180pt,22.7pt" to="180pt,76.7pt">
            <v:stroke endarrow="block"/>
          </v:line>
        </w:pict>
      </w:r>
      <w:r w:rsidR="00A328BA" w:rsidRPr="00206ED5">
        <w:rPr>
          <w:sz w:val="28"/>
          <w:szCs w:val="28"/>
        </w:rPr>
        <w:t>Направление осей выбрано следующим образом:</w:t>
      </w:r>
    </w:p>
    <w:p w:rsidR="00A328BA" w:rsidRPr="00206ED5" w:rsidRDefault="00A328BA" w:rsidP="00A328BA">
      <w:pPr>
        <w:keepNext/>
        <w:widowControl w:val="0"/>
        <w:tabs>
          <w:tab w:val="left" w:pos="2767"/>
        </w:tabs>
        <w:spacing w:line="360" w:lineRule="auto"/>
        <w:ind w:firstLine="709"/>
        <w:jc w:val="both"/>
        <w:rPr>
          <w:sz w:val="28"/>
          <w:szCs w:val="28"/>
        </w:rPr>
      </w:pPr>
      <w:r w:rsidRPr="00206ED5">
        <w:rPr>
          <w:sz w:val="28"/>
          <w:szCs w:val="28"/>
        </w:rPr>
        <w:tab/>
        <w:t>Оу</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tabs>
          <w:tab w:val="left" w:pos="5447"/>
        </w:tabs>
        <w:spacing w:line="360" w:lineRule="auto"/>
        <w:ind w:firstLine="709"/>
        <w:jc w:val="both"/>
        <w:rPr>
          <w:sz w:val="28"/>
          <w:szCs w:val="28"/>
        </w:rPr>
      </w:pPr>
      <w:r w:rsidRPr="00206ED5">
        <w:rPr>
          <w:sz w:val="28"/>
          <w:szCs w:val="28"/>
        </w:rPr>
        <w:tab/>
        <w:t>Ох</w:t>
      </w:r>
    </w:p>
    <w:p w:rsidR="00A328BA" w:rsidRDefault="00A328BA" w:rsidP="00A328BA">
      <w:pPr>
        <w:keepNext/>
        <w:widowControl w:val="0"/>
        <w:spacing w:line="360" w:lineRule="auto"/>
        <w:ind w:firstLine="709"/>
        <w:jc w:val="both"/>
        <w:rPr>
          <w:sz w:val="28"/>
          <w:szCs w:val="28"/>
        </w:rPr>
      </w:pPr>
      <w:r w:rsidRPr="00206ED5">
        <w:rPr>
          <w:sz w:val="28"/>
          <w:szCs w:val="28"/>
        </w:rPr>
        <w:t>Рисунок 5.27 – Направления армирования</w:t>
      </w:r>
    </w:p>
    <w:p w:rsidR="00A328BA" w:rsidRPr="00206ED5" w:rsidRDefault="00A328BA" w:rsidP="00A328BA">
      <w:pPr>
        <w:keepNext/>
        <w:widowControl w:val="0"/>
        <w:spacing w:line="360" w:lineRule="auto"/>
        <w:ind w:firstLine="709"/>
        <w:jc w:val="both"/>
        <w:rPr>
          <w:sz w:val="28"/>
        </w:rPr>
      </w:pPr>
      <w:r>
        <w:rPr>
          <w:sz w:val="28"/>
          <w:szCs w:val="28"/>
        </w:rPr>
        <w:br w:type="page"/>
      </w:r>
      <w:r w:rsidR="000A6474">
        <w:rPr>
          <w:noProof/>
          <w:sz w:val="28"/>
        </w:rPr>
        <w:pict>
          <v:shape id="Рисунок 80" o:spid="_x0000_i1090" type="#_x0000_t75" style="width:252.75pt;height:156pt;visibility:visible">
            <v:imagedata r:id="rId61"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5.28 – Задание параметров для армирования</w:t>
      </w:r>
    </w:p>
    <w:p w:rsidR="00A328BA"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81" o:spid="_x0000_i1091" type="#_x0000_t75" alt="damba5__1" style="width:348.75pt;height:303pt;visibility:visible">
            <v:imagedata r:id="rId62" o:title="damba5__1" croptop="13701f" cropleft="3116f" cropright="2787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Min</w:t>
      </w:r>
      <w:r w:rsidRPr="00206ED5">
        <w:rPr>
          <w:sz w:val="28"/>
          <w:szCs w:val="28"/>
        </w:rPr>
        <w:t xml:space="preserve"> </w:t>
      </w:r>
      <w:r w:rsidRPr="00206ED5">
        <w:rPr>
          <w:sz w:val="28"/>
          <w:szCs w:val="28"/>
          <w:lang w:val="en-US"/>
        </w:rPr>
        <w:t>Asso</w:t>
      </w:r>
      <w:r w:rsidRPr="00206ED5">
        <w:rPr>
          <w:sz w:val="28"/>
          <w:szCs w:val="28"/>
        </w:rPr>
        <w:t xml:space="preserve"> = 0 см2/м, </w:t>
      </w:r>
      <w:r w:rsidRPr="00206ED5">
        <w:rPr>
          <w:sz w:val="28"/>
          <w:szCs w:val="28"/>
          <w:lang w:val="en-US"/>
        </w:rPr>
        <w:t>Max</w:t>
      </w:r>
      <w:r w:rsidRPr="00206ED5">
        <w:rPr>
          <w:sz w:val="28"/>
          <w:szCs w:val="28"/>
        </w:rPr>
        <w:t xml:space="preserve"> </w:t>
      </w:r>
      <w:r w:rsidRPr="00206ED5">
        <w:rPr>
          <w:sz w:val="28"/>
          <w:szCs w:val="28"/>
          <w:lang w:val="en-US"/>
        </w:rPr>
        <w:t>Asso</w:t>
      </w:r>
      <w:r w:rsidRPr="00206ED5">
        <w:rPr>
          <w:sz w:val="28"/>
          <w:szCs w:val="28"/>
        </w:rPr>
        <w:t xml:space="preserve"> = 53.2964 см2/м. Расчет по РСУ</w: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5.29 – Армирование нижней зоны ростверка в направлении Ох </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000A6474">
        <w:rPr>
          <w:noProof/>
          <w:sz w:val="28"/>
        </w:rPr>
        <w:pict>
          <v:shape id="Рисунок 82" o:spid="_x0000_i1092" type="#_x0000_t75" alt="damba5__1" style="width:347.25pt;height:304.5pt;visibility:visible">
            <v:imagedata r:id="rId63" o:title="damba5__1" croptop="13488f" cropleft="3154f" cropright="3135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Min</w:t>
      </w:r>
      <w:r w:rsidRPr="00206ED5">
        <w:rPr>
          <w:sz w:val="28"/>
          <w:szCs w:val="28"/>
        </w:rPr>
        <w:t xml:space="preserve"> </w:t>
      </w:r>
      <w:r w:rsidRPr="00206ED5">
        <w:rPr>
          <w:sz w:val="28"/>
          <w:szCs w:val="28"/>
          <w:lang w:val="en-US"/>
        </w:rPr>
        <w:t>Assu</w:t>
      </w:r>
      <w:r w:rsidRPr="00206ED5">
        <w:rPr>
          <w:sz w:val="28"/>
          <w:szCs w:val="28"/>
        </w:rPr>
        <w:t xml:space="preserve"> = 0 см2/м, </w:t>
      </w:r>
      <w:r w:rsidRPr="00206ED5">
        <w:rPr>
          <w:sz w:val="28"/>
          <w:szCs w:val="28"/>
          <w:lang w:val="en-US"/>
        </w:rPr>
        <w:t>Max</w:t>
      </w:r>
      <w:r w:rsidRPr="00206ED5">
        <w:rPr>
          <w:sz w:val="28"/>
          <w:szCs w:val="28"/>
        </w:rPr>
        <w:t xml:space="preserve"> </w:t>
      </w:r>
      <w:r w:rsidRPr="00206ED5">
        <w:rPr>
          <w:sz w:val="28"/>
          <w:szCs w:val="28"/>
          <w:lang w:val="en-US"/>
        </w:rPr>
        <w:t>Assu</w:t>
      </w:r>
      <w:r w:rsidRPr="00206ED5">
        <w:rPr>
          <w:sz w:val="28"/>
          <w:szCs w:val="28"/>
        </w:rPr>
        <w:t xml:space="preserve"> = 65.5149 см2/м. Расчет по РСУ </w:t>
      </w:r>
    </w:p>
    <w:p w:rsidR="00A328BA" w:rsidRPr="009163A7" w:rsidRDefault="00A328BA" w:rsidP="00A328BA">
      <w:pPr>
        <w:keepNext/>
        <w:widowControl w:val="0"/>
        <w:spacing w:line="360" w:lineRule="auto"/>
        <w:ind w:firstLine="709"/>
        <w:jc w:val="both"/>
        <w:rPr>
          <w:sz w:val="28"/>
        </w:rPr>
      </w:pPr>
      <w:r w:rsidRPr="00206ED5">
        <w:rPr>
          <w:sz w:val="28"/>
          <w:szCs w:val="28"/>
        </w:rPr>
        <w:t xml:space="preserve">Рисунок 5.30 – Армирование нижней зоны ростверка в направлении Оу </w:t>
      </w:r>
    </w:p>
    <w:p w:rsidR="00A328BA" w:rsidRPr="009163A7"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szCs w:val="28"/>
        </w:rPr>
      </w:pPr>
      <w:r>
        <w:rPr>
          <w:noProof/>
          <w:sz w:val="28"/>
        </w:rPr>
        <w:pict>
          <v:shape id="Рисунок 83" o:spid="_x0000_i1093" type="#_x0000_t75" alt="damba5__1" style="width:347.25pt;height:304.5pt;visibility:visible">
            <v:imagedata r:id="rId64" o:title="damba5__1" croptop="13546f" cropleft="3019f" cropright="3154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Min</w:t>
      </w:r>
      <w:r w:rsidRPr="00206ED5">
        <w:rPr>
          <w:sz w:val="28"/>
          <w:szCs w:val="28"/>
        </w:rPr>
        <w:t xml:space="preserve"> </w:t>
      </w:r>
      <w:r w:rsidRPr="00206ED5">
        <w:rPr>
          <w:sz w:val="28"/>
          <w:szCs w:val="28"/>
          <w:lang w:val="en-US"/>
        </w:rPr>
        <w:t>Asro</w:t>
      </w:r>
      <w:r w:rsidRPr="00206ED5">
        <w:rPr>
          <w:sz w:val="28"/>
          <w:szCs w:val="28"/>
        </w:rPr>
        <w:t xml:space="preserve"> = 0 см2/м, </w:t>
      </w:r>
      <w:r w:rsidRPr="00206ED5">
        <w:rPr>
          <w:sz w:val="28"/>
          <w:szCs w:val="28"/>
          <w:lang w:val="en-US"/>
        </w:rPr>
        <w:t>Max</w:t>
      </w:r>
      <w:r w:rsidRPr="00206ED5">
        <w:rPr>
          <w:sz w:val="28"/>
          <w:szCs w:val="28"/>
        </w:rPr>
        <w:t xml:space="preserve"> </w:t>
      </w:r>
      <w:r w:rsidRPr="00206ED5">
        <w:rPr>
          <w:sz w:val="28"/>
          <w:szCs w:val="28"/>
          <w:lang w:val="en-US"/>
        </w:rPr>
        <w:t>Asro</w:t>
      </w:r>
      <w:r w:rsidRPr="00206ED5">
        <w:rPr>
          <w:sz w:val="28"/>
          <w:szCs w:val="28"/>
        </w:rPr>
        <w:t xml:space="preserve"> = 98.811 см2/м. Расчет по РСУ </w: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5.31 – Армирование верхней зоны ростверка в направлении Ох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18"/>
        </w:rPr>
      </w:pPr>
      <w:r>
        <w:rPr>
          <w:noProof/>
          <w:sz w:val="28"/>
        </w:rPr>
        <w:pict>
          <v:shape id="Рисунок 84" o:spid="_x0000_i1094" type="#_x0000_t75" alt="damba5__1" style="width:346.5pt;height:305.25pt;visibility:visible">
            <v:imagedata r:id="rId65" o:title="damba5__1" croptop="13449f" cropleft="2999f" cropright="3251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lang w:val="en-US"/>
        </w:rPr>
        <w:t>Min</w:t>
      </w:r>
      <w:r w:rsidRPr="00206ED5">
        <w:rPr>
          <w:sz w:val="28"/>
          <w:szCs w:val="28"/>
        </w:rPr>
        <w:t xml:space="preserve"> </w:t>
      </w:r>
      <w:r w:rsidRPr="00206ED5">
        <w:rPr>
          <w:sz w:val="28"/>
          <w:szCs w:val="28"/>
          <w:lang w:val="en-US"/>
        </w:rPr>
        <w:t>Asru</w:t>
      </w:r>
      <w:r w:rsidRPr="00206ED5">
        <w:rPr>
          <w:sz w:val="28"/>
          <w:szCs w:val="28"/>
        </w:rPr>
        <w:t xml:space="preserve"> = 0 см2/м, </w:t>
      </w:r>
      <w:r w:rsidRPr="00206ED5">
        <w:rPr>
          <w:sz w:val="28"/>
          <w:szCs w:val="28"/>
          <w:lang w:val="en-US"/>
        </w:rPr>
        <w:t>Max</w:t>
      </w:r>
      <w:r w:rsidRPr="00206ED5">
        <w:rPr>
          <w:sz w:val="28"/>
          <w:szCs w:val="28"/>
        </w:rPr>
        <w:t xml:space="preserve"> </w:t>
      </w:r>
      <w:r w:rsidRPr="00206ED5">
        <w:rPr>
          <w:sz w:val="28"/>
          <w:szCs w:val="28"/>
          <w:lang w:val="en-US"/>
        </w:rPr>
        <w:t>Asru</w:t>
      </w:r>
      <w:r w:rsidRPr="00206ED5">
        <w:rPr>
          <w:sz w:val="28"/>
          <w:szCs w:val="28"/>
        </w:rPr>
        <w:t xml:space="preserve"> = 76.0599 см2/м. Расчет по РСУ </w: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5.32 – Армирование верхней зоны ростверка в направлении Оу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lang w:val="en-US"/>
        </w:rPr>
      </w:pPr>
      <w:r>
        <w:rPr>
          <w:noProof/>
          <w:sz w:val="28"/>
          <w:szCs w:val="28"/>
        </w:rPr>
        <w:pict>
          <v:shape id="Рисунок 85" o:spid="_x0000_i1095" type="#_x0000_t75" alt="damba5__1" style="width:393.75pt;height:219pt;visibility:visible">
            <v:imagedata r:id="rId66" o:title="damba5__1" croptop="20819f" cropbottom="15899f" cropleft="2907f" cropright="2833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Max.деформация</w:t>
      </w:r>
      <w:r>
        <w:rPr>
          <w:sz w:val="28"/>
          <w:szCs w:val="28"/>
        </w:rPr>
        <w:t xml:space="preserve"> </w:t>
      </w:r>
      <w:r w:rsidRPr="00206ED5">
        <w:rPr>
          <w:sz w:val="28"/>
          <w:szCs w:val="28"/>
        </w:rPr>
        <w:t>= 10.2343 mm</w:t>
      </w:r>
      <w:r>
        <w:rPr>
          <w:sz w:val="28"/>
          <w:szCs w:val="28"/>
        </w:rPr>
        <w:t xml:space="preserve"> </w:t>
      </w:r>
      <w:r w:rsidRPr="00206ED5">
        <w:rPr>
          <w:sz w:val="28"/>
          <w:szCs w:val="28"/>
        </w:rPr>
        <w:t>в узле</w:t>
      </w:r>
      <w:r>
        <w:rPr>
          <w:sz w:val="28"/>
          <w:szCs w:val="28"/>
        </w:rPr>
        <w:t xml:space="preserve"> </w:t>
      </w:r>
      <w:r w:rsidRPr="00206ED5">
        <w:rPr>
          <w:sz w:val="28"/>
          <w:szCs w:val="28"/>
        </w:rPr>
        <w:t>= 1960</w: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5.33 – Деформированная схема устраиваемого перекрытия в направлении О</w:t>
      </w:r>
      <w:r w:rsidRPr="00206ED5">
        <w:rPr>
          <w:sz w:val="28"/>
          <w:szCs w:val="28"/>
          <w:lang w:val="en-US"/>
        </w:rPr>
        <w:t>z</w:t>
      </w:r>
      <w:r w:rsidRPr="00206ED5">
        <w:rPr>
          <w:sz w:val="28"/>
          <w:szCs w:val="28"/>
        </w:rPr>
        <w:t xml:space="preserve"> </w:t>
      </w:r>
    </w:p>
    <w:p w:rsidR="00A328BA" w:rsidRPr="00206ED5" w:rsidRDefault="000A6474" w:rsidP="00A328BA">
      <w:pPr>
        <w:keepNext/>
        <w:widowControl w:val="0"/>
        <w:spacing w:line="360" w:lineRule="auto"/>
        <w:ind w:firstLine="709"/>
        <w:jc w:val="both"/>
        <w:rPr>
          <w:sz w:val="28"/>
        </w:rPr>
      </w:pPr>
      <w:r>
        <w:rPr>
          <w:noProof/>
          <w:sz w:val="28"/>
        </w:rPr>
        <w:pict>
          <v:shape id="Рисунок 86" o:spid="_x0000_i1096" type="#_x0000_t75" alt="damba5__1" style="width:347.25pt;height:306pt;visibility:visible">
            <v:imagedata r:id="rId67" o:title="damba5__1" croptop="13169f" cropleft="3085f" cropright="3107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5.34 – Армирование нижней зоны устраиваемого перекрытия в направлении Ох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noProof/>
          <w:sz w:val="28"/>
        </w:rPr>
        <w:pict>
          <v:shape id="Рисунок 87" o:spid="_x0000_i1097" type="#_x0000_t75" alt="damba5__1" style="width:347.25pt;height:305.25pt;visibility:visible">
            <v:imagedata r:id="rId68" o:title="damba5__1" croptop="13305f" cropleft="2888f" cropright="3255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5.35 – Армирование нижней зоны устраиваемого перекрытия в направлении Оу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88" o:spid="_x0000_i1098" type="#_x0000_t75" alt="damba5__1" style="width:348.75pt;height:256.5pt;visibility:visible">
            <v:imagedata r:id="rId69" o:title="damba5__1" croptop="12878f" cropleft="2948f" cropright="3114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5.36 – Армирование верхней зоны устраиваемого перекрытия в направлении Ох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89" o:spid="_x0000_i1099" type="#_x0000_t75" alt="damba5__1" style="width:348.75pt;height:308.25pt;visibility:visible">
            <v:imagedata r:id="rId70" o:title="damba5__1" croptop="12878f" cropleft="2948f" cropright="2951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5.37 – Армирование верхней зоны устраиваемого перекрытия в направлении Оу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lang w:val="en-US"/>
        </w:rPr>
      </w:pPr>
      <w:r>
        <w:rPr>
          <w:noProof/>
          <w:sz w:val="28"/>
        </w:rPr>
        <w:pict>
          <v:shape id="Рисунок 90" o:spid="_x0000_i1100" type="#_x0000_t75" alt="damba5__1" style="width:415.5pt;height:240.75pt;visibility:visible">
            <v:imagedata r:id="rId71" o:title="damba5__1" croptop="18944f" cropbottom="14833f" cropleft="4999f" cropright="5782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Max.деформация</w:t>
      </w:r>
      <w:r>
        <w:rPr>
          <w:sz w:val="28"/>
          <w:szCs w:val="28"/>
        </w:rPr>
        <w:t xml:space="preserve"> </w:t>
      </w:r>
      <w:r w:rsidRPr="00206ED5">
        <w:rPr>
          <w:sz w:val="28"/>
          <w:szCs w:val="28"/>
        </w:rPr>
        <w:t>= 10.693 mm</w:t>
      </w:r>
      <w:r>
        <w:rPr>
          <w:sz w:val="28"/>
          <w:szCs w:val="28"/>
        </w:rPr>
        <w:t xml:space="preserve"> </w:t>
      </w:r>
      <w:r w:rsidRPr="00206ED5">
        <w:rPr>
          <w:sz w:val="28"/>
          <w:szCs w:val="28"/>
        </w:rPr>
        <w:t>в узле</w:t>
      </w:r>
      <w:r>
        <w:rPr>
          <w:sz w:val="28"/>
          <w:szCs w:val="28"/>
        </w:rPr>
        <w:t xml:space="preserve"> </w:t>
      </w:r>
      <w:r w:rsidRPr="00206ED5">
        <w:rPr>
          <w:sz w:val="28"/>
          <w:szCs w:val="28"/>
        </w:rPr>
        <w:t>= 6795</w:t>
      </w:r>
    </w:p>
    <w:p w:rsidR="00A328BA" w:rsidRDefault="00A328BA" w:rsidP="00A328BA">
      <w:pPr>
        <w:keepNext/>
        <w:widowControl w:val="0"/>
        <w:spacing w:line="360" w:lineRule="auto"/>
        <w:ind w:firstLine="709"/>
        <w:jc w:val="both"/>
        <w:rPr>
          <w:sz w:val="28"/>
          <w:szCs w:val="28"/>
        </w:rPr>
      </w:pPr>
      <w:r w:rsidRPr="00206ED5">
        <w:rPr>
          <w:sz w:val="28"/>
          <w:szCs w:val="28"/>
        </w:rPr>
        <w:t>Рисунок 5.38 – Деформированная схема устраиваемого покрытия в направлении О</w:t>
      </w:r>
      <w:r w:rsidRPr="00206ED5">
        <w:rPr>
          <w:sz w:val="28"/>
          <w:szCs w:val="28"/>
          <w:lang w:val="en-US"/>
        </w:rPr>
        <w:t>z</w:t>
      </w:r>
      <w:r w:rsidRPr="00206ED5">
        <w:rPr>
          <w:sz w:val="28"/>
          <w:szCs w:val="28"/>
        </w:rPr>
        <w:t xml:space="preserve">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91" o:spid="_x0000_i1101" type="#_x0000_t75" alt="damba5__1" style="width:348.75pt;height:261pt;visibility:visible">
            <v:imagedata r:id="rId72" o:title="damba5__1" croptop="12024f" cropleft="2948f" cropright="2951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5.39 – Армирование нижней зоны устраиваемого покрытия в направлении Ох </w:t>
      </w:r>
    </w:p>
    <w:p w:rsidR="00A328BA" w:rsidRPr="00206ED5" w:rsidRDefault="000A6474" w:rsidP="00A328BA">
      <w:pPr>
        <w:keepNext/>
        <w:widowControl w:val="0"/>
        <w:spacing w:line="360" w:lineRule="auto"/>
        <w:ind w:firstLine="709"/>
        <w:jc w:val="both"/>
        <w:rPr>
          <w:sz w:val="28"/>
          <w:szCs w:val="18"/>
        </w:rPr>
      </w:pPr>
      <w:r>
        <w:rPr>
          <w:noProof/>
          <w:sz w:val="28"/>
        </w:rPr>
        <w:pict>
          <v:shape id="Рисунок 92" o:spid="_x0000_i1102" type="#_x0000_t75" alt="damba5__1" style="width:349.5pt;height:314.25pt;visibility:visible">
            <v:imagedata r:id="rId73" o:title="damba5__1" croptop="11882f" cropleft="2941f" cropright="2806f"/>
          </v:shape>
        </w:pict>
      </w:r>
    </w:p>
    <w:p w:rsidR="00A328BA" w:rsidRDefault="00A328BA" w:rsidP="00A328BA">
      <w:pPr>
        <w:keepNext/>
        <w:widowControl w:val="0"/>
        <w:spacing w:line="360" w:lineRule="auto"/>
        <w:ind w:firstLine="709"/>
        <w:jc w:val="both"/>
        <w:rPr>
          <w:sz w:val="28"/>
          <w:szCs w:val="28"/>
        </w:rPr>
      </w:pPr>
      <w:r w:rsidRPr="00206ED5">
        <w:rPr>
          <w:sz w:val="28"/>
          <w:szCs w:val="28"/>
        </w:rPr>
        <w:t xml:space="preserve">Рисунок 5.40 – Армирование нижней зоны устраиваемого покрытия в направлении Оу </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93" o:spid="_x0000_i1103" type="#_x0000_t75" alt="damba5__1" style="width:348.75pt;height:279pt;visibility:visible">
            <v:imagedata r:id="rId74" o:title="damba5__1" croptop="11853f" cropleft="2954f" cropright="3256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5.41 – Армирование верхней зоны устраиваемого покрытия в направлении </w:t>
      </w:r>
      <w:r w:rsidRPr="00206ED5">
        <w:rPr>
          <w:sz w:val="28"/>
          <w:szCs w:val="28"/>
          <w:lang w:val="en-US"/>
        </w:rPr>
        <w:t>O</w:t>
      </w:r>
      <w:r w:rsidRPr="00206ED5">
        <w:rPr>
          <w:sz w:val="28"/>
          <w:szCs w:val="28"/>
        </w:rPr>
        <w:t xml:space="preserve">х </w:t>
      </w:r>
    </w:p>
    <w:p w:rsidR="00A328BA" w:rsidRPr="00206ED5" w:rsidRDefault="00A328BA" w:rsidP="00A328BA">
      <w:pPr>
        <w:keepNext/>
        <w:widowControl w:val="0"/>
        <w:spacing w:line="360" w:lineRule="auto"/>
        <w:ind w:firstLine="709"/>
        <w:jc w:val="both"/>
        <w:rPr>
          <w:sz w:val="28"/>
          <w:szCs w:val="18"/>
        </w:rPr>
      </w:pPr>
      <w:r>
        <w:rPr>
          <w:sz w:val="28"/>
          <w:szCs w:val="18"/>
        </w:rPr>
        <w:t xml:space="preserve"> </w:t>
      </w:r>
      <w:r w:rsidR="000A6474">
        <w:rPr>
          <w:noProof/>
          <w:sz w:val="28"/>
        </w:rPr>
        <w:pict>
          <v:shape id="Рисунок 94" o:spid="_x0000_i1104" type="#_x0000_t75" alt="damba5__1" style="width:348.75pt;height:312pt;visibility:visible">
            <v:imagedata r:id="rId75" o:title="damba5__1" croptop="12172f" cropleft="2903f" cropright="3057f"/>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Рисунок 5.42 – Армирование верхней зоны устраиваемого покрытия в направлении Оу </w:t>
      </w:r>
    </w:p>
    <w:p w:rsidR="00A328BA" w:rsidRDefault="00A328BA" w:rsidP="00A328BA">
      <w:pPr>
        <w:keepNext/>
        <w:widowControl w:val="0"/>
        <w:spacing w:line="360" w:lineRule="auto"/>
        <w:ind w:firstLine="709"/>
        <w:jc w:val="both"/>
        <w:rPr>
          <w:sz w:val="28"/>
          <w:szCs w:val="18"/>
        </w:rPr>
      </w:pPr>
    </w:p>
    <w:p w:rsidR="00A328BA" w:rsidRPr="00206ED5" w:rsidRDefault="000A6474" w:rsidP="00A328BA">
      <w:pPr>
        <w:keepNext/>
        <w:widowControl w:val="0"/>
        <w:spacing w:line="360" w:lineRule="auto"/>
        <w:ind w:firstLine="709"/>
        <w:jc w:val="both"/>
        <w:rPr>
          <w:sz w:val="28"/>
        </w:rPr>
      </w:pPr>
      <w:r>
        <w:rPr>
          <w:noProof/>
          <w:sz w:val="28"/>
        </w:rPr>
        <w:pict>
          <v:shape id="Рисунок 95" o:spid="_x0000_i1105" type="#_x0000_t75" alt="damba5__1" style="width:219pt;height:247.5pt;visibility:visible">
            <v:imagedata r:id="rId76" o:title="damba5__1" croptop="11630f" cropbottom="11553f" cropleft="13488f" cropright="14668f"/>
          </v:shape>
        </w:pict>
      </w:r>
    </w:p>
    <w:p w:rsidR="00A328BA" w:rsidRDefault="00A328BA" w:rsidP="00A328BA">
      <w:pPr>
        <w:keepNext/>
        <w:widowControl w:val="0"/>
        <w:spacing w:line="360" w:lineRule="auto"/>
        <w:ind w:firstLine="709"/>
        <w:jc w:val="both"/>
        <w:rPr>
          <w:sz w:val="28"/>
          <w:szCs w:val="28"/>
        </w:rPr>
      </w:pPr>
      <w:r w:rsidRPr="00206ED5">
        <w:rPr>
          <w:sz w:val="28"/>
          <w:szCs w:val="28"/>
        </w:rPr>
        <w:t>Рисунок 5.43 – Расположение колонн несущего остова</w:t>
      </w:r>
    </w:p>
    <w:p w:rsidR="00A328BA" w:rsidRPr="00206ED5" w:rsidRDefault="00A328BA" w:rsidP="00A328BA">
      <w:pPr>
        <w:keepNext/>
        <w:widowControl w:val="0"/>
        <w:spacing w:line="360" w:lineRule="auto"/>
        <w:ind w:firstLine="709"/>
        <w:jc w:val="both"/>
        <w:rPr>
          <w:sz w:val="28"/>
        </w:rPr>
      </w:pPr>
      <w:r>
        <w:rPr>
          <w:sz w:val="28"/>
          <w:szCs w:val="28"/>
        </w:rPr>
        <w:br w:type="page"/>
      </w:r>
      <w:r w:rsidR="000A6474">
        <w:rPr>
          <w:noProof/>
          <w:sz w:val="28"/>
        </w:rPr>
        <w:pict>
          <v:shape id="Рисунок 96" o:spid="_x0000_i1106" type="#_x0000_t75" alt="damba5__1" style="width:292.5pt;height:391.5pt;visibility:visible">
            <v:imagedata r:id="rId77" o:title="damba5__1" croptop="6290f" cropbottom="7630f" cropleft="13285f" cropright="13743f"/>
          </v:shape>
        </w:pict>
      </w: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 xml:space="preserve">Min As2 = 0 cm2, </w:t>
      </w:r>
      <w:r w:rsidRPr="00206ED5">
        <w:rPr>
          <w:sz w:val="28"/>
          <w:szCs w:val="28"/>
        </w:rPr>
        <w:t>элем</w:t>
      </w:r>
      <w:r w:rsidRPr="00206ED5">
        <w:rPr>
          <w:sz w:val="28"/>
          <w:szCs w:val="28"/>
          <w:lang w:val="en-US"/>
        </w:rPr>
        <w:t xml:space="preserve">. N 39673. Max As2 = 4.7168 cm2, </w:t>
      </w:r>
      <w:r w:rsidRPr="00206ED5">
        <w:rPr>
          <w:sz w:val="28"/>
          <w:szCs w:val="28"/>
        </w:rPr>
        <w:t>элем</w:t>
      </w:r>
      <w:r w:rsidRPr="00206ED5">
        <w:rPr>
          <w:sz w:val="28"/>
          <w:szCs w:val="28"/>
          <w:lang w:val="en-US"/>
        </w:rPr>
        <w:t>. N 39679</w:t>
      </w:r>
    </w:p>
    <w:p w:rsidR="00A328BA" w:rsidRDefault="00A328BA" w:rsidP="00A328BA">
      <w:pPr>
        <w:keepNext/>
        <w:widowControl w:val="0"/>
        <w:spacing w:line="360" w:lineRule="auto"/>
        <w:ind w:firstLine="709"/>
        <w:jc w:val="both"/>
        <w:rPr>
          <w:sz w:val="28"/>
          <w:szCs w:val="28"/>
        </w:rPr>
      </w:pPr>
      <w:r w:rsidRPr="00206ED5">
        <w:rPr>
          <w:sz w:val="28"/>
          <w:szCs w:val="28"/>
        </w:rPr>
        <w:t>Рисунок 5.44 – Продольное армирование колонн сечением 700х300 мм</w:t>
      </w:r>
    </w:p>
    <w:p w:rsidR="00A328BA" w:rsidRPr="00206ED5" w:rsidRDefault="00A328BA" w:rsidP="00A328BA">
      <w:pPr>
        <w:keepNext/>
        <w:widowControl w:val="0"/>
        <w:spacing w:line="360" w:lineRule="auto"/>
        <w:ind w:firstLine="709"/>
        <w:jc w:val="both"/>
        <w:rPr>
          <w:sz w:val="28"/>
        </w:rPr>
      </w:pPr>
      <w:r>
        <w:rPr>
          <w:sz w:val="28"/>
          <w:szCs w:val="28"/>
        </w:rPr>
        <w:br w:type="page"/>
      </w:r>
      <w:r w:rsidR="000A6474">
        <w:rPr>
          <w:noProof/>
          <w:sz w:val="28"/>
        </w:rPr>
        <w:pict>
          <v:shape id="Рисунок 97" o:spid="_x0000_i1107" type="#_x0000_t75" alt="damba5__1" style="width:287.25pt;height:324.75pt;visibility:visible">
            <v:imagedata r:id="rId78" o:title="damba5__1" croptop="4606f" cropbottom="5457f" cropleft="5089f" cropright="11398f"/>
          </v:shape>
        </w:pict>
      </w: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 xml:space="preserve">Min As1 = 0 cm2, элем. N 39841. Max As1 = 0.756836 cm2, </w:t>
      </w:r>
      <w:r w:rsidRPr="00206ED5">
        <w:rPr>
          <w:sz w:val="28"/>
          <w:szCs w:val="28"/>
        </w:rPr>
        <w:t>элем</w:t>
      </w:r>
      <w:r w:rsidRPr="00206ED5">
        <w:rPr>
          <w:sz w:val="28"/>
          <w:szCs w:val="28"/>
          <w:lang w:val="en-US"/>
        </w:rPr>
        <w:t>. N 39771</w: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5.45 – Продольное армирование колонн сечением 500х250 мм</w:t>
      </w:r>
    </w:p>
    <w:p w:rsidR="00A328BA" w:rsidRPr="00206ED5" w:rsidRDefault="000A6474" w:rsidP="00A328BA">
      <w:pPr>
        <w:keepNext/>
        <w:widowControl w:val="0"/>
        <w:spacing w:line="360" w:lineRule="auto"/>
        <w:ind w:firstLine="709"/>
        <w:jc w:val="both"/>
        <w:rPr>
          <w:sz w:val="28"/>
        </w:rPr>
      </w:pPr>
      <w:r>
        <w:rPr>
          <w:noProof/>
          <w:sz w:val="28"/>
        </w:rPr>
        <w:pict>
          <v:shape id="Рисунок 98" o:spid="_x0000_i1108" type="#_x0000_t75" alt="damba5__1" style="width:165pt;height:282pt;visibility:visible">
            <v:imagedata r:id="rId79" o:title="damba5__1" croptop="4064f" cropbottom="6328f" cropleft="8147f" cropright="25195f"/>
          </v:shape>
        </w:pict>
      </w:r>
    </w:p>
    <w:p w:rsidR="00A328BA" w:rsidRPr="00206ED5" w:rsidRDefault="00A328BA" w:rsidP="00A328BA">
      <w:pPr>
        <w:keepNext/>
        <w:widowControl w:val="0"/>
        <w:spacing w:line="360" w:lineRule="auto"/>
        <w:ind w:firstLine="709"/>
        <w:jc w:val="both"/>
        <w:rPr>
          <w:sz w:val="28"/>
          <w:szCs w:val="28"/>
          <w:lang w:val="en-US"/>
        </w:rPr>
      </w:pPr>
      <w:r w:rsidRPr="00206ED5">
        <w:rPr>
          <w:sz w:val="28"/>
          <w:szCs w:val="28"/>
          <w:lang w:val="en-US"/>
        </w:rPr>
        <w:t>Min As1 = 0 cm2, элем. N 39863. Max As1 = 0.964356 cm2, элем. N 39774</w: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5.46 – Продольное армирование колонн сечением 250х500 мм</w:t>
      </w:r>
    </w:p>
    <w:p w:rsidR="00A328BA" w:rsidRPr="00206ED5" w:rsidRDefault="00A328BA" w:rsidP="00A328BA">
      <w:pPr>
        <w:keepNext/>
        <w:widowControl w:val="0"/>
        <w:spacing w:line="360" w:lineRule="auto"/>
        <w:ind w:firstLine="709"/>
        <w:jc w:val="both"/>
        <w:rPr>
          <w:sz w:val="28"/>
        </w:rPr>
      </w:pPr>
    </w:p>
    <w:p w:rsidR="00A328BA" w:rsidRPr="0077203E" w:rsidRDefault="00A328BA" w:rsidP="00A328BA">
      <w:pPr>
        <w:keepNext/>
        <w:widowControl w:val="0"/>
        <w:spacing w:line="360" w:lineRule="auto"/>
        <w:ind w:firstLine="709"/>
        <w:jc w:val="center"/>
        <w:rPr>
          <w:b/>
          <w:sz w:val="28"/>
          <w:szCs w:val="28"/>
        </w:rPr>
      </w:pPr>
      <w:r w:rsidRPr="0077203E">
        <w:rPr>
          <w:b/>
          <w:sz w:val="28"/>
          <w:szCs w:val="28"/>
        </w:rPr>
        <w:t>5.7 Конструирование</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Детальное конструирование приведено на листах формата А1 графической части выпускной квалификационной работы.</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Материал конструкций: </w:t>
      </w:r>
    </w:p>
    <w:p w:rsidR="00A328BA" w:rsidRPr="00206ED5" w:rsidRDefault="00A328BA" w:rsidP="00A328BA">
      <w:pPr>
        <w:keepNext/>
        <w:widowControl w:val="0"/>
        <w:spacing w:line="360" w:lineRule="auto"/>
        <w:ind w:firstLine="709"/>
        <w:jc w:val="both"/>
        <w:rPr>
          <w:sz w:val="28"/>
          <w:szCs w:val="28"/>
        </w:rPr>
      </w:pPr>
      <w:r w:rsidRPr="00206ED5">
        <w:rPr>
          <w:sz w:val="28"/>
          <w:szCs w:val="28"/>
        </w:rPr>
        <w:t>бетон класса:</w:t>
      </w:r>
    </w:p>
    <w:p w:rsidR="00A328BA" w:rsidRPr="00206ED5" w:rsidRDefault="00A328BA" w:rsidP="00A328BA">
      <w:pPr>
        <w:keepNext/>
        <w:widowControl w:val="0"/>
        <w:numPr>
          <w:ilvl w:val="0"/>
          <w:numId w:val="19"/>
        </w:numPr>
        <w:autoSpaceDE w:val="0"/>
        <w:autoSpaceDN w:val="0"/>
        <w:adjustRightInd w:val="0"/>
        <w:spacing w:line="360" w:lineRule="auto"/>
        <w:ind w:left="0" w:firstLine="709"/>
        <w:jc w:val="both"/>
        <w:rPr>
          <w:sz w:val="28"/>
          <w:szCs w:val="28"/>
        </w:rPr>
      </w:pPr>
      <w:r w:rsidRPr="00206ED5">
        <w:rPr>
          <w:sz w:val="28"/>
          <w:szCs w:val="28"/>
        </w:rPr>
        <w:t>В25;</w:t>
      </w:r>
    </w:p>
    <w:p w:rsidR="00A328BA" w:rsidRPr="00206ED5" w:rsidRDefault="00A328BA" w:rsidP="00A328BA">
      <w:pPr>
        <w:keepNext/>
        <w:widowControl w:val="0"/>
        <w:spacing w:line="360" w:lineRule="auto"/>
        <w:ind w:firstLine="709"/>
        <w:jc w:val="both"/>
        <w:rPr>
          <w:sz w:val="28"/>
          <w:szCs w:val="28"/>
        </w:rPr>
      </w:pPr>
      <w:r w:rsidRPr="00206ED5">
        <w:rPr>
          <w:sz w:val="28"/>
          <w:szCs w:val="28"/>
        </w:rPr>
        <w:t>В результате расчета принята арматура для перекрытия: основное армирование А-</w:t>
      </w:r>
      <w:r w:rsidRPr="00206ED5">
        <w:rPr>
          <w:sz w:val="28"/>
          <w:szCs w:val="28"/>
          <w:lang w:val="en-US"/>
        </w:rPr>
        <w:t>III</w:t>
      </w:r>
      <w:r w:rsidRPr="00206ED5">
        <w:rPr>
          <w:sz w:val="28"/>
          <w:szCs w:val="28"/>
        </w:rPr>
        <w:t>, диаметром 10 мм с шагом 200 мм, усиления из А-</w:t>
      </w:r>
      <w:r w:rsidRPr="00206ED5">
        <w:rPr>
          <w:sz w:val="28"/>
          <w:szCs w:val="28"/>
          <w:lang w:val="en-US"/>
        </w:rPr>
        <w:t>I</w:t>
      </w:r>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проектном положении нижняя сетка армирования закрепляется с помощью бетонных подкладок, а верхняя с помощью поддерживающих каркасов.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Стыки рабочей арматуры перепускаем не менее величины равной 40 диаметрам сечения.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колонн основное армирование А-</w:t>
      </w:r>
      <w:r w:rsidRPr="00206ED5">
        <w:rPr>
          <w:sz w:val="28"/>
          <w:szCs w:val="28"/>
          <w:lang w:val="en-US"/>
        </w:rPr>
        <w:t>III</w:t>
      </w:r>
      <w:r w:rsidRPr="00206ED5">
        <w:rPr>
          <w:sz w:val="28"/>
          <w:szCs w:val="28"/>
        </w:rPr>
        <w:t>, диаметром 20 мм, усиления 8 и 25 мм. Для ростверка основное армирование А-</w:t>
      </w:r>
      <w:r w:rsidRPr="00206ED5">
        <w:rPr>
          <w:sz w:val="28"/>
          <w:szCs w:val="28"/>
          <w:lang w:val="en-US"/>
        </w:rPr>
        <w:t>III</w:t>
      </w:r>
      <w:r w:rsidRPr="00206ED5">
        <w:rPr>
          <w:sz w:val="28"/>
          <w:szCs w:val="28"/>
        </w:rPr>
        <w:t>, диаметром 10-12 мм.</w:t>
      </w:r>
    </w:p>
    <w:p w:rsidR="00A328BA" w:rsidRPr="0077203E" w:rsidRDefault="00A328BA" w:rsidP="00A328BA">
      <w:pPr>
        <w:pStyle w:val="2"/>
        <w:widowControl w:val="0"/>
        <w:spacing w:before="0" w:after="0" w:line="360" w:lineRule="auto"/>
        <w:ind w:firstLine="709"/>
        <w:jc w:val="center"/>
        <w:rPr>
          <w:rFonts w:ascii="Times New Roman" w:hAnsi="Times New Roman" w:cs="Times New Roman"/>
          <w:i w:val="0"/>
        </w:rPr>
      </w:pPr>
      <w:r>
        <w:rPr>
          <w:rFonts w:ascii="Times New Roman" w:hAnsi="Times New Roman" w:cs="Times New Roman"/>
          <w:b w:val="0"/>
          <w:i w:val="0"/>
        </w:rPr>
        <w:br w:type="page"/>
      </w:r>
      <w:r w:rsidRPr="0077203E">
        <w:rPr>
          <w:rFonts w:ascii="Times New Roman" w:hAnsi="Times New Roman" w:cs="Times New Roman"/>
          <w:i w:val="0"/>
        </w:rPr>
        <w:t>6 Технология строительного производства</w:t>
      </w:r>
    </w:p>
    <w:p w:rsidR="00A328BA" w:rsidRPr="0077203E" w:rsidRDefault="00A328BA" w:rsidP="00A328BA">
      <w:pPr>
        <w:pStyle w:val="2"/>
        <w:widowControl w:val="0"/>
        <w:spacing w:before="0" w:after="0" w:line="360" w:lineRule="auto"/>
        <w:ind w:firstLine="709"/>
        <w:jc w:val="center"/>
        <w:rPr>
          <w:rFonts w:ascii="Times New Roman" w:hAnsi="Times New Roman" w:cs="Times New Roman"/>
          <w:i w:val="0"/>
        </w:rPr>
      </w:pPr>
    </w:p>
    <w:p w:rsidR="00A328BA" w:rsidRPr="0077203E" w:rsidRDefault="00A328BA" w:rsidP="00A328BA">
      <w:pPr>
        <w:pStyle w:val="2"/>
        <w:widowControl w:val="0"/>
        <w:spacing w:before="0" w:after="0" w:line="360" w:lineRule="auto"/>
        <w:ind w:firstLine="709"/>
        <w:jc w:val="center"/>
        <w:rPr>
          <w:rFonts w:ascii="Times New Roman" w:hAnsi="Times New Roman" w:cs="Times New Roman"/>
          <w:i w:val="0"/>
        </w:rPr>
      </w:pPr>
      <w:r w:rsidRPr="0077203E">
        <w:rPr>
          <w:rFonts w:ascii="Times New Roman" w:hAnsi="Times New Roman" w:cs="Times New Roman"/>
          <w:i w:val="0"/>
        </w:rPr>
        <w:t>6.1 Общие сведения об объекте</w:t>
      </w:r>
    </w:p>
    <w:p w:rsidR="00A328BA" w:rsidRPr="0077203E" w:rsidRDefault="00A328BA" w:rsidP="00A328BA">
      <w:pPr>
        <w:keepNext/>
        <w:widowControl w:val="0"/>
        <w:shd w:val="clear" w:color="auto" w:fill="FFFFFF"/>
        <w:spacing w:line="360" w:lineRule="auto"/>
        <w:ind w:firstLine="709"/>
        <w:jc w:val="center"/>
        <w:rPr>
          <w:b/>
          <w:sz w:val="28"/>
          <w:szCs w:val="28"/>
        </w:rPr>
      </w:pP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Проектируемое жилое здание - это 11-ти этажное здание с размерами в плане 27 х 20,6 м</w:t>
      </w:r>
      <w:r w:rsidRPr="00206ED5">
        <w:rPr>
          <w:iCs/>
          <w:sz w:val="28"/>
          <w:szCs w:val="28"/>
        </w:rPr>
        <w:t xml:space="preserve">. </w:t>
      </w:r>
      <w:r w:rsidRPr="00206ED5">
        <w:rPr>
          <w:sz w:val="28"/>
          <w:szCs w:val="28"/>
        </w:rPr>
        <w:t>В здании имеется также цокольный этаж. Здание состоит из монолитного каркаса: колонны и плиты перекрытия. На</w:t>
      </w:r>
      <w:r w:rsidRPr="00206ED5">
        <w:rPr>
          <w:sz w:val="28"/>
          <w:szCs w:val="28"/>
        </w:rPr>
        <w:softHyphen/>
        <w:t>ружные стены - кладка из керамического кирпича</w:t>
      </w:r>
      <w:r>
        <w:rPr>
          <w:sz w:val="28"/>
          <w:szCs w:val="28"/>
        </w:rPr>
        <w:t xml:space="preserve"> </w:t>
      </w:r>
      <w:r w:rsidRPr="00206ED5">
        <w:rPr>
          <w:sz w:val="28"/>
          <w:szCs w:val="28"/>
        </w:rPr>
        <w:t>с утеплителем.</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Диафрагмы жесткости - монолитные.</w:t>
      </w:r>
    </w:p>
    <w:p w:rsidR="00A328BA" w:rsidRPr="00206ED5" w:rsidRDefault="00A328BA" w:rsidP="00A328BA">
      <w:pPr>
        <w:keepNext/>
        <w:widowControl w:val="0"/>
        <w:shd w:val="clear" w:color="auto" w:fill="FFFFFF"/>
        <w:tabs>
          <w:tab w:val="left" w:pos="5606"/>
        </w:tabs>
        <w:spacing w:line="360" w:lineRule="auto"/>
        <w:ind w:firstLine="709"/>
        <w:jc w:val="both"/>
        <w:rPr>
          <w:sz w:val="28"/>
          <w:szCs w:val="28"/>
        </w:rPr>
      </w:pPr>
      <w:r w:rsidRPr="00206ED5">
        <w:rPr>
          <w:sz w:val="28"/>
          <w:szCs w:val="28"/>
        </w:rPr>
        <w:t>Лестницы - монолитные.</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Перегородки - каменные и гипсокартонные на металлическом каркасе.</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Фундаменты - монолитный ростверк и забивные сваи.</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 xml:space="preserve">В соответствии с принятой технологией работ и особенностями конструкции здания составлена краткая ведомость основных объемов работ </w:t>
      </w:r>
      <w:r w:rsidRPr="00206ED5">
        <w:rPr>
          <w:iCs/>
          <w:sz w:val="28"/>
          <w:szCs w:val="28"/>
        </w:rPr>
        <w:t>(таблица 6.1).</w:t>
      </w:r>
    </w:p>
    <w:p w:rsidR="00A328BA" w:rsidRDefault="00A328BA" w:rsidP="00A328BA">
      <w:pPr>
        <w:keepNext/>
        <w:widowControl w:val="0"/>
        <w:shd w:val="clear" w:color="auto" w:fill="FFFFFF"/>
        <w:spacing w:line="360" w:lineRule="auto"/>
        <w:ind w:firstLine="709"/>
        <w:jc w:val="both"/>
        <w:rPr>
          <w:bCs/>
          <w:sz w:val="28"/>
          <w:szCs w:val="30"/>
        </w:rPr>
      </w:pPr>
    </w:p>
    <w:p w:rsidR="00A328BA" w:rsidRPr="00206ED5" w:rsidRDefault="00A328BA" w:rsidP="00A328BA">
      <w:pPr>
        <w:keepNext/>
        <w:widowControl w:val="0"/>
        <w:shd w:val="clear" w:color="auto" w:fill="FFFFFF"/>
        <w:spacing w:line="360" w:lineRule="auto"/>
        <w:ind w:firstLine="709"/>
        <w:jc w:val="both"/>
        <w:rPr>
          <w:sz w:val="28"/>
        </w:rPr>
      </w:pPr>
      <w:r w:rsidRPr="00206ED5">
        <w:rPr>
          <w:bCs/>
          <w:sz w:val="28"/>
          <w:szCs w:val="30"/>
        </w:rPr>
        <w:t>Таблица 6.1 - Ведомость объемов работ</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5430"/>
        <w:gridCol w:w="317"/>
        <w:gridCol w:w="1598"/>
        <w:gridCol w:w="195"/>
        <w:gridCol w:w="122"/>
        <w:gridCol w:w="969"/>
        <w:gridCol w:w="122"/>
        <w:gridCol w:w="18"/>
      </w:tblGrid>
      <w:tr w:rsidR="00A328BA" w:rsidRPr="0077203E" w:rsidTr="00A60A8C">
        <w:trPr>
          <w:gridAfter w:val="1"/>
          <w:wAfter w:w="18" w:type="dxa"/>
          <w:trHeight w:val="303"/>
          <w:jc w:val="center"/>
        </w:trPr>
        <w:tc>
          <w:tcPr>
            <w:tcW w:w="727" w:type="dxa"/>
            <w:vMerge w:val="restart"/>
            <w:shd w:val="clear" w:color="auto" w:fill="auto"/>
            <w:vAlign w:val="center"/>
          </w:tcPr>
          <w:p w:rsidR="00A328BA" w:rsidRPr="0077203E" w:rsidRDefault="00A328BA" w:rsidP="00A60A8C">
            <w:pPr>
              <w:keepNext/>
              <w:widowControl w:val="0"/>
              <w:spacing w:line="360" w:lineRule="auto"/>
              <w:jc w:val="both"/>
              <w:rPr>
                <w:sz w:val="20"/>
                <w:szCs w:val="20"/>
              </w:rPr>
            </w:pPr>
            <w:r w:rsidRPr="0077203E">
              <w:rPr>
                <w:sz w:val="20"/>
                <w:szCs w:val="20"/>
              </w:rPr>
              <w:t>№ п/п</w:t>
            </w:r>
          </w:p>
        </w:tc>
        <w:tc>
          <w:tcPr>
            <w:tcW w:w="5747" w:type="dxa"/>
            <w:gridSpan w:val="2"/>
            <w:vMerge w:val="restart"/>
            <w:shd w:val="clear" w:color="auto" w:fill="auto"/>
            <w:vAlign w:val="center"/>
          </w:tcPr>
          <w:p w:rsidR="00A328BA" w:rsidRPr="0077203E" w:rsidRDefault="00A328BA" w:rsidP="00A60A8C">
            <w:pPr>
              <w:keepNext/>
              <w:widowControl w:val="0"/>
              <w:spacing w:line="360" w:lineRule="auto"/>
              <w:jc w:val="both"/>
              <w:rPr>
                <w:sz w:val="20"/>
                <w:szCs w:val="20"/>
              </w:rPr>
            </w:pPr>
            <w:r w:rsidRPr="0077203E">
              <w:rPr>
                <w:sz w:val="20"/>
                <w:szCs w:val="20"/>
              </w:rPr>
              <w:t>Наименование работ и комплексов работ</w:t>
            </w:r>
          </w:p>
        </w:tc>
        <w:tc>
          <w:tcPr>
            <w:tcW w:w="3006" w:type="dxa"/>
            <w:gridSpan w:val="5"/>
            <w:shd w:val="clear" w:color="auto" w:fill="auto"/>
            <w:vAlign w:val="center"/>
          </w:tcPr>
          <w:p w:rsidR="00A328BA" w:rsidRPr="0077203E" w:rsidRDefault="00A328BA" w:rsidP="00A60A8C">
            <w:pPr>
              <w:keepNext/>
              <w:widowControl w:val="0"/>
              <w:spacing w:line="360" w:lineRule="auto"/>
              <w:jc w:val="both"/>
              <w:rPr>
                <w:sz w:val="20"/>
                <w:szCs w:val="20"/>
              </w:rPr>
            </w:pPr>
            <w:r w:rsidRPr="0077203E">
              <w:rPr>
                <w:sz w:val="20"/>
                <w:szCs w:val="20"/>
              </w:rPr>
              <w:t>Объем работы</w:t>
            </w:r>
          </w:p>
        </w:tc>
      </w:tr>
      <w:tr w:rsidR="00A328BA" w:rsidRPr="0077203E" w:rsidTr="00A60A8C">
        <w:trPr>
          <w:gridAfter w:val="1"/>
          <w:wAfter w:w="18" w:type="dxa"/>
          <w:trHeight w:val="483"/>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747" w:type="dxa"/>
            <w:gridSpan w:val="2"/>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3"/>
            <w:vMerge w:val="restart"/>
            <w:shd w:val="clear" w:color="auto" w:fill="auto"/>
            <w:vAlign w:val="center"/>
          </w:tcPr>
          <w:p w:rsidR="00A328BA" w:rsidRPr="0077203E" w:rsidRDefault="00A328BA" w:rsidP="00A60A8C">
            <w:pPr>
              <w:keepNext/>
              <w:widowControl w:val="0"/>
              <w:spacing w:line="360" w:lineRule="auto"/>
              <w:jc w:val="both"/>
              <w:rPr>
                <w:sz w:val="20"/>
                <w:szCs w:val="20"/>
              </w:rPr>
            </w:pPr>
            <w:r w:rsidRPr="0077203E">
              <w:rPr>
                <w:sz w:val="20"/>
                <w:szCs w:val="20"/>
              </w:rPr>
              <w:t>Ед. изм</w:t>
            </w:r>
          </w:p>
        </w:tc>
        <w:tc>
          <w:tcPr>
            <w:tcW w:w="1091" w:type="dxa"/>
            <w:gridSpan w:val="2"/>
            <w:vMerge w:val="restart"/>
            <w:shd w:val="clear" w:color="auto" w:fill="auto"/>
            <w:vAlign w:val="center"/>
          </w:tcPr>
          <w:p w:rsidR="00A328BA" w:rsidRPr="0077203E" w:rsidRDefault="00A328BA" w:rsidP="00A60A8C">
            <w:pPr>
              <w:keepNext/>
              <w:widowControl w:val="0"/>
              <w:spacing w:line="360" w:lineRule="auto"/>
              <w:jc w:val="both"/>
              <w:rPr>
                <w:sz w:val="20"/>
                <w:szCs w:val="20"/>
              </w:rPr>
            </w:pPr>
            <w:r w:rsidRPr="0077203E">
              <w:rPr>
                <w:sz w:val="20"/>
                <w:szCs w:val="20"/>
              </w:rPr>
              <w:t>Кол-во</w:t>
            </w:r>
          </w:p>
        </w:tc>
      </w:tr>
      <w:tr w:rsidR="00A328BA" w:rsidRPr="0077203E" w:rsidTr="00A60A8C">
        <w:trPr>
          <w:gridAfter w:val="1"/>
          <w:wAfter w:w="18" w:type="dxa"/>
          <w:trHeight w:val="345"/>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747" w:type="dxa"/>
            <w:gridSpan w:val="2"/>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3"/>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091" w:type="dxa"/>
            <w:gridSpan w:val="2"/>
            <w:vMerge/>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gridAfter w:val="1"/>
          <w:wAfter w:w="18" w:type="dxa"/>
          <w:trHeight w:val="206"/>
          <w:jc w:val="center"/>
        </w:trPr>
        <w:tc>
          <w:tcPr>
            <w:tcW w:w="727"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w:t>
            </w:r>
          </w:p>
        </w:tc>
        <w:tc>
          <w:tcPr>
            <w:tcW w:w="5747"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2</w:t>
            </w:r>
          </w:p>
        </w:tc>
        <w:tc>
          <w:tcPr>
            <w:tcW w:w="1915"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3</w:t>
            </w:r>
          </w:p>
        </w:tc>
        <w:tc>
          <w:tcPr>
            <w:tcW w:w="1091"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4</w:t>
            </w:r>
          </w:p>
        </w:tc>
      </w:tr>
      <w:tr w:rsidR="00A328BA" w:rsidRPr="0077203E" w:rsidTr="00A60A8C">
        <w:trPr>
          <w:gridAfter w:val="1"/>
          <w:wAfter w:w="18" w:type="dxa"/>
          <w:trHeight w:val="394"/>
          <w:jc w:val="center"/>
        </w:trPr>
        <w:tc>
          <w:tcPr>
            <w:tcW w:w="9480" w:type="dxa"/>
            <w:gridSpan w:val="8"/>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Свайное поле и ростверк</w:t>
            </w:r>
          </w:p>
        </w:tc>
      </w:tr>
      <w:tr w:rsidR="00A328BA" w:rsidRPr="0077203E" w:rsidTr="00A60A8C">
        <w:trPr>
          <w:gridAfter w:val="1"/>
          <w:wAfter w:w="18" w:type="dxa"/>
          <w:trHeight w:val="105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w:t>
            </w:r>
          </w:p>
        </w:tc>
        <w:tc>
          <w:tcPr>
            <w:tcW w:w="5747"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Погружение дизель-молотом копровой установки на базе экскаватора железобетонных свай длиной до 8 м в грунты группы 2</w:t>
            </w:r>
          </w:p>
        </w:tc>
        <w:tc>
          <w:tcPr>
            <w:tcW w:w="1915"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м3 сваи</w:t>
            </w:r>
          </w:p>
        </w:tc>
        <w:tc>
          <w:tcPr>
            <w:tcW w:w="1091"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14,6</w:t>
            </w:r>
          </w:p>
        </w:tc>
      </w:tr>
      <w:tr w:rsidR="00A328BA" w:rsidRPr="0077203E" w:rsidTr="00A60A8C">
        <w:trPr>
          <w:gridAfter w:val="1"/>
          <w:wAfter w:w="18" w:type="dxa"/>
          <w:trHeight w:val="111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w:t>
            </w:r>
          </w:p>
        </w:tc>
        <w:tc>
          <w:tcPr>
            <w:tcW w:w="5747"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Погружение дизель-молотом копровой установки на базе экскаватора железобетонных свай длиной до 12 м в грунты группы 2</w:t>
            </w:r>
          </w:p>
        </w:tc>
        <w:tc>
          <w:tcPr>
            <w:tcW w:w="1915"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м3 сваи</w:t>
            </w:r>
          </w:p>
        </w:tc>
        <w:tc>
          <w:tcPr>
            <w:tcW w:w="1091" w:type="dxa"/>
            <w:gridSpan w:val="2"/>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169,52</w:t>
            </w:r>
          </w:p>
        </w:tc>
      </w:tr>
      <w:tr w:rsidR="00A328BA" w:rsidRPr="0077203E" w:rsidTr="00A60A8C">
        <w:trPr>
          <w:trHeight w:val="298"/>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Возведение цокольного этажа</w:t>
            </w: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монолитного ростверка</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м3 бетона, бутобетона и железобетона в деле</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8,2</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4</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Бетонирование перекрытий толщиной до 20 см в крупнощитовой опалубке</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 м3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98,5</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5</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отдельных стержней в перекрытиях диаметром св. 8 мм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т арматуры, закладных деталей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9,18</w:t>
            </w:r>
          </w:p>
        </w:tc>
      </w:tr>
      <w:tr w:rsidR="00A328BA" w:rsidRPr="0077203E" w:rsidTr="00A60A8C">
        <w:trPr>
          <w:trHeight w:val="570"/>
          <w:jc w:val="center"/>
        </w:trPr>
        <w:tc>
          <w:tcPr>
            <w:tcW w:w="9498" w:type="dxa"/>
            <w:gridSpan w:val="9"/>
            <w:shd w:val="clear" w:color="auto" w:fill="auto"/>
            <w:noWrap/>
            <w:vAlign w:val="center"/>
          </w:tcPr>
          <w:p w:rsidR="00A328BA" w:rsidRPr="0077203E" w:rsidRDefault="00A328BA" w:rsidP="00A60A8C">
            <w:pPr>
              <w:keepNext/>
              <w:widowControl w:val="0"/>
              <w:spacing w:line="360" w:lineRule="auto"/>
              <w:jc w:val="both"/>
              <w:rPr>
                <w:sz w:val="20"/>
                <w:szCs w:val="20"/>
              </w:rPr>
            </w:pPr>
            <w:r w:rsidRPr="0077203E">
              <w:rPr>
                <w:bCs/>
                <w:sz w:val="20"/>
                <w:szCs w:val="20"/>
              </w:rPr>
              <w:t>Возведение монолитного каркаса</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6</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железобетонных колонн выше отм 0,000</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м3 железобетона в деле</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1,32</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7</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Бетонирование перекрытий толщиной до 20 см в крупнощитовой опалубке</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 м3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738</w:t>
            </w:r>
          </w:p>
        </w:tc>
      </w:tr>
      <w:tr w:rsidR="00A328BA" w:rsidRPr="0077203E" w:rsidTr="00A60A8C">
        <w:trPr>
          <w:trHeight w:val="570"/>
          <w:jc w:val="center"/>
        </w:trPr>
        <w:tc>
          <w:tcPr>
            <w:tcW w:w="9498" w:type="dxa"/>
            <w:gridSpan w:val="9"/>
            <w:shd w:val="clear" w:color="auto" w:fill="auto"/>
            <w:noWrap/>
            <w:vAlign w:val="center"/>
          </w:tcPr>
          <w:p w:rsidR="00A328BA" w:rsidRPr="0077203E" w:rsidRDefault="00A328BA" w:rsidP="00A60A8C">
            <w:pPr>
              <w:keepNext/>
              <w:widowControl w:val="0"/>
              <w:spacing w:line="360" w:lineRule="auto"/>
              <w:jc w:val="both"/>
              <w:rPr>
                <w:sz w:val="20"/>
                <w:szCs w:val="20"/>
              </w:rPr>
            </w:pPr>
            <w:r w:rsidRPr="0077203E">
              <w:rPr>
                <w:bCs/>
                <w:sz w:val="20"/>
                <w:szCs w:val="20"/>
              </w:rPr>
              <w:t>Устройство стен</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8</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Бетонирование конструкций наружных стен с помощью автобетононасоса в крупнощитовой, объемно-переставной и блочной опалубках (без вычета проемов) толщиной до 20 см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 м3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16077,8</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9</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Бетонирование конструкций наружных стен с помощью автобетононасоса в крупнощитовой, объемно-переставной и блочной опалубках (без вычета проемов) толщиной до 30 см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 м3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29,55</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10</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Бетонирование конструкций диафрагм с помощью автобетононасоса в крупнощитовой, объемно-переставной и блочной опалубках (без вычета проемов) толщиной до 20 см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 м3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509,7</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11</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Кладка стен кирпичных наружных простых при высоте этажа до 4 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м3 кладки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530</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12</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вентиляционных блоков массой до 2,5 т</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шт.</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1,79</w:t>
            </w:r>
          </w:p>
        </w:tc>
      </w:tr>
      <w:tr w:rsidR="00A328BA" w:rsidRPr="0077203E" w:rsidTr="00A60A8C">
        <w:trPr>
          <w:trHeight w:val="57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13</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Изоляция перегородок минераловатными плитами Упса</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м3 изоляции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15,3</w:t>
            </w:r>
          </w:p>
        </w:tc>
      </w:tr>
      <w:tr w:rsidR="00A328BA" w:rsidRPr="0077203E" w:rsidTr="00A60A8C">
        <w:trPr>
          <w:trHeight w:val="570"/>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Штукатурка</w:t>
            </w: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14</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Сплошное выравнивание бетонных поверхностей (однослойная штукатурка) известковым раствором потолков</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55,07</w:t>
            </w:r>
          </w:p>
        </w:tc>
      </w:tr>
      <w:tr w:rsidR="00A328BA" w:rsidRPr="0077203E" w:rsidTr="00A60A8C">
        <w:trPr>
          <w:trHeight w:val="84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15</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Сплошное выравнивание бетонных поверхностей (однослойная штукатурка)</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63,61</w:t>
            </w:r>
          </w:p>
        </w:tc>
      </w:tr>
      <w:tr w:rsidR="00A328BA" w:rsidRPr="0077203E" w:rsidTr="00A60A8C">
        <w:trPr>
          <w:trHeight w:val="96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16</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Оштукатуривание поверхностей цементно-известковым или цементным раствором по камню и бетону улучшенное стен</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оштукатуриваемой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97,17</w:t>
            </w:r>
          </w:p>
        </w:tc>
      </w:tr>
      <w:tr w:rsidR="00A328BA" w:rsidRPr="0077203E" w:rsidTr="00A60A8C">
        <w:trPr>
          <w:trHeight w:val="255"/>
          <w:jc w:val="center"/>
        </w:trPr>
        <w:tc>
          <w:tcPr>
            <w:tcW w:w="9498" w:type="dxa"/>
            <w:gridSpan w:val="9"/>
            <w:shd w:val="clear" w:color="auto" w:fill="auto"/>
            <w:noWrap/>
          </w:tcPr>
          <w:p w:rsidR="00A328BA" w:rsidRPr="0077203E" w:rsidRDefault="00A328BA" w:rsidP="00A60A8C">
            <w:pPr>
              <w:keepNext/>
              <w:widowControl w:val="0"/>
              <w:spacing w:line="360" w:lineRule="auto"/>
              <w:jc w:val="both"/>
              <w:rPr>
                <w:bCs/>
                <w:sz w:val="20"/>
                <w:szCs w:val="20"/>
              </w:rPr>
            </w:pPr>
            <w:r w:rsidRPr="0077203E">
              <w:rPr>
                <w:bCs/>
                <w:sz w:val="20"/>
                <w:szCs w:val="20"/>
              </w:rPr>
              <w:t>Черные полы</w:t>
            </w:r>
          </w:p>
        </w:tc>
      </w:tr>
      <w:tr w:rsidR="00A328BA" w:rsidRPr="0077203E" w:rsidTr="00A60A8C">
        <w:trPr>
          <w:trHeight w:val="255"/>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17</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пароизоляции оклеечной рулонными материалами на мастике битуминоль первый слой</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изолируемой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43,45</w:t>
            </w: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18</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пароизоляции оклеечной рулонными материалами на мастике битуминоль последующий слой</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изолируемой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5,0124</w:t>
            </w:r>
          </w:p>
        </w:tc>
      </w:tr>
      <w:tr w:rsidR="00A328BA" w:rsidRPr="0077203E" w:rsidTr="00A60A8C">
        <w:trPr>
          <w:trHeight w:val="765"/>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19</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гидроизоляции-1 слой пергамина</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изолируемой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3,203</w:t>
            </w: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20</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стяжек цементных толщиной 20 мм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стяжки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62,071</w:t>
            </w:r>
          </w:p>
        </w:tc>
      </w:tr>
      <w:tr w:rsidR="00A328BA" w:rsidRPr="0077203E" w:rsidTr="00A60A8C">
        <w:trPr>
          <w:trHeight w:val="480"/>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Чистые полы</w:t>
            </w: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21</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покрытий из паркета штучного без жилок</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покрытия</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31,425</w:t>
            </w: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22</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Гладкая облицовка стен керамическими плитками</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поверхности облицовки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29,07</w:t>
            </w:r>
          </w:p>
        </w:tc>
      </w:tr>
      <w:tr w:rsidR="00A328BA" w:rsidRPr="0077203E" w:rsidTr="00A60A8C">
        <w:trPr>
          <w:trHeight w:val="51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23</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покрытий на цементном растворе из плиток керамических</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покрытия</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22,46</w:t>
            </w:r>
          </w:p>
        </w:tc>
      </w:tr>
      <w:tr w:rsidR="00A328BA" w:rsidRPr="0077203E" w:rsidTr="00A60A8C">
        <w:trPr>
          <w:trHeight w:val="405"/>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Окраска оклейка</w:t>
            </w:r>
          </w:p>
        </w:tc>
      </w:tr>
      <w:tr w:rsidR="00A328BA" w:rsidRPr="0077203E" w:rsidTr="00A60A8C">
        <w:trPr>
          <w:trHeight w:val="483"/>
          <w:jc w:val="center"/>
        </w:trPr>
        <w:tc>
          <w:tcPr>
            <w:tcW w:w="727" w:type="dxa"/>
            <w:vMerge w:val="restart"/>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24</w:t>
            </w:r>
          </w:p>
        </w:tc>
        <w:tc>
          <w:tcPr>
            <w:tcW w:w="5430" w:type="dxa"/>
            <w:vMerge w:val="restart"/>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Окраска поливинилацетатными водоэмульсионными составами улучшенная</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окрашиваемой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49,69</w:t>
            </w:r>
          </w:p>
        </w:tc>
      </w:tr>
      <w:tr w:rsidR="00A328BA" w:rsidRPr="0077203E" w:rsidTr="00A60A8C">
        <w:trPr>
          <w:gridAfter w:val="2"/>
          <w:wAfter w:w="140" w:type="dxa"/>
          <w:trHeight w:val="510"/>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430"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2"/>
            <w:shd w:val="clear" w:color="auto" w:fill="auto"/>
            <w:vAlign w:val="center"/>
          </w:tcPr>
          <w:p w:rsidR="00A328BA" w:rsidRPr="0077203E" w:rsidRDefault="00A328BA" w:rsidP="00A60A8C">
            <w:pPr>
              <w:keepNext/>
              <w:widowControl w:val="0"/>
              <w:spacing w:line="360" w:lineRule="auto"/>
              <w:jc w:val="both"/>
              <w:rPr>
                <w:sz w:val="20"/>
                <w:szCs w:val="20"/>
              </w:rPr>
            </w:pPr>
          </w:p>
        </w:tc>
        <w:tc>
          <w:tcPr>
            <w:tcW w:w="1286" w:type="dxa"/>
            <w:gridSpan w:val="3"/>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25</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Улучшенная окраска масляными составами по штукатурке стен</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окрашиваемой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18,98</w:t>
            </w: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26</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Окраска поливинилацетатными водоэмульсионными составами улучшенная по штукатурке стен</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окрашиваемой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32,28</w:t>
            </w:r>
          </w:p>
        </w:tc>
      </w:tr>
      <w:tr w:rsidR="00A328BA" w:rsidRPr="0077203E" w:rsidTr="00A60A8C">
        <w:trPr>
          <w:trHeight w:val="72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27</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Оклейка обоями стен по монолитной штукатурке и бетону тиснеными и плотными</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оклеиваемой и обиваемой поверхности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71,75</w:t>
            </w:r>
          </w:p>
        </w:tc>
      </w:tr>
      <w:tr w:rsidR="00A328BA" w:rsidRPr="0077203E" w:rsidTr="00A60A8C">
        <w:trPr>
          <w:trHeight w:val="495"/>
          <w:jc w:val="center"/>
        </w:trPr>
        <w:tc>
          <w:tcPr>
            <w:tcW w:w="727" w:type="dxa"/>
            <w:vMerge w:val="restart"/>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28</w:t>
            </w:r>
          </w:p>
        </w:tc>
        <w:tc>
          <w:tcPr>
            <w:tcW w:w="5430" w:type="dxa"/>
            <w:vMerge w:val="restart"/>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Улучшенная окраска масляными составами по дереву заполнений проемов дверных</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lang w:val="en-US"/>
              </w:rPr>
            </w:pPr>
            <w:r w:rsidRPr="0077203E">
              <w:rPr>
                <w:sz w:val="20"/>
                <w:szCs w:val="20"/>
              </w:rPr>
              <w:t>100 м2 окрашиваемой поверхн</w:t>
            </w:r>
            <w:r w:rsidRPr="0077203E">
              <w:rPr>
                <w:sz w:val="20"/>
                <w:szCs w:val="20"/>
                <w:lang w:val="en-US"/>
              </w:rPr>
              <w:t>.</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24,6</w:t>
            </w:r>
          </w:p>
        </w:tc>
      </w:tr>
      <w:tr w:rsidR="00A328BA" w:rsidRPr="0077203E" w:rsidTr="00A60A8C">
        <w:trPr>
          <w:gridAfter w:val="2"/>
          <w:wAfter w:w="140" w:type="dxa"/>
          <w:trHeight w:val="483"/>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430"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2"/>
            <w:shd w:val="clear" w:color="auto" w:fill="auto"/>
            <w:vAlign w:val="center"/>
          </w:tcPr>
          <w:p w:rsidR="00A328BA" w:rsidRPr="0077203E" w:rsidRDefault="00A328BA" w:rsidP="00A60A8C">
            <w:pPr>
              <w:keepNext/>
              <w:widowControl w:val="0"/>
              <w:spacing w:line="360" w:lineRule="auto"/>
              <w:jc w:val="both"/>
              <w:rPr>
                <w:sz w:val="20"/>
                <w:szCs w:val="20"/>
              </w:rPr>
            </w:pPr>
          </w:p>
        </w:tc>
        <w:tc>
          <w:tcPr>
            <w:tcW w:w="1286" w:type="dxa"/>
            <w:gridSpan w:val="3"/>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trHeight w:val="346"/>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Устройство кровли</w:t>
            </w:r>
          </w:p>
        </w:tc>
      </w:tr>
      <w:tr w:rsidR="00A328BA" w:rsidRPr="0077203E" w:rsidTr="00A60A8C">
        <w:trPr>
          <w:trHeight w:val="96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29</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Монтаж связей и распорок из одиночных и парных уголков, гнутосварных профилей для пролетов до 24 м при высоте здания до 50 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т конструкций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9,64</w:t>
            </w:r>
          </w:p>
        </w:tc>
      </w:tr>
      <w:tr w:rsidR="00A328BA" w:rsidRPr="0077203E" w:rsidTr="00A60A8C">
        <w:trPr>
          <w:trHeight w:val="96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30</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Утепление потолка чердака минераловатными плитами</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 м3 изоляции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49,1</w:t>
            </w: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31</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гидроизоляционного слоя из пленки полиэтиленовой</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поверхности покрытия изоляции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5,55</w:t>
            </w:r>
          </w:p>
        </w:tc>
      </w:tr>
      <w:tr w:rsidR="00A328BA" w:rsidRPr="0077203E" w:rsidTr="00A60A8C">
        <w:trPr>
          <w:trHeight w:val="483"/>
          <w:jc w:val="center"/>
        </w:trPr>
        <w:tc>
          <w:tcPr>
            <w:tcW w:w="727" w:type="dxa"/>
            <w:vMerge w:val="restart"/>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32</w:t>
            </w:r>
          </w:p>
        </w:tc>
        <w:tc>
          <w:tcPr>
            <w:tcW w:w="5430" w:type="dxa"/>
            <w:vMerge w:val="restart"/>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покрытия кровли из металлопластикового профиля</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кровли</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7,75</w:t>
            </w:r>
          </w:p>
        </w:tc>
      </w:tr>
      <w:tr w:rsidR="00A328BA" w:rsidRPr="0077203E" w:rsidTr="00A60A8C">
        <w:trPr>
          <w:gridAfter w:val="2"/>
          <w:wAfter w:w="140" w:type="dxa"/>
          <w:trHeight w:val="483"/>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430"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2"/>
            <w:vMerge w:val="restart"/>
            <w:shd w:val="clear" w:color="auto" w:fill="auto"/>
            <w:vAlign w:val="center"/>
          </w:tcPr>
          <w:p w:rsidR="00A328BA" w:rsidRPr="0077203E" w:rsidRDefault="00A328BA" w:rsidP="00A60A8C">
            <w:pPr>
              <w:keepNext/>
              <w:widowControl w:val="0"/>
              <w:spacing w:line="360" w:lineRule="auto"/>
              <w:jc w:val="both"/>
              <w:rPr>
                <w:sz w:val="20"/>
                <w:szCs w:val="20"/>
              </w:rPr>
            </w:pPr>
          </w:p>
        </w:tc>
        <w:tc>
          <w:tcPr>
            <w:tcW w:w="1286" w:type="dxa"/>
            <w:gridSpan w:val="3"/>
            <w:vMerge w:val="restart"/>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gridAfter w:val="2"/>
          <w:wAfter w:w="140" w:type="dxa"/>
          <w:trHeight w:val="510"/>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430"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2"/>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286" w:type="dxa"/>
            <w:gridSpan w:val="3"/>
            <w:vMerge/>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trHeight w:val="51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33</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Устройство металлических ограждений с поручнями из твердолиственных пород</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 ограждений</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0,94</w:t>
            </w:r>
          </w:p>
        </w:tc>
      </w:tr>
      <w:tr w:rsidR="00A328BA" w:rsidRPr="0077203E" w:rsidTr="00A60A8C">
        <w:trPr>
          <w:trHeight w:val="510"/>
          <w:jc w:val="center"/>
        </w:trPr>
        <w:tc>
          <w:tcPr>
            <w:tcW w:w="9498" w:type="dxa"/>
            <w:gridSpan w:val="9"/>
            <w:shd w:val="clear" w:color="auto" w:fill="auto"/>
            <w:noWrap/>
          </w:tcPr>
          <w:p w:rsidR="00A328BA" w:rsidRPr="0077203E" w:rsidRDefault="00A328BA" w:rsidP="00A60A8C">
            <w:pPr>
              <w:keepNext/>
              <w:widowControl w:val="0"/>
              <w:spacing w:line="360" w:lineRule="auto"/>
              <w:jc w:val="both"/>
              <w:rPr>
                <w:sz w:val="20"/>
                <w:szCs w:val="20"/>
              </w:rPr>
            </w:pPr>
            <w:r w:rsidRPr="0077203E">
              <w:rPr>
                <w:bCs/>
                <w:sz w:val="20"/>
                <w:szCs w:val="20"/>
              </w:rPr>
              <w:t>Заполнение дверных и оконных проемов</w:t>
            </w:r>
          </w:p>
        </w:tc>
      </w:tr>
      <w:tr w:rsidR="00A328BA" w:rsidRPr="0077203E" w:rsidTr="00A60A8C">
        <w:trPr>
          <w:trHeight w:val="51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34</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блоков оконных из металлопластика площадью проема до 2 м2</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1,734</w:t>
            </w: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35</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блоков оконных из металлопластика площадью проема более 2 м2</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1,54</w:t>
            </w:r>
          </w:p>
        </w:tc>
      </w:tr>
      <w:tr w:rsidR="00A328BA" w:rsidRPr="0077203E" w:rsidTr="00A60A8C">
        <w:trPr>
          <w:trHeight w:val="540"/>
          <w:jc w:val="center"/>
        </w:trPr>
        <w:tc>
          <w:tcPr>
            <w:tcW w:w="727" w:type="dxa"/>
            <w:vMerge w:val="restart"/>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36</w:t>
            </w:r>
          </w:p>
        </w:tc>
        <w:tc>
          <w:tcPr>
            <w:tcW w:w="5430" w:type="dxa"/>
            <w:vMerge w:val="restart"/>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блоков в наружных и внутренних дверных проемах в перегородках площадью проема до 3 м2</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9,43</w:t>
            </w:r>
          </w:p>
        </w:tc>
      </w:tr>
      <w:tr w:rsidR="00A328BA" w:rsidRPr="0077203E" w:rsidTr="00A60A8C">
        <w:trPr>
          <w:gridAfter w:val="2"/>
          <w:wAfter w:w="140" w:type="dxa"/>
          <w:trHeight w:val="483"/>
          <w:jc w:val="center"/>
        </w:trPr>
        <w:tc>
          <w:tcPr>
            <w:tcW w:w="727"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5430" w:type="dxa"/>
            <w:vMerge/>
            <w:shd w:val="clear" w:color="auto" w:fill="auto"/>
            <w:vAlign w:val="center"/>
          </w:tcPr>
          <w:p w:rsidR="00A328BA" w:rsidRPr="0077203E" w:rsidRDefault="00A328BA" w:rsidP="00A60A8C">
            <w:pPr>
              <w:keepNext/>
              <w:widowControl w:val="0"/>
              <w:spacing w:line="360" w:lineRule="auto"/>
              <w:jc w:val="both"/>
              <w:rPr>
                <w:sz w:val="20"/>
                <w:szCs w:val="20"/>
              </w:rPr>
            </w:pPr>
          </w:p>
        </w:tc>
        <w:tc>
          <w:tcPr>
            <w:tcW w:w="1915" w:type="dxa"/>
            <w:gridSpan w:val="2"/>
            <w:shd w:val="clear" w:color="auto" w:fill="auto"/>
            <w:vAlign w:val="center"/>
          </w:tcPr>
          <w:p w:rsidR="00A328BA" w:rsidRPr="0077203E" w:rsidRDefault="00A328BA" w:rsidP="00A60A8C">
            <w:pPr>
              <w:keepNext/>
              <w:widowControl w:val="0"/>
              <w:spacing w:line="360" w:lineRule="auto"/>
              <w:jc w:val="both"/>
              <w:rPr>
                <w:sz w:val="20"/>
                <w:szCs w:val="20"/>
              </w:rPr>
            </w:pPr>
          </w:p>
        </w:tc>
        <w:tc>
          <w:tcPr>
            <w:tcW w:w="1286" w:type="dxa"/>
            <w:gridSpan w:val="3"/>
            <w:shd w:val="clear" w:color="auto" w:fill="auto"/>
            <w:vAlign w:val="center"/>
          </w:tcPr>
          <w:p w:rsidR="00A328BA" w:rsidRPr="0077203E" w:rsidRDefault="00A328BA" w:rsidP="00A60A8C">
            <w:pPr>
              <w:keepNext/>
              <w:widowControl w:val="0"/>
              <w:spacing w:line="360" w:lineRule="auto"/>
              <w:jc w:val="both"/>
              <w:rPr>
                <w:sz w:val="20"/>
                <w:szCs w:val="20"/>
              </w:rPr>
            </w:pPr>
          </w:p>
        </w:tc>
      </w:tr>
      <w:tr w:rsidR="00A328BA" w:rsidRPr="0077203E" w:rsidTr="00A60A8C">
        <w:trPr>
          <w:trHeight w:val="48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37</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подоконных досок в каменных стенах высотой проема до 2 м</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3,27</w:t>
            </w:r>
          </w:p>
        </w:tc>
      </w:tr>
      <w:tr w:rsidR="00A328BA" w:rsidRPr="0077203E" w:rsidTr="00A60A8C">
        <w:trPr>
          <w:trHeight w:val="510"/>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38</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витражей из металлопластика</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2,87</w:t>
            </w:r>
          </w:p>
        </w:tc>
      </w:tr>
      <w:tr w:rsidR="00A328BA" w:rsidRPr="0077203E" w:rsidTr="00A60A8C">
        <w:trPr>
          <w:trHeight w:val="735"/>
          <w:jc w:val="center"/>
        </w:trPr>
        <w:tc>
          <w:tcPr>
            <w:tcW w:w="727" w:type="dxa"/>
            <w:shd w:val="clear" w:color="auto" w:fill="auto"/>
            <w:noWrap/>
          </w:tcPr>
          <w:p w:rsidR="00A328BA" w:rsidRPr="0077203E" w:rsidRDefault="00A328BA" w:rsidP="00A60A8C">
            <w:pPr>
              <w:keepNext/>
              <w:widowControl w:val="0"/>
              <w:spacing w:line="360" w:lineRule="auto"/>
              <w:jc w:val="both"/>
              <w:rPr>
                <w:sz w:val="20"/>
                <w:szCs w:val="20"/>
                <w:lang w:val="en-US"/>
              </w:rPr>
            </w:pPr>
            <w:r w:rsidRPr="0077203E">
              <w:rPr>
                <w:sz w:val="20"/>
                <w:szCs w:val="20"/>
                <w:lang w:val="en-US"/>
              </w:rPr>
              <w:t>39</w:t>
            </w:r>
          </w:p>
        </w:tc>
        <w:tc>
          <w:tcPr>
            <w:tcW w:w="5430" w:type="dxa"/>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Установка балконных дверей из металлопластика площадью проема до 3 м2</w:t>
            </w:r>
          </w:p>
        </w:tc>
        <w:tc>
          <w:tcPr>
            <w:tcW w:w="2110" w:type="dxa"/>
            <w:gridSpan w:val="3"/>
            <w:shd w:val="clear" w:color="auto" w:fill="auto"/>
          </w:tcPr>
          <w:p w:rsidR="00A328BA" w:rsidRPr="0077203E" w:rsidRDefault="00A328BA" w:rsidP="00A60A8C">
            <w:pPr>
              <w:keepNext/>
              <w:widowControl w:val="0"/>
              <w:spacing w:line="360" w:lineRule="auto"/>
              <w:jc w:val="both"/>
              <w:rPr>
                <w:sz w:val="20"/>
                <w:szCs w:val="20"/>
              </w:rPr>
            </w:pPr>
            <w:r w:rsidRPr="0077203E">
              <w:rPr>
                <w:sz w:val="20"/>
                <w:szCs w:val="20"/>
              </w:rPr>
              <w:t>100 м2 проемов</w:t>
            </w:r>
          </w:p>
        </w:tc>
        <w:tc>
          <w:tcPr>
            <w:tcW w:w="1231" w:type="dxa"/>
            <w:gridSpan w:val="4"/>
            <w:shd w:val="clear" w:color="auto" w:fill="auto"/>
            <w:noWrap/>
          </w:tcPr>
          <w:p w:rsidR="00A328BA" w:rsidRPr="0077203E" w:rsidRDefault="00A328BA" w:rsidP="00A60A8C">
            <w:pPr>
              <w:keepNext/>
              <w:widowControl w:val="0"/>
              <w:spacing w:line="360" w:lineRule="auto"/>
              <w:jc w:val="both"/>
              <w:rPr>
                <w:sz w:val="20"/>
                <w:szCs w:val="20"/>
              </w:rPr>
            </w:pPr>
            <w:r w:rsidRPr="0077203E">
              <w:rPr>
                <w:sz w:val="20"/>
                <w:szCs w:val="20"/>
              </w:rPr>
              <w:t>2,089</w:t>
            </w:r>
          </w:p>
        </w:tc>
      </w:tr>
    </w:tbl>
    <w:p w:rsidR="00A328BA" w:rsidRPr="00206ED5" w:rsidRDefault="00A328BA" w:rsidP="00A328BA">
      <w:pPr>
        <w:keepNext/>
        <w:widowControl w:val="0"/>
        <w:shd w:val="clear" w:color="auto" w:fill="FFFFFF"/>
        <w:spacing w:line="360" w:lineRule="auto"/>
        <w:ind w:firstLine="709"/>
        <w:jc w:val="both"/>
        <w:rPr>
          <w:sz w:val="28"/>
          <w:szCs w:val="30"/>
          <w:lang w:val="en-US"/>
        </w:rPr>
      </w:pPr>
    </w:p>
    <w:p w:rsidR="00A328BA" w:rsidRPr="00206ED5" w:rsidRDefault="000A6474" w:rsidP="00A328BA">
      <w:pPr>
        <w:keepNext/>
        <w:widowControl w:val="0"/>
        <w:shd w:val="clear" w:color="auto" w:fill="FFFFFF"/>
        <w:spacing w:line="360" w:lineRule="auto"/>
        <w:ind w:firstLine="709"/>
        <w:jc w:val="both"/>
        <w:rPr>
          <w:sz w:val="28"/>
        </w:rPr>
      </w:pPr>
      <w:r>
        <w:rPr>
          <w:noProof/>
          <w:sz w:val="28"/>
        </w:rPr>
        <w:pict>
          <v:line id="_x0000_s1029" style="position:absolute;left:0;text-align:left;z-index:251658240;mso-position-horizontal-relative:margin" from="2.4pt,-218.65pt" to="7in,-218.65pt" o:allowincell="f" strokeweight=".5pt">
            <w10:wrap anchorx="margin"/>
          </v:line>
        </w:pict>
      </w:r>
      <w:r w:rsidR="00A328BA" w:rsidRPr="00206ED5">
        <w:rPr>
          <w:sz w:val="28"/>
          <w:szCs w:val="30"/>
        </w:rPr>
        <w:t xml:space="preserve">Строительство здания ведется поточным методом. Для организации поточного метода здание разбивается на монтажные участки по этажам. </w:t>
      </w:r>
    </w:p>
    <w:p w:rsidR="00A328BA" w:rsidRPr="00206ED5" w:rsidRDefault="00A328BA" w:rsidP="00A328BA">
      <w:pPr>
        <w:keepNext/>
        <w:widowControl w:val="0"/>
        <w:tabs>
          <w:tab w:val="left" w:pos="10065"/>
        </w:tabs>
        <w:spacing w:line="360" w:lineRule="auto"/>
        <w:ind w:firstLine="709"/>
        <w:jc w:val="both"/>
        <w:rPr>
          <w:sz w:val="28"/>
        </w:rPr>
      </w:pPr>
    </w:p>
    <w:p w:rsidR="00A328BA" w:rsidRPr="0077203E" w:rsidRDefault="00A328BA" w:rsidP="00A328BA">
      <w:pPr>
        <w:pStyle w:val="2"/>
        <w:widowControl w:val="0"/>
        <w:spacing w:before="0" w:after="0" w:line="360" w:lineRule="auto"/>
        <w:ind w:firstLine="709"/>
        <w:jc w:val="center"/>
        <w:rPr>
          <w:rFonts w:ascii="Times New Roman" w:hAnsi="Times New Roman" w:cs="Times New Roman"/>
          <w:i w:val="0"/>
        </w:rPr>
      </w:pPr>
      <w:r w:rsidRPr="0077203E">
        <w:rPr>
          <w:rFonts w:ascii="Times New Roman" w:hAnsi="Times New Roman" w:cs="Times New Roman"/>
          <w:i w:val="0"/>
        </w:rPr>
        <w:t>6.2 Выбор монтажных приспособлений</w: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Монтажные приспособления по назначению можно разделить на три основные группы:</w:t>
      </w:r>
    </w:p>
    <w:p w:rsidR="00A328BA" w:rsidRPr="00206ED5" w:rsidRDefault="00A328BA" w:rsidP="00A328BA">
      <w:pPr>
        <w:keepNext/>
        <w:widowControl w:val="0"/>
        <w:numPr>
          <w:ilvl w:val="0"/>
          <w:numId w:val="22"/>
        </w:numPr>
        <w:shd w:val="clear" w:color="auto" w:fill="FFFFFF"/>
        <w:tabs>
          <w:tab w:val="left" w:pos="859"/>
        </w:tabs>
        <w:autoSpaceDE w:val="0"/>
        <w:autoSpaceDN w:val="0"/>
        <w:adjustRightInd w:val="0"/>
        <w:spacing w:line="360" w:lineRule="auto"/>
        <w:ind w:left="0" w:firstLine="709"/>
        <w:jc w:val="both"/>
        <w:rPr>
          <w:sz w:val="28"/>
          <w:szCs w:val="28"/>
        </w:rPr>
      </w:pPr>
      <w:r w:rsidRPr="00206ED5">
        <w:rPr>
          <w:sz w:val="28"/>
          <w:szCs w:val="28"/>
        </w:rPr>
        <w:t>грузозахватные средства;</w:t>
      </w:r>
    </w:p>
    <w:p w:rsidR="00A328BA" w:rsidRPr="00206ED5" w:rsidRDefault="00A328BA" w:rsidP="00A328BA">
      <w:pPr>
        <w:keepNext/>
        <w:widowControl w:val="0"/>
        <w:numPr>
          <w:ilvl w:val="0"/>
          <w:numId w:val="22"/>
        </w:numPr>
        <w:shd w:val="clear" w:color="auto" w:fill="FFFFFF"/>
        <w:tabs>
          <w:tab w:val="left" w:pos="859"/>
        </w:tabs>
        <w:autoSpaceDE w:val="0"/>
        <w:autoSpaceDN w:val="0"/>
        <w:adjustRightInd w:val="0"/>
        <w:spacing w:line="360" w:lineRule="auto"/>
        <w:ind w:left="0" w:firstLine="709"/>
        <w:jc w:val="both"/>
        <w:rPr>
          <w:sz w:val="28"/>
          <w:szCs w:val="28"/>
        </w:rPr>
      </w:pPr>
      <w:r w:rsidRPr="00206ED5">
        <w:rPr>
          <w:sz w:val="28"/>
          <w:szCs w:val="28"/>
        </w:rPr>
        <w:t>средства для установки, временного закрепления и выверки конструкций;</w:t>
      </w:r>
    </w:p>
    <w:p w:rsidR="00A328BA" w:rsidRPr="00206ED5" w:rsidRDefault="00A328BA" w:rsidP="00A328BA">
      <w:pPr>
        <w:keepNext/>
        <w:widowControl w:val="0"/>
        <w:numPr>
          <w:ilvl w:val="0"/>
          <w:numId w:val="22"/>
        </w:numPr>
        <w:shd w:val="clear" w:color="auto" w:fill="FFFFFF"/>
        <w:autoSpaceDE w:val="0"/>
        <w:autoSpaceDN w:val="0"/>
        <w:adjustRightInd w:val="0"/>
        <w:spacing w:line="360" w:lineRule="auto"/>
        <w:ind w:left="0" w:firstLine="709"/>
        <w:jc w:val="both"/>
        <w:rPr>
          <w:sz w:val="28"/>
        </w:rPr>
      </w:pPr>
      <w:r w:rsidRPr="00206ED5">
        <w:rPr>
          <w:sz w:val="28"/>
          <w:szCs w:val="28"/>
        </w:rPr>
        <w:t>вспомогательные средства, служащие для организации рабочего места и</w:t>
      </w:r>
      <w:r w:rsidRPr="00206ED5">
        <w:rPr>
          <w:sz w:val="28"/>
        </w:rPr>
        <w:t xml:space="preserve"> </w:t>
      </w:r>
      <w:r w:rsidRPr="00206ED5">
        <w:rPr>
          <w:sz w:val="28"/>
          <w:szCs w:val="28"/>
        </w:rPr>
        <w:t>обеспечивающие безопасное производство строительных работ.</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Подбираются монтажные приспособления по справочным пособиям на осно</w:t>
      </w:r>
      <w:r w:rsidRPr="00206ED5">
        <w:rPr>
          <w:sz w:val="28"/>
          <w:szCs w:val="28"/>
        </w:rPr>
        <w:softHyphen/>
        <w:t>вании данных о габаритах и массе конструктивных элементов здания.</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Предпочтение отдается элементам, которые имеют наименьший вес, просты по конструкции, универсальны, снижают трудоемкость работ и обеспечивают безопасность.</w:t>
      </w:r>
    </w:p>
    <w:p w:rsidR="00A328BA" w:rsidRPr="00206ED5" w:rsidRDefault="00A328BA" w:rsidP="00A328BA">
      <w:pPr>
        <w:keepNext/>
        <w:widowControl w:val="0"/>
        <w:shd w:val="clear" w:color="auto" w:fill="FFFFFF"/>
        <w:spacing w:line="360" w:lineRule="auto"/>
        <w:ind w:firstLine="709"/>
        <w:jc w:val="both"/>
        <w:rPr>
          <w:bCs/>
          <w:sz w:val="28"/>
          <w:szCs w:val="30"/>
        </w:rPr>
      </w:pPr>
    </w:p>
    <w:p w:rsidR="00A328BA" w:rsidRPr="00206ED5" w:rsidRDefault="00A328BA" w:rsidP="00A328BA">
      <w:pPr>
        <w:keepNext/>
        <w:widowControl w:val="0"/>
        <w:shd w:val="clear" w:color="auto" w:fill="FFFFFF"/>
        <w:spacing w:line="360" w:lineRule="auto"/>
        <w:ind w:firstLine="709"/>
        <w:jc w:val="both"/>
        <w:rPr>
          <w:sz w:val="28"/>
          <w:szCs w:val="28"/>
        </w:rPr>
      </w:pPr>
      <w:r w:rsidRPr="00206ED5">
        <w:rPr>
          <w:bCs/>
          <w:sz w:val="28"/>
          <w:szCs w:val="30"/>
        </w:rPr>
        <w:br w:type="page"/>
      </w:r>
      <w:r w:rsidRPr="00206ED5">
        <w:rPr>
          <w:bCs/>
          <w:sz w:val="28"/>
          <w:szCs w:val="28"/>
        </w:rPr>
        <w:t xml:space="preserve">Таблица 6.2 </w:t>
      </w:r>
      <w:r w:rsidRPr="00206ED5">
        <w:rPr>
          <w:sz w:val="28"/>
          <w:szCs w:val="28"/>
        </w:rPr>
        <w:t xml:space="preserve">- </w:t>
      </w:r>
      <w:r w:rsidRPr="00206ED5">
        <w:rPr>
          <w:bCs/>
          <w:sz w:val="28"/>
          <w:szCs w:val="28"/>
        </w:rPr>
        <w:t>Ведомость монтажных приспособлений</w:t>
      </w:r>
    </w:p>
    <w:tbl>
      <w:tblPr>
        <w:tblW w:w="9606" w:type="dxa"/>
        <w:tblInd w:w="40" w:type="dxa"/>
        <w:tblLayout w:type="fixed"/>
        <w:tblCellMar>
          <w:left w:w="40" w:type="dxa"/>
          <w:right w:w="40" w:type="dxa"/>
        </w:tblCellMar>
        <w:tblLook w:val="0000" w:firstRow="0" w:lastRow="0" w:firstColumn="0" w:lastColumn="0" w:noHBand="0" w:noVBand="0"/>
      </w:tblPr>
      <w:tblGrid>
        <w:gridCol w:w="1842"/>
        <w:gridCol w:w="3063"/>
        <w:gridCol w:w="8"/>
        <w:gridCol w:w="684"/>
        <w:gridCol w:w="7"/>
        <w:gridCol w:w="645"/>
        <w:gridCol w:w="1268"/>
        <w:gridCol w:w="29"/>
        <w:gridCol w:w="2019"/>
        <w:gridCol w:w="41"/>
      </w:tblGrid>
      <w:tr w:rsidR="00A328BA" w:rsidRPr="0077203E" w:rsidTr="00A60A8C">
        <w:trPr>
          <w:gridAfter w:val="1"/>
          <w:wAfter w:w="41" w:type="dxa"/>
          <w:trHeight w:hRule="exact" w:val="1440"/>
        </w:trPr>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Наименование приспособлений</w:t>
            </w:r>
          </w:p>
        </w:tc>
        <w:tc>
          <w:tcPr>
            <w:tcW w:w="30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Эскиз</w:t>
            </w:r>
          </w:p>
        </w:tc>
        <w:tc>
          <w:tcPr>
            <w:tcW w:w="68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Грузоподъ-емность, т</w:t>
            </w:r>
          </w:p>
        </w:tc>
        <w:tc>
          <w:tcPr>
            <w:tcW w:w="652"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Масса, кг</w:t>
            </w:r>
          </w:p>
        </w:tc>
        <w:tc>
          <w:tcPr>
            <w:tcW w:w="126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Расчетная высота, м</w:t>
            </w:r>
          </w:p>
        </w:tc>
        <w:tc>
          <w:tcPr>
            <w:tcW w:w="20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Назначение</w:t>
            </w:r>
          </w:p>
        </w:tc>
      </w:tr>
      <w:tr w:rsidR="00A328BA" w:rsidRPr="0077203E" w:rsidTr="00A60A8C">
        <w:trPr>
          <w:gridAfter w:val="1"/>
          <w:wAfter w:w="41" w:type="dxa"/>
          <w:cantSplit/>
          <w:trHeight w:hRule="exact" w:val="353"/>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1</w:t>
            </w:r>
          </w:p>
        </w:tc>
        <w:tc>
          <w:tcPr>
            <w:tcW w:w="3071"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2</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3</w:t>
            </w:r>
          </w:p>
        </w:tc>
        <w:tc>
          <w:tcPr>
            <w:tcW w:w="652"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4</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5</w:t>
            </w:r>
          </w:p>
        </w:tc>
        <w:tc>
          <w:tcPr>
            <w:tcW w:w="2048"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6</w:t>
            </w:r>
          </w:p>
        </w:tc>
      </w:tr>
      <w:tr w:rsidR="00A328BA" w:rsidRPr="0077203E" w:rsidTr="00A60A8C">
        <w:trPr>
          <w:gridAfter w:val="1"/>
          <w:wAfter w:w="41" w:type="dxa"/>
          <w:trHeight w:hRule="exact" w:val="4915"/>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1.Строп двухветвевой, </w:t>
            </w:r>
            <w:r w:rsidRPr="0077203E">
              <w:rPr>
                <w:iCs/>
                <w:sz w:val="20"/>
                <w:szCs w:val="20"/>
              </w:rPr>
              <w:t>ГОСТ 19144-80</w:t>
            </w:r>
          </w:p>
        </w:tc>
        <w:tc>
          <w:tcPr>
            <w:tcW w:w="3071"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99" o:spid="_x0000_i1109" type="#_x0000_t75" style="width:107.25pt;height:227.25pt;visibility:visible">
                  <v:imagedata r:id="rId80" o:title=""/>
                </v:shape>
              </w:pic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2,5</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 6,3</w:t>
            </w:r>
          </w:p>
        </w:tc>
        <w:tc>
          <w:tcPr>
            <w:tcW w:w="652"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12</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 50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2,0</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 3,0</w:t>
            </w:r>
          </w:p>
        </w:tc>
        <w:tc>
          <w:tcPr>
            <w:tcW w:w="2048"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Разгрузка и раскладка различных конструкций, щитов опалубки</w:t>
            </w: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Подъем бадьи с бетоном. Монтаж перемычек</w:t>
            </w:r>
          </w:p>
        </w:tc>
      </w:tr>
      <w:tr w:rsidR="00A328BA" w:rsidRPr="00206ED5" w:rsidTr="00A60A8C">
        <w:trPr>
          <w:trHeight w:hRule="exact" w:val="313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2. Универсаль-ный строп. </w:t>
            </w:r>
            <w:r w:rsidRPr="0077203E">
              <w:rPr>
                <w:iCs/>
                <w:sz w:val="20"/>
                <w:szCs w:val="20"/>
              </w:rPr>
              <w:t>Мосгор-строй, № 10920</w:t>
            </w:r>
          </w:p>
        </w:tc>
        <w:tc>
          <w:tcPr>
            <w:tcW w:w="3063"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100" o:spid="_x0000_i1110" type="#_x0000_t75" style="width:145.5pt;height:77.25pt;visibility:visible">
                  <v:imagedata r:id="rId81" o:title=""/>
                </v:shape>
              </w:pict>
            </w:r>
          </w:p>
        </w:tc>
        <w:tc>
          <w:tcPr>
            <w:tcW w:w="699" w:type="dxa"/>
            <w:gridSpan w:val="3"/>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2,5</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35</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w:t>
            </w:r>
          </w:p>
        </w:tc>
        <w:tc>
          <w:tcPr>
            <w:tcW w:w="2060"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Подача металлических конструкций, арматуры в пучках, пиломатериалов</w:t>
            </w:r>
          </w:p>
        </w:tc>
      </w:tr>
      <w:tr w:rsidR="00A328BA" w:rsidRPr="00206ED5" w:rsidTr="00A60A8C">
        <w:trPr>
          <w:trHeight w:hRule="exact" w:val="4512"/>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3. Строп четырехветве-вой, </w:t>
            </w:r>
            <w:r w:rsidRPr="0077203E">
              <w:rPr>
                <w:iCs/>
                <w:sz w:val="20"/>
                <w:szCs w:val="20"/>
              </w:rPr>
              <w:t>ЦНИИ ОМТПр. 4 456-69</w:t>
            </w:r>
          </w:p>
          <w:p w:rsidR="00A328BA" w:rsidRPr="0077203E" w:rsidRDefault="00A328BA" w:rsidP="00A60A8C">
            <w:pPr>
              <w:keepNext/>
              <w:widowControl w:val="0"/>
              <w:shd w:val="clear" w:color="auto" w:fill="FFFFFF"/>
              <w:spacing w:line="360" w:lineRule="auto"/>
              <w:jc w:val="both"/>
              <w:rPr>
                <w:sz w:val="20"/>
                <w:szCs w:val="20"/>
              </w:rPr>
            </w:pPr>
          </w:p>
        </w:tc>
        <w:tc>
          <w:tcPr>
            <w:tcW w:w="3063"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101" o:spid="_x0000_i1111" type="#_x0000_t75" style="width:138.75pt;height:209.25pt;visibility:visible">
                  <v:imagedata r:id="rId82" o:title=""/>
                </v:shape>
              </w:pict>
            </w:r>
          </w:p>
        </w:tc>
        <w:tc>
          <w:tcPr>
            <w:tcW w:w="699" w:type="dxa"/>
            <w:gridSpan w:val="3"/>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4,0</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2,5</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60</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40</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3,5</w:t>
            </w: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 xml:space="preserve"> 2,0</w:t>
            </w:r>
          </w:p>
        </w:tc>
        <w:tc>
          <w:tcPr>
            <w:tcW w:w="2060"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Подача поддонов с кирпичом, щитов опалубки</w:t>
            </w:r>
          </w:p>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Подача ящика с раствором</w:t>
            </w:r>
          </w:p>
        </w:tc>
      </w:tr>
      <w:tr w:rsidR="00A328BA" w:rsidRPr="00206ED5" w:rsidTr="00A60A8C">
        <w:trPr>
          <w:trHeight w:hRule="exact" w:val="2284"/>
        </w:trPr>
        <w:tc>
          <w:tcPr>
            <w:tcW w:w="1842" w:type="dxa"/>
            <w:tcBorders>
              <w:top w:val="single" w:sz="6" w:space="0" w:color="auto"/>
              <w:left w:val="single" w:sz="6" w:space="0" w:color="auto"/>
              <w:bottom w:val="nil"/>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4. Подмости блочные (системы Си-бирцева)</w:t>
            </w:r>
          </w:p>
        </w:tc>
        <w:tc>
          <w:tcPr>
            <w:tcW w:w="3063" w:type="dxa"/>
            <w:tcBorders>
              <w:top w:val="single" w:sz="6" w:space="0" w:color="auto"/>
              <w:left w:val="single" w:sz="6" w:space="0" w:color="auto"/>
              <w:bottom w:val="nil"/>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102" o:spid="_x0000_i1112" type="#_x0000_t75" style="width:135pt;height:84pt;visibility:visible">
                  <v:imagedata r:id="rId83" o:title=""/>
                </v:shape>
              </w:pict>
            </w:r>
          </w:p>
        </w:tc>
        <w:tc>
          <w:tcPr>
            <w:tcW w:w="699" w:type="dxa"/>
            <w:gridSpan w:val="3"/>
            <w:tcBorders>
              <w:top w:val="single" w:sz="6" w:space="0" w:color="auto"/>
              <w:left w:val="single" w:sz="6" w:space="0" w:color="auto"/>
              <w:bottom w:val="nil"/>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0,5</w:t>
            </w:r>
          </w:p>
        </w:tc>
        <w:tc>
          <w:tcPr>
            <w:tcW w:w="645" w:type="dxa"/>
            <w:tcBorders>
              <w:top w:val="single" w:sz="6" w:space="0" w:color="auto"/>
              <w:left w:val="single" w:sz="6" w:space="0" w:color="auto"/>
              <w:bottom w:val="nil"/>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1196</w:t>
            </w:r>
          </w:p>
        </w:tc>
        <w:tc>
          <w:tcPr>
            <w:tcW w:w="1297" w:type="dxa"/>
            <w:gridSpan w:val="2"/>
            <w:tcBorders>
              <w:top w:val="single" w:sz="6" w:space="0" w:color="auto"/>
              <w:left w:val="single" w:sz="6" w:space="0" w:color="auto"/>
              <w:bottom w:val="nil"/>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1,1+1=2,1</w:t>
            </w:r>
          </w:p>
        </w:tc>
        <w:tc>
          <w:tcPr>
            <w:tcW w:w="2060" w:type="dxa"/>
            <w:gridSpan w:val="2"/>
            <w:tcBorders>
              <w:top w:val="single" w:sz="6" w:space="0" w:color="auto"/>
              <w:left w:val="single" w:sz="6" w:space="0" w:color="auto"/>
              <w:bottom w:val="nil"/>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Организация рабочего места каменщика</w:t>
            </w:r>
          </w:p>
        </w:tc>
      </w:tr>
      <w:tr w:rsidR="00A328BA" w:rsidRPr="00206ED5" w:rsidTr="00A60A8C">
        <w:trPr>
          <w:trHeight w:hRule="exact" w:val="355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5. Футляр-захват с нежестким отраж</w:t>
            </w:r>
            <w:r w:rsidRPr="0077203E">
              <w:rPr>
                <w:sz w:val="20"/>
                <w:szCs w:val="20"/>
              </w:rPr>
              <w:softHyphen/>
              <w:t xml:space="preserve">ением, </w:t>
            </w:r>
            <w:r w:rsidRPr="0077203E">
              <w:rPr>
                <w:iCs/>
                <w:sz w:val="20"/>
                <w:szCs w:val="20"/>
              </w:rPr>
              <w:t>Мособлор-техстрой, 4.1164</w:t>
            </w:r>
          </w:p>
        </w:tc>
        <w:tc>
          <w:tcPr>
            <w:tcW w:w="3063"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103" o:spid="_x0000_i1113" type="#_x0000_t75" style="width:149.25pt;height:102.75pt;visibility:visible">
                  <v:imagedata r:id="rId84" o:title=""/>
                </v:shape>
              </w:pict>
            </w:r>
          </w:p>
        </w:tc>
        <w:tc>
          <w:tcPr>
            <w:tcW w:w="699" w:type="dxa"/>
            <w:gridSpan w:val="3"/>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1,5</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26</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1,2</w:t>
            </w:r>
          </w:p>
        </w:tc>
        <w:tc>
          <w:tcPr>
            <w:tcW w:w="2060"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Подача краном поддо</w:t>
            </w:r>
            <w:r w:rsidRPr="0077203E">
              <w:rPr>
                <w:sz w:val="20"/>
                <w:szCs w:val="20"/>
              </w:rPr>
              <w:softHyphen/>
              <w:t>нов с кирпичеом и пе-нобетонными блоками</w:t>
            </w:r>
          </w:p>
        </w:tc>
      </w:tr>
      <w:tr w:rsidR="00A328BA" w:rsidRPr="00206ED5" w:rsidTr="00A60A8C">
        <w:trPr>
          <w:trHeight w:hRule="exact" w:val="383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iCs/>
                <w:sz w:val="20"/>
                <w:szCs w:val="20"/>
              </w:rPr>
              <w:t xml:space="preserve">6. </w:t>
            </w:r>
            <w:r w:rsidRPr="0077203E">
              <w:rPr>
                <w:sz w:val="20"/>
                <w:szCs w:val="20"/>
              </w:rPr>
              <w:t xml:space="preserve">Бадья для подачи етонной смеси, </w:t>
            </w:r>
            <w:r w:rsidRPr="0077203E">
              <w:rPr>
                <w:iCs/>
                <w:sz w:val="20"/>
                <w:szCs w:val="20"/>
              </w:rPr>
              <w:t>Сталъмонтаж, №1950-77</w:t>
            </w:r>
          </w:p>
        </w:tc>
        <w:tc>
          <w:tcPr>
            <w:tcW w:w="3063"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0A6474" w:rsidP="00A60A8C">
            <w:pPr>
              <w:keepNext/>
              <w:widowControl w:val="0"/>
              <w:shd w:val="clear" w:color="auto" w:fill="FFFFFF"/>
              <w:spacing w:line="360" w:lineRule="auto"/>
              <w:jc w:val="both"/>
              <w:rPr>
                <w:sz w:val="20"/>
                <w:szCs w:val="20"/>
              </w:rPr>
            </w:pPr>
            <w:r>
              <w:rPr>
                <w:noProof/>
                <w:sz w:val="20"/>
                <w:szCs w:val="20"/>
              </w:rPr>
              <w:pict>
                <v:shape id="Рисунок 104" o:spid="_x0000_i1114" type="#_x0000_t75" style="width:130.5pt;height:176.25pt;visibility:visible">
                  <v:imagedata r:id="rId85" o:title=""/>
                </v:shape>
              </w:pict>
            </w:r>
          </w:p>
        </w:tc>
        <w:tc>
          <w:tcPr>
            <w:tcW w:w="699" w:type="dxa"/>
            <w:gridSpan w:val="3"/>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2,5</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340</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1,5</w:t>
            </w:r>
          </w:p>
        </w:tc>
        <w:tc>
          <w:tcPr>
            <w:tcW w:w="2060" w:type="dxa"/>
            <w:gridSpan w:val="2"/>
            <w:tcBorders>
              <w:top w:val="single" w:sz="6" w:space="0" w:color="auto"/>
              <w:left w:val="single" w:sz="6" w:space="0" w:color="auto"/>
              <w:bottom w:val="single" w:sz="6" w:space="0" w:color="auto"/>
              <w:right w:val="single" w:sz="6" w:space="0" w:color="auto"/>
            </w:tcBorders>
            <w:shd w:val="clear" w:color="auto" w:fill="FFFFFF"/>
          </w:tcPr>
          <w:p w:rsidR="00A328BA" w:rsidRPr="0077203E" w:rsidRDefault="00A328BA" w:rsidP="00A60A8C">
            <w:pPr>
              <w:keepNext/>
              <w:widowControl w:val="0"/>
              <w:shd w:val="clear" w:color="auto" w:fill="FFFFFF"/>
              <w:spacing w:line="360" w:lineRule="auto"/>
              <w:jc w:val="both"/>
              <w:rPr>
                <w:sz w:val="20"/>
                <w:szCs w:val="20"/>
              </w:rPr>
            </w:pPr>
            <w:r w:rsidRPr="0077203E">
              <w:rPr>
                <w:sz w:val="20"/>
                <w:szCs w:val="20"/>
              </w:rPr>
              <w:t>Бетонирование монтажных конструкций</w:t>
            </w:r>
          </w:p>
        </w:tc>
      </w:tr>
    </w:tbl>
    <w:p w:rsidR="00A328BA" w:rsidRPr="0077203E" w:rsidRDefault="00A328BA" w:rsidP="00A328BA">
      <w:pPr>
        <w:keepNext/>
        <w:widowControl w:val="0"/>
        <w:spacing w:line="360" w:lineRule="auto"/>
        <w:ind w:firstLine="709"/>
        <w:jc w:val="center"/>
        <w:rPr>
          <w:b/>
          <w:sz w:val="28"/>
        </w:rPr>
      </w:pPr>
      <w:r>
        <w:rPr>
          <w:sz w:val="28"/>
          <w:szCs w:val="2"/>
        </w:rPr>
        <w:br w:type="page"/>
      </w:r>
      <w:r w:rsidRPr="0077203E">
        <w:rPr>
          <w:b/>
          <w:bCs/>
          <w:sz w:val="28"/>
          <w:szCs w:val="30"/>
        </w:rPr>
        <w:t>6.3 Выбор монтажного крана по техническим параметрам</w:t>
      </w:r>
    </w:p>
    <w:p w:rsidR="00A328BA" w:rsidRDefault="00A328BA" w:rsidP="00A328BA">
      <w:pPr>
        <w:keepNext/>
        <w:widowControl w:val="0"/>
        <w:shd w:val="clear" w:color="auto" w:fill="FFFFFF"/>
        <w:spacing w:line="360" w:lineRule="auto"/>
        <w:ind w:firstLine="709"/>
        <w:jc w:val="both"/>
        <w:rPr>
          <w:sz w:val="28"/>
          <w:szCs w:val="30"/>
        </w:rPr>
      </w:pP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К техническим параметрам крана относятся:</w:t>
      </w:r>
    </w:p>
    <w:p w:rsidR="00A328BA" w:rsidRPr="00206ED5" w:rsidRDefault="00A328BA" w:rsidP="00A328BA">
      <w:pPr>
        <w:keepNext/>
        <w:widowControl w:val="0"/>
        <w:numPr>
          <w:ilvl w:val="0"/>
          <w:numId w:val="21"/>
        </w:numPr>
        <w:shd w:val="clear" w:color="auto" w:fill="FFFFFF"/>
        <w:tabs>
          <w:tab w:val="left" w:pos="1622"/>
        </w:tabs>
        <w:autoSpaceDE w:val="0"/>
        <w:autoSpaceDN w:val="0"/>
        <w:adjustRightInd w:val="0"/>
        <w:spacing w:line="360" w:lineRule="auto"/>
        <w:ind w:firstLine="709"/>
        <w:jc w:val="both"/>
        <w:rPr>
          <w:sz w:val="28"/>
          <w:szCs w:val="30"/>
        </w:rPr>
      </w:pPr>
      <w:r w:rsidRPr="00206ED5">
        <w:rPr>
          <w:sz w:val="28"/>
          <w:szCs w:val="30"/>
        </w:rPr>
        <w:t xml:space="preserve">требуемая грузоподъемность </w:t>
      </w:r>
      <w:r w:rsidRPr="00206ED5">
        <w:rPr>
          <w:iCs/>
          <w:sz w:val="28"/>
          <w:szCs w:val="30"/>
          <w:lang w:val="en-US"/>
        </w:rPr>
        <w:t>Q</w:t>
      </w:r>
      <w:r w:rsidRPr="00206ED5">
        <w:rPr>
          <w:iCs/>
          <w:sz w:val="28"/>
          <w:szCs w:val="30"/>
          <w:vertAlign w:val="subscript"/>
          <w:lang w:val="en-US"/>
        </w:rPr>
        <w:t>mp</w:t>
      </w:r>
      <w:r w:rsidRPr="00206ED5">
        <w:rPr>
          <w:iCs/>
          <w:sz w:val="28"/>
          <w:szCs w:val="30"/>
          <w:lang w:val="en-US"/>
        </w:rPr>
        <w:t>;</w:t>
      </w:r>
    </w:p>
    <w:p w:rsidR="00A328BA" w:rsidRPr="00206ED5" w:rsidRDefault="00A328BA" w:rsidP="00A328BA">
      <w:pPr>
        <w:keepNext/>
        <w:widowControl w:val="0"/>
        <w:numPr>
          <w:ilvl w:val="0"/>
          <w:numId w:val="21"/>
        </w:numPr>
        <w:shd w:val="clear" w:color="auto" w:fill="FFFFFF"/>
        <w:tabs>
          <w:tab w:val="left" w:pos="1622"/>
        </w:tabs>
        <w:autoSpaceDE w:val="0"/>
        <w:autoSpaceDN w:val="0"/>
        <w:adjustRightInd w:val="0"/>
        <w:spacing w:line="360" w:lineRule="auto"/>
        <w:ind w:firstLine="709"/>
        <w:jc w:val="both"/>
        <w:rPr>
          <w:sz w:val="28"/>
          <w:szCs w:val="30"/>
        </w:rPr>
      </w:pPr>
      <w:r w:rsidRPr="00206ED5">
        <w:rPr>
          <w:sz w:val="28"/>
          <w:szCs w:val="30"/>
        </w:rPr>
        <w:t xml:space="preserve">наибольшая высота подъема крюка </w:t>
      </w:r>
      <w:r w:rsidRPr="00206ED5">
        <w:rPr>
          <w:iCs/>
          <w:sz w:val="28"/>
          <w:szCs w:val="30"/>
        </w:rPr>
        <w:t>Н</w:t>
      </w:r>
      <w:r w:rsidRPr="00206ED5">
        <w:rPr>
          <w:iCs/>
          <w:sz w:val="28"/>
          <w:szCs w:val="30"/>
          <w:vertAlign w:val="subscript"/>
        </w:rPr>
        <w:t>тр</w:t>
      </w:r>
      <w:r w:rsidRPr="00206ED5">
        <w:rPr>
          <w:iCs/>
          <w:sz w:val="28"/>
          <w:szCs w:val="30"/>
        </w:rPr>
        <w:t>;</w:t>
      </w:r>
    </w:p>
    <w:p w:rsidR="00A328BA" w:rsidRPr="00206ED5" w:rsidRDefault="00A328BA" w:rsidP="00A328BA">
      <w:pPr>
        <w:keepNext/>
        <w:widowControl w:val="0"/>
        <w:numPr>
          <w:ilvl w:val="0"/>
          <w:numId w:val="21"/>
        </w:numPr>
        <w:shd w:val="clear" w:color="auto" w:fill="FFFFFF"/>
        <w:tabs>
          <w:tab w:val="left" w:pos="1622"/>
        </w:tabs>
        <w:autoSpaceDE w:val="0"/>
        <w:autoSpaceDN w:val="0"/>
        <w:adjustRightInd w:val="0"/>
        <w:spacing w:line="360" w:lineRule="auto"/>
        <w:ind w:firstLine="709"/>
        <w:jc w:val="both"/>
        <w:rPr>
          <w:sz w:val="28"/>
          <w:szCs w:val="30"/>
        </w:rPr>
      </w:pPr>
      <w:r w:rsidRPr="00206ED5">
        <w:rPr>
          <w:sz w:val="28"/>
          <w:szCs w:val="30"/>
        </w:rPr>
        <w:t xml:space="preserve">наибольший вылет крюка </w:t>
      </w:r>
      <w:r w:rsidRPr="00206ED5">
        <w:rPr>
          <w:iCs/>
          <w:sz w:val="28"/>
          <w:szCs w:val="30"/>
          <w:lang w:val="en-US"/>
        </w:rPr>
        <w:t>R</w:t>
      </w:r>
      <w:r w:rsidRPr="00206ED5">
        <w:rPr>
          <w:iCs/>
          <w:sz w:val="28"/>
          <w:szCs w:val="30"/>
          <w:vertAlign w:val="subscript"/>
          <w:lang w:val="en-US"/>
        </w:rPr>
        <w:t>mp</w:t>
      </w:r>
      <w:r w:rsidRPr="00206ED5">
        <w:rPr>
          <w:iCs/>
          <w:sz w:val="28"/>
          <w:szCs w:val="30"/>
          <w:lang w:val="en-US"/>
        </w:rPr>
        <w:t>.</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На основании принятой схемы ведения работ, массы элементов здания, габаритов и проектного положения конструкций в сооружении определяем группу элементов, которые характеризуются максимальными монтажными параметрами. Для этих элементов подбираем наименьшие требуемые параметры монтажного крана.</w:t>
      </w:r>
    </w:p>
    <w:p w:rsidR="00A328BA" w:rsidRPr="00206ED5" w:rsidRDefault="00A328BA" w:rsidP="00A328BA">
      <w:pPr>
        <w:keepNext/>
        <w:widowControl w:val="0"/>
        <w:spacing w:line="360" w:lineRule="auto"/>
        <w:ind w:firstLine="709"/>
        <w:jc w:val="both"/>
        <w:rPr>
          <w:sz w:val="28"/>
          <w:szCs w:val="30"/>
        </w:rPr>
      </w:pPr>
      <w:r w:rsidRPr="00206ED5">
        <w:rPr>
          <w:sz w:val="28"/>
          <w:szCs w:val="30"/>
        </w:rPr>
        <w:t xml:space="preserve">Определяем кран с возможностью подачи бадьи с бетоном на покрытие с отметкой 29,900. </w:t>
      </w:r>
    </w:p>
    <w:p w:rsidR="00A328BA" w:rsidRPr="00206ED5" w:rsidRDefault="00A328BA" w:rsidP="00A328BA">
      <w:pPr>
        <w:keepNext/>
        <w:widowControl w:val="0"/>
        <w:spacing w:line="360" w:lineRule="auto"/>
        <w:ind w:firstLine="709"/>
        <w:jc w:val="both"/>
        <w:rPr>
          <w:sz w:val="28"/>
        </w:rPr>
      </w:pPr>
      <w:r w:rsidRPr="00206ED5">
        <w:rPr>
          <w:sz w:val="28"/>
          <w:szCs w:val="30"/>
        </w:rPr>
        <w:t xml:space="preserve">1) Определяем </w:t>
      </w:r>
      <w:r w:rsidRPr="00206ED5">
        <w:rPr>
          <w:iCs/>
          <w:sz w:val="28"/>
          <w:szCs w:val="30"/>
          <w:lang w:val="en-US"/>
        </w:rPr>
        <w:t>Q</w:t>
      </w:r>
      <w:r w:rsidRPr="00206ED5">
        <w:rPr>
          <w:iCs/>
          <w:sz w:val="28"/>
          <w:szCs w:val="30"/>
          <w:vertAlign w:val="subscript"/>
          <w:lang w:val="en-US"/>
        </w:rPr>
        <w:t>mp</w:t>
      </w:r>
    </w:p>
    <w:p w:rsidR="00A328BA" w:rsidRPr="009163A7" w:rsidRDefault="00A328BA" w:rsidP="00A328BA">
      <w:pPr>
        <w:keepNext/>
        <w:widowControl w:val="0"/>
        <w:shd w:val="clear" w:color="auto" w:fill="FFFFFF"/>
        <w:spacing w:line="360" w:lineRule="auto"/>
        <w:ind w:firstLine="709"/>
        <w:jc w:val="both"/>
        <w:rPr>
          <w:iCs/>
          <w:sz w:val="28"/>
          <w:szCs w:val="30"/>
        </w:rPr>
      </w:pP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Q</w:t>
      </w:r>
      <w:r w:rsidRPr="00206ED5">
        <w:rPr>
          <w:iCs/>
          <w:sz w:val="28"/>
          <w:szCs w:val="30"/>
          <w:vertAlign w:val="subscript"/>
          <w:lang w:val="en-US"/>
        </w:rPr>
        <w:t>m</w:t>
      </w:r>
      <w:r w:rsidRPr="00206ED5">
        <w:rPr>
          <w:iCs/>
          <w:sz w:val="28"/>
          <w:szCs w:val="30"/>
          <w:vertAlign w:val="subscript"/>
        </w:rPr>
        <w:t>р</w:t>
      </w:r>
      <w:r w:rsidRPr="00206ED5">
        <w:rPr>
          <w:iCs/>
          <w:sz w:val="28"/>
          <w:szCs w:val="30"/>
        </w:rPr>
        <w:t>&gt;</w:t>
      </w:r>
      <w:r w:rsidRPr="00206ED5">
        <w:rPr>
          <w:iCs/>
          <w:sz w:val="28"/>
          <w:szCs w:val="30"/>
          <w:lang w:val="en-US"/>
        </w:rPr>
        <w:t>Q</w:t>
      </w:r>
      <w:r w:rsidRPr="00206ED5">
        <w:rPr>
          <w:iCs/>
          <w:sz w:val="28"/>
          <w:szCs w:val="30"/>
          <w:vertAlign w:val="subscript"/>
        </w:rPr>
        <w:t>3</w:t>
      </w:r>
      <w:r w:rsidRPr="00206ED5">
        <w:rPr>
          <w:iCs/>
          <w:sz w:val="28"/>
          <w:szCs w:val="30"/>
        </w:rPr>
        <w:t xml:space="preserve"> + </w:t>
      </w:r>
      <w:r w:rsidRPr="00206ED5">
        <w:rPr>
          <w:iCs/>
          <w:sz w:val="28"/>
          <w:szCs w:val="30"/>
          <w:lang w:val="en-US"/>
        </w:rPr>
        <w:t>Q</w:t>
      </w:r>
      <w:r w:rsidRPr="00206ED5">
        <w:rPr>
          <w:iCs/>
          <w:sz w:val="28"/>
          <w:szCs w:val="30"/>
          <w:vertAlign w:val="subscript"/>
          <w:lang w:val="en-US"/>
        </w:rPr>
        <w:t>np</w:t>
      </w:r>
      <w:r w:rsidRPr="00206ED5">
        <w:rPr>
          <w:iCs/>
          <w:sz w:val="28"/>
          <w:szCs w:val="30"/>
        </w:rPr>
        <w:t xml:space="preserve"> + </w:t>
      </w:r>
      <w:r w:rsidRPr="00206ED5">
        <w:rPr>
          <w:iCs/>
          <w:sz w:val="28"/>
          <w:szCs w:val="30"/>
          <w:lang w:val="en-US"/>
        </w:rPr>
        <w:t>Q</w:t>
      </w:r>
      <w:r w:rsidRPr="00206ED5">
        <w:rPr>
          <w:iCs/>
          <w:sz w:val="28"/>
          <w:szCs w:val="30"/>
          <w:vertAlign w:val="subscript"/>
        </w:rPr>
        <w:t>гр</w:t>
      </w:r>
      <w:r w:rsidRPr="00206ED5">
        <w:rPr>
          <w:iCs/>
          <w:sz w:val="28"/>
          <w:szCs w:val="30"/>
        </w:rPr>
        <w:t xml:space="preserve">, </w:t>
      </w:r>
      <w:r w:rsidRPr="00206ED5">
        <w:rPr>
          <w:sz w:val="28"/>
          <w:szCs w:val="30"/>
        </w:rPr>
        <w:t>где</w:t>
      </w:r>
      <w:r>
        <w:rPr>
          <w:sz w:val="28"/>
          <w:szCs w:val="30"/>
        </w:rPr>
        <w:t xml:space="preserve"> </w:t>
      </w:r>
      <w:r w:rsidRPr="00206ED5">
        <w:rPr>
          <w:iCs/>
          <w:sz w:val="28"/>
          <w:szCs w:val="30"/>
          <w:lang w:val="en-US"/>
        </w:rPr>
        <w:t>Q</w:t>
      </w:r>
      <w:r w:rsidRPr="00206ED5">
        <w:rPr>
          <w:iCs/>
          <w:sz w:val="28"/>
          <w:szCs w:val="30"/>
          <w:vertAlign w:val="subscript"/>
        </w:rPr>
        <w:t>3</w:t>
      </w:r>
      <w:r w:rsidRPr="00206ED5">
        <w:rPr>
          <w:iCs/>
          <w:sz w:val="28"/>
          <w:szCs w:val="30"/>
        </w:rPr>
        <w:t xml:space="preserve"> = 3 </w:t>
      </w:r>
      <w:r w:rsidRPr="00206ED5">
        <w:rPr>
          <w:iCs/>
          <w:sz w:val="28"/>
          <w:szCs w:val="30"/>
          <w:lang w:val="en-US"/>
        </w:rPr>
        <w:t>m</w:t>
      </w:r>
      <w:r w:rsidRPr="00206ED5">
        <w:rPr>
          <w:iCs/>
          <w:sz w:val="28"/>
          <w:szCs w:val="30"/>
        </w:rPr>
        <w:t xml:space="preserve"> - </w:t>
      </w:r>
      <w:r w:rsidRPr="00206ED5">
        <w:rPr>
          <w:sz w:val="28"/>
          <w:szCs w:val="30"/>
        </w:rPr>
        <w:t>вес бадьи с бетоном;</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Q</w:t>
      </w:r>
      <w:r w:rsidRPr="00206ED5">
        <w:rPr>
          <w:iCs/>
          <w:sz w:val="28"/>
          <w:szCs w:val="30"/>
          <w:vertAlign w:val="subscript"/>
          <w:lang w:val="en-US"/>
        </w:rPr>
        <w:t>np</w:t>
      </w:r>
      <w:r w:rsidRPr="00206ED5">
        <w:rPr>
          <w:iCs/>
          <w:sz w:val="28"/>
          <w:szCs w:val="30"/>
        </w:rPr>
        <w:t xml:space="preserve"> </w:t>
      </w:r>
      <w:r w:rsidRPr="00206ED5">
        <w:rPr>
          <w:sz w:val="28"/>
          <w:szCs w:val="30"/>
        </w:rPr>
        <w:t xml:space="preserve">= 0,02 </w:t>
      </w:r>
      <w:r w:rsidRPr="00206ED5">
        <w:rPr>
          <w:iCs/>
          <w:sz w:val="28"/>
          <w:szCs w:val="30"/>
        </w:rPr>
        <w:t xml:space="preserve">т - </w:t>
      </w:r>
      <w:r w:rsidRPr="00206ED5">
        <w:rPr>
          <w:sz w:val="28"/>
          <w:szCs w:val="30"/>
        </w:rPr>
        <w:t xml:space="preserve">вес страховочного троса; </w:t>
      </w:r>
      <w:r w:rsidRPr="00206ED5">
        <w:rPr>
          <w:iCs/>
          <w:sz w:val="28"/>
          <w:szCs w:val="30"/>
          <w:lang w:val="en-US"/>
        </w:rPr>
        <w:t>Q</w:t>
      </w:r>
      <w:r w:rsidRPr="00206ED5">
        <w:rPr>
          <w:iCs/>
          <w:sz w:val="28"/>
          <w:szCs w:val="30"/>
          <w:vertAlign w:val="subscript"/>
        </w:rPr>
        <w:t>гр</w:t>
      </w:r>
      <w:r w:rsidRPr="00206ED5">
        <w:rPr>
          <w:iCs/>
          <w:sz w:val="28"/>
          <w:szCs w:val="30"/>
        </w:rPr>
        <w:t xml:space="preserve"> </w:t>
      </w:r>
      <w:r w:rsidRPr="00206ED5">
        <w:rPr>
          <w:sz w:val="28"/>
          <w:szCs w:val="30"/>
        </w:rPr>
        <w:t xml:space="preserve">= 3 </w:t>
      </w:r>
      <w:r w:rsidRPr="00206ED5">
        <w:rPr>
          <w:iCs/>
          <w:sz w:val="28"/>
          <w:szCs w:val="30"/>
        </w:rPr>
        <w:t xml:space="preserve">т - </w:t>
      </w:r>
      <w:r w:rsidRPr="00206ED5">
        <w:rPr>
          <w:sz w:val="28"/>
          <w:szCs w:val="30"/>
        </w:rPr>
        <w:t>вес двухветвевого стропа.</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Q</w:t>
      </w:r>
      <w:r w:rsidRPr="00206ED5">
        <w:rPr>
          <w:iCs/>
          <w:sz w:val="28"/>
          <w:szCs w:val="30"/>
          <w:vertAlign w:val="subscript"/>
          <w:lang w:val="en-US"/>
        </w:rPr>
        <w:t>mp</w:t>
      </w:r>
      <w:r w:rsidRPr="00206ED5">
        <w:rPr>
          <w:iCs/>
          <w:sz w:val="28"/>
          <w:szCs w:val="30"/>
        </w:rPr>
        <w:t xml:space="preserve"> = 3 + 0,02 + 0,05 = 3,07 т.</w:t>
      </w:r>
    </w:p>
    <w:p w:rsidR="00A328BA" w:rsidRDefault="00A328BA" w:rsidP="00A328BA">
      <w:pPr>
        <w:keepNext/>
        <w:widowControl w:val="0"/>
        <w:shd w:val="clear" w:color="auto" w:fill="FFFFFF"/>
        <w:tabs>
          <w:tab w:val="left" w:pos="974"/>
        </w:tabs>
        <w:spacing w:line="360" w:lineRule="auto"/>
        <w:ind w:firstLine="709"/>
        <w:jc w:val="both"/>
        <w:rPr>
          <w:sz w:val="28"/>
          <w:szCs w:val="30"/>
        </w:rPr>
      </w:pPr>
    </w:p>
    <w:p w:rsidR="00A328BA" w:rsidRPr="00206ED5" w:rsidRDefault="00A328BA" w:rsidP="00A328BA">
      <w:pPr>
        <w:keepNext/>
        <w:widowControl w:val="0"/>
        <w:shd w:val="clear" w:color="auto" w:fill="FFFFFF"/>
        <w:tabs>
          <w:tab w:val="left" w:pos="974"/>
        </w:tabs>
        <w:spacing w:line="360" w:lineRule="auto"/>
        <w:ind w:firstLine="709"/>
        <w:jc w:val="both"/>
        <w:rPr>
          <w:sz w:val="28"/>
        </w:rPr>
      </w:pPr>
      <w:r w:rsidRPr="00206ED5">
        <w:rPr>
          <w:sz w:val="28"/>
          <w:szCs w:val="30"/>
        </w:rPr>
        <w:t>2)</w:t>
      </w:r>
      <w:r w:rsidRPr="00206ED5">
        <w:rPr>
          <w:sz w:val="28"/>
          <w:szCs w:val="30"/>
        </w:rPr>
        <w:tab/>
        <w:t xml:space="preserve">Определяем </w:t>
      </w:r>
      <w:r w:rsidRPr="00206ED5">
        <w:rPr>
          <w:iCs/>
          <w:sz w:val="28"/>
          <w:szCs w:val="30"/>
        </w:rPr>
        <w:t>Н</w:t>
      </w:r>
      <w:r w:rsidRPr="00206ED5">
        <w:rPr>
          <w:iCs/>
          <w:sz w:val="28"/>
          <w:szCs w:val="30"/>
          <w:vertAlign w:val="subscript"/>
        </w:rPr>
        <w:t>тр</w:t>
      </w:r>
      <w:r w:rsidRPr="00206ED5">
        <w:rPr>
          <w:iCs/>
          <w:sz w:val="28"/>
          <w:szCs w:val="30"/>
        </w:rPr>
        <w:t>:</w:t>
      </w:r>
    </w:p>
    <w:p w:rsidR="00A328BA" w:rsidRDefault="00A328BA" w:rsidP="00A328BA">
      <w:pPr>
        <w:keepNext/>
        <w:widowControl w:val="0"/>
        <w:shd w:val="clear" w:color="auto" w:fill="FFFFFF"/>
        <w:spacing w:line="360" w:lineRule="auto"/>
        <w:ind w:firstLine="709"/>
        <w:jc w:val="both"/>
        <w:rPr>
          <w:iCs/>
          <w:sz w:val="28"/>
          <w:szCs w:val="30"/>
        </w:rPr>
      </w:pPr>
    </w:p>
    <w:p w:rsidR="00A328BA" w:rsidRPr="009163A7" w:rsidRDefault="00A328BA" w:rsidP="00A328BA">
      <w:pPr>
        <w:keepNext/>
        <w:widowControl w:val="0"/>
        <w:shd w:val="clear" w:color="auto" w:fill="FFFFFF"/>
        <w:spacing w:line="360" w:lineRule="auto"/>
        <w:ind w:firstLine="709"/>
        <w:jc w:val="both"/>
        <w:rPr>
          <w:sz w:val="28"/>
        </w:rPr>
      </w:pPr>
      <w:r w:rsidRPr="00206ED5">
        <w:rPr>
          <w:iCs/>
          <w:sz w:val="28"/>
          <w:szCs w:val="30"/>
        </w:rPr>
        <w:t>Н</w:t>
      </w:r>
      <w:r w:rsidRPr="00206ED5">
        <w:rPr>
          <w:iCs/>
          <w:sz w:val="28"/>
          <w:szCs w:val="30"/>
          <w:vertAlign w:val="subscript"/>
        </w:rPr>
        <w:t>тр</w:t>
      </w:r>
      <w:r w:rsidRPr="009163A7">
        <w:rPr>
          <w:iCs/>
          <w:sz w:val="28"/>
          <w:szCs w:val="30"/>
        </w:rPr>
        <w:t xml:space="preserve"> = </w:t>
      </w:r>
      <w:r w:rsidRPr="00206ED5">
        <w:rPr>
          <w:iCs/>
          <w:sz w:val="28"/>
          <w:szCs w:val="30"/>
          <w:lang w:val="en-US"/>
        </w:rPr>
        <w:t>h</w:t>
      </w:r>
      <w:r w:rsidRPr="00206ED5">
        <w:rPr>
          <w:iCs/>
          <w:sz w:val="28"/>
          <w:szCs w:val="30"/>
          <w:vertAlign w:val="subscript"/>
          <w:lang w:val="en-US"/>
        </w:rPr>
        <w:t>o</w:t>
      </w:r>
      <w:r w:rsidRPr="009163A7">
        <w:rPr>
          <w:iCs/>
          <w:sz w:val="28"/>
          <w:szCs w:val="30"/>
        </w:rPr>
        <w:t xml:space="preserve"> + </w:t>
      </w:r>
      <w:r w:rsidRPr="00206ED5">
        <w:rPr>
          <w:iCs/>
          <w:sz w:val="28"/>
          <w:szCs w:val="30"/>
          <w:lang w:val="en-US"/>
        </w:rPr>
        <w:t>h</w:t>
      </w:r>
      <w:r w:rsidRPr="009163A7">
        <w:rPr>
          <w:iCs/>
          <w:sz w:val="28"/>
          <w:szCs w:val="30"/>
          <w:vertAlign w:val="subscript"/>
        </w:rPr>
        <w:t>3</w:t>
      </w:r>
      <w:r w:rsidRPr="009163A7">
        <w:rPr>
          <w:iCs/>
          <w:sz w:val="28"/>
          <w:szCs w:val="30"/>
        </w:rPr>
        <w:t xml:space="preserve"> + </w:t>
      </w:r>
      <w:r w:rsidRPr="00206ED5">
        <w:rPr>
          <w:iCs/>
          <w:sz w:val="28"/>
          <w:szCs w:val="30"/>
          <w:lang w:val="en-US"/>
        </w:rPr>
        <w:t>h</w:t>
      </w:r>
      <w:r w:rsidRPr="00206ED5">
        <w:rPr>
          <w:iCs/>
          <w:sz w:val="28"/>
          <w:szCs w:val="30"/>
          <w:vertAlign w:val="subscript"/>
          <w:lang w:val="en-US"/>
        </w:rPr>
        <w:t>c</w:t>
      </w:r>
      <w:r w:rsidRPr="009163A7">
        <w:rPr>
          <w:iCs/>
          <w:sz w:val="28"/>
          <w:szCs w:val="30"/>
        </w:rPr>
        <w:t xml:space="preserve"> + </w:t>
      </w:r>
      <w:r w:rsidRPr="00206ED5">
        <w:rPr>
          <w:iCs/>
          <w:sz w:val="28"/>
          <w:szCs w:val="30"/>
          <w:lang w:val="en-US"/>
        </w:rPr>
        <w:t>h</w:t>
      </w:r>
      <w:r w:rsidRPr="00206ED5">
        <w:rPr>
          <w:iCs/>
          <w:sz w:val="28"/>
          <w:szCs w:val="30"/>
          <w:vertAlign w:val="subscript"/>
          <w:lang w:val="en-US"/>
        </w:rPr>
        <w:t>n</w:t>
      </w:r>
      <w:r w:rsidRPr="009163A7">
        <w:rPr>
          <w:iCs/>
          <w:sz w:val="28"/>
          <w:szCs w:val="30"/>
        </w:rPr>
        <w:t xml:space="preserve"> + </w:t>
      </w:r>
      <w:r w:rsidRPr="00206ED5">
        <w:rPr>
          <w:iCs/>
          <w:sz w:val="28"/>
          <w:szCs w:val="30"/>
          <w:lang w:val="en-US"/>
        </w:rPr>
        <w:t>h</w:t>
      </w:r>
      <w:r w:rsidRPr="009163A7">
        <w:rPr>
          <w:iCs/>
          <w:sz w:val="28"/>
          <w:szCs w:val="30"/>
          <w:vertAlign w:val="subscript"/>
        </w:rPr>
        <w:t>3</w:t>
      </w:r>
      <w:r w:rsidRPr="009163A7">
        <w:rPr>
          <w:iCs/>
          <w:sz w:val="28"/>
          <w:szCs w:val="30"/>
        </w:rPr>
        <w:t>,</w:t>
      </w:r>
    </w:p>
    <w:p w:rsidR="00A328BA" w:rsidRDefault="00A328BA" w:rsidP="00A328BA">
      <w:pPr>
        <w:keepNext/>
        <w:widowControl w:val="0"/>
        <w:shd w:val="clear" w:color="auto" w:fill="FFFFFF"/>
        <w:spacing w:line="360" w:lineRule="auto"/>
        <w:ind w:firstLine="709"/>
        <w:jc w:val="both"/>
        <w:rPr>
          <w:sz w:val="28"/>
          <w:szCs w:val="30"/>
        </w:rPr>
      </w:pPr>
    </w:p>
    <w:p w:rsidR="00A328BA" w:rsidRPr="00206ED5" w:rsidRDefault="00A328BA" w:rsidP="00A328BA">
      <w:pPr>
        <w:keepNext/>
        <w:widowControl w:val="0"/>
        <w:shd w:val="clear" w:color="auto" w:fill="FFFFFF"/>
        <w:spacing w:line="360" w:lineRule="auto"/>
        <w:ind w:firstLine="709"/>
        <w:jc w:val="both"/>
        <w:rPr>
          <w:sz w:val="28"/>
          <w:szCs w:val="30"/>
        </w:rPr>
      </w:pPr>
      <w:r w:rsidRPr="00206ED5">
        <w:rPr>
          <w:sz w:val="28"/>
          <w:szCs w:val="30"/>
        </w:rPr>
        <w:t>где</w:t>
      </w:r>
      <w:r>
        <w:rPr>
          <w:sz w:val="28"/>
          <w:szCs w:val="30"/>
        </w:rPr>
        <w:t xml:space="preserve"> </w:t>
      </w:r>
      <w:r w:rsidRPr="00206ED5">
        <w:rPr>
          <w:iCs/>
          <w:sz w:val="28"/>
          <w:szCs w:val="30"/>
          <w:lang w:val="en-US"/>
        </w:rPr>
        <w:t>h</w:t>
      </w:r>
      <w:r w:rsidRPr="00206ED5">
        <w:rPr>
          <w:iCs/>
          <w:sz w:val="28"/>
          <w:szCs w:val="30"/>
          <w:vertAlign w:val="subscript"/>
        </w:rPr>
        <w:t>0</w:t>
      </w:r>
      <w:r w:rsidRPr="00206ED5">
        <w:rPr>
          <w:iCs/>
          <w:sz w:val="28"/>
          <w:szCs w:val="30"/>
        </w:rPr>
        <w:t xml:space="preserve"> = 43,2</w:t>
      </w:r>
      <w:r w:rsidRPr="00206ED5">
        <w:rPr>
          <w:sz w:val="28"/>
          <w:szCs w:val="30"/>
        </w:rPr>
        <w:t xml:space="preserve"> </w:t>
      </w:r>
      <w:r w:rsidRPr="00206ED5">
        <w:rPr>
          <w:iCs/>
          <w:sz w:val="28"/>
          <w:szCs w:val="30"/>
        </w:rPr>
        <w:t xml:space="preserve">м - </w:t>
      </w:r>
      <w:r w:rsidRPr="00206ED5">
        <w:rPr>
          <w:sz w:val="28"/>
          <w:szCs w:val="30"/>
        </w:rPr>
        <w:t xml:space="preserve">превышение монтажного горизонта над уровнем стоянки крана; </w:t>
      </w:r>
      <w:r w:rsidRPr="00206ED5">
        <w:rPr>
          <w:iCs/>
          <w:sz w:val="28"/>
          <w:szCs w:val="30"/>
          <w:lang w:val="en-US"/>
        </w:rPr>
        <w:t>h</w:t>
      </w:r>
      <w:r w:rsidRPr="00206ED5">
        <w:rPr>
          <w:iCs/>
          <w:sz w:val="28"/>
          <w:szCs w:val="30"/>
          <w:vertAlign w:val="subscript"/>
        </w:rPr>
        <w:t>3</w:t>
      </w:r>
      <w:r w:rsidRPr="00206ED5">
        <w:rPr>
          <w:iCs/>
          <w:sz w:val="28"/>
          <w:szCs w:val="30"/>
        </w:rPr>
        <w:t xml:space="preserve"> = </w:t>
      </w:r>
      <w:r w:rsidRPr="00206ED5">
        <w:rPr>
          <w:sz w:val="28"/>
          <w:szCs w:val="30"/>
        </w:rPr>
        <w:t xml:space="preserve">1 </w:t>
      </w:r>
      <w:r w:rsidRPr="00206ED5">
        <w:rPr>
          <w:iCs/>
          <w:sz w:val="28"/>
          <w:szCs w:val="30"/>
        </w:rPr>
        <w:t xml:space="preserve">м - </w:t>
      </w:r>
      <w:r w:rsidRPr="00206ED5">
        <w:rPr>
          <w:sz w:val="28"/>
          <w:szCs w:val="30"/>
        </w:rPr>
        <w:t>запас по высоте для обеспечения безопасности;</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h</w:t>
      </w:r>
      <w:r w:rsidRPr="00206ED5">
        <w:rPr>
          <w:iCs/>
          <w:sz w:val="28"/>
          <w:szCs w:val="30"/>
          <w:vertAlign w:val="subscript"/>
          <w:lang w:val="en-US"/>
        </w:rPr>
        <w:t>c</w:t>
      </w:r>
      <w:r w:rsidRPr="00206ED5">
        <w:rPr>
          <w:iCs/>
          <w:sz w:val="28"/>
          <w:szCs w:val="30"/>
        </w:rPr>
        <w:t xml:space="preserve"> = </w:t>
      </w:r>
      <w:r w:rsidRPr="00206ED5">
        <w:rPr>
          <w:sz w:val="28"/>
          <w:szCs w:val="30"/>
        </w:rPr>
        <w:t xml:space="preserve">3,0 </w:t>
      </w:r>
      <w:r w:rsidRPr="00206ED5">
        <w:rPr>
          <w:iCs/>
          <w:sz w:val="28"/>
          <w:szCs w:val="30"/>
        </w:rPr>
        <w:t xml:space="preserve">м- </w:t>
      </w:r>
      <w:r w:rsidRPr="00206ED5">
        <w:rPr>
          <w:sz w:val="28"/>
          <w:szCs w:val="30"/>
        </w:rPr>
        <w:t>высота строповки;</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h</w:t>
      </w:r>
      <w:r w:rsidRPr="00206ED5">
        <w:rPr>
          <w:iCs/>
          <w:sz w:val="28"/>
          <w:szCs w:val="30"/>
          <w:vertAlign w:val="subscript"/>
          <w:lang w:val="en-US"/>
        </w:rPr>
        <w:t>n</w:t>
      </w:r>
      <w:r w:rsidRPr="00206ED5">
        <w:rPr>
          <w:iCs/>
          <w:sz w:val="28"/>
          <w:szCs w:val="30"/>
        </w:rPr>
        <w:t xml:space="preserve">= </w:t>
      </w:r>
      <w:r w:rsidRPr="00206ED5">
        <w:rPr>
          <w:sz w:val="28"/>
          <w:szCs w:val="30"/>
        </w:rPr>
        <w:t xml:space="preserve">1,8 </w:t>
      </w:r>
      <w:r w:rsidRPr="00206ED5">
        <w:rPr>
          <w:iCs/>
          <w:sz w:val="28"/>
          <w:szCs w:val="30"/>
        </w:rPr>
        <w:t xml:space="preserve">м - </w:t>
      </w:r>
      <w:r w:rsidRPr="00206ED5">
        <w:rPr>
          <w:sz w:val="28"/>
          <w:szCs w:val="30"/>
        </w:rPr>
        <w:t xml:space="preserve">высота полиспаста в собранном виде; </w:t>
      </w:r>
      <w:r w:rsidRPr="00206ED5">
        <w:rPr>
          <w:iCs/>
          <w:sz w:val="28"/>
          <w:szCs w:val="30"/>
          <w:lang w:val="en-US"/>
        </w:rPr>
        <w:t>h</w:t>
      </w:r>
      <w:r w:rsidRPr="00206ED5">
        <w:rPr>
          <w:iCs/>
          <w:sz w:val="28"/>
          <w:szCs w:val="30"/>
          <w:vertAlign w:val="subscript"/>
        </w:rPr>
        <w:t>3</w:t>
      </w:r>
      <w:r w:rsidRPr="00206ED5">
        <w:rPr>
          <w:iCs/>
          <w:sz w:val="28"/>
          <w:szCs w:val="30"/>
        </w:rPr>
        <w:t xml:space="preserve"> = </w:t>
      </w:r>
      <w:r w:rsidRPr="00206ED5">
        <w:rPr>
          <w:sz w:val="28"/>
          <w:szCs w:val="30"/>
        </w:rPr>
        <w:t xml:space="preserve">1,5 </w:t>
      </w:r>
      <w:r w:rsidRPr="00206ED5">
        <w:rPr>
          <w:iCs/>
          <w:sz w:val="28"/>
          <w:szCs w:val="30"/>
        </w:rPr>
        <w:t xml:space="preserve">м - </w:t>
      </w:r>
      <w:r w:rsidRPr="00206ED5">
        <w:rPr>
          <w:sz w:val="28"/>
          <w:szCs w:val="30"/>
        </w:rPr>
        <w:t>высота бадьи с бетоном.</w:t>
      </w:r>
    </w:p>
    <w:p w:rsidR="00A328BA" w:rsidRPr="00206ED5" w:rsidRDefault="00A328BA" w:rsidP="00A328BA">
      <w:pPr>
        <w:keepNext/>
        <w:widowControl w:val="0"/>
        <w:shd w:val="clear" w:color="auto" w:fill="FFFFFF"/>
        <w:spacing w:line="360" w:lineRule="auto"/>
        <w:ind w:firstLine="709"/>
        <w:jc w:val="both"/>
        <w:rPr>
          <w:sz w:val="28"/>
        </w:rPr>
      </w:pPr>
      <w:r>
        <w:rPr>
          <w:iCs/>
          <w:sz w:val="28"/>
          <w:szCs w:val="30"/>
        </w:rPr>
        <w:br w:type="page"/>
      </w:r>
      <w:r w:rsidRPr="00206ED5">
        <w:rPr>
          <w:iCs/>
          <w:sz w:val="28"/>
          <w:szCs w:val="30"/>
        </w:rPr>
        <w:t>Н</w:t>
      </w:r>
      <w:r w:rsidRPr="00206ED5">
        <w:rPr>
          <w:iCs/>
          <w:sz w:val="28"/>
          <w:szCs w:val="30"/>
          <w:vertAlign w:val="subscript"/>
        </w:rPr>
        <w:t>тр</w:t>
      </w:r>
      <w:r w:rsidRPr="00206ED5">
        <w:rPr>
          <w:iCs/>
          <w:sz w:val="28"/>
          <w:szCs w:val="30"/>
        </w:rPr>
        <w:t xml:space="preserve"> </w:t>
      </w:r>
      <w:r w:rsidRPr="00206ED5">
        <w:rPr>
          <w:sz w:val="28"/>
          <w:szCs w:val="30"/>
        </w:rPr>
        <w:t xml:space="preserve">= </w:t>
      </w:r>
      <w:r w:rsidRPr="00206ED5">
        <w:rPr>
          <w:iCs/>
          <w:sz w:val="28"/>
          <w:szCs w:val="30"/>
        </w:rPr>
        <w:t>43,2 + 1+3 + 1,8 + 1,5 = 50,5 м.</w:t>
      </w:r>
    </w:p>
    <w:p w:rsidR="00A328BA" w:rsidRDefault="00A328BA" w:rsidP="00A328BA">
      <w:pPr>
        <w:keepNext/>
        <w:widowControl w:val="0"/>
        <w:shd w:val="clear" w:color="auto" w:fill="FFFFFF"/>
        <w:tabs>
          <w:tab w:val="left" w:pos="974"/>
        </w:tabs>
        <w:spacing w:line="360" w:lineRule="auto"/>
        <w:ind w:firstLine="709"/>
        <w:jc w:val="both"/>
        <w:rPr>
          <w:sz w:val="28"/>
          <w:szCs w:val="30"/>
        </w:rPr>
      </w:pPr>
    </w:p>
    <w:p w:rsidR="00A328BA" w:rsidRPr="00206ED5" w:rsidRDefault="00A328BA" w:rsidP="00A328BA">
      <w:pPr>
        <w:keepNext/>
        <w:widowControl w:val="0"/>
        <w:shd w:val="clear" w:color="auto" w:fill="FFFFFF"/>
        <w:tabs>
          <w:tab w:val="left" w:pos="974"/>
        </w:tabs>
        <w:spacing w:line="360" w:lineRule="auto"/>
        <w:ind w:firstLine="709"/>
        <w:jc w:val="both"/>
        <w:rPr>
          <w:sz w:val="28"/>
        </w:rPr>
      </w:pPr>
      <w:r w:rsidRPr="00206ED5">
        <w:rPr>
          <w:sz w:val="28"/>
          <w:szCs w:val="30"/>
        </w:rPr>
        <w:t>3)</w:t>
      </w:r>
      <w:r w:rsidRPr="00206ED5">
        <w:rPr>
          <w:sz w:val="28"/>
          <w:szCs w:val="30"/>
        </w:rPr>
        <w:tab/>
        <w:t xml:space="preserve">Определяем </w:t>
      </w:r>
      <w:r w:rsidRPr="00206ED5">
        <w:rPr>
          <w:iCs/>
          <w:sz w:val="28"/>
          <w:szCs w:val="30"/>
          <w:lang w:val="en-US"/>
        </w:rPr>
        <w:t>R</w:t>
      </w:r>
      <w:r w:rsidRPr="00206ED5">
        <w:rPr>
          <w:iCs/>
          <w:sz w:val="28"/>
          <w:szCs w:val="30"/>
          <w:vertAlign w:val="subscript"/>
          <w:lang w:val="en-US"/>
        </w:rPr>
        <w:t>mp</w:t>
      </w:r>
      <w:r w:rsidRPr="00206ED5">
        <w:rPr>
          <w:iCs/>
          <w:sz w:val="28"/>
          <w:szCs w:val="30"/>
        </w:rPr>
        <w:t>:</w:t>
      </w:r>
    </w:p>
    <w:p w:rsidR="00A328BA" w:rsidRPr="009163A7" w:rsidRDefault="00A328BA" w:rsidP="00A328BA">
      <w:pPr>
        <w:keepNext/>
        <w:widowControl w:val="0"/>
        <w:shd w:val="clear" w:color="auto" w:fill="FFFFFF"/>
        <w:spacing w:line="360" w:lineRule="auto"/>
        <w:ind w:firstLine="709"/>
        <w:jc w:val="both"/>
        <w:rPr>
          <w:iCs/>
          <w:sz w:val="28"/>
          <w:szCs w:val="30"/>
        </w:rPr>
      </w:pP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R</w:t>
      </w:r>
      <w:r w:rsidRPr="00206ED5">
        <w:rPr>
          <w:iCs/>
          <w:sz w:val="28"/>
          <w:szCs w:val="30"/>
          <w:vertAlign w:val="subscript"/>
          <w:lang w:val="en-US"/>
        </w:rPr>
        <w:t>mp</w:t>
      </w:r>
      <w:r w:rsidRPr="00206ED5">
        <w:rPr>
          <w:iCs/>
          <w:sz w:val="28"/>
          <w:szCs w:val="30"/>
        </w:rPr>
        <w:t xml:space="preserve"> = </w:t>
      </w:r>
      <w:r w:rsidRPr="00206ED5">
        <w:rPr>
          <w:iCs/>
          <w:sz w:val="28"/>
          <w:szCs w:val="30"/>
          <w:lang w:val="en-US"/>
        </w:rPr>
        <w:t>a</w:t>
      </w:r>
      <w:r w:rsidRPr="00206ED5">
        <w:rPr>
          <w:iCs/>
          <w:sz w:val="28"/>
          <w:szCs w:val="30"/>
        </w:rPr>
        <w:t xml:space="preserve"> + </w:t>
      </w:r>
      <w:r w:rsidRPr="00206ED5">
        <w:rPr>
          <w:iCs/>
          <w:sz w:val="28"/>
          <w:szCs w:val="30"/>
          <w:lang w:val="en-US"/>
        </w:rPr>
        <w:t>b</w:t>
      </w:r>
      <w:r w:rsidRPr="00206ED5">
        <w:rPr>
          <w:iCs/>
          <w:sz w:val="28"/>
          <w:szCs w:val="30"/>
        </w:rPr>
        <w:t xml:space="preserve"> + с,</w:t>
      </w:r>
    </w:p>
    <w:p w:rsidR="00A328BA" w:rsidRDefault="00A328BA" w:rsidP="00A328BA">
      <w:pPr>
        <w:keepNext/>
        <w:widowControl w:val="0"/>
        <w:shd w:val="clear" w:color="auto" w:fill="FFFFFF"/>
        <w:spacing w:line="360" w:lineRule="auto"/>
        <w:ind w:firstLine="709"/>
        <w:jc w:val="both"/>
        <w:rPr>
          <w:sz w:val="28"/>
          <w:szCs w:val="30"/>
        </w:rPr>
      </w:pPr>
    </w:p>
    <w:p w:rsidR="00A328BA" w:rsidRPr="00206ED5" w:rsidRDefault="00A328BA" w:rsidP="00A328BA">
      <w:pPr>
        <w:keepNext/>
        <w:widowControl w:val="0"/>
        <w:shd w:val="clear" w:color="auto" w:fill="FFFFFF"/>
        <w:spacing w:line="360" w:lineRule="auto"/>
        <w:ind w:firstLine="709"/>
        <w:jc w:val="both"/>
        <w:rPr>
          <w:sz w:val="28"/>
          <w:szCs w:val="30"/>
        </w:rPr>
      </w:pPr>
      <w:r w:rsidRPr="00206ED5">
        <w:rPr>
          <w:sz w:val="28"/>
          <w:szCs w:val="30"/>
        </w:rPr>
        <w:t>где</w:t>
      </w:r>
      <w:r>
        <w:rPr>
          <w:sz w:val="28"/>
          <w:szCs w:val="30"/>
        </w:rPr>
        <w:t xml:space="preserve"> </w:t>
      </w:r>
      <w:r w:rsidRPr="00206ED5">
        <w:rPr>
          <w:iCs/>
          <w:sz w:val="28"/>
          <w:szCs w:val="30"/>
        </w:rPr>
        <w:t xml:space="preserve">а </w:t>
      </w:r>
      <w:r w:rsidRPr="00206ED5">
        <w:rPr>
          <w:sz w:val="28"/>
          <w:szCs w:val="30"/>
        </w:rPr>
        <w:t xml:space="preserve">= 3 </w:t>
      </w:r>
      <w:r w:rsidRPr="00206ED5">
        <w:rPr>
          <w:iCs/>
          <w:sz w:val="28"/>
          <w:szCs w:val="30"/>
        </w:rPr>
        <w:t xml:space="preserve">м - </w:t>
      </w:r>
      <w:r w:rsidRPr="00206ED5">
        <w:rPr>
          <w:sz w:val="28"/>
          <w:szCs w:val="30"/>
        </w:rPr>
        <w:t>расстояние от оси до рельса подкранового пути;</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 xml:space="preserve">с = 2 </w:t>
      </w:r>
      <w:r w:rsidRPr="00206ED5">
        <w:rPr>
          <w:iCs/>
          <w:sz w:val="28"/>
          <w:szCs w:val="30"/>
        </w:rPr>
        <w:t xml:space="preserve">м - </w:t>
      </w:r>
      <w:r w:rsidRPr="00206ED5">
        <w:rPr>
          <w:sz w:val="28"/>
          <w:szCs w:val="30"/>
        </w:rPr>
        <w:t>расстояние от рельса до выступающей части здания;</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b</w:t>
      </w:r>
      <w:r w:rsidRPr="00206ED5">
        <w:rPr>
          <w:iCs/>
          <w:sz w:val="28"/>
          <w:szCs w:val="30"/>
        </w:rPr>
        <w:t xml:space="preserve"> </w:t>
      </w:r>
      <w:r w:rsidRPr="00206ED5">
        <w:rPr>
          <w:sz w:val="28"/>
          <w:szCs w:val="30"/>
        </w:rPr>
        <w:t xml:space="preserve">= 20,6 </w:t>
      </w:r>
      <w:r w:rsidRPr="00206ED5">
        <w:rPr>
          <w:iCs/>
          <w:sz w:val="28"/>
          <w:szCs w:val="30"/>
        </w:rPr>
        <w:t xml:space="preserve">м </w:t>
      </w:r>
      <w:r w:rsidRPr="00206ED5">
        <w:rPr>
          <w:sz w:val="28"/>
          <w:szCs w:val="30"/>
        </w:rPr>
        <w:t>- расстояние от центра тяжести поднятого элемента до выступающей части здания.</w:t>
      </w:r>
    </w:p>
    <w:p w:rsidR="00A328BA" w:rsidRPr="009163A7" w:rsidRDefault="00A328BA" w:rsidP="00A328BA">
      <w:pPr>
        <w:keepNext/>
        <w:widowControl w:val="0"/>
        <w:shd w:val="clear" w:color="auto" w:fill="FFFFFF"/>
        <w:spacing w:line="360" w:lineRule="auto"/>
        <w:ind w:firstLine="709"/>
        <w:jc w:val="both"/>
        <w:rPr>
          <w:iCs/>
          <w:sz w:val="28"/>
          <w:szCs w:val="30"/>
        </w:rPr>
      </w:pP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30"/>
          <w:lang w:val="en-US"/>
        </w:rPr>
        <w:t>R</w:t>
      </w:r>
      <w:r w:rsidRPr="00206ED5">
        <w:rPr>
          <w:iCs/>
          <w:sz w:val="28"/>
          <w:szCs w:val="30"/>
          <w:vertAlign w:val="subscript"/>
          <w:lang w:val="en-US"/>
        </w:rPr>
        <w:t>mp</w:t>
      </w:r>
      <w:r w:rsidRPr="00206ED5">
        <w:rPr>
          <w:iCs/>
          <w:sz w:val="28"/>
          <w:szCs w:val="30"/>
        </w:rPr>
        <w:t xml:space="preserve"> = 3 + 2 + 20.6 = 27,6 м.</w:t>
      </w:r>
    </w:p>
    <w:p w:rsidR="00A328BA" w:rsidRDefault="00A328BA" w:rsidP="00A328BA">
      <w:pPr>
        <w:keepNext/>
        <w:widowControl w:val="0"/>
        <w:shd w:val="clear" w:color="auto" w:fill="FFFFFF"/>
        <w:spacing w:line="360" w:lineRule="auto"/>
        <w:ind w:firstLine="709"/>
        <w:jc w:val="both"/>
        <w:rPr>
          <w:sz w:val="28"/>
          <w:szCs w:val="30"/>
        </w:rPr>
      </w:pPr>
    </w:p>
    <w:p w:rsidR="00A328BA" w:rsidRDefault="00A328BA" w:rsidP="00A328BA">
      <w:pPr>
        <w:keepNext/>
        <w:widowControl w:val="0"/>
        <w:shd w:val="clear" w:color="auto" w:fill="FFFFFF"/>
        <w:spacing w:line="360" w:lineRule="auto"/>
        <w:ind w:firstLine="709"/>
        <w:jc w:val="both"/>
        <w:rPr>
          <w:sz w:val="28"/>
        </w:rPr>
      </w:pPr>
      <w:r w:rsidRPr="00206ED5">
        <w:rPr>
          <w:sz w:val="28"/>
          <w:szCs w:val="30"/>
        </w:rPr>
        <w:t xml:space="preserve">По справочным данным выбираем передвижной башенный кран </w:t>
      </w:r>
      <w:r w:rsidRPr="00206ED5">
        <w:rPr>
          <w:iCs/>
          <w:sz w:val="28"/>
          <w:szCs w:val="30"/>
        </w:rPr>
        <w:t xml:space="preserve">КБМ-403 </w:t>
      </w:r>
      <w:r w:rsidRPr="00206ED5">
        <w:rPr>
          <w:sz w:val="28"/>
          <w:szCs w:val="30"/>
        </w:rPr>
        <w:t xml:space="preserve">с балочной стрелой </w:t>
      </w:r>
      <w:r w:rsidRPr="00206ED5">
        <w:rPr>
          <w:iCs/>
          <w:sz w:val="28"/>
          <w:szCs w:val="30"/>
          <w:lang w:val="en-US"/>
        </w:rPr>
        <w:t>L</w:t>
      </w:r>
      <w:r w:rsidRPr="00206ED5">
        <w:rPr>
          <w:iCs/>
          <w:sz w:val="28"/>
          <w:szCs w:val="30"/>
          <w:vertAlign w:val="subscript"/>
          <w:lang w:val="en-US"/>
        </w:rPr>
        <w:t>cmp</w:t>
      </w:r>
      <w:r w:rsidRPr="00206ED5">
        <w:rPr>
          <w:iCs/>
          <w:sz w:val="28"/>
          <w:szCs w:val="30"/>
        </w:rPr>
        <w:t xml:space="preserve"> </w:t>
      </w:r>
      <w:r w:rsidRPr="00206ED5">
        <w:rPr>
          <w:sz w:val="28"/>
          <w:szCs w:val="30"/>
        </w:rPr>
        <w:t xml:space="preserve">= 20 </w:t>
      </w:r>
      <w:r w:rsidRPr="00206ED5">
        <w:rPr>
          <w:iCs/>
          <w:sz w:val="28"/>
          <w:szCs w:val="30"/>
        </w:rPr>
        <w:t xml:space="preserve">м. </w:t>
      </w:r>
      <w:r w:rsidRPr="00206ED5">
        <w:rPr>
          <w:sz w:val="28"/>
          <w:szCs w:val="30"/>
        </w:rPr>
        <w:t xml:space="preserve">Его грузовая характеристика показана на </w:t>
      </w:r>
      <w:r w:rsidRPr="00206ED5">
        <w:rPr>
          <w:iCs/>
          <w:sz w:val="28"/>
          <w:szCs w:val="30"/>
        </w:rPr>
        <w:t>рисунке 6.4.</w:t>
      </w:r>
    </w:p>
    <w:p w:rsidR="00A328BA" w:rsidRPr="00206ED5" w:rsidRDefault="00A328BA" w:rsidP="00A328BA">
      <w:pPr>
        <w:keepNext/>
        <w:widowControl w:val="0"/>
        <w:shd w:val="clear" w:color="auto" w:fill="FFFFFF"/>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105" o:spid="_x0000_i1115" type="#_x0000_t75" style="width:356.25pt;height:258pt;visibility:visible">
            <v:imagedata r:id="rId86" o:title=""/>
          </v:shape>
        </w:pict>
      </w:r>
    </w:p>
    <w:p w:rsidR="00A328BA" w:rsidRPr="00206ED5" w:rsidRDefault="00A328BA" w:rsidP="00A328BA">
      <w:pPr>
        <w:keepNext/>
        <w:widowControl w:val="0"/>
        <w:shd w:val="clear" w:color="auto" w:fill="FFFFFF"/>
        <w:spacing w:line="360" w:lineRule="auto"/>
        <w:ind w:firstLine="709"/>
        <w:jc w:val="both"/>
        <w:rPr>
          <w:iCs/>
          <w:sz w:val="28"/>
          <w:szCs w:val="28"/>
        </w:rPr>
      </w:pPr>
      <w:r w:rsidRPr="00206ED5">
        <w:rPr>
          <w:iCs/>
          <w:sz w:val="28"/>
          <w:szCs w:val="28"/>
        </w:rPr>
        <w:t xml:space="preserve">Рис. 6.4 — Грузовая характеристика крана КБ-504, </w:t>
      </w:r>
      <w:r w:rsidRPr="00206ED5">
        <w:rPr>
          <w:iCs/>
          <w:sz w:val="28"/>
          <w:szCs w:val="28"/>
          <w:lang w:val="en-US"/>
        </w:rPr>
        <w:t>L</w:t>
      </w:r>
      <w:r w:rsidRPr="00206ED5">
        <w:rPr>
          <w:iCs/>
          <w:sz w:val="28"/>
          <w:szCs w:val="28"/>
          <w:vertAlign w:val="subscript"/>
          <w:lang w:val="en-US"/>
        </w:rPr>
        <w:t>cmp</w:t>
      </w:r>
      <w:r w:rsidRPr="00206ED5">
        <w:rPr>
          <w:iCs/>
          <w:sz w:val="28"/>
          <w:szCs w:val="28"/>
        </w:rPr>
        <w:t xml:space="preserve"> = 20 м</w:t>
      </w:r>
    </w:p>
    <w:p w:rsidR="00A328BA" w:rsidRPr="00206ED5" w:rsidRDefault="00A328BA" w:rsidP="00A328BA">
      <w:pPr>
        <w:keepNext/>
        <w:widowControl w:val="0"/>
        <w:shd w:val="clear" w:color="auto" w:fill="FFFFFF"/>
        <w:spacing w:line="360" w:lineRule="auto"/>
        <w:ind w:firstLine="709"/>
        <w:jc w:val="both"/>
        <w:rPr>
          <w:sz w:val="28"/>
        </w:rPr>
      </w:pPr>
      <w:r w:rsidRPr="00206ED5">
        <w:rPr>
          <w:iCs/>
          <w:sz w:val="28"/>
          <w:szCs w:val="28"/>
          <w:lang w:val="en-US"/>
        </w:rPr>
        <w:t>R</w:t>
      </w:r>
      <w:r w:rsidRPr="00206ED5">
        <w:rPr>
          <w:iCs/>
          <w:sz w:val="28"/>
          <w:szCs w:val="28"/>
        </w:rPr>
        <w:t>=3,8 м,</w:t>
      </w:r>
      <w:r>
        <w:rPr>
          <w:iCs/>
          <w:sz w:val="28"/>
          <w:szCs w:val="28"/>
        </w:rPr>
        <w:t xml:space="preserve"> </w:t>
      </w:r>
      <w:r w:rsidRPr="00206ED5">
        <w:rPr>
          <w:iCs/>
          <w:sz w:val="28"/>
          <w:szCs w:val="28"/>
        </w:rPr>
        <w:t>Нкр=60м,</w:t>
      </w:r>
      <w:r>
        <w:rPr>
          <w:iCs/>
          <w:sz w:val="28"/>
          <w:szCs w:val="28"/>
        </w:rPr>
        <w:t xml:space="preserve"> </w:t>
      </w:r>
      <w:r w:rsidRPr="00206ED5">
        <w:rPr>
          <w:iCs/>
          <w:sz w:val="28"/>
          <w:szCs w:val="28"/>
        </w:rPr>
        <w:t>высота подъема крюка: 56м,</w:t>
      </w:r>
      <w:r>
        <w:rPr>
          <w:iCs/>
          <w:sz w:val="28"/>
          <w:szCs w:val="28"/>
        </w:rPr>
        <w:t xml:space="preserve"> </w:t>
      </w:r>
      <w:r w:rsidRPr="00206ED5">
        <w:rPr>
          <w:iCs/>
          <w:sz w:val="28"/>
          <w:szCs w:val="28"/>
        </w:rPr>
        <w:t>вылет крюка 30м, грузоподъемность 8т</w:t>
      </w:r>
    </w:p>
    <w:p w:rsidR="00A328BA" w:rsidRPr="00206ED5" w:rsidRDefault="00A328BA" w:rsidP="00A328BA">
      <w:pPr>
        <w:keepNext/>
        <w:widowControl w:val="0"/>
        <w:shd w:val="clear" w:color="auto" w:fill="FFFFFF"/>
        <w:spacing w:line="360" w:lineRule="auto"/>
        <w:ind w:firstLine="709"/>
        <w:jc w:val="both"/>
        <w:rPr>
          <w:bCs/>
          <w:sz w:val="28"/>
          <w:szCs w:val="28"/>
        </w:rPr>
      </w:pPr>
    </w:p>
    <w:p w:rsidR="00A328BA" w:rsidRPr="0077203E" w:rsidRDefault="00A328BA" w:rsidP="00A328BA">
      <w:pPr>
        <w:keepNext/>
        <w:widowControl w:val="0"/>
        <w:shd w:val="clear" w:color="auto" w:fill="FFFFFF"/>
        <w:spacing w:line="360" w:lineRule="auto"/>
        <w:ind w:firstLine="709"/>
        <w:jc w:val="center"/>
        <w:rPr>
          <w:b/>
          <w:sz w:val="28"/>
        </w:rPr>
      </w:pPr>
      <w:r w:rsidRPr="0077203E">
        <w:rPr>
          <w:b/>
          <w:bCs/>
          <w:sz w:val="28"/>
          <w:szCs w:val="28"/>
        </w:rPr>
        <w:t>6.4 Методы производства работ</w:t>
      </w:r>
    </w:p>
    <w:p w:rsidR="00A328BA" w:rsidRDefault="00A328BA" w:rsidP="00A328BA">
      <w:pPr>
        <w:keepNext/>
        <w:widowControl w:val="0"/>
        <w:shd w:val="clear" w:color="auto" w:fill="FFFFFF"/>
        <w:spacing w:line="360" w:lineRule="auto"/>
        <w:ind w:firstLine="709"/>
        <w:jc w:val="both"/>
        <w:rPr>
          <w:sz w:val="28"/>
          <w:szCs w:val="28"/>
        </w:rPr>
      </w:pP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Возведение 11-ти этажного односекционного жилого здания ведется с помощью одного башенного крана КБ-504.</w:t>
      </w:r>
    </w:p>
    <w:p w:rsidR="00A328BA" w:rsidRDefault="00A328BA" w:rsidP="00A328BA">
      <w:pPr>
        <w:keepNext/>
        <w:widowControl w:val="0"/>
        <w:shd w:val="clear" w:color="auto" w:fill="FFFFFF"/>
        <w:spacing w:line="360" w:lineRule="auto"/>
        <w:ind w:firstLine="709"/>
        <w:jc w:val="both"/>
        <w:rPr>
          <w:bCs/>
          <w:sz w:val="28"/>
          <w:szCs w:val="28"/>
        </w:rPr>
      </w:pPr>
    </w:p>
    <w:p w:rsidR="00A328BA" w:rsidRPr="0077203E" w:rsidRDefault="00A328BA" w:rsidP="00A328BA">
      <w:pPr>
        <w:keepNext/>
        <w:widowControl w:val="0"/>
        <w:shd w:val="clear" w:color="auto" w:fill="FFFFFF"/>
        <w:spacing w:line="360" w:lineRule="auto"/>
        <w:ind w:firstLine="709"/>
        <w:jc w:val="center"/>
        <w:rPr>
          <w:b/>
          <w:sz w:val="28"/>
        </w:rPr>
      </w:pPr>
      <w:r w:rsidRPr="0077203E">
        <w:rPr>
          <w:b/>
          <w:bCs/>
          <w:sz w:val="28"/>
          <w:szCs w:val="28"/>
        </w:rPr>
        <w:t>6.4.1</w:t>
      </w:r>
      <w:r w:rsidRPr="0077203E">
        <w:rPr>
          <w:b/>
          <w:bCs/>
          <w:sz w:val="28"/>
          <w:szCs w:val="28"/>
        </w:rPr>
        <w:tab/>
        <w:t>Арматурные работы (на этаже)</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Выполнение арматурных работ производится с опережением опалубочных работ. На первом этапе выставляется арматура для диафрагм жесткости и колонн. На втором этапе - устанавливается арматура для лестничных маршей, площадок, перекрытия.</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Поступающие на строительную площадку арматурные стержни сортируют при складировании по маркам, диаметрам, длинам.</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 xml:space="preserve">При установке арматуры временное ее закрепление производится струбцинами. Для образования защитного слоя между арматурой и опалубкой устанавливаются фиксаторы 100 х 100 </w:t>
      </w:r>
      <w:r w:rsidRPr="00206ED5">
        <w:rPr>
          <w:iCs/>
          <w:sz w:val="28"/>
          <w:szCs w:val="28"/>
        </w:rPr>
        <w:t xml:space="preserve">мм </w:t>
      </w:r>
      <w:r w:rsidRPr="00206ED5">
        <w:rPr>
          <w:sz w:val="28"/>
          <w:szCs w:val="28"/>
        </w:rPr>
        <w:t xml:space="preserve">из раствора с шагом до 1 </w:t>
      </w:r>
      <w:r w:rsidRPr="00206ED5">
        <w:rPr>
          <w:iCs/>
          <w:sz w:val="28"/>
          <w:szCs w:val="28"/>
        </w:rPr>
        <w:t xml:space="preserve">м. </w:t>
      </w:r>
      <w:r w:rsidRPr="00206ED5">
        <w:rPr>
          <w:sz w:val="28"/>
          <w:szCs w:val="28"/>
        </w:rPr>
        <w:t>Фиксаторы крепятся к арматуре проволокой. Пространственные каркасы вяжутся. Применение сварки не допускается.</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Приемка установленной арматуры осуществляется до укладки бетонной смеси и оформляется актом на скрытые работы. На элементах арматуры не должно быть отслаивающейся ржавчины, окалины, следов масла и других загрязнений.</w:t>
      </w:r>
    </w:p>
    <w:p w:rsidR="00A328BA" w:rsidRDefault="00A328BA" w:rsidP="00A328BA">
      <w:pPr>
        <w:keepNext/>
        <w:widowControl w:val="0"/>
        <w:shd w:val="clear" w:color="auto" w:fill="FFFFFF"/>
        <w:spacing w:line="360" w:lineRule="auto"/>
        <w:ind w:firstLine="709"/>
        <w:jc w:val="both"/>
        <w:rPr>
          <w:bCs/>
          <w:sz w:val="28"/>
          <w:szCs w:val="28"/>
        </w:rPr>
      </w:pPr>
    </w:p>
    <w:p w:rsidR="00A328BA" w:rsidRPr="0077203E" w:rsidRDefault="00A328BA" w:rsidP="00A328BA">
      <w:pPr>
        <w:keepNext/>
        <w:widowControl w:val="0"/>
        <w:shd w:val="clear" w:color="auto" w:fill="FFFFFF"/>
        <w:spacing w:line="360" w:lineRule="auto"/>
        <w:ind w:firstLine="709"/>
        <w:jc w:val="center"/>
        <w:rPr>
          <w:b/>
          <w:sz w:val="28"/>
        </w:rPr>
      </w:pPr>
      <w:r w:rsidRPr="0077203E">
        <w:rPr>
          <w:b/>
          <w:bCs/>
          <w:sz w:val="28"/>
          <w:szCs w:val="28"/>
        </w:rPr>
        <w:t>6.4.2</w:t>
      </w:r>
      <w:r w:rsidRPr="0077203E">
        <w:rPr>
          <w:b/>
          <w:bCs/>
          <w:sz w:val="28"/>
          <w:szCs w:val="28"/>
        </w:rPr>
        <w:tab/>
        <w:t>Опалубочные работы</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Выполнение опалубочных работ должно опережать бетонные работы.</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 xml:space="preserve">Крупнощитовая опалубка стен и колонн состоит из щитов и палубы из ламинированной фанеры толщиной 21 </w:t>
      </w:r>
      <w:r w:rsidRPr="00206ED5">
        <w:rPr>
          <w:iCs/>
          <w:sz w:val="28"/>
          <w:szCs w:val="28"/>
        </w:rPr>
        <w:t xml:space="preserve">мм, </w:t>
      </w:r>
      <w:r w:rsidRPr="00206ED5">
        <w:rPr>
          <w:sz w:val="28"/>
          <w:szCs w:val="28"/>
        </w:rPr>
        <w:t>профиля, ферм, вертикализаторов. В комплект опалубки входят подмости для бетонирования, профили для соединения щитов и винтовые стяжки.</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Опалубка на строительную площадку должна поступать комплектно, пригод</w:t>
      </w:r>
      <w:r w:rsidRPr="00206ED5">
        <w:rPr>
          <w:sz w:val="28"/>
          <w:szCs w:val="28"/>
        </w:rPr>
        <w:softHyphen/>
        <w:t>ной к монтажу и эксплуатации. Складируется опалубка в зоне действия крана. Все элементы опалубки должны храниться в условиях, исключающих их повреждение,</w:t>
      </w:r>
      <w:r>
        <w:rPr>
          <w:sz w:val="28"/>
        </w:rPr>
        <w:t xml:space="preserve"> </w:t>
      </w:r>
      <w:r w:rsidRPr="00206ED5">
        <w:rPr>
          <w:sz w:val="28"/>
          <w:szCs w:val="28"/>
        </w:rPr>
        <w:t>рассортированные по маркам и типоразмерам. Щиты опалубки укладывают в штабеля на деревянных прокладках.</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Демонтаж опалубки разрешается производить по достижении бетоном 70% прочности. Демонтаж производится отдельными щитами. Щиты отрывают от бетона с помощью подкосов. Отсоединенный щит опалубки стропят и переносят краном на другое место.</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Щиты опалубки необходимо каждый раз после демонтажа очищать от на-липшего бетона скребками с рабочей поверхностью из резины.</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После демонтажа щитов опалубки перекрытия часть поддерживающих лесов должна остаться до окончания срока 100% набора прочности (1 стойка на 4 м2 перекрытия). Кроме того, подпираются выступающие части балконов.</w:t>
      </w:r>
    </w:p>
    <w:p w:rsidR="00A328BA" w:rsidRDefault="00A328BA" w:rsidP="00A328BA">
      <w:pPr>
        <w:keepNext/>
        <w:widowControl w:val="0"/>
        <w:shd w:val="clear" w:color="auto" w:fill="FFFFFF"/>
        <w:spacing w:line="360" w:lineRule="auto"/>
        <w:ind w:firstLine="709"/>
        <w:jc w:val="both"/>
        <w:rPr>
          <w:bCs/>
          <w:sz w:val="28"/>
          <w:szCs w:val="30"/>
        </w:rPr>
      </w:pPr>
    </w:p>
    <w:p w:rsidR="00A328BA" w:rsidRPr="0077203E" w:rsidRDefault="00A328BA" w:rsidP="00A328BA">
      <w:pPr>
        <w:keepNext/>
        <w:widowControl w:val="0"/>
        <w:shd w:val="clear" w:color="auto" w:fill="FFFFFF"/>
        <w:spacing w:line="360" w:lineRule="auto"/>
        <w:ind w:firstLine="709"/>
        <w:jc w:val="center"/>
        <w:rPr>
          <w:b/>
          <w:sz w:val="28"/>
        </w:rPr>
      </w:pPr>
      <w:r w:rsidRPr="0077203E">
        <w:rPr>
          <w:b/>
          <w:bCs/>
          <w:sz w:val="28"/>
          <w:szCs w:val="30"/>
        </w:rPr>
        <w:t>6.4.3 Бетонные работы</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До начала укладки бетонной смеси в опа</w:t>
      </w:r>
      <w:r>
        <w:rPr>
          <w:sz w:val="28"/>
          <w:szCs w:val="30"/>
        </w:rPr>
        <w:t>лубку должны быть выполнены сле</w:t>
      </w:r>
      <w:r w:rsidRPr="00206ED5">
        <w:rPr>
          <w:sz w:val="28"/>
          <w:szCs w:val="30"/>
        </w:rPr>
        <w:t>дующие работы:</w:t>
      </w:r>
    </w:p>
    <w:p w:rsidR="00A328BA" w:rsidRPr="00206ED5" w:rsidRDefault="00A328BA" w:rsidP="00A328BA">
      <w:pPr>
        <w:keepNext/>
        <w:widowControl w:val="0"/>
        <w:numPr>
          <w:ilvl w:val="0"/>
          <w:numId w:val="10"/>
        </w:numPr>
        <w:shd w:val="clear" w:color="auto" w:fill="FFFFFF"/>
        <w:tabs>
          <w:tab w:val="left" w:pos="1118"/>
        </w:tabs>
        <w:autoSpaceDE w:val="0"/>
        <w:autoSpaceDN w:val="0"/>
        <w:adjustRightInd w:val="0"/>
        <w:spacing w:line="360" w:lineRule="auto"/>
        <w:ind w:firstLine="709"/>
        <w:jc w:val="both"/>
        <w:rPr>
          <w:sz w:val="28"/>
          <w:szCs w:val="30"/>
        </w:rPr>
      </w:pPr>
      <w:r w:rsidRPr="00206ED5">
        <w:rPr>
          <w:sz w:val="28"/>
          <w:szCs w:val="30"/>
        </w:rPr>
        <w:t>проверена правильность установки арматуры и опалубки;</w:t>
      </w:r>
    </w:p>
    <w:p w:rsidR="00A328BA" w:rsidRPr="00206ED5" w:rsidRDefault="00A328BA" w:rsidP="00A328BA">
      <w:pPr>
        <w:keepNext/>
        <w:widowControl w:val="0"/>
        <w:numPr>
          <w:ilvl w:val="0"/>
          <w:numId w:val="11"/>
        </w:numPr>
        <w:shd w:val="clear" w:color="auto" w:fill="FFFFFF"/>
        <w:tabs>
          <w:tab w:val="left" w:pos="1118"/>
        </w:tabs>
        <w:autoSpaceDE w:val="0"/>
        <w:autoSpaceDN w:val="0"/>
        <w:adjustRightInd w:val="0"/>
        <w:spacing w:line="360" w:lineRule="auto"/>
        <w:ind w:firstLine="709"/>
        <w:jc w:val="both"/>
        <w:rPr>
          <w:sz w:val="28"/>
          <w:szCs w:val="30"/>
        </w:rPr>
      </w:pPr>
      <w:r w:rsidRPr="00206ED5">
        <w:rPr>
          <w:sz w:val="28"/>
          <w:szCs w:val="30"/>
        </w:rPr>
        <w:t>проверена исправность всех приспособлений и инструментов (бадей для бетонной смести, вибраторов, стропов).</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На строительную площадку бетонная смесь подается в миксерах с центрального бетонного узла. Кран подает бетонную смесь к месту укладки бадьями с шарнирно-роликовым затвором.</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В состав работ по бетонированию входят:</w:t>
      </w:r>
    </w:p>
    <w:p w:rsidR="00A328BA" w:rsidRPr="00206ED5" w:rsidRDefault="00A328BA" w:rsidP="00A328BA">
      <w:pPr>
        <w:keepNext/>
        <w:widowControl w:val="0"/>
        <w:numPr>
          <w:ilvl w:val="0"/>
          <w:numId w:val="10"/>
        </w:numPr>
        <w:shd w:val="clear" w:color="auto" w:fill="FFFFFF"/>
        <w:tabs>
          <w:tab w:val="left" w:pos="1118"/>
        </w:tabs>
        <w:autoSpaceDE w:val="0"/>
        <w:autoSpaceDN w:val="0"/>
        <w:adjustRightInd w:val="0"/>
        <w:spacing w:line="360" w:lineRule="auto"/>
        <w:ind w:firstLine="709"/>
        <w:jc w:val="both"/>
        <w:rPr>
          <w:sz w:val="28"/>
          <w:szCs w:val="30"/>
        </w:rPr>
      </w:pPr>
      <w:r w:rsidRPr="00206ED5">
        <w:rPr>
          <w:sz w:val="28"/>
          <w:szCs w:val="30"/>
        </w:rPr>
        <w:t>прием и подача краном бетонной смеси в опалубку;</w:t>
      </w:r>
    </w:p>
    <w:p w:rsidR="00A328BA" w:rsidRPr="00206ED5" w:rsidRDefault="00A328BA" w:rsidP="00A328BA">
      <w:pPr>
        <w:keepNext/>
        <w:widowControl w:val="0"/>
        <w:numPr>
          <w:ilvl w:val="0"/>
          <w:numId w:val="10"/>
        </w:numPr>
        <w:shd w:val="clear" w:color="auto" w:fill="FFFFFF"/>
        <w:tabs>
          <w:tab w:val="left" w:pos="1118"/>
        </w:tabs>
        <w:autoSpaceDE w:val="0"/>
        <w:autoSpaceDN w:val="0"/>
        <w:adjustRightInd w:val="0"/>
        <w:spacing w:line="360" w:lineRule="auto"/>
        <w:ind w:firstLine="709"/>
        <w:jc w:val="both"/>
        <w:rPr>
          <w:sz w:val="28"/>
          <w:szCs w:val="30"/>
        </w:rPr>
      </w:pPr>
      <w:r w:rsidRPr="00206ED5">
        <w:rPr>
          <w:sz w:val="28"/>
          <w:szCs w:val="30"/>
        </w:rPr>
        <w:t>укладка и уплотнение бетонной смести вибраторами;</w:t>
      </w:r>
    </w:p>
    <w:p w:rsidR="00A328BA" w:rsidRPr="00206ED5" w:rsidRDefault="00A328BA" w:rsidP="00A328BA">
      <w:pPr>
        <w:keepNext/>
        <w:widowControl w:val="0"/>
        <w:numPr>
          <w:ilvl w:val="0"/>
          <w:numId w:val="10"/>
        </w:numPr>
        <w:shd w:val="clear" w:color="auto" w:fill="FFFFFF"/>
        <w:tabs>
          <w:tab w:val="left" w:pos="1118"/>
        </w:tabs>
        <w:autoSpaceDE w:val="0"/>
        <w:autoSpaceDN w:val="0"/>
        <w:adjustRightInd w:val="0"/>
        <w:spacing w:line="360" w:lineRule="auto"/>
        <w:ind w:firstLine="709"/>
        <w:jc w:val="both"/>
        <w:rPr>
          <w:sz w:val="28"/>
          <w:szCs w:val="30"/>
        </w:rPr>
      </w:pPr>
      <w:r w:rsidRPr="00206ED5">
        <w:rPr>
          <w:sz w:val="28"/>
          <w:szCs w:val="30"/>
        </w:rPr>
        <w:t>уход за бетоном (обертывание пленкой или полив).</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30"/>
        </w:rPr>
        <w:t xml:space="preserve">Укладывать бетонную смесь в опалубку следует горизонтальными слоями </w:t>
      </w:r>
      <w:r w:rsidRPr="00206ED5">
        <w:rPr>
          <w:sz w:val="28"/>
          <w:szCs w:val="30"/>
          <w:lang w:val="en-US"/>
        </w:rPr>
        <w:t>I</w:t>
      </w:r>
      <w:r w:rsidRPr="00206ED5">
        <w:rPr>
          <w:sz w:val="28"/>
          <w:szCs w:val="30"/>
        </w:rPr>
        <w:t xml:space="preserve"> одинаковой толщины без разрывов, с последовательным направлением укладки бетона в одну сторону во всех слоях. Бетонная смесь заливается постепенно во избежании динамических нагрузок на опалубку.</w:t>
      </w:r>
    </w:p>
    <w:p w:rsidR="00A328BA" w:rsidRPr="00206ED5" w:rsidRDefault="00A328BA" w:rsidP="00A328BA">
      <w:pPr>
        <w:keepNext/>
        <w:widowControl w:val="0"/>
        <w:shd w:val="clear" w:color="auto" w:fill="FFFFFF"/>
        <w:spacing w:line="360" w:lineRule="auto"/>
        <w:ind w:firstLine="709"/>
        <w:jc w:val="both"/>
        <w:rPr>
          <w:sz w:val="28"/>
          <w:szCs w:val="30"/>
        </w:rPr>
      </w:pPr>
      <w:r w:rsidRPr="00206ED5">
        <w:rPr>
          <w:sz w:val="28"/>
          <w:szCs w:val="30"/>
        </w:rPr>
        <w:t>Бетонная смесь вибрируется глубинными вибраторами. Опирание вибраторов на арматуру не допускается. Погружается вибратор на 5 - 10 см в слой. Шаг вибрирования 50 - 60 см. Поверхность перекрытия после вибрирования заглаживается правилом.</w:t>
      </w:r>
    </w:p>
    <w:p w:rsidR="00A328BA" w:rsidRPr="00206ED5" w:rsidRDefault="00A328BA" w:rsidP="00A328BA">
      <w:pPr>
        <w:keepNext/>
        <w:widowControl w:val="0"/>
        <w:shd w:val="clear" w:color="auto" w:fill="FFFFFF"/>
        <w:spacing w:line="360" w:lineRule="auto"/>
        <w:ind w:firstLine="709"/>
        <w:jc w:val="both"/>
        <w:rPr>
          <w:sz w:val="28"/>
          <w:szCs w:val="30"/>
        </w:rPr>
      </w:pPr>
      <w:r w:rsidRPr="00206ED5">
        <w:rPr>
          <w:sz w:val="28"/>
          <w:szCs w:val="30"/>
        </w:rPr>
        <w:t>Укладка следующего слоя бетонной смеси допускается до начала схватывания предыдущего слоя. Продолжительность перерыва между укладываемыми слоями без устройства рабочего шва не должна превышать 2 часов. Верх уложенного бетона должен быть на 50 мм ниже верха щитов опалубки.</w:t>
      </w:r>
    </w:p>
    <w:p w:rsidR="00A328BA" w:rsidRDefault="00A328BA" w:rsidP="00A328BA">
      <w:pPr>
        <w:keepNext/>
        <w:widowControl w:val="0"/>
        <w:shd w:val="clear" w:color="auto" w:fill="FFFFFF"/>
        <w:spacing w:line="360" w:lineRule="auto"/>
        <w:ind w:firstLine="709"/>
        <w:jc w:val="both"/>
        <w:rPr>
          <w:bCs/>
          <w:sz w:val="28"/>
          <w:szCs w:val="28"/>
        </w:rPr>
      </w:pPr>
    </w:p>
    <w:p w:rsidR="00A328BA" w:rsidRPr="0077203E" w:rsidRDefault="00A328BA" w:rsidP="00A328BA">
      <w:pPr>
        <w:keepNext/>
        <w:widowControl w:val="0"/>
        <w:shd w:val="clear" w:color="auto" w:fill="FFFFFF"/>
        <w:spacing w:line="360" w:lineRule="auto"/>
        <w:ind w:firstLine="709"/>
        <w:jc w:val="center"/>
        <w:rPr>
          <w:b/>
          <w:sz w:val="28"/>
        </w:rPr>
      </w:pPr>
      <w:r w:rsidRPr="0077203E">
        <w:rPr>
          <w:b/>
          <w:bCs/>
          <w:sz w:val="28"/>
          <w:szCs w:val="28"/>
        </w:rPr>
        <w:t>6.4.4 Каменная кладка</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Каменная кладка стен и перегородок ведется по ярусо-захваткам.</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Проектом предусмотрено устройство наружных каменных стен с утеплителем и внутренних - из пенобетонных блоков и кирпича.</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Кладка ведется в пределах ярусо-захватки с армированием металлическими сетками и стержнями. Все операции по укладке кирпича или блоков выполняются каменщиками вручную, используя специальный инструмент и приспособления.</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Кладка ведется с инвентарных блочных подмостей системы Сибирцева. Кладку ведут ярусами. После кладки первого яруса необходимо изменить уровень подмостей.</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 xml:space="preserve">Строительный материал подается на рабочее место краном на специальную выносную монтажную площадку, установленную на этаже. Кирпич подается на поддонах по 120 шт., раствор - в ящиках по 0,25 </w:t>
      </w:r>
      <w:r w:rsidRPr="00206ED5">
        <w:rPr>
          <w:iCs/>
          <w:sz w:val="28"/>
          <w:szCs w:val="28"/>
        </w:rPr>
        <w:t>м</w:t>
      </w:r>
      <w:r w:rsidRPr="00206ED5">
        <w:rPr>
          <w:iCs/>
          <w:sz w:val="28"/>
          <w:szCs w:val="28"/>
          <w:vertAlign w:val="superscript"/>
        </w:rPr>
        <w:t>3</w:t>
      </w:r>
      <w:r w:rsidRPr="00206ED5">
        <w:rPr>
          <w:iCs/>
          <w:sz w:val="28"/>
          <w:szCs w:val="28"/>
        </w:rPr>
        <w:t>.</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Кладка ведется поточно-кольцевым методом, т.е. непрерывно укрупненными звеньями, которые размещаются вдоль возводимой стены, одно за другим.</w:t>
      </w:r>
    </w:p>
    <w:p w:rsidR="00A328BA" w:rsidRPr="00206ED5" w:rsidRDefault="00A328BA" w:rsidP="00A328BA">
      <w:pPr>
        <w:keepNext/>
        <w:widowControl w:val="0"/>
        <w:shd w:val="clear" w:color="auto" w:fill="FFFFFF"/>
        <w:spacing w:line="360" w:lineRule="auto"/>
        <w:ind w:firstLine="709"/>
        <w:jc w:val="both"/>
        <w:rPr>
          <w:sz w:val="28"/>
        </w:rPr>
      </w:pPr>
      <w:r w:rsidRPr="00206ED5">
        <w:rPr>
          <w:sz w:val="28"/>
          <w:szCs w:val="28"/>
        </w:rPr>
        <w:t>На строительную площадку стеновой материал доставляется бортовыми машинами. Разгружаются в зоне действия крана. Разгрузка кирпича и блоков осуществляется с помощью захвата-футляра во избежании падения с высоты кирпича (блоков).</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Раствор готовят на стройплощадке в растворомешалке, которая размещается также в зоне действия крана.</w:t>
      </w:r>
    </w:p>
    <w:p w:rsidR="00A328BA" w:rsidRPr="00206ED5" w:rsidRDefault="00A328BA" w:rsidP="00A328BA">
      <w:pPr>
        <w:keepNext/>
        <w:widowControl w:val="0"/>
        <w:shd w:val="clear" w:color="auto" w:fill="FFFFFF"/>
        <w:spacing w:line="360" w:lineRule="auto"/>
        <w:ind w:firstLine="709"/>
        <w:jc w:val="both"/>
        <w:rPr>
          <w:sz w:val="28"/>
          <w:szCs w:val="28"/>
        </w:rPr>
      </w:pPr>
    </w:p>
    <w:p w:rsidR="00A328BA" w:rsidRPr="0077203E" w:rsidRDefault="00A328BA" w:rsidP="00A328BA">
      <w:pPr>
        <w:pStyle w:val="1"/>
        <w:spacing w:before="0" w:after="0" w:line="360" w:lineRule="auto"/>
        <w:ind w:firstLine="709"/>
        <w:jc w:val="center"/>
        <w:rPr>
          <w:rFonts w:ascii="Times New Roman" w:hAnsi="Times New Roman" w:cs="Times New Roman"/>
          <w:sz w:val="28"/>
          <w:szCs w:val="28"/>
        </w:rPr>
      </w:pPr>
      <w:r w:rsidRPr="0077203E">
        <w:rPr>
          <w:rFonts w:ascii="Times New Roman" w:hAnsi="Times New Roman" w:cs="Times New Roman"/>
          <w:sz w:val="28"/>
          <w:szCs w:val="28"/>
        </w:rPr>
        <w:t>6.5 Выполнение работ в зимних условиях</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При выполнении строительно-монтажных работ в зимнее время в разрабатываемом ППР необходимо учитывать следующее:</w:t>
      </w:r>
    </w:p>
    <w:p w:rsidR="00A328BA" w:rsidRPr="00206ED5" w:rsidRDefault="00A328BA" w:rsidP="00A328BA">
      <w:pPr>
        <w:keepNext/>
        <w:widowControl w:val="0"/>
        <w:spacing w:line="360" w:lineRule="auto"/>
        <w:ind w:firstLine="709"/>
        <w:jc w:val="both"/>
        <w:rPr>
          <w:sz w:val="28"/>
        </w:rPr>
      </w:pPr>
      <w:r w:rsidRPr="00206ED5">
        <w:rPr>
          <w:sz w:val="28"/>
        </w:rPr>
        <w:t>- основания котлованов должны предохраняться от промерзания;</w:t>
      </w:r>
    </w:p>
    <w:p w:rsidR="00A328BA" w:rsidRPr="00206ED5" w:rsidRDefault="00A328BA" w:rsidP="00A328BA">
      <w:pPr>
        <w:keepNext/>
        <w:widowControl w:val="0"/>
        <w:spacing w:line="360" w:lineRule="auto"/>
        <w:ind w:firstLine="709"/>
        <w:jc w:val="both"/>
        <w:rPr>
          <w:sz w:val="28"/>
        </w:rPr>
      </w:pPr>
      <w:r w:rsidRPr="00206ED5">
        <w:rPr>
          <w:sz w:val="28"/>
        </w:rPr>
        <w:t>- обратную засыпку пазух производить талым грунтом;</w:t>
      </w:r>
    </w:p>
    <w:p w:rsidR="00A328BA" w:rsidRPr="00206ED5" w:rsidRDefault="00A328BA" w:rsidP="00A328BA">
      <w:pPr>
        <w:keepNext/>
        <w:widowControl w:val="0"/>
        <w:spacing w:line="360" w:lineRule="auto"/>
        <w:ind w:firstLine="709"/>
        <w:jc w:val="both"/>
        <w:rPr>
          <w:sz w:val="28"/>
        </w:rPr>
      </w:pPr>
      <w:r w:rsidRPr="00206ED5">
        <w:rPr>
          <w:sz w:val="28"/>
        </w:rPr>
        <w:t>при бетонировании конструкций применять электропрогрев бетона непосредственно в конструкции;</w:t>
      </w:r>
    </w:p>
    <w:p w:rsidR="00A328BA" w:rsidRPr="00206ED5" w:rsidRDefault="00A328BA" w:rsidP="00A328BA">
      <w:pPr>
        <w:keepNext/>
        <w:widowControl w:val="0"/>
        <w:spacing w:line="360" w:lineRule="auto"/>
        <w:ind w:firstLine="709"/>
        <w:jc w:val="both"/>
        <w:rPr>
          <w:sz w:val="28"/>
        </w:rPr>
      </w:pPr>
      <w:r w:rsidRPr="00206ED5">
        <w:rPr>
          <w:sz w:val="28"/>
        </w:rPr>
        <w:t>- в период оттаивания и твердения раствора в каменных конструкциях, выполненных способом замораживания, следует установить постоянное наблюдение за ними, а территорию вдоль стен оградить на расстояние равное высоте стен;</w:t>
      </w:r>
    </w:p>
    <w:p w:rsidR="00A328BA" w:rsidRPr="00206ED5" w:rsidRDefault="00A328BA" w:rsidP="00A328BA">
      <w:pPr>
        <w:keepNext/>
        <w:widowControl w:val="0"/>
        <w:spacing w:line="360" w:lineRule="auto"/>
        <w:ind w:firstLine="709"/>
        <w:jc w:val="both"/>
        <w:rPr>
          <w:sz w:val="28"/>
        </w:rPr>
      </w:pPr>
      <w:r w:rsidRPr="00206ED5">
        <w:rPr>
          <w:sz w:val="28"/>
        </w:rPr>
        <w:t>- монтаж металлических конструкций производить после очистки от снега и наледи конструкций и монтажных площадок;</w:t>
      </w:r>
    </w:p>
    <w:p w:rsidR="00A328BA" w:rsidRPr="00206ED5" w:rsidRDefault="00A328BA" w:rsidP="00A328BA">
      <w:pPr>
        <w:keepNext/>
        <w:widowControl w:val="0"/>
        <w:spacing w:line="360" w:lineRule="auto"/>
        <w:ind w:firstLine="709"/>
        <w:jc w:val="both"/>
        <w:rPr>
          <w:sz w:val="28"/>
        </w:rPr>
      </w:pPr>
      <w:r w:rsidRPr="00206ED5">
        <w:rPr>
          <w:sz w:val="28"/>
        </w:rPr>
        <w:t>-</w:t>
      </w:r>
      <w:r>
        <w:rPr>
          <w:sz w:val="28"/>
        </w:rPr>
        <w:t xml:space="preserve"> </w:t>
      </w:r>
      <w:r w:rsidRPr="00206ED5">
        <w:rPr>
          <w:sz w:val="28"/>
        </w:rPr>
        <w:t>специальные работы внутри здания выполняются в закрытом помещении с обеспечением необходимой плюсовой температуры;</w:t>
      </w:r>
    </w:p>
    <w:p w:rsidR="00A328BA" w:rsidRPr="00206ED5" w:rsidRDefault="00A328BA" w:rsidP="00A328BA">
      <w:pPr>
        <w:keepNext/>
        <w:widowControl w:val="0"/>
        <w:spacing w:line="360" w:lineRule="auto"/>
        <w:ind w:firstLine="709"/>
        <w:jc w:val="both"/>
        <w:rPr>
          <w:sz w:val="28"/>
        </w:rPr>
      </w:pPr>
      <w:r w:rsidRPr="00206ED5">
        <w:rPr>
          <w:sz w:val="28"/>
        </w:rPr>
        <w:t>- подъездные пути, пешеходные дорожки на территории строительной площадки необходимо регулярно очищать от снега, наледи и посыпать песком или золой;</w:t>
      </w:r>
    </w:p>
    <w:p w:rsidR="00A328BA" w:rsidRPr="00206ED5" w:rsidRDefault="00A328BA" w:rsidP="00A328BA">
      <w:pPr>
        <w:keepNext/>
        <w:widowControl w:val="0"/>
        <w:spacing w:line="360" w:lineRule="auto"/>
        <w:ind w:firstLine="709"/>
        <w:jc w:val="both"/>
        <w:rPr>
          <w:sz w:val="28"/>
        </w:rPr>
      </w:pPr>
      <w:r w:rsidRPr="00206ED5">
        <w:rPr>
          <w:sz w:val="28"/>
        </w:rPr>
        <w:t>- на объекте предусматривается работа в течение календарного периода, исключая ее сезонность.</w:t>
      </w:r>
    </w:p>
    <w:p w:rsidR="00A328BA" w:rsidRPr="0077203E" w:rsidRDefault="00A328BA" w:rsidP="00A328BA">
      <w:pPr>
        <w:keepNext/>
        <w:widowControl w:val="0"/>
        <w:spacing w:line="360" w:lineRule="auto"/>
        <w:ind w:firstLine="709"/>
        <w:jc w:val="center"/>
        <w:rPr>
          <w:b/>
          <w:sz w:val="28"/>
          <w:szCs w:val="28"/>
        </w:rPr>
      </w:pPr>
      <w:r>
        <w:rPr>
          <w:sz w:val="28"/>
        </w:rPr>
        <w:br w:type="page"/>
      </w:r>
      <w:r w:rsidRPr="0077203E">
        <w:rPr>
          <w:b/>
          <w:sz w:val="28"/>
          <w:szCs w:val="28"/>
        </w:rPr>
        <w:t>6.6 Разработка меро</w:t>
      </w:r>
      <w:r>
        <w:rPr>
          <w:b/>
          <w:sz w:val="28"/>
          <w:szCs w:val="28"/>
        </w:rPr>
        <w:t>приятий по технике безопасности</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Основные правила техники безопасности согласно СНиП 12-04-2002</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проекте предусмотрено безопасное расстояние между краном и возводимым зданием. Масса поднимаемого груза с учетом такелажных приспособлений и тары не превышает максимальной грузоподъемности крана при данном вылете стрелы. При горизонтальном перемещении груз должен быть поднят не менее чем на 0,5 м выше встречающихся на пути препятствий. Перед началом работ тщательно осматриваем стропы и при обнаружении дефектов бракуем.</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При установке элементов опалубки в несколько ярусов каждый последующий ярус следует устанавливать только после закрепления нижнего яруса. </w:t>
      </w:r>
    </w:p>
    <w:p w:rsidR="00A328BA" w:rsidRPr="00206ED5" w:rsidRDefault="00A328BA" w:rsidP="00A328BA">
      <w:pPr>
        <w:keepNext/>
        <w:widowControl w:val="0"/>
        <w:numPr>
          <w:ilvl w:val="0"/>
          <w:numId w:val="23"/>
        </w:numPr>
        <w:tabs>
          <w:tab w:val="clear" w:pos="1560"/>
          <w:tab w:val="num" w:pos="-720"/>
        </w:tabs>
        <w:spacing w:line="360" w:lineRule="auto"/>
        <w:ind w:left="0" w:firstLine="709"/>
        <w:jc w:val="both"/>
        <w:rPr>
          <w:sz w:val="28"/>
          <w:szCs w:val="28"/>
        </w:rPr>
      </w:pPr>
      <w:r>
        <w:rPr>
          <w:noProof/>
          <w:sz w:val="28"/>
          <w:szCs w:val="28"/>
        </w:rPr>
        <w:t xml:space="preserve"> </w:t>
      </w:r>
      <w:r w:rsidRPr="00206ED5">
        <w:rPr>
          <w:sz w:val="28"/>
          <w:szCs w:val="28"/>
        </w:rPr>
        <w:t>Размещение на опалубке оборудования и материалов, не предусмотренных проектом производства работ, а также пребывание людей, непосредственно не участвующих в производстве работ на настиле опалубки, не допускается.</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Разборка опалубки должна производиться (после достижения бетоном заданной прочности) с разрешения производителя работ, а особо ответственных конструкций (по перечню, установленному проектом)</w:t>
      </w:r>
      <w:r w:rsidRPr="00206ED5">
        <w:rPr>
          <w:noProof/>
          <w:sz w:val="28"/>
          <w:szCs w:val="28"/>
        </w:rPr>
        <w:t xml:space="preserve"> —</w:t>
      </w:r>
      <w:r w:rsidRPr="00206ED5">
        <w:rPr>
          <w:sz w:val="28"/>
          <w:szCs w:val="28"/>
        </w:rPr>
        <w:t xml:space="preserve"> с разрешения главного инженера.</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Заготовка и обработка арматуры должны выполняться в специально предназначенных для этого и соответственно оборудованных местах.</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При выполнении работ по натяжению арматуры необходимо: устанавливать в местах прохода работающих защитные ограждения высотой не менее</w:t>
      </w:r>
      <w:r w:rsidRPr="00206ED5">
        <w:rPr>
          <w:noProof/>
          <w:sz w:val="28"/>
          <w:szCs w:val="28"/>
        </w:rPr>
        <w:t xml:space="preserve"> 1,8</w:t>
      </w:r>
      <w:r w:rsidRPr="00206ED5">
        <w:rPr>
          <w:sz w:val="28"/>
          <w:szCs w:val="28"/>
        </w:rPr>
        <w:t xml:space="preserve"> м; оборудовать устройства для натяжения арматуры сигнализацией, приводимой в действие при включении привода натяжного устройства; не допускать пребывания людей на расстоянии ближе</w:t>
      </w:r>
      <w:r w:rsidRPr="00206ED5">
        <w:rPr>
          <w:noProof/>
          <w:sz w:val="28"/>
          <w:szCs w:val="28"/>
        </w:rPr>
        <w:t xml:space="preserve"> 1</w:t>
      </w:r>
      <w:r w:rsidRPr="00206ED5">
        <w:rPr>
          <w:sz w:val="28"/>
          <w:szCs w:val="28"/>
        </w:rPr>
        <w:t xml:space="preserve"> м от арматурных стержней, нагреваемых электротоком.</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Элементы каркасов арматуры необходимо пакетировать с учетом условий их подъема, складирования и транспортирования к месту монтажа.</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При приготовлении бетонной смеси с использованием химических добавок необходимо принять меры к предупреждению ожогов кожи и повреждения глаз работающих.</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Бункера (бадьи) для бетонной смеси должны удовлетворять ГОСТ</w:t>
      </w:r>
      <w:r w:rsidRPr="00206ED5">
        <w:rPr>
          <w:noProof/>
          <w:sz w:val="28"/>
          <w:szCs w:val="28"/>
        </w:rPr>
        <w:t xml:space="preserve"> 21807.</w:t>
      </w:r>
      <w:r w:rsidRPr="00206ED5">
        <w:rPr>
          <w:sz w:val="28"/>
          <w:szCs w:val="28"/>
        </w:rPr>
        <w:t xml:space="preserve"> Перемещение загруженного или порожнего бункера разрешается только при закрытом затворе.</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Монтаж, демонтаж и ремонт бетоноводов, а также удаление из них задержавшегося бетона (пробок) допускается только после снижения давления до атмосферного.</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Во время прочистки (испытания, продувки) бетоноводов сжатым воздухом рабочие, не занятые непосредственно выполнением этих операций, должны быть удалены от бетоновода на расстояние не менее 10 м.</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Ежедневно перед началом укладки бетона в опалубку необходимо проверять состояние тары, опалубки и средств подмащивания. Обнаруженные неисправности следует незамедлительно устранять.</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Перед началом укладки бетонной смеси виброхоботом необходимо проверять исправность и надежность закрепления всех звеньев виброхобота между собой и к страховочному канату.</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При укладке бетона из бадей или бункера расстояние между нижней кромкой бадьи или бункера и ранее уложенным бетоном или поверхностью, на которую укладывается бетон, должно быть не более</w:t>
      </w:r>
      <w:r w:rsidRPr="00206ED5">
        <w:rPr>
          <w:noProof/>
          <w:sz w:val="28"/>
          <w:szCs w:val="28"/>
        </w:rPr>
        <w:t xml:space="preserve"> 1</w:t>
      </w:r>
      <w:r w:rsidRPr="00206ED5">
        <w:rPr>
          <w:sz w:val="28"/>
          <w:szCs w:val="28"/>
        </w:rPr>
        <w:t xml:space="preserve"> м, если иные расстояния не предусмотрены проектом производства работ.</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При уплотнении бетонной смеси электровибраторами перемещать вибратор за токоведущие шланга не допускается, а при перерывах в работе и при переходе с одного места на другое электровибраторы необходимо выключать.</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Рабочие, укладывающие бетонную смесь на поверхности, имеющей уклон более</w:t>
      </w:r>
      <w:r w:rsidRPr="00206ED5">
        <w:rPr>
          <w:noProof/>
          <w:sz w:val="28"/>
          <w:szCs w:val="28"/>
        </w:rPr>
        <w:t xml:space="preserve"> 20°,</w:t>
      </w:r>
      <w:r w:rsidRPr="00206ED5">
        <w:rPr>
          <w:sz w:val="28"/>
          <w:szCs w:val="28"/>
        </w:rPr>
        <w:t xml:space="preserve"> должны пользоваться предохранительными поясами.</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Эстакады для подачи бетонной смеси автосамосвалами должны быть оборудованы отбойными брусьями. Между отбойным брусом и ограждением должны быть предусмотрены проходы шириной не менее 0,6 м. На тупиковых эстакадах должны быть установлены поперечные отбойные брусья.</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 xml:space="preserve">При электропрогреве бетона монтаж и присоединение электрооборудования к питающей сети должны выполнять только электромонтеры, имеющие квалификационную группу по технике безопасности не ниже </w:t>
      </w:r>
      <w:r w:rsidRPr="00206ED5">
        <w:rPr>
          <w:sz w:val="28"/>
          <w:szCs w:val="28"/>
          <w:lang w:val="en-US"/>
        </w:rPr>
        <w:t>III</w:t>
      </w:r>
      <w:r w:rsidRPr="00206ED5">
        <w:rPr>
          <w:sz w:val="28"/>
          <w:szCs w:val="28"/>
        </w:rPr>
        <w:t>.</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В зоне электропрогрева необходимо применять изолированные гибкие кабели или провода в защитном шланге. Не допускается прокладывать провода непосредственно по грунту или по слою опилок, а также провода с нарушенной изоляцией.</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При электропрогреве бетона зона электропрогрева должна иметь защитное ограждение, удовлетворяющее ГОСТ</w:t>
      </w:r>
      <w:r w:rsidRPr="00206ED5">
        <w:rPr>
          <w:noProof/>
          <w:sz w:val="28"/>
          <w:szCs w:val="28"/>
        </w:rPr>
        <w:t xml:space="preserve"> 23407,</w:t>
      </w:r>
      <w:r w:rsidRPr="00206ED5">
        <w:rPr>
          <w:sz w:val="28"/>
          <w:szCs w:val="28"/>
        </w:rPr>
        <w:t xml:space="preserve"> световую сигнализацию и знаки безопасности. Сигнальные лампы должны подключаться так, чтобы при их перегорании отключалась подача напряжения.</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Зона электропрогрева бетона должна находиться под круглосуточным наблюдением электромонтеров, выполняющих монтаж электросети.</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sz w:val="28"/>
          <w:szCs w:val="28"/>
        </w:rPr>
        <w:t xml:space="preserve"> </w:t>
      </w:r>
      <w:r w:rsidRPr="00206ED5">
        <w:rPr>
          <w:sz w:val="28"/>
          <w:szCs w:val="28"/>
        </w:rPr>
        <w:t>Пребывание людей и выполнение каких-либо работ на этих участках не разрешается, за исключением работ, выполняемых персоналом, имеющим квалификационную группу по технике безопасности не ниже</w:t>
      </w:r>
      <w:r w:rsidRPr="00206ED5">
        <w:rPr>
          <w:noProof/>
          <w:sz w:val="28"/>
          <w:szCs w:val="28"/>
        </w:rPr>
        <w:t xml:space="preserve"> II</w:t>
      </w:r>
      <w:r w:rsidRPr="00206ED5">
        <w:rPr>
          <w:sz w:val="28"/>
          <w:szCs w:val="28"/>
        </w:rPr>
        <w:t xml:space="preserve"> и применяющим соответствующие средства защиты.</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Открытая (незабетонированная) арматура железобетонных конструкций, связанная с участком, находящимся под электропрогревом, подлежит заземлению (занулению).</w:t>
      </w:r>
    </w:p>
    <w:p w:rsidR="00A328BA" w:rsidRPr="00206ED5" w:rsidRDefault="00A328BA" w:rsidP="00A328BA">
      <w:pPr>
        <w:keepNext/>
        <w:widowControl w:val="0"/>
        <w:numPr>
          <w:ilvl w:val="0"/>
          <w:numId w:val="23"/>
        </w:numPr>
        <w:tabs>
          <w:tab w:val="clear" w:pos="1560"/>
          <w:tab w:val="num" w:pos="-720"/>
          <w:tab w:val="num" w:pos="-480"/>
        </w:tabs>
        <w:spacing w:line="360" w:lineRule="auto"/>
        <w:ind w:left="0" w:firstLine="709"/>
        <w:jc w:val="both"/>
        <w:rPr>
          <w:sz w:val="28"/>
          <w:szCs w:val="28"/>
        </w:rPr>
      </w:pPr>
      <w:r>
        <w:rPr>
          <w:noProof/>
          <w:sz w:val="28"/>
          <w:szCs w:val="28"/>
        </w:rPr>
        <w:t xml:space="preserve"> </w:t>
      </w:r>
      <w:r w:rsidRPr="00206ED5">
        <w:rPr>
          <w:sz w:val="28"/>
          <w:szCs w:val="28"/>
        </w:rPr>
        <w:t>После каждого перемещения электрооборудования, применяемого при прогреве бетона, на новое место следует визуально проверять состояние изоляции проводов, средств защиты ограждений и заземления.</w:t>
      </w:r>
    </w:p>
    <w:p w:rsidR="00A328BA" w:rsidRPr="0077203E" w:rsidRDefault="00A328BA" w:rsidP="00A328BA">
      <w:pPr>
        <w:pStyle w:val="4"/>
        <w:widowControl w:val="0"/>
        <w:spacing w:before="0" w:after="0" w:line="360" w:lineRule="auto"/>
        <w:ind w:firstLine="709"/>
        <w:jc w:val="center"/>
        <w:rPr>
          <w:szCs w:val="32"/>
        </w:rPr>
      </w:pPr>
      <w:r>
        <w:rPr>
          <w:b w:val="0"/>
          <w:szCs w:val="32"/>
        </w:rPr>
        <w:br w:type="page"/>
      </w:r>
      <w:r w:rsidRPr="0077203E">
        <w:rPr>
          <w:szCs w:val="32"/>
        </w:rPr>
        <w:t>7. Организация, управление и планирование строительного производства</w:t>
      </w:r>
    </w:p>
    <w:p w:rsidR="00A328BA" w:rsidRPr="0077203E" w:rsidRDefault="00A328BA" w:rsidP="00A328BA">
      <w:pPr>
        <w:pStyle w:val="3"/>
        <w:keepNext/>
        <w:widowControl w:val="0"/>
        <w:spacing w:after="0" w:line="360" w:lineRule="auto"/>
        <w:ind w:left="0" w:firstLine="709"/>
        <w:jc w:val="center"/>
        <w:rPr>
          <w:b/>
          <w:sz w:val="28"/>
        </w:rPr>
      </w:pPr>
    </w:p>
    <w:p w:rsidR="00A328BA" w:rsidRPr="0077203E" w:rsidRDefault="00A328BA" w:rsidP="00A328BA">
      <w:pPr>
        <w:pStyle w:val="3"/>
        <w:keepNext/>
        <w:widowControl w:val="0"/>
        <w:spacing w:after="0" w:line="360" w:lineRule="auto"/>
        <w:ind w:left="0" w:firstLine="709"/>
        <w:jc w:val="center"/>
        <w:rPr>
          <w:b/>
          <w:sz w:val="28"/>
        </w:rPr>
      </w:pPr>
      <w:r w:rsidRPr="0077203E">
        <w:rPr>
          <w:b/>
          <w:sz w:val="28"/>
        </w:rPr>
        <w:t>7.1 Общие данные</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В разделе организации строительного производства разработаны следующие разделы:</w:t>
      </w:r>
    </w:p>
    <w:p w:rsidR="00A328BA" w:rsidRPr="00206ED5" w:rsidRDefault="00A328BA" w:rsidP="00A328BA">
      <w:pPr>
        <w:keepNext/>
        <w:widowControl w:val="0"/>
        <w:numPr>
          <w:ilvl w:val="0"/>
          <w:numId w:val="24"/>
        </w:numPr>
        <w:spacing w:line="360" w:lineRule="auto"/>
        <w:ind w:left="0" w:firstLine="709"/>
        <w:jc w:val="both"/>
        <w:rPr>
          <w:sz w:val="28"/>
        </w:rPr>
      </w:pPr>
      <w:r w:rsidRPr="00206ED5">
        <w:rPr>
          <w:sz w:val="28"/>
        </w:rPr>
        <w:t>карточка определитель работ сетевого графика;</w:t>
      </w:r>
    </w:p>
    <w:p w:rsidR="00A328BA" w:rsidRPr="00206ED5" w:rsidRDefault="00A328BA" w:rsidP="00A328BA">
      <w:pPr>
        <w:keepNext/>
        <w:widowControl w:val="0"/>
        <w:numPr>
          <w:ilvl w:val="0"/>
          <w:numId w:val="24"/>
        </w:numPr>
        <w:spacing w:line="360" w:lineRule="auto"/>
        <w:ind w:left="0" w:firstLine="709"/>
        <w:jc w:val="both"/>
        <w:rPr>
          <w:sz w:val="28"/>
        </w:rPr>
      </w:pPr>
      <w:r w:rsidRPr="00206ED5">
        <w:rPr>
          <w:sz w:val="28"/>
        </w:rPr>
        <w:t>линейная диаграмма работ;</w:t>
      </w:r>
    </w:p>
    <w:p w:rsidR="00A328BA" w:rsidRPr="00206ED5" w:rsidRDefault="00A328BA" w:rsidP="00A328BA">
      <w:pPr>
        <w:keepNext/>
        <w:widowControl w:val="0"/>
        <w:numPr>
          <w:ilvl w:val="0"/>
          <w:numId w:val="24"/>
        </w:numPr>
        <w:spacing w:line="360" w:lineRule="auto"/>
        <w:ind w:left="0" w:firstLine="709"/>
        <w:jc w:val="both"/>
        <w:rPr>
          <w:sz w:val="28"/>
        </w:rPr>
      </w:pPr>
      <w:r w:rsidRPr="00206ED5">
        <w:rPr>
          <w:sz w:val="28"/>
        </w:rPr>
        <w:t>графики движения рабочих, с учетом оптимизации, по трудовым ресурсам;</w:t>
      </w:r>
    </w:p>
    <w:p w:rsidR="00A328BA" w:rsidRPr="00206ED5" w:rsidRDefault="00A328BA" w:rsidP="00A328BA">
      <w:pPr>
        <w:keepNext/>
        <w:widowControl w:val="0"/>
        <w:numPr>
          <w:ilvl w:val="0"/>
          <w:numId w:val="24"/>
        </w:numPr>
        <w:spacing w:line="360" w:lineRule="auto"/>
        <w:ind w:left="0" w:firstLine="709"/>
        <w:jc w:val="both"/>
        <w:rPr>
          <w:sz w:val="28"/>
        </w:rPr>
      </w:pPr>
      <w:r w:rsidRPr="00206ED5">
        <w:rPr>
          <w:sz w:val="28"/>
        </w:rPr>
        <w:t>стройгенплан с нанесением инженерных коммуникаций, схемой движения крана, размещением строительных элементов на участке.</w:t>
      </w:r>
    </w:p>
    <w:p w:rsidR="00A328BA" w:rsidRPr="00206ED5" w:rsidRDefault="00A328BA" w:rsidP="00A328BA">
      <w:pPr>
        <w:pStyle w:val="3"/>
        <w:keepNext/>
        <w:widowControl w:val="0"/>
        <w:spacing w:after="0" w:line="360" w:lineRule="auto"/>
        <w:ind w:left="0" w:firstLine="709"/>
        <w:jc w:val="both"/>
        <w:rPr>
          <w:sz w:val="28"/>
        </w:rPr>
      </w:pPr>
      <w:r w:rsidRPr="00206ED5">
        <w:rPr>
          <w:sz w:val="28"/>
        </w:rPr>
        <w:t>Для построения сетевого графика строительно-монтажных работ составляется карточка определитель всех видов работ на стройплощадке.</w:t>
      </w:r>
    </w:p>
    <w:p w:rsidR="00A328BA" w:rsidRPr="00206ED5" w:rsidRDefault="00A328BA" w:rsidP="00A328BA">
      <w:pPr>
        <w:keepNext/>
        <w:widowControl w:val="0"/>
        <w:spacing w:line="360" w:lineRule="auto"/>
        <w:ind w:firstLine="709"/>
        <w:jc w:val="both"/>
        <w:rPr>
          <w:sz w:val="28"/>
        </w:rPr>
      </w:pPr>
    </w:p>
    <w:p w:rsidR="00A328BA" w:rsidRPr="0077203E" w:rsidRDefault="00A328BA" w:rsidP="00A328BA">
      <w:pPr>
        <w:keepNext/>
        <w:widowControl w:val="0"/>
        <w:spacing w:line="360" w:lineRule="auto"/>
        <w:ind w:firstLine="709"/>
        <w:jc w:val="center"/>
        <w:rPr>
          <w:b/>
          <w:sz w:val="28"/>
        </w:rPr>
      </w:pPr>
      <w:r w:rsidRPr="0077203E">
        <w:rPr>
          <w:b/>
          <w:sz w:val="28"/>
        </w:rPr>
        <w:t>7.2 Таблица работ сетевого графика</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На основании подсчитанных объёмов работ (таблица 7.1), принятой организационно-технологической схемы возведения здания, принятых методов производства работ составляется таблица работ сетевого графика (карточка-определитель работ и ресурсов сетевого графика – таблица 7.2).</w:t>
      </w:r>
    </w:p>
    <w:p w:rsidR="00A328BA" w:rsidRPr="00206ED5" w:rsidRDefault="00A328BA" w:rsidP="00A328BA">
      <w:pPr>
        <w:keepNext/>
        <w:widowControl w:val="0"/>
        <w:spacing w:line="360" w:lineRule="auto"/>
        <w:ind w:firstLine="709"/>
        <w:jc w:val="both"/>
        <w:rPr>
          <w:sz w:val="28"/>
        </w:rPr>
      </w:pPr>
    </w:p>
    <w:p w:rsidR="00A328BA" w:rsidRPr="0077203E" w:rsidRDefault="00A328BA" w:rsidP="00A328BA">
      <w:pPr>
        <w:keepNext/>
        <w:widowControl w:val="0"/>
        <w:spacing w:line="360" w:lineRule="auto"/>
        <w:ind w:firstLine="709"/>
        <w:jc w:val="center"/>
        <w:rPr>
          <w:b/>
          <w:sz w:val="28"/>
        </w:rPr>
      </w:pPr>
      <w:r w:rsidRPr="0077203E">
        <w:rPr>
          <w:b/>
          <w:sz w:val="28"/>
        </w:rPr>
        <w:t>7.3 Организационно–технологическая схема возведения здания</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Большое значение в деле сокращения сроков строительства повышение производительности труда играет важную роль. Поточный метод строительства – организационно-технологическая схема возведения объекта.</w:t>
      </w:r>
    </w:p>
    <w:p w:rsidR="00A328BA" w:rsidRDefault="00A328BA" w:rsidP="00A328BA">
      <w:pPr>
        <w:keepNext/>
        <w:widowControl w:val="0"/>
        <w:spacing w:line="360" w:lineRule="auto"/>
        <w:ind w:firstLine="709"/>
        <w:jc w:val="both"/>
        <w:rPr>
          <w:sz w:val="28"/>
        </w:rPr>
      </w:pPr>
      <w:r w:rsidRPr="00206ED5">
        <w:rPr>
          <w:sz w:val="28"/>
        </w:rPr>
        <w:t xml:space="preserve">Организационно-технологическая схема показывает направление развитей частных и специализированных решений видов выполняемых работ и используемых машин и механизмов. Здание делится на 4 ярусо-захватки, по горизонтали имеет один участок. </w:t>
      </w:r>
    </w:p>
    <w:p w:rsidR="00A328BA" w:rsidRPr="00206ED5"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noProof/>
          <w:sz w:val="28"/>
        </w:rPr>
        <w:pict>
          <v:shape id="Рисунок 106" o:spid="_x0000_i1116" type="#_x0000_t75" alt="Лист%2011%20Сетевой%20график" style="width:235.5pt;height:222.75pt;visibility:visible">
            <v:imagedata r:id="rId87" o:title="Лист%2011%20Сетевой%20график" croptop="19688f" cropbottom="15018f" cropleft="8858f" cropright="38596f"/>
          </v:shape>
        </w:pict>
      </w:r>
    </w:p>
    <w:p w:rsidR="00A328BA" w:rsidRPr="00206ED5" w:rsidRDefault="00A328BA" w:rsidP="00A328BA">
      <w:pPr>
        <w:pStyle w:val="a3"/>
        <w:keepNext/>
        <w:widowControl w:val="0"/>
        <w:spacing w:line="360" w:lineRule="auto"/>
        <w:ind w:firstLine="709"/>
        <w:jc w:val="both"/>
      </w:pPr>
      <w:r w:rsidRPr="00206ED5">
        <w:t>Рисунок 7.1 Схема деления здания на ярусо-захватки</w:t>
      </w:r>
    </w:p>
    <w:p w:rsidR="00A328BA" w:rsidRPr="0077203E" w:rsidRDefault="00A328BA" w:rsidP="00A328BA">
      <w:pPr>
        <w:keepNext/>
        <w:widowControl w:val="0"/>
        <w:spacing w:line="360" w:lineRule="auto"/>
        <w:ind w:firstLine="709"/>
        <w:jc w:val="center"/>
        <w:rPr>
          <w:b/>
          <w:sz w:val="28"/>
        </w:rPr>
      </w:pPr>
    </w:p>
    <w:p w:rsidR="00A328BA" w:rsidRPr="0077203E" w:rsidRDefault="00A328BA" w:rsidP="00A328BA">
      <w:pPr>
        <w:keepNext/>
        <w:widowControl w:val="0"/>
        <w:spacing w:line="360" w:lineRule="auto"/>
        <w:ind w:firstLine="709"/>
        <w:jc w:val="center"/>
        <w:rPr>
          <w:b/>
          <w:sz w:val="28"/>
        </w:rPr>
      </w:pPr>
      <w:r w:rsidRPr="0077203E">
        <w:rPr>
          <w:b/>
          <w:sz w:val="28"/>
        </w:rPr>
        <w:t>7.4 Сетевой график</w:t>
      </w:r>
    </w:p>
    <w:p w:rsidR="00A328BA" w:rsidRDefault="00A328BA" w:rsidP="00A328BA">
      <w:pPr>
        <w:pStyle w:val="9"/>
        <w:keepNext/>
        <w:widowControl w:val="0"/>
        <w:spacing w:before="0" w:after="0" w:line="360" w:lineRule="auto"/>
        <w:ind w:firstLine="709"/>
        <w:jc w:val="both"/>
        <w:rPr>
          <w:rFonts w:ascii="Times New Roman" w:hAnsi="Times New Roman"/>
          <w:sz w:val="28"/>
        </w:rPr>
      </w:pPr>
    </w:p>
    <w:p w:rsidR="00A328BA" w:rsidRPr="00206ED5" w:rsidRDefault="00A328BA" w:rsidP="00A328BA">
      <w:pPr>
        <w:pStyle w:val="9"/>
        <w:keepNext/>
        <w:widowControl w:val="0"/>
        <w:spacing w:before="0" w:after="0" w:line="360" w:lineRule="auto"/>
        <w:ind w:firstLine="709"/>
        <w:jc w:val="both"/>
        <w:rPr>
          <w:rFonts w:ascii="Times New Roman" w:hAnsi="Times New Roman"/>
          <w:sz w:val="28"/>
        </w:rPr>
      </w:pPr>
      <w:r w:rsidRPr="00206ED5">
        <w:rPr>
          <w:rFonts w:ascii="Times New Roman" w:hAnsi="Times New Roman"/>
          <w:sz w:val="28"/>
        </w:rPr>
        <w:t>Нормативная продолжительность строительства административно-бытовых помещений согласно СНиП 1.04.03-85 «Нормы продолжительности строительства» составляет Т</w:t>
      </w:r>
      <w:r w:rsidRPr="00206ED5">
        <w:rPr>
          <w:rFonts w:ascii="Times New Roman" w:hAnsi="Times New Roman"/>
          <w:sz w:val="28"/>
          <w:vertAlign w:val="subscript"/>
        </w:rPr>
        <w:t>н</w:t>
      </w:r>
      <w:r w:rsidRPr="00206ED5">
        <w:rPr>
          <w:rFonts w:ascii="Times New Roman" w:hAnsi="Times New Roman"/>
          <w:sz w:val="28"/>
        </w:rPr>
        <w:t xml:space="preserve"> = 9,5 месяцев = 209 дней, подготовительный период – 1 месяц. По сетевому графику продолжительность строительства (длина критического пути) составляет Т</w:t>
      </w:r>
      <w:r w:rsidRPr="00206ED5">
        <w:rPr>
          <w:rFonts w:ascii="Times New Roman" w:hAnsi="Times New Roman"/>
          <w:sz w:val="28"/>
          <w:vertAlign w:val="subscript"/>
        </w:rPr>
        <w:t>п</w:t>
      </w:r>
      <w:r w:rsidRPr="00206ED5">
        <w:rPr>
          <w:rFonts w:ascii="Times New Roman" w:hAnsi="Times New Roman"/>
          <w:sz w:val="28"/>
        </w:rPr>
        <w:t xml:space="preserve"> = 205 дней, т. е. необходимо оптимизировать</w:t>
      </w:r>
      <w:r>
        <w:rPr>
          <w:rFonts w:ascii="Times New Roman" w:hAnsi="Times New Roman"/>
          <w:sz w:val="28"/>
        </w:rPr>
        <w:t xml:space="preserve"> </w:t>
      </w:r>
      <w:r w:rsidRPr="00206ED5">
        <w:rPr>
          <w:rFonts w:ascii="Times New Roman" w:hAnsi="Times New Roman"/>
          <w:sz w:val="28"/>
        </w:rPr>
        <w:t>график по времени, что и было выполнено на линейной диаграмме движения рабочей силы.</w:t>
      </w:r>
    </w:p>
    <w:p w:rsidR="00A328BA" w:rsidRPr="00206ED5" w:rsidRDefault="00A328BA" w:rsidP="00A328BA">
      <w:pPr>
        <w:keepNext/>
        <w:widowControl w:val="0"/>
        <w:spacing w:line="360" w:lineRule="auto"/>
        <w:ind w:firstLine="709"/>
        <w:jc w:val="both"/>
        <w:rPr>
          <w:sz w:val="28"/>
        </w:rPr>
      </w:pPr>
      <w:r w:rsidRPr="00206ED5">
        <w:rPr>
          <w:sz w:val="28"/>
        </w:rPr>
        <w:t>Чтобы определить равномерность движения рабочей силы, находят К</w:t>
      </w:r>
      <w:r w:rsidRPr="00206ED5">
        <w:rPr>
          <w:sz w:val="28"/>
          <w:vertAlign w:val="subscript"/>
        </w:rPr>
        <w:t>р</w:t>
      </w:r>
      <w:r w:rsidRPr="00206ED5">
        <w:rPr>
          <w:sz w:val="28"/>
        </w:rPr>
        <w:t xml:space="preserve"> – коэффициент неравномерности движения рабочих:</w:t>
      </w:r>
    </w:p>
    <w:p w:rsidR="00A328BA" w:rsidRDefault="00A328BA" w:rsidP="00A328BA">
      <w:pPr>
        <w:keepNext/>
        <w:widowControl w:val="0"/>
        <w:spacing w:line="360" w:lineRule="auto"/>
        <w:ind w:firstLine="709"/>
        <w:jc w:val="both"/>
        <w:rPr>
          <w:sz w:val="28"/>
        </w:rPr>
      </w:pPr>
    </w:p>
    <w:p w:rsidR="00A328BA" w:rsidRDefault="000A6474" w:rsidP="00A328BA">
      <w:pPr>
        <w:keepNext/>
        <w:widowControl w:val="0"/>
        <w:spacing w:line="360" w:lineRule="auto"/>
        <w:ind w:firstLine="709"/>
        <w:jc w:val="both"/>
        <w:rPr>
          <w:sz w:val="28"/>
        </w:rPr>
      </w:pPr>
      <w:r>
        <w:rPr>
          <w:sz w:val="28"/>
        </w:rPr>
        <w:pict>
          <v:shape id="_x0000_i1117" type="#_x0000_t75" style="width:65.25pt;height:40.5pt" fillcolor="window">
            <v:imagedata r:id="rId88" o:title=""/>
          </v:shape>
        </w:pict>
      </w:r>
      <w:r w:rsidR="00A328BA" w:rsidRPr="00206ED5">
        <w:rPr>
          <w:sz w:val="28"/>
        </w:rPr>
        <w:t xml:space="preserve"> ,</w:t>
      </w:r>
      <w:r w:rsidR="00A328BA">
        <w:rPr>
          <w:sz w:val="28"/>
        </w:rPr>
        <w:t xml:space="preserve"> </w:t>
      </w:r>
      <w:r w:rsidR="00A328BA" w:rsidRPr="00206ED5">
        <w:rPr>
          <w:sz w:val="28"/>
        </w:rPr>
        <w:t>где</w:t>
      </w:r>
      <w:r w:rsidR="00A328BA">
        <w:rPr>
          <w:sz w:val="28"/>
        </w:rPr>
        <w:t xml:space="preserve"> </w:t>
      </w:r>
      <w:r w:rsidR="00A328BA" w:rsidRPr="00206ED5">
        <w:rPr>
          <w:sz w:val="28"/>
        </w:rPr>
        <w:t>N</w:t>
      </w:r>
      <w:r w:rsidR="00A328BA" w:rsidRPr="00206ED5">
        <w:rPr>
          <w:sz w:val="28"/>
          <w:vertAlign w:val="subscript"/>
        </w:rPr>
        <w:t>max</w:t>
      </w:r>
      <w:r w:rsidR="00A328BA" w:rsidRPr="00206ED5">
        <w:rPr>
          <w:sz w:val="28"/>
        </w:rPr>
        <w:t xml:space="preserve"> = 92 чел;</w:t>
      </w:r>
    </w:p>
    <w:p w:rsidR="00A328BA" w:rsidRDefault="00A328BA" w:rsidP="00A328BA">
      <w:pPr>
        <w:keepNext/>
        <w:widowControl w:val="0"/>
        <w:spacing w:line="360" w:lineRule="auto"/>
        <w:ind w:firstLine="709"/>
        <w:jc w:val="both"/>
        <w:rPr>
          <w:sz w:val="28"/>
        </w:rPr>
      </w:pPr>
      <w:r>
        <w:rPr>
          <w:sz w:val="28"/>
        </w:rPr>
        <w:br w:type="page"/>
      </w:r>
      <w:r w:rsidR="000A6474">
        <w:rPr>
          <w:sz w:val="28"/>
        </w:rPr>
        <w:pict>
          <v:shape id="_x0000_i1118" type="#_x0000_t75" style="width:65.25pt;height:42pt" fillcolor="window">
            <v:imagedata r:id="rId89" o:title=""/>
          </v:shape>
        </w:pict>
      </w:r>
      <w:r w:rsidRPr="00206ED5">
        <w:rPr>
          <w:sz w:val="28"/>
        </w:rPr>
        <w:t xml:space="preserve"> ,</w:t>
      </w:r>
      <w:r>
        <w:rPr>
          <w:sz w:val="28"/>
        </w:rPr>
        <w:t xml:space="preserve"> </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где</w:t>
      </w:r>
      <w:r>
        <w:rPr>
          <w:sz w:val="28"/>
        </w:rPr>
        <w:t xml:space="preserve"> </w:t>
      </w:r>
      <w:r w:rsidRPr="00206ED5">
        <w:rPr>
          <w:sz w:val="28"/>
        </w:rPr>
        <w:sym w:font="Symbol" w:char="F0E5"/>
      </w:r>
      <w:r w:rsidRPr="00206ED5">
        <w:rPr>
          <w:sz w:val="28"/>
        </w:rPr>
        <w:t>Q</w:t>
      </w:r>
      <w:r>
        <w:rPr>
          <w:sz w:val="28"/>
        </w:rPr>
        <w:t xml:space="preserve"> </w:t>
      </w:r>
      <w:r w:rsidRPr="00206ED5">
        <w:rPr>
          <w:sz w:val="28"/>
        </w:rPr>
        <w:t>- общая трудоемкость в чел.-дн.</w:t>
      </w:r>
      <w:r>
        <w:rPr>
          <w:sz w:val="28"/>
        </w:rPr>
        <w:t xml:space="preserve"> </w:t>
      </w:r>
      <w:r w:rsidRPr="00206ED5">
        <w:rPr>
          <w:sz w:val="28"/>
        </w:rPr>
        <w:t xml:space="preserve">при возведении всего здания; </w:t>
      </w:r>
    </w:p>
    <w:p w:rsidR="00A328BA" w:rsidRPr="00206ED5" w:rsidRDefault="00A328BA" w:rsidP="00A328BA">
      <w:pPr>
        <w:keepNext/>
        <w:widowControl w:val="0"/>
        <w:spacing w:line="360" w:lineRule="auto"/>
        <w:ind w:firstLine="709"/>
        <w:jc w:val="both"/>
        <w:rPr>
          <w:sz w:val="28"/>
        </w:rPr>
      </w:pPr>
      <w:r w:rsidRPr="00206ED5">
        <w:rPr>
          <w:sz w:val="28"/>
        </w:rPr>
        <w:t>Т</w:t>
      </w:r>
      <w:r w:rsidRPr="00206ED5">
        <w:rPr>
          <w:sz w:val="28"/>
          <w:vertAlign w:val="subscript"/>
        </w:rPr>
        <w:t>кр</w:t>
      </w:r>
      <w:r w:rsidRPr="00206ED5">
        <w:rPr>
          <w:sz w:val="28"/>
        </w:rPr>
        <w:t xml:space="preserve"> – продолжительность критического пути;</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lang w:val="en-US"/>
        </w:rPr>
        <w:t>N</w:t>
      </w:r>
      <w:r w:rsidRPr="00206ED5">
        <w:rPr>
          <w:sz w:val="28"/>
          <w:vertAlign w:val="subscript"/>
        </w:rPr>
        <w:t>ср</w:t>
      </w:r>
      <w:r>
        <w:rPr>
          <w:sz w:val="28"/>
          <w:vertAlign w:val="subscript"/>
        </w:rPr>
        <w:t xml:space="preserve"> </w:t>
      </w:r>
      <w:r w:rsidRPr="00206ED5">
        <w:rPr>
          <w:sz w:val="28"/>
        </w:rPr>
        <w:t>= 11523 / 205 =56 чел.</w:t>
      </w:r>
      <w:r>
        <w:rPr>
          <w:sz w:val="28"/>
        </w:rPr>
        <w:t xml:space="preserve"> </w:t>
      </w:r>
      <w:r w:rsidRPr="00206ED5">
        <w:rPr>
          <w:sz w:val="28"/>
        </w:rPr>
        <w:t>К</w:t>
      </w:r>
      <w:r w:rsidRPr="00206ED5">
        <w:rPr>
          <w:sz w:val="28"/>
          <w:vertAlign w:val="subscript"/>
        </w:rPr>
        <w:t xml:space="preserve">р </w:t>
      </w:r>
      <w:r w:rsidRPr="00206ED5">
        <w:rPr>
          <w:sz w:val="28"/>
        </w:rPr>
        <w:t>=55 / 92=0,61 ,</w:t>
      </w:r>
      <w:r>
        <w:rPr>
          <w:sz w:val="28"/>
        </w:rPr>
        <w:t xml:space="preserve"> </w:t>
      </w:r>
      <w:r w:rsidRPr="00206ED5">
        <w:rPr>
          <w:sz w:val="28"/>
        </w:rPr>
        <w:t>0,6 &lt; 0,61 &lt; 0,9</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Следовательно, работы ведутся планомерно. Дальнейшую оптимизацию по рабочим производить не нужно.</w:t>
      </w:r>
    </w:p>
    <w:p w:rsidR="00A328BA" w:rsidRPr="00206ED5" w:rsidRDefault="00A328BA" w:rsidP="00A328BA">
      <w:pPr>
        <w:keepNext/>
        <w:widowControl w:val="0"/>
        <w:spacing w:line="360" w:lineRule="auto"/>
        <w:ind w:firstLine="709"/>
        <w:jc w:val="both"/>
        <w:rPr>
          <w:sz w:val="28"/>
        </w:rPr>
      </w:pPr>
    </w:p>
    <w:p w:rsidR="00A328BA" w:rsidRPr="0077203E" w:rsidRDefault="00A328BA" w:rsidP="00A328BA">
      <w:pPr>
        <w:keepNext/>
        <w:widowControl w:val="0"/>
        <w:spacing w:line="360" w:lineRule="auto"/>
        <w:ind w:firstLine="709"/>
        <w:jc w:val="center"/>
        <w:rPr>
          <w:b/>
          <w:sz w:val="28"/>
        </w:rPr>
      </w:pPr>
      <w:r w:rsidRPr="0077203E">
        <w:rPr>
          <w:b/>
          <w:sz w:val="28"/>
        </w:rPr>
        <w:t>7.5 Расчет временных зданий и сооружений</w:t>
      </w:r>
    </w:p>
    <w:p w:rsidR="00A328BA" w:rsidRDefault="00A328BA" w:rsidP="00A328BA">
      <w:pPr>
        <w:keepNext/>
        <w:widowControl w:val="0"/>
        <w:spacing w:line="360" w:lineRule="auto"/>
        <w:ind w:firstLine="709"/>
        <w:jc w:val="center"/>
        <w:rPr>
          <w:b/>
          <w:sz w:val="28"/>
        </w:rPr>
      </w:pPr>
    </w:p>
    <w:p w:rsidR="00A328BA" w:rsidRPr="0077203E" w:rsidRDefault="00A328BA" w:rsidP="00A328BA">
      <w:pPr>
        <w:keepNext/>
        <w:widowControl w:val="0"/>
        <w:spacing w:line="360" w:lineRule="auto"/>
        <w:ind w:firstLine="709"/>
        <w:jc w:val="center"/>
        <w:rPr>
          <w:b/>
          <w:sz w:val="28"/>
        </w:rPr>
      </w:pPr>
      <w:r w:rsidRPr="0077203E">
        <w:rPr>
          <w:b/>
          <w:sz w:val="28"/>
        </w:rPr>
        <w:t>7.5.1 Расчет численности персонала строительства</w:t>
      </w:r>
    </w:p>
    <w:p w:rsidR="00A328BA" w:rsidRPr="00206ED5" w:rsidRDefault="00A328BA" w:rsidP="00A328BA">
      <w:pPr>
        <w:pStyle w:val="3"/>
        <w:keepNext/>
        <w:widowControl w:val="0"/>
        <w:spacing w:after="0" w:line="360" w:lineRule="auto"/>
        <w:ind w:left="0" w:firstLine="709"/>
        <w:jc w:val="both"/>
        <w:rPr>
          <w:sz w:val="28"/>
        </w:rPr>
      </w:pPr>
      <w:r w:rsidRPr="00206ED5">
        <w:rPr>
          <w:sz w:val="28"/>
        </w:rPr>
        <w:t>Общая численность работающих определяется по формуле:</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общ</w:t>
      </w:r>
      <w:r w:rsidRPr="00206ED5">
        <w:rPr>
          <w:sz w:val="28"/>
        </w:rPr>
        <w:t xml:space="preserve"> = N</w:t>
      </w:r>
      <w:r w:rsidRPr="00206ED5">
        <w:rPr>
          <w:sz w:val="28"/>
          <w:vertAlign w:val="subscript"/>
        </w:rPr>
        <w:t>раб</w:t>
      </w:r>
      <w:r w:rsidRPr="00206ED5">
        <w:rPr>
          <w:sz w:val="28"/>
        </w:rPr>
        <w:t xml:space="preserve"> + N</w:t>
      </w:r>
      <w:r w:rsidRPr="00206ED5">
        <w:rPr>
          <w:sz w:val="28"/>
          <w:vertAlign w:val="subscript"/>
        </w:rPr>
        <w:t>итр</w:t>
      </w:r>
      <w:r w:rsidRPr="00206ED5">
        <w:rPr>
          <w:sz w:val="28"/>
        </w:rPr>
        <w:t xml:space="preserve"> + N</w:t>
      </w:r>
      <w:r w:rsidRPr="00206ED5">
        <w:rPr>
          <w:sz w:val="28"/>
          <w:vertAlign w:val="subscript"/>
        </w:rPr>
        <w:t xml:space="preserve">служ </w:t>
      </w:r>
      <w:r w:rsidRPr="00206ED5">
        <w:rPr>
          <w:sz w:val="28"/>
        </w:rPr>
        <w:t>+ N</w:t>
      </w:r>
      <w:r w:rsidRPr="00206ED5">
        <w:rPr>
          <w:sz w:val="28"/>
          <w:vertAlign w:val="subscript"/>
        </w:rPr>
        <w:t>моп</w:t>
      </w:r>
      <w:r w:rsidRPr="00206ED5">
        <w:rPr>
          <w:sz w:val="28"/>
        </w:rPr>
        <w:t xml:space="preserve"> + N</w:t>
      </w:r>
      <w:r w:rsidRPr="00206ED5">
        <w:rPr>
          <w:sz w:val="28"/>
          <w:vertAlign w:val="subscript"/>
        </w:rPr>
        <w:t>уч</w:t>
      </w:r>
      <w:r w:rsidRPr="00206ED5">
        <w:rPr>
          <w:sz w:val="28"/>
        </w:rPr>
        <w:t xml:space="preserve"> ,</w:t>
      </w:r>
      <w:r>
        <w:rPr>
          <w:sz w:val="28"/>
        </w:rPr>
        <w:t xml:space="preserve"> </w:t>
      </w:r>
      <w:r w:rsidRPr="00206ED5">
        <w:rPr>
          <w:sz w:val="28"/>
        </w:rPr>
        <w:t>где</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общ</w:t>
      </w:r>
      <w:r w:rsidRPr="00206ED5">
        <w:rPr>
          <w:sz w:val="28"/>
        </w:rPr>
        <w:t xml:space="preserve"> – общая численность работающих;</w:t>
      </w: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раб</w:t>
      </w:r>
      <w:r w:rsidRPr="00206ED5">
        <w:rPr>
          <w:sz w:val="28"/>
        </w:rPr>
        <w:t xml:space="preserve"> - максимальная численность рабочих,</w:t>
      </w:r>
      <w:r>
        <w:rPr>
          <w:sz w:val="28"/>
        </w:rPr>
        <w:t xml:space="preserve"> </w:t>
      </w:r>
      <w:r w:rsidRPr="00206ED5">
        <w:rPr>
          <w:sz w:val="28"/>
        </w:rPr>
        <w:t>N</w:t>
      </w:r>
      <w:r w:rsidRPr="00206ED5">
        <w:rPr>
          <w:sz w:val="28"/>
          <w:vertAlign w:val="subscript"/>
        </w:rPr>
        <w:t>раб</w:t>
      </w:r>
      <w:r w:rsidRPr="00206ED5">
        <w:rPr>
          <w:sz w:val="28"/>
        </w:rPr>
        <w:t xml:space="preserve"> =</w:t>
      </w:r>
      <w:r>
        <w:rPr>
          <w:sz w:val="28"/>
        </w:rPr>
        <w:t xml:space="preserve"> </w:t>
      </w:r>
      <w:r w:rsidRPr="00206ED5">
        <w:rPr>
          <w:sz w:val="28"/>
        </w:rPr>
        <w:t>92 чел.;</w:t>
      </w: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итр</w:t>
      </w:r>
      <w:r w:rsidRPr="00206ED5">
        <w:rPr>
          <w:sz w:val="28"/>
        </w:rPr>
        <w:t xml:space="preserve"> - численность инженерно-технических работников, </w:t>
      </w:r>
    </w:p>
    <w:p w:rsidR="00A328BA" w:rsidRPr="009163A7"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lang w:val="en-US"/>
        </w:rPr>
        <w:t>N</w:t>
      </w:r>
      <w:r w:rsidRPr="00206ED5">
        <w:rPr>
          <w:sz w:val="28"/>
          <w:vertAlign w:val="subscript"/>
        </w:rPr>
        <w:t>итр</w:t>
      </w:r>
      <w:r w:rsidRPr="00206ED5">
        <w:rPr>
          <w:sz w:val="28"/>
        </w:rPr>
        <w:t>=(92×100 / 85)×(8 / 100) ≈ 9 чел.</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служ</w:t>
      </w:r>
      <w:r w:rsidRPr="00206ED5">
        <w:rPr>
          <w:sz w:val="28"/>
        </w:rPr>
        <w:t xml:space="preserve"> - численность служащих,</w:t>
      </w:r>
      <w:r>
        <w:rPr>
          <w:sz w:val="28"/>
        </w:rPr>
        <w:t xml:space="preserve"> </w:t>
      </w:r>
    </w:p>
    <w:p w:rsidR="00A328BA" w:rsidRPr="009163A7"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lang w:val="en-US"/>
        </w:rPr>
        <w:t>N</w:t>
      </w:r>
      <w:r w:rsidRPr="00206ED5">
        <w:rPr>
          <w:sz w:val="28"/>
          <w:vertAlign w:val="subscript"/>
        </w:rPr>
        <w:t>итр</w:t>
      </w:r>
      <w:r w:rsidRPr="00206ED5">
        <w:rPr>
          <w:sz w:val="28"/>
        </w:rPr>
        <w:t>=(92×100 / 85)×(5 / 100) ≈ 5 чел.</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моп</w:t>
      </w:r>
      <w:r w:rsidRPr="00206ED5">
        <w:rPr>
          <w:sz w:val="28"/>
        </w:rPr>
        <w:t xml:space="preserve"> - численность младшего обслуживающего персонала и охрана,</w:t>
      </w:r>
    </w:p>
    <w:p w:rsidR="00A328BA" w:rsidRPr="00206ED5" w:rsidRDefault="00A328BA" w:rsidP="00A328BA">
      <w:pPr>
        <w:keepNext/>
        <w:widowControl w:val="0"/>
        <w:spacing w:line="360" w:lineRule="auto"/>
        <w:ind w:firstLine="709"/>
        <w:jc w:val="both"/>
        <w:rPr>
          <w:sz w:val="28"/>
        </w:rPr>
      </w:pPr>
      <w:r>
        <w:rPr>
          <w:sz w:val="28"/>
        </w:rPr>
        <w:br w:type="page"/>
      </w:r>
      <w:r w:rsidRPr="00206ED5">
        <w:rPr>
          <w:sz w:val="28"/>
          <w:lang w:val="en-US"/>
        </w:rPr>
        <w:t>N</w:t>
      </w:r>
      <w:r w:rsidRPr="00206ED5">
        <w:rPr>
          <w:sz w:val="28"/>
          <w:vertAlign w:val="subscript"/>
        </w:rPr>
        <w:t>итр</w:t>
      </w:r>
      <w:r w:rsidRPr="00206ED5">
        <w:rPr>
          <w:sz w:val="28"/>
        </w:rPr>
        <w:t>=(92×100 / 85)×(2 / 100) ≈ 2 чел.</w:t>
      </w:r>
    </w:p>
    <w:p w:rsidR="00A328BA" w:rsidRDefault="00A328BA" w:rsidP="00A328BA">
      <w:pPr>
        <w:keepNext/>
        <w:widowControl w:val="0"/>
        <w:spacing w:line="360" w:lineRule="auto"/>
        <w:ind w:firstLine="709"/>
        <w:jc w:val="both"/>
        <w:rPr>
          <w:sz w:val="28"/>
        </w:rPr>
      </w:pPr>
    </w:p>
    <w:p w:rsidR="00A328BA"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уч</w:t>
      </w:r>
      <w:r w:rsidRPr="00206ED5">
        <w:rPr>
          <w:sz w:val="28"/>
        </w:rPr>
        <w:t xml:space="preserve"> - численность учеников и практикантов,</w:t>
      </w:r>
      <w:r>
        <w:rPr>
          <w:sz w:val="28"/>
        </w:rPr>
        <w:t xml:space="preserve"> </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119" type="#_x0000_t75" style="width:143.25pt;height:30.75pt" fillcolor="window">
            <v:imagedata r:id="rId90" o:title=""/>
          </v:shape>
        </w:pict>
      </w:r>
      <w:r w:rsidR="00A328BA" w:rsidRPr="00206ED5">
        <w:rPr>
          <w:sz w:val="28"/>
        </w:rPr>
        <w:t>;</w:t>
      </w:r>
    </w:p>
    <w:p w:rsidR="00A328BA" w:rsidRPr="009163A7"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lang w:val="en-US"/>
        </w:rPr>
        <w:t>N</w:t>
      </w:r>
      <w:r w:rsidRPr="00206ED5">
        <w:rPr>
          <w:sz w:val="28"/>
          <w:vertAlign w:val="subscript"/>
        </w:rPr>
        <w:t>итр</w:t>
      </w:r>
      <w:r w:rsidRPr="00206ED5">
        <w:rPr>
          <w:sz w:val="28"/>
        </w:rPr>
        <w:t>=(70×92 /100)×(5 / 100) ≈ 3 чел.</w:t>
      </w:r>
    </w:p>
    <w:p w:rsidR="00A328BA" w:rsidRPr="00206ED5" w:rsidRDefault="00A328BA" w:rsidP="00A328BA">
      <w:pPr>
        <w:keepNext/>
        <w:widowControl w:val="0"/>
        <w:spacing w:line="360" w:lineRule="auto"/>
        <w:ind w:firstLine="709"/>
        <w:jc w:val="both"/>
        <w:rPr>
          <w:sz w:val="28"/>
        </w:rPr>
      </w:pPr>
      <w:r w:rsidRPr="00206ED5">
        <w:rPr>
          <w:sz w:val="28"/>
        </w:rPr>
        <w:t>N</w:t>
      </w:r>
      <w:r w:rsidRPr="00206ED5">
        <w:rPr>
          <w:sz w:val="28"/>
          <w:vertAlign w:val="subscript"/>
        </w:rPr>
        <w:t>общ</w:t>
      </w:r>
      <w:r w:rsidRPr="00206ED5">
        <w:rPr>
          <w:sz w:val="28"/>
        </w:rPr>
        <w:t xml:space="preserve"> = 92 + 9 + 5 + 2 + 3 = 111 чел.</w:t>
      </w:r>
    </w:p>
    <w:p w:rsidR="00A328BA" w:rsidRPr="00206ED5" w:rsidRDefault="00A328BA" w:rsidP="00A328BA">
      <w:pPr>
        <w:pStyle w:val="a7"/>
        <w:keepNext/>
        <w:widowControl w:val="0"/>
        <w:spacing w:after="0" w:line="360" w:lineRule="auto"/>
        <w:ind w:left="0" w:firstLine="709"/>
        <w:jc w:val="both"/>
        <w:rPr>
          <w:sz w:val="28"/>
        </w:rPr>
      </w:pPr>
      <w:r w:rsidRPr="00206ED5">
        <w:rPr>
          <w:sz w:val="28"/>
        </w:rPr>
        <w:t>В том числе по категориям служащих:</w:t>
      </w:r>
    </w:p>
    <w:p w:rsidR="00A328BA" w:rsidRPr="00206ED5" w:rsidRDefault="00A328BA" w:rsidP="00A328BA">
      <w:pPr>
        <w:keepNext/>
        <w:widowControl w:val="0"/>
        <w:spacing w:line="360" w:lineRule="auto"/>
        <w:ind w:firstLine="709"/>
        <w:jc w:val="both"/>
        <w:rPr>
          <w:sz w:val="28"/>
        </w:rPr>
      </w:pPr>
      <w:r w:rsidRPr="00206ED5">
        <w:rPr>
          <w:sz w:val="28"/>
        </w:rPr>
        <w:t>- общее число работающих в наиболее загруженную первую смену 70% - 64 чел;</w:t>
      </w:r>
    </w:p>
    <w:p w:rsidR="00A328BA" w:rsidRPr="00206ED5" w:rsidRDefault="00A328BA" w:rsidP="00A328BA">
      <w:pPr>
        <w:keepNext/>
        <w:widowControl w:val="0"/>
        <w:spacing w:line="360" w:lineRule="auto"/>
        <w:ind w:firstLine="709"/>
        <w:jc w:val="both"/>
        <w:rPr>
          <w:sz w:val="28"/>
        </w:rPr>
      </w:pPr>
      <w:r w:rsidRPr="00206ED5">
        <w:rPr>
          <w:sz w:val="28"/>
        </w:rPr>
        <w:t>- то же ИТР, служащие, МОП и охрана 80 % - 13 чел;</w:t>
      </w:r>
    </w:p>
    <w:p w:rsidR="00A328BA" w:rsidRPr="00206ED5" w:rsidRDefault="00A328BA" w:rsidP="00A328BA">
      <w:pPr>
        <w:keepNext/>
        <w:widowControl w:val="0"/>
        <w:spacing w:line="360" w:lineRule="auto"/>
        <w:ind w:firstLine="709"/>
        <w:jc w:val="both"/>
        <w:rPr>
          <w:sz w:val="28"/>
        </w:rPr>
      </w:pPr>
      <w:r w:rsidRPr="00206ED5">
        <w:rPr>
          <w:sz w:val="28"/>
        </w:rPr>
        <w:t>- то же число учеников и практикантов</w:t>
      </w:r>
      <w:r>
        <w:rPr>
          <w:sz w:val="28"/>
        </w:rPr>
        <w:t xml:space="preserve"> </w:t>
      </w:r>
      <w:r w:rsidRPr="00206ED5">
        <w:rPr>
          <w:sz w:val="28"/>
        </w:rPr>
        <w:t>-</w:t>
      </w:r>
      <w:r>
        <w:rPr>
          <w:sz w:val="28"/>
        </w:rPr>
        <w:t xml:space="preserve"> </w:t>
      </w:r>
      <w:r w:rsidRPr="00206ED5">
        <w:rPr>
          <w:sz w:val="28"/>
        </w:rPr>
        <w:t>3 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 общее число работающих в наиболее загруженную первую смену - 80чел;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 число женщин 30%</w:t>
      </w:r>
      <w:r>
        <w:rPr>
          <w:sz w:val="28"/>
        </w:rPr>
        <w:t xml:space="preserve"> </w:t>
      </w:r>
      <w:r w:rsidRPr="00206ED5">
        <w:rPr>
          <w:sz w:val="28"/>
        </w:rPr>
        <w:t>- 24 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 число мужчин 70%</w:t>
      </w:r>
      <w:r>
        <w:rPr>
          <w:sz w:val="28"/>
        </w:rPr>
        <w:t xml:space="preserve"> </w:t>
      </w:r>
      <w:r w:rsidRPr="00206ED5">
        <w:rPr>
          <w:sz w:val="28"/>
        </w:rPr>
        <w:t>-</w:t>
      </w:r>
      <w:r>
        <w:rPr>
          <w:sz w:val="28"/>
        </w:rPr>
        <w:t xml:space="preserve"> </w:t>
      </w:r>
      <w:r w:rsidRPr="00206ED5">
        <w:rPr>
          <w:sz w:val="28"/>
        </w:rPr>
        <w:t>56 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 число пользующихся буфетом 25%</w:t>
      </w:r>
      <w:r>
        <w:rPr>
          <w:sz w:val="28"/>
        </w:rPr>
        <w:t xml:space="preserve"> </w:t>
      </w:r>
      <w:r w:rsidRPr="00206ED5">
        <w:rPr>
          <w:sz w:val="28"/>
        </w:rPr>
        <w:t>-</w:t>
      </w:r>
      <w:r>
        <w:rPr>
          <w:sz w:val="28"/>
        </w:rPr>
        <w:t xml:space="preserve"> </w:t>
      </w:r>
      <w:r w:rsidRPr="00206ED5">
        <w:rPr>
          <w:sz w:val="28"/>
        </w:rPr>
        <w:t>53 чел.</w:t>
      </w:r>
    </w:p>
    <w:p w:rsidR="00A328BA" w:rsidRPr="00206ED5" w:rsidRDefault="00A328BA" w:rsidP="00A328BA">
      <w:pPr>
        <w:pStyle w:val="3"/>
        <w:keepNext/>
        <w:widowControl w:val="0"/>
        <w:spacing w:after="0" w:line="360" w:lineRule="auto"/>
        <w:ind w:left="0" w:firstLine="709"/>
        <w:jc w:val="both"/>
        <w:rPr>
          <w:sz w:val="28"/>
        </w:rPr>
      </w:pPr>
    </w:p>
    <w:p w:rsidR="00A328BA" w:rsidRPr="0077203E" w:rsidRDefault="00A328BA" w:rsidP="00A328BA">
      <w:pPr>
        <w:pStyle w:val="3"/>
        <w:keepNext/>
        <w:widowControl w:val="0"/>
        <w:spacing w:after="0" w:line="360" w:lineRule="auto"/>
        <w:ind w:left="0" w:firstLine="709"/>
        <w:jc w:val="center"/>
        <w:rPr>
          <w:b/>
          <w:sz w:val="28"/>
        </w:rPr>
      </w:pPr>
      <w:r w:rsidRPr="0077203E">
        <w:rPr>
          <w:b/>
          <w:sz w:val="28"/>
        </w:rPr>
        <w:t>7.5.2 Определение состава площадей временных зданий и сооружений</w:t>
      </w:r>
    </w:p>
    <w:p w:rsidR="00A328BA" w:rsidRPr="00206ED5" w:rsidRDefault="00A328BA" w:rsidP="00A328BA">
      <w:pPr>
        <w:pStyle w:val="3"/>
        <w:keepNext/>
        <w:widowControl w:val="0"/>
        <w:spacing w:after="0" w:line="360" w:lineRule="auto"/>
        <w:ind w:left="0" w:firstLine="709"/>
        <w:jc w:val="both"/>
        <w:rPr>
          <w:sz w:val="28"/>
        </w:rPr>
      </w:pPr>
      <w:r w:rsidRPr="00206ED5">
        <w:rPr>
          <w:sz w:val="28"/>
        </w:rPr>
        <w:t>Тип инвентарных зданий, устанавливаемых на строительной площадке, при продолжительности строительства объекта</w:t>
      </w:r>
      <w:r>
        <w:rPr>
          <w:sz w:val="28"/>
        </w:rPr>
        <w:t xml:space="preserve"> </w:t>
      </w:r>
      <w:r w:rsidRPr="00206ED5">
        <w:rPr>
          <w:sz w:val="28"/>
        </w:rPr>
        <w:t>-</w:t>
      </w:r>
      <w:r>
        <w:rPr>
          <w:sz w:val="28"/>
        </w:rPr>
        <w:t xml:space="preserve"> </w:t>
      </w:r>
      <w:r w:rsidRPr="00206ED5">
        <w:rPr>
          <w:sz w:val="28"/>
        </w:rPr>
        <w:t>9,5 месяцев</w:t>
      </w:r>
    </w:p>
    <w:p w:rsidR="00A328BA" w:rsidRPr="00206ED5" w:rsidRDefault="00A328BA" w:rsidP="00A328BA">
      <w:pPr>
        <w:pStyle w:val="3"/>
        <w:keepNext/>
        <w:widowControl w:val="0"/>
        <w:spacing w:after="0" w:line="360" w:lineRule="auto"/>
        <w:ind w:left="0" w:firstLine="709"/>
        <w:jc w:val="both"/>
        <w:rPr>
          <w:sz w:val="28"/>
        </w:rPr>
      </w:pPr>
      <w:r w:rsidRPr="00206ED5">
        <w:rPr>
          <w:sz w:val="28"/>
        </w:rPr>
        <w:t>- здания передвижные, каркасно-панельной системы «Ставрополец», металлическое, с размером в плане 6 х 2,5 м</w:t>
      </w:r>
      <w:r w:rsidRPr="00206ED5">
        <w:rPr>
          <w:sz w:val="28"/>
          <w:vertAlign w:val="superscript"/>
        </w:rPr>
        <w:t>2</w:t>
      </w:r>
      <w:r w:rsidRPr="00206ED5">
        <w:rPr>
          <w:sz w:val="28"/>
        </w:rPr>
        <w:t>.</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Площадь здания определяется:</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П</w:t>
      </w:r>
      <w:r w:rsidRPr="00206ED5">
        <w:rPr>
          <w:sz w:val="28"/>
          <w:vertAlign w:val="subscript"/>
        </w:rPr>
        <w:t>тр</w:t>
      </w:r>
      <w:r w:rsidRPr="00206ED5">
        <w:rPr>
          <w:sz w:val="28"/>
        </w:rPr>
        <w:t xml:space="preserve"> = П</w:t>
      </w:r>
      <w:r w:rsidRPr="00206ED5">
        <w:rPr>
          <w:sz w:val="28"/>
          <w:vertAlign w:val="subscript"/>
        </w:rPr>
        <w:t>н</w:t>
      </w:r>
      <w:r w:rsidRPr="00206ED5">
        <w:rPr>
          <w:sz w:val="28"/>
        </w:rPr>
        <w:t xml:space="preserve"> · N ,</w:t>
      </w:r>
      <w:r>
        <w:rPr>
          <w:sz w:val="28"/>
        </w:rPr>
        <w:t xml:space="preserve"> </w:t>
      </w:r>
      <w:r w:rsidRPr="00206ED5">
        <w:rPr>
          <w:sz w:val="28"/>
        </w:rPr>
        <w:t>где</w:t>
      </w:r>
    </w:p>
    <w:p w:rsidR="00A328BA" w:rsidRPr="00206ED5" w:rsidRDefault="00A328BA" w:rsidP="00A328BA">
      <w:pPr>
        <w:pStyle w:val="3"/>
        <w:keepNext/>
        <w:widowControl w:val="0"/>
        <w:spacing w:after="0" w:line="360" w:lineRule="auto"/>
        <w:ind w:left="0" w:firstLine="709"/>
        <w:jc w:val="both"/>
        <w:rPr>
          <w:sz w:val="28"/>
        </w:rPr>
      </w:pPr>
      <w:r>
        <w:rPr>
          <w:sz w:val="28"/>
        </w:rPr>
        <w:br w:type="page"/>
      </w:r>
      <w:r w:rsidRPr="00206ED5">
        <w:rPr>
          <w:sz w:val="28"/>
        </w:rPr>
        <w:t>П</w:t>
      </w:r>
      <w:r w:rsidRPr="00206ED5">
        <w:rPr>
          <w:sz w:val="28"/>
          <w:vertAlign w:val="subscript"/>
        </w:rPr>
        <w:t>н</w:t>
      </w:r>
      <w:r w:rsidRPr="00206ED5">
        <w:rPr>
          <w:sz w:val="28"/>
        </w:rPr>
        <w:t xml:space="preserve"> - нормативный показатель площади, м</w:t>
      </w:r>
      <w:r w:rsidRPr="00206ED5">
        <w:rPr>
          <w:sz w:val="28"/>
          <w:vertAlign w:val="superscript"/>
        </w:rPr>
        <w:t>2</w:t>
      </w:r>
      <w:r w:rsidRPr="00206ED5">
        <w:rPr>
          <w:sz w:val="28"/>
        </w:rPr>
        <w:t>/чел;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N – число работающих (или их отдельных категорий) в наиболее многочисленную смену. Расчет ведем в таблице </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Таблица 7.3 – Площади временных зданий и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071"/>
        <w:gridCol w:w="1440"/>
        <w:gridCol w:w="960"/>
        <w:gridCol w:w="1800"/>
      </w:tblGrid>
      <w:tr w:rsidR="00A328BA" w:rsidRPr="0077203E" w:rsidTr="00A60A8C">
        <w:trPr>
          <w:cantSplit/>
          <w:trHeight w:val="728"/>
          <w:jc w:val="center"/>
        </w:trPr>
        <w:tc>
          <w:tcPr>
            <w:tcW w:w="534" w:type="dxa"/>
            <w:vMerge w:val="restart"/>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п/п</w:t>
            </w:r>
          </w:p>
        </w:tc>
        <w:tc>
          <w:tcPr>
            <w:tcW w:w="3543" w:type="dxa"/>
            <w:vMerge w:val="restart"/>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Наименование зданий и сооружений</w:t>
            </w:r>
          </w:p>
        </w:tc>
        <w:tc>
          <w:tcPr>
            <w:tcW w:w="2511" w:type="dxa"/>
            <w:gridSpan w:val="2"/>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Расчетная численность</w:t>
            </w:r>
          </w:p>
        </w:tc>
        <w:tc>
          <w:tcPr>
            <w:tcW w:w="960" w:type="dxa"/>
            <w:vMerge w:val="restart"/>
            <w:textDirection w:val="btLr"/>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Норма на чел., м</w:t>
            </w:r>
            <w:r w:rsidRPr="0077203E">
              <w:rPr>
                <w:sz w:val="20"/>
                <w:szCs w:val="20"/>
                <w:vertAlign w:val="superscript"/>
              </w:rPr>
              <w:t>2</w:t>
            </w:r>
          </w:p>
        </w:tc>
        <w:tc>
          <w:tcPr>
            <w:tcW w:w="1800" w:type="dxa"/>
            <w:vMerge w:val="restart"/>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Расчет. потреб., м</w:t>
            </w:r>
            <w:r w:rsidRPr="0077203E">
              <w:rPr>
                <w:sz w:val="20"/>
                <w:szCs w:val="20"/>
                <w:vertAlign w:val="superscript"/>
              </w:rPr>
              <w:t>2</w:t>
            </w:r>
          </w:p>
        </w:tc>
      </w:tr>
      <w:tr w:rsidR="00A328BA" w:rsidRPr="0077203E" w:rsidTr="00A60A8C">
        <w:trPr>
          <w:cantSplit/>
          <w:trHeight w:val="727"/>
          <w:jc w:val="center"/>
        </w:trPr>
        <w:tc>
          <w:tcPr>
            <w:tcW w:w="534" w:type="dxa"/>
            <w:vMerge/>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p>
        </w:tc>
        <w:tc>
          <w:tcPr>
            <w:tcW w:w="3543" w:type="dxa"/>
            <w:vMerge/>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p>
        </w:tc>
        <w:tc>
          <w:tcPr>
            <w:tcW w:w="1071" w:type="dxa"/>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Всего</w:t>
            </w:r>
          </w:p>
        </w:tc>
        <w:tc>
          <w:tcPr>
            <w:tcW w:w="1440" w:type="dxa"/>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одно-врем. испол.</w:t>
            </w:r>
          </w:p>
        </w:tc>
        <w:tc>
          <w:tcPr>
            <w:tcW w:w="960" w:type="dxa"/>
            <w:vMerge/>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p>
        </w:tc>
        <w:tc>
          <w:tcPr>
            <w:tcW w:w="1800" w:type="dxa"/>
            <w:vMerge/>
            <w:tcBorders>
              <w:bottom w:val="nil"/>
            </w:tcBorders>
            <w:vAlign w:val="center"/>
          </w:tcPr>
          <w:p w:rsidR="00A328BA" w:rsidRPr="0077203E" w:rsidRDefault="00A328BA" w:rsidP="00A60A8C">
            <w:pPr>
              <w:pStyle w:val="3"/>
              <w:keepNext/>
              <w:widowControl w:val="0"/>
              <w:spacing w:after="0" w:line="360" w:lineRule="auto"/>
              <w:ind w:left="0"/>
              <w:jc w:val="both"/>
              <w:rPr>
                <w:sz w:val="20"/>
                <w:szCs w:val="20"/>
              </w:rPr>
            </w:pPr>
          </w:p>
        </w:tc>
      </w:tr>
      <w:tr w:rsidR="00A328BA" w:rsidRPr="0077203E" w:rsidTr="00A60A8C">
        <w:trPr>
          <w:jc w:val="center"/>
        </w:trPr>
        <w:tc>
          <w:tcPr>
            <w:tcW w:w="534"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w:t>
            </w:r>
          </w:p>
        </w:tc>
        <w:tc>
          <w:tcPr>
            <w:tcW w:w="3543"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Контора производит. работ</w:t>
            </w:r>
          </w:p>
        </w:tc>
        <w:tc>
          <w:tcPr>
            <w:tcW w:w="1071"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13</w:t>
            </w:r>
          </w:p>
        </w:tc>
        <w:tc>
          <w:tcPr>
            <w:tcW w:w="1440"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50</w:t>
            </w:r>
          </w:p>
        </w:tc>
        <w:tc>
          <w:tcPr>
            <w:tcW w:w="960"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4</w:t>
            </w:r>
          </w:p>
        </w:tc>
        <w:tc>
          <w:tcPr>
            <w:tcW w:w="1800" w:type="dxa"/>
            <w:tcBorders>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52</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2</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Помещение для проведения различных занятий</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111</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 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0,4</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44,4</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3</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Красный уголок</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111</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0,75</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83,3</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4</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Гардеробные женские мужские</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24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56</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100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0,95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0,95</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22,8 </w:t>
            </w:r>
          </w:p>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53,2</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Сушилка для одежды и обуви</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92</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0,2</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18,4</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6</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Буфет </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80</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25</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0,7</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56</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7</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Уборная </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80</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0,1</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w:t>
            </w:r>
          </w:p>
        </w:tc>
      </w:tr>
      <w:tr w:rsidR="00A328BA" w:rsidRPr="0077203E" w:rsidTr="00A60A8C">
        <w:trPr>
          <w:jc w:val="center"/>
        </w:trPr>
        <w:tc>
          <w:tcPr>
            <w:tcW w:w="534"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w:t>
            </w:r>
          </w:p>
        </w:tc>
        <w:tc>
          <w:tcPr>
            <w:tcW w:w="3543"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 xml:space="preserve">Душевая </w:t>
            </w:r>
          </w:p>
        </w:tc>
        <w:tc>
          <w:tcPr>
            <w:tcW w:w="1071"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80</w:t>
            </w:r>
          </w:p>
        </w:tc>
        <w:tc>
          <w:tcPr>
            <w:tcW w:w="144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0,6</w:t>
            </w:r>
          </w:p>
        </w:tc>
        <w:tc>
          <w:tcPr>
            <w:tcW w:w="1800" w:type="dxa"/>
            <w:tcBorders>
              <w:top w:val="nil"/>
              <w:bottom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48</w:t>
            </w:r>
          </w:p>
        </w:tc>
      </w:tr>
      <w:tr w:rsidR="00A328BA" w:rsidRPr="0077203E" w:rsidTr="00A60A8C">
        <w:trPr>
          <w:jc w:val="center"/>
        </w:trPr>
        <w:tc>
          <w:tcPr>
            <w:tcW w:w="534"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9</w:t>
            </w:r>
          </w:p>
        </w:tc>
        <w:tc>
          <w:tcPr>
            <w:tcW w:w="3543"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Здание для отдыха и обогрева рабочих</w:t>
            </w:r>
          </w:p>
        </w:tc>
        <w:tc>
          <w:tcPr>
            <w:tcW w:w="1071"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80</w:t>
            </w:r>
          </w:p>
        </w:tc>
        <w:tc>
          <w:tcPr>
            <w:tcW w:w="1440"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100</w:t>
            </w:r>
          </w:p>
        </w:tc>
        <w:tc>
          <w:tcPr>
            <w:tcW w:w="960"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1</w:t>
            </w:r>
          </w:p>
        </w:tc>
        <w:tc>
          <w:tcPr>
            <w:tcW w:w="1800" w:type="dxa"/>
            <w:tcBorders>
              <w:top w:val="nil"/>
            </w:tcBorders>
          </w:tcPr>
          <w:p w:rsidR="00A328BA" w:rsidRPr="0077203E" w:rsidRDefault="00A328BA" w:rsidP="00A60A8C">
            <w:pPr>
              <w:pStyle w:val="3"/>
              <w:keepNext/>
              <w:widowControl w:val="0"/>
              <w:spacing w:after="0" w:line="360" w:lineRule="auto"/>
              <w:ind w:left="0"/>
              <w:jc w:val="both"/>
              <w:rPr>
                <w:sz w:val="20"/>
                <w:szCs w:val="20"/>
              </w:rPr>
            </w:pPr>
            <w:r w:rsidRPr="0077203E">
              <w:rPr>
                <w:sz w:val="20"/>
                <w:szCs w:val="20"/>
              </w:rPr>
              <w:t>80</w:t>
            </w:r>
          </w:p>
        </w:tc>
      </w:tr>
    </w:tbl>
    <w:p w:rsidR="00A328BA" w:rsidRDefault="00A328BA" w:rsidP="00A328BA">
      <w:pPr>
        <w:keepNext/>
        <w:widowControl w:val="0"/>
        <w:spacing w:line="360" w:lineRule="auto"/>
        <w:ind w:firstLine="709"/>
        <w:jc w:val="both"/>
        <w:rPr>
          <w:sz w:val="28"/>
        </w:rPr>
      </w:pPr>
    </w:p>
    <w:p w:rsidR="00A328BA" w:rsidRPr="00B00F58" w:rsidRDefault="00A328BA" w:rsidP="00A328BA">
      <w:pPr>
        <w:keepNext/>
        <w:widowControl w:val="0"/>
        <w:spacing w:line="360" w:lineRule="auto"/>
        <w:ind w:firstLine="709"/>
        <w:jc w:val="center"/>
        <w:rPr>
          <w:b/>
          <w:sz w:val="28"/>
        </w:rPr>
      </w:pPr>
      <w:r w:rsidRPr="00B00F58">
        <w:rPr>
          <w:b/>
          <w:sz w:val="28"/>
        </w:rPr>
        <w:t>7.6 Расчет складских помещений и складских площадей</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Количество материала «М», надлежащего хранению на складе, определяется по формуле:</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120" type="#_x0000_t75" style="width:94.5pt;height:30.75pt" fillcolor="window">
            <v:imagedata r:id="rId91" o:title=""/>
          </v:shape>
        </w:pict>
      </w:r>
      <w:r w:rsidR="00A328BA" w:rsidRPr="00206ED5">
        <w:rPr>
          <w:sz w:val="28"/>
        </w:rPr>
        <w:t>,</w:t>
      </w:r>
      <w:r w:rsidR="00A328BA">
        <w:rPr>
          <w:sz w:val="28"/>
        </w:rPr>
        <w:t xml:space="preserve"> </w:t>
      </w:r>
      <w:r w:rsidR="00A328BA" w:rsidRPr="00206ED5">
        <w:rPr>
          <w:sz w:val="28"/>
        </w:rPr>
        <w:t>где</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Q – количество материала, необходимое для строительства;</w:t>
      </w:r>
    </w:p>
    <w:p w:rsidR="00A328BA" w:rsidRPr="00206ED5" w:rsidRDefault="00A328BA" w:rsidP="00A328BA">
      <w:pPr>
        <w:keepNext/>
        <w:widowControl w:val="0"/>
        <w:spacing w:line="360" w:lineRule="auto"/>
        <w:ind w:firstLine="709"/>
        <w:jc w:val="both"/>
        <w:rPr>
          <w:sz w:val="28"/>
        </w:rPr>
      </w:pPr>
      <w:r w:rsidRPr="00206ED5">
        <w:rPr>
          <w:sz w:val="28"/>
        </w:rPr>
        <w:sym w:font="Symbol" w:char="F061"/>
      </w:r>
      <w:r w:rsidRPr="00206ED5">
        <w:rPr>
          <w:sz w:val="28"/>
        </w:rPr>
        <w:t xml:space="preserve"> – коэффициент неравномерности поступления материалов, полуфабрикатов на склады, </w:t>
      </w:r>
      <w:r w:rsidRPr="00206ED5">
        <w:rPr>
          <w:sz w:val="28"/>
        </w:rPr>
        <w:sym w:font="Symbol" w:char="F061"/>
      </w:r>
      <w:r w:rsidRPr="00206ED5">
        <w:rPr>
          <w:sz w:val="28"/>
        </w:rPr>
        <w:t xml:space="preserve"> = 1,1;</w:t>
      </w:r>
    </w:p>
    <w:p w:rsidR="00A328BA" w:rsidRPr="00206ED5" w:rsidRDefault="00A328BA" w:rsidP="00A328BA">
      <w:pPr>
        <w:keepNext/>
        <w:widowControl w:val="0"/>
        <w:spacing w:line="360" w:lineRule="auto"/>
        <w:ind w:firstLine="709"/>
        <w:jc w:val="both"/>
        <w:rPr>
          <w:sz w:val="28"/>
        </w:rPr>
      </w:pPr>
      <w:r w:rsidRPr="00206ED5">
        <w:rPr>
          <w:sz w:val="28"/>
        </w:rPr>
        <w:t>t – норма запаса материала в днях;</w:t>
      </w:r>
    </w:p>
    <w:p w:rsidR="00A328BA" w:rsidRPr="00206ED5" w:rsidRDefault="00A328BA" w:rsidP="00A328BA">
      <w:pPr>
        <w:keepNext/>
        <w:widowControl w:val="0"/>
        <w:spacing w:line="360" w:lineRule="auto"/>
        <w:ind w:firstLine="709"/>
        <w:jc w:val="both"/>
        <w:rPr>
          <w:sz w:val="28"/>
        </w:rPr>
      </w:pPr>
      <w:r w:rsidRPr="00206ED5">
        <w:rPr>
          <w:sz w:val="28"/>
        </w:rPr>
        <w:t>k – коэффициент неравномерности поступления;</w:t>
      </w:r>
    </w:p>
    <w:p w:rsidR="00A328BA" w:rsidRPr="00206ED5" w:rsidRDefault="00A328BA" w:rsidP="00A328BA">
      <w:pPr>
        <w:keepNext/>
        <w:widowControl w:val="0"/>
        <w:spacing w:line="360" w:lineRule="auto"/>
        <w:ind w:firstLine="709"/>
        <w:jc w:val="both"/>
        <w:rPr>
          <w:sz w:val="28"/>
        </w:rPr>
      </w:pPr>
      <w:r w:rsidRPr="00206ED5">
        <w:rPr>
          <w:sz w:val="28"/>
        </w:rPr>
        <w:t>Т – продолжительность поступления материала.</w:t>
      </w:r>
    </w:p>
    <w:p w:rsidR="00A328BA" w:rsidRPr="00206ED5" w:rsidRDefault="00A328BA" w:rsidP="00A328BA">
      <w:pPr>
        <w:keepNext/>
        <w:widowControl w:val="0"/>
        <w:spacing w:line="360" w:lineRule="auto"/>
        <w:ind w:firstLine="709"/>
        <w:jc w:val="both"/>
        <w:rPr>
          <w:sz w:val="28"/>
        </w:rPr>
      </w:pPr>
      <w:r w:rsidRPr="00206ED5">
        <w:rPr>
          <w:sz w:val="28"/>
        </w:rPr>
        <w:t>Расчетная площадь склада S</w:t>
      </w:r>
      <w:r w:rsidRPr="00206ED5">
        <w:rPr>
          <w:sz w:val="28"/>
          <w:vertAlign w:val="subscript"/>
        </w:rPr>
        <w:t>р</w:t>
      </w:r>
      <w:r w:rsidRPr="00206ED5">
        <w:rPr>
          <w:sz w:val="28"/>
        </w:rPr>
        <w:t>, занимаемая материалом без учетов проходов определяется:</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121" type="#_x0000_t75" style="width:57.75pt;height:35.25pt" fillcolor="window">
            <v:imagedata r:id="rId92" o:title=""/>
          </v:shape>
        </w:pict>
      </w:r>
      <w:r w:rsidR="00A328BA" w:rsidRPr="00206ED5">
        <w:rPr>
          <w:sz w:val="28"/>
        </w:rPr>
        <w:t>,</w:t>
      </w:r>
      <w:r w:rsidR="00A328BA">
        <w:rPr>
          <w:sz w:val="28"/>
        </w:rPr>
        <w:t xml:space="preserve"> </w:t>
      </w:r>
      <w:r w:rsidR="00A328BA" w:rsidRPr="00206ED5">
        <w:rPr>
          <w:sz w:val="28"/>
        </w:rPr>
        <w:t>где</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Н – норма материала, укладываемого на 1м</w:t>
      </w:r>
      <w:r w:rsidRPr="00206ED5">
        <w:rPr>
          <w:sz w:val="28"/>
          <w:vertAlign w:val="superscript"/>
        </w:rPr>
        <w:t>2</w:t>
      </w:r>
      <w:r w:rsidRPr="00206ED5">
        <w:rPr>
          <w:sz w:val="28"/>
        </w:rPr>
        <w:t xml:space="preserve"> без учета проходов.</w:t>
      </w:r>
    </w:p>
    <w:p w:rsidR="00A328BA" w:rsidRPr="00206ED5" w:rsidRDefault="00A328BA" w:rsidP="00A328BA">
      <w:pPr>
        <w:keepNext/>
        <w:widowControl w:val="0"/>
        <w:spacing w:line="360" w:lineRule="auto"/>
        <w:ind w:firstLine="709"/>
        <w:jc w:val="both"/>
        <w:rPr>
          <w:sz w:val="28"/>
        </w:rPr>
      </w:pPr>
      <w:r w:rsidRPr="00206ED5">
        <w:rPr>
          <w:sz w:val="28"/>
        </w:rPr>
        <w:t>Общая площадь склада с учетом проходов:</w:t>
      </w:r>
    </w:p>
    <w:p w:rsidR="00A328BA" w:rsidRDefault="00A328BA" w:rsidP="00A328BA">
      <w:pPr>
        <w:keepNext/>
        <w:widowControl w:val="0"/>
        <w:spacing w:line="360" w:lineRule="auto"/>
        <w:ind w:firstLine="709"/>
        <w:jc w:val="both"/>
        <w:rPr>
          <w:sz w:val="28"/>
        </w:rPr>
      </w:pPr>
    </w:p>
    <w:p w:rsidR="00A328BA" w:rsidRPr="00206ED5" w:rsidRDefault="000A6474" w:rsidP="00A328BA">
      <w:pPr>
        <w:keepNext/>
        <w:widowControl w:val="0"/>
        <w:spacing w:line="360" w:lineRule="auto"/>
        <w:ind w:firstLine="709"/>
        <w:jc w:val="both"/>
        <w:rPr>
          <w:sz w:val="28"/>
        </w:rPr>
      </w:pPr>
      <w:r>
        <w:rPr>
          <w:sz w:val="28"/>
        </w:rPr>
        <w:pict>
          <v:shape id="_x0000_i1122" type="#_x0000_t75" style="width:72.75pt;height:35.25pt" fillcolor="window">
            <v:imagedata r:id="rId93" o:title=""/>
          </v:shape>
        </w:pict>
      </w:r>
      <w:r w:rsidR="00A328BA" w:rsidRPr="00206ED5">
        <w:rPr>
          <w:sz w:val="28"/>
        </w:rPr>
        <w:t xml:space="preserve"> ,</w:t>
      </w:r>
      <w:r w:rsidR="00A328BA">
        <w:rPr>
          <w:sz w:val="28"/>
        </w:rPr>
        <w:t xml:space="preserve"> </w:t>
      </w:r>
      <w:r w:rsidR="00A328BA" w:rsidRPr="00206ED5">
        <w:rPr>
          <w:sz w:val="28"/>
        </w:rPr>
        <w:t>где</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sym w:font="Symbol" w:char="F062"/>
      </w:r>
      <w:r w:rsidRPr="00206ED5">
        <w:rPr>
          <w:sz w:val="28"/>
        </w:rPr>
        <w:t xml:space="preserve"> – коэффициент, учитывающий проходы на складе.</w:t>
      </w:r>
    </w:p>
    <w:p w:rsidR="00A328BA" w:rsidRPr="00206ED5" w:rsidRDefault="00A328BA" w:rsidP="00A328BA">
      <w:pPr>
        <w:keepNext/>
        <w:widowControl w:val="0"/>
        <w:spacing w:line="360" w:lineRule="auto"/>
        <w:ind w:firstLine="709"/>
        <w:jc w:val="both"/>
        <w:rPr>
          <w:sz w:val="28"/>
        </w:rPr>
      </w:pPr>
      <w:r w:rsidRPr="00206ED5">
        <w:rPr>
          <w:sz w:val="28"/>
        </w:rPr>
        <w:t>Расчеты делаем в табличной форме.</w:t>
      </w:r>
    </w:p>
    <w:p w:rsidR="00A328BA" w:rsidRPr="00206ED5" w:rsidRDefault="00A328BA" w:rsidP="00A328BA">
      <w:pPr>
        <w:keepNext/>
        <w:widowControl w:val="0"/>
        <w:spacing w:line="360" w:lineRule="auto"/>
        <w:ind w:firstLine="709"/>
        <w:jc w:val="both"/>
        <w:rPr>
          <w:sz w:val="28"/>
        </w:rPr>
      </w:pPr>
      <w:r w:rsidRPr="00206ED5">
        <w:rPr>
          <w:sz w:val="28"/>
        </w:rPr>
        <w:t>Окончательный вывод о площади складов делаем после анализа их повторного использования на всем периоде строительства по сетевому графику.</w:t>
      </w:r>
    </w:p>
    <w:p w:rsidR="00A328BA" w:rsidRDefault="00A328BA" w:rsidP="00A328BA">
      <w:pPr>
        <w:keepNext/>
        <w:widowControl w:val="0"/>
        <w:spacing w:line="360" w:lineRule="auto"/>
        <w:ind w:firstLine="709"/>
        <w:jc w:val="both"/>
        <w:rPr>
          <w:sz w:val="28"/>
        </w:rPr>
      </w:pPr>
    </w:p>
    <w:p w:rsidR="00A328BA" w:rsidRDefault="00A328BA" w:rsidP="00A328BA">
      <w:pPr>
        <w:pStyle w:val="7"/>
        <w:keepNext/>
        <w:widowControl w:val="0"/>
        <w:spacing w:before="0" w:after="0" w:line="360" w:lineRule="auto"/>
        <w:ind w:firstLine="709"/>
        <w:jc w:val="both"/>
        <w:rPr>
          <w:sz w:val="28"/>
        </w:rPr>
        <w:sectPr w:rsidR="00A328BA" w:rsidSect="00A60A8C">
          <w:pgSz w:w="11906" w:h="16838"/>
          <w:pgMar w:top="1134" w:right="851" w:bottom="1134" w:left="1701" w:header="709" w:footer="709" w:gutter="0"/>
          <w:cols w:space="708"/>
          <w:docGrid w:linePitch="360"/>
        </w:sectPr>
      </w:pPr>
    </w:p>
    <w:p w:rsidR="00A328BA" w:rsidRPr="00206ED5" w:rsidRDefault="00A328BA" w:rsidP="00A328BA">
      <w:pPr>
        <w:pStyle w:val="7"/>
        <w:keepNext/>
        <w:widowControl w:val="0"/>
        <w:spacing w:before="0" w:after="0" w:line="360" w:lineRule="auto"/>
        <w:ind w:firstLine="709"/>
        <w:jc w:val="both"/>
        <w:rPr>
          <w:sz w:val="28"/>
        </w:rPr>
      </w:pPr>
      <w:r w:rsidRPr="00206ED5">
        <w:rPr>
          <w:sz w:val="28"/>
        </w:rPr>
        <w:t>РАСЧЕТ</w:t>
      </w:r>
    </w:p>
    <w:p w:rsidR="00A328BA" w:rsidRPr="00206ED5" w:rsidRDefault="00A328BA" w:rsidP="00A328BA">
      <w:pPr>
        <w:keepNext/>
        <w:widowControl w:val="0"/>
        <w:spacing w:line="360" w:lineRule="auto"/>
        <w:ind w:firstLine="709"/>
        <w:jc w:val="both"/>
        <w:rPr>
          <w:sz w:val="28"/>
        </w:rPr>
      </w:pPr>
      <w:r w:rsidRPr="00206ED5">
        <w:rPr>
          <w:sz w:val="28"/>
        </w:rPr>
        <w:t>приобъектных складских помещений для осуществления строительства</w:t>
      </w:r>
    </w:p>
    <w:p w:rsidR="00A328BA" w:rsidRPr="00206ED5" w:rsidRDefault="00A328BA" w:rsidP="00A328BA">
      <w:pPr>
        <w:keepNext/>
        <w:widowControl w:val="0"/>
        <w:tabs>
          <w:tab w:val="left" w:pos="13750"/>
          <w:tab w:val="left" w:pos="13892"/>
        </w:tabs>
        <w:spacing w:line="360" w:lineRule="auto"/>
        <w:ind w:firstLine="709"/>
        <w:jc w:val="both"/>
        <w:rPr>
          <w:sz w:val="28"/>
        </w:rPr>
      </w:pPr>
      <w:r w:rsidRPr="00206ED5">
        <w:rPr>
          <w:sz w:val="28"/>
        </w:rPr>
        <w:t>Таблица 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10"/>
        <w:gridCol w:w="3436"/>
        <w:gridCol w:w="709"/>
        <w:gridCol w:w="850"/>
        <w:gridCol w:w="709"/>
        <w:gridCol w:w="851"/>
        <w:gridCol w:w="709"/>
        <w:gridCol w:w="708"/>
        <w:gridCol w:w="709"/>
        <w:gridCol w:w="709"/>
        <w:gridCol w:w="709"/>
        <w:gridCol w:w="708"/>
        <w:gridCol w:w="709"/>
        <w:gridCol w:w="709"/>
        <w:gridCol w:w="888"/>
        <w:gridCol w:w="888"/>
      </w:tblGrid>
      <w:tr w:rsidR="00A328BA" w:rsidRPr="00B00F58" w:rsidTr="00A60A8C">
        <w:trPr>
          <w:cantSplit/>
          <w:trHeight w:hRule="exact" w:val="600"/>
          <w:jc w:val="center"/>
        </w:trPr>
        <w:tc>
          <w:tcPr>
            <w:tcW w:w="534" w:type="dxa"/>
            <w:gridSpan w:val="2"/>
            <w:vMerge w:val="restart"/>
            <w:vAlign w:val="center"/>
          </w:tcPr>
          <w:p w:rsidR="00A328BA" w:rsidRPr="00B00F58" w:rsidRDefault="00A328BA" w:rsidP="00A60A8C">
            <w:pPr>
              <w:pStyle w:val="21"/>
              <w:widowControl w:val="0"/>
              <w:jc w:val="both"/>
              <w:rPr>
                <w:sz w:val="20"/>
              </w:rPr>
            </w:pPr>
            <w:r w:rsidRPr="00B00F58">
              <w:rPr>
                <w:sz w:val="20"/>
              </w:rPr>
              <w:t>№ п/п</w:t>
            </w:r>
          </w:p>
        </w:tc>
        <w:tc>
          <w:tcPr>
            <w:tcW w:w="3436" w:type="dxa"/>
            <w:vMerge w:val="restart"/>
            <w:vAlign w:val="center"/>
          </w:tcPr>
          <w:p w:rsidR="00A328BA" w:rsidRPr="00B00F58" w:rsidRDefault="00A328BA" w:rsidP="00A60A8C">
            <w:pPr>
              <w:keepNext/>
              <w:widowControl w:val="0"/>
              <w:spacing w:line="360" w:lineRule="auto"/>
              <w:jc w:val="both"/>
              <w:rPr>
                <w:sz w:val="20"/>
                <w:szCs w:val="20"/>
              </w:rPr>
            </w:pPr>
            <w:r w:rsidRPr="00B00F58">
              <w:rPr>
                <w:sz w:val="20"/>
                <w:szCs w:val="20"/>
              </w:rPr>
              <w:t>Наименование полуфабрикатов, деталей, конструкций и материалов</w:t>
            </w:r>
          </w:p>
        </w:tc>
        <w:tc>
          <w:tcPr>
            <w:tcW w:w="709" w:type="dxa"/>
            <w:vMerge w:val="restart"/>
            <w:vAlign w:val="center"/>
          </w:tcPr>
          <w:p w:rsidR="00A328BA" w:rsidRPr="00B00F58" w:rsidRDefault="00A328BA" w:rsidP="00A60A8C">
            <w:pPr>
              <w:keepNext/>
              <w:widowControl w:val="0"/>
              <w:spacing w:line="360" w:lineRule="auto"/>
              <w:jc w:val="both"/>
              <w:rPr>
                <w:sz w:val="20"/>
                <w:szCs w:val="20"/>
              </w:rPr>
            </w:pPr>
            <w:r w:rsidRPr="00B00F58">
              <w:rPr>
                <w:sz w:val="20"/>
                <w:szCs w:val="20"/>
              </w:rPr>
              <w:t>Ед. изм.</w:t>
            </w:r>
          </w:p>
        </w:tc>
        <w:tc>
          <w:tcPr>
            <w:tcW w:w="850"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Общее кол-во материала, Q·</w:t>
            </w:r>
            <w:r w:rsidRPr="00B00F58">
              <w:rPr>
                <w:sz w:val="20"/>
                <w:szCs w:val="20"/>
              </w:rPr>
              <w:sym w:font="Symbol" w:char="F061"/>
            </w:r>
          </w:p>
        </w:tc>
        <w:tc>
          <w:tcPr>
            <w:tcW w:w="709"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Среднесуточный расход, Q·</w:t>
            </w:r>
            <w:r w:rsidRPr="00B00F58">
              <w:rPr>
                <w:sz w:val="20"/>
                <w:szCs w:val="20"/>
              </w:rPr>
              <w:sym w:font="Symbol" w:char="F061"/>
            </w:r>
            <w:r w:rsidRPr="00B00F58">
              <w:rPr>
                <w:sz w:val="20"/>
                <w:szCs w:val="20"/>
              </w:rPr>
              <w:t>/T</w:t>
            </w:r>
          </w:p>
        </w:tc>
        <w:tc>
          <w:tcPr>
            <w:tcW w:w="1560" w:type="dxa"/>
            <w:gridSpan w:val="2"/>
            <w:vAlign w:val="center"/>
          </w:tcPr>
          <w:p w:rsidR="00A328BA" w:rsidRPr="00B00F58" w:rsidRDefault="00A328BA" w:rsidP="00A60A8C">
            <w:pPr>
              <w:keepNext/>
              <w:widowControl w:val="0"/>
              <w:spacing w:line="360" w:lineRule="auto"/>
              <w:jc w:val="both"/>
              <w:rPr>
                <w:sz w:val="20"/>
                <w:szCs w:val="20"/>
              </w:rPr>
            </w:pPr>
            <w:r w:rsidRPr="00B00F58">
              <w:rPr>
                <w:sz w:val="20"/>
                <w:szCs w:val="20"/>
              </w:rPr>
              <w:t>Запасы</w:t>
            </w:r>
          </w:p>
        </w:tc>
        <w:tc>
          <w:tcPr>
            <w:tcW w:w="708"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Коэф. неравномерн. потребления, k</w:t>
            </w:r>
          </w:p>
        </w:tc>
        <w:tc>
          <w:tcPr>
            <w:tcW w:w="709"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Кол-во материала для хранения, М</w:t>
            </w:r>
          </w:p>
        </w:tc>
        <w:tc>
          <w:tcPr>
            <w:tcW w:w="709"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Норма материала на 1 м</w:t>
            </w:r>
            <w:r w:rsidRPr="00B00F58">
              <w:rPr>
                <w:sz w:val="20"/>
                <w:szCs w:val="20"/>
                <w:vertAlign w:val="superscript"/>
              </w:rPr>
              <w:t>2</w:t>
            </w:r>
          </w:p>
        </w:tc>
        <w:tc>
          <w:tcPr>
            <w:tcW w:w="709"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Расчет площади склада, Sp</w:t>
            </w:r>
          </w:p>
        </w:tc>
        <w:tc>
          <w:tcPr>
            <w:tcW w:w="708" w:type="dxa"/>
            <w:vMerge w:val="restart"/>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 xml:space="preserve">Коэфф. использ., </w:t>
            </w:r>
            <w:r w:rsidRPr="00B00F58">
              <w:rPr>
                <w:sz w:val="20"/>
                <w:szCs w:val="20"/>
              </w:rPr>
              <w:sym w:font="Symbol" w:char="F062"/>
            </w:r>
          </w:p>
        </w:tc>
        <w:tc>
          <w:tcPr>
            <w:tcW w:w="3194" w:type="dxa"/>
            <w:gridSpan w:val="4"/>
            <w:vAlign w:val="center"/>
          </w:tcPr>
          <w:p w:rsidR="00A328BA" w:rsidRPr="00B00F58" w:rsidRDefault="00A328BA" w:rsidP="00A60A8C">
            <w:pPr>
              <w:keepNext/>
              <w:widowControl w:val="0"/>
              <w:spacing w:line="360" w:lineRule="auto"/>
              <w:jc w:val="both"/>
              <w:rPr>
                <w:sz w:val="20"/>
                <w:szCs w:val="20"/>
              </w:rPr>
            </w:pPr>
            <w:r w:rsidRPr="00B00F58">
              <w:rPr>
                <w:sz w:val="20"/>
                <w:szCs w:val="20"/>
              </w:rPr>
              <w:t>Склад</w:t>
            </w:r>
          </w:p>
        </w:tc>
      </w:tr>
      <w:tr w:rsidR="00A328BA" w:rsidRPr="00B00F58" w:rsidTr="00A60A8C">
        <w:trPr>
          <w:cantSplit/>
          <w:trHeight w:hRule="exact" w:val="1276"/>
          <w:jc w:val="center"/>
        </w:trPr>
        <w:tc>
          <w:tcPr>
            <w:tcW w:w="534" w:type="dxa"/>
            <w:gridSpan w:val="2"/>
            <w:vMerge/>
            <w:vAlign w:val="center"/>
          </w:tcPr>
          <w:p w:rsidR="00A328BA" w:rsidRPr="00B00F58" w:rsidRDefault="00A328BA" w:rsidP="00A60A8C">
            <w:pPr>
              <w:pStyle w:val="21"/>
              <w:widowControl w:val="0"/>
              <w:jc w:val="both"/>
              <w:rPr>
                <w:sz w:val="20"/>
              </w:rPr>
            </w:pPr>
          </w:p>
        </w:tc>
        <w:tc>
          <w:tcPr>
            <w:tcW w:w="3436" w:type="dxa"/>
            <w:vMerge/>
            <w:vAlign w:val="center"/>
          </w:tcPr>
          <w:p w:rsidR="00A328BA" w:rsidRPr="00B00F58" w:rsidRDefault="00A328BA" w:rsidP="00A60A8C">
            <w:pPr>
              <w:keepNext/>
              <w:widowControl w:val="0"/>
              <w:spacing w:line="360" w:lineRule="auto"/>
              <w:jc w:val="both"/>
              <w:rPr>
                <w:sz w:val="20"/>
                <w:szCs w:val="20"/>
              </w:rPr>
            </w:pPr>
          </w:p>
        </w:tc>
        <w:tc>
          <w:tcPr>
            <w:tcW w:w="709" w:type="dxa"/>
            <w:vMerge/>
            <w:vAlign w:val="center"/>
          </w:tcPr>
          <w:p w:rsidR="00A328BA" w:rsidRPr="00B00F58" w:rsidRDefault="00A328BA" w:rsidP="00A60A8C">
            <w:pPr>
              <w:keepNext/>
              <w:widowControl w:val="0"/>
              <w:spacing w:line="360" w:lineRule="auto"/>
              <w:jc w:val="both"/>
              <w:rPr>
                <w:sz w:val="20"/>
                <w:szCs w:val="20"/>
              </w:rPr>
            </w:pPr>
          </w:p>
        </w:tc>
        <w:tc>
          <w:tcPr>
            <w:tcW w:w="850" w:type="dxa"/>
            <w:vMerge/>
            <w:textDirection w:val="btLr"/>
            <w:vAlign w:val="center"/>
          </w:tcPr>
          <w:p w:rsidR="00A328BA" w:rsidRPr="00B00F58" w:rsidRDefault="00A328BA" w:rsidP="00A60A8C">
            <w:pPr>
              <w:keepNext/>
              <w:widowControl w:val="0"/>
              <w:spacing w:line="360" w:lineRule="auto"/>
              <w:jc w:val="both"/>
              <w:rPr>
                <w:sz w:val="20"/>
                <w:szCs w:val="20"/>
              </w:rPr>
            </w:pPr>
          </w:p>
        </w:tc>
        <w:tc>
          <w:tcPr>
            <w:tcW w:w="709" w:type="dxa"/>
            <w:vMerge/>
            <w:textDirection w:val="btLr"/>
            <w:vAlign w:val="center"/>
          </w:tcPr>
          <w:p w:rsidR="00A328BA" w:rsidRPr="00B00F58" w:rsidRDefault="00A328BA" w:rsidP="00A60A8C">
            <w:pPr>
              <w:keepNext/>
              <w:widowControl w:val="0"/>
              <w:spacing w:line="360" w:lineRule="auto"/>
              <w:jc w:val="both"/>
              <w:rPr>
                <w:sz w:val="20"/>
                <w:szCs w:val="20"/>
              </w:rPr>
            </w:pPr>
          </w:p>
        </w:tc>
        <w:tc>
          <w:tcPr>
            <w:tcW w:w="851"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На сколько дней, t</w:t>
            </w:r>
          </w:p>
        </w:tc>
        <w:tc>
          <w:tcPr>
            <w:tcW w:w="709"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Кол-во запаса</w:t>
            </w:r>
          </w:p>
        </w:tc>
        <w:tc>
          <w:tcPr>
            <w:tcW w:w="708" w:type="dxa"/>
            <w:vMerge/>
            <w:vAlign w:val="center"/>
          </w:tcPr>
          <w:p w:rsidR="00A328BA" w:rsidRPr="00B00F58" w:rsidRDefault="00A328BA" w:rsidP="00A60A8C">
            <w:pPr>
              <w:keepNext/>
              <w:widowControl w:val="0"/>
              <w:spacing w:line="360" w:lineRule="auto"/>
              <w:jc w:val="both"/>
              <w:rPr>
                <w:sz w:val="20"/>
                <w:szCs w:val="20"/>
              </w:rPr>
            </w:pPr>
          </w:p>
        </w:tc>
        <w:tc>
          <w:tcPr>
            <w:tcW w:w="709" w:type="dxa"/>
            <w:vMerge/>
            <w:vAlign w:val="center"/>
          </w:tcPr>
          <w:p w:rsidR="00A328BA" w:rsidRPr="00B00F58" w:rsidRDefault="00A328BA" w:rsidP="00A60A8C">
            <w:pPr>
              <w:keepNext/>
              <w:widowControl w:val="0"/>
              <w:spacing w:line="360" w:lineRule="auto"/>
              <w:jc w:val="both"/>
              <w:rPr>
                <w:sz w:val="20"/>
                <w:szCs w:val="20"/>
              </w:rPr>
            </w:pPr>
          </w:p>
        </w:tc>
        <w:tc>
          <w:tcPr>
            <w:tcW w:w="709" w:type="dxa"/>
            <w:vMerge/>
            <w:vAlign w:val="center"/>
          </w:tcPr>
          <w:p w:rsidR="00A328BA" w:rsidRPr="00B00F58" w:rsidRDefault="00A328BA" w:rsidP="00A60A8C">
            <w:pPr>
              <w:keepNext/>
              <w:widowControl w:val="0"/>
              <w:spacing w:line="360" w:lineRule="auto"/>
              <w:jc w:val="both"/>
              <w:rPr>
                <w:sz w:val="20"/>
                <w:szCs w:val="20"/>
              </w:rPr>
            </w:pPr>
          </w:p>
        </w:tc>
        <w:tc>
          <w:tcPr>
            <w:tcW w:w="709" w:type="dxa"/>
            <w:vMerge/>
            <w:vAlign w:val="center"/>
          </w:tcPr>
          <w:p w:rsidR="00A328BA" w:rsidRPr="00B00F58" w:rsidRDefault="00A328BA" w:rsidP="00A60A8C">
            <w:pPr>
              <w:keepNext/>
              <w:widowControl w:val="0"/>
              <w:spacing w:line="360" w:lineRule="auto"/>
              <w:jc w:val="both"/>
              <w:rPr>
                <w:sz w:val="20"/>
                <w:szCs w:val="20"/>
              </w:rPr>
            </w:pPr>
          </w:p>
        </w:tc>
        <w:tc>
          <w:tcPr>
            <w:tcW w:w="708" w:type="dxa"/>
            <w:vMerge/>
            <w:vAlign w:val="center"/>
          </w:tcPr>
          <w:p w:rsidR="00A328BA" w:rsidRPr="00B00F58" w:rsidRDefault="00A328BA" w:rsidP="00A60A8C">
            <w:pPr>
              <w:keepNext/>
              <w:widowControl w:val="0"/>
              <w:spacing w:line="360" w:lineRule="auto"/>
              <w:jc w:val="both"/>
              <w:rPr>
                <w:sz w:val="20"/>
                <w:szCs w:val="20"/>
              </w:rPr>
            </w:pPr>
          </w:p>
        </w:tc>
        <w:tc>
          <w:tcPr>
            <w:tcW w:w="709"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Общая площадь, М</w:t>
            </w:r>
            <w:r w:rsidRPr="00B00F58">
              <w:rPr>
                <w:sz w:val="20"/>
                <w:szCs w:val="20"/>
                <w:vertAlign w:val="superscript"/>
              </w:rPr>
              <w:t>2</w:t>
            </w:r>
            <w:r w:rsidRPr="00B00F58">
              <w:rPr>
                <w:sz w:val="20"/>
                <w:szCs w:val="20"/>
              </w:rPr>
              <w:t>,м</w:t>
            </w:r>
          </w:p>
        </w:tc>
        <w:tc>
          <w:tcPr>
            <w:tcW w:w="709"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Высота упаковки</w:t>
            </w:r>
          </w:p>
        </w:tc>
        <w:tc>
          <w:tcPr>
            <w:tcW w:w="888"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Способ хранения</w:t>
            </w:r>
          </w:p>
        </w:tc>
        <w:tc>
          <w:tcPr>
            <w:tcW w:w="888" w:type="dxa"/>
            <w:textDirection w:val="btLr"/>
            <w:vAlign w:val="center"/>
          </w:tcPr>
          <w:p w:rsidR="00A328BA" w:rsidRPr="00B00F58" w:rsidRDefault="00A328BA" w:rsidP="00A60A8C">
            <w:pPr>
              <w:keepNext/>
              <w:widowControl w:val="0"/>
              <w:spacing w:line="360" w:lineRule="auto"/>
              <w:jc w:val="both"/>
              <w:rPr>
                <w:sz w:val="20"/>
                <w:szCs w:val="20"/>
              </w:rPr>
            </w:pPr>
            <w:r w:rsidRPr="00B00F58">
              <w:rPr>
                <w:sz w:val="20"/>
                <w:szCs w:val="20"/>
              </w:rPr>
              <w:t>Вид хранения</w:t>
            </w:r>
          </w:p>
        </w:tc>
      </w:tr>
      <w:tr w:rsidR="00A328BA" w:rsidRPr="00B00F58" w:rsidTr="00A60A8C">
        <w:trPr>
          <w:jc w:val="center"/>
        </w:trPr>
        <w:tc>
          <w:tcPr>
            <w:tcW w:w="534" w:type="dxa"/>
            <w:gridSpan w:val="2"/>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w:t>
            </w:r>
          </w:p>
        </w:tc>
        <w:tc>
          <w:tcPr>
            <w:tcW w:w="3436"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850"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4</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5</w:t>
            </w:r>
          </w:p>
        </w:tc>
        <w:tc>
          <w:tcPr>
            <w:tcW w:w="851"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6</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7</w:t>
            </w:r>
          </w:p>
        </w:tc>
        <w:tc>
          <w:tcPr>
            <w:tcW w:w="70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8</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9</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11</w:t>
            </w:r>
          </w:p>
        </w:tc>
        <w:tc>
          <w:tcPr>
            <w:tcW w:w="70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13</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14</w:t>
            </w:r>
          </w:p>
        </w:tc>
        <w:tc>
          <w:tcPr>
            <w:tcW w:w="88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8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16</w:t>
            </w:r>
          </w:p>
        </w:tc>
      </w:tr>
      <w:tr w:rsidR="00A328BA" w:rsidRPr="00B00F58" w:rsidTr="00A60A8C">
        <w:trPr>
          <w:jc w:val="center"/>
        </w:trPr>
        <w:tc>
          <w:tcPr>
            <w:tcW w:w="14535" w:type="dxa"/>
            <w:gridSpan w:val="17"/>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А. Полуфабрикаты, детали, конструкции</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Арматурные каркасы</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Т</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4,5</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5,7</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22,9</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0,6</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38</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4</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Блоки легкобетонные</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м</w:t>
            </w:r>
            <w:r w:rsidRPr="00B00F58">
              <w:rPr>
                <w:sz w:val="20"/>
                <w:szCs w:val="20"/>
                <w:vertAlign w:val="superscript"/>
              </w:rPr>
              <w:t>3</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700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51" w:type="dxa"/>
            <w:tcBorders>
              <w:top w:val="nil"/>
              <w:bottom w:val="nil"/>
            </w:tcBorders>
          </w:tcPr>
          <w:p w:rsidR="00A328BA" w:rsidRPr="00B00F58" w:rsidRDefault="00A328BA" w:rsidP="00A60A8C">
            <w:pPr>
              <w:keepNext/>
              <w:widowControl w:val="0"/>
              <w:tabs>
                <w:tab w:val="left" w:pos="635"/>
              </w:tabs>
              <w:spacing w:line="360" w:lineRule="auto"/>
              <w:jc w:val="both"/>
              <w:rPr>
                <w:sz w:val="20"/>
                <w:szCs w:val="20"/>
              </w:rPr>
            </w:pPr>
            <w:r w:rsidRPr="00B00F58">
              <w:rPr>
                <w:sz w:val="20"/>
                <w:szCs w:val="20"/>
              </w:rPr>
              <w:t>на 1эт</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18</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18</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75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jc w:val="center"/>
        </w:trPr>
        <w:tc>
          <w:tcPr>
            <w:tcW w:w="534" w:type="dxa"/>
            <w:gridSpan w:val="2"/>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6</w:t>
            </w:r>
          </w:p>
        </w:tc>
        <w:tc>
          <w:tcPr>
            <w:tcW w:w="3436"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Щиты дерев. опалубки </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м</w:t>
            </w:r>
            <w:r w:rsidRPr="00B00F58">
              <w:rPr>
                <w:sz w:val="20"/>
                <w:szCs w:val="20"/>
                <w:vertAlign w:val="superscript"/>
              </w:rPr>
              <w:t>2</w:t>
            </w:r>
          </w:p>
        </w:tc>
        <w:tc>
          <w:tcPr>
            <w:tcW w:w="850"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805</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23</w:t>
            </w:r>
          </w:p>
        </w:tc>
        <w:tc>
          <w:tcPr>
            <w:tcW w:w="851"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69</w:t>
            </w:r>
          </w:p>
        </w:tc>
        <w:tc>
          <w:tcPr>
            <w:tcW w:w="708"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86</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57</w:t>
            </w:r>
          </w:p>
        </w:tc>
        <w:tc>
          <w:tcPr>
            <w:tcW w:w="708"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0,5</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60</w:t>
            </w:r>
          </w:p>
        </w:tc>
        <w:tc>
          <w:tcPr>
            <w:tcW w:w="709"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jc w:val="center"/>
        </w:trPr>
        <w:tc>
          <w:tcPr>
            <w:tcW w:w="14535" w:type="dxa"/>
            <w:gridSpan w:val="17"/>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Б. Материалы</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Битум нефтяной</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т </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1825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28</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84</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70</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0,7</w:t>
            </w:r>
          </w:p>
        </w:tc>
        <w:tc>
          <w:tcPr>
            <w:tcW w:w="709" w:type="dxa"/>
            <w:tcBorders>
              <w:top w:val="nil"/>
              <w:bottom w:val="nil"/>
            </w:tcBorders>
          </w:tcPr>
          <w:p w:rsidR="00A328BA" w:rsidRPr="00B00F58" w:rsidRDefault="00A328BA" w:rsidP="00A60A8C">
            <w:pPr>
              <w:pStyle w:val="21"/>
              <w:widowControl w:val="0"/>
              <w:jc w:val="both"/>
              <w:rPr>
                <w:sz w:val="20"/>
              </w:rPr>
            </w:pPr>
            <w:r w:rsidRPr="00B00F58">
              <w:rPr>
                <w:sz w:val="20"/>
              </w:rPr>
              <w:t>4,7</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1,75</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jc w:val="center"/>
        </w:trPr>
        <w:tc>
          <w:tcPr>
            <w:tcW w:w="524"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2</w:t>
            </w:r>
          </w:p>
        </w:tc>
        <w:tc>
          <w:tcPr>
            <w:tcW w:w="3446" w:type="dxa"/>
            <w:gridSpan w:val="2"/>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Кирпич строит. Красный </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т. шт</w:t>
            </w:r>
          </w:p>
        </w:tc>
        <w:tc>
          <w:tcPr>
            <w:tcW w:w="850"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3700</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851"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9</w:t>
            </w:r>
          </w:p>
        </w:tc>
        <w:tc>
          <w:tcPr>
            <w:tcW w:w="708"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11</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0,65</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17</w:t>
            </w:r>
          </w:p>
        </w:tc>
        <w:tc>
          <w:tcPr>
            <w:tcW w:w="708"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0,7</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283</w:t>
            </w:r>
          </w:p>
        </w:tc>
        <w:tc>
          <w:tcPr>
            <w:tcW w:w="709"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88"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bottom w:val="single" w:sz="4" w:space="0" w:color="auto"/>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jc w:val="center"/>
        </w:trPr>
        <w:tc>
          <w:tcPr>
            <w:tcW w:w="534" w:type="dxa"/>
            <w:gridSpan w:val="2"/>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3436"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Краски</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т</w:t>
            </w:r>
          </w:p>
        </w:tc>
        <w:tc>
          <w:tcPr>
            <w:tcW w:w="850"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0,03</w:t>
            </w:r>
          </w:p>
        </w:tc>
        <w:tc>
          <w:tcPr>
            <w:tcW w:w="851"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0,09</w:t>
            </w:r>
          </w:p>
        </w:tc>
        <w:tc>
          <w:tcPr>
            <w:tcW w:w="70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0,12</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0,12</w:t>
            </w:r>
          </w:p>
        </w:tc>
        <w:tc>
          <w:tcPr>
            <w:tcW w:w="70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0,4</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0,9</w:t>
            </w:r>
          </w:p>
        </w:tc>
        <w:tc>
          <w:tcPr>
            <w:tcW w:w="709"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2,0</w:t>
            </w:r>
          </w:p>
        </w:tc>
        <w:tc>
          <w:tcPr>
            <w:tcW w:w="88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бочки</w:t>
            </w:r>
          </w:p>
        </w:tc>
        <w:tc>
          <w:tcPr>
            <w:tcW w:w="888" w:type="dxa"/>
            <w:tcBorders>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закр.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4</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Олифа </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т</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0,05</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0,15</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0,19</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0,7</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0,3</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0,4</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0,7</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бочки</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закр.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6</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Стекло оконное</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м</w:t>
            </w:r>
            <w:r w:rsidRPr="00B00F58">
              <w:rPr>
                <w:sz w:val="20"/>
                <w:szCs w:val="20"/>
                <w:vertAlign w:val="superscript"/>
              </w:rPr>
              <w:t>2</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206</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44</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132</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165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1,65</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12,9</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0,7</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ящик</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закр.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Рубероид </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м</w:t>
            </w:r>
            <w:r w:rsidRPr="00B00F58">
              <w:rPr>
                <w:sz w:val="20"/>
                <w:szCs w:val="20"/>
                <w:vertAlign w:val="superscript"/>
              </w:rPr>
              <w:t>2</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330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33</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99</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1,24</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0,62</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29</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рулон</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Навес</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Плиты пенополистирольные</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м</w:t>
            </w:r>
            <w:r w:rsidRPr="00B00F58">
              <w:rPr>
                <w:sz w:val="20"/>
                <w:szCs w:val="20"/>
                <w:vertAlign w:val="superscript"/>
              </w:rPr>
              <w:t>3</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36</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3</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108</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1,25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135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13,5</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0,4</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229</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1,5</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штаб.</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закр.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13</w:t>
            </w:r>
          </w:p>
        </w:tc>
        <w:tc>
          <w:tcPr>
            <w:tcW w:w="3436" w:type="dxa"/>
            <w:tcBorders>
              <w:top w:val="nil"/>
              <w:bottom w:val="nil"/>
            </w:tcBorders>
          </w:tcPr>
          <w:p w:rsidR="00A328BA" w:rsidRPr="00B00F58" w:rsidRDefault="00A328BA" w:rsidP="00A60A8C">
            <w:pPr>
              <w:pStyle w:val="21"/>
              <w:widowControl w:val="0"/>
              <w:tabs>
                <w:tab w:val="left" w:pos="3186"/>
              </w:tabs>
              <w:jc w:val="both"/>
              <w:rPr>
                <w:sz w:val="20"/>
              </w:rPr>
            </w:pPr>
            <w:r w:rsidRPr="00B00F58">
              <w:rPr>
                <w:sz w:val="20"/>
              </w:rPr>
              <w:t>Инструменты и инвентарь</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чел.</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92</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0,07</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6,4</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0,5</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9,6</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закр.</w:t>
            </w:r>
          </w:p>
        </w:tc>
      </w:tr>
      <w:tr w:rsidR="00A328BA" w:rsidRPr="00B00F58" w:rsidTr="00A60A8C">
        <w:trPr>
          <w:jc w:val="center"/>
        </w:trPr>
        <w:tc>
          <w:tcPr>
            <w:tcW w:w="534" w:type="dxa"/>
            <w:gridSpan w:val="2"/>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14</w:t>
            </w:r>
          </w:p>
        </w:tc>
        <w:tc>
          <w:tcPr>
            <w:tcW w:w="3436"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Открытые площадки приема р-ра и бетона</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50"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51"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200</w:t>
            </w:r>
          </w:p>
        </w:tc>
        <w:tc>
          <w:tcPr>
            <w:tcW w:w="709"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w:t>
            </w:r>
          </w:p>
        </w:tc>
        <w:tc>
          <w:tcPr>
            <w:tcW w:w="888" w:type="dxa"/>
            <w:tcBorders>
              <w:top w:val="nil"/>
              <w:bottom w:val="nil"/>
            </w:tcBorders>
          </w:tcPr>
          <w:p w:rsidR="00A328BA" w:rsidRPr="00B00F58" w:rsidRDefault="00A328BA" w:rsidP="00A60A8C">
            <w:pPr>
              <w:keepNext/>
              <w:widowControl w:val="0"/>
              <w:spacing w:line="360" w:lineRule="auto"/>
              <w:jc w:val="both"/>
              <w:rPr>
                <w:sz w:val="20"/>
                <w:szCs w:val="20"/>
              </w:rPr>
            </w:pPr>
            <w:r w:rsidRPr="00B00F58">
              <w:rPr>
                <w:sz w:val="20"/>
                <w:szCs w:val="20"/>
              </w:rPr>
              <w:t>откр.</w:t>
            </w:r>
          </w:p>
        </w:tc>
      </w:tr>
      <w:tr w:rsidR="00A328BA" w:rsidRPr="00B00F58" w:rsidTr="00A60A8C">
        <w:trPr>
          <w:cantSplit/>
          <w:trHeight w:val="1309"/>
          <w:jc w:val="center"/>
        </w:trPr>
        <w:tc>
          <w:tcPr>
            <w:tcW w:w="14535" w:type="dxa"/>
            <w:gridSpan w:val="17"/>
            <w:tcBorders>
              <w:left w:val="nil"/>
              <w:bottom w:val="nil"/>
              <w:right w:val="nil"/>
            </w:tcBorders>
          </w:tcPr>
          <w:p w:rsidR="00A328BA" w:rsidRPr="00B00F58" w:rsidRDefault="00A328BA" w:rsidP="00A60A8C">
            <w:pPr>
              <w:keepNext/>
              <w:widowControl w:val="0"/>
              <w:spacing w:line="360" w:lineRule="auto"/>
              <w:jc w:val="both"/>
              <w:rPr>
                <w:sz w:val="20"/>
                <w:szCs w:val="20"/>
              </w:rPr>
            </w:pPr>
            <w:r w:rsidRPr="00B00F58">
              <w:rPr>
                <w:sz w:val="20"/>
                <w:szCs w:val="20"/>
              </w:rPr>
              <w:t xml:space="preserve"> Итого по расчету : 1. Закрытых складов - 253,1 м</w:t>
            </w:r>
            <w:r w:rsidRPr="00B00F58">
              <w:rPr>
                <w:sz w:val="20"/>
                <w:szCs w:val="20"/>
                <w:vertAlign w:val="superscript"/>
              </w:rPr>
              <w:t>2</w:t>
            </w:r>
            <w:r w:rsidRPr="00B00F58">
              <w:rPr>
                <w:sz w:val="20"/>
                <w:szCs w:val="20"/>
              </w:rPr>
              <w:t>;</w:t>
            </w:r>
          </w:p>
          <w:p w:rsidR="00A328BA" w:rsidRPr="00B00F58" w:rsidRDefault="00A328BA" w:rsidP="00A60A8C">
            <w:pPr>
              <w:pStyle w:val="21"/>
              <w:widowControl w:val="0"/>
              <w:jc w:val="both"/>
              <w:rPr>
                <w:sz w:val="20"/>
              </w:rPr>
            </w:pPr>
            <w:r w:rsidRPr="00B00F58">
              <w:rPr>
                <w:sz w:val="20"/>
              </w:rPr>
              <w:t xml:space="preserve"> 2. Навесы -29 м</w:t>
            </w:r>
            <w:r w:rsidRPr="00B00F58">
              <w:rPr>
                <w:sz w:val="20"/>
                <w:vertAlign w:val="superscript"/>
              </w:rPr>
              <w:t>2</w:t>
            </w:r>
            <w:r w:rsidRPr="00B00F58">
              <w:rPr>
                <w:sz w:val="20"/>
              </w:rPr>
              <w:t>;</w:t>
            </w:r>
          </w:p>
          <w:p w:rsidR="00A328BA" w:rsidRPr="00B00F58" w:rsidRDefault="00A328BA" w:rsidP="00A60A8C">
            <w:pPr>
              <w:pStyle w:val="21"/>
              <w:widowControl w:val="0"/>
              <w:jc w:val="both"/>
              <w:rPr>
                <w:sz w:val="20"/>
              </w:rPr>
            </w:pPr>
            <w:r w:rsidRPr="00B00F58">
              <w:rPr>
                <w:sz w:val="20"/>
              </w:rPr>
              <w:t xml:space="preserve"> 3. Открытых складов - 660,7 м</w:t>
            </w:r>
            <w:r w:rsidRPr="00B00F58">
              <w:rPr>
                <w:sz w:val="20"/>
                <w:vertAlign w:val="superscript"/>
              </w:rPr>
              <w:t>2</w:t>
            </w:r>
            <w:r w:rsidRPr="00B00F58">
              <w:rPr>
                <w:sz w:val="20"/>
              </w:rPr>
              <w:t>;</w:t>
            </w:r>
          </w:p>
          <w:p w:rsidR="00A328BA" w:rsidRPr="00B00F58" w:rsidRDefault="00A328BA" w:rsidP="00A60A8C">
            <w:pPr>
              <w:keepNext/>
              <w:widowControl w:val="0"/>
              <w:spacing w:line="360" w:lineRule="auto"/>
              <w:jc w:val="both"/>
              <w:rPr>
                <w:sz w:val="20"/>
                <w:szCs w:val="20"/>
              </w:rPr>
            </w:pPr>
            <w:r w:rsidRPr="00B00F58">
              <w:rPr>
                <w:sz w:val="20"/>
                <w:szCs w:val="20"/>
              </w:rPr>
              <w:t xml:space="preserve"> 4. Разгрузочных площадок - 200 м</w:t>
            </w:r>
            <w:r w:rsidRPr="00B00F58">
              <w:rPr>
                <w:sz w:val="20"/>
                <w:szCs w:val="20"/>
                <w:vertAlign w:val="superscript"/>
              </w:rPr>
              <w:t>2</w:t>
            </w:r>
            <w:r w:rsidRPr="00B00F58">
              <w:rPr>
                <w:sz w:val="20"/>
                <w:szCs w:val="20"/>
              </w:rPr>
              <w:t>.</w:t>
            </w:r>
          </w:p>
        </w:tc>
      </w:tr>
    </w:tbl>
    <w:p w:rsidR="00A328BA" w:rsidRPr="00B00F58" w:rsidRDefault="00A328BA" w:rsidP="00A328BA">
      <w:pPr>
        <w:pStyle w:val="21"/>
        <w:widowControl w:val="0"/>
        <w:jc w:val="both"/>
        <w:rPr>
          <w:sz w:val="20"/>
        </w:rPr>
      </w:pPr>
    </w:p>
    <w:p w:rsidR="00A328BA" w:rsidRDefault="00A328BA" w:rsidP="00A328BA">
      <w:pPr>
        <w:sectPr w:rsidR="00A328BA" w:rsidSect="00A60A8C">
          <w:pgSz w:w="16838" w:h="11906" w:orient="landscape"/>
          <w:pgMar w:top="851" w:right="1134" w:bottom="1701" w:left="1134" w:header="709" w:footer="709" w:gutter="0"/>
          <w:cols w:space="708"/>
          <w:docGrid w:linePitch="360"/>
        </w:sectPr>
      </w:pPr>
    </w:p>
    <w:p w:rsidR="00A328BA" w:rsidRPr="00206ED5" w:rsidRDefault="00A328BA" w:rsidP="00A328BA">
      <w:pPr>
        <w:pStyle w:val="21"/>
        <w:widowControl w:val="0"/>
        <w:ind w:firstLine="709"/>
        <w:jc w:val="both"/>
      </w:pPr>
      <w:r w:rsidRPr="00206ED5">
        <w:t>Принимается для внесения в стройгенплан с учетом повторного использования площадей:</w:t>
      </w:r>
    </w:p>
    <w:p w:rsidR="00A328BA" w:rsidRPr="00206ED5" w:rsidRDefault="00A328BA" w:rsidP="00A328BA">
      <w:pPr>
        <w:keepNext/>
        <w:widowControl w:val="0"/>
        <w:spacing w:line="360" w:lineRule="auto"/>
        <w:ind w:firstLine="709"/>
        <w:jc w:val="both"/>
        <w:rPr>
          <w:sz w:val="28"/>
          <w:vertAlign w:val="superscript"/>
        </w:rPr>
      </w:pPr>
      <w:r w:rsidRPr="00206ED5">
        <w:rPr>
          <w:sz w:val="28"/>
        </w:rPr>
        <w:t>1. Закрытых складов</w:t>
      </w:r>
      <w:r>
        <w:rPr>
          <w:sz w:val="28"/>
        </w:rPr>
        <w:t xml:space="preserve"> </w:t>
      </w:r>
      <w:r w:rsidRPr="00206ED5">
        <w:rPr>
          <w:sz w:val="28"/>
        </w:rPr>
        <w:t>-</w:t>
      </w:r>
      <w:r>
        <w:rPr>
          <w:sz w:val="28"/>
        </w:rPr>
        <w:t xml:space="preserve"> </w:t>
      </w:r>
      <w:r w:rsidRPr="00206ED5">
        <w:rPr>
          <w:sz w:val="28"/>
        </w:rPr>
        <w:t>253,1 м</w:t>
      </w:r>
      <w:r w:rsidRPr="00206ED5">
        <w:rPr>
          <w:sz w:val="28"/>
          <w:vertAlign w:val="superscript"/>
        </w:rPr>
        <w:t>2</w:t>
      </w:r>
    </w:p>
    <w:p w:rsidR="00A328BA" w:rsidRPr="00206ED5" w:rsidRDefault="00A328BA" w:rsidP="00A328BA">
      <w:pPr>
        <w:keepNext/>
        <w:widowControl w:val="0"/>
        <w:spacing w:line="360" w:lineRule="auto"/>
        <w:ind w:firstLine="709"/>
        <w:jc w:val="both"/>
        <w:rPr>
          <w:sz w:val="28"/>
        </w:rPr>
      </w:pPr>
      <w:r w:rsidRPr="00206ED5">
        <w:rPr>
          <w:sz w:val="28"/>
        </w:rPr>
        <w:t>2. Навесов</w:t>
      </w:r>
      <w:r>
        <w:rPr>
          <w:sz w:val="28"/>
        </w:rPr>
        <w:t xml:space="preserve"> </w:t>
      </w:r>
      <w:r w:rsidRPr="00206ED5">
        <w:rPr>
          <w:sz w:val="28"/>
        </w:rPr>
        <w:t>- 29 м</w:t>
      </w:r>
      <w:r w:rsidRPr="00206ED5">
        <w:rPr>
          <w:sz w:val="28"/>
          <w:vertAlign w:val="superscript"/>
        </w:rPr>
        <w:t>2</w:t>
      </w:r>
    </w:p>
    <w:p w:rsidR="00A328BA" w:rsidRPr="00206ED5" w:rsidRDefault="00A328BA" w:rsidP="00A328BA">
      <w:pPr>
        <w:keepNext/>
        <w:widowControl w:val="0"/>
        <w:spacing w:line="360" w:lineRule="auto"/>
        <w:ind w:firstLine="709"/>
        <w:jc w:val="both"/>
        <w:rPr>
          <w:sz w:val="28"/>
        </w:rPr>
      </w:pPr>
      <w:r w:rsidRPr="00206ED5">
        <w:rPr>
          <w:sz w:val="28"/>
        </w:rPr>
        <w:t>3. Открытых площадок</w:t>
      </w:r>
      <w:r>
        <w:rPr>
          <w:sz w:val="28"/>
        </w:rPr>
        <w:t xml:space="preserve"> </w:t>
      </w:r>
      <w:r w:rsidRPr="00206ED5">
        <w:rPr>
          <w:sz w:val="28"/>
        </w:rPr>
        <w:t>- 660,7 м</w:t>
      </w:r>
      <w:r w:rsidRPr="00206ED5">
        <w:rPr>
          <w:sz w:val="28"/>
          <w:vertAlign w:val="superscript"/>
        </w:rPr>
        <w:t>2</w:t>
      </w:r>
    </w:p>
    <w:p w:rsidR="00A328BA" w:rsidRPr="00206ED5" w:rsidRDefault="00A328BA" w:rsidP="00A328BA">
      <w:pPr>
        <w:pStyle w:val="3"/>
        <w:keepNext/>
        <w:widowControl w:val="0"/>
        <w:spacing w:after="0" w:line="360" w:lineRule="auto"/>
        <w:ind w:left="0" w:firstLine="709"/>
        <w:jc w:val="both"/>
        <w:rPr>
          <w:sz w:val="28"/>
        </w:rPr>
      </w:pPr>
    </w:p>
    <w:p w:rsidR="00A328BA" w:rsidRPr="00B00F58" w:rsidRDefault="00A328BA" w:rsidP="00A328BA">
      <w:pPr>
        <w:pStyle w:val="3"/>
        <w:keepNext/>
        <w:widowControl w:val="0"/>
        <w:spacing w:after="0" w:line="360" w:lineRule="auto"/>
        <w:ind w:left="0" w:firstLine="709"/>
        <w:jc w:val="center"/>
        <w:rPr>
          <w:b/>
          <w:sz w:val="28"/>
        </w:rPr>
      </w:pPr>
      <w:r w:rsidRPr="00B00F58">
        <w:rPr>
          <w:b/>
          <w:sz w:val="28"/>
        </w:rPr>
        <w:t>7.7 Организация временного водоснабжения строительной площадки</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На строительной площадке вода расходуется на производственные нужды, хозяйственно-питьевые, противопожарные.</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Q</w:t>
      </w:r>
      <w:r w:rsidRPr="00206ED5">
        <w:rPr>
          <w:sz w:val="28"/>
          <w:vertAlign w:val="subscript"/>
        </w:rPr>
        <w:t>общ</w:t>
      </w:r>
      <w:r w:rsidRPr="00206ED5">
        <w:rPr>
          <w:sz w:val="28"/>
        </w:rPr>
        <w:t xml:space="preserve"> = Q</w:t>
      </w:r>
      <w:r w:rsidRPr="00206ED5">
        <w:rPr>
          <w:sz w:val="28"/>
          <w:vertAlign w:val="subscript"/>
        </w:rPr>
        <w:t>пр</w:t>
      </w:r>
      <w:r w:rsidRPr="00206ED5">
        <w:rPr>
          <w:sz w:val="28"/>
        </w:rPr>
        <w:t xml:space="preserve"> + Q</w:t>
      </w:r>
      <w:r w:rsidRPr="00206ED5">
        <w:rPr>
          <w:sz w:val="28"/>
          <w:vertAlign w:val="subscript"/>
        </w:rPr>
        <w:t>пож</w:t>
      </w:r>
      <w:r w:rsidRPr="00206ED5">
        <w:rPr>
          <w:sz w:val="28"/>
        </w:rPr>
        <w:t xml:space="preserve"> + Q</w:t>
      </w:r>
      <w:r w:rsidRPr="00206ED5">
        <w:rPr>
          <w:sz w:val="28"/>
          <w:vertAlign w:val="subscript"/>
        </w:rPr>
        <w:t>х-n</w:t>
      </w:r>
    </w:p>
    <w:p w:rsidR="00A328BA" w:rsidRDefault="00A328BA" w:rsidP="00A328BA">
      <w:pPr>
        <w:pStyle w:val="3"/>
        <w:keepNext/>
        <w:widowControl w:val="0"/>
        <w:spacing w:after="0" w:line="360" w:lineRule="auto"/>
        <w:ind w:left="0" w:firstLine="709"/>
        <w:jc w:val="both"/>
        <w:rPr>
          <w:sz w:val="28"/>
        </w:rPr>
      </w:pPr>
    </w:p>
    <w:p w:rsidR="00A328BA" w:rsidRDefault="00A328BA" w:rsidP="00A328BA">
      <w:pPr>
        <w:pStyle w:val="3"/>
        <w:keepNext/>
        <w:widowControl w:val="0"/>
        <w:spacing w:after="0" w:line="360" w:lineRule="auto"/>
        <w:ind w:left="0" w:firstLine="709"/>
        <w:jc w:val="both"/>
        <w:rPr>
          <w:sz w:val="28"/>
        </w:rPr>
      </w:pPr>
      <w:r w:rsidRPr="00206ED5">
        <w:rPr>
          <w:sz w:val="28"/>
        </w:rPr>
        <w:t>Определяем</w:t>
      </w:r>
      <w:r>
        <w:rPr>
          <w:sz w:val="28"/>
        </w:rPr>
        <w:t xml:space="preserve"> </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Q</w:t>
      </w:r>
      <w:r w:rsidRPr="00206ED5">
        <w:rPr>
          <w:sz w:val="28"/>
          <w:vertAlign w:val="subscript"/>
        </w:rPr>
        <w:t xml:space="preserve">пр </w:t>
      </w:r>
      <w:r w:rsidRPr="00206ED5">
        <w:rPr>
          <w:sz w:val="28"/>
        </w:rPr>
        <w:t>:</w:t>
      </w:r>
      <w:r>
        <w:rPr>
          <w:sz w:val="28"/>
          <w:vertAlign w:val="subscript"/>
        </w:rPr>
        <w:t xml:space="preserve"> </w:t>
      </w:r>
      <w:r w:rsidR="000A6474">
        <w:rPr>
          <w:sz w:val="28"/>
          <w:vertAlign w:val="subscript"/>
        </w:rPr>
        <w:pict>
          <v:shape id="_x0000_i1123" type="#_x0000_t75" style="width:117pt;height:36.75pt" fillcolor="window">
            <v:imagedata r:id="rId94" o:title=""/>
          </v:shape>
        </w:pict>
      </w:r>
      <w:r w:rsidRPr="00206ED5">
        <w:rPr>
          <w:sz w:val="28"/>
          <w:vertAlign w:val="subscript"/>
        </w:rPr>
        <w:t xml:space="preserve"> </w:t>
      </w:r>
      <w:r w:rsidRPr="00206ED5">
        <w:rPr>
          <w:sz w:val="28"/>
        </w:rPr>
        <w:t>,</w:t>
      </w:r>
      <w:r>
        <w:rPr>
          <w:sz w:val="28"/>
        </w:rPr>
        <w:t xml:space="preserve"> </w:t>
      </w:r>
      <w:r w:rsidRPr="00206ED5">
        <w:rPr>
          <w:sz w:val="28"/>
        </w:rPr>
        <w:t>где</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k</w:t>
      </w:r>
      <w:r w:rsidRPr="00206ED5">
        <w:rPr>
          <w:sz w:val="28"/>
          <w:vertAlign w:val="subscript"/>
        </w:rPr>
        <w:t>ну</w:t>
      </w:r>
      <w:r>
        <w:rPr>
          <w:sz w:val="28"/>
        </w:rPr>
        <w:t xml:space="preserve"> </w:t>
      </w:r>
      <w:r w:rsidRPr="00206ED5">
        <w:rPr>
          <w:sz w:val="28"/>
        </w:rPr>
        <w:t>- коэффициент, учитывающий утечку воды,</w:t>
      </w:r>
      <w:r>
        <w:rPr>
          <w:sz w:val="28"/>
        </w:rPr>
        <w:t xml:space="preserve"> </w:t>
      </w:r>
      <w:r w:rsidRPr="00206ED5">
        <w:rPr>
          <w:sz w:val="28"/>
        </w:rPr>
        <w:t>k</w:t>
      </w:r>
      <w:r w:rsidRPr="00206ED5">
        <w:rPr>
          <w:sz w:val="28"/>
          <w:vertAlign w:val="subscript"/>
        </w:rPr>
        <w:t>ну</w:t>
      </w:r>
      <w:r w:rsidRPr="00206ED5">
        <w:rPr>
          <w:sz w:val="28"/>
        </w:rPr>
        <w:t xml:space="preserve"> = 1,2 ;</w:t>
      </w:r>
    </w:p>
    <w:p w:rsidR="00A328BA" w:rsidRPr="00206ED5" w:rsidRDefault="00A328BA" w:rsidP="00A328BA">
      <w:pPr>
        <w:pStyle w:val="3"/>
        <w:keepNext/>
        <w:widowControl w:val="0"/>
        <w:spacing w:after="0" w:line="360" w:lineRule="auto"/>
        <w:ind w:left="0" w:firstLine="709"/>
        <w:jc w:val="both"/>
        <w:rPr>
          <w:sz w:val="28"/>
        </w:rPr>
      </w:pPr>
      <w:r w:rsidRPr="00206ED5">
        <w:rPr>
          <w:sz w:val="28"/>
        </w:rPr>
        <w:t>k</w:t>
      </w:r>
      <w:r w:rsidRPr="00206ED5">
        <w:rPr>
          <w:sz w:val="28"/>
          <w:vertAlign w:val="subscript"/>
        </w:rPr>
        <w:t>ч</w:t>
      </w:r>
      <w:r>
        <w:rPr>
          <w:sz w:val="28"/>
        </w:rPr>
        <w:t xml:space="preserve"> </w:t>
      </w:r>
      <w:r w:rsidRPr="00206ED5">
        <w:rPr>
          <w:sz w:val="28"/>
        </w:rPr>
        <w:t>- коэффициент часовой неравномерности потребления воды,</w:t>
      </w:r>
      <w:r>
        <w:rPr>
          <w:sz w:val="28"/>
        </w:rPr>
        <w:t xml:space="preserve"> </w:t>
      </w:r>
      <w:r w:rsidRPr="00206ED5">
        <w:rPr>
          <w:sz w:val="28"/>
        </w:rPr>
        <w:t>k</w:t>
      </w:r>
      <w:r w:rsidRPr="00206ED5">
        <w:rPr>
          <w:sz w:val="28"/>
          <w:vertAlign w:val="subscript"/>
        </w:rPr>
        <w:t>ч</w:t>
      </w:r>
      <w:r w:rsidRPr="00206ED5">
        <w:rPr>
          <w:sz w:val="28"/>
        </w:rPr>
        <w:t xml:space="preserve"> = 1,5;</w:t>
      </w:r>
    </w:p>
    <w:p w:rsidR="00A328BA" w:rsidRPr="00206ED5" w:rsidRDefault="00A328BA" w:rsidP="00A328BA">
      <w:pPr>
        <w:pStyle w:val="3"/>
        <w:keepNext/>
        <w:widowControl w:val="0"/>
        <w:spacing w:after="0" w:line="360" w:lineRule="auto"/>
        <w:ind w:left="0" w:firstLine="709"/>
        <w:jc w:val="both"/>
        <w:rPr>
          <w:sz w:val="28"/>
        </w:rPr>
      </w:pPr>
      <w:r w:rsidRPr="00206ED5">
        <w:rPr>
          <w:sz w:val="28"/>
        </w:rPr>
        <w:t>q</w:t>
      </w:r>
      <w:r w:rsidRPr="00206ED5">
        <w:rPr>
          <w:sz w:val="28"/>
          <w:vertAlign w:val="subscript"/>
        </w:rPr>
        <w:t>i</w:t>
      </w:r>
      <w:r w:rsidRPr="00206ED5">
        <w:rPr>
          <w:sz w:val="28"/>
        </w:rPr>
        <w:t xml:space="preserve"> – удельный расход воды на продовольственные нужды по каждому</w:t>
      </w:r>
      <w:r>
        <w:rPr>
          <w:sz w:val="28"/>
        </w:rPr>
        <w:t xml:space="preserve"> </w:t>
      </w:r>
      <w:r w:rsidRPr="00206ED5">
        <w:rPr>
          <w:sz w:val="28"/>
        </w:rPr>
        <w:t>i – тому потребителю, л/см;</w:t>
      </w:r>
    </w:p>
    <w:p w:rsidR="00A328BA" w:rsidRPr="00206ED5" w:rsidRDefault="00A328BA" w:rsidP="00A328BA">
      <w:pPr>
        <w:pStyle w:val="3"/>
        <w:keepNext/>
        <w:widowControl w:val="0"/>
        <w:spacing w:after="0" w:line="360" w:lineRule="auto"/>
        <w:ind w:left="0" w:firstLine="709"/>
        <w:jc w:val="both"/>
        <w:rPr>
          <w:sz w:val="28"/>
        </w:rPr>
      </w:pPr>
      <w:r w:rsidRPr="00206ED5">
        <w:rPr>
          <w:sz w:val="28"/>
        </w:rPr>
        <w:t>t – число часов работы в смену, t = 8 часов.</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Потребители:</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работа экскаватора – 15 · 5 = 75 л;</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заправка экскаватора – 120 л;</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поливка бетона и опалубки в смену</w:t>
      </w:r>
      <w:r>
        <w:rPr>
          <w:sz w:val="28"/>
        </w:rPr>
        <w:t xml:space="preserve"> </w:t>
      </w:r>
      <w:r w:rsidRPr="00206ED5">
        <w:rPr>
          <w:sz w:val="28"/>
        </w:rPr>
        <w:t>20 · 200 = 4000 л;</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Итого:</w:t>
      </w:r>
      <w:r>
        <w:rPr>
          <w:sz w:val="28"/>
        </w:rPr>
        <w:t xml:space="preserve"> </w:t>
      </w:r>
      <w:r w:rsidRPr="00206ED5">
        <w:rPr>
          <w:sz w:val="28"/>
        </w:rPr>
        <w:t>4195 л.</w:t>
      </w:r>
    </w:p>
    <w:p w:rsidR="00A328BA" w:rsidRPr="00206ED5" w:rsidRDefault="00A328BA" w:rsidP="00A328BA">
      <w:pPr>
        <w:pStyle w:val="3"/>
        <w:keepNext/>
        <w:widowControl w:val="0"/>
        <w:spacing w:after="0" w:line="360" w:lineRule="auto"/>
        <w:ind w:left="0" w:firstLine="709"/>
        <w:jc w:val="both"/>
        <w:rPr>
          <w:sz w:val="28"/>
        </w:rPr>
      </w:pPr>
      <w:r>
        <w:rPr>
          <w:sz w:val="28"/>
          <w:lang w:val="en-US"/>
        </w:rPr>
        <w:br w:type="page"/>
      </w:r>
      <w:r w:rsidRPr="00206ED5">
        <w:rPr>
          <w:sz w:val="28"/>
          <w:lang w:val="en-US"/>
        </w:rPr>
        <w:t>Q</w:t>
      </w:r>
      <w:r w:rsidRPr="00206ED5">
        <w:rPr>
          <w:sz w:val="28"/>
          <w:vertAlign w:val="subscript"/>
        </w:rPr>
        <w:t>пр</w:t>
      </w:r>
      <w:r w:rsidRPr="00206ED5">
        <w:rPr>
          <w:sz w:val="28"/>
        </w:rPr>
        <w:t>=(1,2×1,5×4195) / (8×3600 ) = 0,26 л/сек;</w:t>
      </w:r>
    </w:p>
    <w:p w:rsidR="00A328BA" w:rsidRPr="00206ED5" w:rsidRDefault="00A328BA" w:rsidP="00A328BA">
      <w:pPr>
        <w:pStyle w:val="3"/>
        <w:keepNext/>
        <w:widowControl w:val="0"/>
        <w:spacing w:after="0" w:line="360" w:lineRule="auto"/>
        <w:ind w:left="0" w:firstLine="709"/>
        <w:jc w:val="both"/>
        <w:rPr>
          <w:sz w:val="28"/>
        </w:rPr>
      </w:pPr>
      <w:r w:rsidRPr="00206ED5">
        <w:rPr>
          <w:sz w:val="28"/>
        </w:rPr>
        <w:t>Расход воды на хозяйственно-питьевые нужды:</w:t>
      </w:r>
    </w:p>
    <w:p w:rsidR="00A328BA" w:rsidRDefault="00A328BA" w:rsidP="00A328BA">
      <w:pPr>
        <w:pStyle w:val="3"/>
        <w:keepNext/>
        <w:widowControl w:val="0"/>
        <w:spacing w:after="0" w:line="360" w:lineRule="auto"/>
        <w:ind w:left="0" w:firstLine="709"/>
        <w:jc w:val="both"/>
        <w:rPr>
          <w:sz w:val="28"/>
        </w:rPr>
      </w:pPr>
    </w:p>
    <w:p w:rsidR="00A328BA" w:rsidRPr="00206ED5" w:rsidRDefault="000A6474" w:rsidP="00A328BA">
      <w:pPr>
        <w:pStyle w:val="3"/>
        <w:keepNext/>
        <w:widowControl w:val="0"/>
        <w:spacing w:after="0" w:line="360" w:lineRule="auto"/>
        <w:ind w:left="0" w:firstLine="709"/>
        <w:jc w:val="both"/>
        <w:rPr>
          <w:sz w:val="28"/>
        </w:rPr>
      </w:pPr>
      <w:r>
        <w:rPr>
          <w:sz w:val="28"/>
        </w:rPr>
        <w:pict>
          <v:shape id="_x0000_i1124" type="#_x0000_t75" style="width:210pt;height:39pt" fillcolor="window">
            <v:imagedata r:id="rId95" o:title=""/>
          </v:shape>
        </w:pict>
      </w:r>
      <w:r w:rsidR="00A328BA" w:rsidRPr="00206ED5">
        <w:rPr>
          <w:sz w:val="28"/>
        </w:rPr>
        <w:t>,</w:t>
      </w:r>
      <w:r w:rsidR="00A328BA">
        <w:rPr>
          <w:sz w:val="28"/>
        </w:rPr>
        <w:t xml:space="preserve"> </w:t>
      </w:r>
      <w:r w:rsidR="00A328BA" w:rsidRPr="00206ED5">
        <w:rPr>
          <w:sz w:val="28"/>
        </w:rPr>
        <w:t>где</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N</w:t>
      </w:r>
      <w:r w:rsidRPr="00206ED5">
        <w:rPr>
          <w:sz w:val="28"/>
          <w:vertAlign w:val="subscript"/>
        </w:rPr>
        <w:t>p</w:t>
      </w:r>
      <w:r w:rsidRPr="00206ED5">
        <w:rPr>
          <w:sz w:val="28"/>
        </w:rPr>
        <w:t xml:space="preserve"> – число работающих в наиболее загруженную смену,</w:t>
      </w:r>
      <w:r>
        <w:rPr>
          <w:sz w:val="28"/>
        </w:rPr>
        <w:t xml:space="preserve"> </w:t>
      </w:r>
      <w:r w:rsidRPr="00206ED5">
        <w:rPr>
          <w:sz w:val="28"/>
        </w:rPr>
        <w:t>N</w:t>
      </w:r>
      <w:r w:rsidRPr="00206ED5">
        <w:rPr>
          <w:sz w:val="28"/>
          <w:vertAlign w:val="subscript"/>
        </w:rPr>
        <w:t>p</w:t>
      </w:r>
      <w:r w:rsidRPr="00206ED5">
        <w:rPr>
          <w:sz w:val="28"/>
        </w:rPr>
        <w:t xml:space="preserve"> = 80 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Q</w:t>
      </w:r>
      <w:r w:rsidRPr="00206ED5">
        <w:rPr>
          <w:sz w:val="28"/>
          <w:vertAlign w:val="subscript"/>
        </w:rPr>
        <w:t>xn</w:t>
      </w:r>
      <w:r w:rsidRPr="00206ED5">
        <w:rPr>
          <w:sz w:val="28"/>
        </w:rPr>
        <w:t xml:space="preserve"> – удельный расход воды на 1-го работающего в смену;</w:t>
      </w:r>
    </w:p>
    <w:p w:rsidR="00A328BA" w:rsidRPr="00206ED5" w:rsidRDefault="00A328BA" w:rsidP="00A328BA">
      <w:pPr>
        <w:pStyle w:val="3"/>
        <w:keepNext/>
        <w:widowControl w:val="0"/>
        <w:spacing w:after="0" w:line="360" w:lineRule="auto"/>
        <w:ind w:left="0" w:firstLine="709"/>
        <w:jc w:val="both"/>
        <w:rPr>
          <w:sz w:val="28"/>
        </w:rPr>
      </w:pPr>
      <w:r w:rsidRPr="00206ED5">
        <w:rPr>
          <w:sz w:val="28"/>
        </w:rPr>
        <w:t>Q</w:t>
      </w:r>
      <w:r w:rsidRPr="00206ED5">
        <w:rPr>
          <w:sz w:val="28"/>
          <w:vertAlign w:val="subscript"/>
        </w:rPr>
        <w:t>g</w:t>
      </w:r>
      <w:r w:rsidRPr="00206ED5">
        <w:rPr>
          <w:sz w:val="28"/>
        </w:rPr>
        <w:t xml:space="preserve"> – расход воды на прием душа одним работающим в смену,</w:t>
      </w:r>
      <w:r>
        <w:rPr>
          <w:sz w:val="28"/>
        </w:rPr>
        <w:t xml:space="preserve"> </w:t>
      </w:r>
      <w:r w:rsidRPr="00206ED5">
        <w:rPr>
          <w:sz w:val="28"/>
        </w:rPr>
        <w:t>Q</w:t>
      </w:r>
      <w:r w:rsidRPr="00206ED5">
        <w:rPr>
          <w:sz w:val="28"/>
          <w:vertAlign w:val="subscript"/>
        </w:rPr>
        <w:t>g</w:t>
      </w:r>
      <w:r w:rsidRPr="00206ED5">
        <w:rPr>
          <w:sz w:val="28"/>
        </w:rPr>
        <w:t xml:space="preserve"> = 30 л/см;</w:t>
      </w:r>
    </w:p>
    <w:p w:rsidR="00A328BA" w:rsidRPr="00206ED5" w:rsidRDefault="00A328BA" w:rsidP="00A328BA">
      <w:pPr>
        <w:pStyle w:val="3"/>
        <w:keepNext/>
        <w:widowControl w:val="0"/>
        <w:spacing w:after="0" w:line="360" w:lineRule="auto"/>
        <w:ind w:left="0" w:firstLine="709"/>
        <w:jc w:val="both"/>
        <w:rPr>
          <w:sz w:val="28"/>
        </w:rPr>
      </w:pPr>
      <w:r w:rsidRPr="00206ED5">
        <w:rPr>
          <w:sz w:val="28"/>
        </w:rPr>
        <w:t>N</w:t>
      </w:r>
      <w:r w:rsidRPr="00206ED5">
        <w:rPr>
          <w:sz w:val="28"/>
          <w:vertAlign w:val="subscript"/>
        </w:rPr>
        <w:t>g</w:t>
      </w:r>
      <w:r w:rsidRPr="00206ED5">
        <w:rPr>
          <w:sz w:val="28"/>
        </w:rPr>
        <w:t xml:space="preserve"> – число пользующихся душем,</w:t>
      </w:r>
      <w:r>
        <w:rPr>
          <w:sz w:val="28"/>
        </w:rPr>
        <w:t xml:space="preserve"> </w:t>
      </w:r>
      <w:r w:rsidRPr="00206ED5">
        <w:rPr>
          <w:sz w:val="28"/>
        </w:rPr>
        <w:t>N</w:t>
      </w:r>
      <w:r w:rsidRPr="00206ED5">
        <w:rPr>
          <w:sz w:val="28"/>
          <w:vertAlign w:val="subscript"/>
        </w:rPr>
        <w:t>g</w:t>
      </w:r>
      <w:r w:rsidRPr="00206ED5">
        <w:rPr>
          <w:sz w:val="28"/>
        </w:rPr>
        <w:t xml:space="preserve"> = 80 чел;</w:t>
      </w:r>
    </w:p>
    <w:p w:rsidR="00A328BA" w:rsidRPr="00206ED5" w:rsidRDefault="00A328BA" w:rsidP="00A328BA">
      <w:pPr>
        <w:pStyle w:val="3"/>
        <w:keepNext/>
        <w:widowControl w:val="0"/>
        <w:spacing w:after="0" w:line="360" w:lineRule="auto"/>
        <w:ind w:left="0" w:firstLine="709"/>
        <w:jc w:val="both"/>
        <w:rPr>
          <w:sz w:val="28"/>
        </w:rPr>
      </w:pPr>
      <w:r w:rsidRPr="00206ED5">
        <w:rPr>
          <w:sz w:val="28"/>
        </w:rPr>
        <w:t>T</w:t>
      </w:r>
      <w:r w:rsidRPr="00206ED5">
        <w:rPr>
          <w:sz w:val="28"/>
          <w:vertAlign w:val="subscript"/>
        </w:rPr>
        <w:t>g</w:t>
      </w:r>
      <w:r w:rsidRPr="00206ED5">
        <w:rPr>
          <w:sz w:val="28"/>
        </w:rPr>
        <w:t xml:space="preserve"> – продолжительность использования душевой установки,</w:t>
      </w:r>
      <w:r>
        <w:rPr>
          <w:sz w:val="28"/>
        </w:rPr>
        <w:t xml:space="preserve"> </w:t>
      </w:r>
      <w:r w:rsidRPr="00206ED5">
        <w:rPr>
          <w:sz w:val="28"/>
        </w:rPr>
        <w:t>T</w:t>
      </w:r>
      <w:r w:rsidRPr="00206ED5">
        <w:rPr>
          <w:sz w:val="28"/>
          <w:vertAlign w:val="subscript"/>
        </w:rPr>
        <w:t>g</w:t>
      </w:r>
      <w:r w:rsidRPr="00206ED5">
        <w:rPr>
          <w:sz w:val="28"/>
        </w:rPr>
        <w:t xml:space="preserve"> = 0,75 ч.</w:t>
      </w:r>
    </w:p>
    <w:p w:rsidR="00A328BA" w:rsidRPr="009163A7"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lang w:val="en-US"/>
        </w:rPr>
        <w:t>Q</w:t>
      </w:r>
      <w:r w:rsidRPr="00206ED5">
        <w:rPr>
          <w:sz w:val="28"/>
          <w:vertAlign w:val="subscript"/>
        </w:rPr>
        <w:t>х-п</w:t>
      </w:r>
      <w:r w:rsidRPr="00206ED5">
        <w:rPr>
          <w:sz w:val="28"/>
        </w:rPr>
        <w:t>= (1,5×80×40) / (8×3600)+(80×40) / (075×3600) = 1,35 л/с;</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Расход воды на противопожарные нужды принимаем с учетом ширины здания, пожарной опасности при объеме здания до 20 тыс. м</w:t>
      </w:r>
      <w:r w:rsidRPr="00206ED5">
        <w:rPr>
          <w:sz w:val="28"/>
          <w:vertAlign w:val="superscript"/>
        </w:rPr>
        <w:t>3</w:t>
      </w:r>
      <w:r w:rsidRPr="00206ED5">
        <w:rPr>
          <w:sz w:val="28"/>
        </w:rPr>
        <w:t xml:space="preserve">,равным </w:t>
      </w:r>
    </w:p>
    <w:p w:rsidR="00A328BA" w:rsidRPr="009163A7"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lang w:val="en-US"/>
        </w:rPr>
        <w:t>Q</w:t>
      </w:r>
      <w:r w:rsidRPr="00206ED5">
        <w:rPr>
          <w:sz w:val="28"/>
          <w:vertAlign w:val="subscript"/>
        </w:rPr>
        <w:t xml:space="preserve">пож </w:t>
      </w:r>
      <w:r w:rsidRPr="00206ED5">
        <w:rPr>
          <w:sz w:val="28"/>
        </w:rPr>
        <w:t>= 15л/с.</w:t>
      </w:r>
    </w:p>
    <w:p w:rsidR="00A328BA" w:rsidRDefault="00A328BA" w:rsidP="00A328BA">
      <w:pPr>
        <w:pStyle w:val="3"/>
        <w:keepNext/>
        <w:widowControl w:val="0"/>
        <w:spacing w:after="0" w:line="360" w:lineRule="auto"/>
        <w:ind w:left="0" w:firstLine="709"/>
        <w:jc w:val="both"/>
        <w:rPr>
          <w:sz w:val="28"/>
        </w:rPr>
      </w:pPr>
    </w:p>
    <w:p w:rsidR="00A328BA" w:rsidRDefault="00A328BA" w:rsidP="00A328BA">
      <w:pPr>
        <w:pStyle w:val="3"/>
        <w:keepNext/>
        <w:widowControl w:val="0"/>
        <w:spacing w:after="0" w:line="360" w:lineRule="auto"/>
        <w:ind w:left="0" w:firstLine="709"/>
        <w:jc w:val="both"/>
        <w:rPr>
          <w:sz w:val="28"/>
        </w:rPr>
      </w:pPr>
      <w:r w:rsidRPr="00206ED5">
        <w:rPr>
          <w:sz w:val="28"/>
        </w:rPr>
        <w:t>Тогда</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Q </w:t>
      </w:r>
      <w:r w:rsidRPr="00206ED5">
        <w:rPr>
          <w:sz w:val="28"/>
          <w:vertAlign w:val="subscript"/>
        </w:rPr>
        <w:t>общ</w:t>
      </w:r>
      <w:r w:rsidRPr="00206ED5">
        <w:rPr>
          <w:sz w:val="28"/>
        </w:rPr>
        <w:t xml:space="preserve"> = 0,26 + 1,35 +15=16,61 л/с</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Переводим л/с</w:t>
      </w:r>
      <w:r>
        <w:rPr>
          <w:sz w:val="28"/>
        </w:rPr>
        <w:t xml:space="preserve"> </w:t>
      </w:r>
      <w:r w:rsidRPr="00206ED5">
        <w:rPr>
          <w:sz w:val="28"/>
        </w:rPr>
        <w:t>в м</w:t>
      </w:r>
      <w:r w:rsidRPr="00206ED5">
        <w:rPr>
          <w:sz w:val="28"/>
          <w:vertAlign w:val="superscript"/>
        </w:rPr>
        <w:t>3</w:t>
      </w:r>
      <w:r w:rsidRPr="00206ED5">
        <w:rPr>
          <w:sz w:val="28"/>
        </w:rPr>
        <w:t>/с ;</w:t>
      </w:r>
      <w:r>
        <w:rPr>
          <w:sz w:val="28"/>
        </w:rPr>
        <w:t xml:space="preserve"> </w:t>
      </w:r>
      <w:r w:rsidRPr="00206ED5">
        <w:rPr>
          <w:sz w:val="28"/>
        </w:rPr>
        <w:t>16,61 л/с</w:t>
      </w:r>
      <w:r>
        <w:rPr>
          <w:sz w:val="28"/>
        </w:rPr>
        <w:t xml:space="preserve"> </w:t>
      </w:r>
      <w:r w:rsidRPr="00206ED5">
        <w:rPr>
          <w:sz w:val="28"/>
        </w:rPr>
        <w:t>=</w:t>
      </w:r>
      <w:r>
        <w:rPr>
          <w:sz w:val="28"/>
        </w:rPr>
        <w:t xml:space="preserve"> </w:t>
      </w:r>
      <w:r w:rsidRPr="00206ED5">
        <w:rPr>
          <w:sz w:val="28"/>
        </w:rPr>
        <w:t>0,017 м</w:t>
      </w:r>
      <w:r w:rsidRPr="00206ED5">
        <w:rPr>
          <w:sz w:val="28"/>
          <w:vertAlign w:val="superscript"/>
        </w:rPr>
        <w:t>3</w:t>
      </w:r>
      <w:r w:rsidRPr="00206ED5">
        <w:rPr>
          <w:sz w:val="28"/>
        </w:rPr>
        <w:t>/с .</w:t>
      </w:r>
    </w:p>
    <w:p w:rsidR="00A328BA" w:rsidRPr="00206ED5" w:rsidRDefault="00A328BA" w:rsidP="00A328BA">
      <w:pPr>
        <w:pStyle w:val="3"/>
        <w:keepNext/>
        <w:widowControl w:val="0"/>
        <w:spacing w:after="0" w:line="360" w:lineRule="auto"/>
        <w:ind w:left="0" w:firstLine="709"/>
        <w:jc w:val="both"/>
        <w:rPr>
          <w:sz w:val="28"/>
        </w:rPr>
      </w:pPr>
      <w:r w:rsidRPr="00206ED5">
        <w:rPr>
          <w:sz w:val="28"/>
        </w:rPr>
        <w:t>Определяем диаметр временного водопровода:</w:t>
      </w:r>
    </w:p>
    <w:p w:rsidR="00A328BA" w:rsidRDefault="00A328BA" w:rsidP="00A328BA">
      <w:pPr>
        <w:pStyle w:val="3"/>
        <w:keepNext/>
        <w:widowControl w:val="0"/>
        <w:spacing w:after="0" w:line="360" w:lineRule="auto"/>
        <w:ind w:left="0" w:firstLine="709"/>
        <w:jc w:val="both"/>
        <w:rPr>
          <w:sz w:val="28"/>
        </w:rPr>
      </w:pPr>
    </w:p>
    <w:p w:rsidR="00A328BA" w:rsidRPr="00206ED5" w:rsidRDefault="000A6474" w:rsidP="00A328BA">
      <w:pPr>
        <w:pStyle w:val="3"/>
        <w:keepNext/>
        <w:widowControl w:val="0"/>
        <w:spacing w:after="0" w:line="360" w:lineRule="auto"/>
        <w:ind w:left="0" w:firstLine="709"/>
        <w:jc w:val="both"/>
        <w:rPr>
          <w:sz w:val="28"/>
        </w:rPr>
      </w:pPr>
      <w:r>
        <w:rPr>
          <w:sz w:val="28"/>
        </w:rPr>
        <w:pict>
          <v:shape id="_x0000_i1125" type="#_x0000_t75" style="width:80.25pt;height:39.75pt" fillcolor="window">
            <v:imagedata r:id="rId96" o:title=""/>
          </v:shape>
        </w:pict>
      </w:r>
      <w:r w:rsidR="00A328BA" w:rsidRPr="00206ED5">
        <w:rPr>
          <w:sz w:val="28"/>
        </w:rPr>
        <w:t xml:space="preserve"> ,</w:t>
      </w:r>
      <w:r w:rsidR="00A328BA">
        <w:rPr>
          <w:sz w:val="28"/>
        </w:rPr>
        <w:t xml:space="preserve"> </w:t>
      </w:r>
      <w:r w:rsidR="00A328BA" w:rsidRPr="00206ED5">
        <w:rPr>
          <w:sz w:val="28"/>
        </w:rPr>
        <w:t>где</w:t>
      </w:r>
      <w:r w:rsidR="00A328BA">
        <w:rPr>
          <w:sz w:val="28"/>
        </w:rPr>
        <w:t xml:space="preserve"> </w:t>
      </w:r>
      <w:r w:rsidR="00A328BA" w:rsidRPr="00206ED5">
        <w:rPr>
          <w:sz w:val="28"/>
        </w:rPr>
        <w:t>V = 2 м/сек</w:t>
      </w:r>
    </w:p>
    <w:p w:rsidR="00A328BA" w:rsidRPr="00206ED5" w:rsidRDefault="00A328BA" w:rsidP="00A328BA">
      <w:pPr>
        <w:pStyle w:val="3"/>
        <w:keepNext/>
        <w:widowControl w:val="0"/>
        <w:spacing w:after="0" w:line="360" w:lineRule="auto"/>
        <w:ind w:left="0" w:firstLine="709"/>
        <w:jc w:val="both"/>
        <w:rPr>
          <w:sz w:val="28"/>
        </w:rPr>
      </w:pPr>
      <w:r w:rsidRPr="00206ED5">
        <w:rPr>
          <w:sz w:val="28"/>
          <w:lang w:val="en-US"/>
        </w:rPr>
        <w:t>D</w:t>
      </w:r>
      <w:r w:rsidRPr="00206ED5">
        <w:rPr>
          <w:sz w:val="28"/>
        </w:rPr>
        <w:t xml:space="preserve"> = 2×√(0,017 / ( 3,14×2 )) =0,104 м = 104 мм.</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Принимаем стальную водогазопроводную трубу Ø 125 мм по ГОСТ</w:t>
      </w:r>
      <w:r>
        <w:rPr>
          <w:sz w:val="28"/>
        </w:rPr>
        <w:t xml:space="preserve"> </w:t>
      </w:r>
      <w:r w:rsidRPr="00206ED5">
        <w:rPr>
          <w:sz w:val="28"/>
        </w:rPr>
        <w:t>3262-75.</w:t>
      </w:r>
    </w:p>
    <w:p w:rsidR="00A328BA" w:rsidRDefault="00A328BA" w:rsidP="00A328BA">
      <w:pPr>
        <w:pStyle w:val="3"/>
        <w:keepNext/>
        <w:widowControl w:val="0"/>
        <w:spacing w:after="0" w:line="360" w:lineRule="auto"/>
        <w:ind w:left="0" w:firstLine="709"/>
        <w:jc w:val="both"/>
        <w:rPr>
          <w:sz w:val="28"/>
        </w:rPr>
      </w:pPr>
    </w:p>
    <w:p w:rsidR="00A328BA" w:rsidRPr="00B00F58" w:rsidRDefault="00A328BA" w:rsidP="00A328BA">
      <w:pPr>
        <w:pStyle w:val="3"/>
        <w:keepNext/>
        <w:widowControl w:val="0"/>
        <w:spacing w:after="0" w:line="360" w:lineRule="auto"/>
        <w:ind w:left="0" w:firstLine="709"/>
        <w:jc w:val="center"/>
        <w:rPr>
          <w:b/>
          <w:sz w:val="28"/>
        </w:rPr>
      </w:pPr>
      <w:r w:rsidRPr="00B00F58">
        <w:rPr>
          <w:b/>
          <w:sz w:val="28"/>
        </w:rPr>
        <w:t>7.8 Расчет временного электроснабжения строительной площадки</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Сети, включая установки и устройства электроснабжения постоянные и временные предназначены для энергетического обеспечения силовых и технологических потребителей, а также для устройства наружного и временного освещения объекта, подсобных и вспомогательных зданий, мест производства СМП и строительной площадки.</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Проектирование, размещение и сооружение сетей электроснабжения производится в соответствии с «Правилами устройства электроустановок», главой СНиП 3.05.06-85, строительными нормами и ГОСТами.</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Параметры временных сетей или их отдельных элементов устанавливаются в следующей последовательности:</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расчет электрических нагрузок,</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выбор источника электроэнергии,</w:t>
      </w:r>
    </w:p>
    <w:p w:rsidR="00A328BA" w:rsidRPr="00206ED5" w:rsidRDefault="00A328BA" w:rsidP="00A328BA">
      <w:pPr>
        <w:pStyle w:val="3"/>
        <w:keepNext/>
        <w:widowControl w:val="0"/>
        <w:numPr>
          <w:ilvl w:val="0"/>
          <w:numId w:val="25"/>
        </w:numPr>
        <w:spacing w:after="0" w:line="360" w:lineRule="auto"/>
        <w:ind w:left="0" w:firstLine="709"/>
        <w:jc w:val="both"/>
        <w:rPr>
          <w:sz w:val="28"/>
        </w:rPr>
      </w:pPr>
      <w:r w:rsidRPr="00206ED5">
        <w:rPr>
          <w:sz w:val="28"/>
        </w:rPr>
        <w:t>расположение на схеме электрических устройств и установок,</w:t>
      </w:r>
      <w:r>
        <w:rPr>
          <w:sz w:val="28"/>
        </w:rPr>
        <w:t xml:space="preserve"> </w:t>
      </w:r>
      <w:r w:rsidRPr="00206ED5">
        <w:rPr>
          <w:sz w:val="28"/>
        </w:rPr>
        <w:t>составление рабочей схемы электроснабжения.</w:t>
      </w:r>
    </w:p>
    <w:p w:rsidR="00A328BA" w:rsidRPr="00206ED5" w:rsidRDefault="00A328BA" w:rsidP="00A328BA">
      <w:pPr>
        <w:pStyle w:val="3"/>
        <w:keepNext/>
        <w:widowControl w:val="0"/>
        <w:spacing w:after="0" w:line="360" w:lineRule="auto"/>
        <w:ind w:left="0" w:firstLine="709"/>
        <w:jc w:val="both"/>
        <w:rPr>
          <w:sz w:val="28"/>
        </w:rPr>
      </w:pPr>
      <w:r w:rsidRPr="00206ED5">
        <w:rPr>
          <w:sz w:val="28"/>
        </w:rPr>
        <w:t>Для более точных расчетов потребности в электроэнергии определяют по установленной мощности потребителей с учетом коэффициента спроса и распределении электронагрузок во времени.</w:t>
      </w:r>
    </w:p>
    <w:p w:rsidR="00A328BA" w:rsidRPr="00206ED5" w:rsidRDefault="00A328BA" w:rsidP="00A328BA">
      <w:pPr>
        <w:pStyle w:val="3"/>
        <w:keepNext/>
        <w:widowControl w:val="0"/>
        <w:spacing w:after="0" w:line="360" w:lineRule="auto"/>
        <w:ind w:left="0" w:firstLine="709"/>
        <w:jc w:val="both"/>
        <w:rPr>
          <w:sz w:val="28"/>
        </w:rPr>
      </w:pPr>
      <w:r w:rsidRPr="00206ED5">
        <w:rPr>
          <w:sz w:val="28"/>
        </w:rPr>
        <w:t>Расчетный показатель требуемой мощности</w:t>
      </w:r>
    </w:p>
    <w:p w:rsidR="00A328BA" w:rsidRDefault="00A328BA" w:rsidP="00A328BA">
      <w:pPr>
        <w:pStyle w:val="3"/>
        <w:keepNext/>
        <w:widowControl w:val="0"/>
        <w:spacing w:after="0" w:line="360" w:lineRule="auto"/>
        <w:ind w:left="0" w:firstLine="709"/>
        <w:jc w:val="both"/>
        <w:rPr>
          <w:sz w:val="28"/>
        </w:rPr>
      </w:pPr>
    </w:p>
    <w:p w:rsidR="00A328BA" w:rsidRPr="00206ED5" w:rsidRDefault="000A6474" w:rsidP="00A328BA">
      <w:pPr>
        <w:pStyle w:val="3"/>
        <w:keepNext/>
        <w:widowControl w:val="0"/>
        <w:spacing w:after="0" w:line="360" w:lineRule="auto"/>
        <w:ind w:left="0" w:firstLine="709"/>
        <w:jc w:val="both"/>
        <w:rPr>
          <w:sz w:val="28"/>
        </w:rPr>
      </w:pPr>
      <w:r>
        <w:rPr>
          <w:sz w:val="28"/>
        </w:rPr>
        <w:pict>
          <v:shape id="_x0000_i1126" type="#_x0000_t75" style="width:329.25pt;height:39.75pt" fillcolor="window">
            <v:imagedata r:id="rId97" o:title=""/>
          </v:shape>
        </w:pict>
      </w:r>
      <w:r w:rsidR="00A328BA" w:rsidRPr="00206ED5">
        <w:rPr>
          <w:sz w:val="28"/>
        </w:rPr>
        <w:t>,</w:t>
      </w:r>
      <w:r w:rsidR="00A328BA">
        <w:rPr>
          <w:sz w:val="28"/>
        </w:rPr>
        <w:t xml:space="preserve"> </w:t>
      </w:r>
      <w:r w:rsidR="00A328BA" w:rsidRPr="00206ED5">
        <w:rPr>
          <w:sz w:val="28"/>
        </w:rPr>
        <w:t>где</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sym w:font="Symbol" w:char="F061"/>
      </w:r>
      <w:r w:rsidRPr="00206ED5">
        <w:rPr>
          <w:sz w:val="28"/>
        </w:rPr>
        <w:t xml:space="preserve"> - коэффициент, учитывающий потери мощности в сети,</w:t>
      </w:r>
      <w:r>
        <w:rPr>
          <w:sz w:val="28"/>
        </w:rPr>
        <w:t xml:space="preserve"> </w:t>
      </w:r>
      <w:r w:rsidRPr="00206ED5">
        <w:rPr>
          <w:sz w:val="28"/>
        </w:rPr>
        <w:sym w:font="Symbol" w:char="F061"/>
      </w:r>
      <w:r w:rsidRPr="00206ED5">
        <w:rPr>
          <w:sz w:val="28"/>
        </w:rPr>
        <w:t xml:space="preserve"> = 1,1;</w:t>
      </w:r>
    </w:p>
    <w:p w:rsidR="00A328BA" w:rsidRPr="00206ED5" w:rsidRDefault="00A328BA" w:rsidP="00A328BA">
      <w:pPr>
        <w:pStyle w:val="3"/>
        <w:keepNext/>
        <w:widowControl w:val="0"/>
        <w:spacing w:after="0" w:line="360" w:lineRule="auto"/>
        <w:ind w:left="0" w:firstLine="709"/>
        <w:jc w:val="both"/>
        <w:rPr>
          <w:sz w:val="28"/>
        </w:rPr>
      </w:pPr>
      <w:r w:rsidRPr="00206ED5">
        <w:rPr>
          <w:sz w:val="28"/>
        </w:rPr>
        <w:sym w:font="Symbol" w:char="F0E5"/>
      </w:r>
      <w:r w:rsidRPr="00206ED5">
        <w:rPr>
          <w:sz w:val="28"/>
        </w:rPr>
        <w:t>Р</w:t>
      </w:r>
      <w:r w:rsidRPr="00206ED5">
        <w:rPr>
          <w:sz w:val="28"/>
          <w:vertAlign w:val="subscript"/>
        </w:rPr>
        <w:t>м</w:t>
      </w:r>
      <w:r w:rsidRPr="00206ED5">
        <w:rPr>
          <w:sz w:val="28"/>
        </w:rPr>
        <w:t xml:space="preserve"> – сумма номинальных мощностей всех установленных на стройплощадке моторов, кВт;</w:t>
      </w:r>
    </w:p>
    <w:p w:rsidR="00A328BA" w:rsidRPr="00206ED5" w:rsidRDefault="00A328BA" w:rsidP="00A328BA">
      <w:pPr>
        <w:pStyle w:val="3"/>
        <w:keepNext/>
        <w:widowControl w:val="0"/>
        <w:spacing w:after="0" w:line="360" w:lineRule="auto"/>
        <w:ind w:left="0" w:firstLine="709"/>
        <w:jc w:val="both"/>
        <w:rPr>
          <w:sz w:val="28"/>
        </w:rPr>
      </w:pPr>
      <w:r w:rsidRPr="00206ED5">
        <w:rPr>
          <w:sz w:val="28"/>
        </w:rPr>
        <w:sym w:font="Symbol" w:char="F0E5"/>
      </w:r>
      <w:r w:rsidRPr="00206ED5">
        <w:rPr>
          <w:sz w:val="28"/>
        </w:rPr>
        <w:t>Р</w:t>
      </w:r>
      <w:r w:rsidRPr="00206ED5">
        <w:rPr>
          <w:sz w:val="28"/>
          <w:vertAlign w:val="subscript"/>
        </w:rPr>
        <w:t>т</w:t>
      </w:r>
      <w:r w:rsidRPr="00206ED5">
        <w:rPr>
          <w:sz w:val="28"/>
        </w:rPr>
        <w:t xml:space="preserve"> – сумма потребной мощности для технологических нужд, кВт.</w:t>
      </w: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Так как основной период строительства приходится на теплое время года расход электроэнергии на технологические нужды не учитывается, т. е. </w:t>
      </w:r>
      <w:r w:rsidRPr="00206ED5">
        <w:rPr>
          <w:sz w:val="28"/>
        </w:rPr>
        <w:sym w:font="Symbol" w:char="F0E5"/>
      </w:r>
      <w:r w:rsidRPr="00206ED5">
        <w:rPr>
          <w:sz w:val="28"/>
        </w:rPr>
        <w:t>Р</w:t>
      </w:r>
      <w:r w:rsidRPr="00206ED5">
        <w:rPr>
          <w:sz w:val="28"/>
          <w:vertAlign w:val="subscript"/>
        </w:rPr>
        <w:t>т</w:t>
      </w:r>
      <w:r w:rsidRPr="00206ED5">
        <w:rPr>
          <w:sz w:val="28"/>
        </w:rPr>
        <w:t xml:space="preserve"> = 0.</w:t>
      </w:r>
    </w:p>
    <w:p w:rsidR="00A328BA" w:rsidRPr="00206ED5" w:rsidRDefault="00A328BA" w:rsidP="00A328BA">
      <w:pPr>
        <w:pStyle w:val="3"/>
        <w:keepNext/>
        <w:widowControl w:val="0"/>
        <w:spacing w:after="0" w:line="360" w:lineRule="auto"/>
        <w:ind w:left="0" w:firstLine="709"/>
        <w:jc w:val="both"/>
        <w:rPr>
          <w:sz w:val="28"/>
        </w:rPr>
      </w:pPr>
      <w:r w:rsidRPr="00206ED5">
        <w:rPr>
          <w:sz w:val="28"/>
        </w:rPr>
        <w:t>Р</w:t>
      </w:r>
      <w:r w:rsidRPr="00206ED5">
        <w:rPr>
          <w:sz w:val="28"/>
          <w:vertAlign w:val="subscript"/>
        </w:rPr>
        <w:t>ов</w:t>
      </w:r>
      <w:r w:rsidRPr="00206ED5">
        <w:rPr>
          <w:sz w:val="28"/>
        </w:rPr>
        <w:t xml:space="preserve"> – освещение внутреннее;</w:t>
      </w:r>
    </w:p>
    <w:p w:rsidR="00A328BA" w:rsidRPr="00206ED5" w:rsidRDefault="00A328BA" w:rsidP="00A328BA">
      <w:pPr>
        <w:pStyle w:val="3"/>
        <w:keepNext/>
        <w:widowControl w:val="0"/>
        <w:spacing w:after="0" w:line="360" w:lineRule="auto"/>
        <w:ind w:left="0" w:firstLine="709"/>
        <w:jc w:val="both"/>
        <w:rPr>
          <w:sz w:val="28"/>
        </w:rPr>
      </w:pPr>
      <w:r w:rsidRPr="00206ED5">
        <w:rPr>
          <w:sz w:val="28"/>
        </w:rPr>
        <w:t>Р</w:t>
      </w:r>
      <w:r w:rsidRPr="00206ED5">
        <w:rPr>
          <w:sz w:val="28"/>
          <w:vertAlign w:val="subscript"/>
        </w:rPr>
        <w:t>оа</w:t>
      </w:r>
      <w:r w:rsidRPr="00206ED5">
        <w:rPr>
          <w:sz w:val="28"/>
        </w:rPr>
        <w:t xml:space="preserve"> – освещение наружное;</w:t>
      </w:r>
    </w:p>
    <w:p w:rsidR="00A328BA" w:rsidRPr="00206ED5" w:rsidRDefault="00A328BA" w:rsidP="00A328BA">
      <w:pPr>
        <w:pStyle w:val="3"/>
        <w:keepNext/>
        <w:widowControl w:val="0"/>
        <w:spacing w:after="0" w:line="360" w:lineRule="auto"/>
        <w:ind w:left="0" w:firstLine="709"/>
        <w:jc w:val="both"/>
        <w:rPr>
          <w:sz w:val="28"/>
        </w:rPr>
      </w:pPr>
      <w:r w:rsidRPr="00206ED5">
        <w:rPr>
          <w:sz w:val="28"/>
        </w:rPr>
        <w:t>Р</w:t>
      </w:r>
      <w:r w:rsidRPr="00206ED5">
        <w:rPr>
          <w:sz w:val="28"/>
          <w:vertAlign w:val="subscript"/>
        </w:rPr>
        <w:t>св</w:t>
      </w:r>
      <w:r w:rsidRPr="00206ED5">
        <w:rPr>
          <w:sz w:val="28"/>
        </w:rPr>
        <w:t xml:space="preserve"> – сварочный трансформатор;</w:t>
      </w: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cos </w:t>
      </w:r>
      <w:r w:rsidRPr="00206ED5">
        <w:rPr>
          <w:sz w:val="28"/>
        </w:rPr>
        <w:sym w:font="Symbol" w:char="F06A"/>
      </w:r>
      <w:r w:rsidRPr="00206ED5">
        <w:rPr>
          <w:sz w:val="28"/>
        </w:rPr>
        <w:t xml:space="preserve"> </w:t>
      </w:r>
      <w:r w:rsidRPr="00206ED5">
        <w:rPr>
          <w:sz w:val="28"/>
          <w:vertAlign w:val="subscript"/>
        </w:rPr>
        <w:t>1</w:t>
      </w:r>
      <w:r w:rsidRPr="00206ED5">
        <w:rPr>
          <w:sz w:val="28"/>
        </w:rPr>
        <w:t xml:space="preserve"> = 0,7;</w:t>
      </w:r>
      <w:r>
        <w:rPr>
          <w:sz w:val="28"/>
        </w:rPr>
        <w:t xml:space="preserve"> </w:t>
      </w:r>
      <w:r w:rsidRPr="00206ED5">
        <w:rPr>
          <w:sz w:val="28"/>
        </w:rPr>
        <w:t xml:space="preserve">cos </w:t>
      </w:r>
      <w:r w:rsidRPr="00206ED5">
        <w:rPr>
          <w:sz w:val="28"/>
        </w:rPr>
        <w:sym w:font="Symbol" w:char="F06A"/>
      </w:r>
      <w:r w:rsidRPr="00206ED5">
        <w:rPr>
          <w:sz w:val="28"/>
          <w:vertAlign w:val="subscript"/>
        </w:rPr>
        <w:t>2</w:t>
      </w:r>
      <w:r w:rsidRPr="00206ED5">
        <w:rPr>
          <w:sz w:val="28"/>
        </w:rPr>
        <w:t xml:space="preserve"> = 0,8</w:t>
      </w:r>
      <w:r>
        <w:rPr>
          <w:sz w:val="28"/>
        </w:rPr>
        <w:t xml:space="preserve"> </w:t>
      </w:r>
      <w:r w:rsidRPr="00206ED5">
        <w:rPr>
          <w:sz w:val="28"/>
        </w:rPr>
        <w:t>- коэффициенты мощности;</w:t>
      </w:r>
    </w:p>
    <w:p w:rsidR="00A328BA" w:rsidRPr="00206ED5" w:rsidRDefault="00A328BA" w:rsidP="00A328BA">
      <w:pPr>
        <w:pStyle w:val="3"/>
        <w:keepNext/>
        <w:widowControl w:val="0"/>
        <w:spacing w:after="0" w:line="360" w:lineRule="auto"/>
        <w:ind w:left="0" w:firstLine="709"/>
        <w:jc w:val="both"/>
        <w:rPr>
          <w:sz w:val="28"/>
        </w:rPr>
      </w:pPr>
      <w:r w:rsidRPr="00206ED5">
        <w:rPr>
          <w:sz w:val="28"/>
        </w:rPr>
        <w:t>k</w:t>
      </w:r>
      <w:r w:rsidRPr="00206ED5">
        <w:rPr>
          <w:sz w:val="28"/>
          <w:vertAlign w:val="subscript"/>
        </w:rPr>
        <w:t>1</w:t>
      </w:r>
      <w:r w:rsidRPr="00206ED5">
        <w:rPr>
          <w:sz w:val="28"/>
        </w:rPr>
        <w:t xml:space="preserve"> = 0,6;</w:t>
      </w:r>
      <w:r>
        <w:rPr>
          <w:sz w:val="28"/>
        </w:rPr>
        <w:t xml:space="preserve"> </w:t>
      </w:r>
      <w:r w:rsidRPr="00206ED5">
        <w:rPr>
          <w:sz w:val="28"/>
        </w:rPr>
        <w:t>k</w:t>
      </w:r>
      <w:r w:rsidRPr="00206ED5">
        <w:rPr>
          <w:sz w:val="28"/>
          <w:vertAlign w:val="subscript"/>
        </w:rPr>
        <w:t>2</w:t>
      </w:r>
      <w:r w:rsidRPr="00206ED5">
        <w:rPr>
          <w:sz w:val="28"/>
        </w:rPr>
        <w:t xml:space="preserve"> = 0,7;</w:t>
      </w:r>
      <w:r>
        <w:rPr>
          <w:sz w:val="28"/>
        </w:rPr>
        <w:t xml:space="preserve"> </w:t>
      </w:r>
      <w:r w:rsidRPr="00206ED5">
        <w:rPr>
          <w:sz w:val="28"/>
        </w:rPr>
        <w:t>k</w:t>
      </w:r>
      <w:r w:rsidRPr="00206ED5">
        <w:rPr>
          <w:sz w:val="28"/>
          <w:vertAlign w:val="subscript"/>
        </w:rPr>
        <w:t>3</w:t>
      </w:r>
      <w:r w:rsidRPr="00206ED5">
        <w:rPr>
          <w:sz w:val="28"/>
        </w:rPr>
        <w:t xml:space="preserve"> = 0,8;</w:t>
      </w:r>
      <w:r>
        <w:rPr>
          <w:sz w:val="28"/>
        </w:rPr>
        <w:t xml:space="preserve"> </w:t>
      </w:r>
      <w:r w:rsidRPr="00206ED5">
        <w:rPr>
          <w:sz w:val="28"/>
        </w:rPr>
        <w:t>k</w:t>
      </w:r>
      <w:r w:rsidRPr="00206ED5">
        <w:rPr>
          <w:sz w:val="28"/>
          <w:vertAlign w:val="subscript"/>
        </w:rPr>
        <w:t>4</w:t>
      </w:r>
      <w:r w:rsidRPr="00206ED5">
        <w:rPr>
          <w:sz w:val="28"/>
        </w:rPr>
        <w:t xml:space="preserve"> = 0,9;</w:t>
      </w:r>
      <w:r>
        <w:rPr>
          <w:sz w:val="28"/>
        </w:rPr>
        <w:t xml:space="preserve"> </w:t>
      </w:r>
      <w:r w:rsidRPr="00206ED5">
        <w:rPr>
          <w:sz w:val="28"/>
        </w:rPr>
        <w:t>k</w:t>
      </w:r>
      <w:r w:rsidRPr="00206ED5">
        <w:rPr>
          <w:sz w:val="28"/>
          <w:vertAlign w:val="subscript"/>
        </w:rPr>
        <w:t>5</w:t>
      </w:r>
      <w:r w:rsidRPr="00206ED5">
        <w:rPr>
          <w:sz w:val="28"/>
        </w:rPr>
        <w:t xml:space="preserve"> = 0,7</w:t>
      </w:r>
      <w:r>
        <w:rPr>
          <w:sz w:val="28"/>
        </w:rPr>
        <w:t xml:space="preserve"> </w:t>
      </w:r>
      <w:r w:rsidRPr="00206ED5">
        <w:rPr>
          <w:sz w:val="28"/>
        </w:rPr>
        <w:t>-</w:t>
      </w:r>
      <w:r>
        <w:rPr>
          <w:sz w:val="28"/>
        </w:rPr>
        <w:t xml:space="preserve"> </w:t>
      </w:r>
      <w:r w:rsidRPr="00206ED5">
        <w:rPr>
          <w:sz w:val="28"/>
        </w:rPr>
        <w:t>коэффициенты, учитывающие неоднородность потребления электроэнергии.</w:t>
      </w: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Чтобы установить мощность силовой установки для производственных нужд, составляем график мощности установки, таблица </w:t>
      </w:r>
    </w:p>
    <w:p w:rsidR="00A328BA" w:rsidRPr="00206ED5" w:rsidRDefault="00A328BA" w:rsidP="00A328BA">
      <w:pPr>
        <w:pStyle w:val="3"/>
        <w:keepNext/>
        <w:widowControl w:val="0"/>
        <w:spacing w:after="0" w:line="360" w:lineRule="auto"/>
        <w:ind w:left="0" w:firstLine="709"/>
        <w:jc w:val="both"/>
        <w:rPr>
          <w:sz w:val="28"/>
        </w:rPr>
      </w:pPr>
      <w:r w:rsidRPr="00206ED5">
        <w:rPr>
          <w:sz w:val="28"/>
        </w:rPr>
        <w:t>По данным графика в дальнейшем расчете будем учитывать</w:t>
      </w:r>
      <w:r>
        <w:rPr>
          <w:sz w:val="28"/>
        </w:rPr>
        <w:t xml:space="preserve"> </w:t>
      </w:r>
      <w:r w:rsidRPr="00206ED5">
        <w:rPr>
          <w:sz w:val="28"/>
        </w:rPr>
        <w:sym w:font="Symbol" w:char="F0E5"/>
      </w:r>
      <w:r w:rsidRPr="00206ED5">
        <w:rPr>
          <w:sz w:val="28"/>
        </w:rPr>
        <w:t>Р</w:t>
      </w:r>
      <w:r w:rsidRPr="00206ED5">
        <w:rPr>
          <w:sz w:val="28"/>
          <w:vertAlign w:val="subscript"/>
        </w:rPr>
        <w:t>м</w:t>
      </w:r>
      <w:r w:rsidRPr="00206ED5">
        <w:rPr>
          <w:sz w:val="28"/>
        </w:rPr>
        <w:t xml:space="preserve"> = 424,8 кВт.</w:t>
      </w:r>
    </w:p>
    <w:p w:rsidR="00A328BA" w:rsidRPr="00206ED5" w:rsidRDefault="00A328BA" w:rsidP="00A328BA">
      <w:pPr>
        <w:pStyle w:val="3"/>
        <w:keepNext/>
        <w:widowControl w:val="0"/>
        <w:spacing w:after="0" w:line="360" w:lineRule="auto"/>
        <w:ind w:left="0" w:firstLine="709"/>
        <w:jc w:val="both"/>
        <w:rPr>
          <w:sz w:val="28"/>
        </w:rPr>
      </w:pPr>
      <w:r w:rsidRPr="00206ED5">
        <w:rPr>
          <w:sz w:val="28"/>
        </w:rPr>
        <w:t xml:space="preserve">Мощность сети наружного освещения, мощность сети для освещения территории производства работ, открытых складов, внутрипостроечных дорог и охранного освещения сводим в таблицу </w:t>
      </w:r>
    </w:p>
    <w:p w:rsidR="00A328BA" w:rsidRPr="00206ED5" w:rsidRDefault="00A328BA" w:rsidP="00A328BA">
      <w:pPr>
        <w:pStyle w:val="3"/>
        <w:keepNext/>
        <w:widowControl w:val="0"/>
        <w:spacing w:after="0" w:line="360" w:lineRule="auto"/>
        <w:ind w:left="0" w:firstLine="709"/>
        <w:jc w:val="both"/>
        <w:rPr>
          <w:sz w:val="28"/>
        </w:rPr>
      </w:pPr>
      <w:r w:rsidRPr="00206ED5">
        <w:rPr>
          <w:sz w:val="28"/>
        </w:rPr>
        <w:t>Суммарная мощность сварочного трансформатора при использовании трансформатора ТД-300 (2 шт.):</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Pr>
          <w:sz w:val="28"/>
        </w:rPr>
        <w:t xml:space="preserve"> </w:t>
      </w:r>
      <w:r w:rsidRPr="00206ED5">
        <w:rPr>
          <w:sz w:val="28"/>
        </w:rPr>
        <w:sym w:font="Symbol" w:char="F0E5"/>
      </w:r>
      <w:r w:rsidRPr="00206ED5">
        <w:rPr>
          <w:sz w:val="28"/>
        </w:rPr>
        <w:t>Р</w:t>
      </w:r>
      <w:r w:rsidRPr="00206ED5">
        <w:rPr>
          <w:sz w:val="28"/>
          <w:vertAlign w:val="subscript"/>
        </w:rPr>
        <w:t>св</w:t>
      </w:r>
      <w:r w:rsidRPr="00206ED5">
        <w:rPr>
          <w:sz w:val="28"/>
        </w:rPr>
        <w:t xml:space="preserve"> = 20 · 2 = 40 кВт. </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Расчетный показатель требуемой мощности равен:</w:t>
      </w:r>
      <w:r w:rsidR="000A6474">
        <w:rPr>
          <w:sz w:val="28"/>
        </w:rPr>
        <w:pict>
          <v:shape id="_x0000_i1127" type="#_x0000_t75" style="width:9pt;height:17.25pt" fillcolor="window">
            <v:imagedata r:id="rId98" o:title=""/>
          </v:shape>
        </w:pic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Р</w:t>
      </w:r>
      <w:r w:rsidRPr="00206ED5">
        <w:rPr>
          <w:sz w:val="28"/>
          <w:vertAlign w:val="subscript"/>
        </w:rPr>
        <w:t>тр</w:t>
      </w:r>
      <w:r w:rsidRPr="00206ED5">
        <w:rPr>
          <w:sz w:val="28"/>
        </w:rPr>
        <w:t xml:space="preserve">=1,1×(0,6×384,8 / 0,7 + 0,8×8,1 + 0,9×3,7 + 0,7×40) = 404,4 кВт </w:t>
      </w:r>
    </w:p>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По требуемой мощности подбираю силовой трансформатор</w:t>
      </w:r>
    </w:p>
    <w:p w:rsidR="00A328BA" w:rsidRPr="00206ED5" w:rsidRDefault="00A328BA" w:rsidP="00A328BA">
      <w:pPr>
        <w:pStyle w:val="3"/>
        <w:keepNext/>
        <w:widowControl w:val="0"/>
        <w:spacing w:after="0" w:line="360" w:lineRule="auto"/>
        <w:ind w:left="0" w:firstLine="709"/>
        <w:jc w:val="both"/>
        <w:rPr>
          <w:sz w:val="28"/>
        </w:rPr>
      </w:pPr>
      <w:r w:rsidRPr="00206ED5">
        <w:rPr>
          <w:sz w:val="28"/>
        </w:rPr>
        <w:t>СКТП – 560</w:t>
      </w:r>
      <w:r>
        <w:rPr>
          <w:sz w:val="28"/>
        </w:rPr>
        <w:t xml:space="preserve"> </w:t>
      </w:r>
      <w:r w:rsidRPr="00206ED5">
        <w:rPr>
          <w:sz w:val="28"/>
        </w:rPr>
        <w:t>- трехфазный, масляный.</w:t>
      </w:r>
    </w:p>
    <w:p w:rsidR="00A328BA" w:rsidRPr="00206ED5" w:rsidRDefault="00A328BA" w:rsidP="00A328BA">
      <w:pPr>
        <w:pStyle w:val="3"/>
        <w:keepNext/>
        <w:widowControl w:val="0"/>
        <w:spacing w:after="0" w:line="360" w:lineRule="auto"/>
        <w:ind w:left="0" w:firstLine="709"/>
        <w:jc w:val="both"/>
        <w:rPr>
          <w:sz w:val="28"/>
        </w:rPr>
      </w:pPr>
      <w:r>
        <w:rPr>
          <w:sz w:val="28"/>
        </w:rPr>
        <w:br w:type="page"/>
      </w:r>
      <w:r w:rsidRPr="00206ED5">
        <w:rPr>
          <w:sz w:val="28"/>
        </w:rPr>
        <w:t>Таблица 7.6. Временное электроснабжение строительной площадки</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3348"/>
        <w:gridCol w:w="480"/>
        <w:gridCol w:w="840"/>
        <w:gridCol w:w="840"/>
        <w:gridCol w:w="1080"/>
        <w:gridCol w:w="960"/>
        <w:gridCol w:w="840"/>
        <w:gridCol w:w="720"/>
      </w:tblGrid>
      <w:tr w:rsidR="00A328BA" w:rsidRPr="00B00F58" w:rsidTr="00A60A8C">
        <w:trPr>
          <w:cantSplit/>
          <w:trHeight w:hRule="exact" w:val="1400"/>
        </w:trPr>
        <w:tc>
          <w:tcPr>
            <w:tcW w:w="588" w:type="dxa"/>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п/п</w:t>
            </w:r>
          </w:p>
        </w:tc>
        <w:tc>
          <w:tcPr>
            <w:tcW w:w="3348" w:type="dxa"/>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Наименование механизмов</w:t>
            </w:r>
          </w:p>
        </w:tc>
        <w:tc>
          <w:tcPr>
            <w:tcW w:w="480" w:type="dxa"/>
            <w:textDirection w:val="btLr"/>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Кол. шт.</w:t>
            </w:r>
          </w:p>
        </w:tc>
        <w:tc>
          <w:tcPr>
            <w:tcW w:w="840" w:type="dxa"/>
            <w:textDirection w:val="btLr"/>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Мощность двигателя, кВт</w:t>
            </w:r>
          </w:p>
        </w:tc>
        <w:tc>
          <w:tcPr>
            <w:tcW w:w="840" w:type="dxa"/>
            <w:textDirection w:val="btLr"/>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Общая мощность, кВт</w:t>
            </w:r>
          </w:p>
        </w:tc>
        <w:tc>
          <w:tcPr>
            <w:tcW w:w="1080" w:type="dxa"/>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Сентябрь,</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 xml:space="preserve">январь </w:t>
            </w:r>
          </w:p>
        </w:tc>
        <w:tc>
          <w:tcPr>
            <w:tcW w:w="960" w:type="dxa"/>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 xml:space="preserve">Октябрь, </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февраль</w:t>
            </w:r>
          </w:p>
        </w:tc>
        <w:tc>
          <w:tcPr>
            <w:tcW w:w="840" w:type="dxa"/>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 xml:space="preserve">Ноябрь, </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март</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p>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Декабрь</w:t>
            </w:r>
          </w:p>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апрель</w:t>
            </w:r>
          </w:p>
          <w:p w:rsidR="00A328BA" w:rsidRPr="00B00F58" w:rsidRDefault="00A328BA" w:rsidP="00A60A8C">
            <w:pPr>
              <w:keepNext/>
              <w:framePr w:hSpace="180" w:wrap="around" w:vAnchor="text" w:hAnchor="margin" w:xAlign="center" w:y="-57"/>
              <w:widowControl w:val="0"/>
              <w:spacing w:line="360" w:lineRule="auto"/>
              <w:jc w:val="both"/>
              <w:rPr>
                <w:sz w:val="20"/>
                <w:szCs w:val="20"/>
              </w:rPr>
            </w:pPr>
          </w:p>
          <w:p w:rsidR="00A328BA" w:rsidRPr="00B00F58" w:rsidRDefault="00A328BA" w:rsidP="00A60A8C">
            <w:pPr>
              <w:keepNext/>
              <w:framePr w:hSpace="180" w:wrap="around" w:vAnchor="text" w:hAnchor="margin" w:xAlign="center" w:y="-57"/>
              <w:widowControl w:val="0"/>
              <w:spacing w:line="360" w:lineRule="auto"/>
              <w:jc w:val="both"/>
              <w:rPr>
                <w:sz w:val="20"/>
                <w:szCs w:val="20"/>
              </w:rPr>
            </w:pPr>
          </w:p>
        </w:tc>
      </w:tr>
      <w:tr w:rsidR="00A328BA" w:rsidRPr="00B00F58" w:rsidTr="00A60A8C">
        <w:trPr>
          <w:trHeight w:val="383"/>
        </w:trPr>
        <w:tc>
          <w:tcPr>
            <w:tcW w:w="588"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3348"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w:t>
            </w:r>
          </w:p>
        </w:tc>
        <w:tc>
          <w:tcPr>
            <w:tcW w:w="48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3</w:t>
            </w:r>
          </w:p>
        </w:tc>
        <w:tc>
          <w:tcPr>
            <w:tcW w:w="84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5</w:t>
            </w:r>
          </w:p>
        </w:tc>
        <w:tc>
          <w:tcPr>
            <w:tcW w:w="108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6</w:t>
            </w:r>
          </w:p>
        </w:tc>
        <w:tc>
          <w:tcPr>
            <w:tcW w:w="96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7</w:t>
            </w:r>
          </w:p>
        </w:tc>
        <w:tc>
          <w:tcPr>
            <w:tcW w:w="840" w:type="dxa"/>
            <w:tcBorders>
              <w:bottom w:val="nil"/>
            </w:tcBorders>
            <w:vAlign w:val="center"/>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9</w:t>
            </w:r>
          </w:p>
        </w:tc>
      </w:tr>
      <w:tr w:rsidR="00A328BA" w:rsidRPr="00B00F58" w:rsidTr="00A60A8C">
        <w:trPr>
          <w:trHeight w:val="336"/>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Кран КБ 504</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182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182</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182</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182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182</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182</w:t>
            </w:r>
          </w:p>
        </w:tc>
      </w:tr>
      <w:tr w:rsidR="00A328BA" w:rsidRPr="00B00F58" w:rsidTr="00A60A8C">
        <w:trPr>
          <w:trHeight w:val="320"/>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Бетоносмеситель 500л.</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28</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28</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28</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28</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28</w:t>
            </w:r>
          </w:p>
        </w:tc>
      </w:tr>
      <w:tr w:rsidR="00A328BA" w:rsidRPr="00B00F58" w:rsidTr="00A60A8C">
        <w:trPr>
          <w:trHeight w:val="416"/>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3</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Штукатурная станция ”Салют - 2”</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10</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10</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10</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w:t>
            </w:r>
          </w:p>
        </w:tc>
      </w:tr>
      <w:tr w:rsidR="00A328BA" w:rsidRPr="00B00F58" w:rsidTr="00A60A8C">
        <w:trPr>
          <w:trHeight w:val="224"/>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Окрасочный агрегат СО – 74 А</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16</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16</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8</w:t>
            </w:r>
          </w:p>
        </w:tc>
      </w:tr>
      <w:tr w:rsidR="00A328BA" w:rsidRPr="00B00F58" w:rsidTr="00A60A8C">
        <w:trPr>
          <w:trHeight w:val="672"/>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5</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Паркетношлифовальная машина</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СО – 155</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8,8</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8,8</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p>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8,8</w:t>
            </w:r>
          </w:p>
        </w:tc>
      </w:tr>
      <w:tr w:rsidR="00A328BA" w:rsidRPr="00B00F58" w:rsidTr="00A60A8C">
        <w:trPr>
          <w:trHeight w:val="260"/>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6</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Поверхностный вибратор ИВ – 91</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0,6</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1,2</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2,4</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1,2</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1,2</w:t>
            </w:r>
          </w:p>
        </w:tc>
      </w:tr>
      <w:tr w:rsidR="00A328BA" w:rsidRPr="00B00F58" w:rsidTr="00A60A8C">
        <w:trPr>
          <w:trHeight w:val="352"/>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7</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Глубинный вибратор И – 18</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0,8</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1,6</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3,2</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3,2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1,2</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1,2</w:t>
            </w:r>
          </w:p>
        </w:tc>
      </w:tr>
      <w:tr w:rsidR="00A328BA" w:rsidRPr="00B00F58" w:rsidTr="00A60A8C">
        <w:trPr>
          <w:trHeight w:val="569"/>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Машина для наклейки рубероида</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 xml:space="preserve"> СО – 121</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1,1</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p>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w:t>
            </w:r>
          </w:p>
        </w:tc>
      </w:tr>
      <w:tr w:rsidR="00A328BA" w:rsidRPr="00B00F58" w:rsidTr="00A60A8C">
        <w:trPr>
          <w:trHeight w:val="480"/>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9</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Электрокалорифер</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6</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15,6</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93,6</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93,6</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93,6</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93,6</w:t>
            </w:r>
          </w:p>
        </w:tc>
      </w:tr>
      <w:tr w:rsidR="00A328BA" w:rsidRPr="00B00F58" w:rsidTr="00A60A8C">
        <w:trPr>
          <w:trHeight w:val="705"/>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10</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 xml:space="preserve">Сварочный аппарат перам. тока </w:t>
            </w: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ТД – 300</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20</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40</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80</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80</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80</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p>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40</w:t>
            </w:r>
          </w:p>
        </w:tc>
      </w:tr>
      <w:tr w:rsidR="00A328BA" w:rsidRPr="00B00F58" w:rsidTr="00A60A8C">
        <w:trPr>
          <w:trHeight w:val="293"/>
        </w:trPr>
        <w:tc>
          <w:tcPr>
            <w:tcW w:w="58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11</w:t>
            </w:r>
          </w:p>
        </w:tc>
        <w:tc>
          <w:tcPr>
            <w:tcW w:w="3348"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Понизительный трансформатор</w:t>
            </w:r>
          </w:p>
        </w:tc>
        <w:tc>
          <w:tcPr>
            <w:tcW w:w="4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1</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108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w:t>
            </w:r>
          </w:p>
        </w:tc>
        <w:tc>
          <w:tcPr>
            <w:tcW w:w="96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840" w:type="dxa"/>
            <w:tcBorders>
              <w:bottom w:val="single" w:sz="4" w:space="0" w:color="auto"/>
            </w:tcBorders>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4</w:t>
            </w:r>
          </w:p>
        </w:tc>
      </w:tr>
      <w:tr w:rsidR="00A328BA" w:rsidRPr="00B00F58" w:rsidTr="00A60A8C">
        <w:tc>
          <w:tcPr>
            <w:tcW w:w="588"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tc>
        <w:tc>
          <w:tcPr>
            <w:tcW w:w="3348"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Итого:</w:t>
            </w:r>
          </w:p>
        </w:tc>
        <w:tc>
          <w:tcPr>
            <w:tcW w:w="48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tc>
        <w:tc>
          <w:tcPr>
            <w:tcW w:w="84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tc>
        <w:tc>
          <w:tcPr>
            <w:tcW w:w="84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p>
        </w:tc>
        <w:tc>
          <w:tcPr>
            <w:tcW w:w="108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267,7</w:t>
            </w:r>
          </w:p>
        </w:tc>
        <w:tc>
          <w:tcPr>
            <w:tcW w:w="96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296,7</w:t>
            </w:r>
          </w:p>
        </w:tc>
        <w:tc>
          <w:tcPr>
            <w:tcW w:w="840" w:type="dxa"/>
          </w:tcPr>
          <w:p w:rsidR="00A328BA" w:rsidRPr="00B00F58" w:rsidRDefault="00A328BA" w:rsidP="00A60A8C">
            <w:pPr>
              <w:pStyle w:val="3"/>
              <w:keepNext/>
              <w:framePr w:hSpace="180" w:wrap="around" w:vAnchor="text" w:hAnchor="margin" w:xAlign="center" w:y="-57"/>
              <w:widowControl w:val="0"/>
              <w:spacing w:after="0" w:line="360" w:lineRule="auto"/>
              <w:ind w:left="0"/>
              <w:jc w:val="both"/>
              <w:rPr>
                <w:sz w:val="20"/>
                <w:szCs w:val="20"/>
              </w:rPr>
            </w:pPr>
            <w:r w:rsidRPr="00B00F58">
              <w:rPr>
                <w:sz w:val="20"/>
                <w:szCs w:val="20"/>
              </w:rPr>
              <w:t>424,8</w:t>
            </w:r>
          </w:p>
        </w:tc>
        <w:tc>
          <w:tcPr>
            <w:tcW w:w="720" w:type="dxa"/>
          </w:tcPr>
          <w:p w:rsidR="00A328BA" w:rsidRPr="00B00F58" w:rsidRDefault="00A328BA" w:rsidP="00A60A8C">
            <w:pPr>
              <w:keepNext/>
              <w:framePr w:hSpace="180" w:wrap="around" w:vAnchor="text" w:hAnchor="margin" w:xAlign="center" w:y="-57"/>
              <w:widowControl w:val="0"/>
              <w:spacing w:line="360" w:lineRule="auto"/>
              <w:jc w:val="both"/>
              <w:rPr>
                <w:sz w:val="20"/>
                <w:szCs w:val="20"/>
              </w:rPr>
            </w:pPr>
            <w:r w:rsidRPr="00B00F58">
              <w:rPr>
                <w:sz w:val="20"/>
                <w:szCs w:val="20"/>
              </w:rPr>
              <w:t>366,8</w:t>
            </w:r>
          </w:p>
        </w:tc>
      </w:tr>
    </w:tbl>
    <w:p w:rsidR="00A328BA" w:rsidRDefault="00A328BA" w:rsidP="00A328BA">
      <w:pPr>
        <w:pStyle w:val="3"/>
        <w:keepNext/>
        <w:widowControl w:val="0"/>
        <w:spacing w:after="0" w:line="360" w:lineRule="auto"/>
        <w:ind w:left="0" w:firstLine="709"/>
        <w:jc w:val="both"/>
        <w:rPr>
          <w:sz w:val="28"/>
        </w:rPr>
      </w:pPr>
    </w:p>
    <w:p w:rsidR="00A328BA" w:rsidRPr="00206ED5" w:rsidRDefault="00A328BA" w:rsidP="00A328BA">
      <w:pPr>
        <w:pStyle w:val="3"/>
        <w:keepNext/>
        <w:widowControl w:val="0"/>
        <w:spacing w:after="0" w:line="360" w:lineRule="auto"/>
        <w:ind w:left="0" w:firstLine="709"/>
        <w:jc w:val="both"/>
        <w:rPr>
          <w:sz w:val="28"/>
        </w:rPr>
      </w:pPr>
      <w:r w:rsidRPr="00206ED5">
        <w:rPr>
          <w:sz w:val="28"/>
        </w:rPr>
        <w:t>Таблица 7.7. Потребление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276"/>
        <w:gridCol w:w="1276"/>
        <w:gridCol w:w="1559"/>
        <w:gridCol w:w="1559"/>
      </w:tblGrid>
      <w:tr w:rsidR="00A328BA" w:rsidRPr="00B00F58" w:rsidTr="00A60A8C">
        <w:tc>
          <w:tcPr>
            <w:tcW w:w="675"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 п/п</w:t>
            </w:r>
          </w:p>
        </w:tc>
        <w:tc>
          <w:tcPr>
            <w:tcW w:w="3402"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Потребление электроэнергии</w:t>
            </w:r>
          </w:p>
        </w:tc>
        <w:tc>
          <w:tcPr>
            <w:tcW w:w="1276"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Ед. измерен.</w:t>
            </w:r>
          </w:p>
        </w:tc>
        <w:tc>
          <w:tcPr>
            <w:tcW w:w="1276"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Кол-во</w:t>
            </w:r>
          </w:p>
        </w:tc>
        <w:tc>
          <w:tcPr>
            <w:tcW w:w="1559"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Норма освещения, кВт</w:t>
            </w:r>
          </w:p>
        </w:tc>
        <w:tc>
          <w:tcPr>
            <w:tcW w:w="1559" w:type="dxa"/>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Мощность, кВт</w:t>
            </w:r>
          </w:p>
        </w:tc>
      </w:tr>
      <w:tr w:rsidR="00A328BA" w:rsidRPr="00B00F58" w:rsidTr="00A60A8C">
        <w:tc>
          <w:tcPr>
            <w:tcW w:w="675"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1</w:t>
            </w:r>
          </w:p>
        </w:tc>
        <w:tc>
          <w:tcPr>
            <w:tcW w:w="3402"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2</w:t>
            </w:r>
          </w:p>
        </w:tc>
        <w:tc>
          <w:tcPr>
            <w:tcW w:w="1276"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3</w:t>
            </w:r>
          </w:p>
        </w:tc>
        <w:tc>
          <w:tcPr>
            <w:tcW w:w="1276"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4</w:t>
            </w:r>
          </w:p>
        </w:tc>
        <w:tc>
          <w:tcPr>
            <w:tcW w:w="1559"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5</w:t>
            </w:r>
          </w:p>
        </w:tc>
        <w:tc>
          <w:tcPr>
            <w:tcW w:w="1559" w:type="dxa"/>
            <w:tcBorders>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6</w:t>
            </w:r>
          </w:p>
        </w:tc>
      </w:tr>
      <w:tr w:rsidR="00A328BA" w:rsidRPr="00B00F58" w:rsidTr="00A60A8C">
        <w:tc>
          <w:tcPr>
            <w:tcW w:w="9747" w:type="dxa"/>
            <w:gridSpan w:val="6"/>
            <w:tcBorders>
              <w:bottom w:val="nil"/>
            </w:tcBorders>
          </w:tcPr>
          <w:p w:rsidR="00A328BA" w:rsidRPr="00B00F58" w:rsidRDefault="000A6474" w:rsidP="00A60A8C">
            <w:pPr>
              <w:pStyle w:val="3"/>
              <w:keepNext/>
              <w:widowControl w:val="0"/>
              <w:spacing w:after="0" w:line="360" w:lineRule="auto"/>
              <w:ind w:left="0"/>
              <w:jc w:val="both"/>
              <w:rPr>
                <w:sz w:val="20"/>
                <w:szCs w:val="20"/>
              </w:rPr>
            </w:pPr>
            <w:r>
              <w:rPr>
                <w:sz w:val="20"/>
                <w:szCs w:val="20"/>
              </w:rPr>
              <w:pict>
                <v:shapetype id="_x0000_t202" coordsize="21600,21600" o:spt="202" path="m,l,21600r21600,l21600,xe">
                  <v:stroke joinstyle="miter"/>
                  <v:path gradientshapeok="t" o:connecttype="rect"/>
                </v:shapetype>
                <v:shape id="_x0000_s1030" type="#_x0000_t202" style="position:absolute;left:0;text-align:left;margin-left:109.1pt;margin-top:1.6pt;width:165.6pt;height:28.8pt;z-index:251659264;mso-position-horizontal-relative:text;mso-position-vertical-relative:text" o:allowincell="f" filled="f" stroked="f">
                  <v:textbox style="mso-next-textbox:#_x0000_s1030">
                    <w:txbxContent>
                      <w:p w:rsidR="00A328BA" w:rsidRDefault="00A328BA" w:rsidP="00A328BA">
                        <w:pPr>
                          <w:rPr>
                            <w:sz w:val="28"/>
                            <w:u w:val="single"/>
                          </w:rPr>
                        </w:pPr>
                        <w:r>
                          <w:rPr>
                            <w:sz w:val="28"/>
                            <w:u w:val="single"/>
                          </w:rPr>
                          <w:t>Внутреннее  освещение</w:t>
                        </w:r>
                      </w:p>
                    </w:txbxContent>
                  </v:textbox>
                  <w10:anchorlock/>
                </v:shape>
              </w:pict>
            </w:r>
          </w:p>
        </w:tc>
      </w:tr>
      <w:tr w:rsidR="00A328BA" w:rsidRPr="00B00F58" w:rsidTr="00A60A8C">
        <w:tc>
          <w:tcPr>
            <w:tcW w:w="675"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1</w:t>
            </w:r>
          </w:p>
        </w:tc>
        <w:tc>
          <w:tcPr>
            <w:tcW w:w="3402"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Конторские и обществен-</w:t>
            </w:r>
          </w:p>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ные помещения</w:t>
            </w:r>
          </w:p>
        </w:tc>
        <w:tc>
          <w:tcPr>
            <w:tcW w:w="1276"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p>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м</w:t>
            </w:r>
            <w:r w:rsidRPr="00B00F58">
              <w:rPr>
                <w:sz w:val="20"/>
                <w:szCs w:val="20"/>
                <w:vertAlign w:val="superscript"/>
              </w:rPr>
              <w:t>2</w:t>
            </w:r>
          </w:p>
        </w:tc>
        <w:tc>
          <w:tcPr>
            <w:tcW w:w="1276"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p>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216</w:t>
            </w:r>
          </w:p>
        </w:tc>
        <w:tc>
          <w:tcPr>
            <w:tcW w:w="1559"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p>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0,015</w:t>
            </w:r>
          </w:p>
        </w:tc>
        <w:tc>
          <w:tcPr>
            <w:tcW w:w="1559"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p>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3,24</w:t>
            </w:r>
          </w:p>
        </w:tc>
      </w:tr>
      <w:tr w:rsidR="00A328BA" w:rsidRPr="00B00F58" w:rsidTr="00A60A8C">
        <w:tc>
          <w:tcPr>
            <w:tcW w:w="675"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2</w:t>
            </w:r>
          </w:p>
        </w:tc>
        <w:tc>
          <w:tcPr>
            <w:tcW w:w="3402"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Санитарно бытовые помещения</w:t>
            </w:r>
          </w:p>
        </w:tc>
        <w:tc>
          <w:tcPr>
            <w:tcW w:w="1276"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м</w:t>
            </w:r>
            <w:r w:rsidRPr="00B00F58">
              <w:rPr>
                <w:sz w:val="20"/>
                <w:szCs w:val="20"/>
                <w:vertAlign w:val="superscript"/>
              </w:rPr>
              <w:t>2</w:t>
            </w:r>
          </w:p>
        </w:tc>
        <w:tc>
          <w:tcPr>
            <w:tcW w:w="1276"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310</w:t>
            </w:r>
          </w:p>
        </w:tc>
        <w:tc>
          <w:tcPr>
            <w:tcW w:w="1559"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0,01</w:t>
            </w:r>
          </w:p>
        </w:tc>
        <w:tc>
          <w:tcPr>
            <w:tcW w:w="1559" w:type="dxa"/>
            <w:tcBorders>
              <w:top w:val="nil"/>
              <w:bottom w:val="nil"/>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3,1</w:t>
            </w:r>
          </w:p>
        </w:tc>
      </w:tr>
      <w:tr w:rsidR="00A328BA" w:rsidRPr="00B00F58" w:rsidTr="00A60A8C">
        <w:tc>
          <w:tcPr>
            <w:tcW w:w="675"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3</w:t>
            </w:r>
          </w:p>
        </w:tc>
        <w:tc>
          <w:tcPr>
            <w:tcW w:w="3402"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Закрытые склады</w:t>
            </w:r>
          </w:p>
        </w:tc>
        <w:tc>
          <w:tcPr>
            <w:tcW w:w="1276"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 xml:space="preserve"> м</w:t>
            </w:r>
            <w:r w:rsidRPr="00B00F58">
              <w:rPr>
                <w:sz w:val="20"/>
                <w:szCs w:val="20"/>
                <w:vertAlign w:val="superscript"/>
              </w:rPr>
              <w:t>2</w:t>
            </w:r>
          </w:p>
        </w:tc>
        <w:tc>
          <w:tcPr>
            <w:tcW w:w="1276"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870</w:t>
            </w:r>
          </w:p>
        </w:tc>
        <w:tc>
          <w:tcPr>
            <w:tcW w:w="1559"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0,002</w:t>
            </w:r>
          </w:p>
        </w:tc>
        <w:tc>
          <w:tcPr>
            <w:tcW w:w="1559" w:type="dxa"/>
            <w:tcBorders>
              <w:top w:val="nil"/>
              <w:bottom w:val="single" w:sz="4" w:space="0" w:color="auto"/>
            </w:tcBorders>
          </w:tcPr>
          <w:p w:rsidR="00A328BA" w:rsidRPr="00B00F58" w:rsidRDefault="00A328BA" w:rsidP="00A60A8C">
            <w:pPr>
              <w:pStyle w:val="3"/>
              <w:keepNext/>
              <w:widowControl w:val="0"/>
              <w:spacing w:after="0" w:line="360" w:lineRule="auto"/>
              <w:ind w:left="0"/>
              <w:jc w:val="both"/>
              <w:rPr>
                <w:sz w:val="20"/>
                <w:szCs w:val="20"/>
              </w:rPr>
            </w:pPr>
            <w:r w:rsidRPr="00B00F58">
              <w:rPr>
                <w:sz w:val="20"/>
                <w:szCs w:val="20"/>
              </w:rPr>
              <w:t>1,74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276"/>
        <w:gridCol w:w="1276"/>
        <w:gridCol w:w="1559"/>
        <w:gridCol w:w="1559"/>
      </w:tblGrid>
      <w:tr w:rsidR="00A328BA" w:rsidRPr="00B00F58" w:rsidTr="00A60A8C">
        <w:tc>
          <w:tcPr>
            <w:tcW w:w="675" w:type="dxa"/>
            <w:tcBorders>
              <w:top w:val="nil"/>
              <w:bottom w:val="nil"/>
            </w:tcBorders>
          </w:tcPr>
          <w:p w:rsidR="00A328BA" w:rsidRPr="00B00F58" w:rsidRDefault="000A6474" w:rsidP="00A60A8C">
            <w:pPr>
              <w:pStyle w:val="3"/>
              <w:keepNext/>
              <w:framePr w:hSpace="180" w:wrap="around" w:vAnchor="text" w:hAnchor="margin" w:y="1"/>
              <w:widowControl w:val="0"/>
              <w:spacing w:after="0" w:line="360" w:lineRule="auto"/>
              <w:ind w:left="0"/>
              <w:jc w:val="both"/>
              <w:rPr>
                <w:sz w:val="20"/>
                <w:szCs w:val="20"/>
              </w:rPr>
            </w:pPr>
            <w:r>
              <w:rPr>
                <w:sz w:val="20"/>
                <w:szCs w:val="20"/>
              </w:rPr>
              <w:pict>
                <v:shape id="_x0000_s1031" type="#_x0000_t202" style="position:absolute;left:0;text-align:left;margin-left:123.5pt;margin-top:20.5pt;width:158.4pt;height:28.8pt;z-index:251660288;mso-position-horizontal-relative:text;mso-position-vertical-relative:text" o:allowincell="f" filled="f" stroked="f">
                  <v:textbox style="mso-next-textbox:#_x0000_s1031">
                    <w:txbxContent>
                      <w:p w:rsidR="00A328BA" w:rsidRDefault="00A328BA" w:rsidP="00A328BA">
                        <w:pPr>
                          <w:rPr>
                            <w:sz w:val="28"/>
                            <w:u w:val="single"/>
                          </w:rPr>
                        </w:pPr>
                        <w:r>
                          <w:rPr>
                            <w:sz w:val="28"/>
                            <w:u w:val="single"/>
                          </w:rPr>
                          <w:t>Наружное  освещение</w:t>
                        </w:r>
                      </w:p>
                    </w:txbxContent>
                  </v:textbox>
                  <w10:anchorlock/>
                </v:shape>
              </w:pict>
            </w:r>
          </w:p>
        </w:tc>
        <w:tc>
          <w:tcPr>
            <w:tcW w:w="3402"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 xml:space="preserve">Итого: </w:t>
            </w:r>
            <w:r w:rsidRPr="00B00F58">
              <w:rPr>
                <w:sz w:val="20"/>
                <w:szCs w:val="20"/>
              </w:rPr>
              <w:sym w:font="Symbol" w:char="F0E5"/>
            </w:r>
            <w:r w:rsidRPr="00B00F58">
              <w:rPr>
                <w:sz w:val="20"/>
                <w:szCs w:val="20"/>
              </w:rPr>
              <w:t>Р</w:t>
            </w:r>
            <w:r w:rsidRPr="00B00F58">
              <w:rPr>
                <w:sz w:val="20"/>
                <w:szCs w:val="20"/>
                <w:vertAlign w:val="subscript"/>
              </w:rPr>
              <w:t>ов</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8,1</w:t>
            </w:r>
          </w:p>
        </w:tc>
      </w:tr>
      <w:tr w:rsidR="00A328BA" w:rsidRPr="00B00F58" w:rsidTr="00A60A8C">
        <w:tc>
          <w:tcPr>
            <w:tcW w:w="9747" w:type="dxa"/>
            <w:gridSpan w:val="6"/>
            <w:tcBorders>
              <w:top w:val="single" w:sz="4" w:space="0" w:color="auto"/>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r>
      <w:tr w:rsidR="00A328BA" w:rsidRPr="00B00F58" w:rsidTr="00A60A8C">
        <w:tc>
          <w:tcPr>
            <w:tcW w:w="675"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1</w:t>
            </w:r>
          </w:p>
        </w:tc>
        <w:tc>
          <w:tcPr>
            <w:tcW w:w="3402"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Открытые склады</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М</w:t>
            </w:r>
            <w:r w:rsidRPr="00B00F58">
              <w:rPr>
                <w:sz w:val="20"/>
                <w:szCs w:val="20"/>
                <w:vertAlign w:val="superscript"/>
              </w:rPr>
              <w:t>2</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477,6</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0,001</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0,48</w:t>
            </w:r>
          </w:p>
        </w:tc>
      </w:tr>
      <w:tr w:rsidR="00A328BA" w:rsidRPr="00B00F58" w:rsidTr="00A60A8C">
        <w:tc>
          <w:tcPr>
            <w:tcW w:w="675"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2</w:t>
            </w:r>
          </w:p>
        </w:tc>
        <w:tc>
          <w:tcPr>
            <w:tcW w:w="3402"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Главные проезды и проходы</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Км</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0,5</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5</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2,5</w:t>
            </w:r>
          </w:p>
        </w:tc>
      </w:tr>
      <w:tr w:rsidR="00A328BA" w:rsidRPr="00B00F58" w:rsidTr="00A60A8C">
        <w:tc>
          <w:tcPr>
            <w:tcW w:w="675"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3</w:t>
            </w:r>
          </w:p>
        </w:tc>
        <w:tc>
          <w:tcPr>
            <w:tcW w:w="3402"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Второстепенные проезды и проходы</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Км</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0,04</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2,5</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0,1</w:t>
            </w:r>
          </w:p>
        </w:tc>
      </w:tr>
      <w:tr w:rsidR="00A328BA" w:rsidRPr="00B00F58" w:rsidTr="00A60A8C">
        <w:tc>
          <w:tcPr>
            <w:tcW w:w="675"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4</w:t>
            </w:r>
          </w:p>
        </w:tc>
        <w:tc>
          <w:tcPr>
            <w:tcW w:w="3402"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Охранное освещение</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Км</w:t>
            </w:r>
          </w:p>
        </w:tc>
        <w:tc>
          <w:tcPr>
            <w:tcW w:w="1276"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0,4</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1,5</w:t>
            </w:r>
          </w:p>
        </w:tc>
        <w:tc>
          <w:tcPr>
            <w:tcW w:w="1559" w:type="dxa"/>
            <w:tcBorders>
              <w:top w:val="nil"/>
              <w:bottom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0,6</w:t>
            </w:r>
          </w:p>
        </w:tc>
      </w:tr>
      <w:tr w:rsidR="00A328BA" w:rsidRPr="00B00F58" w:rsidTr="00A60A8C">
        <w:tc>
          <w:tcPr>
            <w:tcW w:w="675"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3402"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 xml:space="preserve">Итого: </w:t>
            </w:r>
            <w:r w:rsidRPr="00B00F58">
              <w:rPr>
                <w:sz w:val="20"/>
                <w:szCs w:val="20"/>
              </w:rPr>
              <w:sym w:font="Symbol" w:char="F0E5"/>
            </w:r>
            <w:r w:rsidRPr="00B00F58">
              <w:rPr>
                <w:sz w:val="20"/>
                <w:szCs w:val="20"/>
              </w:rPr>
              <w:t>Р</w:t>
            </w:r>
            <w:r w:rsidRPr="00B00F58">
              <w:rPr>
                <w:sz w:val="20"/>
                <w:szCs w:val="20"/>
                <w:vertAlign w:val="subscript"/>
              </w:rPr>
              <w:t>он</w:t>
            </w:r>
          </w:p>
        </w:tc>
        <w:tc>
          <w:tcPr>
            <w:tcW w:w="1276"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276"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559"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p>
        </w:tc>
        <w:tc>
          <w:tcPr>
            <w:tcW w:w="1559" w:type="dxa"/>
            <w:tcBorders>
              <w:top w:val="nil"/>
            </w:tcBorders>
          </w:tcPr>
          <w:p w:rsidR="00A328BA" w:rsidRPr="00B00F58" w:rsidRDefault="00A328BA" w:rsidP="00A60A8C">
            <w:pPr>
              <w:pStyle w:val="3"/>
              <w:keepNext/>
              <w:framePr w:hSpace="180" w:wrap="around" w:vAnchor="text" w:hAnchor="margin" w:y="1"/>
              <w:widowControl w:val="0"/>
              <w:spacing w:after="0" w:line="360" w:lineRule="auto"/>
              <w:ind w:left="0"/>
              <w:jc w:val="both"/>
              <w:rPr>
                <w:sz w:val="20"/>
                <w:szCs w:val="20"/>
              </w:rPr>
            </w:pPr>
            <w:r w:rsidRPr="00B00F58">
              <w:rPr>
                <w:sz w:val="20"/>
                <w:szCs w:val="20"/>
              </w:rPr>
              <w:t>3,7</w:t>
            </w:r>
          </w:p>
        </w:tc>
      </w:tr>
    </w:tbl>
    <w:p w:rsidR="00A328BA" w:rsidRPr="00B00F58" w:rsidRDefault="00A328BA" w:rsidP="00A328BA">
      <w:pPr>
        <w:keepNext/>
        <w:widowControl w:val="0"/>
        <w:spacing w:line="360" w:lineRule="auto"/>
        <w:ind w:firstLine="709"/>
        <w:jc w:val="center"/>
        <w:rPr>
          <w:b/>
          <w:sz w:val="28"/>
        </w:rPr>
      </w:pPr>
      <w:r w:rsidRPr="00B00F58">
        <w:rPr>
          <w:b/>
          <w:sz w:val="28"/>
        </w:rPr>
        <w:t>7.9 Расчет потребности в сжатом воздухе, выбор компрессора и определение сечения разводящих трубопроводов</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Применяются следующие пневматические машины:</w:t>
      </w:r>
    </w:p>
    <w:p w:rsidR="00A328BA" w:rsidRPr="00206ED5" w:rsidRDefault="00A328BA" w:rsidP="00A328BA">
      <w:pPr>
        <w:keepNext/>
        <w:widowControl w:val="0"/>
        <w:spacing w:line="360" w:lineRule="auto"/>
        <w:ind w:firstLine="709"/>
        <w:jc w:val="both"/>
        <w:rPr>
          <w:sz w:val="28"/>
        </w:rPr>
      </w:pPr>
      <w:r w:rsidRPr="00206ED5">
        <w:rPr>
          <w:sz w:val="28"/>
        </w:rPr>
        <w:t>- Отбойный молоток Мо – 9П, давление 0,5 МПа, расход воздуха 1,25 -1,5 м</w:t>
      </w:r>
      <w:r w:rsidRPr="00206ED5">
        <w:rPr>
          <w:sz w:val="28"/>
          <w:vertAlign w:val="superscript"/>
        </w:rPr>
        <w:t>3</w:t>
      </w:r>
      <w:r w:rsidRPr="00206ED5">
        <w:rPr>
          <w:sz w:val="28"/>
        </w:rPr>
        <w:t>/мин. – 2 шт.</w:t>
      </w:r>
    </w:p>
    <w:p w:rsidR="00A328BA" w:rsidRPr="00206ED5" w:rsidRDefault="00A328BA" w:rsidP="00A328BA">
      <w:pPr>
        <w:keepNext/>
        <w:widowControl w:val="0"/>
        <w:spacing w:line="360" w:lineRule="auto"/>
        <w:ind w:firstLine="709"/>
        <w:jc w:val="both"/>
        <w:rPr>
          <w:sz w:val="28"/>
        </w:rPr>
      </w:pPr>
      <w:r w:rsidRPr="00206ED5">
        <w:rPr>
          <w:sz w:val="28"/>
        </w:rPr>
        <w:t>-</w:t>
      </w:r>
      <w:r>
        <w:rPr>
          <w:sz w:val="28"/>
        </w:rPr>
        <w:t xml:space="preserve"> </w:t>
      </w:r>
      <w:r w:rsidRPr="00206ED5">
        <w:rPr>
          <w:sz w:val="28"/>
        </w:rPr>
        <w:t>Ручные пневматические краскораспылители СО – 6А,</w:t>
      </w:r>
    </w:p>
    <w:p w:rsidR="00A328BA" w:rsidRPr="00206ED5" w:rsidRDefault="00A328BA" w:rsidP="00A328BA">
      <w:pPr>
        <w:keepNext/>
        <w:widowControl w:val="0"/>
        <w:spacing w:line="360" w:lineRule="auto"/>
        <w:ind w:firstLine="709"/>
        <w:jc w:val="both"/>
        <w:rPr>
          <w:sz w:val="28"/>
        </w:rPr>
      </w:pPr>
      <w:r w:rsidRPr="00206ED5">
        <w:rPr>
          <w:sz w:val="28"/>
        </w:rPr>
        <w:t>давление 0,1 МПа, расход воздуха 0,04 м</w:t>
      </w:r>
      <w:r w:rsidRPr="00206ED5">
        <w:rPr>
          <w:sz w:val="28"/>
          <w:vertAlign w:val="superscript"/>
        </w:rPr>
        <w:t>3</w:t>
      </w:r>
      <w:r w:rsidRPr="00206ED5">
        <w:rPr>
          <w:sz w:val="28"/>
        </w:rPr>
        <w:t>/мин. – 2шт.</w:t>
      </w:r>
    </w:p>
    <w:p w:rsidR="00A328BA" w:rsidRPr="00206ED5" w:rsidRDefault="00A328BA" w:rsidP="00A328BA">
      <w:pPr>
        <w:keepNext/>
        <w:widowControl w:val="0"/>
        <w:spacing w:line="360" w:lineRule="auto"/>
        <w:ind w:firstLine="709"/>
        <w:jc w:val="both"/>
        <w:rPr>
          <w:sz w:val="28"/>
        </w:rPr>
      </w:pPr>
      <w:r w:rsidRPr="00206ED5">
        <w:rPr>
          <w:sz w:val="28"/>
        </w:rPr>
        <w:t>принимаем передвижной компрессор С – 39А.</w:t>
      </w:r>
    </w:p>
    <w:p w:rsidR="00A328BA" w:rsidRPr="00206ED5" w:rsidRDefault="00A328BA" w:rsidP="00A328BA">
      <w:pPr>
        <w:keepNext/>
        <w:widowControl w:val="0"/>
        <w:spacing w:line="360" w:lineRule="auto"/>
        <w:ind w:firstLine="709"/>
        <w:jc w:val="both"/>
        <w:rPr>
          <w:sz w:val="28"/>
        </w:rPr>
      </w:pPr>
      <w:r w:rsidRPr="00206ED5">
        <w:rPr>
          <w:sz w:val="28"/>
        </w:rPr>
        <w:t>- производительность – 15 04 м</w:t>
      </w:r>
      <w:r w:rsidRPr="00206ED5">
        <w:rPr>
          <w:sz w:val="28"/>
          <w:vertAlign w:val="superscript"/>
        </w:rPr>
        <w:t>3</w:t>
      </w:r>
      <w:r w:rsidRPr="00206ED5">
        <w:rPr>
          <w:sz w:val="28"/>
        </w:rPr>
        <w:t>/мин.</w:t>
      </w:r>
    </w:p>
    <w:p w:rsidR="00A328BA" w:rsidRPr="00206ED5" w:rsidRDefault="00A328BA" w:rsidP="00A328BA">
      <w:pPr>
        <w:keepNext/>
        <w:widowControl w:val="0"/>
        <w:spacing w:line="360" w:lineRule="auto"/>
        <w:ind w:firstLine="709"/>
        <w:jc w:val="both"/>
        <w:rPr>
          <w:sz w:val="28"/>
        </w:rPr>
      </w:pPr>
      <w:r w:rsidRPr="00206ED5">
        <w:rPr>
          <w:sz w:val="28"/>
        </w:rPr>
        <w:t>- рабочее давление – 0,7 МПа.</w:t>
      </w:r>
    </w:p>
    <w:p w:rsidR="00A328BA" w:rsidRPr="00206ED5" w:rsidRDefault="00A328BA" w:rsidP="00A328BA">
      <w:pPr>
        <w:keepNext/>
        <w:widowControl w:val="0"/>
        <w:spacing w:line="360" w:lineRule="auto"/>
        <w:ind w:firstLine="709"/>
        <w:jc w:val="both"/>
        <w:rPr>
          <w:sz w:val="28"/>
        </w:rPr>
      </w:pPr>
      <w:r w:rsidRPr="00206ED5">
        <w:rPr>
          <w:sz w:val="28"/>
        </w:rPr>
        <w:t>- электродвигатель: 380 / 220 ; 2,8 кВт.</w:t>
      </w:r>
    </w:p>
    <w:p w:rsidR="00A328BA" w:rsidRPr="00206ED5" w:rsidRDefault="00A328BA" w:rsidP="00A328BA">
      <w:pPr>
        <w:keepNext/>
        <w:widowControl w:val="0"/>
        <w:spacing w:line="360" w:lineRule="auto"/>
        <w:ind w:firstLine="709"/>
        <w:jc w:val="both"/>
        <w:rPr>
          <w:sz w:val="28"/>
        </w:rPr>
      </w:pPr>
      <w:r w:rsidRPr="00206ED5">
        <w:rPr>
          <w:sz w:val="28"/>
        </w:rPr>
        <w:t>Диаметр воздуховода определяем приближенно по формуле:</w:t>
      </w:r>
    </w:p>
    <w:p w:rsidR="00A328BA" w:rsidRPr="00206ED5" w:rsidRDefault="00A328BA" w:rsidP="00A328BA">
      <w:pPr>
        <w:keepNext/>
        <w:widowControl w:val="0"/>
        <w:spacing w:line="360" w:lineRule="auto"/>
        <w:ind w:firstLine="709"/>
        <w:jc w:val="both"/>
        <w:rPr>
          <w:sz w:val="28"/>
        </w:rPr>
      </w:pPr>
      <w:r w:rsidRPr="00206ED5">
        <w:rPr>
          <w:sz w:val="28"/>
          <w:lang w:val="en-US"/>
        </w:rPr>
        <w:t>d</w:t>
      </w:r>
      <w:r w:rsidRPr="00206ED5">
        <w:rPr>
          <w:sz w:val="28"/>
        </w:rPr>
        <w:t xml:space="preserve"> = 3.18×√</w:t>
      </w:r>
      <w:r w:rsidRPr="00206ED5">
        <w:rPr>
          <w:sz w:val="28"/>
          <w:lang w:val="en-US"/>
        </w:rPr>
        <w:t>Q</w:t>
      </w:r>
      <w:r w:rsidRPr="00206ED5">
        <w:rPr>
          <w:sz w:val="28"/>
          <w:vertAlign w:val="subscript"/>
          <w:lang w:val="en-US"/>
        </w:rPr>
        <w:t>c</w:t>
      </w:r>
      <w:r w:rsidRPr="00206ED5">
        <w:rPr>
          <w:sz w:val="28"/>
          <w:vertAlign w:val="subscript"/>
        </w:rPr>
        <w:t>в</w:t>
      </w:r>
      <w:r w:rsidRPr="00206ED5">
        <w:rPr>
          <w:sz w:val="28"/>
        </w:rPr>
        <w:t xml:space="preserve">, </w:t>
      </w:r>
      <w:r w:rsidRPr="00206ED5">
        <w:rPr>
          <w:sz w:val="28"/>
          <w:lang w:val="en-US"/>
        </w:rPr>
        <w:t>Q</w:t>
      </w:r>
      <w:r w:rsidRPr="00206ED5">
        <w:rPr>
          <w:sz w:val="28"/>
          <w:vertAlign w:val="subscript"/>
        </w:rPr>
        <w:t>св</w:t>
      </w:r>
      <w:r w:rsidRPr="00206ED5">
        <w:rPr>
          <w:sz w:val="28"/>
        </w:rPr>
        <w:t xml:space="preserve"> – расход воздуха</w:t>
      </w:r>
      <w:r>
        <w:rPr>
          <w:sz w:val="28"/>
        </w:rPr>
        <w:t xml:space="preserve"> </w:t>
      </w:r>
      <w:r w:rsidRPr="00206ED5">
        <w:rPr>
          <w:sz w:val="28"/>
        </w:rPr>
        <w:t>(м</w:t>
      </w:r>
      <w:r w:rsidRPr="00206ED5">
        <w:rPr>
          <w:sz w:val="28"/>
          <w:vertAlign w:val="superscript"/>
        </w:rPr>
        <w:t>3</w:t>
      </w:r>
      <w:r w:rsidRPr="00206ED5">
        <w:rPr>
          <w:sz w:val="28"/>
        </w:rPr>
        <w:t>/мин);</w:t>
      </w:r>
    </w:p>
    <w:p w:rsidR="00A328BA" w:rsidRPr="00B00F58"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lang w:val="en-US"/>
        </w:rPr>
        <w:t>d</w:t>
      </w:r>
      <w:r w:rsidRPr="00206ED5">
        <w:rPr>
          <w:sz w:val="28"/>
        </w:rPr>
        <w:t xml:space="preserve"> = 3.18×√(1.5×2) = 5.51 см.</w:t>
      </w:r>
    </w:p>
    <w:p w:rsidR="00A328BA" w:rsidRPr="00206ED5" w:rsidRDefault="00A328BA" w:rsidP="00A328BA">
      <w:pPr>
        <w:keepNext/>
        <w:widowControl w:val="0"/>
        <w:spacing w:line="360" w:lineRule="auto"/>
        <w:ind w:firstLine="709"/>
        <w:jc w:val="both"/>
        <w:rPr>
          <w:sz w:val="28"/>
        </w:rPr>
      </w:pPr>
      <w:r w:rsidRPr="00206ED5">
        <w:rPr>
          <w:sz w:val="28"/>
        </w:rPr>
        <w:t>Принимаем воздуховод с внутренним диаметром 80 мм.</w:t>
      </w:r>
    </w:p>
    <w:p w:rsidR="00A328BA" w:rsidRPr="00206ED5" w:rsidRDefault="00A328BA" w:rsidP="00A328BA">
      <w:pPr>
        <w:keepNext/>
        <w:widowControl w:val="0"/>
        <w:spacing w:line="360" w:lineRule="auto"/>
        <w:ind w:firstLine="709"/>
        <w:jc w:val="both"/>
        <w:rPr>
          <w:sz w:val="28"/>
        </w:rPr>
      </w:pPr>
    </w:p>
    <w:p w:rsidR="00A328BA" w:rsidRPr="00B00F58" w:rsidRDefault="00A328BA" w:rsidP="00A328BA">
      <w:pPr>
        <w:keepNext/>
        <w:widowControl w:val="0"/>
        <w:spacing w:line="360" w:lineRule="auto"/>
        <w:ind w:firstLine="709"/>
        <w:jc w:val="center"/>
        <w:rPr>
          <w:b/>
          <w:sz w:val="28"/>
        </w:rPr>
      </w:pPr>
      <w:r w:rsidRPr="00B00F58">
        <w:rPr>
          <w:b/>
          <w:sz w:val="28"/>
        </w:rPr>
        <w:t>7.10 Методы производства основных видов строительно-монтажных и специальных работ</w:t>
      </w:r>
    </w:p>
    <w:p w:rsidR="00A328BA" w:rsidRPr="00B00F58" w:rsidRDefault="00A328BA" w:rsidP="00A328BA">
      <w:pPr>
        <w:keepNext/>
        <w:widowControl w:val="0"/>
        <w:spacing w:line="360" w:lineRule="auto"/>
        <w:ind w:firstLine="709"/>
        <w:jc w:val="center"/>
        <w:rPr>
          <w:b/>
          <w:sz w:val="28"/>
        </w:rPr>
      </w:pPr>
    </w:p>
    <w:p w:rsidR="00A328BA" w:rsidRPr="00B00F58" w:rsidRDefault="00A328BA" w:rsidP="00A328BA">
      <w:pPr>
        <w:keepNext/>
        <w:widowControl w:val="0"/>
        <w:spacing w:line="360" w:lineRule="auto"/>
        <w:ind w:firstLine="709"/>
        <w:jc w:val="center"/>
        <w:rPr>
          <w:b/>
          <w:sz w:val="28"/>
        </w:rPr>
      </w:pPr>
      <w:r w:rsidRPr="00B00F58">
        <w:rPr>
          <w:b/>
          <w:sz w:val="28"/>
        </w:rPr>
        <w:t>7.10.1 Работы подготовительного периода</w:t>
      </w:r>
    </w:p>
    <w:p w:rsidR="00A328BA" w:rsidRPr="00206ED5" w:rsidRDefault="00A328BA" w:rsidP="00A328BA">
      <w:pPr>
        <w:keepNext/>
        <w:widowControl w:val="0"/>
        <w:spacing w:line="360" w:lineRule="auto"/>
        <w:ind w:firstLine="709"/>
        <w:jc w:val="both"/>
        <w:rPr>
          <w:sz w:val="28"/>
        </w:rPr>
      </w:pPr>
      <w:r w:rsidRPr="00206ED5">
        <w:rPr>
          <w:sz w:val="28"/>
        </w:rPr>
        <w:t>До начала производства строительно-монтажных и специальных работ должны быть выполнены следующие подготовительные работы:</w:t>
      </w:r>
    </w:p>
    <w:p w:rsidR="00A328BA" w:rsidRPr="00206ED5" w:rsidRDefault="00A328BA" w:rsidP="00A328BA">
      <w:pPr>
        <w:keepNext/>
        <w:widowControl w:val="0"/>
        <w:spacing w:line="360" w:lineRule="auto"/>
        <w:ind w:firstLine="709"/>
        <w:jc w:val="both"/>
        <w:rPr>
          <w:sz w:val="28"/>
        </w:rPr>
      </w:pPr>
      <w:r w:rsidRPr="00206ED5">
        <w:rPr>
          <w:sz w:val="28"/>
        </w:rPr>
        <w:t>снос существующих малоценных строений в границах строительной площадки;</w:t>
      </w:r>
    </w:p>
    <w:p w:rsidR="00A328BA" w:rsidRPr="00206ED5" w:rsidRDefault="00A328BA" w:rsidP="00A328BA">
      <w:pPr>
        <w:keepNext/>
        <w:widowControl w:val="0"/>
        <w:spacing w:line="360" w:lineRule="auto"/>
        <w:ind w:firstLine="709"/>
        <w:jc w:val="both"/>
        <w:rPr>
          <w:sz w:val="28"/>
        </w:rPr>
      </w:pPr>
      <w:r w:rsidRPr="00206ED5">
        <w:rPr>
          <w:sz w:val="28"/>
        </w:rPr>
        <w:t>перенос индивидуальных металлических гаражей в границах строительной площадки, огражденной защитным ограждением;</w:t>
      </w:r>
    </w:p>
    <w:p w:rsidR="00A328BA" w:rsidRPr="00206ED5" w:rsidRDefault="00A328BA" w:rsidP="00A328BA">
      <w:pPr>
        <w:keepNext/>
        <w:widowControl w:val="0"/>
        <w:spacing w:line="360" w:lineRule="auto"/>
        <w:ind w:firstLine="709"/>
        <w:jc w:val="both"/>
        <w:rPr>
          <w:sz w:val="28"/>
        </w:rPr>
      </w:pPr>
      <w:r w:rsidRPr="00206ED5">
        <w:rPr>
          <w:sz w:val="28"/>
        </w:rPr>
        <w:t>перекладка или вынос существующих подземных и надземных инженерных сетей, оказывающих влияние на выполнение строительно – монтажных работ;</w:t>
      </w:r>
    </w:p>
    <w:p w:rsidR="00A328BA" w:rsidRPr="00206ED5" w:rsidRDefault="00A328BA" w:rsidP="00A328BA">
      <w:pPr>
        <w:keepNext/>
        <w:widowControl w:val="0"/>
        <w:spacing w:line="360" w:lineRule="auto"/>
        <w:ind w:firstLine="709"/>
        <w:jc w:val="both"/>
        <w:rPr>
          <w:sz w:val="28"/>
        </w:rPr>
      </w:pPr>
      <w:r w:rsidRPr="00206ED5">
        <w:rPr>
          <w:sz w:val="28"/>
        </w:rPr>
        <w:t>выкорчевка малоценных пород деревьев, мешающих организации строительной площадки;</w:t>
      </w:r>
    </w:p>
    <w:p w:rsidR="00A328BA" w:rsidRPr="00206ED5" w:rsidRDefault="00A328BA" w:rsidP="00A328BA">
      <w:pPr>
        <w:keepNext/>
        <w:widowControl w:val="0"/>
        <w:spacing w:line="360" w:lineRule="auto"/>
        <w:ind w:firstLine="709"/>
        <w:jc w:val="both"/>
        <w:rPr>
          <w:sz w:val="28"/>
        </w:rPr>
      </w:pPr>
      <w:r w:rsidRPr="00206ED5">
        <w:rPr>
          <w:sz w:val="28"/>
        </w:rPr>
        <w:t>расчистка отведенного участка строительной площадки от строительного и бытового мусора;</w:t>
      </w:r>
    </w:p>
    <w:p w:rsidR="00A328BA" w:rsidRPr="00206ED5" w:rsidRDefault="00A328BA" w:rsidP="00A328BA">
      <w:pPr>
        <w:keepNext/>
        <w:widowControl w:val="0"/>
        <w:spacing w:line="360" w:lineRule="auto"/>
        <w:ind w:firstLine="709"/>
        <w:jc w:val="both"/>
        <w:rPr>
          <w:sz w:val="28"/>
        </w:rPr>
      </w:pPr>
      <w:r w:rsidRPr="00206ED5">
        <w:rPr>
          <w:sz w:val="28"/>
        </w:rPr>
        <w:t>создание и закрепление геодезической основы на строительной площадке путем забивки металлических штырей с закрашенной головкой;</w:t>
      </w:r>
    </w:p>
    <w:p w:rsidR="00A328BA" w:rsidRPr="00206ED5" w:rsidRDefault="00A328BA" w:rsidP="00A328BA">
      <w:pPr>
        <w:keepNext/>
        <w:widowControl w:val="0"/>
        <w:spacing w:line="360" w:lineRule="auto"/>
        <w:ind w:firstLine="709"/>
        <w:jc w:val="both"/>
        <w:rPr>
          <w:sz w:val="28"/>
        </w:rPr>
      </w:pPr>
      <w:r w:rsidRPr="00206ED5">
        <w:rPr>
          <w:sz w:val="28"/>
        </w:rPr>
        <w:t>обеспечение отвода со строительной площадки поверхностных (атмосферных) вод в сторону прилегающего благоустройства;</w:t>
      </w:r>
    </w:p>
    <w:p w:rsidR="00A328BA" w:rsidRPr="00206ED5" w:rsidRDefault="00A328BA" w:rsidP="00A328BA">
      <w:pPr>
        <w:keepNext/>
        <w:widowControl w:val="0"/>
        <w:spacing w:line="360" w:lineRule="auto"/>
        <w:ind w:firstLine="709"/>
        <w:jc w:val="both"/>
        <w:rPr>
          <w:sz w:val="28"/>
        </w:rPr>
      </w:pPr>
      <w:r w:rsidRPr="00206ED5">
        <w:rPr>
          <w:sz w:val="28"/>
        </w:rPr>
        <w:t>опережающее строительство части проектируемой дороги в твердом покрытии для использования ее на период строительства и обеспечения пожарной безопасности;</w:t>
      </w:r>
    </w:p>
    <w:p w:rsidR="00A328BA" w:rsidRPr="00206ED5" w:rsidRDefault="00A328BA" w:rsidP="00A328BA">
      <w:pPr>
        <w:keepNext/>
        <w:widowControl w:val="0"/>
        <w:spacing w:line="360" w:lineRule="auto"/>
        <w:ind w:firstLine="709"/>
        <w:jc w:val="both"/>
        <w:rPr>
          <w:sz w:val="28"/>
        </w:rPr>
      </w:pPr>
      <w:r w:rsidRPr="00206ED5">
        <w:rPr>
          <w:sz w:val="28"/>
        </w:rPr>
        <w:t>прокладка временной подъездной дороги из сборных железобетонных дорожных плит с радиусами закруглений не менее 12.00 метров;</w:t>
      </w:r>
    </w:p>
    <w:p w:rsidR="00A328BA" w:rsidRPr="00206ED5" w:rsidRDefault="00A328BA" w:rsidP="00A328BA">
      <w:pPr>
        <w:keepNext/>
        <w:widowControl w:val="0"/>
        <w:spacing w:line="360" w:lineRule="auto"/>
        <w:ind w:firstLine="709"/>
        <w:jc w:val="both"/>
        <w:rPr>
          <w:sz w:val="28"/>
        </w:rPr>
      </w:pPr>
      <w:r w:rsidRPr="00206ED5">
        <w:rPr>
          <w:sz w:val="28"/>
        </w:rPr>
        <w:t>обеспечение строительства водой и электроэнергией;</w:t>
      </w:r>
    </w:p>
    <w:p w:rsidR="00A328BA" w:rsidRPr="00206ED5" w:rsidRDefault="00A328BA" w:rsidP="00A328BA">
      <w:pPr>
        <w:keepNext/>
        <w:widowControl w:val="0"/>
        <w:spacing w:line="360" w:lineRule="auto"/>
        <w:ind w:firstLine="709"/>
        <w:jc w:val="both"/>
        <w:rPr>
          <w:sz w:val="28"/>
        </w:rPr>
      </w:pPr>
      <w:r w:rsidRPr="00206ED5">
        <w:rPr>
          <w:sz w:val="28"/>
        </w:rPr>
        <w:t>установка инвентарных санитарно-бытовых помещений для работающих с обеспечением норм санитарной и пожарной безопасности;</w:t>
      </w:r>
    </w:p>
    <w:p w:rsidR="00A328BA" w:rsidRPr="00206ED5" w:rsidRDefault="00A328BA" w:rsidP="00A328BA">
      <w:pPr>
        <w:keepNext/>
        <w:widowControl w:val="0"/>
        <w:spacing w:line="360" w:lineRule="auto"/>
        <w:ind w:firstLine="709"/>
        <w:jc w:val="both"/>
        <w:rPr>
          <w:sz w:val="28"/>
        </w:rPr>
      </w:pPr>
      <w:r w:rsidRPr="00206ED5">
        <w:rPr>
          <w:sz w:val="28"/>
        </w:rPr>
        <w:t>обеспечение выполнения комплекса мер пожарной безопасности в соответствии требований ППБ 01-93*;</w:t>
      </w:r>
    </w:p>
    <w:p w:rsidR="00A328BA" w:rsidRPr="00206ED5" w:rsidRDefault="00A328BA" w:rsidP="00A328BA">
      <w:pPr>
        <w:keepNext/>
        <w:widowControl w:val="0"/>
        <w:spacing w:line="360" w:lineRule="auto"/>
        <w:ind w:firstLine="709"/>
        <w:jc w:val="both"/>
        <w:rPr>
          <w:sz w:val="28"/>
        </w:rPr>
      </w:pPr>
      <w:r w:rsidRPr="00206ED5">
        <w:rPr>
          <w:sz w:val="28"/>
        </w:rPr>
        <w:t>установка в целях пожарной безопасности железобетонного ограждения (противопожарная стена) высотой не менее 3.00 метра;</w:t>
      </w:r>
    </w:p>
    <w:p w:rsidR="00A328BA" w:rsidRPr="00206ED5" w:rsidRDefault="00A328BA" w:rsidP="00A328BA">
      <w:pPr>
        <w:keepNext/>
        <w:widowControl w:val="0"/>
        <w:spacing w:line="360" w:lineRule="auto"/>
        <w:ind w:firstLine="709"/>
        <w:jc w:val="both"/>
        <w:rPr>
          <w:sz w:val="28"/>
        </w:rPr>
      </w:pPr>
      <w:r w:rsidRPr="00206ED5">
        <w:rPr>
          <w:sz w:val="28"/>
        </w:rPr>
        <w:t>ограждение территории строительной площадки защитно-охранным ограждением высотой не менее 2.00 метра.</w:t>
      </w:r>
    </w:p>
    <w:p w:rsidR="00A328BA" w:rsidRPr="00206ED5" w:rsidRDefault="00A328BA" w:rsidP="00A328BA">
      <w:pPr>
        <w:pStyle w:val="1"/>
        <w:spacing w:before="0" w:after="0" w:line="360" w:lineRule="auto"/>
        <w:ind w:firstLine="709"/>
        <w:jc w:val="both"/>
        <w:rPr>
          <w:rFonts w:ascii="Times New Roman" w:hAnsi="Times New Roman"/>
          <w:b w:val="0"/>
          <w:sz w:val="28"/>
        </w:rPr>
      </w:pPr>
    </w:p>
    <w:p w:rsidR="00A328BA" w:rsidRPr="00B00F58" w:rsidRDefault="00A328BA" w:rsidP="00A328BA">
      <w:pPr>
        <w:pStyle w:val="1"/>
        <w:spacing w:before="0" w:after="0" w:line="360" w:lineRule="auto"/>
        <w:ind w:firstLine="709"/>
        <w:jc w:val="center"/>
        <w:rPr>
          <w:rFonts w:ascii="Times New Roman" w:hAnsi="Times New Roman"/>
          <w:sz w:val="28"/>
        </w:rPr>
      </w:pPr>
      <w:r w:rsidRPr="00B00F58">
        <w:rPr>
          <w:rFonts w:ascii="Times New Roman" w:hAnsi="Times New Roman"/>
          <w:sz w:val="28"/>
        </w:rPr>
        <w:t>7.10.2 Работы основного периода строительства</w:t>
      </w:r>
    </w:p>
    <w:p w:rsidR="00A328BA" w:rsidRPr="00206ED5" w:rsidRDefault="00A328BA" w:rsidP="00A328BA">
      <w:pPr>
        <w:keepNext/>
        <w:widowControl w:val="0"/>
        <w:spacing w:line="360" w:lineRule="auto"/>
        <w:ind w:firstLine="709"/>
        <w:jc w:val="both"/>
        <w:rPr>
          <w:sz w:val="28"/>
        </w:rPr>
      </w:pPr>
      <w:r w:rsidRPr="00206ED5">
        <w:rPr>
          <w:sz w:val="28"/>
        </w:rPr>
        <w:t>Возведение подземной и надземной части жилого дома выполняется последовательно в два этапа, начиная с первого.</w:t>
      </w:r>
    </w:p>
    <w:p w:rsidR="00A328BA" w:rsidRPr="00206ED5" w:rsidRDefault="00A328BA" w:rsidP="00A328BA">
      <w:pPr>
        <w:keepNext/>
        <w:widowControl w:val="0"/>
        <w:spacing w:line="360" w:lineRule="auto"/>
        <w:ind w:firstLine="709"/>
        <w:jc w:val="both"/>
        <w:rPr>
          <w:sz w:val="28"/>
        </w:rPr>
      </w:pPr>
      <w:r w:rsidRPr="00206ED5">
        <w:rPr>
          <w:sz w:val="28"/>
        </w:rPr>
        <w:t>Разработка грунта в котлованах для фундаментов стен здания, в траншеях для выноса и перекладки подземных инженерных сетей производится экскаватором с емкостью ковша 0.25 - 0.65 куб. м. с уточнением марки в проекте производства земляных работ. Грунт в котлованах и траншеях выбирается, не доходя до проектной отметки на 20 см. Доработка выполняется непосредственно перед началом работ по устройству фундаментов и монтажу элементов сети. Лишний грунт и грунт для обратной засыпки пазух котлованов и траншей вывозится автосамосвалами в отведенное заказчиком место.</w:t>
      </w:r>
    </w:p>
    <w:p w:rsidR="00A328BA" w:rsidRPr="00206ED5" w:rsidRDefault="00A328BA" w:rsidP="00A328BA">
      <w:pPr>
        <w:keepNext/>
        <w:widowControl w:val="0"/>
        <w:spacing w:line="360" w:lineRule="auto"/>
        <w:ind w:firstLine="709"/>
        <w:jc w:val="both"/>
        <w:rPr>
          <w:sz w:val="28"/>
        </w:rPr>
      </w:pPr>
      <w:r w:rsidRPr="00206ED5">
        <w:rPr>
          <w:sz w:val="28"/>
        </w:rPr>
        <w:t>Выполнение комплекса работ по подземной части жилого дома должно выполняться в соответствии рабочих чертежей проекта, в кратчайшие сроки, не допускающее замачивание грунтового основания котлована. Для предотвращения попадания поверхностных вод в котлован по его периметру должны быть предусмотрены земляные валики или водоотводные канавы.</w:t>
      </w:r>
    </w:p>
    <w:p w:rsidR="00A328BA" w:rsidRPr="00206ED5" w:rsidRDefault="00A328BA" w:rsidP="00A328BA">
      <w:pPr>
        <w:keepNext/>
        <w:widowControl w:val="0"/>
        <w:spacing w:line="360" w:lineRule="auto"/>
        <w:ind w:firstLine="709"/>
        <w:jc w:val="both"/>
        <w:rPr>
          <w:sz w:val="28"/>
        </w:rPr>
      </w:pPr>
      <w:r w:rsidRPr="00206ED5">
        <w:rPr>
          <w:sz w:val="28"/>
        </w:rPr>
        <w:t>При появлении воды в отдельных котлованах (в соответст-вии коэффициента фильтрации и площади фильтрации крайне незначительных объемов) выполнить ее откачку центробежными насосами типа «Гном» в существующие сети дождевой канализации.</w:t>
      </w:r>
      <w:r>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Работы по устройству монолитных конструкций подземной части начинают с фундаментной плиты, с работ по установке опалубки и арматурных каркасов. Монолитные конструкции жилого дома выполняются с применением инвентарной переставной щитовой опалубки и инвентарных металлических телескопических стоек.</w:t>
      </w:r>
    </w:p>
    <w:p w:rsidR="00A328BA" w:rsidRPr="00206ED5" w:rsidRDefault="00A328BA" w:rsidP="00A328BA">
      <w:pPr>
        <w:keepNext/>
        <w:widowControl w:val="0"/>
        <w:spacing w:line="360" w:lineRule="auto"/>
        <w:ind w:firstLine="709"/>
        <w:jc w:val="both"/>
        <w:rPr>
          <w:sz w:val="28"/>
        </w:rPr>
      </w:pPr>
      <w:r w:rsidRPr="00206ED5">
        <w:rPr>
          <w:sz w:val="28"/>
        </w:rPr>
        <w:t>Бетонирование конструкций выполняется при помощи поворотных бадей емкостью 0.8 – 1.0 куб. м., подаваемых краном после сдачи скрытых работ по акту или подачей бетона в конструкции автобетоноукладчиком с доставкой бетона автобетоносмесителями. Укладка монолитного бетона выполняется горизонтальными слоями одинаковой толщины без разрывов, с последовательным направлением укладки в одну сторону и тщательным уплотнением вибратором каждого укладываемого слоя. Устройство рабочих швов при бетонировании монолитных конструкций подземной части жилого дома определяется в составе технологической карты на выполнение бетонных работ и требований СНиП 3.03.01-87.</w:t>
      </w:r>
    </w:p>
    <w:p w:rsidR="00A328BA" w:rsidRPr="00206ED5" w:rsidRDefault="00A328BA" w:rsidP="00A328BA">
      <w:pPr>
        <w:keepNext/>
        <w:widowControl w:val="0"/>
        <w:spacing w:line="360" w:lineRule="auto"/>
        <w:ind w:firstLine="709"/>
        <w:jc w:val="both"/>
        <w:rPr>
          <w:sz w:val="28"/>
        </w:rPr>
      </w:pPr>
      <w:r w:rsidRPr="00206ED5">
        <w:rPr>
          <w:sz w:val="28"/>
        </w:rPr>
        <w:t>Снятие опалубки производится после достижения бетоном прочности, обеспечивающей сохранность поверхности углов конструкций.</w:t>
      </w:r>
    </w:p>
    <w:p w:rsidR="00A328BA" w:rsidRPr="00206ED5" w:rsidRDefault="00A328BA" w:rsidP="00A328BA">
      <w:pPr>
        <w:keepNext/>
        <w:widowControl w:val="0"/>
        <w:spacing w:line="360" w:lineRule="auto"/>
        <w:ind w:firstLine="709"/>
        <w:jc w:val="both"/>
        <w:rPr>
          <w:sz w:val="28"/>
        </w:rPr>
      </w:pPr>
      <w:r w:rsidRPr="00206ED5">
        <w:rPr>
          <w:sz w:val="28"/>
        </w:rPr>
        <w:t>Обратная засыпка пазух фундаментов выполняется после полного окончания работ по подземной части согласно указаний рабочих чертежей проекта.</w:t>
      </w:r>
    </w:p>
    <w:p w:rsidR="00A328BA" w:rsidRPr="00206ED5" w:rsidRDefault="00A328BA" w:rsidP="00A328BA">
      <w:pPr>
        <w:keepNext/>
        <w:widowControl w:val="0"/>
        <w:spacing w:line="360" w:lineRule="auto"/>
        <w:ind w:firstLine="709"/>
        <w:jc w:val="both"/>
        <w:rPr>
          <w:sz w:val="28"/>
        </w:rPr>
      </w:pPr>
      <w:r w:rsidRPr="00206ED5">
        <w:rPr>
          <w:sz w:val="28"/>
        </w:rPr>
        <w:t>На выполняемые работы необходимо оформить акты на скрытые работы.</w:t>
      </w:r>
    </w:p>
    <w:p w:rsidR="00A328BA" w:rsidRPr="00206ED5" w:rsidRDefault="00A328BA" w:rsidP="00A328BA">
      <w:pPr>
        <w:keepNext/>
        <w:widowControl w:val="0"/>
        <w:spacing w:line="360" w:lineRule="auto"/>
        <w:ind w:firstLine="709"/>
        <w:jc w:val="both"/>
        <w:rPr>
          <w:sz w:val="28"/>
        </w:rPr>
      </w:pPr>
      <w:r w:rsidRPr="00206ED5">
        <w:rPr>
          <w:sz w:val="28"/>
        </w:rPr>
        <w:t>Возведение подземной части жилого дома рекомендуется выполнять с использованием передвижного стрелового крана грузоподъемностью 16.0 – 25.0 тн с организацией его работы в пределах строительной площадки, огражденной защитным ограждением.</w:t>
      </w:r>
      <w:r>
        <w:rPr>
          <w:sz w:val="28"/>
        </w:rPr>
        <w:t xml:space="preserve"> </w:t>
      </w:r>
    </w:p>
    <w:p w:rsidR="00A328BA" w:rsidRPr="00206ED5" w:rsidRDefault="00A328BA" w:rsidP="00A328BA">
      <w:pPr>
        <w:keepNext/>
        <w:widowControl w:val="0"/>
        <w:spacing w:line="360" w:lineRule="auto"/>
        <w:ind w:firstLine="709"/>
        <w:jc w:val="both"/>
        <w:rPr>
          <w:sz w:val="28"/>
        </w:rPr>
      </w:pPr>
      <w:r w:rsidRPr="00206ED5">
        <w:rPr>
          <w:sz w:val="28"/>
        </w:rPr>
        <w:t>Возведение надземной части жилого дома ( по этапам) выполняется в строгом соответствии чертежей проекта, с использованием комплекта строительных машин и механизмов согласно виду и объему выполняемых работ.</w:t>
      </w:r>
    </w:p>
    <w:p w:rsidR="00A328BA" w:rsidRPr="00206ED5" w:rsidRDefault="00A328BA" w:rsidP="00A328BA">
      <w:pPr>
        <w:keepNext/>
        <w:widowControl w:val="0"/>
        <w:spacing w:line="360" w:lineRule="auto"/>
        <w:ind w:firstLine="709"/>
        <w:jc w:val="both"/>
        <w:rPr>
          <w:sz w:val="28"/>
        </w:rPr>
      </w:pPr>
      <w:r w:rsidRPr="00206ED5">
        <w:rPr>
          <w:sz w:val="28"/>
        </w:rPr>
        <w:t>Строительно-монтажные работы по возведению надземной части пристройки производятся монтажным краном согласно стройгенпланам с соблюдением следующих требований:</w:t>
      </w:r>
    </w:p>
    <w:p w:rsidR="00A328BA" w:rsidRPr="00206ED5" w:rsidRDefault="00A328BA" w:rsidP="00A328BA">
      <w:pPr>
        <w:keepNext/>
        <w:widowControl w:val="0"/>
        <w:spacing w:line="360" w:lineRule="auto"/>
        <w:ind w:firstLine="709"/>
        <w:jc w:val="both"/>
        <w:rPr>
          <w:sz w:val="28"/>
        </w:rPr>
      </w:pPr>
      <w:r w:rsidRPr="00206ED5">
        <w:rPr>
          <w:sz w:val="28"/>
        </w:rPr>
        <w:t>строительно-монтажные работы выполняются поэтажно, по принципу “на себя”, при котором ранее выполняются наиболее удаленные от крана работы, затем последовательно все остальные, с тем, чтобы не допускать толчком и ударов по ранее выполненным конструкциям;</w:t>
      </w:r>
    </w:p>
    <w:p w:rsidR="00A328BA" w:rsidRPr="00206ED5" w:rsidRDefault="00A328BA" w:rsidP="00A328BA">
      <w:pPr>
        <w:keepNext/>
        <w:widowControl w:val="0"/>
        <w:spacing w:line="360" w:lineRule="auto"/>
        <w:ind w:firstLine="709"/>
        <w:jc w:val="both"/>
        <w:rPr>
          <w:sz w:val="28"/>
        </w:rPr>
      </w:pPr>
      <w:r w:rsidRPr="00206ED5">
        <w:rPr>
          <w:sz w:val="28"/>
        </w:rPr>
        <w:t>последовательность работ должна обеспечивать устойчивость и геометрическую неизменяемость выполненных частей здания на всех стадиях работ;</w:t>
      </w:r>
    </w:p>
    <w:p w:rsidR="00A328BA" w:rsidRPr="00206ED5" w:rsidRDefault="00A328BA" w:rsidP="00A328BA">
      <w:pPr>
        <w:keepNext/>
        <w:widowControl w:val="0"/>
        <w:spacing w:line="360" w:lineRule="auto"/>
        <w:ind w:firstLine="709"/>
        <w:jc w:val="both"/>
        <w:rPr>
          <w:sz w:val="28"/>
        </w:rPr>
      </w:pPr>
      <w:r w:rsidRPr="00206ED5">
        <w:rPr>
          <w:sz w:val="28"/>
        </w:rPr>
        <w:t>подача элементов в зону работ краном должна обеспечивать их положение соответствующее проектному; освобождать конструкции от строповки можно только после их закрепления;</w:t>
      </w:r>
    </w:p>
    <w:p w:rsidR="00A328BA" w:rsidRPr="00206ED5" w:rsidRDefault="00A328BA" w:rsidP="00A328BA">
      <w:pPr>
        <w:keepNext/>
        <w:widowControl w:val="0"/>
        <w:spacing w:line="360" w:lineRule="auto"/>
        <w:ind w:firstLine="709"/>
        <w:jc w:val="both"/>
        <w:rPr>
          <w:sz w:val="28"/>
        </w:rPr>
      </w:pPr>
      <w:r w:rsidRPr="00206ED5">
        <w:rPr>
          <w:sz w:val="28"/>
        </w:rPr>
        <w:t>стройство монолитных конструкций здания выполняются с применением инвентарной переставной щитовой опалубки, инвентарных телескопических стоек, подкосов, а также инвентарных блочных подмостей;</w:t>
      </w:r>
    </w:p>
    <w:p w:rsidR="00A328BA" w:rsidRPr="00206ED5" w:rsidRDefault="00A328BA" w:rsidP="00A328BA">
      <w:pPr>
        <w:keepNext/>
        <w:widowControl w:val="0"/>
        <w:spacing w:line="360" w:lineRule="auto"/>
        <w:ind w:firstLine="709"/>
        <w:jc w:val="both"/>
        <w:rPr>
          <w:sz w:val="28"/>
        </w:rPr>
      </w:pPr>
      <w:r w:rsidRPr="00206ED5">
        <w:rPr>
          <w:sz w:val="28"/>
        </w:rPr>
        <w:t>устройство рабочих швов при бетонировании монолитных конструкций надземной части жилого дома определяется в составе технологической карты на выполнение бетонных работ и требований СНиП 3.03.01-87;</w:t>
      </w:r>
    </w:p>
    <w:p w:rsidR="00A328BA" w:rsidRPr="00206ED5" w:rsidRDefault="00A328BA" w:rsidP="00A328BA">
      <w:pPr>
        <w:keepNext/>
        <w:widowControl w:val="0"/>
        <w:spacing w:line="360" w:lineRule="auto"/>
        <w:ind w:firstLine="709"/>
        <w:jc w:val="both"/>
        <w:rPr>
          <w:sz w:val="28"/>
        </w:rPr>
      </w:pPr>
      <w:r w:rsidRPr="00206ED5">
        <w:rPr>
          <w:sz w:val="28"/>
        </w:rPr>
        <w:t xml:space="preserve">кирпичная и каменная кладка стен и перегородок ведется с внутренних инвентарных подмостей и навесных консольных подмостей с разбивкой работ на захватки и делянки; </w:t>
      </w:r>
    </w:p>
    <w:p w:rsidR="00A328BA" w:rsidRPr="00206ED5" w:rsidRDefault="00A328BA" w:rsidP="00A328BA">
      <w:pPr>
        <w:keepNext/>
        <w:widowControl w:val="0"/>
        <w:spacing w:line="360" w:lineRule="auto"/>
        <w:ind w:firstLine="709"/>
        <w:jc w:val="both"/>
        <w:rPr>
          <w:sz w:val="28"/>
        </w:rPr>
      </w:pPr>
      <w:r w:rsidRPr="00206ED5">
        <w:rPr>
          <w:sz w:val="28"/>
        </w:rPr>
        <w:t>к каменной кладке приступают после полного выполнения работ на захватке и набора бетоном не менее 70% проектной прочности;</w:t>
      </w:r>
    </w:p>
    <w:p w:rsidR="00A328BA" w:rsidRPr="00206ED5" w:rsidRDefault="00A328BA" w:rsidP="00A328BA">
      <w:pPr>
        <w:keepNext/>
        <w:widowControl w:val="0"/>
        <w:spacing w:line="360" w:lineRule="auto"/>
        <w:ind w:firstLine="709"/>
        <w:jc w:val="both"/>
        <w:rPr>
          <w:sz w:val="28"/>
        </w:rPr>
      </w:pPr>
      <w:r w:rsidRPr="00206ED5">
        <w:rPr>
          <w:sz w:val="28"/>
        </w:rPr>
        <w:t>подачу материалов осуществлять монтажным краном: кирпич и блоки - на поддонах с исключением их падения на высоте, раствор - в ящиках, бетон в бункерах;</w:t>
      </w:r>
    </w:p>
    <w:p w:rsidR="00A328BA" w:rsidRPr="00206ED5" w:rsidRDefault="00A328BA" w:rsidP="00A328BA">
      <w:pPr>
        <w:keepNext/>
        <w:widowControl w:val="0"/>
        <w:spacing w:line="360" w:lineRule="auto"/>
        <w:ind w:firstLine="709"/>
        <w:jc w:val="both"/>
        <w:rPr>
          <w:sz w:val="28"/>
        </w:rPr>
      </w:pPr>
      <w:r w:rsidRPr="00206ED5">
        <w:rPr>
          <w:sz w:val="28"/>
        </w:rPr>
        <w:t>подача материалов краном для выполнения работ под перекрытиями возводимого здания выполняется на консольные инвентарные площадки, устанавливаемые в горизонте выполняемых работ.</w:t>
      </w:r>
    </w:p>
    <w:p w:rsidR="00A328BA" w:rsidRPr="00206ED5" w:rsidRDefault="00A328BA" w:rsidP="00A328BA">
      <w:pPr>
        <w:keepNext/>
        <w:widowControl w:val="0"/>
        <w:spacing w:line="360" w:lineRule="auto"/>
        <w:ind w:firstLine="709"/>
        <w:jc w:val="both"/>
        <w:rPr>
          <w:sz w:val="28"/>
        </w:rPr>
      </w:pPr>
      <w:r w:rsidRPr="00206ED5">
        <w:rPr>
          <w:sz w:val="28"/>
        </w:rPr>
        <w:t>Перемещение материалов и конструкций в пределах этажа блок-секции от консольных выносных площадок предусматривается ручными тележками на резиновом ходу при усредненном расстоянии до 25.00 метров.</w:t>
      </w:r>
    </w:p>
    <w:p w:rsidR="00A328BA" w:rsidRPr="00206ED5" w:rsidRDefault="00A328BA" w:rsidP="00A328BA">
      <w:pPr>
        <w:keepNext/>
        <w:widowControl w:val="0"/>
        <w:spacing w:line="360" w:lineRule="auto"/>
        <w:ind w:firstLine="709"/>
        <w:jc w:val="both"/>
        <w:rPr>
          <w:sz w:val="28"/>
        </w:rPr>
      </w:pPr>
      <w:r w:rsidRPr="00206ED5">
        <w:rPr>
          <w:sz w:val="28"/>
        </w:rPr>
        <w:t xml:space="preserve">Сверление отверстий в конструкциях для установки распорных анкеров здания должно выполняться ручными электрическими перфораторами. </w:t>
      </w:r>
    </w:p>
    <w:p w:rsidR="00A328BA" w:rsidRPr="00206ED5" w:rsidRDefault="00A328BA" w:rsidP="00A328BA">
      <w:pPr>
        <w:keepNext/>
        <w:widowControl w:val="0"/>
        <w:spacing w:line="360" w:lineRule="auto"/>
        <w:ind w:firstLine="709"/>
        <w:jc w:val="both"/>
        <w:rPr>
          <w:sz w:val="28"/>
        </w:rPr>
      </w:pPr>
      <w:r w:rsidRPr="00206ED5">
        <w:rPr>
          <w:sz w:val="28"/>
        </w:rPr>
        <w:t>Состояние подмостей проверяется каждый день инженерно-техническими работниками. При кладке наружных стен выше 7.0 м по их периметру устанавливают защитные козырьки шириной не менее 1.5 м. Над входом в здание устанавливается навес с вылетом 2.0 метра.</w:t>
      </w:r>
    </w:p>
    <w:p w:rsidR="00A328BA" w:rsidRPr="00206ED5" w:rsidRDefault="00A328BA" w:rsidP="00A328BA">
      <w:pPr>
        <w:keepNext/>
        <w:widowControl w:val="0"/>
        <w:spacing w:line="360" w:lineRule="auto"/>
        <w:ind w:firstLine="709"/>
        <w:jc w:val="both"/>
        <w:rPr>
          <w:sz w:val="28"/>
        </w:rPr>
      </w:pPr>
      <w:r w:rsidRPr="00206ED5">
        <w:rPr>
          <w:sz w:val="28"/>
        </w:rPr>
        <w:t>К специальным работам, выполняемым внутри здания, относят сантехнические, электротехнические, вентиляционные и прочие, которые выполняются специализированными монтажными организациями, имеющими соответствующие лицензии и опыт в выполнении подобного вида работ, в соответствии с согласованными календарными графиками производства работ.</w:t>
      </w:r>
    </w:p>
    <w:p w:rsidR="00A328BA" w:rsidRPr="00206ED5" w:rsidRDefault="00A328BA" w:rsidP="00A328BA">
      <w:pPr>
        <w:keepNext/>
        <w:widowControl w:val="0"/>
        <w:spacing w:line="360" w:lineRule="auto"/>
        <w:ind w:firstLine="709"/>
        <w:jc w:val="both"/>
        <w:rPr>
          <w:sz w:val="28"/>
        </w:rPr>
      </w:pPr>
      <w:r w:rsidRPr="00206ED5">
        <w:rPr>
          <w:sz w:val="28"/>
        </w:rPr>
        <w:t>Отделочные работы ведутся в соответствии со СНиП 3.04.01-87 (Изоляционные и отделочные покрытия). Отделочные работы, имеющие большую трудоемкость, необходимо выполнять готовыми отделочными составами и индустриальными отделочными материалами, поставляемыми централизовано с максимальным использованием средств механизации. При</w:t>
      </w:r>
      <w:r>
        <w:rPr>
          <w:sz w:val="28"/>
        </w:rPr>
        <w:t xml:space="preserve"> </w:t>
      </w:r>
      <w:r w:rsidRPr="00206ED5">
        <w:rPr>
          <w:sz w:val="28"/>
        </w:rPr>
        <w:t>выполнении отдельных этапов и операций в отделочных работах должны выдерживаться технологические перерывы, а также соблюдаться указания заводов изготовителей материалов и конструкций, обеспечивающие качество выполняемых работ. Подъем материалов и конструкций на этажи рекомендуется производить грузовыми подъемниками типа ТП - 17.</w:t>
      </w:r>
    </w:p>
    <w:p w:rsidR="00A328BA" w:rsidRPr="00206ED5" w:rsidRDefault="00A328BA" w:rsidP="00A328BA">
      <w:pPr>
        <w:keepNext/>
        <w:widowControl w:val="0"/>
        <w:spacing w:line="360" w:lineRule="auto"/>
        <w:ind w:firstLine="709"/>
        <w:jc w:val="both"/>
        <w:rPr>
          <w:sz w:val="28"/>
        </w:rPr>
      </w:pPr>
      <w:r w:rsidRPr="00206ED5">
        <w:rPr>
          <w:sz w:val="28"/>
        </w:rPr>
        <w:t xml:space="preserve">Отделка фасада жилого дома выполняется с инвентарных консольных люлек, устанавливаемых по периметру строящегося здания. На установку и эксплуатацию инвентарных консольных люлек генподрядчик обязан разработать соответствующий проект. </w:t>
      </w:r>
    </w:p>
    <w:p w:rsidR="00A328BA" w:rsidRPr="00206ED5" w:rsidRDefault="00A328BA" w:rsidP="00A328BA">
      <w:pPr>
        <w:keepNext/>
        <w:widowControl w:val="0"/>
        <w:spacing w:line="360" w:lineRule="auto"/>
        <w:ind w:firstLine="709"/>
        <w:jc w:val="both"/>
        <w:rPr>
          <w:sz w:val="28"/>
        </w:rPr>
      </w:pPr>
      <w:r w:rsidRPr="00206ED5">
        <w:rPr>
          <w:sz w:val="28"/>
        </w:rPr>
        <w:t>Расстановку отделочных машин и механизмов производить в соответствии с проектом производства отделочных работ.</w:t>
      </w:r>
    </w:p>
    <w:p w:rsidR="00A328BA" w:rsidRPr="00206ED5" w:rsidRDefault="00A328BA" w:rsidP="00A328BA">
      <w:pPr>
        <w:pStyle w:val="a3"/>
        <w:keepNext/>
        <w:widowControl w:val="0"/>
        <w:spacing w:line="360" w:lineRule="auto"/>
        <w:ind w:firstLine="709"/>
        <w:jc w:val="both"/>
      </w:pPr>
      <w:r w:rsidRPr="00206ED5">
        <w:t>Благоустройство и установка малых форм выполняется после полного окончания всех предшествующих работ специализированной организацией, имеющей соответствующую лицензию на право выполнения подобного вида работ.</w:t>
      </w:r>
    </w:p>
    <w:p w:rsidR="00A328BA" w:rsidRPr="00206ED5" w:rsidRDefault="00A328BA" w:rsidP="00A328BA">
      <w:pPr>
        <w:keepNext/>
        <w:widowControl w:val="0"/>
        <w:spacing w:line="360" w:lineRule="auto"/>
        <w:ind w:firstLine="709"/>
        <w:jc w:val="both"/>
        <w:rPr>
          <w:sz w:val="28"/>
        </w:rPr>
      </w:pPr>
    </w:p>
    <w:p w:rsidR="00A328BA" w:rsidRPr="00B00F58" w:rsidRDefault="00A328BA" w:rsidP="00A328BA">
      <w:pPr>
        <w:keepNext/>
        <w:widowControl w:val="0"/>
        <w:spacing w:line="360" w:lineRule="auto"/>
        <w:ind w:firstLine="709"/>
        <w:jc w:val="center"/>
        <w:rPr>
          <w:b/>
          <w:sz w:val="28"/>
        </w:rPr>
      </w:pPr>
      <w:r w:rsidRPr="00B00F58">
        <w:rPr>
          <w:b/>
          <w:sz w:val="28"/>
        </w:rPr>
        <w:t>7.10.3 Совмещение строительных, монтажных и специальных строительных работ</w:t>
      </w:r>
    </w:p>
    <w:p w:rsidR="00A328BA" w:rsidRPr="00206ED5" w:rsidRDefault="00A328BA" w:rsidP="00A328BA">
      <w:pPr>
        <w:keepNext/>
        <w:widowControl w:val="0"/>
        <w:spacing w:line="360" w:lineRule="auto"/>
        <w:ind w:firstLine="709"/>
        <w:jc w:val="both"/>
        <w:rPr>
          <w:sz w:val="28"/>
        </w:rPr>
      </w:pPr>
      <w:r w:rsidRPr="00206ED5">
        <w:rPr>
          <w:sz w:val="28"/>
        </w:rPr>
        <w:t>Одновременное выполнение на строительной площадке монтажных, строительных и специальных строительных работ (при обеспечении фронтов работ) допускается в соответствии с календарным графиком производства работ, разрабатываемым генподрядной организацией и согласованным со всеми участниками строительства. При этом на участке или захватке, где ведутся строительно - монтажные работы, не допускается выполнение других работ и нахождение людей под монтируемыми элементами конструкций, опалубки и оборудованием до установки их в проектное положение и закрепления. Ответственность за соблюдение графика совмещенных работ лежит на генподрядчике.</w:t>
      </w:r>
    </w:p>
    <w:p w:rsidR="00A328BA" w:rsidRPr="00B00F58" w:rsidRDefault="00A328BA" w:rsidP="00A328BA">
      <w:pPr>
        <w:pStyle w:val="4"/>
        <w:widowControl w:val="0"/>
        <w:spacing w:before="0" w:after="0" w:line="360" w:lineRule="auto"/>
        <w:ind w:firstLine="709"/>
        <w:jc w:val="center"/>
        <w:rPr>
          <w:szCs w:val="32"/>
        </w:rPr>
      </w:pPr>
      <w:r>
        <w:rPr>
          <w:b w:val="0"/>
          <w:szCs w:val="32"/>
        </w:rPr>
        <w:br w:type="page"/>
      </w:r>
      <w:r w:rsidRPr="00B00F58">
        <w:rPr>
          <w:szCs w:val="32"/>
        </w:rPr>
        <w:t>8 Экономическая часть</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В данном разделе выпускной квалификационной работе разрабатывается сметная документация на отдельно стоящее здание по данным укрупненных показателей нормативной базы 2001-2005 годов (составляются объектная смета и входящие в ее состав локальные расчеты, а так же сводный сметный расчет).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В этой части выпускной квалификационной работы составляются следующие сметные документы:</w:t>
      </w:r>
      <w:r>
        <w:rPr>
          <w:sz w:val="28"/>
          <w:szCs w:val="28"/>
        </w:rPr>
        <w:t xml:space="preserve"> </w:t>
      </w:r>
      <w:r w:rsidRPr="00206ED5">
        <w:rPr>
          <w:sz w:val="28"/>
          <w:szCs w:val="28"/>
        </w:rPr>
        <w:t>локальный сметный расчет строительно-монтажных работ (на основе Приложения № 1 МУ), локальные сметные расчеты на специальные (санитарно-технические и электротехнические) работы; объектная смета;</w:t>
      </w:r>
      <w:r>
        <w:rPr>
          <w:sz w:val="28"/>
          <w:szCs w:val="28"/>
        </w:rPr>
        <w:t xml:space="preserve"> </w:t>
      </w:r>
      <w:r w:rsidRPr="00206ED5">
        <w:rPr>
          <w:sz w:val="28"/>
          <w:szCs w:val="28"/>
        </w:rPr>
        <w:t>сводный сметный расчет.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Объектная смета – это документ, который определяет сметную стоимость отдельно стоящего здания, включая строительно-монтажные работы и внутренние инженерные сети, и объединяет в своем составе данные соответствующих локальных расчетов.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Сводный сметный расчет стоимости строительства предприятий, зданий и сооружений или их очередей является документом, определяющим сметный лимит средств, необходимых для полного завершения строительства всех объектов, предусмотренных проектом. Утвержденный сводный сметный расчет стоимости строительства служит основанием для определения лимита капитальных вложений и открытия финансирования строительства.</w:t>
      </w:r>
    </w:p>
    <w:p w:rsidR="00A328BA" w:rsidRPr="00206ED5" w:rsidRDefault="00A328BA" w:rsidP="00A328BA">
      <w:pPr>
        <w:keepNext/>
        <w:widowControl w:val="0"/>
        <w:spacing w:line="360" w:lineRule="auto"/>
        <w:ind w:firstLine="709"/>
        <w:jc w:val="both"/>
        <w:rPr>
          <w:sz w:val="28"/>
        </w:rPr>
      </w:pPr>
      <w:r w:rsidRPr="00206ED5">
        <w:rPr>
          <w:sz w:val="28"/>
          <w:szCs w:val="28"/>
        </w:rPr>
        <w:t>Сводный сметный расчет составляется в базисно-текущем или базисно-прогнозном уровне цен по форме на основе объектных смет и расчетов, а также сметных расчетов на отдельные виды работ и затрат.</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Локальный сметный расчет на общестроительные работы выполнен по укрупненным показателям в приложении 1 МУ в ценах по состоянию на 2 кв. </w:t>
      </w:r>
      <w:smartTag w:uri="urn:schemas-microsoft-com:office:smarttags" w:element="metricconverter">
        <w:smartTagPr>
          <w:attr w:name="ProductID" w:val="2008 г"/>
        </w:smartTagPr>
        <w:r w:rsidRPr="00206ED5">
          <w:rPr>
            <w:sz w:val="28"/>
            <w:szCs w:val="28"/>
          </w:rPr>
          <w:t>2008 г</w:t>
        </w:r>
      </w:smartTag>
      <w:r w:rsidRPr="00206ED5">
        <w:rPr>
          <w:sz w:val="28"/>
          <w:szCs w:val="28"/>
        </w:rPr>
        <w:t>. по формуле:</w:t>
      </w:r>
    </w:p>
    <w:p w:rsidR="00A328BA" w:rsidRPr="00206ED5" w:rsidRDefault="00A328BA" w:rsidP="00A328BA">
      <w:pPr>
        <w:keepNext/>
        <w:widowControl w:val="0"/>
        <w:spacing w:line="360" w:lineRule="auto"/>
        <w:ind w:firstLine="709"/>
        <w:jc w:val="both"/>
        <w:rPr>
          <w:sz w:val="28"/>
        </w:rPr>
      </w:pPr>
      <w:r w:rsidRPr="00206ED5">
        <w:rPr>
          <w:sz w:val="28"/>
          <w:szCs w:val="28"/>
        </w:rPr>
        <w:t xml:space="preserve">В ценах 2 квартала </w:t>
      </w:r>
      <w:smartTag w:uri="urn:schemas-microsoft-com:office:smarttags" w:element="metricconverter">
        <w:smartTagPr>
          <w:attr w:name="ProductID" w:val="2008 г"/>
        </w:smartTagPr>
        <w:r w:rsidRPr="00206ED5">
          <w:rPr>
            <w:sz w:val="28"/>
            <w:szCs w:val="28"/>
          </w:rPr>
          <w:t>2008 г</w:t>
        </w:r>
      </w:smartTag>
      <w:r w:rsidRPr="00206ED5">
        <w:rPr>
          <w:sz w:val="28"/>
          <w:szCs w:val="28"/>
        </w:rPr>
        <w:t>. стоимость строительства составила 367939,9 тыс.руб.,</w:t>
      </w:r>
      <w:r>
        <w:rPr>
          <w:sz w:val="28"/>
          <w:szCs w:val="28"/>
        </w:rPr>
        <w:t xml:space="preserve"> </w:t>
      </w:r>
      <w:r w:rsidRPr="00206ED5">
        <w:rPr>
          <w:sz w:val="28"/>
          <w:szCs w:val="28"/>
        </w:rPr>
        <w:t xml:space="preserve">получается что </w:t>
      </w:r>
      <w:smartTag w:uri="urn:schemas-microsoft-com:office:smarttags" w:element="metricconverter">
        <w:smartTagPr>
          <w:attr w:name="ProductID" w:val="1 м2"/>
        </w:smartTagPr>
        <w:r w:rsidRPr="00206ED5">
          <w:rPr>
            <w:sz w:val="28"/>
            <w:szCs w:val="28"/>
          </w:rPr>
          <w:t>1 м</w:t>
        </w:r>
        <w:r w:rsidRPr="00206ED5">
          <w:rPr>
            <w:sz w:val="28"/>
            <w:szCs w:val="28"/>
            <w:vertAlign w:val="superscript"/>
          </w:rPr>
          <w:t>2</w:t>
        </w:r>
      </w:smartTag>
      <w:r w:rsidRPr="00206ED5">
        <w:rPr>
          <w:sz w:val="28"/>
          <w:szCs w:val="28"/>
        </w:rPr>
        <w:t xml:space="preserve"> дома стоит 60138,6 рублей.</w:t>
      </w:r>
      <w:r>
        <w:rPr>
          <w:sz w:val="28"/>
          <w:szCs w:val="28"/>
        </w:rPr>
        <w:t xml:space="preserve"> </w:t>
      </w:r>
    </w:p>
    <w:p w:rsidR="00A328BA" w:rsidRPr="00B00F58" w:rsidRDefault="00A328BA" w:rsidP="00A328BA">
      <w:pPr>
        <w:keepNext/>
        <w:widowControl w:val="0"/>
        <w:spacing w:line="360" w:lineRule="auto"/>
        <w:ind w:firstLine="709"/>
        <w:jc w:val="center"/>
        <w:rPr>
          <w:b/>
          <w:sz w:val="28"/>
        </w:rPr>
      </w:pPr>
      <w:r>
        <w:rPr>
          <w:sz w:val="28"/>
        </w:rPr>
        <w:br w:type="page"/>
      </w:r>
      <w:r w:rsidRPr="00B00F58">
        <w:rPr>
          <w:b/>
          <w:sz w:val="28"/>
        </w:rPr>
        <w:t>9 Стандартизация и контроль качества</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Качество бетонных и железобетонных конструкций определяется как качеством используемых материалов, так и тщательным соблюдением регламентирующих положений технологии на всех стадиях комплексного процесса. </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этого необходим контроль и его осуществляют на следующих стадиях: при приёмке и хранении всех исходных материалов; при изготовлении и монтаже арматурных элементов и конструкций; при изготовлении и установки элементов опалубки; при подготовки основания и опалубки к укладке бетонной смеси; при приготовлении и транспортировании бетонной смеси; при уходе за бетоном в процессе его твердения.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Все исходные материалы должны отвечать требованиям ГОСТ.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В процессе армирования конструкций контроль осуществляется при приёмке стали; при складировании и транспортировке; при изготовлении арматурных элементов и конструкций. После установки и соединения всех арматурных элементов в блоке бетонирования проводят окончательную проверку правильности размеров и положения арматуры с учётом допускаемых отклонений. </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процессе опалубливания контролируют правильность установки опалубки, креплений, а также плотность стыков в щитах и сопряжениях, взаимное положение опалубочных форм и арматуры (для получения заданной толщины арматурного слоя). Правильность положения опалубки в пространстве проверяют привязкой к разбивочным осям и нивелировкой, а размеры – обычными измерениями.</w:t>
      </w:r>
    </w:p>
    <w:p w:rsidR="00A328BA" w:rsidRPr="00206ED5" w:rsidRDefault="00A328BA" w:rsidP="00A328BA">
      <w:pPr>
        <w:keepNext/>
        <w:widowControl w:val="0"/>
        <w:spacing w:line="360" w:lineRule="auto"/>
        <w:ind w:firstLine="709"/>
        <w:jc w:val="both"/>
        <w:rPr>
          <w:sz w:val="28"/>
          <w:szCs w:val="28"/>
        </w:rPr>
      </w:pPr>
      <w:r w:rsidRPr="00206ED5">
        <w:rPr>
          <w:sz w:val="28"/>
          <w:szCs w:val="28"/>
        </w:rPr>
        <w:t>Перед укладкой бетонной смеси контролируют частоту рабочей поверхности опалубки и качество её смазки.</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транспортировании бетонной смеси следят за тем, чтобы она не начала схватываться, не распадалась на составляющие, не теряла подвижности из-за потерь воды, цемента или схватывания.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На месте укладки следует обращать внимание на высоту сбрасывания смеси, продолжительность вибрирования и продолжительность уплотнения, не допуская расслоения смеси и образования раковин, пустот.</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Процесс виброуплотнения контролируют визуально, по степени осадки смеси, прекращению выхода из неё пузырьков воздуха и появлению цементного молока. </w:t>
      </w:r>
    </w:p>
    <w:p w:rsidR="00A328BA" w:rsidRPr="00206ED5" w:rsidRDefault="00A328BA" w:rsidP="00A328BA">
      <w:pPr>
        <w:keepNext/>
        <w:widowControl w:val="0"/>
        <w:spacing w:line="360" w:lineRule="auto"/>
        <w:ind w:firstLine="709"/>
        <w:jc w:val="both"/>
        <w:rPr>
          <w:sz w:val="28"/>
          <w:szCs w:val="28"/>
        </w:rPr>
      </w:pPr>
      <w:r w:rsidRPr="00206ED5">
        <w:rPr>
          <w:sz w:val="28"/>
          <w:szCs w:val="28"/>
        </w:rPr>
        <w:t>На все операции по контролю качества выполнения технологических процессов и качества материалов составляют акты проверок (испытаний), которые предъявляют комиссии, принимающей объект. В ходе производства работ оформляют актами приёмку основания, приёмку блока перед укладкой бетонной смеси и заполняют журналы работ контроля температур по установленной форме.</w:t>
      </w:r>
    </w:p>
    <w:p w:rsidR="00A328BA" w:rsidRPr="00B00F58" w:rsidRDefault="00A328BA" w:rsidP="00A328BA">
      <w:pPr>
        <w:keepNext/>
        <w:widowControl w:val="0"/>
        <w:spacing w:line="360" w:lineRule="auto"/>
        <w:ind w:firstLine="709"/>
        <w:jc w:val="center"/>
        <w:rPr>
          <w:b/>
          <w:sz w:val="28"/>
          <w:szCs w:val="32"/>
        </w:rPr>
      </w:pPr>
      <w:r w:rsidRPr="00206ED5">
        <w:rPr>
          <w:sz w:val="28"/>
          <w:szCs w:val="32"/>
        </w:rPr>
        <w:br w:type="page"/>
      </w:r>
      <w:r w:rsidRPr="00B00F58">
        <w:rPr>
          <w:b/>
          <w:sz w:val="28"/>
          <w:szCs w:val="32"/>
        </w:rPr>
        <w:t>10 Безопасность жизнедеятельности на производстве</w:t>
      </w:r>
    </w:p>
    <w:p w:rsidR="00A328BA" w:rsidRPr="00B00F58" w:rsidRDefault="00A328BA" w:rsidP="00A328BA">
      <w:pPr>
        <w:keepNext/>
        <w:widowControl w:val="0"/>
        <w:spacing w:line="360" w:lineRule="auto"/>
        <w:ind w:firstLine="709"/>
        <w:jc w:val="center"/>
        <w:rPr>
          <w:b/>
          <w:sz w:val="28"/>
          <w:szCs w:val="28"/>
        </w:rPr>
      </w:pPr>
    </w:p>
    <w:p w:rsidR="00A328BA" w:rsidRPr="00B00F58" w:rsidRDefault="00A328BA" w:rsidP="00A328BA">
      <w:pPr>
        <w:keepNext/>
        <w:widowControl w:val="0"/>
        <w:spacing w:line="360" w:lineRule="auto"/>
        <w:ind w:firstLine="709"/>
        <w:jc w:val="center"/>
        <w:rPr>
          <w:b/>
          <w:sz w:val="28"/>
          <w:szCs w:val="28"/>
        </w:rPr>
      </w:pPr>
      <w:r w:rsidRPr="00B00F58">
        <w:rPr>
          <w:b/>
          <w:sz w:val="28"/>
          <w:szCs w:val="28"/>
        </w:rPr>
        <w:t>10.1 Обеспечение безопасных условий труда при выполнении кровельных работ</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При выполнении кровельных работ по устройству металлической кровли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расположение рабочего места вблизи перепада по высоте 1,3 м и более;</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повышенная загазованность воздуха рабочей зоны;</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повышенная или пониженная температура поверхностей оборудования, материалов и воздуха рабочей зоны;</w:t>
      </w:r>
    </w:p>
    <w:p w:rsidR="00A328BA" w:rsidRPr="00206ED5" w:rsidRDefault="00A328BA" w:rsidP="00A328BA">
      <w:pPr>
        <w:keepNext/>
        <w:widowControl w:val="0"/>
        <w:spacing w:line="360" w:lineRule="auto"/>
        <w:ind w:firstLine="709"/>
        <w:jc w:val="both"/>
        <w:rPr>
          <w:sz w:val="28"/>
          <w:szCs w:val="28"/>
        </w:rPr>
      </w:pPr>
      <w:r w:rsidRPr="00206ED5">
        <w:rPr>
          <w:sz w:val="28"/>
          <w:szCs w:val="28"/>
        </w:rPr>
        <w:t>острые кромки, заусенцы и шероховатость на поверхностях оборудования, материалов;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повышенное напряжение в электрической цепи, замыкание которой может пройти через тело человека.</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наличии опасных и вредных производственных факторов, указанных в предыдущем пункте, безопасность кровельных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A328BA" w:rsidRPr="00206ED5" w:rsidRDefault="00A328BA" w:rsidP="00A328BA">
      <w:pPr>
        <w:keepNext/>
        <w:widowControl w:val="0"/>
        <w:spacing w:line="360" w:lineRule="auto"/>
        <w:ind w:firstLine="709"/>
        <w:jc w:val="both"/>
        <w:rPr>
          <w:sz w:val="28"/>
          <w:szCs w:val="28"/>
        </w:rPr>
      </w:pPr>
      <w:r w:rsidRPr="00206ED5">
        <w:rPr>
          <w:sz w:val="28"/>
          <w:szCs w:val="28"/>
        </w:rPr>
        <w:t>организация рабочих мест на высоте, пути прохода работников на рабочие места, особые меры безопасности при работе на крыше с уклоном;</w:t>
      </w:r>
    </w:p>
    <w:p w:rsidR="00A328BA" w:rsidRPr="00206ED5" w:rsidRDefault="00A328BA" w:rsidP="00A328BA">
      <w:pPr>
        <w:keepNext/>
        <w:widowControl w:val="0"/>
        <w:spacing w:line="360" w:lineRule="auto"/>
        <w:ind w:firstLine="709"/>
        <w:jc w:val="both"/>
        <w:rPr>
          <w:sz w:val="28"/>
          <w:szCs w:val="28"/>
        </w:rPr>
      </w:pPr>
      <w:r w:rsidRPr="00206ED5">
        <w:rPr>
          <w:sz w:val="28"/>
          <w:szCs w:val="28"/>
        </w:rPr>
        <w:t>меры безопасности при приготовлении и транспортировании горячих мастик и материалов;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методы и средства для подъема на кровлю материалов и инструмента, порядок их складирования, последовательность выполнения работ.</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Производство кровельных работ газопламенным способом следует осуществлять по наряду-допуску, предусматривающему меры безопасности.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применении в конструкции крыш горючих и трудногорючих утеплителей наклейка битумных рулонных материалов газопламенным способом разрешается только по устроенной на них цементно-песчаной или асфальтовой стяжке.</w:t>
      </w:r>
    </w:p>
    <w:p w:rsidR="00A328BA" w:rsidRPr="00206ED5" w:rsidRDefault="00A328BA" w:rsidP="00A328BA">
      <w:pPr>
        <w:keepNext/>
        <w:widowControl w:val="0"/>
        <w:spacing w:line="360" w:lineRule="auto"/>
        <w:ind w:firstLine="709"/>
        <w:jc w:val="both"/>
        <w:rPr>
          <w:sz w:val="28"/>
          <w:szCs w:val="28"/>
        </w:rPr>
      </w:pPr>
      <w:r w:rsidRPr="00206ED5">
        <w:rPr>
          <w:sz w:val="28"/>
          <w:szCs w:val="28"/>
        </w:rPr>
        <w:t>Места производства кровельных работ, выполняемых газопламенным способом, должны быть обеспечены не менее чем двумя эвакуационными выходами (лестницами), а также первичными средствами пожаротушения в соответствии с ППБ 01.</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Подниматься на кровлю и спускаться с нее следует только по лестничным маршам и оборудованным для подъема на крышу лестницами. Использовать в этих целях пожарные лестницы запрещается.</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производстве работ на плоских крышах, не имеющих постоянного ограждения, рабочие места необходимо ограждать в соответствии с требованиями СНиП 12-03.</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Применяемые для подачи материалов при устройстве кровель краны малой грузоподъемности должны устанавливаться и эксплуатироваться в соответствии с инструкцией завода-изготовителя. Подъем груза следует осуществлять в контейнерах или таре.</w:t>
      </w:r>
    </w:p>
    <w:p w:rsidR="00A328BA" w:rsidRPr="00206ED5" w:rsidRDefault="00A328BA" w:rsidP="00A328BA">
      <w:pPr>
        <w:keepNext/>
        <w:widowControl w:val="0"/>
        <w:spacing w:line="360" w:lineRule="auto"/>
        <w:ind w:firstLine="709"/>
        <w:jc w:val="both"/>
        <w:rPr>
          <w:sz w:val="28"/>
          <w:szCs w:val="28"/>
        </w:rPr>
      </w:pPr>
      <w:r w:rsidRPr="00206ED5">
        <w:rPr>
          <w:sz w:val="28"/>
          <w:szCs w:val="28"/>
        </w:rPr>
        <w:t>Вблизи здания в местах подъема груза и выполнения кровельных работ необходимо обозначить опасные зоны, границы которых определяются согласно СНиП 12-03.</w:t>
      </w:r>
    </w:p>
    <w:p w:rsidR="00A328BA" w:rsidRPr="00206ED5" w:rsidRDefault="00A328BA" w:rsidP="00A328BA">
      <w:pPr>
        <w:keepNext/>
        <w:widowControl w:val="0"/>
        <w:spacing w:line="360" w:lineRule="auto"/>
        <w:ind w:firstLine="709"/>
        <w:jc w:val="both"/>
        <w:rPr>
          <w:sz w:val="28"/>
          <w:szCs w:val="28"/>
        </w:rPr>
      </w:pPr>
      <w:r w:rsidRPr="00206ED5">
        <w:rPr>
          <w:sz w:val="28"/>
          <w:szCs w:val="28"/>
        </w:rPr>
        <w:t>Размещать на крыше материалы допускается только в местах, предусмотренных ППР, с применением мер против их падения, в том числе от воздействия ветра.</w:t>
      </w:r>
    </w:p>
    <w:p w:rsidR="00A328BA" w:rsidRPr="00206ED5" w:rsidRDefault="00A328BA" w:rsidP="00A328BA">
      <w:pPr>
        <w:keepNext/>
        <w:widowControl w:val="0"/>
        <w:spacing w:line="360" w:lineRule="auto"/>
        <w:ind w:firstLine="709"/>
        <w:jc w:val="both"/>
        <w:rPr>
          <w:sz w:val="28"/>
          <w:szCs w:val="28"/>
        </w:rPr>
      </w:pPr>
      <w:r w:rsidRPr="00206ED5">
        <w:rPr>
          <w:sz w:val="28"/>
          <w:szCs w:val="28"/>
        </w:rPr>
        <w:t>Запас материала не должен превышать сменной потребности.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Во время перерывов в работе технологические приспособления, материалы и инструмент должны быть закреплены или убраны с крыши.</w:t>
      </w:r>
    </w:p>
    <w:p w:rsidR="00A328BA" w:rsidRPr="00206ED5" w:rsidRDefault="00A328BA" w:rsidP="00A328BA">
      <w:pPr>
        <w:keepNext/>
        <w:widowControl w:val="0"/>
        <w:spacing w:line="360" w:lineRule="auto"/>
        <w:ind w:firstLine="709"/>
        <w:jc w:val="both"/>
        <w:rPr>
          <w:sz w:val="28"/>
          <w:szCs w:val="28"/>
        </w:rPr>
      </w:pPr>
      <w:r w:rsidRPr="00206ED5">
        <w:rPr>
          <w:sz w:val="28"/>
          <w:szCs w:val="28"/>
        </w:rPr>
        <w:t>Не допускается выполнение кровельных работ во время гололеда, тумана, исключающего видимость в пределах фронта работ, грозы и ветра со скоростью 15 м/с и более.</w:t>
      </w:r>
    </w:p>
    <w:p w:rsidR="00A328BA" w:rsidRPr="00206ED5" w:rsidRDefault="00A328BA" w:rsidP="00A328BA">
      <w:pPr>
        <w:keepNext/>
        <w:widowControl w:val="0"/>
        <w:spacing w:line="360" w:lineRule="auto"/>
        <w:ind w:firstLine="709"/>
        <w:jc w:val="both"/>
        <w:rPr>
          <w:sz w:val="28"/>
          <w:szCs w:val="28"/>
        </w:rPr>
      </w:pPr>
      <w:r w:rsidRPr="00206ED5">
        <w:rPr>
          <w:sz w:val="28"/>
          <w:szCs w:val="28"/>
        </w:rPr>
        <w:t>Элементы и детали кровель, в том числе компенсаторы в швах, защитные фартуки, звенья водосточных труб, сливы, свесы и т.п. следует подавать на рабочие места в заготовленном виде.</w:t>
      </w:r>
    </w:p>
    <w:p w:rsidR="00A328BA" w:rsidRPr="00206ED5" w:rsidRDefault="00A328BA" w:rsidP="00A328BA">
      <w:pPr>
        <w:keepNext/>
        <w:widowControl w:val="0"/>
        <w:spacing w:line="360" w:lineRule="auto"/>
        <w:ind w:firstLine="709"/>
        <w:jc w:val="both"/>
        <w:rPr>
          <w:sz w:val="28"/>
          <w:szCs w:val="28"/>
        </w:rPr>
      </w:pPr>
      <w:r w:rsidRPr="00206ED5">
        <w:rPr>
          <w:sz w:val="28"/>
          <w:szCs w:val="28"/>
        </w:rPr>
        <w:t>Заготовка указанных элементов и деталей непосредственно на крыше не допускается.</w:t>
      </w:r>
    </w:p>
    <w:p w:rsidR="00A328BA" w:rsidRPr="00206ED5" w:rsidRDefault="00A328BA" w:rsidP="00A328BA">
      <w:pPr>
        <w:keepNext/>
        <w:widowControl w:val="0"/>
        <w:spacing w:line="360" w:lineRule="auto"/>
        <w:ind w:firstLine="709"/>
        <w:jc w:val="both"/>
        <w:rPr>
          <w:sz w:val="28"/>
          <w:szCs w:val="28"/>
        </w:rPr>
      </w:pPr>
      <w:r w:rsidRPr="00206ED5">
        <w:rPr>
          <w:sz w:val="28"/>
          <w:szCs w:val="28"/>
        </w:rPr>
        <w:t>Выполнение кровельных работ по установке (подвеске) готовых водосточных желобов, воронок, труб, а также колпаков и зонтов для дымовых и вентиляционных труб и покрытию парапетов, сандриков, отделке свесов следует осуществлять с применением подмостей.</w:t>
      </w:r>
    </w:p>
    <w:p w:rsidR="00A328BA" w:rsidRPr="00206ED5" w:rsidRDefault="00A328BA" w:rsidP="00A328BA">
      <w:pPr>
        <w:keepNext/>
        <w:widowControl w:val="0"/>
        <w:spacing w:line="360" w:lineRule="auto"/>
        <w:ind w:firstLine="709"/>
        <w:jc w:val="both"/>
        <w:rPr>
          <w:sz w:val="28"/>
          <w:szCs w:val="28"/>
        </w:rPr>
      </w:pPr>
      <w:r w:rsidRPr="00206ED5">
        <w:rPr>
          <w:sz w:val="28"/>
          <w:szCs w:val="28"/>
        </w:rPr>
        <w:t>Запрещается использование для указанных работ приставных лестниц.</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выполнении кровельных работ газопламенным способом необходимо выполнять следующие требования безопасности: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баллоны должны быть установлены вертикально и закреплены в специальных стойках;</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тележки-стойки с газовыми баллонами разрешается устанавливать на поверхностях крыши, имеющие уклон до 25%. </w:t>
      </w:r>
    </w:p>
    <w:p w:rsidR="00A328BA" w:rsidRPr="00206ED5" w:rsidRDefault="00A328BA" w:rsidP="00A328BA">
      <w:pPr>
        <w:keepNext/>
        <w:widowControl w:val="0"/>
        <w:spacing w:line="360" w:lineRule="auto"/>
        <w:ind w:firstLine="709"/>
        <w:jc w:val="both"/>
        <w:rPr>
          <w:sz w:val="28"/>
          <w:szCs w:val="28"/>
        </w:rPr>
      </w:pPr>
      <w:r w:rsidRPr="00206ED5">
        <w:rPr>
          <w:sz w:val="28"/>
          <w:szCs w:val="28"/>
        </w:rPr>
        <w:t>во время работы расстояние от горелок (по горизонтали) до групп баллонов с газом должно быть не менее 10 м, до газопроводов и резинотканевых рукавов - 3 м, до отдельных баллонов - 5 м.</w:t>
      </w:r>
    </w:p>
    <w:p w:rsidR="00A328BA" w:rsidRPr="00206ED5" w:rsidRDefault="00A328BA" w:rsidP="00A328BA">
      <w:pPr>
        <w:keepNext/>
        <w:widowControl w:val="0"/>
        <w:spacing w:line="360" w:lineRule="auto"/>
        <w:ind w:firstLine="709"/>
        <w:jc w:val="both"/>
        <w:rPr>
          <w:sz w:val="28"/>
          <w:szCs w:val="28"/>
        </w:rPr>
      </w:pPr>
      <w:r w:rsidRPr="00206ED5">
        <w:rPr>
          <w:sz w:val="28"/>
          <w:szCs w:val="28"/>
        </w:rPr>
        <w:t>Запрещается держать в непосредственной близости от места производства работ с применением горелок легковоспламеняющиеся и огнеопасные материалы.</w:t>
      </w:r>
    </w:p>
    <w:p w:rsidR="00A328BA" w:rsidRPr="00B00F58" w:rsidRDefault="00A328BA" w:rsidP="00A328BA">
      <w:pPr>
        <w:keepNext/>
        <w:widowControl w:val="0"/>
        <w:spacing w:line="360" w:lineRule="auto"/>
        <w:ind w:firstLine="709"/>
        <w:jc w:val="center"/>
        <w:rPr>
          <w:b/>
          <w:sz w:val="28"/>
        </w:rPr>
      </w:pPr>
      <w:r w:rsidRPr="00206ED5">
        <w:rPr>
          <w:sz w:val="28"/>
        </w:rPr>
        <w:br w:type="page"/>
      </w:r>
      <w:r w:rsidRPr="00B00F58">
        <w:rPr>
          <w:b/>
          <w:sz w:val="28"/>
        </w:rPr>
        <w:t>11 Противопожарные мероприятия</w:t>
      </w:r>
    </w:p>
    <w:p w:rsidR="00A328BA" w:rsidRDefault="00A328BA" w:rsidP="00A328BA">
      <w:pPr>
        <w:keepNext/>
        <w:widowControl w:val="0"/>
        <w:spacing w:line="360" w:lineRule="auto"/>
        <w:ind w:firstLine="709"/>
        <w:jc w:val="both"/>
        <w:rPr>
          <w:sz w:val="28"/>
        </w:rPr>
      </w:pPr>
    </w:p>
    <w:p w:rsidR="00A328BA" w:rsidRPr="00206ED5" w:rsidRDefault="00A328BA" w:rsidP="00A328BA">
      <w:pPr>
        <w:keepNext/>
        <w:widowControl w:val="0"/>
        <w:spacing w:line="360" w:lineRule="auto"/>
        <w:ind w:firstLine="709"/>
        <w:jc w:val="both"/>
        <w:rPr>
          <w:sz w:val="28"/>
        </w:rPr>
      </w:pPr>
      <w:r w:rsidRPr="00206ED5">
        <w:rPr>
          <w:sz w:val="28"/>
        </w:rPr>
        <w:t>До начала основных работ на строительной площадке предусматривается установка проектируемого пожарного гидранта на перекладываемой сети водопровода.</w:t>
      </w:r>
    </w:p>
    <w:p w:rsidR="00A328BA" w:rsidRPr="00206ED5" w:rsidRDefault="00A328BA" w:rsidP="00A328BA">
      <w:pPr>
        <w:pStyle w:val="a3"/>
        <w:keepNext/>
        <w:widowControl w:val="0"/>
        <w:spacing w:line="360" w:lineRule="auto"/>
        <w:ind w:firstLine="709"/>
        <w:jc w:val="both"/>
      </w:pPr>
      <w:r w:rsidRPr="00206ED5">
        <w:t>До начала строительства пристройки необходимо уточнить и обозначить места нахождения пожарных гидрантов для обеспечения требуемого радиуса их обслуживания до 100 метров и возможности подъезда к ним пожарных машин, а также установить пожарные щиты из расчета один на 1000 кв. м. участка. В противном случае в составе проекта производства работ должны быть предусмотрены соответствующие мероприятия.</w:t>
      </w:r>
    </w:p>
    <w:p w:rsidR="00A328BA" w:rsidRPr="00206ED5" w:rsidRDefault="00A328BA" w:rsidP="00A328BA">
      <w:pPr>
        <w:pStyle w:val="a3"/>
        <w:keepNext/>
        <w:widowControl w:val="0"/>
        <w:spacing w:line="360" w:lineRule="auto"/>
        <w:ind w:firstLine="709"/>
        <w:jc w:val="both"/>
      </w:pPr>
      <w:r w:rsidRPr="00206ED5">
        <w:t>Подъезд пожарных машин к возводимому жилому дому первого этапа строительства предусматривается со стороны ул. Дмитриевская дамба по временной</w:t>
      </w:r>
      <w:r>
        <w:t xml:space="preserve"> </w:t>
      </w:r>
      <w:r w:rsidRPr="00206ED5">
        <w:t xml:space="preserve">и проектируемой дороге в твердом покрытии на территории строительной площадки и выполняемой в подготовительный период. </w:t>
      </w:r>
    </w:p>
    <w:p w:rsidR="00A328BA" w:rsidRPr="00206ED5" w:rsidRDefault="00A328BA" w:rsidP="00A328BA">
      <w:pPr>
        <w:keepNext/>
        <w:widowControl w:val="0"/>
        <w:spacing w:line="360" w:lineRule="auto"/>
        <w:ind w:firstLine="709"/>
        <w:jc w:val="both"/>
        <w:rPr>
          <w:sz w:val="28"/>
        </w:rPr>
      </w:pPr>
      <w:r w:rsidRPr="00206ED5">
        <w:rPr>
          <w:sz w:val="28"/>
        </w:rPr>
        <w:t>Для обеспечения пожарной безопасности на строительной площадке инвентарные санитарно – бытовые помещения, расположенные ближе 15 метров от проектируемого жилого дома, отделяются противопожарной стенкой из железобетонных элементов высотой не менее 3 метров. Во всех санитарно-бытовых и складских помещениях должны находиться первичные средства пожаротушения (огнетушители).</w:t>
      </w:r>
    </w:p>
    <w:p w:rsidR="00A328BA" w:rsidRPr="00B00F58" w:rsidRDefault="00A328BA" w:rsidP="00A328BA">
      <w:pPr>
        <w:pStyle w:val="3"/>
        <w:keepNext/>
        <w:widowControl w:val="0"/>
        <w:spacing w:after="0" w:line="360" w:lineRule="auto"/>
        <w:ind w:left="0" w:firstLine="709"/>
        <w:jc w:val="center"/>
        <w:rPr>
          <w:b/>
          <w:sz w:val="28"/>
          <w:szCs w:val="32"/>
        </w:rPr>
      </w:pPr>
      <w:r w:rsidRPr="00206ED5">
        <w:rPr>
          <w:sz w:val="28"/>
          <w:szCs w:val="32"/>
        </w:rPr>
        <w:br w:type="page"/>
      </w:r>
      <w:r w:rsidRPr="00B00F58">
        <w:rPr>
          <w:b/>
          <w:sz w:val="28"/>
          <w:szCs w:val="32"/>
        </w:rPr>
        <w:t>12 Охрана окружающей среды</w:t>
      </w:r>
    </w:p>
    <w:p w:rsidR="00A328BA" w:rsidRPr="00206ED5" w:rsidRDefault="00A328BA" w:rsidP="00A328BA">
      <w:pPr>
        <w:pStyle w:val="3"/>
        <w:keepNext/>
        <w:widowControl w:val="0"/>
        <w:spacing w:after="0" w:line="360" w:lineRule="auto"/>
        <w:ind w:left="0" w:firstLine="709"/>
        <w:jc w:val="both"/>
        <w:rPr>
          <w:sz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При организации строительного производства необходимо осуществлять мероприятия и работы по охране окружающей среды, которые включают рекультивацию земель, предотвращение потерь природных ресурсов, предотвращение или очистку вредных выбросов в почву, водоемы, атмосферу.</w:t>
      </w:r>
    </w:p>
    <w:p w:rsidR="00A328BA" w:rsidRPr="00206ED5" w:rsidRDefault="00A328BA" w:rsidP="00A328BA">
      <w:pPr>
        <w:keepNext/>
        <w:widowControl w:val="0"/>
        <w:spacing w:line="360" w:lineRule="auto"/>
        <w:ind w:firstLine="709"/>
        <w:jc w:val="both"/>
        <w:rPr>
          <w:sz w:val="28"/>
          <w:szCs w:val="28"/>
        </w:rPr>
      </w:pPr>
      <w:r w:rsidRPr="00206ED5">
        <w:rPr>
          <w:sz w:val="28"/>
          <w:szCs w:val="28"/>
        </w:rPr>
        <w:t>На территории строящегося объекта не допускается непредусмотренное проектом удаление древесно-кустарниковой растительности и засыпка грунтом корневых шеек и стволов растущих деревьев и кустарников.</w:t>
      </w:r>
    </w:p>
    <w:p w:rsidR="00A328BA" w:rsidRPr="00206ED5" w:rsidRDefault="00A328BA" w:rsidP="00A328BA">
      <w:pPr>
        <w:keepNext/>
        <w:widowControl w:val="0"/>
        <w:spacing w:line="360" w:lineRule="auto"/>
        <w:ind w:firstLine="709"/>
        <w:jc w:val="both"/>
        <w:rPr>
          <w:sz w:val="28"/>
          <w:szCs w:val="28"/>
        </w:rPr>
      </w:pPr>
      <w:r w:rsidRPr="00206ED5">
        <w:rPr>
          <w:sz w:val="28"/>
          <w:szCs w:val="28"/>
        </w:rPr>
        <w:t>Стройгенплан разработан с учетом максимального сохранения существующих зеленых насаждений. Сохраняемые зеленые насаждения ограждаются в радиусе 1-3 м. Стволы деревьев, расположенных на обочинах подъездных путей, защищаются досками от возможных повреждений.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Разработка грунта при прокладке инженерных сетей вблизи зеленых насаждений производится экскаватором на пневмоколесном ходу с емкостью ковша не более 0,25 м3 или вручную. Земляные работы выполняются с особой осторожностью не ближе 2-х метров от деревьев (при кроне до 5 м) с целью сохранения корневой системы.</w:t>
      </w:r>
    </w:p>
    <w:p w:rsidR="00A328BA" w:rsidRPr="00206ED5" w:rsidRDefault="00A328BA" w:rsidP="00A328BA">
      <w:pPr>
        <w:keepNext/>
        <w:widowControl w:val="0"/>
        <w:spacing w:line="360" w:lineRule="auto"/>
        <w:ind w:firstLine="709"/>
        <w:jc w:val="both"/>
        <w:rPr>
          <w:sz w:val="28"/>
          <w:szCs w:val="28"/>
        </w:rPr>
      </w:pPr>
      <w:r w:rsidRPr="00206ED5">
        <w:rPr>
          <w:sz w:val="28"/>
          <w:szCs w:val="28"/>
        </w:rPr>
        <w:t>Выпуск воды со строительных площадок непосредственно на склоны без надлежащей защиты от размыва не допускается. При выполнении планировочных работ почвенный слой, пригодный для последующего использования, должен предварительно сниматься и складироваться в специально отведенных местах.</w:t>
      </w:r>
    </w:p>
    <w:p w:rsidR="00A328BA" w:rsidRPr="00206ED5" w:rsidRDefault="00A328BA" w:rsidP="00A328BA">
      <w:pPr>
        <w:keepNext/>
        <w:widowControl w:val="0"/>
        <w:spacing w:line="360" w:lineRule="auto"/>
        <w:ind w:firstLine="709"/>
        <w:jc w:val="both"/>
        <w:rPr>
          <w:sz w:val="28"/>
          <w:szCs w:val="28"/>
        </w:rPr>
      </w:pPr>
      <w:r w:rsidRPr="00206ED5">
        <w:rPr>
          <w:sz w:val="28"/>
          <w:szCs w:val="28"/>
        </w:rPr>
        <w:t>Не допускается при уборке отходов, мусора сбрасывать их с этажей зданий и сооружений без применения закрытых лотков и бункеров накопителей.</w:t>
      </w:r>
    </w:p>
    <w:p w:rsidR="00A328BA" w:rsidRPr="00206ED5" w:rsidRDefault="00A328BA" w:rsidP="00A328BA">
      <w:pPr>
        <w:keepNext/>
        <w:widowControl w:val="0"/>
        <w:spacing w:line="360" w:lineRule="auto"/>
        <w:ind w:firstLine="709"/>
        <w:jc w:val="both"/>
        <w:rPr>
          <w:sz w:val="28"/>
        </w:rPr>
      </w:pPr>
      <w:r w:rsidRPr="00206ED5">
        <w:rPr>
          <w:sz w:val="28"/>
          <w:szCs w:val="28"/>
        </w:rPr>
        <w:t xml:space="preserve">В процессе выполнения буровых работ при достижении водоносных горизонтов необходимо принять меры по предотвращению неорганизованного излива подземных вод. Производственные и бытовые стоки, образующиеся на стройплощадке должны очищаться и обезвреживаться. </w:t>
      </w:r>
    </w:p>
    <w:p w:rsidR="00A328BA" w:rsidRPr="00B00F58" w:rsidRDefault="00A328BA" w:rsidP="00A328BA">
      <w:pPr>
        <w:keepNext/>
        <w:widowControl w:val="0"/>
        <w:spacing w:line="360" w:lineRule="auto"/>
        <w:ind w:firstLine="709"/>
        <w:jc w:val="center"/>
        <w:rPr>
          <w:b/>
          <w:sz w:val="28"/>
          <w:szCs w:val="32"/>
        </w:rPr>
      </w:pPr>
      <w:r>
        <w:rPr>
          <w:sz w:val="28"/>
          <w:szCs w:val="32"/>
        </w:rPr>
        <w:br w:type="page"/>
      </w:r>
      <w:r w:rsidRPr="00B00F58">
        <w:rPr>
          <w:b/>
          <w:sz w:val="28"/>
          <w:szCs w:val="32"/>
        </w:rPr>
        <w:t>13 Защита населения и территории в чрезвычайных ситуациях</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Защита населения</w:t>
      </w:r>
      <w:r w:rsidRPr="00206ED5">
        <w:rPr>
          <w:noProof/>
          <w:sz w:val="28"/>
          <w:szCs w:val="28"/>
        </w:rPr>
        <w:t xml:space="preserve"> от</w:t>
      </w:r>
      <w:r w:rsidRPr="00206ED5">
        <w:rPr>
          <w:sz w:val="28"/>
          <w:szCs w:val="28"/>
        </w:rPr>
        <w:t xml:space="preserve"> современных средств поражения</w:t>
      </w:r>
      <w:r w:rsidRPr="00206ED5">
        <w:rPr>
          <w:noProof/>
          <w:sz w:val="28"/>
          <w:szCs w:val="28"/>
        </w:rPr>
        <w:t xml:space="preserve"> —</w:t>
      </w:r>
      <w:r w:rsidRPr="00206ED5">
        <w:rPr>
          <w:sz w:val="28"/>
          <w:szCs w:val="28"/>
        </w:rPr>
        <w:t xml:space="preserve"> главная задача гражданской обороны. Она представляет собой комплекс мероприятий, имеющих цель не допустить</w:t>
      </w:r>
      <w:r w:rsidRPr="00206ED5">
        <w:rPr>
          <w:smallCaps/>
          <w:sz w:val="28"/>
          <w:szCs w:val="28"/>
        </w:rPr>
        <w:t xml:space="preserve"> </w:t>
      </w:r>
      <w:r w:rsidRPr="00206ED5">
        <w:rPr>
          <w:sz w:val="28"/>
          <w:szCs w:val="28"/>
        </w:rPr>
        <w:t>поражения людей ядерным, химическим и бактериологическим оружием или максимально ослабить степень их воздействия. Эффективная защита</w:t>
      </w:r>
      <w:r>
        <w:rPr>
          <w:sz w:val="28"/>
          <w:szCs w:val="28"/>
        </w:rPr>
        <w:t xml:space="preserve"> </w:t>
      </w:r>
      <w:r w:rsidRPr="00206ED5">
        <w:rPr>
          <w:sz w:val="28"/>
          <w:szCs w:val="28"/>
        </w:rPr>
        <w:t>населения от ОМП может быть достигнута наилучшим использованием всех средств и способов.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Основными способами зашиты населения от современных</w:t>
      </w:r>
      <w:r>
        <w:rPr>
          <w:sz w:val="28"/>
          <w:szCs w:val="28"/>
        </w:rPr>
        <w:t xml:space="preserve"> </w:t>
      </w:r>
      <w:r w:rsidRPr="00206ED5">
        <w:rPr>
          <w:sz w:val="28"/>
          <w:szCs w:val="28"/>
        </w:rPr>
        <w:t>средств нападения противника являются укрытие населения в</w:t>
      </w:r>
      <w:r>
        <w:rPr>
          <w:sz w:val="28"/>
          <w:szCs w:val="28"/>
        </w:rPr>
        <w:t xml:space="preserve"> </w:t>
      </w:r>
      <w:r w:rsidRPr="00206ED5">
        <w:rPr>
          <w:sz w:val="28"/>
          <w:szCs w:val="28"/>
        </w:rPr>
        <w:t>защитных сооружениях (инженерные мероприятия по защите)</w:t>
      </w:r>
      <w:r w:rsidRPr="00206ED5">
        <w:rPr>
          <w:noProof/>
          <w:sz w:val="28"/>
          <w:szCs w:val="28"/>
        </w:rPr>
        <w:t>;</w:t>
      </w:r>
      <w:r w:rsidRPr="00206ED5">
        <w:rPr>
          <w:sz w:val="28"/>
          <w:szCs w:val="28"/>
        </w:rPr>
        <w:t xml:space="preserve"> рассредоточение и эвакуация населения из крупных городов в загородную зону; обеспечение всего населения средствами индивидуальной и медицинской защиты и их использование.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Укрытие в защитных сооружениях обеспечивает различную степень защиты от поражающих факторов ядерного, химического и биологического оружия, а также от вторичных поражающих факторов при ядерных взрывах и применении обычных средств поражения.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По назначению и защитным свойствам защитные сооружения</w:t>
      </w:r>
      <w:r>
        <w:rPr>
          <w:sz w:val="28"/>
          <w:szCs w:val="28"/>
        </w:rPr>
        <w:t xml:space="preserve"> </w:t>
      </w:r>
      <w:r w:rsidRPr="00206ED5">
        <w:rPr>
          <w:sz w:val="28"/>
          <w:szCs w:val="28"/>
        </w:rPr>
        <w:t>подразделяют на убежища, противорадиационные укрытия (ПРУ) и простейшие укрытия.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 угрозе нападения все взятые на учет сооружения по возможности освобождают от различных материалов и подготавливают для укрытия населения. Приведение защитных сооружений в готовность возлагается на организации, эксплуатирующие их в мирное время.</w:t>
      </w:r>
    </w:p>
    <w:p w:rsidR="00A328BA" w:rsidRPr="00206ED5" w:rsidRDefault="00A328BA" w:rsidP="00A328BA">
      <w:pPr>
        <w:keepNext/>
        <w:widowControl w:val="0"/>
        <w:spacing w:line="360" w:lineRule="auto"/>
        <w:ind w:firstLine="709"/>
        <w:jc w:val="both"/>
        <w:rPr>
          <w:sz w:val="28"/>
          <w:szCs w:val="16"/>
        </w:rPr>
      </w:pPr>
    </w:p>
    <w:p w:rsidR="00A328BA" w:rsidRPr="00B00F58" w:rsidRDefault="00A328BA" w:rsidP="00A328BA">
      <w:pPr>
        <w:keepNext/>
        <w:widowControl w:val="0"/>
        <w:spacing w:line="360" w:lineRule="auto"/>
        <w:ind w:firstLine="709"/>
        <w:jc w:val="center"/>
        <w:rPr>
          <w:b/>
          <w:sz w:val="28"/>
          <w:szCs w:val="28"/>
        </w:rPr>
      </w:pPr>
      <w:r w:rsidRPr="00B00F58">
        <w:rPr>
          <w:b/>
          <w:sz w:val="28"/>
          <w:szCs w:val="28"/>
        </w:rPr>
        <w:t>13.1 Размещение убежищ в подвальных помещениях</w:t>
      </w:r>
    </w:p>
    <w:p w:rsidR="00A328BA"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Убежища. Это сооружения, обеспечивающие надежную защиту укрываемых в них людей от воздействия всех поражающих факторов ядерного взрыва, отравляющих веществ и бактериальных средств, высоких температур, от отравления продуктами горения и промышленными ядами (СДЯВ). Убежища классифицируют по защитным свойствам, вместимости, месту расположения, обеспечению фильтровентиляционным оборудованием и временем возведения.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По защитным свойствам (от воздействия ударной волны) убежища делят на классы. По вместимости (количеству укрываемых) убежища подразделяют на малые (до</w:t>
      </w:r>
      <w:r w:rsidRPr="00206ED5">
        <w:rPr>
          <w:noProof/>
          <w:sz w:val="28"/>
          <w:szCs w:val="28"/>
        </w:rPr>
        <w:t xml:space="preserve"> 150</w:t>
      </w:r>
      <w:r w:rsidRPr="00206ED5">
        <w:rPr>
          <w:sz w:val="28"/>
          <w:szCs w:val="28"/>
        </w:rPr>
        <w:t xml:space="preserve"> чел.), средние (от</w:t>
      </w:r>
      <w:r w:rsidRPr="00206ED5">
        <w:rPr>
          <w:noProof/>
          <w:sz w:val="28"/>
          <w:szCs w:val="28"/>
        </w:rPr>
        <w:t xml:space="preserve"> 150</w:t>
      </w:r>
      <w:r w:rsidRPr="00206ED5">
        <w:rPr>
          <w:sz w:val="28"/>
          <w:szCs w:val="28"/>
        </w:rPr>
        <w:t xml:space="preserve"> до</w:t>
      </w:r>
      <w:r w:rsidRPr="00206ED5">
        <w:rPr>
          <w:noProof/>
          <w:sz w:val="28"/>
          <w:szCs w:val="28"/>
        </w:rPr>
        <w:t xml:space="preserve"> 450</w:t>
      </w:r>
      <w:r w:rsidRPr="00206ED5">
        <w:rPr>
          <w:sz w:val="28"/>
          <w:szCs w:val="28"/>
        </w:rPr>
        <w:t xml:space="preserve"> чел.), большие (более</w:t>
      </w:r>
      <w:r w:rsidRPr="00206ED5">
        <w:rPr>
          <w:noProof/>
          <w:sz w:val="28"/>
          <w:szCs w:val="28"/>
        </w:rPr>
        <w:t xml:space="preserve"> 450</w:t>
      </w:r>
      <w:r w:rsidRPr="00206ED5">
        <w:rPr>
          <w:sz w:val="28"/>
          <w:szCs w:val="28"/>
        </w:rPr>
        <w:t xml:space="preserve"> чел.). По месту расположения убежища могут быть встроенные и отдельно стоящие. К встроенным относятся убежища, расположенные в подвальных помещениях зданий, а к отдельно стоящим</w:t>
      </w:r>
      <w:r w:rsidRPr="00206ED5">
        <w:rPr>
          <w:noProof/>
          <w:sz w:val="28"/>
          <w:szCs w:val="28"/>
        </w:rPr>
        <w:t xml:space="preserve"> —</w:t>
      </w:r>
      <w:r w:rsidRPr="00206ED5">
        <w:rPr>
          <w:sz w:val="28"/>
          <w:szCs w:val="28"/>
        </w:rPr>
        <w:t xml:space="preserve"> расположенные вне зданий. По обеспечению фильтровентиляционным оборудованием убежища могут быть с оборудованием промышленного изготовления или с упрощенным, изготовленным из подручных материалов. По времени возведения убежища бывают построенными заблаговременно, в мирное время, а также быстровозводимыми, строящимися при угрозе нападения противника.</w:t>
      </w:r>
    </w:p>
    <w:p w:rsidR="00A328BA" w:rsidRPr="00206ED5" w:rsidRDefault="00A328BA" w:rsidP="00A328BA">
      <w:pPr>
        <w:keepNext/>
        <w:widowControl w:val="0"/>
        <w:spacing w:line="360" w:lineRule="auto"/>
        <w:ind w:firstLine="709"/>
        <w:jc w:val="both"/>
        <w:rPr>
          <w:sz w:val="28"/>
          <w:szCs w:val="28"/>
        </w:rPr>
      </w:pPr>
      <w:r w:rsidRPr="00206ED5">
        <w:rPr>
          <w:sz w:val="28"/>
          <w:szCs w:val="28"/>
        </w:rPr>
        <w:t>Требования к убежищам. Убежища должны строиться на участках местности, не подвергающихся затоплению; иметь входы и выходы с той же степенью защиты, что и основные помещения, а на случаи завала их</w:t>
      </w:r>
      <w:r w:rsidRPr="00206ED5">
        <w:rPr>
          <w:noProof/>
          <w:sz w:val="28"/>
          <w:szCs w:val="28"/>
        </w:rPr>
        <w:t xml:space="preserve"> —</w:t>
      </w:r>
      <w:r w:rsidRPr="00206ED5">
        <w:rPr>
          <w:sz w:val="28"/>
          <w:szCs w:val="28"/>
        </w:rPr>
        <w:t xml:space="preserve"> аварийные выходы; иметь свободные подходы, где не должно быть сгораемых или сильно дымящих материалов. Основные помещения должны быть высотой не менее</w:t>
      </w:r>
      <w:r w:rsidRPr="00206ED5">
        <w:rPr>
          <w:noProof/>
          <w:sz w:val="28"/>
          <w:szCs w:val="28"/>
        </w:rPr>
        <w:t xml:space="preserve"> 2,2</w:t>
      </w:r>
      <w:r w:rsidRPr="00206ED5">
        <w:rPr>
          <w:sz w:val="28"/>
          <w:szCs w:val="28"/>
        </w:rPr>
        <w:t xml:space="preserve"> м и с уровнем пола выше уровня грунтовых вод не менее чем на</w:t>
      </w:r>
      <w:r w:rsidRPr="00206ED5">
        <w:rPr>
          <w:noProof/>
          <w:sz w:val="28"/>
          <w:szCs w:val="28"/>
        </w:rPr>
        <w:t xml:space="preserve"> 20</w:t>
      </w:r>
      <w:r w:rsidRPr="00206ED5">
        <w:rPr>
          <w:sz w:val="28"/>
          <w:szCs w:val="28"/>
        </w:rPr>
        <w:t xml:space="preserve"> см. Фильтровентиляционное и вентиляционное оборудование убежища должно очищать воздух от примесей и обеспечивать подачу чистого воздуха в пределах установленных</w:t>
      </w:r>
      <w:r>
        <w:rPr>
          <w:sz w:val="28"/>
          <w:szCs w:val="28"/>
        </w:rPr>
        <w:t xml:space="preserve"> </w:t>
      </w:r>
      <w:r w:rsidRPr="00206ED5">
        <w:rPr>
          <w:sz w:val="28"/>
          <w:szCs w:val="28"/>
        </w:rPr>
        <w:t>норм. В убежищах, предназначенных для укрытия населения, воздух должен содержать углекислого газа не более</w:t>
      </w:r>
      <w:r w:rsidRPr="00206ED5">
        <w:rPr>
          <w:noProof/>
          <w:sz w:val="28"/>
          <w:szCs w:val="28"/>
        </w:rPr>
        <w:t xml:space="preserve"> 1%,</w:t>
      </w:r>
      <w:r w:rsidRPr="00206ED5">
        <w:rPr>
          <w:sz w:val="28"/>
          <w:szCs w:val="28"/>
        </w:rPr>
        <w:t xml:space="preserve"> иметь относительную влажность не более</w:t>
      </w:r>
      <w:r w:rsidRPr="00206ED5">
        <w:rPr>
          <w:noProof/>
          <w:sz w:val="28"/>
          <w:szCs w:val="28"/>
        </w:rPr>
        <w:t xml:space="preserve"> 70%</w:t>
      </w:r>
      <w:r w:rsidRPr="00206ED5">
        <w:rPr>
          <w:sz w:val="28"/>
          <w:szCs w:val="28"/>
        </w:rPr>
        <w:t xml:space="preserve"> и температуру не выше</w:t>
      </w:r>
      <w:r w:rsidRPr="00206ED5">
        <w:rPr>
          <w:noProof/>
          <w:sz w:val="28"/>
          <w:szCs w:val="28"/>
        </w:rPr>
        <w:t xml:space="preserve"> 23</w:t>
      </w:r>
      <w:r w:rsidRPr="00206ED5">
        <w:rPr>
          <w:sz w:val="28"/>
          <w:szCs w:val="28"/>
        </w:rPr>
        <w:t xml:space="preserve"> °С.</w:t>
      </w:r>
    </w:p>
    <w:p w:rsidR="00A328BA" w:rsidRPr="00206ED5" w:rsidRDefault="00A328BA" w:rsidP="00A328BA">
      <w:pPr>
        <w:keepNext/>
        <w:widowControl w:val="0"/>
        <w:spacing w:line="360" w:lineRule="auto"/>
        <w:ind w:firstLine="709"/>
        <w:jc w:val="both"/>
        <w:rPr>
          <w:sz w:val="28"/>
          <w:szCs w:val="28"/>
        </w:rPr>
      </w:pPr>
      <w:r w:rsidRPr="00206ED5">
        <w:rPr>
          <w:sz w:val="28"/>
          <w:szCs w:val="28"/>
        </w:rPr>
        <w:t>Убежища должны обеспечивать непрерывное пребывание людей в течение не менее двух суток. При этом защита укрываемых от действия ударной волны обеспечивается прочными ограждаю</w:t>
      </w:r>
      <w:r w:rsidRPr="00206ED5">
        <w:rPr>
          <w:sz w:val="28"/>
          <w:szCs w:val="28"/>
        </w:rPr>
        <w:softHyphen/>
        <w:t>щими конструкциями и установкой противовзрывных устройств на входах и отверстиях.</w:t>
      </w:r>
    </w:p>
    <w:p w:rsidR="00A328BA" w:rsidRDefault="00A328BA" w:rsidP="00A328BA">
      <w:pPr>
        <w:keepNext/>
        <w:widowControl w:val="0"/>
        <w:spacing w:line="360" w:lineRule="auto"/>
        <w:ind w:firstLine="709"/>
        <w:jc w:val="both"/>
        <w:rPr>
          <w:sz w:val="28"/>
          <w:szCs w:val="28"/>
        </w:rPr>
      </w:pPr>
      <w:r w:rsidRPr="00206ED5">
        <w:rPr>
          <w:sz w:val="28"/>
          <w:szCs w:val="28"/>
        </w:rPr>
        <w:t>Убежище состоит из основных и вспомогательных помещений (рис.</w:t>
      </w:r>
      <w:r w:rsidRPr="00206ED5">
        <w:rPr>
          <w:noProof/>
          <w:sz w:val="28"/>
          <w:szCs w:val="28"/>
        </w:rPr>
        <w:t xml:space="preserve"> 13.1).</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noProof/>
          <w:sz w:val="28"/>
          <w:szCs w:val="28"/>
        </w:rPr>
        <w:pict>
          <v:shape id="Рисунок 118" o:spid="_x0000_i1128" type="#_x0000_t75" style="width:396.75pt;height:222.75pt;visibility:visible">
            <v:imagedata r:id="rId99" o:title="" grayscale="t" bilevel="t"/>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13.1. Основные и вспомогательные помещения убежищ</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К основным относятся помещения для укрываемых людей</w:t>
      </w:r>
      <w:r w:rsidRPr="00206ED5">
        <w:rPr>
          <w:noProof/>
          <w:sz w:val="28"/>
          <w:szCs w:val="28"/>
        </w:rPr>
        <w:t xml:space="preserve"> 4, </w:t>
      </w:r>
      <w:r w:rsidRPr="00206ED5">
        <w:rPr>
          <w:sz w:val="28"/>
          <w:szCs w:val="28"/>
        </w:rPr>
        <w:t>тамбуры, шлюзы</w:t>
      </w:r>
      <w:r w:rsidRPr="00206ED5">
        <w:rPr>
          <w:noProof/>
          <w:sz w:val="28"/>
          <w:szCs w:val="28"/>
        </w:rPr>
        <w:t xml:space="preserve"> 2,</w:t>
      </w:r>
      <w:r w:rsidRPr="00206ED5">
        <w:rPr>
          <w:sz w:val="28"/>
          <w:szCs w:val="28"/>
        </w:rPr>
        <w:t xml:space="preserve"> а к вспомогательным</w:t>
      </w:r>
      <w:r w:rsidRPr="00206ED5">
        <w:rPr>
          <w:noProof/>
          <w:sz w:val="28"/>
          <w:szCs w:val="28"/>
        </w:rPr>
        <w:t xml:space="preserve"> —</w:t>
      </w:r>
      <w:r w:rsidRPr="00206ED5">
        <w:rPr>
          <w:sz w:val="28"/>
          <w:szCs w:val="28"/>
        </w:rPr>
        <w:t xml:space="preserve"> фильтровентиляционные камеры</w:t>
      </w:r>
      <w:r w:rsidRPr="00206ED5">
        <w:rPr>
          <w:noProof/>
          <w:sz w:val="28"/>
          <w:szCs w:val="28"/>
        </w:rPr>
        <w:t xml:space="preserve"> 6,</w:t>
      </w:r>
      <w:r w:rsidRPr="00206ED5">
        <w:rPr>
          <w:sz w:val="28"/>
          <w:szCs w:val="28"/>
        </w:rPr>
        <w:t xml:space="preserve"> санитарные узлы</w:t>
      </w:r>
      <w:r w:rsidRPr="00206ED5">
        <w:rPr>
          <w:noProof/>
          <w:sz w:val="28"/>
          <w:szCs w:val="28"/>
        </w:rPr>
        <w:t xml:space="preserve"> 3,</w:t>
      </w:r>
      <w:r w:rsidRPr="00206ED5">
        <w:rPr>
          <w:sz w:val="28"/>
          <w:szCs w:val="28"/>
        </w:rPr>
        <w:t xml:space="preserve"> защищенные дизельные электростанции, входы</w:t>
      </w:r>
      <w:r w:rsidRPr="00206ED5">
        <w:rPr>
          <w:noProof/>
          <w:sz w:val="28"/>
          <w:szCs w:val="28"/>
        </w:rPr>
        <w:t xml:space="preserve"> 1</w:t>
      </w:r>
      <w:r w:rsidRPr="00206ED5">
        <w:rPr>
          <w:sz w:val="28"/>
          <w:szCs w:val="28"/>
        </w:rPr>
        <w:t xml:space="preserve"> (тамбуры и предтамбуры) и выходы</w:t>
      </w:r>
      <w:r w:rsidRPr="00206ED5">
        <w:rPr>
          <w:noProof/>
          <w:sz w:val="28"/>
          <w:szCs w:val="28"/>
        </w:rPr>
        <w:t xml:space="preserve"> 5,</w:t>
      </w:r>
      <w:r w:rsidRPr="00206ED5">
        <w:rPr>
          <w:sz w:val="28"/>
          <w:szCs w:val="28"/>
        </w:rPr>
        <w:t xml:space="preserve"> медицинская комната</w:t>
      </w:r>
      <w:r w:rsidRPr="00206ED5">
        <w:rPr>
          <w:noProof/>
          <w:sz w:val="28"/>
          <w:szCs w:val="28"/>
        </w:rPr>
        <w:t xml:space="preserve"> 7,</w:t>
      </w:r>
      <w:r w:rsidRPr="00206ED5">
        <w:rPr>
          <w:sz w:val="28"/>
          <w:szCs w:val="28"/>
        </w:rPr>
        <w:t xml:space="preserve"> кладовая для продуктов</w:t>
      </w:r>
      <w:r w:rsidRPr="00206ED5">
        <w:rPr>
          <w:noProof/>
          <w:sz w:val="28"/>
          <w:szCs w:val="28"/>
        </w:rPr>
        <w:t xml:space="preserve"> 8.</w:t>
      </w:r>
      <w:r w:rsidRPr="00206ED5">
        <w:rPr>
          <w:sz w:val="28"/>
          <w:szCs w:val="28"/>
        </w:rPr>
        <w:t xml:space="preserve"> Помещения для размещения укрываемых рассчитываются на определенное количество людей: на одного человека предусматривается не менее</w:t>
      </w:r>
      <w:r w:rsidRPr="00206ED5">
        <w:rPr>
          <w:noProof/>
          <w:sz w:val="28"/>
          <w:szCs w:val="28"/>
        </w:rPr>
        <w:t xml:space="preserve"> 0,5</w:t>
      </w:r>
      <w:r w:rsidRPr="00206ED5">
        <w:rPr>
          <w:sz w:val="28"/>
          <w:szCs w:val="28"/>
        </w:rPr>
        <w:t xml:space="preserve"> м</w:t>
      </w:r>
      <w:r w:rsidRPr="00206ED5">
        <w:rPr>
          <w:sz w:val="28"/>
          <w:szCs w:val="28"/>
          <w:vertAlign w:val="superscript"/>
        </w:rPr>
        <w:t>2</w:t>
      </w:r>
      <w:r w:rsidRPr="00206ED5">
        <w:rPr>
          <w:sz w:val="28"/>
          <w:szCs w:val="28"/>
        </w:rPr>
        <w:t xml:space="preserve"> площади пола и</w:t>
      </w:r>
      <w:r w:rsidRPr="00206ED5">
        <w:rPr>
          <w:noProof/>
          <w:sz w:val="28"/>
          <w:szCs w:val="28"/>
        </w:rPr>
        <w:t xml:space="preserve"> 1,5</w:t>
      </w:r>
      <w:r w:rsidRPr="00206ED5">
        <w:rPr>
          <w:sz w:val="28"/>
          <w:szCs w:val="28"/>
        </w:rPr>
        <w:t xml:space="preserve"> м</w:t>
      </w:r>
      <w:r w:rsidRPr="00206ED5">
        <w:rPr>
          <w:sz w:val="28"/>
          <w:szCs w:val="28"/>
          <w:vertAlign w:val="superscript"/>
        </w:rPr>
        <w:t>3</w:t>
      </w:r>
      <w:r w:rsidRPr="00206ED5">
        <w:rPr>
          <w:sz w:val="28"/>
          <w:szCs w:val="28"/>
        </w:rPr>
        <w:t xml:space="preserve"> внутреннего объема. Высоту помещений убежищ принимают в соответствии с требованиями использования их в мирное время, но не менее</w:t>
      </w:r>
      <w:r w:rsidRPr="00206ED5">
        <w:rPr>
          <w:noProof/>
          <w:sz w:val="28"/>
          <w:szCs w:val="28"/>
        </w:rPr>
        <w:t xml:space="preserve"> 2,2</w:t>
      </w:r>
      <w:r w:rsidRPr="00206ED5">
        <w:rPr>
          <w:sz w:val="28"/>
          <w:szCs w:val="28"/>
        </w:rPr>
        <w:t xml:space="preserve"> м от отметки пола до низа выступающих конструкций перекрытия (покрытия).</w:t>
      </w:r>
    </w:p>
    <w:p w:rsidR="00A328BA" w:rsidRPr="00206ED5" w:rsidRDefault="00A328BA" w:rsidP="00A328BA">
      <w:pPr>
        <w:keepNext/>
        <w:widowControl w:val="0"/>
        <w:spacing w:line="360" w:lineRule="auto"/>
        <w:ind w:firstLine="709"/>
        <w:jc w:val="both"/>
        <w:rPr>
          <w:sz w:val="28"/>
          <w:szCs w:val="28"/>
        </w:rPr>
      </w:pPr>
      <w:r w:rsidRPr="00206ED5">
        <w:rPr>
          <w:sz w:val="28"/>
          <w:szCs w:val="28"/>
        </w:rPr>
        <w:t>Большое по площади помещение разбивается на отсеки вместимостью</w:t>
      </w:r>
      <w:r w:rsidRPr="00206ED5">
        <w:rPr>
          <w:noProof/>
          <w:sz w:val="28"/>
          <w:szCs w:val="28"/>
        </w:rPr>
        <w:t xml:space="preserve"> 50—75</w:t>
      </w:r>
      <w:r w:rsidRPr="00206ED5">
        <w:rPr>
          <w:sz w:val="28"/>
          <w:szCs w:val="28"/>
        </w:rPr>
        <w:t xml:space="preserve"> человек. В помещениях (отсеках) оборудуются двух или трехъярусные нары</w:t>
      </w:r>
      <w:r w:rsidRPr="00206ED5">
        <w:rPr>
          <w:noProof/>
          <w:sz w:val="28"/>
          <w:szCs w:val="28"/>
        </w:rPr>
        <w:t>—</w:t>
      </w:r>
      <w:r w:rsidRPr="00206ED5">
        <w:rPr>
          <w:sz w:val="28"/>
          <w:szCs w:val="28"/>
        </w:rPr>
        <w:t>скамейки для сидения и полки для лежания. Расстояние от верхнего яруса до перекрытия или выступающих конструкций должно быть не менее</w:t>
      </w:r>
      <w:r w:rsidRPr="00206ED5">
        <w:rPr>
          <w:noProof/>
          <w:sz w:val="28"/>
          <w:szCs w:val="28"/>
        </w:rPr>
        <w:t xml:space="preserve"> 0,75</w:t>
      </w:r>
      <w:r w:rsidRPr="00206ED5">
        <w:rPr>
          <w:sz w:val="28"/>
          <w:szCs w:val="28"/>
        </w:rPr>
        <w:t xml:space="preserve"> м.</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Помещения убежища, где располагаются укрываемые люди, хорошо герметизируются для того, чтобы в них не проникал зараженный радиоактивными, отравляющими веществами и бактериальный средствами воздух. Этого можно достигнуть повышенной плотностью стен и перекрытий, заделкой в них всевозможных трещин отверстий и соответствующим оборудованием входов.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Каждое убежище имеет не менее двух входов, расположенных в противоположных сторонах с учетом направления движения основных потоков укрываемых, а встроенное убежище должно иметь и аварийный выход.</w:t>
      </w:r>
    </w:p>
    <w:p w:rsidR="00A328BA" w:rsidRPr="00206ED5" w:rsidRDefault="00A328BA" w:rsidP="00A328BA">
      <w:pPr>
        <w:keepNext/>
        <w:widowControl w:val="0"/>
        <w:spacing w:line="360" w:lineRule="auto"/>
        <w:ind w:firstLine="709"/>
        <w:jc w:val="both"/>
        <w:rPr>
          <w:sz w:val="28"/>
          <w:szCs w:val="28"/>
        </w:rPr>
      </w:pPr>
      <w:r w:rsidRPr="00206ED5">
        <w:rPr>
          <w:sz w:val="28"/>
          <w:szCs w:val="28"/>
        </w:rPr>
        <w:t>Входы в убежища оборудуются в виде двух шлюзовых камер (тамбуров), отделенных от основного помещения и перегороженных между собой герметическими дверями. Для убежищ вместимостью от</w:t>
      </w:r>
      <w:r w:rsidRPr="00206ED5">
        <w:rPr>
          <w:noProof/>
          <w:sz w:val="28"/>
          <w:szCs w:val="28"/>
        </w:rPr>
        <w:t xml:space="preserve"> 300</w:t>
      </w:r>
      <w:r w:rsidRPr="00206ED5">
        <w:rPr>
          <w:sz w:val="28"/>
          <w:szCs w:val="28"/>
        </w:rPr>
        <w:t xml:space="preserve"> до</w:t>
      </w:r>
      <w:r w:rsidRPr="00206ED5">
        <w:rPr>
          <w:noProof/>
          <w:sz w:val="28"/>
          <w:szCs w:val="28"/>
        </w:rPr>
        <w:t xml:space="preserve"> 600</w:t>
      </w:r>
      <w:r w:rsidRPr="00206ED5">
        <w:rPr>
          <w:sz w:val="28"/>
          <w:szCs w:val="28"/>
        </w:rPr>
        <w:t xml:space="preserve"> человек, устраивается однокамерный, а более</w:t>
      </w:r>
      <w:r w:rsidRPr="00206ED5">
        <w:rPr>
          <w:noProof/>
          <w:sz w:val="28"/>
          <w:szCs w:val="28"/>
        </w:rPr>
        <w:t xml:space="preserve"> 600</w:t>
      </w:r>
      <w:r w:rsidRPr="00206ED5">
        <w:rPr>
          <w:sz w:val="28"/>
          <w:szCs w:val="28"/>
        </w:rPr>
        <w:t xml:space="preserve"> человек</w:t>
      </w:r>
      <w:r w:rsidRPr="00206ED5">
        <w:rPr>
          <w:noProof/>
          <w:sz w:val="28"/>
          <w:szCs w:val="28"/>
        </w:rPr>
        <w:t xml:space="preserve"> —</w:t>
      </w:r>
      <w:r w:rsidRPr="00206ED5">
        <w:rPr>
          <w:sz w:val="28"/>
          <w:szCs w:val="28"/>
        </w:rPr>
        <w:t xml:space="preserve"> двухкамерный тамбур-шлюз. Снаружи входа устраивается прочная защитно-герметическая дверь, способная выдерживать давление ударной волны ядерного взрыва.</w:t>
      </w:r>
    </w:p>
    <w:p w:rsidR="00A328BA" w:rsidRPr="00206ED5" w:rsidRDefault="00A328BA" w:rsidP="00A328BA">
      <w:pPr>
        <w:keepNext/>
        <w:widowControl w:val="0"/>
        <w:spacing w:line="360" w:lineRule="auto"/>
        <w:ind w:firstLine="709"/>
        <w:jc w:val="both"/>
        <w:rPr>
          <w:sz w:val="28"/>
          <w:szCs w:val="28"/>
        </w:rPr>
      </w:pPr>
      <w:r w:rsidRPr="00206ED5">
        <w:rPr>
          <w:sz w:val="28"/>
          <w:szCs w:val="28"/>
        </w:rPr>
        <w:t>В убежищах устраивают аварийный выход. Он представляет собой подземную галерею сечением</w:t>
      </w:r>
      <w:r w:rsidRPr="00206ED5">
        <w:rPr>
          <w:noProof/>
          <w:sz w:val="28"/>
          <w:szCs w:val="28"/>
        </w:rPr>
        <w:t xml:space="preserve"> 90х130</w:t>
      </w:r>
      <w:r w:rsidRPr="00206ED5">
        <w:rPr>
          <w:sz w:val="28"/>
          <w:szCs w:val="28"/>
        </w:rPr>
        <w:t xml:space="preserve"> см, выходящей на незаваливаемую территорию через вертикальную шахту, заканчивающуюся оголовком. Вход в галерею с наружной и внутренней сторон стены закрывают защитно-герметическими ставнями. Оголовок аварийного выхода должен быть удален от окружающих зданий на расстояние, со</w:t>
      </w:r>
      <w:r w:rsidRPr="00206ED5">
        <w:rPr>
          <w:sz w:val="28"/>
          <w:szCs w:val="28"/>
        </w:rPr>
        <w:softHyphen/>
        <w:t>ставляющее не менее половины</w:t>
      </w:r>
      <w:r w:rsidRPr="00206ED5">
        <w:rPr>
          <w:noProof/>
          <w:sz w:val="28"/>
          <w:szCs w:val="28"/>
        </w:rPr>
        <w:t xml:space="preserve"> высоты</w:t>
      </w:r>
      <w:r w:rsidRPr="00206ED5">
        <w:rPr>
          <w:sz w:val="28"/>
          <w:szCs w:val="28"/>
        </w:rPr>
        <w:t xml:space="preserve"> зданий плюс</w:t>
      </w:r>
      <w:r w:rsidRPr="00206ED5">
        <w:rPr>
          <w:noProof/>
          <w:sz w:val="28"/>
          <w:szCs w:val="28"/>
        </w:rPr>
        <w:t xml:space="preserve"> 3</w:t>
      </w:r>
      <w:r w:rsidRPr="00206ED5">
        <w:rPr>
          <w:sz w:val="28"/>
          <w:szCs w:val="28"/>
        </w:rPr>
        <w:t xml:space="preserve"> м.</w:t>
      </w:r>
      <w:r w:rsidRPr="00206ED5">
        <w:rPr>
          <w:noProof/>
          <w:sz w:val="28"/>
          <w:szCs w:val="28"/>
        </w:rPr>
        <w:t xml:space="preserve"> В</w:t>
      </w:r>
      <w:r w:rsidRPr="00206ED5">
        <w:rPr>
          <w:sz w:val="28"/>
          <w:szCs w:val="28"/>
        </w:rPr>
        <w:t xml:space="preserve"> каждой стене оголовка делают проем размером</w:t>
      </w:r>
      <w:r w:rsidRPr="00206ED5">
        <w:rPr>
          <w:noProof/>
          <w:sz w:val="28"/>
          <w:szCs w:val="28"/>
        </w:rPr>
        <w:t xml:space="preserve"> 0,6х0,8</w:t>
      </w:r>
      <w:r w:rsidRPr="00206ED5">
        <w:rPr>
          <w:sz w:val="28"/>
          <w:szCs w:val="28"/>
        </w:rPr>
        <w:t xml:space="preserve"> м, оборудованный жалюзийной решеткой, открывающейся внутрь.</w:t>
      </w:r>
    </w:p>
    <w:p w:rsidR="00A328BA" w:rsidRDefault="00A328BA" w:rsidP="00A328BA">
      <w:pPr>
        <w:keepNext/>
        <w:widowControl w:val="0"/>
        <w:spacing w:line="360" w:lineRule="auto"/>
        <w:ind w:firstLine="709"/>
        <w:jc w:val="both"/>
        <w:rPr>
          <w:sz w:val="28"/>
          <w:szCs w:val="28"/>
        </w:rPr>
      </w:pPr>
      <w:r w:rsidRPr="00206ED5">
        <w:rPr>
          <w:sz w:val="28"/>
          <w:szCs w:val="28"/>
        </w:rPr>
        <w:t>В фильтровентиляционной камере размещается фильтровентиляционный агрегат ФВА-49 (ФВК-1, ФВК-2), обеспечивающий вентиляцию помещений убежища и очистку наружного воздуха от радио</w:t>
      </w:r>
      <w:r w:rsidRPr="00206ED5">
        <w:rPr>
          <w:sz w:val="28"/>
          <w:szCs w:val="28"/>
        </w:rPr>
        <w:softHyphen/>
        <w:t>активных, отравляющих веществ и бактериальных средств. На рис.</w:t>
      </w:r>
      <w:r w:rsidRPr="00206ED5">
        <w:rPr>
          <w:noProof/>
          <w:sz w:val="28"/>
          <w:szCs w:val="28"/>
        </w:rPr>
        <w:t xml:space="preserve"> 13.2</w:t>
      </w:r>
      <w:r>
        <w:rPr>
          <w:noProof/>
          <w:sz w:val="28"/>
          <w:szCs w:val="28"/>
        </w:rPr>
        <w:t xml:space="preserve"> </w:t>
      </w:r>
      <w:r w:rsidRPr="00206ED5">
        <w:rPr>
          <w:sz w:val="28"/>
          <w:szCs w:val="28"/>
        </w:rPr>
        <w:t>показана принципиальная схема системы фильтровентиляции убежища малой вместимости: оголовок аварийного выхода</w:t>
      </w:r>
      <w:r w:rsidRPr="00206ED5">
        <w:rPr>
          <w:noProof/>
          <w:sz w:val="28"/>
          <w:szCs w:val="28"/>
        </w:rPr>
        <w:t xml:space="preserve"> 7;</w:t>
      </w:r>
      <w:r w:rsidRPr="00206ED5">
        <w:rPr>
          <w:sz w:val="28"/>
          <w:szCs w:val="28"/>
        </w:rPr>
        <w:t xml:space="preserve"> оголовок воздухозабора с клапаном-отсекателем</w:t>
      </w:r>
      <w:r w:rsidRPr="00206ED5">
        <w:rPr>
          <w:noProof/>
          <w:sz w:val="28"/>
          <w:szCs w:val="28"/>
        </w:rPr>
        <w:t xml:space="preserve"> 2;</w:t>
      </w:r>
      <w:r w:rsidRPr="00206ED5">
        <w:rPr>
          <w:sz w:val="28"/>
          <w:szCs w:val="28"/>
        </w:rPr>
        <w:t xml:space="preserve"> противопыльные фильтры</w:t>
      </w:r>
      <w:r w:rsidRPr="00206ED5">
        <w:rPr>
          <w:noProof/>
          <w:sz w:val="28"/>
          <w:szCs w:val="28"/>
        </w:rPr>
        <w:t xml:space="preserve"> 3;</w:t>
      </w:r>
      <w:r w:rsidRPr="00206ED5">
        <w:rPr>
          <w:sz w:val="28"/>
          <w:szCs w:val="28"/>
        </w:rPr>
        <w:t xml:space="preserve"> фильтры-поглотители</w:t>
      </w:r>
      <w:r w:rsidRPr="00206ED5">
        <w:rPr>
          <w:noProof/>
          <w:sz w:val="28"/>
          <w:szCs w:val="28"/>
        </w:rPr>
        <w:t xml:space="preserve"> 4;</w:t>
      </w:r>
      <w:r w:rsidRPr="00206ED5">
        <w:rPr>
          <w:sz w:val="28"/>
          <w:szCs w:val="28"/>
        </w:rPr>
        <w:t xml:space="preserve"> воздухоразводящаяя сеть</w:t>
      </w:r>
      <w:r w:rsidRPr="00206ED5">
        <w:rPr>
          <w:noProof/>
          <w:sz w:val="28"/>
          <w:szCs w:val="28"/>
        </w:rPr>
        <w:t xml:space="preserve"> 5;</w:t>
      </w:r>
      <w:r w:rsidRPr="00206ED5">
        <w:rPr>
          <w:sz w:val="28"/>
          <w:szCs w:val="28"/>
        </w:rPr>
        <w:t>оголовок вытяжной системы</w:t>
      </w:r>
      <w:r w:rsidRPr="00206ED5">
        <w:rPr>
          <w:noProof/>
          <w:sz w:val="28"/>
          <w:szCs w:val="28"/>
        </w:rPr>
        <w:t xml:space="preserve"> 6,</w:t>
      </w:r>
      <w:r w:rsidRPr="00206ED5">
        <w:rPr>
          <w:sz w:val="28"/>
          <w:szCs w:val="28"/>
        </w:rPr>
        <w:t xml:space="preserve"> клапан избыточного давления</w:t>
      </w:r>
      <w:r w:rsidRPr="00206ED5">
        <w:rPr>
          <w:noProof/>
          <w:sz w:val="28"/>
          <w:szCs w:val="28"/>
        </w:rPr>
        <w:t xml:space="preserve"> 7;</w:t>
      </w:r>
      <w:r w:rsidRPr="00206ED5">
        <w:rPr>
          <w:sz w:val="28"/>
          <w:szCs w:val="28"/>
        </w:rPr>
        <w:t>электроручные вентиляторы</w:t>
      </w:r>
      <w:r w:rsidRPr="00206ED5">
        <w:rPr>
          <w:noProof/>
          <w:sz w:val="28"/>
          <w:szCs w:val="28"/>
        </w:rPr>
        <w:t xml:space="preserve"> 8;</w:t>
      </w:r>
      <w:r w:rsidRPr="00206ED5">
        <w:rPr>
          <w:sz w:val="28"/>
          <w:szCs w:val="28"/>
        </w:rPr>
        <w:t xml:space="preserve"> герметический клапан</w:t>
      </w:r>
      <w:r w:rsidRPr="00206ED5">
        <w:rPr>
          <w:noProof/>
          <w:sz w:val="28"/>
          <w:szCs w:val="28"/>
        </w:rPr>
        <w:t xml:space="preserve"> 9;</w:t>
      </w:r>
      <w:r w:rsidRPr="00206ED5">
        <w:rPr>
          <w:sz w:val="28"/>
          <w:szCs w:val="28"/>
        </w:rPr>
        <w:t xml:space="preserve"> защитно-герметические стенки</w:t>
      </w:r>
      <w:r w:rsidRPr="00206ED5">
        <w:rPr>
          <w:noProof/>
          <w:sz w:val="28"/>
          <w:szCs w:val="28"/>
        </w:rPr>
        <w:t xml:space="preserve"> 10.</w:t>
      </w:r>
    </w:p>
    <w:p w:rsidR="00A328BA" w:rsidRPr="00206ED5" w:rsidRDefault="00A328BA" w:rsidP="00A328BA">
      <w:pPr>
        <w:keepNext/>
        <w:widowControl w:val="0"/>
        <w:spacing w:line="360" w:lineRule="auto"/>
        <w:ind w:firstLine="709"/>
        <w:jc w:val="both"/>
        <w:rPr>
          <w:sz w:val="28"/>
          <w:szCs w:val="28"/>
        </w:rPr>
      </w:pPr>
    </w:p>
    <w:p w:rsidR="00A328BA" w:rsidRPr="00206ED5" w:rsidRDefault="000A6474" w:rsidP="00A328BA">
      <w:pPr>
        <w:keepNext/>
        <w:widowControl w:val="0"/>
        <w:spacing w:line="360" w:lineRule="auto"/>
        <w:ind w:firstLine="709"/>
        <w:jc w:val="both"/>
        <w:rPr>
          <w:sz w:val="28"/>
          <w:szCs w:val="28"/>
        </w:rPr>
      </w:pPr>
      <w:r>
        <w:rPr>
          <w:noProof/>
          <w:sz w:val="28"/>
          <w:szCs w:val="28"/>
        </w:rPr>
        <w:pict>
          <v:shape id="Рисунок 119" o:spid="_x0000_i1129" type="#_x0000_t75" style="width:390.75pt;height:234pt;visibility:visible">
            <v:imagedata r:id="rId100" o:title=""/>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13.2. Принципиальная схема системы фильтровентиляции</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spacing w:line="360" w:lineRule="auto"/>
        <w:ind w:firstLine="709"/>
        <w:jc w:val="both"/>
        <w:rPr>
          <w:sz w:val="28"/>
          <w:szCs w:val="28"/>
        </w:rPr>
      </w:pPr>
      <w:r w:rsidRPr="00206ED5">
        <w:rPr>
          <w:sz w:val="28"/>
          <w:szCs w:val="28"/>
        </w:rPr>
        <w:t>Система фильтровентиляции может работать в двух режимах: чистой вентиляции и фильтровентиляции. В первом режиме воздух очищается от грубодисперсной радиоактивной пыли</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противопыльном фильтре), во втором</w:t>
      </w:r>
      <w:r w:rsidRPr="00206ED5">
        <w:rPr>
          <w:noProof/>
          <w:sz w:val="28"/>
          <w:szCs w:val="28"/>
        </w:rPr>
        <w:t xml:space="preserve"> —</w:t>
      </w:r>
      <w:r w:rsidRPr="00206ED5">
        <w:rPr>
          <w:sz w:val="28"/>
          <w:szCs w:val="28"/>
        </w:rPr>
        <w:t xml:space="preserve"> от остальных радиоактивных веществ, а также от отравляющих веществ и бактериальных средств (в фильтрах поглотителях). Подача воздуха осуществляется по воздуховодам с помощью вентилятора. Количество наружного воздуха, подаваемого в убежище по режиму чистой вентиляции, устанавливается в зависимости от температуры воздуха и может быть от</w:t>
      </w:r>
      <w:r w:rsidRPr="00206ED5">
        <w:rPr>
          <w:noProof/>
          <w:sz w:val="28"/>
          <w:szCs w:val="28"/>
        </w:rPr>
        <w:t xml:space="preserve"> 7</w:t>
      </w:r>
      <w:r w:rsidRPr="00206ED5">
        <w:rPr>
          <w:sz w:val="28"/>
          <w:szCs w:val="28"/>
        </w:rPr>
        <w:t xml:space="preserve"> до</w:t>
      </w:r>
      <w:r w:rsidRPr="00206ED5">
        <w:rPr>
          <w:noProof/>
          <w:sz w:val="28"/>
          <w:szCs w:val="28"/>
        </w:rPr>
        <w:t xml:space="preserve"> 20</w:t>
      </w:r>
      <w:r w:rsidRPr="00206ED5">
        <w:rPr>
          <w:sz w:val="28"/>
          <w:szCs w:val="28"/>
        </w:rPr>
        <w:t xml:space="preserve"> м</w:t>
      </w:r>
      <w:r w:rsidRPr="00206ED5">
        <w:rPr>
          <w:sz w:val="28"/>
          <w:szCs w:val="28"/>
          <w:vertAlign w:val="superscript"/>
        </w:rPr>
        <w:t>3</w:t>
      </w:r>
      <w:r w:rsidRPr="00206ED5">
        <w:rPr>
          <w:sz w:val="28"/>
          <w:szCs w:val="28"/>
        </w:rPr>
        <w:t>/ч, а по режиму фильтровентиляции</w:t>
      </w:r>
      <w:r w:rsidRPr="00206ED5">
        <w:rPr>
          <w:noProof/>
          <w:sz w:val="28"/>
          <w:szCs w:val="28"/>
        </w:rPr>
        <w:t xml:space="preserve"> —</w:t>
      </w:r>
      <w:r w:rsidRPr="00206ED5">
        <w:rPr>
          <w:sz w:val="28"/>
          <w:szCs w:val="28"/>
        </w:rPr>
        <w:t xml:space="preserve"> от</w:t>
      </w:r>
      <w:r w:rsidRPr="00206ED5">
        <w:rPr>
          <w:noProof/>
          <w:sz w:val="28"/>
          <w:szCs w:val="28"/>
        </w:rPr>
        <w:t xml:space="preserve"> 2</w:t>
      </w:r>
      <w:r w:rsidRPr="00206ED5">
        <w:rPr>
          <w:sz w:val="28"/>
          <w:szCs w:val="28"/>
        </w:rPr>
        <w:t xml:space="preserve"> до</w:t>
      </w:r>
      <w:r w:rsidRPr="00206ED5">
        <w:rPr>
          <w:noProof/>
          <w:sz w:val="28"/>
          <w:szCs w:val="28"/>
        </w:rPr>
        <w:t xml:space="preserve"> 8</w:t>
      </w:r>
      <w:r w:rsidRPr="00206ED5">
        <w:rPr>
          <w:sz w:val="28"/>
          <w:szCs w:val="28"/>
        </w:rPr>
        <w:t xml:space="preserve"> м</w:t>
      </w:r>
      <w:r w:rsidRPr="00206ED5">
        <w:rPr>
          <w:sz w:val="28"/>
          <w:szCs w:val="28"/>
          <w:vertAlign w:val="superscript"/>
        </w:rPr>
        <w:t>3</w:t>
      </w:r>
      <w:r w:rsidRPr="00206ED5">
        <w:rPr>
          <w:sz w:val="28"/>
          <w:szCs w:val="28"/>
        </w:rPr>
        <w:t>/ч на каждого укрываемого человека.</w:t>
      </w:r>
    </w:p>
    <w:p w:rsidR="00A328BA" w:rsidRPr="00206ED5" w:rsidRDefault="00A328BA" w:rsidP="00A328BA">
      <w:pPr>
        <w:keepNext/>
        <w:widowControl w:val="0"/>
        <w:spacing w:line="360" w:lineRule="auto"/>
        <w:ind w:firstLine="709"/>
        <w:jc w:val="both"/>
        <w:rPr>
          <w:sz w:val="28"/>
          <w:szCs w:val="28"/>
        </w:rPr>
      </w:pPr>
      <w:r w:rsidRPr="00206ED5">
        <w:rPr>
          <w:sz w:val="28"/>
          <w:szCs w:val="28"/>
        </w:rPr>
        <w:t>Если убежище располагается в месте, где возможен пожар или загазованность территории сильнодействующими веществами, может предусматриваться режим полной изоляции помещений убежища с регенерацией воздуха в них.</w:t>
      </w:r>
    </w:p>
    <w:p w:rsidR="00A328BA" w:rsidRPr="00206ED5" w:rsidRDefault="00A328BA" w:rsidP="00A328BA">
      <w:pPr>
        <w:keepNext/>
        <w:widowControl w:val="0"/>
        <w:spacing w:line="360" w:lineRule="auto"/>
        <w:ind w:firstLine="709"/>
        <w:jc w:val="both"/>
        <w:rPr>
          <w:sz w:val="28"/>
          <w:szCs w:val="28"/>
        </w:rPr>
      </w:pPr>
      <w:r w:rsidRPr="00206ED5">
        <w:rPr>
          <w:sz w:val="28"/>
          <w:szCs w:val="28"/>
        </w:rPr>
        <w:t>Сети воздуховодов, расположенные в убежище, окрашиваются:</w:t>
      </w:r>
    </w:p>
    <w:p w:rsidR="00A328BA" w:rsidRPr="00206ED5" w:rsidRDefault="00A328BA" w:rsidP="00A328BA">
      <w:pPr>
        <w:keepNext/>
        <w:widowControl w:val="0"/>
        <w:spacing w:line="360" w:lineRule="auto"/>
        <w:ind w:firstLine="709"/>
        <w:jc w:val="both"/>
        <w:rPr>
          <w:sz w:val="28"/>
          <w:szCs w:val="28"/>
        </w:rPr>
      </w:pPr>
      <w:r w:rsidRPr="00206ED5">
        <w:rPr>
          <w:sz w:val="28"/>
          <w:szCs w:val="28"/>
        </w:rPr>
        <w:t>режима чистой вентиляции</w:t>
      </w:r>
      <w:r w:rsidRPr="00206ED5">
        <w:rPr>
          <w:noProof/>
          <w:sz w:val="28"/>
          <w:szCs w:val="28"/>
        </w:rPr>
        <w:t xml:space="preserve"> —</w:t>
      </w:r>
      <w:r w:rsidRPr="00206ED5">
        <w:rPr>
          <w:sz w:val="28"/>
          <w:szCs w:val="28"/>
        </w:rPr>
        <w:t xml:space="preserve"> в белый цвет; режима фильтровентиляции</w:t>
      </w:r>
      <w:r w:rsidRPr="00206ED5">
        <w:rPr>
          <w:noProof/>
          <w:sz w:val="28"/>
          <w:szCs w:val="28"/>
        </w:rPr>
        <w:t xml:space="preserve"> —</w:t>
      </w:r>
      <w:r w:rsidRPr="00206ED5">
        <w:rPr>
          <w:sz w:val="28"/>
          <w:szCs w:val="28"/>
        </w:rPr>
        <w:t xml:space="preserve"> в красный. Тр</w:t>
      </w:r>
      <w:r>
        <w:rPr>
          <w:sz w:val="28"/>
          <w:szCs w:val="28"/>
        </w:rPr>
        <w:t>убы рециркуляции воздуха окраши</w:t>
      </w:r>
      <w:r w:rsidRPr="00206ED5">
        <w:rPr>
          <w:sz w:val="28"/>
          <w:szCs w:val="28"/>
        </w:rPr>
        <w:t>ваются также в красный цвет.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Если убежище надежно загерметизировано, то после закрывания дверей, ставень и приведения фильтровентиляционного агрегата в действие давление воздуха внутри убежища должно быть несколько выше атмосферного (образуется так называемый подпор).</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Помещения для дизельной электростанции располагаются у наружной стены, а от других помещений отделяются несгораемой стеной (перегородкой) с пределом огнестойкости</w:t>
      </w:r>
      <w:r w:rsidRPr="00206ED5">
        <w:rPr>
          <w:noProof/>
          <w:sz w:val="28"/>
          <w:szCs w:val="28"/>
        </w:rPr>
        <w:t xml:space="preserve"> 1 </w:t>
      </w:r>
      <w:r w:rsidRPr="00206ED5">
        <w:rPr>
          <w:sz w:val="28"/>
          <w:szCs w:val="28"/>
        </w:rPr>
        <w:t>ч.</w:t>
      </w:r>
    </w:p>
    <w:p w:rsidR="00A328BA" w:rsidRPr="00206ED5" w:rsidRDefault="00A328BA" w:rsidP="00A328BA">
      <w:pPr>
        <w:keepNext/>
        <w:widowControl w:val="0"/>
        <w:spacing w:line="360" w:lineRule="auto"/>
        <w:ind w:firstLine="709"/>
        <w:jc w:val="both"/>
        <w:rPr>
          <w:sz w:val="28"/>
          <w:szCs w:val="28"/>
        </w:rPr>
      </w:pPr>
      <w:r w:rsidRPr="00206ED5">
        <w:rPr>
          <w:sz w:val="28"/>
          <w:szCs w:val="28"/>
        </w:rPr>
        <w:t>В убежище оборудуются различные инженерные системы:</w:t>
      </w:r>
    </w:p>
    <w:p w:rsidR="00A328BA" w:rsidRPr="00206ED5" w:rsidRDefault="00A328BA" w:rsidP="00A328BA">
      <w:pPr>
        <w:keepNext/>
        <w:widowControl w:val="0"/>
        <w:spacing w:line="360" w:lineRule="auto"/>
        <w:ind w:firstLine="709"/>
        <w:jc w:val="both"/>
        <w:rPr>
          <w:sz w:val="28"/>
          <w:szCs w:val="28"/>
        </w:rPr>
      </w:pPr>
      <w:r w:rsidRPr="00206ED5">
        <w:rPr>
          <w:sz w:val="28"/>
          <w:szCs w:val="28"/>
        </w:rPr>
        <w:t>Электроснабжение и связь. Электроснабжение обычно осуществляется от внешней электросети, а при необходимости и от автономного электроисточника</w:t>
      </w:r>
      <w:r w:rsidRPr="00206ED5">
        <w:rPr>
          <w:noProof/>
          <w:sz w:val="28"/>
          <w:szCs w:val="28"/>
        </w:rPr>
        <w:t xml:space="preserve"> —</w:t>
      </w:r>
      <w:r w:rsidRPr="00206ED5">
        <w:rPr>
          <w:sz w:val="28"/>
          <w:szCs w:val="28"/>
        </w:rPr>
        <w:t xml:space="preserve"> защищенной дизельной электростанции. На случай нарушения электроснабжения в убежище предусматривается аварийное освещение от переносных электрических фонарей, батарей, велогенераторов и других источников (трубы с электропро</w:t>
      </w:r>
      <w:r w:rsidRPr="00206ED5">
        <w:rPr>
          <w:sz w:val="28"/>
          <w:szCs w:val="28"/>
        </w:rPr>
        <w:softHyphen/>
        <w:t>водкой окрашиваются в черный цвет).</w:t>
      </w:r>
    </w:p>
    <w:p w:rsidR="00A328BA" w:rsidRPr="00206ED5" w:rsidRDefault="00A328BA" w:rsidP="00A328BA">
      <w:pPr>
        <w:keepNext/>
        <w:widowControl w:val="0"/>
        <w:spacing w:line="360" w:lineRule="auto"/>
        <w:ind w:firstLine="709"/>
        <w:jc w:val="both"/>
        <w:rPr>
          <w:sz w:val="28"/>
          <w:szCs w:val="28"/>
        </w:rPr>
      </w:pPr>
      <w:r w:rsidRPr="00206ED5">
        <w:rPr>
          <w:sz w:val="28"/>
          <w:szCs w:val="28"/>
        </w:rPr>
        <w:t>Убежище должно иметь телефонную связь с пунктом управления объекта и репродуктор, подключенный к районной или местной объектовой радиотрансляционной сети.</w:t>
      </w:r>
    </w:p>
    <w:p w:rsidR="00A328BA" w:rsidRPr="00206ED5" w:rsidRDefault="00A328BA" w:rsidP="00A328BA">
      <w:pPr>
        <w:keepNext/>
        <w:widowControl w:val="0"/>
        <w:spacing w:line="360" w:lineRule="auto"/>
        <w:ind w:firstLine="709"/>
        <w:jc w:val="both"/>
        <w:rPr>
          <w:sz w:val="28"/>
          <w:szCs w:val="28"/>
        </w:rPr>
      </w:pPr>
      <w:r w:rsidRPr="00206ED5">
        <w:rPr>
          <w:sz w:val="28"/>
          <w:szCs w:val="28"/>
        </w:rPr>
        <w:t>Водоснабжение и канализация убежища осуществляются на базе общих водопроводных и канализационных сетей. Помимо этого в убежище предусматриваются создание аварийных запасов воды и приемники фекальных вод, которые должны работать независимо от состояния внешних сетей (трубы водоснабжения окрашиваются в зеленый цвет).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Минимальный запас воды в проточных емкостях создают из расчета</w:t>
      </w:r>
      <w:r w:rsidRPr="00206ED5">
        <w:rPr>
          <w:noProof/>
          <w:sz w:val="28"/>
          <w:szCs w:val="28"/>
        </w:rPr>
        <w:t xml:space="preserve"> 6</w:t>
      </w:r>
      <w:r w:rsidRPr="00206ED5">
        <w:rPr>
          <w:sz w:val="28"/>
          <w:szCs w:val="28"/>
        </w:rPr>
        <w:t xml:space="preserve"> л для питья и</w:t>
      </w:r>
      <w:r w:rsidRPr="00206ED5">
        <w:rPr>
          <w:noProof/>
          <w:sz w:val="28"/>
          <w:szCs w:val="28"/>
        </w:rPr>
        <w:t xml:space="preserve"> 4</w:t>
      </w:r>
      <w:r w:rsidRPr="00206ED5">
        <w:rPr>
          <w:sz w:val="28"/>
          <w:szCs w:val="28"/>
        </w:rPr>
        <w:t xml:space="preserve"> л для санитарно-гигиенических потребностей на каждого укрываемого на весь расчетный срок пребывания, а в убежищах вместимостью</w:t>
      </w:r>
      <w:r w:rsidRPr="00206ED5">
        <w:rPr>
          <w:noProof/>
          <w:sz w:val="28"/>
          <w:szCs w:val="28"/>
        </w:rPr>
        <w:t xml:space="preserve"> 600</w:t>
      </w:r>
      <w:r w:rsidRPr="00206ED5">
        <w:rPr>
          <w:sz w:val="28"/>
          <w:szCs w:val="28"/>
        </w:rPr>
        <w:t xml:space="preserve"> человек и более</w:t>
      </w:r>
      <w:r w:rsidRPr="00206ED5">
        <w:rPr>
          <w:noProof/>
          <w:sz w:val="28"/>
          <w:szCs w:val="28"/>
        </w:rPr>
        <w:t xml:space="preserve"> —</w:t>
      </w:r>
      <w:r w:rsidRPr="00206ED5">
        <w:rPr>
          <w:sz w:val="28"/>
          <w:szCs w:val="28"/>
        </w:rPr>
        <w:t xml:space="preserve"> дополнительно для целей пожаротушения</w:t>
      </w:r>
      <w:r w:rsidRPr="00206ED5">
        <w:rPr>
          <w:noProof/>
          <w:sz w:val="28"/>
          <w:szCs w:val="28"/>
        </w:rPr>
        <w:t xml:space="preserve"> 4,5</w:t>
      </w:r>
      <w:r w:rsidRPr="00206ED5">
        <w:rPr>
          <w:sz w:val="28"/>
          <w:szCs w:val="28"/>
        </w:rPr>
        <w:t xml:space="preserve"> м</w:t>
      </w:r>
      <w:r w:rsidRPr="00206ED5">
        <w:rPr>
          <w:sz w:val="28"/>
          <w:szCs w:val="28"/>
          <w:vertAlign w:val="superscript"/>
        </w:rPr>
        <w:t>3</w:t>
      </w:r>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Отопление. В убежище преду</w:t>
      </w:r>
      <w:r>
        <w:rPr>
          <w:sz w:val="28"/>
          <w:szCs w:val="28"/>
        </w:rPr>
        <w:t>сматривается отопление. Оно осу</w:t>
      </w:r>
      <w:r w:rsidRPr="00206ED5">
        <w:rPr>
          <w:sz w:val="28"/>
          <w:szCs w:val="28"/>
        </w:rPr>
        <w:t>ществляется от общей системы (отопительной системы здания). Для регулирования температуры и отключения отопления в отопительной системе устанавливают запорную арматуру (трубы окрашиваются в коричневый цвет).</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помещениях убежища для укрываемых людей устанавливают двухъярусные скамьи и нары: нижние для сидения из расчета</w:t>
      </w:r>
      <w:r w:rsidRPr="00206ED5">
        <w:rPr>
          <w:noProof/>
          <w:sz w:val="28"/>
          <w:szCs w:val="28"/>
        </w:rPr>
        <w:t xml:space="preserve"> 0,45х0,15</w:t>
      </w:r>
      <w:r w:rsidRPr="00206ED5">
        <w:rPr>
          <w:sz w:val="28"/>
          <w:szCs w:val="28"/>
        </w:rPr>
        <w:t xml:space="preserve"> м, верхние для лежания</w:t>
      </w:r>
      <w:r w:rsidRPr="00206ED5">
        <w:rPr>
          <w:noProof/>
          <w:sz w:val="28"/>
          <w:szCs w:val="28"/>
        </w:rPr>
        <w:t xml:space="preserve"> 0.55х1,8</w:t>
      </w:r>
      <w:r w:rsidRPr="00206ED5">
        <w:rPr>
          <w:sz w:val="28"/>
          <w:szCs w:val="28"/>
        </w:rPr>
        <w:t xml:space="preserve"> м на человека. Высота скамей для сидения</w:t>
      </w:r>
      <w:r w:rsidRPr="00206ED5">
        <w:rPr>
          <w:noProof/>
          <w:sz w:val="28"/>
          <w:szCs w:val="28"/>
        </w:rPr>
        <w:t xml:space="preserve"> 0.45</w:t>
      </w:r>
      <w:r w:rsidRPr="00206ED5">
        <w:rPr>
          <w:sz w:val="28"/>
          <w:szCs w:val="28"/>
        </w:rPr>
        <w:t xml:space="preserve"> м; расстояние по вертикали от верха скамей до мест второго яруса для лежания</w:t>
      </w:r>
      <w:r w:rsidRPr="00206ED5">
        <w:rPr>
          <w:noProof/>
          <w:sz w:val="28"/>
          <w:szCs w:val="28"/>
        </w:rPr>
        <w:t xml:space="preserve"> 1,1</w:t>
      </w:r>
      <w:r w:rsidRPr="00206ED5">
        <w:rPr>
          <w:sz w:val="28"/>
          <w:szCs w:val="28"/>
        </w:rPr>
        <w:t xml:space="preserve"> м. По отношению к общей вместимости убежища мест для лежания должно быть</w:t>
      </w:r>
      <w:r w:rsidRPr="00206ED5">
        <w:rPr>
          <w:noProof/>
          <w:sz w:val="28"/>
          <w:szCs w:val="28"/>
        </w:rPr>
        <w:t xml:space="preserve"> 20%.</w:t>
      </w:r>
      <w:r w:rsidRPr="00206ED5">
        <w:rPr>
          <w:sz w:val="28"/>
          <w:szCs w:val="28"/>
        </w:rPr>
        <w:t xml:space="preserve"> В убежите должны быть дозиметрические прибо</w:t>
      </w:r>
      <w:r w:rsidRPr="00206ED5">
        <w:rPr>
          <w:sz w:val="28"/>
          <w:szCs w:val="28"/>
        </w:rPr>
        <w:softHyphen/>
        <w:t>ры, приборы химическом разведки. защитная одежда, средства тушении пожара, аварийный запас инструмента, средства аварийного освещения. запас продовольствия и воды, санитарное имущество, а также документы, определяющие характеристику и правила его содержания, паспорт, план и табель оснащения, схемы внешних и внутренних сетей с указанном отключающих устройств, журнал проверки состояния убежища.</w:t>
      </w:r>
    </w:p>
    <w:p w:rsidR="00A328BA" w:rsidRPr="00206ED5" w:rsidRDefault="00A328BA" w:rsidP="00A328BA">
      <w:pPr>
        <w:keepNext/>
        <w:widowControl w:val="0"/>
        <w:spacing w:line="360" w:lineRule="auto"/>
        <w:ind w:firstLine="709"/>
        <w:jc w:val="both"/>
        <w:rPr>
          <w:sz w:val="28"/>
          <w:szCs w:val="28"/>
        </w:rPr>
      </w:pPr>
      <w:r w:rsidRPr="00206ED5">
        <w:rPr>
          <w:sz w:val="28"/>
          <w:szCs w:val="28"/>
        </w:rPr>
        <w:t>Организация обслуживания убежищ и военное время возлагается на службу убежищ и</w:t>
      </w:r>
      <w:r>
        <w:rPr>
          <w:sz w:val="28"/>
          <w:szCs w:val="28"/>
        </w:rPr>
        <w:t xml:space="preserve"> укрытии предприятии, личный со</w:t>
      </w:r>
      <w:r w:rsidRPr="00206ED5">
        <w:rPr>
          <w:sz w:val="28"/>
          <w:szCs w:val="28"/>
        </w:rPr>
        <w:t>став которых укрывается в этих убежищах. На каждое убежище выделяется звено обслуживания во главе с командиром звена, который является комендантом убежища.</w:t>
      </w:r>
    </w:p>
    <w:p w:rsidR="00A328BA" w:rsidRPr="00206ED5" w:rsidRDefault="00A328BA" w:rsidP="00A328BA">
      <w:pPr>
        <w:keepNext/>
        <w:widowControl w:val="0"/>
        <w:spacing w:line="360" w:lineRule="auto"/>
        <w:ind w:firstLine="709"/>
        <w:jc w:val="both"/>
        <w:rPr>
          <w:sz w:val="28"/>
          <w:szCs w:val="28"/>
        </w:rPr>
      </w:pPr>
      <w:r w:rsidRPr="00206ED5">
        <w:rPr>
          <w:sz w:val="28"/>
          <w:szCs w:val="28"/>
        </w:rPr>
        <w:t>Содержание и использование убежищ.</w:t>
      </w:r>
      <w:r w:rsidRPr="00206ED5">
        <w:rPr>
          <w:noProof/>
          <w:sz w:val="28"/>
          <w:szCs w:val="28"/>
        </w:rPr>
        <w:t xml:space="preserve"> В городах</w:t>
      </w:r>
      <w:r w:rsidRPr="00206ED5">
        <w:rPr>
          <w:sz w:val="28"/>
          <w:szCs w:val="28"/>
        </w:rPr>
        <w:t xml:space="preserve">, как правило, строят убежища двойного назначения, которые используют и мирное время для нужд народного хозяйств, а в военное </w:t>
      </w:r>
      <w:r w:rsidRPr="00206ED5">
        <w:rPr>
          <w:noProof/>
          <w:sz w:val="28"/>
          <w:szCs w:val="28"/>
        </w:rPr>
        <w:t xml:space="preserve">- </w:t>
      </w:r>
      <w:r w:rsidRPr="00206ED5">
        <w:rPr>
          <w:sz w:val="28"/>
          <w:szCs w:val="28"/>
        </w:rPr>
        <w:t>для укрытия людей. Это позволяет значительно удешевить эксплуатационные расходы на содержание защитных сооружений.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В мирное время убежища можно использовать для хозяйственных нужд, пол помещения культурно-бытового назначения, красные уголки, различные конторы, небольшие мастерские, классы для занятий различных кружков, учебные пункты Г0, стрелковые тиры. На крупных предприятиях а убежищах можно разместить бытовки, складские помещения, стоянки электрокаров, учреждения общественного питания и др.</w:t>
      </w:r>
    </w:p>
    <w:p w:rsidR="00A328BA" w:rsidRPr="00206ED5" w:rsidRDefault="00A328BA" w:rsidP="00A328BA">
      <w:pPr>
        <w:keepNext/>
        <w:widowControl w:val="0"/>
        <w:spacing w:line="360" w:lineRule="auto"/>
        <w:ind w:firstLine="709"/>
        <w:jc w:val="both"/>
        <w:rPr>
          <w:sz w:val="28"/>
          <w:szCs w:val="28"/>
        </w:rPr>
      </w:pPr>
      <w:r w:rsidRPr="00206ED5">
        <w:rPr>
          <w:sz w:val="28"/>
          <w:szCs w:val="28"/>
        </w:rPr>
        <w:t>Двойное использование убежищ необходимо предусматривать еще на стадии их проектирования.</w:t>
      </w:r>
      <w:r w:rsidRPr="00206ED5">
        <w:rPr>
          <w:noProof/>
          <w:sz w:val="28"/>
          <w:szCs w:val="28"/>
        </w:rPr>
        <w:t xml:space="preserve"> </w:t>
      </w:r>
      <w:r>
        <w:rPr>
          <w:sz w:val="28"/>
          <w:szCs w:val="28"/>
        </w:rPr>
        <w:t>Использование убежищ в мир</w:t>
      </w:r>
      <w:r w:rsidRPr="00206ED5">
        <w:rPr>
          <w:sz w:val="28"/>
          <w:szCs w:val="28"/>
        </w:rPr>
        <w:t>ное время для производственных и хозяйственных нужд не должно нарушать их защитных свойств. Перевод таких помещений</w:t>
      </w:r>
      <w:r w:rsidRPr="00206ED5">
        <w:rPr>
          <w:noProof/>
          <w:sz w:val="28"/>
          <w:szCs w:val="28"/>
        </w:rPr>
        <w:t xml:space="preserve"> на </w:t>
      </w:r>
      <w:r w:rsidRPr="00206ED5">
        <w:rPr>
          <w:sz w:val="28"/>
          <w:szCs w:val="28"/>
        </w:rPr>
        <w:t>режим военного времени должен обеспечиваться в возможно короткие сроки.</w:t>
      </w:r>
    </w:p>
    <w:p w:rsidR="00A328BA" w:rsidRPr="00206ED5" w:rsidRDefault="00A328BA" w:rsidP="00A328BA">
      <w:pPr>
        <w:keepNext/>
        <w:widowControl w:val="0"/>
        <w:spacing w:line="360" w:lineRule="auto"/>
        <w:ind w:firstLine="709"/>
        <w:jc w:val="both"/>
        <w:rPr>
          <w:sz w:val="28"/>
          <w:szCs w:val="28"/>
        </w:rPr>
      </w:pPr>
      <w:r w:rsidRPr="00206ED5">
        <w:rPr>
          <w:sz w:val="28"/>
          <w:szCs w:val="28"/>
        </w:rPr>
        <w:t>Для данного проекта, при следующих исходных данных:</w:t>
      </w:r>
    </w:p>
    <w:p w:rsidR="00A328BA" w:rsidRPr="00206ED5" w:rsidRDefault="00A328BA" w:rsidP="00A328BA">
      <w:pPr>
        <w:keepNext/>
        <w:widowControl w:val="0"/>
        <w:spacing w:line="360" w:lineRule="auto"/>
        <w:ind w:firstLine="709"/>
        <w:jc w:val="both"/>
        <w:rPr>
          <w:sz w:val="28"/>
          <w:szCs w:val="28"/>
        </w:rPr>
      </w:pPr>
      <w:r w:rsidRPr="00206ED5">
        <w:rPr>
          <w:sz w:val="28"/>
          <w:szCs w:val="28"/>
        </w:rPr>
        <w:t>- вместимость укрытия 140 чел;</w:t>
      </w:r>
    </w:p>
    <w:p w:rsidR="00A328BA" w:rsidRPr="00206ED5" w:rsidRDefault="00A328BA" w:rsidP="00A328BA">
      <w:pPr>
        <w:keepNext/>
        <w:widowControl w:val="0"/>
        <w:spacing w:line="360" w:lineRule="auto"/>
        <w:ind w:firstLine="709"/>
        <w:jc w:val="both"/>
        <w:rPr>
          <w:sz w:val="28"/>
          <w:szCs w:val="28"/>
        </w:rPr>
      </w:pPr>
      <w:r w:rsidRPr="00206ED5">
        <w:rPr>
          <w:sz w:val="28"/>
          <w:szCs w:val="28"/>
        </w:rPr>
        <w:t>- размеры здания в плане 27</w:t>
      </w:r>
      <w:r w:rsidRPr="00206ED5">
        <w:rPr>
          <w:sz w:val="28"/>
          <w:szCs w:val="28"/>
          <w:lang w:val="en-US"/>
        </w:rPr>
        <w:t>x</w:t>
      </w:r>
      <w:r w:rsidRPr="00206ED5">
        <w:rPr>
          <w:sz w:val="28"/>
          <w:szCs w:val="28"/>
        </w:rPr>
        <w:t>20,6 м, общая площадь подвального помещения 556 м</w:t>
      </w:r>
      <w:r w:rsidRPr="00206ED5">
        <w:rPr>
          <w:sz w:val="28"/>
          <w:szCs w:val="28"/>
          <w:vertAlign w:val="superscript"/>
        </w:rPr>
        <w:t>2</w:t>
      </w:r>
      <w:r w:rsidRPr="00206ED5">
        <w:rPr>
          <w:sz w:val="28"/>
          <w:szCs w:val="28"/>
        </w:rPr>
        <w:t>;</w:t>
      </w:r>
    </w:p>
    <w:p w:rsidR="00A328BA" w:rsidRPr="00206ED5" w:rsidRDefault="00A328BA" w:rsidP="00A328BA">
      <w:pPr>
        <w:keepNext/>
        <w:widowControl w:val="0"/>
        <w:spacing w:line="360" w:lineRule="auto"/>
        <w:ind w:firstLine="709"/>
        <w:jc w:val="both"/>
        <w:rPr>
          <w:sz w:val="28"/>
          <w:szCs w:val="28"/>
        </w:rPr>
      </w:pPr>
      <w:r w:rsidRPr="00206ED5">
        <w:rPr>
          <w:sz w:val="28"/>
          <w:szCs w:val="28"/>
        </w:rPr>
        <w:t>- в подвальном помещении существует электрическое освещение;</w:t>
      </w:r>
    </w:p>
    <w:p w:rsidR="00A328BA" w:rsidRPr="00206ED5" w:rsidRDefault="00A328BA" w:rsidP="00A328BA">
      <w:pPr>
        <w:keepNext/>
        <w:widowControl w:val="0"/>
        <w:spacing w:line="360" w:lineRule="auto"/>
        <w:ind w:firstLine="709"/>
        <w:jc w:val="both"/>
        <w:rPr>
          <w:sz w:val="28"/>
          <w:szCs w:val="28"/>
        </w:rPr>
      </w:pPr>
      <w:r w:rsidRPr="00206ED5">
        <w:rPr>
          <w:sz w:val="28"/>
          <w:szCs w:val="28"/>
        </w:rPr>
        <w:t>- вход расположен с торца здания;</w:t>
      </w:r>
    </w:p>
    <w:p w:rsidR="00A328BA" w:rsidRPr="00206ED5" w:rsidRDefault="00A328BA" w:rsidP="00A328BA">
      <w:pPr>
        <w:keepNext/>
        <w:widowControl w:val="0"/>
        <w:spacing w:line="360" w:lineRule="auto"/>
        <w:ind w:firstLine="709"/>
        <w:jc w:val="both"/>
        <w:rPr>
          <w:sz w:val="28"/>
          <w:szCs w:val="28"/>
        </w:rPr>
      </w:pPr>
      <w:r w:rsidRPr="00206ED5">
        <w:rPr>
          <w:sz w:val="28"/>
          <w:szCs w:val="28"/>
        </w:rPr>
        <w:t>- пол подвала находится на 2,8 м ниже поверхности грунта;</w:t>
      </w:r>
    </w:p>
    <w:p w:rsidR="00A328BA" w:rsidRDefault="00A328BA" w:rsidP="00A328BA">
      <w:pPr>
        <w:keepNext/>
        <w:widowControl w:val="0"/>
        <w:spacing w:line="360" w:lineRule="auto"/>
        <w:ind w:firstLine="709"/>
        <w:jc w:val="both"/>
        <w:rPr>
          <w:sz w:val="28"/>
          <w:szCs w:val="28"/>
        </w:rPr>
      </w:pPr>
      <w:r w:rsidRPr="00206ED5">
        <w:rPr>
          <w:sz w:val="28"/>
          <w:szCs w:val="28"/>
        </w:rPr>
        <w:t>- высота перекрытия над подвалом 2,5 м.</w:t>
      </w:r>
    </w:p>
    <w:p w:rsidR="00A328BA" w:rsidRPr="00206ED5" w:rsidRDefault="00A328BA" w:rsidP="00A328BA">
      <w:pPr>
        <w:keepNext/>
        <w:widowControl w:val="0"/>
        <w:spacing w:line="360" w:lineRule="auto"/>
        <w:ind w:firstLine="709"/>
        <w:jc w:val="both"/>
        <w:rPr>
          <w:sz w:val="28"/>
          <w:szCs w:val="28"/>
        </w:rPr>
      </w:pPr>
      <w:r>
        <w:rPr>
          <w:sz w:val="28"/>
          <w:szCs w:val="28"/>
        </w:rPr>
        <w:br w:type="page"/>
      </w:r>
      <w:r w:rsidR="000A6474">
        <w:rPr>
          <w:noProof/>
          <w:sz w:val="28"/>
          <w:szCs w:val="28"/>
        </w:rPr>
        <w:pict>
          <v:shape id="Рисунок 120" o:spid="_x0000_i1130" type="#_x0000_t75" alt="Scan10002" style="width:298.5pt;height:361.5pt;visibility:visible">
            <v:imagedata r:id="rId101" o:title="Scan10002"/>
          </v:shape>
        </w:pict>
      </w:r>
    </w:p>
    <w:p w:rsidR="00A328BA" w:rsidRPr="00206ED5" w:rsidRDefault="00A328BA" w:rsidP="00A328BA">
      <w:pPr>
        <w:keepNext/>
        <w:widowControl w:val="0"/>
        <w:spacing w:line="360" w:lineRule="auto"/>
        <w:ind w:firstLine="709"/>
        <w:jc w:val="both"/>
        <w:rPr>
          <w:sz w:val="28"/>
          <w:szCs w:val="28"/>
        </w:rPr>
      </w:pPr>
      <w:r w:rsidRPr="00206ED5">
        <w:rPr>
          <w:sz w:val="28"/>
          <w:szCs w:val="28"/>
        </w:rPr>
        <w:t>Рисунок 13.3 План убежища</w:t>
      </w:r>
    </w:p>
    <w:p w:rsidR="00A328BA" w:rsidRPr="00B00F58" w:rsidRDefault="00A328BA" w:rsidP="00A328BA">
      <w:pPr>
        <w:keepNext/>
        <w:widowControl w:val="0"/>
        <w:autoSpaceDE w:val="0"/>
        <w:autoSpaceDN w:val="0"/>
        <w:adjustRightInd w:val="0"/>
        <w:spacing w:line="360" w:lineRule="auto"/>
        <w:ind w:firstLine="709"/>
        <w:jc w:val="center"/>
        <w:rPr>
          <w:b/>
          <w:sz w:val="28"/>
          <w:szCs w:val="32"/>
        </w:rPr>
      </w:pPr>
      <w:r w:rsidRPr="00206ED5">
        <w:rPr>
          <w:sz w:val="28"/>
        </w:rPr>
        <w:br w:type="page"/>
      </w:r>
      <w:r w:rsidRPr="00B00F58">
        <w:rPr>
          <w:b/>
          <w:sz w:val="28"/>
          <w:szCs w:val="32"/>
        </w:rPr>
        <w:t>Заключение</w:t>
      </w:r>
    </w:p>
    <w:p w:rsidR="00A328BA" w:rsidRPr="00206ED5" w:rsidRDefault="00A328BA" w:rsidP="00A328BA">
      <w:pPr>
        <w:keepNext/>
        <w:widowControl w:val="0"/>
        <w:autoSpaceDE w:val="0"/>
        <w:autoSpaceDN w:val="0"/>
        <w:adjustRightInd w:val="0"/>
        <w:spacing w:line="360" w:lineRule="auto"/>
        <w:ind w:firstLine="709"/>
        <w:jc w:val="both"/>
        <w:rPr>
          <w:sz w:val="28"/>
          <w:szCs w:val="16"/>
        </w:rPr>
      </w:pP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Дипломный проект "11-этажный жилой дом с мансардой" разработан в соответствии с заданием на дипломное проектирование. Особое внимание при разработке проекта было уделено расчётно-конструктивному разделу. Расчёты выполнены с использованием программного комплекса "</w:t>
      </w:r>
      <w:r w:rsidRPr="00206ED5">
        <w:rPr>
          <w:sz w:val="28"/>
          <w:szCs w:val="28"/>
          <w:lang w:val="en-US"/>
        </w:rPr>
        <w:t>LIRA</w:t>
      </w:r>
      <w:r w:rsidRPr="00206ED5">
        <w:rPr>
          <w:sz w:val="28"/>
          <w:szCs w:val="28"/>
        </w:rPr>
        <w:t xml:space="preserve"> </w:t>
      </w:r>
      <w:r w:rsidRPr="00206ED5">
        <w:rPr>
          <w:sz w:val="28"/>
          <w:szCs w:val="28"/>
          <w:lang w:val="en-US"/>
        </w:rPr>
        <w:t>v</w:t>
      </w:r>
      <w:r w:rsidRPr="00206ED5">
        <w:rPr>
          <w:sz w:val="28"/>
          <w:szCs w:val="28"/>
        </w:rPr>
        <w:t>.9.0". Проведены антисейсмические мероприятия.</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 xml:space="preserve">Разработана технологическая карта реконструкции здания, выполнены расчёты по организации и управлению строительства. В проекте производства работ разработан сетевой график. </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Все расчеты произведены в соответствии с нормативной документацией, в соответствии с требованиями СНиП.</w:t>
      </w:r>
    </w:p>
    <w:p w:rsidR="00A328BA" w:rsidRPr="00B00F58" w:rsidRDefault="00A328BA" w:rsidP="00A328BA">
      <w:pPr>
        <w:keepNext/>
        <w:widowControl w:val="0"/>
        <w:spacing w:line="360" w:lineRule="auto"/>
        <w:ind w:firstLine="709"/>
        <w:jc w:val="center"/>
        <w:rPr>
          <w:b/>
          <w:sz w:val="28"/>
          <w:szCs w:val="32"/>
        </w:rPr>
      </w:pPr>
      <w:r w:rsidRPr="00206ED5">
        <w:rPr>
          <w:sz w:val="28"/>
        </w:rPr>
        <w:br w:type="page"/>
      </w:r>
      <w:r w:rsidRPr="00B00F58">
        <w:rPr>
          <w:b/>
          <w:sz w:val="28"/>
          <w:szCs w:val="32"/>
        </w:rPr>
        <w:t>Литература</w:t>
      </w:r>
    </w:p>
    <w:p w:rsidR="00A328BA" w:rsidRPr="00206ED5" w:rsidRDefault="00A328BA" w:rsidP="00A328BA">
      <w:pPr>
        <w:keepNext/>
        <w:widowControl w:val="0"/>
        <w:spacing w:line="360" w:lineRule="auto"/>
        <w:ind w:firstLine="709"/>
        <w:jc w:val="both"/>
        <w:rPr>
          <w:sz w:val="28"/>
          <w:szCs w:val="16"/>
        </w:rPr>
      </w:pPr>
    </w:p>
    <w:p w:rsidR="00A328BA" w:rsidRPr="00206ED5" w:rsidRDefault="00A328BA" w:rsidP="00A328BA">
      <w:pPr>
        <w:keepNext/>
        <w:widowControl w:val="0"/>
        <w:spacing w:line="360" w:lineRule="auto"/>
        <w:jc w:val="both"/>
        <w:rPr>
          <w:sz w:val="28"/>
          <w:szCs w:val="28"/>
        </w:rPr>
      </w:pPr>
      <w:r w:rsidRPr="00206ED5">
        <w:rPr>
          <w:sz w:val="28"/>
          <w:szCs w:val="28"/>
        </w:rPr>
        <w:t>1. Технология строительных процессов: Учеб./ А.А. Афанасьев, Н.Н. Данилов, В.Д. Копылов и др.; Под ред. Н.Н. Данилова, О.М. Терентьева. – 2-е изд., перераб. – М.: Высшая школа., 2000. – 464 с., ил.</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2. Технология строительных процессов: Учеб./ А.А. Афанасьев, Н.Н. Данилов, В.Д. Копылов и др.; Под ред. Н.Н. Данилова, О.М. Терентьева. – 2-е изд., перераб. – М.: Высшая школа., 2000. – 464 с., ил.</w:t>
      </w:r>
    </w:p>
    <w:p w:rsidR="00A328BA" w:rsidRPr="00206ED5" w:rsidRDefault="00A328BA" w:rsidP="00A328BA">
      <w:pPr>
        <w:keepNext/>
        <w:widowControl w:val="0"/>
        <w:spacing w:line="360" w:lineRule="auto"/>
        <w:jc w:val="both"/>
        <w:rPr>
          <w:sz w:val="28"/>
          <w:szCs w:val="28"/>
        </w:rPr>
      </w:pPr>
      <w:r w:rsidRPr="00206ED5">
        <w:rPr>
          <w:sz w:val="28"/>
          <w:szCs w:val="28"/>
        </w:rPr>
        <w:t>3. Атаев С.С. Технология индустриального строительства из монолитного бетона. – М.: Стройиздат, 1989. – 336 с.: ил.</w:t>
      </w:r>
    </w:p>
    <w:p w:rsidR="00A328BA" w:rsidRPr="00206ED5" w:rsidRDefault="00A328BA" w:rsidP="00A328BA">
      <w:pPr>
        <w:keepNext/>
        <w:widowControl w:val="0"/>
        <w:spacing w:line="360" w:lineRule="auto"/>
        <w:jc w:val="both"/>
        <w:rPr>
          <w:sz w:val="28"/>
          <w:szCs w:val="28"/>
        </w:rPr>
      </w:pPr>
      <w:r w:rsidRPr="00206ED5">
        <w:rPr>
          <w:sz w:val="28"/>
          <w:szCs w:val="28"/>
        </w:rPr>
        <w:t>4. ЕНиР. Сб. Е4. Монтаж сборных и устройство монолитных железобе-тонных конструкций. Вып. 1. Здания и промышленные сооружения/ Госстрой СССР. – М.: Стройиздат, 1987. – 64 с.</w:t>
      </w:r>
    </w:p>
    <w:p w:rsidR="00A328BA" w:rsidRPr="00206ED5" w:rsidRDefault="00A328BA" w:rsidP="00A328BA">
      <w:pPr>
        <w:keepNext/>
        <w:widowControl w:val="0"/>
        <w:tabs>
          <w:tab w:val="num" w:pos="-450"/>
        </w:tabs>
        <w:spacing w:line="360" w:lineRule="auto"/>
        <w:jc w:val="both"/>
        <w:rPr>
          <w:sz w:val="28"/>
          <w:szCs w:val="28"/>
        </w:rPr>
      </w:pPr>
      <w:r w:rsidRPr="00206ED5">
        <w:rPr>
          <w:sz w:val="28"/>
          <w:szCs w:val="28"/>
        </w:rPr>
        <w:t>5. ЕНиР. Сб. Е1. Внутрипостроечные транспортные работы/ Госстрой СССР. – М.: Прейскурантиздат, 1987. – 40 с.</w:t>
      </w:r>
    </w:p>
    <w:p w:rsidR="00A328BA" w:rsidRPr="00206ED5" w:rsidRDefault="00A328BA" w:rsidP="00A328BA">
      <w:pPr>
        <w:keepNext/>
        <w:widowControl w:val="0"/>
        <w:tabs>
          <w:tab w:val="num" w:pos="-450"/>
        </w:tabs>
        <w:spacing w:line="360" w:lineRule="auto"/>
        <w:jc w:val="both"/>
        <w:rPr>
          <w:sz w:val="28"/>
          <w:szCs w:val="28"/>
        </w:rPr>
      </w:pPr>
      <w:r w:rsidRPr="00206ED5">
        <w:rPr>
          <w:sz w:val="28"/>
          <w:szCs w:val="28"/>
        </w:rPr>
        <w:t>6. ЕНиР. Сб. Е22. Сварочные работы. Вып. 1. Конструкции зданий и промышленных сооружений/ Госстрой СССР. – М.: Прейскурантиздат, 1987. – 56с.</w:t>
      </w:r>
    </w:p>
    <w:p w:rsidR="00A328BA" w:rsidRPr="00206ED5" w:rsidRDefault="00A328BA" w:rsidP="00A328BA">
      <w:pPr>
        <w:keepNext/>
        <w:widowControl w:val="0"/>
        <w:tabs>
          <w:tab w:val="num" w:pos="-450"/>
        </w:tabs>
        <w:spacing w:line="360" w:lineRule="auto"/>
        <w:jc w:val="both"/>
        <w:rPr>
          <w:sz w:val="28"/>
          <w:szCs w:val="28"/>
        </w:rPr>
      </w:pPr>
      <w:r w:rsidRPr="00206ED5">
        <w:rPr>
          <w:sz w:val="28"/>
          <w:szCs w:val="28"/>
        </w:rPr>
        <w:t>7. Методические указания к курсовому и дипломному проектам по возведению монолитных железобетонных</w:t>
      </w:r>
      <w:r>
        <w:rPr>
          <w:sz w:val="28"/>
          <w:szCs w:val="28"/>
        </w:rPr>
        <w:t xml:space="preserve"> </w:t>
      </w:r>
      <w:r w:rsidRPr="00206ED5">
        <w:rPr>
          <w:sz w:val="28"/>
          <w:szCs w:val="28"/>
        </w:rPr>
        <w:t>конструкций по дисциплинам «Технология строительных процессов» и «технология возведения зданий и сооружений» для студентов всех форм обучения специальности 29.03 – Промышленное и гражданское строительство./ Краснодар. политехн. ин-т; сост. Р.Р. Степанов, И.М. Степанов. Краснодар, 1993. 63 с.</w:t>
      </w:r>
    </w:p>
    <w:p w:rsidR="00A328BA" w:rsidRPr="00206ED5" w:rsidRDefault="00A328BA" w:rsidP="00A328BA">
      <w:pPr>
        <w:keepNext/>
        <w:widowControl w:val="0"/>
        <w:tabs>
          <w:tab w:val="num" w:pos="-450"/>
        </w:tabs>
        <w:spacing w:line="360" w:lineRule="auto"/>
        <w:jc w:val="both"/>
        <w:rPr>
          <w:sz w:val="28"/>
          <w:szCs w:val="28"/>
        </w:rPr>
      </w:pPr>
      <w:r w:rsidRPr="00206ED5">
        <w:rPr>
          <w:sz w:val="28"/>
          <w:szCs w:val="28"/>
        </w:rPr>
        <w:t>8. Монтаж строительных конструкций: Методические указания к выбору средств механизации монтажных работ для студентов всех форм обучения специальностей 29.03, 29.04 и 29.05 по предмету «Технология возведения зданий и сооружений»/ Сост. Р.Р. Степанов, И.М. Степанов, В.С. Дрешпак; Кубанск. гос. технол. ун-т. Каф. технологии, организации и экономики строительства. – Краснодар: Изд-во КубГТУ, 2001 – 43 с.</w:t>
      </w:r>
    </w:p>
    <w:p w:rsidR="00A328BA" w:rsidRPr="00206ED5" w:rsidRDefault="00A328BA" w:rsidP="00A328BA">
      <w:pPr>
        <w:keepNext/>
        <w:widowControl w:val="0"/>
        <w:spacing w:line="360" w:lineRule="auto"/>
        <w:jc w:val="both"/>
        <w:rPr>
          <w:sz w:val="28"/>
          <w:szCs w:val="28"/>
        </w:rPr>
      </w:pPr>
      <w:r w:rsidRPr="00206ED5">
        <w:rPr>
          <w:sz w:val="28"/>
          <w:szCs w:val="28"/>
        </w:rPr>
        <w:t>9. Методические рекомендации по выполнению контрольной работы по дисциплине «Техническое нормирование и сметное дело в строительстве» для студентов заочной формы обучения специальности 29.03 – «Промышленное и гражданское</w:t>
      </w:r>
      <w:r>
        <w:rPr>
          <w:sz w:val="28"/>
          <w:szCs w:val="28"/>
        </w:rPr>
        <w:t xml:space="preserve"> </w:t>
      </w:r>
      <w:r w:rsidRPr="00206ED5">
        <w:rPr>
          <w:sz w:val="28"/>
          <w:szCs w:val="28"/>
        </w:rPr>
        <w:t>строительство»/ Кубан. гос. технол. ун.; сост. В. А. Пархоменко. – Краснодар, 2000, - 40 с.</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10. Нормативы по теплозащите зданий СНКК-23-302-2000. Краснодар 2001</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11. СНиП 2.01.01.82 – Строительная климатология и геофизика. Госстрой России, Москва 1999.</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 xml:space="preserve">12. СНиП </w:t>
      </w:r>
      <w:r w:rsidRPr="00206ED5">
        <w:rPr>
          <w:sz w:val="28"/>
          <w:szCs w:val="28"/>
          <w:lang w:val="en-US"/>
        </w:rPr>
        <w:t>II</w:t>
      </w:r>
      <w:r w:rsidRPr="00206ED5">
        <w:rPr>
          <w:sz w:val="28"/>
          <w:szCs w:val="28"/>
        </w:rPr>
        <w:t>-3-79* – Строительная теплотехника. Минстрой России 1995.</w:t>
      </w:r>
    </w:p>
    <w:p w:rsidR="00A328BA" w:rsidRPr="00206ED5" w:rsidRDefault="00A328BA" w:rsidP="00A328BA">
      <w:pPr>
        <w:pStyle w:val="IauiueIaaaynoiea0"/>
        <w:keepNext/>
        <w:widowControl w:val="0"/>
        <w:tabs>
          <w:tab w:val="left" w:pos="-570"/>
        </w:tabs>
        <w:spacing w:line="360" w:lineRule="auto"/>
        <w:ind w:firstLine="0"/>
        <w:jc w:val="both"/>
        <w:rPr>
          <w:sz w:val="28"/>
          <w:szCs w:val="28"/>
        </w:rPr>
      </w:pPr>
      <w:r w:rsidRPr="00206ED5">
        <w:rPr>
          <w:sz w:val="28"/>
          <w:szCs w:val="28"/>
        </w:rPr>
        <w:t xml:space="preserve"> 13. Проспекты и каталоги по опалубочным системам PERI.</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 xml:space="preserve">14. СНиП 2.01.07-86* Нагрузки и воздействия. Нормы проектирования. М., </w:t>
      </w:r>
      <w:smartTag w:uri="urn:schemas-microsoft-com:office:smarttags" w:element="metricconverter">
        <w:smartTagPr>
          <w:attr w:name="ProductID" w:val="1988 г"/>
        </w:smartTagPr>
        <w:r w:rsidRPr="00206ED5">
          <w:rPr>
            <w:sz w:val="28"/>
            <w:szCs w:val="28"/>
          </w:rPr>
          <w:t>1988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 xml:space="preserve">15. СНиП 2.02.01-83 Основания зданий и сооружений. Нормы проектирования. М., </w:t>
      </w:r>
      <w:smartTag w:uri="urn:schemas-microsoft-com:office:smarttags" w:element="metricconverter">
        <w:smartTagPr>
          <w:attr w:name="ProductID" w:val="1988 г"/>
        </w:smartTagPr>
        <w:r w:rsidRPr="00206ED5">
          <w:rPr>
            <w:sz w:val="28"/>
            <w:szCs w:val="28"/>
          </w:rPr>
          <w:t>1988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 xml:space="preserve">16. СНиП 2.01.01-82. Строительная климатология и геофизика. Стройиздат, </w:t>
      </w:r>
      <w:smartTag w:uri="urn:schemas-microsoft-com:office:smarttags" w:element="metricconverter">
        <w:smartTagPr>
          <w:attr w:name="ProductID" w:val="1983 г"/>
        </w:smartTagPr>
        <w:r w:rsidRPr="00206ED5">
          <w:rPr>
            <w:sz w:val="28"/>
            <w:szCs w:val="28"/>
          </w:rPr>
          <w:t>1983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Pr>
          <w:sz w:val="28"/>
          <w:szCs w:val="28"/>
        </w:rPr>
        <w:t xml:space="preserve"> </w:t>
      </w:r>
      <w:r w:rsidRPr="00206ED5">
        <w:rPr>
          <w:sz w:val="28"/>
          <w:szCs w:val="28"/>
        </w:rPr>
        <w:t xml:space="preserve">17. СНиП 2.01.02-85 Противопожарные нормы. Нормы проектирования. М., </w:t>
      </w:r>
      <w:smartTag w:uri="urn:schemas-microsoft-com:office:smarttags" w:element="metricconverter">
        <w:smartTagPr>
          <w:attr w:name="ProductID" w:val="1986 г"/>
        </w:smartTagPr>
        <w:r w:rsidRPr="00206ED5">
          <w:rPr>
            <w:sz w:val="28"/>
            <w:szCs w:val="28"/>
          </w:rPr>
          <w:t>1986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18. СНиП </w:t>
      </w:r>
      <w:r w:rsidRPr="00206ED5">
        <w:rPr>
          <w:sz w:val="28"/>
          <w:szCs w:val="28"/>
          <w:lang w:val="en-US"/>
        </w:rPr>
        <w:t>II</w:t>
      </w:r>
      <w:r w:rsidRPr="00206ED5">
        <w:rPr>
          <w:sz w:val="28"/>
          <w:szCs w:val="28"/>
        </w:rPr>
        <w:t xml:space="preserve">-4-79 Естественное и искусственное освещение. Нормы проектирования. М., </w:t>
      </w:r>
      <w:smartTag w:uri="urn:schemas-microsoft-com:office:smarttags" w:element="metricconverter">
        <w:smartTagPr>
          <w:attr w:name="ProductID" w:val="1980 г"/>
        </w:smartTagPr>
        <w:r w:rsidRPr="00206ED5">
          <w:rPr>
            <w:sz w:val="28"/>
            <w:szCs w:val="28"/>
          </w:rPr>
          <w:t>1980 г</w:t>
        </w:r>
      </w:smartTag>
      <w:r w:rsidRPr="00206ED5">
        <w:rPr>
          <w:sz w:val="28"/>
          <w:szCs w:val="28"/>
        </w:rPr>
        <w:t>.</w:t>
      </w:r>
    </w:p>
    <w:p w:rsidR="00A328BA" w:rsidRPr="00206ED5" w:rsidRDefault="00A328BA" w:rsidP="00A328BA">
      <w:pPr>
        <w:pStyle w:val="a3"/>
        <w:keepNext/>
        <w:widowControl w:val="0"/>
        <w:spacing w:line="360" w:lineRule="auto"/>
        <w:jc w:val="both"/>
      </w:pPr>
      <w:r>
        <w:rPr>
          <w:szCs w:val="28"/>
        </w:rPr>
        <w:t xml:space="preserve"> </w:t>
      </w:r>
      <w:r w:rsidRPr="00206ED5">
        <w:rPr>
          <w:szCs w:val="28"/>
        </w:rPr>
        <w:t>19. СНиП 12-03-01, 12-04-02. Безопасность труда в строительстве. Ч. 1,2 – М.: Стройиздат, 2001, 2002 гг.</w:t>
      </w:r>
    </w:p>
    <w:p w:rsidR="00A328BA" w:rsidRPr="00206ED5" w:rsidRDefault="00A328BA" w:rsidP="00A328BA">
      <w:pPr>
        <w:keepNext/>
        <w:widowControl w:val="0"/>
        <w:spacing w:line="360" w:lineRule="auto"/>
        <w:jc w:val="both"/>
        <w:rPr>
          <w:sz w:val="28"/>
          <w:szCs w:val="28"/>
        </w:rPr>
      </w:pPr>
      <w:r w:rsidRPr="00206ED5">
        <w:rPr>
          <w:sz w:val="28"/>
          <w:szCs w:val="28"/>
        </w:rPr>
        <w:t xml:space="preserve">20. СНиП 2.09.04-87 Административные и бытовые здания. М.: Стройиздат, </w:t>
      </w:r>
      <w:smartTag w:uri="urn:schemas-microsoft-com:office:smarttags" w:element="metricconverter">
        <w:smartTagPr>
          <w:attr w:name="ProductID" w:val="1987 г"/>
        </w:smartTagPr>
        <w:r w:rsidRPr="00206ED5">
          <w:rPr>
            <w:sz w:val="28"/>
            <w:szCs w:val="28"/>
          </w:rPr>
          <w:t>1987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21. Конструкции гражданских зданий. Т.Т. Маклакова, В.П. Житков., М., Стройиздат, </w:t>
      </w:r>
      <w:smartTag w:uri="urn:schemas-microsoft-com:office:smarttags" w:element="metricconverter">
        <w:smartTagPr>
          <w:attr w:name="ProductID" w:val="1986 г"/>
        </w:smartTagPr>
        <w:r w:rsidRPr="00206ED5">
          <w:rPr>
            <w:sz w:val="28"/>
            <w:szCs w:val="28"/>
          </w:rPr>
          <w:t>1986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22. Краткий справочник строителя. А.И. Нифонтов, В.В. Рудаков., Киев, </w:t>
      </w:r>
      <w:smartTag w:uri="urn:schemas-microsoft-com:office:smarttags" w:element="metricconverter">
        <w:smartTagPr>
          <w:attr w:name="ProductID" w:val="1987 г"/>
        </w:smartTagPr>
        <w:r w:rsidRPr="00206ED5">
          <w:rPr>
            <w:sz w:val="28"/>
            <w:szCs w:val="28"/>
          </w:rPr>
          <w:t>1987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23. Железобетонные конструкции. Общий курс. В.Н.Байков, Э.Е. Сигалов., М., Стройиздат, </w:t>
      </w:r>
      <w:smartTag w:uri="urn:schemas-microsoft-com:office:smarttags" w:element="metricconverter">
        <w:smartTagPr>
          <w:attr w:name="ProductID" w:val="1991 г"/>
        </w:smartTagPr>
        <w:r w:rsidRPr="00206ED5">
          <w:rPr>
            <w:sz w:val="28"/>
            <w:szCs w:val="28"/>
          </w:rPr>
          <w:t>1991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24. Проектирование и расчет железобетонных и каменных конструкций. Н.Н. Попов, А.В. Забегаев. Москва «Высшая школа», </w:t>
      </w:r>
      <w:smartTag w:uri="urn:schemas-microsoft-com:office:smarttags" w:element="metricconverter">
        <w:smartTagPr>
          <w:attr w:name="ProductID" w:val="1980 г"/>
        </w:smartTagPr>
        <w:r w:rsidRPr="00206ED5">
          <w:rPr>
            <w:sz w:val="28"/>
            <w:szCs w:val="28"/>
          </w:rPr>
          <w:t>1980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25. Справочник проектировщика. М Стройиздат, </w:t>
      </w:r>
      <w:smartTag w:uri="urn:schemas-microsoft-com:office:smarttags" w:element="metricconverter">
        <w:smartTagPr>
          <w:attr w:name="ProductID" w:val="1987 г"/>
        </w:smartTagPr>
        <w:r w:rsidRPr="00206ED5">
          <w:rPr>
            <w:sz w:val="28"/>
            <w:szCs w:val="28"/>
          </w:rPr>
          <w:t>1987 г</w:t>
        </w:r>
      </w:smartTag>
      <w:r w:rsidRPr="00206ED5">
        <w:rPr>
          <w:sz w:val="28"/>
          <w:szCs w:val="28"/>
        </w:rPr>
        <w:t>. Под ред. Мурашева В.А.</w:t>
      </w:r>
    </w:p>
    <w:p w:rsidR="00A328BA" w:rsidRPr="00206ED5" w:rsidRDefault="00A328BA" w:rsidP="00A328BA">
      <w:pPr>
        <w:keepNext/>
        <w:widowControl w:val="0"/>
        <w:spacing w:line="360" w:lineRule="auto"/>
        <w:jc w:val="both"/>
        <w:rPr>
          <w:sz w:val="28"/>
          <w:szCs w:val="28"/>
        </w:rPr>
      </w:pPr>
      <w:r w:rsidRPr="00206ED5">
        <w:rPr>
          <w:sz w:val="28"/>
          <w:szCs w:val="28"/>
        </w:rPr>
        <w:t xml:space="preserve">26. Проектирование оснований и фундаментов. В.А. Веселов., М., Стройиздат, </w:t>
      </w:r>
      <w:smartTag w:uri="urn:schemas-microsoft-com:office:smarttags" w:element="metricconverter">
        <w:smartTagPr>
          <w:attr w:name="ProductID" w:val="1990 г"/>
        </w:smartTagPr>
        <w:r w:rsidRPr="00206ED5">
          <w:rPr>
            <w:sz w:val="28"/>
            <w:szCs w:val="28"/>
          </w:rPr>
          <w:t>1990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27. Технология монолитного строительства с использованием опалубки PERI. Опыт применения зарубежной опалубки PERI в г. Краснодаре. Рощин К.В., Скляревский В.Г. Научный журнал «Труды КубГТУ». – Краснодар: Кубан. гос. технол. ун-т, 2004. – Сер. Строительство и архитектура. – Вып. 2. </w:t>
      </w:r>
    </w:p>
    <w:p w:rsidR="00A328BA" w:rsidRPr="00206ED5" w:rsidRDefault="00A328BA" w:rsidP="00A328BA">
      <w:pPr>
        <w:keepNext/>
        <w:widowControl w:val="0"/>
        <w:spacing w:line="360" w:lineRule="auto"/>
        <w:jc w:val="both"/>
        <w:rPr>
          <w:sz w:val="28"/>
          <w:szCs w:val="28"/>
        </w:rPr>
      </w:pPr>
      <w:r w:rsidRPr="00206ED5">
        <w:rPr>
          <w:sz w:val="28"/>
          <w:szCs w:val="28"/>
        </w:rPr>
        <w:t xml:space="preserve">28. СНиП </w:t>
      </w:r>
      <w:r w:rsidRPr="00206ED5">
        <w:rPr>
          <w:sz w:val="28"/>
          <w:szCs w:val="28"/>
          <w:lang w:val="en-US"/>
        </w:rPr>
        <w:t>I</w:t>
      </w:r>
      <w:r w:rsidRPr="00206ED5">
        <w:rPr>
          <w:sz w:val="28"/>
          <w:szCs w:val="28"/>
        </w:rPr>
        <w:t xml:space="preserve">.04.03-85. Нормы продолжительности строительства и задела в строительстве предприятий, зданий и сооружений. М.: Стройиздат, </w:t>
      </w:r>
      <w:smartTag w:uri="urn:schemas-microsoft-com:office:smarttags" w:element="metricconverter">
        <w:smartTagPr>
          <w:attr w:name="ProductID" w:val="1987 г"/>
        </w:smartTagPr>
        <w:r w:rsidRPr="00206ED5">
          <w:rPr>
            <w:sz w:val="28"/>
            <w:szCs w:val="28"/>
          </w:rPr>
          <w:t>1987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29. СНиП 5.02.02-86. Нормы потребности в строительном инструменте. М.: Стройиздат, </w:t>
      </w:r>
      <w:smartTag w:uri="urn:schemas-microsoft-com:office:smarttags" w:element="metricconverter">
        <w:smartTagPr>
          <w:attr w:name="ProductID" w:val="1987 г"/>
        </w:smartTagPr>
        <w:r w:rsidRPr="00206ED5">
          <w:rPr>
            <w:sz w:val="28"/>
            <w:szCs w:val="28"/>
          </w:rPr>
          <w:t>1987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30. Организация и планирование строительного производства. А.Г. Дикман., М.: "Высшая школа", </w:t>
      </w:r>
      <w:smartTag w:uri="urn:schemas-microsoft-com:office:smarttags" w:element="metricconverter">
        <w:smartTagPr>
          <w:attr w:name="ProductID" w:val="1988 г"/>
        </w:smartTagPr>
        <w:r w:rsidRPr="00206ED5">
          <w:rPr>
            <w:sz w:val="28"/>
            <w:szCs w:val="28"/>
          </w:rPr>
          <w:t>1988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 31. Каталог ЕРЕР на строительные работы по 7 зонам промышленно-гражданского строительства Краснодарского края. - Т.1. Кн.1,2.- Краснодар. 1983.</w:t>
      </w:r>
    </w:p>
    <w:p w:rsidR="00A328BA" w:rsidRPr="00206ED5" w:rsidRDefault="00A328BA" w:rsidP="00A328BA">
      <w:pPr>
        <w:keepNext/>
        <w:widowControl w:val="0"/>
        <w:spacing w:line="360" w:lineRule="auto"/>
        <w:jc w:val="both"/>
        <w:rPr>
          <w:sz w:val="28"/>
          <w:szCs w:val="28"/>
        </w:rPr>
      </w:pPr>
      <w:r w:rsidRPr="00206ED5">
        <w:rPr>
          <w:sz w:val="28"/>
          <w:szCs w:val="28"/>
        </w:rPr>
        <w:t xml:space="preserve">32. Унифицированная инвентарная разборно-переставная опалубка "Монолит-72". М.: Стройиздат, </w:t>
      </w:r>
      <w:smartTag w:uri="urn:schemas-microsoft-com:office:smarttags" w:element="metricconverter">
        <w:smartTagPr>
          <w:attr w:name="ProductID" w:val="1972 г"/>
        </w:smartTagPr>
        <w:r w:rsidRPr="00206ED5">
          <w:rPr>
            <w:sz w:val="28"/>
            <w:szCs w:val="28"/>
          </w:rPr>
          <w:t>1972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33. Технология строительного производства. С.К. Хамзин, А.К. Карасёв., М.: "Высшая школа", </w:t>
      </w:r>
      <w:smartTag w:uri="urn:schemas-microsoft-com:office:smarttags" w:element="metricconverter">
        <w:smartTagPr>
          <w:attr w:name="ProductID" w:val="1989 г"/>
        </w:smartTagPr>
        <w:r w:rsidRPr="00206ED5">
          <w:rPr>
            <w:sz w:val="28"/>
            <w:szCs w:val="28"/>
          </w:rPr>
          <w:t>1989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 xml:space="preserve">34. Справочник. Строительные краны. В.П. Станевский., В.Г. Моисенко, Н.П. Колесник, В. В. Кожушко., Под общей редакцией В.П. Станевского., К.: Будивэльник, </w:t>
      </w:r>
      <w:smartTag w:uri="urn:schemas-microsoft-com:office:smarttags" w:element="metricconverter">
        <w:smartTagPr>
          <w:attr w:name="ProductID" w:val="1989 г"/>
        </w:smartTagPr>
        <w:r w:rsidRPr="00206ED5">
          <w:rPr>
            <w:sz w:val="28"/>
            <w:szCs w:val="28"/>
          </w:rPr>
          <w:t>1989 г</w:t>
        </w:r>
      </w:smartTag>
      <w:r w:rsidRPr="00206ED5">
        <w:rPr>
          <w:sz w:val="28"/>
          <w:szCs w:val="28"/>
        </w:rPr>
        <w:t>.</w:t>
      </w:r>
    </w:p>
    <w:p w:rsidR="00A328BA" w:rsidRPr="00206ED5" w:rsidRDefault="00A328BA" w:rsidP="00A328BA">
      <w:pPr>
        <w:keepNext/>
        <w:widowControl w:val="0"/>
        <w:spacing w:line="360" w:lineRule="auto"/>
        <w:jc w:val="both"/>
        <w:rPr>
          <w:sz w:val="28"/>
          <w:szCs w:val="28"/>
        </w:rPr>
      </w:pPr>
      <w:r w:rsidRPr="00206ED5">
        <w:rPr>
          <w:sz w:val="28"/>
          <w:szCs w:val="28"/>
        </w:rPr>
        <w:t>35. Вибрационная техника уплотнения и формования бетонных смесей. О.А. Савинов, Е.В. Лавринович., Л.: Стройиздат, 1987г.</w:t>
      </w:r>
    </w:p>
    <w:p w:rsidR="00A328BA" w:rsidRPr="00206ED5" w:rsidRDefault="00A328BA" w:rsidP="00A328BA">
      <w:pPr>
        <w:keepNext/>
        <w:widowControl w:val="0"/>
        <w:spacing w:line="360" w:lineRule="auto"/>
        <w:jc w:val="both"/>
        <w:rPr>
          <w:sz w:val="28"/>
          <w:szCs w:val="28"/>
        </w:rPr>
      </w:pPr>
      <w:r w:rsidRPr="00206ED5">
        <w:rPr>
          <w:sz w:val="28"/>
          <w:szCs w:val="28"/>
        </w:rPr>
        <w:t>36. ССЦ на местные строительные материалы, изделия и конструкции для промышленно-гражданского строительства по Краснодарскому краю. - Т.1. – Краснодар. 1983.</w:t>
      </w:r>
    </w:p>
    <w:p w:rsidR="00A328BA" w:rsidRPr="00206ED5" w:rsidRDefault="00A328BA" w:rsidP="00A328BA">
      <w:pPr>
        <w:keepNext/>
        <w:widowControl w:val="0"/>
        <w:spacing w:line="360" w:lineRule="auto"/>
        <w:jc w:val="both"/>
        <w:rPr>
          <w:sz w:val="28"/>
          <w:szCs w:val="28"/>
        </w:rPr>
      </w:pPr>
      <w:r w:rsidRPr="00206ED5">
        <w:rPr>
          <w:sz w:val="28"/>
          <w:szCs w:val="28"/>
        </w:rPr>
        <w:t xml:space="preserve">37. СНиП </w:t>
      </w:r>
      <w:r w:rsidRPr="00206ED5">
        <w:rPr>
          <w:sz w:val="28"/>
          <w:szCs w:val="28"/>
          <w:lang w:val="en-US"/>
        </w:rPr>
        <w:t>II</w:t>
      </w:r>
      <w:r w:rsidRPr="00206ED5">
        <w:rPr>
          <w:sz w:val="28"/>
          <w:szCs w:val="28"/>
        </w:rPr>
        <w:t>-7-81*. Строительство в сейсмических районах/ Госстрой России. – М.: ГУП ЦПП, 2000. – 44с.+прил. 2: 10 карт.</w:t>
      </w:r>
    </w:p>
    <w:p w:rsidR="00A328BA" w:rsidRPr="00206ED5" w:rsidRDefault="00A328BA" w:rsidP="00A328BA">
      <w:pPr>
        <w:keepNext/>
        <w:widowControl w:val="0"/>
        <w:spacing w:line="360" w:lineRule="auto"/>
        <w:jc w:val="both"/>
        <w:rPr>
          <w:sz w:val="28"/>
          <w:szCs w:val="28"/>
        </w:rPr>
      </w:pPr>
      <w:r w:rsidRPr="00206ED5">
        <w:rPr>
          <w:sz w:val="28"/>
          <w:szCs w:val="28"/>
        </w:rPr>
        <w:t>38. СНиП 2.03.01 –84*. Бетонные и железобетонные конструкции / Минстрой России. – М.: ГП ЦПП, 1996. – 76 с.</w:t>
      </w:r>
    </w:p>
    <w:p w:rsidR="00A328BA" w:rsidRPr="00206ED5" w:rsidRDefault="00A328BA" w:rsidP="00A328BA">
      <w:pPr>
        <w:keepNext/>
        <w:widowControl w:val="0"/>
        <w:spacing w:line="360" w:lineRule="auto"/>
        <w:jc w:val="both"/>
        <w:rPr>
          <w:sz w:val="28"/>
          <w:szCs w:val="28"/>
        </w:rPr>
      </w:pPr>
      <w:r w:rsidRPr="00206ED5">
        <w:rPr>
          <w:sz w:val="28"/>
          <w:szCs w:val="28"/>
        </w:rPr>
        <w:t>39. СНиП 2.02.03 – 85. Свайные фундаменты/ Госстрой СССР. – М.: ЦИТП Госстроя СССР, 1986. –48 с.</w:t>
      </w:r>
    </w:p>
    <w:p w:rsidR="00A328BA" w:rsidRPr="00206ED5" w:rsidRDefault="00A328BA" w:rsidP="00A328BA">
      <w:pPr>
        <w:keepNext/>
        <w:widowControl w:val="0"/>
        <w:spacing w:line="360" w:lineRule="auto"/>
        <w:jc w:val="both"/>
        <w:rPr>
          <w:sz w:val="28"/>
          <w:szCs w:val="28"/>
          <w:lang w:val="en-US"/>
        </w:rPr>
      </w:pPr>
      <w:r w:rsidRPr="00206ED5">
        <w:rPr>
          <w:sz w:val="28"/>
          <w:szCs w:val="28"/>
        </w:rPr>
        <w:t xml:space="preserve">40. Инструкция к программе </w:t>
      </w:r>
      <w:r w:rsidRPr="00206ED5">
        <w:rPr>
          <w:sz w:val="28"/>
          <w:szCs w:val="28"/>
          <w:lang w:val="en-US"/>
        </w:rPr>
        <w:t>LIRA</w:t>
      </w:r>
      <w:r w:rsidRPr="00206ED5">
        <w:rPr>
          <w:sz w:val="28"/>
          <w:szCs w:val="28"/>
        </w:rPr>
        <w:t xml:space="preserve">, версия 9.0. </w:t>
      </w:r>
      <w:r w:rsidRPr="00206ED5">
        <w:rPr>
          <w:sz w:val="28"/>
          <w:szCs w:val="28"/>
          <w:lang w:val="en-US"/>
        </w:rPr>
        <w:t xml:space="preserve">Copyright mb Software AG, Hamelen </w:t>
      </w:r>
      <w:r w:rsidRPr="00206ED5">
        <w:rPr>
          <w:sz w:val="28"/>
          <w:szCs w:val="28"/>
        </w:rPr>
        <w:t>ЕВРОСОФТ</w:t>
      </w:r>
      <w:r w:rsidRPr="00206ED5">
        <w:rPr>
          <w:sz w:val="28"/>
          <w:szCs w:val="28"/>
          <w:lang w:val="en-US"/>
        </w:rPr>
        <w:t xml:space="preserve">, </w:t>
      </w:r>
      <w:r w:rsidRPr="00206ED5">
        <w:rPr>
          <w:sz w:val="28"/>
          <w:szCs w:val="28"/>
        </w:rPr>
        <w:t>Москва</w:t>
      </w:r>
      <w:r w:rsidRPr="00206ED5">
        <w:rPr>
          <w:sz w:val="28"/>
          <w:szCs w:val="28"/>
          <w:lang w:val="en-US"/>
        </w:rPr>
        <w:t>.</w:t>
      </w:r>
    </w:p>
    <w:p w:rsidR="00A328BA" w:rsidRPr="00206ED5" w:rsidRDefault="00A328BA" w:rsidP="00A328BA">
      <w:pPr>
        <w:keepNext/>
        <w:widowControl w:val="0"/>
        <w:spacing w:line="360" w:lineRule="auto"/>
        <w:jc w:val="both"/>
        <w:rPr>
          <w:sz w:val="28"/>
          <w:szCs w:val="28"/>
        </w:rPr>
      </w:pPr>
      <w:r w:rsidRPr="00206ED5">
        <w:rPr>
          <w:sz w:val="28"/>
          <w:szCs w:val="28"/>
        </w:rPr>
        <w:t>41. Рекомендации по определению расчётной сейсмической нагрузки для сооружений с учётом пространственного характера воздействия и работы конструкций. ЦНИИСК им. Кучеренко, М., 1989.</w:t>
      </w:r>
    </w:p>
    <w:p w:rsidR="00A328BA" w:rsidRPr="00206ED5" w:rsidRDefault="00A328BA" w:rsidP="00A328BA">
      <w:pPr>
        <w:keepNext/>
        <w:widowControl w:val="0"/>
        <w:spacing w:line="360" w:lineRule="auto"/>
        <w:jc w:val="both"/>
        <w:rPr>
          <w:sz w:val="28"/>
          <w:szCs w:val="28"/>
        </w:rPr>
      </w:pPr>
      <w:r w:rsidRPr="00206ED5">
        <w:rPr>
          <w:sz w:val="28"/>
          <w:szCs w:val="28"/>
        </w:rPr>
        <w:t>42. Назаров Ю.П. Рекомендации по учету пространственного характера сейсмического воздействия при разработке программных комплексов для расчета сооружений, Москва 2000.</w:t>
      </w:r>
    </w:p>
    <w:p w:rsidR="00A328BA" w:rsidRPr="00206ED5" w:rsidRDefault="00A328BA" w:rsidP="00A328BA">
      <w:pPr>
        <w:pStyle w:val="3"/>
        <w:keepNext/>
        <w:widowControl w:val="0"/>
        <w:spacing w:after="0" w:line="360" w:lineRule="auto"/>
        <w:ind w:left="0"/>
        <w:jc w:val="both"/>
        <w:rPr>
          <w:sz w:val="28"/>
          <w:szCs w:val="28"/>
        </w:rPr>
      </w:pPr>
      <w:r>
        <w:rPr>
          <w:sz w:val="28"/>
          <w:szCs w:val="28"/>
        </w:rPr>
        <w:t xml:space="preserve"> </w:t>
      </w:r>
      <w:r w:rsidRPr="00206ED5">
        <w:rPr>
          <w:sz w:val="28"/>
          <w:szCs w:val="28"/>
        </w:rPr>
        <w:t>43. Дикман Л. Г. Организация и планирование строительного производства: Управление строительными предприятиями с основами АСУ: Учеб. Для строит. Вузов – 3-е изд., перераб. И доп. – М.: Высшая школа, 1988 – 559с.</w:t>
      </w:r>
    </w:p>
    <w:p w:rsidR="00A328BA" w:rsidRPr="00206ED5" w:rsidRDefault="00A328BA" w:rsidP="00A328BA">
      <w:pPr>
        <w:pStyle w:val="3"/>
        <w:keepNext/>
        <w:widowControl w:val="0"/>
        <w:spacing w:after="0" w:line="360" w:lineRule="auto"/>
        <w:ind w:left="0"/>
        <w:jc w:val="both"/>
        <w:rPr>
          <w:sz w:val="28"/>
          <w:szCs w:val="28"/>
        </w:rPr>
      </w:pPr>
      <w:r>
        <w:rPr>
          <w:sz w:val="28"/>
          <w:szCs w:val="28"/>
        </w:rPr>
        <w:t xml:space="preserve"> </w:t>
      </w:r>
      <w:r w:rsidRPr="00206ED5">
        <w:rPr>
          <w:sz w:val="28"/>
          <w:szCs w:val="28"/>
        </w:rPr>
        <w:t>44. Шахпаронов В. В. и др.</w:t>
      </w:r>
      <w:r>
        <w:rPr>
          <w:sz w:val="28"/>
          <w:szCs w:val="28"/>
        </w:rPr>
        <w:t xml:space="preserve"> </w:t>
      </w:r>
      <w:r w:rsidRPr="00206ED5">
        <w:rPr>
          <w:sz w:val="28"/>
          <w:szCs w:val="28"/>
        </w:rPr>
        <w:t>Организация строительного производства / В.В. Шахпаронов, Л.П. Аблязов, И.В. Степанов; Под ред. В.В. Шахпаронова. – 2-е изд., перераб. И доп. – М.: Стройиздат, 1987. – 460с.: ил. – (справочник строителя).</w:t>
      </w:r>
    </w:p>
    <w:p w:rsidR="00A328BA" w:rsidRPr="00206ED5" w:rsidRDefault="00A328BA" w:rsidP="00A328BA">
      <w:pPr>
        <w:pStyle w:val="a3"/>
        <w:keepNext/>
        <w:widowControl w:val="0"/>
        <w:spacing w:line="360" w:lineRule="auto"/>
        <w:jc w:val="both"/>
        <w:rPr>
          <w:szCs w:val="28"/>
        </w:rPr>
      </w:pPr>
      <w:r>
        <w:rPr>
          <w:szCs w:val="28"/>
        </w:rPr>
        <w:t xml:space="preserve"> </w:t>
      </w:r>
      <w:r w:rsidRPr="00206ED5">
        <w:rPr>
          <w:szCs w:val="28"/>
        </w:rPr>
        <w:t xml:space="preserve">45. Сборники государственных элементных сметных норм на общестроительные работы (ГЭСН – 2001). ГЭСН 81 –02- -6-2001. Бетонные и железобетонные конструкции монолитные /Госстрой России / Москва, </w:t>
      </w:r>
      <w:smartTag w:uri="urn:schemas-microsoft-com:office:smarttags" w:element="metricconverter">
        <w:smartTagPr>
          <w:attr w:name="ProductID" w:val="2000 г"/>
        </w:smartTagPr>
        <w:r w:rsidRPr="00206ED5">
          <w:rPr>
            <w:szCs w:val="28"/>
          </w:rPr>
          <w:t>2000 г</w:t>
        </w:r>
      </w:smartTag>
      <w:r w:rsidRPr="00206ED5">
        <w:rPr>
          <w:szCs w:val="28"/>
        </w:rPr>
        <w:t>. – 72с.</w:t>
      </w:r>
    </w:p>
    <w:p w:rsidR="00A328BA" w:rsidRPr="00206ED5" w:rsidRDefault="00A328BA" w:rsidP="00A328BA">
      <w:pPr>
        <w:keepNext/>
        <w:widowControl w:val="0"/>
        <w:spacing w:line="360" w:lineRule="auto"/>
        <w:jc w:val="both"/>
        <w:rPr>
          <w:sz w:val="28"/>
        </w:rPr>
      </w:pPr>
      <w:r>
        <w:rPr>
          <w:sz w:val="28"/>
        </w:rPr>
        <w:t xml:space="preserve"> </w:t>
      </w:r>
      <w:r w:rsidRPr="00206ED5">
        <w:rPr>
          <w:sz w:val="28"/>
        </w:rPr>
        <w:t xml:space="preserve">46. Сборники государственных элементных сметных норм на общестроительные работы (ГЭСН – 2001). ГЭСН 81 –02- -7-2001. Бетонные и железобетонные конструкции сборные /Госстрой России / Москва, </w:t>
      </w:r>
      <w:smartTag w:uri="urn:schemas-microsoft-com:office:smarttags" w:element="metricconverter">
        <w:smartTagPr>
          <w:attr w:name="ProductID" w:val="2000 г"/>
        </w:smartTagPr>
        <w:r w:rsidRPr="00206ED5">
          <w:rPr>
            <w:sz w:val="28"/>
          </w:rPr>
          <w:t>2000 г</w:t>
        </w:r>
      </w:smartTag>
      <w:r w:rsidRPr="00206ED5">
        <w:rPr>
          <w:sz w:val="28"/>
        </w:rPr>
        <w:t>. – 104с.</w:t>
      </w:r>
    </w:p>
    <w:p w:rsidR="00A328BA" w:rsidRPr="00206ED5" w:rsidRDefault="00A328BA" w:rsidP="00A328BA">
      <w:pPr>
        <w:keepNext/>
        <w:widowControl w:val="0"/>
        <w:spacing w:line="360" w:lineRule="auto"/>
        <w:jc w:val="both"/>
        <w:rPr>
          <w:sz w:val="28"/>
        </w:rPr>
      </w:pPr>
      <w:r>
        <w:rPr>
          <w:sz w:val="28"/>
          <w:szCs w:val="28"/>
        </w:rPr>
        <w:t xml:space="preserve"> </w:t>
      </w:r>
      <w:r w:rsidRPr="00206ED5">
        <w:rPr>
          <w:sz w:val="28"/>
          <w:szCs w:val="28"/>
        </w:rPr>
        <w:t xml:space="preserve">47. </w:t>
      </w:r>
      <w:r w:rsidRPr="00206ED5">
        <w:rPr>
          <w:sz w:val="28"/>
        </w:rPr>
        <w:t>Теплозащита зданий. Методики расчета утепления зданий на зимний и летний периоды года. Указания к курсовому и дипломному проектированию гражданских и промышленных зданий для студентов всех форм обучения специальностей: 290300 – Промышленное и гражданское строительство и 290500 – Городское строительство и хозяйство. /Сост.: Н.А. Шпилевой; Кубан. гос. технол. ун-т. Каф. архитектуры гражданских и промышленных зданий. – Краснодар: Изд-во КубГТУ, 2002 – 39с.</w:t>
      </w:r>
    </w:p>
    <w:p w:rsidR="00A328BA" w:rsidRPr="00206ED5" w:rsidRDefault="00A328BA" w:rsidP="00A328BA">
      <w:pPr>
        <w:keepNext/>
        <w:widowControl w:val="0"/>
        <w:tabs>
          <w:tab w:val="left" w:pos="-450"/>
        </w:tabs>
        <w:spacing w:line="360" w:lineRule="auto"/>
        <w:jc w:val="both"/>
        <w:rPr>
          <w:sz w:val="28"/>
        </w:rPr>
      </w:pPr>
      <w:r>
        <w:rPr>
          <w:sz w:val="28"/>
        </w:rPr>
        <w:t xml:space="preserve"> </w:t>
      </w:r>
      <w:r w:rsidRPr="00206ED5">
        <w:rPr>
          <w:sz w:val="28"/>
        </w:rPr>
        <w:t>48. Скляревский В.Г. Технология возведения зданий и сооружений: Учеб. пособие в двух частях. Части 1, 2. Кубанский государственный технологический университет</w:t>
      </w:r>
      <w:r>
        <w:rPr>
          <w:sz w:val="28"/>
        </w:rPr>
        <w:t xml:space="preserve"> </w:t>
      </w:r>
      <w:r w:rsidRPr="00206ED5">
        <w:rPr>
          <w:sz w:val="28"/>
        </w:rPr>
        <w:t>– Краснодар: Изд-во КубГТУ, 2001, 2002 гг.</w:t>
      </w:r>
    </w:p>
    <w:p w:rsidR="00A328BA" w:rsidRPr="00B00F58" w:rsidRDefault="00A328BA" w:rsidP="00A328BA">
      <w:pPr>
        <w:keepNext/>
        <w:widowControl w:val="0"/>
        <w:spacing w:line="360" w:lineRule="auto"/>
        <w:ind w:firstLine="709"/>
        <w:jc w:val="center"/>
        <w:rPr>
          <w:b/>
          <w:sz w:val="28"/>
          <w:szCs w:val="28"/>
        </w:rPr>
      </w:pPr>
      <w:r>
        <w:rPr>
          <w:sz w:val="28"/>
          <w:szCs w:val="28"/>
        </w:rPr>
        <w:br w:type="page"/>
      </w:r>
      <w:r w:rsidRPr="00B00F58">
        <w:rPr>
          <w:b/>
          <w:sz w:val="28"/>
          <w:szCs w:val="28"/>
        </w:rPr>
        <w:t>Доклад</w:t>
      </w:r>
    </w:p>
    <w:p w:rsidR="00A328BA" w:rsidRPr="00206ED5" w:rsidRDefault="00A328BA" w:rsidP="00A328BA">
      <w:pPr>
        <w:keepNext/>
        <w:widowControl w:val="0"/>
        <w:spacing w:line="360" w:lineRule="auto"/>
        <w:ind w:firstLine="709"/>
        <w:jc w:val="both"/>
        <w:rPr>
          <w:sz w:val="28"/>
          <w:szCs w:val="28"/>
        </w:rPr>
      </w:pP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Варианты</w:t>
      </w:r>
      <w:r>
        <w:rPr>
          <w:sz w:val="28"/>
          <w:szCs w:val="28"/>
        </w:rPr>
        <w:t xml:space="preserve"> </w:t>
      </w:r>
      <w:r w:rsidRPr="00206ED5">
        <w:rPr>
          <w:sz w:val="28"/>
          <w:szCs w:val="28"/>
        </w:rPr>
        <w:t>Уважаемые члены комиссии, тема моего дипломного проекта «11-этажный жилой дом с мансардой». До начала проектирования над дипломом было произведено сравнение 3-х вариантов конструктивного решения. Наружные стены здания могут быть выполнены в трех вариантах, которые по заданию нужно было сопоставить по стоимости, расходу материалов и трудоемкости.</w:t>
      </w:r>
    </w:p>
    <w:p w:rsidR="00A328BA" w:rsidRPr="00206ED5" w:rsidRDefault="00A328BA" w:rsidP="00A328BA">
      <w:pPr>
        <w:keepNext/>
        <w:widowControl w:val="0"/>
        <w:spacing w:line="360" w:lineRule="auto"/>
        <w:ind w:firstLine="709"/>
        <w:jc w:val="both"/>
        <w:rPr>
          <w:sz w:val="28"/>
          <w:szCs w:val="28"/>
        </w:rPr>
      </w:pPr>
      <w:r w:rsidRPr="00206ED5">
        <w:rPr>
          <w:sz w:val="28"/>
          <w:szCs w:val="28"/>
        </w:rPr>
        <w:t>I. Стены из лицевого керамического кирпича и пенобетонных блоков с эффективным утеплителем типа «Rockwool».</w:t>
      </w:r>
    </w:p>
    <w:p w:rsidR="00A328BA" w:rsidRPr="00206ED5" w:rsidRDefault="00A328BA" w:rsidP="00A328BA">
      <w:pPr>
        <w:keepNext/>
        <w:widowControl w:val="0"/>
        <w:spacing w:line="360" w:lineRule="auto"/>
        <w:ind w:firstLine="709"/>
        <w:jc w:val="both"/>
        <w:rPr>
          <w:sz w:val="28"/>
          <w:szCs w:val="28"/>
        </w:rPr>
      </w:pPr>
      <w:r w:rsidRPr="00206ED5">
        <w:rPr>
          <w:sz w:val="28"/>
          <w:szCs w:val="28"/>
        </w:rPr>
        <w:t>II. Лицевой керамический кирпич с утеплителем из минераловатных плит и кладкой из кирпича.</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III. Стена из пенобетонных блоков,</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Здесь были определены технико-экономические показатели конструктивных решений, определены стоимость, произведен теплотехнический расчет каждого из вариантов. По критерию суммарного экономического эффекта для дальнейшего проектирования принимается первый вариант конструктивного решения здания, имеющий минимальную стоимость, трудозатраты, отвечающий современным требованиям теплозащиты.</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sz w:val="28"/>
          <w:szCs w:val="28"/>
        </w:rPr>
        <w:t>Ген. план</w:t>
      </w:r>
      <w:r>
        <w:rPr>
          <w:sz w:val="28"/>
          <w:szCs w:val="28"/>
        </w:rPr>
        <w:t xml:space="preserve"> </w:t>
      </w:r>
      <w:r w:rsidRPr="00206ED5">
        <w:rPr>
          <w:noProof/>
          <w:sz w:val="28"/>
          <w:szCs w:val="28"/>
        </w:rPr>
        <w:t xml:space="preserve">Участок </w:t>
      </w:r>
      <w:r w:rsidRPr="00206ED5">
        <w:rPr>
          <w:sz w:val="28"/>
          <w:szCs w:val="28"/>
        </w:rPr>
        <w:t>п</w:t>
      </w:r>
      <w:r w:rsidRPr="00206ED5">
        <w:rPr>
          <w:noProof/>
          <w:sz w:val="28"/>
          <w:szCs w:val="28"/>
        </w:rPr>
        <w:t xml:space="preserve">од строительство 11-этажного </w:t>
      </w:r>
      <w:r w:rsidRPr="00206ED5">
        <w:rPr>
          <w:sz w:val="28"/>
          <w:szCs w:val="28"/>
        </w:rPr>
        <w:t>ж</w:t>
      </w:r>
      <w:r w:rsidRPr="00206ED5">
        <w:rPr>
          <w:noProof/>
          <w:sz w:val="28"/>
          <w:szCs w:val="28"/>
        </w:rPr>
        <w:t xml:space="preserve">илого </w:t>
      </w:r>
      <w:r w:rsidRPr="00206ED5">
        <w:rPr>
          <w:sz w:val="28"/>
          <w:szCs w:val="28"/>
        </w:rPr>
        <w:t>д</w:t>
      </w:r>
      <w:r w:rsidRPr="00206ED5">
        <w:rPr>
          <w:noProof/>
          <w:sz w:val="28"/>
          <w:szCs w:val="28"/>
        </w:rPr>
        <w:t xml:space="preserve">ома </w:t>
      </w:r>
      <w:r w:rsidRPr="00206ED5">
        <w:rPr>
          <w:sz w:val="28"/>
          <w:szCs w:val="28"/>
        </w:rPr>
        <w:t>распол</w:t>
      </w:r>
      <w:r w:rsidRPr="00206ED5">
        <w:rPr>
          <w:noProof/>
          <w:sz w:val="28"/>
          <w:szCs w:val="28"/>
        </w:rPr>
        <w:t xml:space="preserve">агается </w:t>
      </w:r>
      <w:r w:rsidRPr="00206ED5">
        <w:rPr>
          <w:sz w:val="28"/>
          <w:szCs w:val="28"/>
        </w:rPr>
        <w:t>в</w:t>
      </w:r>
      <w:r w:rsidRPr="00206ED5">
        <w:rPr>
          <w:noProof/>
          <w:sz w:val="28"/>
          <w:szCs w:val="28"/>
        </w:rPr>
        <w:t xml:space="preserve"> Центральном районе г. Краснодара. </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noProof/>
          <w:sz w:val="28"/>
          <w:szCs w:val="28"/>
        </w:rPr>
        <w:t xml:space="preserve">Имеются </w:t>
      </w:r>
      <w:r w:rsidRPr="00206ED5">
        <w:rPr>
          <w:sz w:val="28"/>
          <w:szCs w:val="28"/>
        </w:rPr>
        <w:t>а</w:t>
      </w:r>
      <w:r w:rsidRPr="00206ED5">
        <w:rPr>
          <w:noProof/>
          <w:sz w:val="28"/>
          <w:szCs w:val="28"/>
        </w:rPr>
        <w:t xml:space="preserve">втостоянка и парковка </w:t>
      </w:r>
      <w:r w:rsidRPr="00206ED5">
        <w:rPr>
          <w:sz w:val="28"/>
          <w:szCs w:val="28"/>
        </w:rPr>
        <w:t>для подъезжающих к дому а</w:t>
      </w:r>
      <w:r w:rsidRPr="00206ED5">
        <w:rPr>
          <w:noProof/>
          <w:sz w:val="28"/>
          <w:szCs w:val="28"/>
        </w:rPr>
        <w:t xml:space="preserve">втомашин. </w:t>
      </w:r>
      <w:r w:rsidRPr="00206ED5">
        <w:rPr>
          <w:sz w:val="28"/>
          <w:szCs w:val="28"/>
        </w:rPr>
        <w:t>В</w:t>
      </w:r>
      <w:r w:rsidRPr="00206ED5">
        <w:rPr>
          <w:noProof/>
          <w:sz w:val="28"/>
          <w:szCs w:val="28"/>
        </w:rPr>
        <w:t xml:space="preserve">ход в здание </w:t>
      </w:r>
      <w:r w:rsidRPr="00206ED5">
        <w:rPr>
          <w:sz w:val="28"/>
          <w:szCs w:val="28"/>
        </w:rPr>
        <w:t xml:space="preserve">запроектирован </w:t>
      </w:r>
      <w:r w:rsidRPr="00206ED5">
        <w:rPr>
          <w:noProof/>
          <w:sz w:val="28"/>
          <w:szCs w:val="28"/>
        </w:rPr>
        <w:t xml:space="preserve">со </w:t>
      </w:r>
      <w:r w:rsidRPr="00206ED5">
        <w:rPr>
          <w:sz w:val="28"/>
          <w:szCs w:val="28"/>
        </w:rPr>
        <w:t>с</w:t>
      </w:r>
      <w:r w:rsidRPr="00206ED5">
        <w:rPr>
          <w:noProof/>
          <w:sz w:val="28"/>
          <w:szCs w:val="28"/>
        </w:rPr>
        <w:t xml:space="preserve">тороны </w:t>
      </w:r>
      <w:r w:rsidRPr="00206ED5">
        <w:rPr>
          <w:sz w:val="28"/>
          <w:szCs w:val="28"/>
        </w:rPr>
        <w:t>ул. Дмитриевская дамба</w:t>
      </w:r>
      <w:r w:rsidRPr="00206ED5">
        <w:rPr>
          <w:noProof/>
          <w:sz w:val="28"/>
          <w:szCs w:val="28"/>
        </w:rPr>
        <w:t>.</w:t>
      </w:r>
      <w:r>
        <w:rPr>
          <w:noProof/>
          <w:sz w:val="28"/>
          <w:szCs w:val="28"/>
        </w:rPr>
        <w:t xml:space="preserve"> </w:t>
      </w:r>
    </w:p>
    <w:p w:rsidR="00A328BA" w:rsidRPr="00206ED5" w:rsidRDefault="00A328BA" w:rsidP="00A328BA">
      <w:pPr>
        <w:keepNext/>
        <w:widowControl w:val="0"/>
        <w:autoSpaceDE w:val="0"/>
        <w:autoSpaceDN w:val="0"/>
        <w:adjustRightInd w:val="0"/>
        <w:spacing w:line="360" w:lineRule="auto"/>
        <w:ind w:firstLine="709"/>
        <w:jc w:val="both"/>
        <w:rPr>
          <w:noProof/>
          <w:sz w:val="28"/>
          <w:szCs w:val="28"/>
        </w:rPr>
      </w:pPr>
      <w:r w:rsidRPr="00206ED5">
        <w:rPr>
          <w:noProof/>
          <w:sz w:val="28"/>
          <w:szCs w:val="28"/>
        </w:rPr>
        <w:t>При благоустройстве применены асфальтовое покрытие, тротуарная плитка и газоны. Озеленение выполнено с учетом местных условий расположения инженерных сетей, защиты от шума и пыли.</w:t>
      </w:r>
    </w:p>
    <w:p w:rsidR="00A328BA" w:rsidRPr="00206ED5" w:rsidRDefault="00A328BA" w:rsidP="00A328BA">
      <w:pPr>
        <w:keepNext/>
        <w:widowControl w:val="0"/>
        <w:spacing w:line="360" w:lineRule="auto"/>
        <w:ind w:firstLine="709"/>
        <w:jc w:val="both"/>
        <w:rPr>
          <w:sz w:val="28"/>
          <w:szCs w:val="28"/>
        </w:rPr>
      </w:pPr>
      <w:r w:rsidRPr="00206ED5">
        <w:rPr>
          <w:sz w:val="28"/>
          <w:szCs w:val="28"/>
        </w:rPr>
        <w:t>АРХИТЕКТУРА</w:t>
      </w:r>
      <w:r>
        <w:rPr>
          <w:sz w:val="28"/>
          <w:szCs w:val="28"/>
        </w:rPr>
        <w:t xml:space="preserve"> </w:t>
      </w:r>
      <w:r w:rsidRPr="00206ED5">
        <w:rPr>
          <w:sz w:val="28"/>
          <w:szCs w:val="28"/>
        </w:rPr>
        <w:t xml:space="preserve">Жилой дом представляет собой 11-ти этажный объем с мансардой с габаритными размерами 27 х 20,6 м. Главный фасад ориентирован на сторону улицы Дмитриевская дамба. </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Проект здания имеет индивидуальное архитектурное и объёмно-планировочное решение. Планировка</w:t>
      </w:r>
      <w:r>
        <w:rPr>
          <w:sz w:val="28"/>
          <w:szCs w:val="28"/>
        </w:rPr>
        <w:t xml:space="preserve"> </w:t>
      </w:r>
      <w:r w:rsidRPr="00206ED5">
        <w:rPr>
          <w:sz w:val="28"/>
          <w:szCs w:val="28"/>
        </w:rPr>
        <w:t>помещений здания выполнена свободной с учётом современных эстетических требований.</w:t>
      </w:r>
    </w:p>
    <w:p w:rsidR="00A328BA" w:rsidRPr="00206ED5" w:rsidRDefault="00A328BA" w:rsidP="00A328BA">
      <w:pPr>
        <w:keepNext/>
        <w:widowControl w:val="0"/>
        <w:spacing w:line="360" w:lineRule="auto"/>
        <w:ind w:firstLine="709"/>
        <w:jc w:val="both"/>
        <w:rPr>
          <w:sz w:val="28"/>
          <w:szCs w:val="28"/>
        </w:rPr>
      </w:pPr>
      <w:r w:rsidRPr="00206ED5">
        <w:rPr>
          <w:sz w:val="28"/>
          <w:szCs w:val="28"/>
        </w:rPr>
        <w:t>Во всех квартирах имеются балконы. Подвал расположен под всем зданием и имеет высоту 2,8 м. Крыша здания –</w:t>
      </w:r>
      <w:r>
        <w:rPr>
          <w:sz w:val="28"/>
          <w:szCs w:val="28"/>
        </w:rPr>
        <w:t xml:space="preserve"> </w:t>
      </w:r>
      <w:r w:rsidRPr="00206ED5">
        <w:rPr>
          <w:sz w:val="28"/>
          <w:szCs w:val="28"/>
        </w:rPr>
        <w:t xml:space="preserve">сложной конфигурации. </w:t>
      </w:r>
    </w:p>
    <w:p w:rsidR="00A328BA" w:rsidRPr="00206ED5" w:rsidRDefault="00A328BA" w:rsidP="00A328BA">
      <w:pPr>
        <w:keepNext/>
        <w:widowControl w:val="0"/>
        <w:spacing w:line="360" w:lineRule="auto"/>
        <w:ind w:firstLine="709"/>
        <w:jc w:val="both"/>
        <w:rPr>
          <w:sz w:val="28"/>
          <w:szCs w:val="28"/>
        </w:rPr>
      </w:pPr>
      <w:r w:rsidRPr="00206ED5">
        <w:rPr>
          <w:sz w:val="28"/>
          <w:szCs w:val="28"/>
        </w:rPr>
        <w:t>Вертикальная связь между этажами осуществляется по центральной лестничной клетке. Также предусмотрен один лифт.</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Приводятся планы первого этажа, типового, план мансарды, кровли и соответствующие разрезы. Помещение мансарды предполагается под архитектурную мастерскую.</w:t>
      </w:r>
    </w:p>
    <w:p w:rsidR="00A328BA" w:rsidRPr="00206ED5" w:rsidRDefault="00A328BA" w:rsidP="00A328BA">
      <w:pPr>
        <w:keepNext/>
        <w:widowControl w:val="0"/>
        <w:spacing w:line="360" w:lineRule="auto"/>
        <w:ind w:firstLine="709"/>
        <w:jc w:val="both"/>
        <w:rPr>
          <w:sz w:val="28"/>
          <w:szCs w:val="28"/>
        </w:rPr>
      </w:pPr>
      <w:r w:rsidRPr="00206ED5">
        <w:rPr>
          <w:sz w:val="28"/>
          <w:szCs w:val="28"/>
        </w:rPr>
        <w:t>В ПЗ описаны все конструктивные решения элементов здания, инженерное оборудование, отделка и произведен теплотехнический расчет наружной стены, совмещенного покрытия и перекрытия 1 этажа.</w:t>
      </w:r>
    </w:p>
    <w:p w:rsidR="00A328BA" w:rsidRPr="00206ED5" w:rsidRDefault="00A328BA" w:rsidP="00A328BA">
      <w:pPr>
        <w:keepNext/>
        <w:widowControl w:val="0"/>
        <w:spacing w:line="360" w:lineRule="auto"/>
        <w:ind w:firstLine="709"/>
        <w:jc w:val="both"/>
        <w:rPr>
          <w:sz w:val="28"/>
          <w:szCs w:val="28"/>
        </w:rPr>
      </w:pPr>
      <w:r w:rsidRPr="00206ED5">
        <w:rPr>
          <w:sz w:val="28"/>
          <w:szCs w:val="28"/>
        </w:rPr>
        <w:t>СКиГС</w:t>
      </w:r>
      <w:r>
        <w:rPr>
          <w:sz w:val="28"/>
          <w:szCs w:val="28"/>
        </w:rPr>
        <w:t xml:space="preserve"> </w:t>
      </w:r>
      <w:r w:rsidRPr="00206ED5">
        <w:rPr>
          <w:sz w:val="28"/>
          <w:szCs w:val="28"/>
        </w:rPr>
        <w:t xml:space="preserve">Расчетно-конструктивная часть представлена соответствующим разделом ПЗ и тремя листами графической части. По заданию руководителя были рассчитаны монолитная плита перекрытия типового этажа, анализ реакций свай и монолитный фундаментный ростверк. </w:t>
      </w:r>
    </w:p>
    <w:p w:rsidR="00A328BA" w:rsidRPr="00206ED5" w:rsidRDefault="00A328BA" w:rsidP="00A328BA">
      <w:pPr>
        <w:keepNext/>
        <w:widowControl w:val="0"/>
        <w:spacing w:line="360" w:lineRule="auto"/>
        <w:ind w:firstLine="709"/>
        <w:jc w:val="both"/>
        <w:rPr>
          <w:sz w:val="28"/>
          <w:szCs w:val="28"/>
        </w:rPr>
      </w:pPr>
      <w:r w:rsidRPr="00206ED5">
        <w:rPr>
          <w:sz w:val="28"/>
          <w:szCs w:val="28"/>
        </w:rPr>
        <w:t>Расчет конструкций каркаса выполнен на ЭВМ с использованием вычислительного комплекса «</w:t>
      </w:r>
      <w:r w:rsidRPr="00206ED5">
        <w:rPr>
          <w:iCs/>
          <w:sz w:val="28"/>
          <w:szCs w:val="28"/>
        </w:rPr>
        <w:t>Stark версии 3.0</w:t>
      </w:r>
      <w:r w:rsidRPr="00206ED5">
        <w:rPr>
          <w:sz w:val="28"/>
          <w:szCs w:val="28"/>
        </w:rPr>
        <w:t>» в соответствии с действующими в настоящее время строительными нормами и правилами. Вычислительный комплекс реализует метод конечных элементов и предоставляет возможность выполнять расчет на статические и сейсмические нагрузки согласно требованиям СНиП «Нагрузки и воздействия», СНиП «Строительство в сейсмических районах».</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rFonts w:cs="Arial"/>
          <w:sz w:val="28"/>
          <w:szCs w:val="28"/>
        </w:rPr>
        <w:t>Конструктивная схема здания жилого дома решена в рамно-связевом</w:t>
      </w:r>
      <w:r>
        <w:rPr>
          <w:rFonts w:cs="Arial"/>
          <w:sz w:val="28"/>
          <w:szCs w:val="28"/>
        </w:rPr>
        <w:t xml:space="preserve"> </w:t>
      </w:r>
      <w:r w:rsidRPr="00206ED5">
        <w:rPr>
          <w:rFonts w:cs="Arial"/>
          <w:sz w:val="28"/>
          <w:szCs w:val="28"/>
        </w:rPr>
        <w:t>монолитном железобетонном каркасе (колонны, диафрагмы, ядро жесткости) с монолитными железобетонными безригельными перекрытиями и покрытием. Сечения колонн 300</w:t>
      </w:r>
      <w:r w:rsidRPr="00206ED5">
        <w:rPr>
          <w:sz w:val="28"/>
          <w:szCs w:val="28"/>
        </w:rPr>
        <w:t>×</w:t>
      </w:r>
      <w:r w:rsidRPr="00206ED5">
        <w:rPr>
          <w:rFonts w:cs="Arial"/>
          <w:sz w:val="28"/>
          <w:szCs w:val="28"/>
        </w:rPr>
        <w:t>700 и 250</w:t>
      </w:r>
      <w:r w:rsidRPr="00206ED5">
        <w:rPr>
          <w:sz w:val="28"/>
          <w:szCs w:val="28"/>
        </w:rPr>
        <w:t>×</w:t>
      </w:r>
      <w:r w:rsidRPr="00206ED5">
        <w:rPr>
          <w:rFonts w:cs="Arial"/>
          <w:sz w:val="28"/>
          <w:szCs w:val="28"/>
        </w:rPr>
        <w:t xml:space="preserve">500 мм. Стены цокольного этажа – монолитные, толщиной 200 мм; толщина диафрагм составляет также 200 мм. </w:t>
      </w:r>
      <w:r w:rsidRPr="00206ED5">
        <w:rPr>
          <w:sz w:val="28"/>
          <w:szCs w:val="28"/>
        </w:rPr>
        <w:t>Плиты перекрытий толщиной 200 мм. Все конструкции выполнены из монолитного железобетона класса В25. Ростверк из монолитного железобетона класса В25. Сваи забивные С7-30.</w:t>
      </w:r>
    </w:p>
    <w:p w:rsidR="00A328BA" w:rsidRPr="00206ED5" w:rsidRDefault="00A328BA" w:rsidP="00A328BA">
      <w:pPr>
        <w:keepNext/>
        <w:widowControl w:val="0"/>
        <w:shd w:val="clear" w:color="auto" w:fill="FFFFFF"/>
        <w:spacing w:line="360" w:lineRule="auto"/>
        <w:ind w:firstLine="709"/>
        <w:jc w:val="both"/>
        <w:rPr>
          <w:sz w:val="28"/>
          <w:szCs w:val="28"/>
        </w:rPr>
      </w:pPr>
      <w:r w:rsidRPr="00206ED5">
        <w:rPr>
          <w:sz w:val="28"/>
          <w:szCs w:val="28"/>
        </w:rPr>
        <w:t>Наружные стены здания ненесущие с поэтажным опиранием на перекрытия.</w:t>
      </w:r>
      <w:r w:rsidRPr="00206ED5">
        <w:rPr>
          <w:rFonts w:cs="Arial"/>
          <w:sz w:val="28"/>
          <w:szCs w:val="28"/>
        </w:rPr>
        <w:t xml:space="preserve"> Выполнены многослойными. </w:t>
      </w:r>
      <w:r w:rsidRPr="00206ED5">
        <w:rPr>
          <w:sz w:val="28"/>
          <w:szCs w:val="28"/>
        </w:rPr>
        <w:t>Стены армируются сетками и крепятся к каркасу при помощи монтажных элементов.</w:t>
      </w:r>
    </w:p>
    <w:p w:rsidR="00A328BA" w:rsidRPr="00206ED5" w:rsidRDefault="00A328BA" w:rsidP="00A328BA">
      <w:pPr>
        <w:keepNext/>
        <w:widowControl w:val="0"/>
        <w:spacing w:line="360" w:lineRule="auto"/>
        <w:ind w:firstLine="709"/>
        <w:jc w:val="both"/>
        <w:rPr>
          <w:sz w:val="28"/>
          <w:szCs w:val="28"/>
        </w:rPr>
      </w:pPr>
      <w:r w:rsidRPr="00206ED5">
        <w:rPr>
          <w:sz w:val="28"/>
          <w:szCs w:val="28"/>
        </w:rPr>
        <w:t>Лестничные марши и лестничные площадки – монолитные, железобетонные. Покрытие – скатная кровля с внутренним водосбором.</w:t>
      </w:r>
    </w:p>
    <w:p w:rsidR="00A328BA" w:rsidRPr="00206ED5" w:rsidRDefault="00A328BA" w:rsidP="00A328BA">
      <w:pPr>
        <w:keepNext/>
        <w:widowControl w:val="0"/>
        <w:spacing w:line="360" w:lineRule="auto"/>
        <w:ind w:firstLine="709"/>
        <w:jc w:val="both"/>
        <w:rPr>
          <w:sz w:val="28"/>
          <w:szCs w:val="28"/>
        </w:rPr>
      </w:pPr>
      <w:r w:rsidRPr="00206ED5">
        <w:rPr>
          <w:sz w:val="28"/>
          <w:szCs w:val="28"/>
        </w:rPr>
        <w:t>Показаны также результаты расчета армирования колонны К1, стены подвала по осям 1 и 5, приведены узлы, детали, спецификации.</w:t>
      </w:r>
    </w:p>
    <w:p w:rsidR="00A328BA" w:rsidRPr="00206ED5" w:rsidRDefault="00A328BA" w:rsidP="00A328BA">
      <w:pPr>
        <w:keepNext/>
        <w:widowControl w:val="0"/>
        <w:spacing w:line="360" w:lineRule="auto"/>
        <w:ind w:firstLine="709"/>
        <w:jc w:val="both"/>
        <w:rPr>
          <w:sz w:val="28"/>
          <w:szCs w:val="28"/>
        </w:rPr>
      </w:pPr>
      <w:r w:rsidRPr="00206ED5">
        <w:rPr>
          <w:sz w:val="28"/>
          <w:szCs w:val="28"/>
        </w:rPr>
        <w:t>ПРОВЕДЕНЫ АНТИСЕЙСМИЧЕСКИЕ МЕРОПРИЯТИЯ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1) при кирпичном заполнении наружных и внутренних стен принята </w:t>
      </w:r>
      <w:r w:rsidRPr="00206ED5">
        <w:rPr>
          <w:sz w:val="28"/>
          <w:szCs w:val="28"/>
          <w:lang w:val="en-US"/>
        </w:rPr>
        <w:t>III</w:t>
      </w:r>
      <w:r w:rsidRPr="00206ED5">
        <w:rPr>
          <w:sz w:val="28"/>
          <w:szCs w:val="28"/>
        </w:rPr>
        <w:t xml:space="preserve"> категория кладки – нормального сцепления кирпича с раствором; </w:t>
      </w:r>
    </w:p>
    <w:p w:rsidR="00A328BA" w:rsidRPr="00206ED5" w:rsidRDefault="00A328BA" w:rsidP="00A328BA">
      <w:pPr>
        <w:keepNext/>
        <w:widowControl w:val="0"/>
        <w:spacing w:line="360" w:lineRule="auto"/>
        <w:ind w:firstLine="709"/>
        <w:jc w:val="both"/>
        <w:rPr>
          <w:sz w:val="28"/>
          <w:szCs w:val="28"/>
        </w:rPr>
      </w:pPr>
      <w:r w:rsidRPr="00206ED5">
        <w:rPr>
          <w:sz w:val="28"/>
          <w:szCs w:val="28"/>
        </w:rPr>
        <w:t xml:space="preserve">2) с целью уменьшения влияния просадки плиты перекрытия на кирпичную стену зазор между верхом кирпичной стены и плитой заделывают паклей, пропитанной гипсом; </w:t>
      </w:r>
    </w:p>
    <w:p w:rsidR="00A328BA" w:rsidRPr="00206ED5" w:rsidRDefault="00A328BA" w:rsidP="00A328BA">
      <w:pPr>
        <w:keepNext/>
        <w:widowControl w:val="0"/>
        <w:spacing w:line="360" w:lineRule="auto"/>
        <w:ind w:firstLine="709"/>
        <w:jc w:val="both"/>
        <w:rPr>
          <w:sz w:val="28"/>
          <w:szCs w:val="28"/>
        </w:rPr>
      </w:pPr>
      <w:r w:rsidRPr="00206ED5">
        <w:rPr>
          <w:sz w:val="28"/>
          <w:szCs w:val="28"/>
        </w:rPr>
        <w:t>3) усилены закрепления в местах соединений несущих диафрагм жесткости и колонн с кирпичными стенами путем креплений стальных скоб и прокладкой пенопласта, препятствующих падению выложенных стен.</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Технология</w:t>
      </w:r>
      <w:r>
        <w:rPr>
          <w:sz w:val="28"/>
          <w:szCs w:val="28"/>
        </w:rPr>
        <w:t xml:space="preserve"> </w:t>
      </w:r>
      <w:r w:rsidRPr="00206ED5">
        <w:rPr>
          <w:sz w:val="28"/>
          <w:szCs w:val="28"/>
        </w:rPr>
        <w:t>При выполнении технологической части проекта разработана</w:t>
      </w:r>
      <w:r>
        <w:rPr>
          <w:sz w:val="28"/>
          <w:szCs w:val="28"/>
        </w:rPr>
        <w:t xml:space="preserve"> </w:t>
      </w:r>
      <w:r w:rsidRPr="00206ED5">
        <w:rPr>
          <w:sz w:val="28"/>
          <w:szCs w:val="28"/>
        </w:rPr>
        <w:t>технологическая карта – на устройство монолитного перекрытия. Здесь были произведены необходимые подсчеты объемов работ, материалов, составлена калькуляция трудозатрат и машино-смен, выбраны необходимые механизмы и монтажные приспособления, определен состав звеньев и бригад.</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 xml:space="preserve">Монтаж основного несущего монолитного каркаса здания выполняется башенным краном марки КБ-504. </w:t>
      </w:r>
    </w:p>
    <w:p w:rsidR="00A328BA" w:rsidRPr="00206ED5" w:rsidRDefault="00A328BA" w:rsidP="00A328BA">
      <w:pPr>
        <w:keepNext/>
        <w:widowControl w:val="0"/>
        <w:autoSpaceDE w:val="0"/>
        <w:autoSpaceDN w:val="0"/>
        <w:adjustRightInd w:val="0"/>
        <w:spacing w:line="360" w:lineRule="auto"/>
        <w:ind w:firstLine="709"/>
        <w:jc w:val="both"/>
        <w:rPr>
          <w:sz w:val="28"/>
          <w:szCs w:val="28"/>
        </w:rPr>
      </w:pPr>
      <w:r w:rsidRPr="00206ED5">
        <w:rPr>
          <w:sz w:val="28"/>
          <w:szCs w:val="28"/>
        </w:rPr>
        <w:t>Кран был выбран путем сравнения характеристик с краном КБ-403 по величине грузоподъемности, вылета стрелы и др.</w:t>
      </w:r>
    </w:p>
    <w:p w:rsidR="00A328BA" w:rsidRPr="00206ED5" w:rsidRDefault="00A328BA" w:rsidP="00A328BA">
      <w:pPr>
        <w:keepNext/>
        <w:widowControl w:val="0"/>
        <w:spacing w:line="360" w:lineRule="auto"/>
        <w:ind w:firstLine="709"/>
        <w:jc w:val="both"/>
        <w:rPr>
          <w:sz w:val="28"/>
          <w:szCs w:val="28"/>
        </w:rPr>
      </w:pPr>
      <w:r w:rsidRPr="00206ED5">
        <w:rPr>
          <w:sz w:val="28"/>
          <w:szCs w:val="28"/>
        </w:rPr>
        <w:t>Организация</w:t>
      </w:r>
      <w:r>
        <w:rPr>
          <w:sz w:val="28"/>
          <w:szCs w:val="28"/>
        </w:rPr>
        <w:t xml:space="preserve"> </w:t>
      </w:r>
      <w:r w:rsidRPr="00206ED5">
        <w:rPr>
          <w:sz w:val="28"/>
          <w:szCs w:val="28"/>
        </w:rPr>
        <w:t>Следующий раздел дипломного проекта посвящен организации, управлению и планированию в строительстве. Графическая часть представлена 2 листами – сетевым графиком и стройгенпланом.</w:t>
      </w:r>
    </w:p>
    <w:p w:rsidR="00A328BA" w:rsidRPr="00206ED5" w:rsidRDefault="00A328BA" w:rsidP="00A328BA">
      <w:pPr>
        <w:keepNext/>
        <w:widowControl w:val="0"/>
        <w:spacing w:line="360" w:lineRule="auto"/>
        <w:ind w:firstLine="709"/>
        <w:jc w:val="both"/>
        <w:rPr>
          <w:sz w:val="28"/>
          <w:szCs w:val="28"/>
        </w:rPr>
      </w:pPr>
      <w:r w:rsidRPr="00206ED5">
        <w:rPr>
          <w:sz w:val="28"/>
          <w:szCs w:val="28"/>
        </w:rPr>
        <w:t>Перед разработкой строительного генерального плана были выполнены необходимые для этого расчеты: расчет складских помещений и площадок, определена потребность во временных зданиях, сооружениях и коммуникациях, произведены расчеты потребности строительства в воде, электроэнергии и других ресурсах. На 11 листе вычерчен сам стройгенплан на период возведения надземной части дома, показано расположение башенного крана, определена опасная зона работы, даны графики потребности материальных, людских ресурсов, экспликация зданий и сооружений, условные обозначения и ТЭП по проекту.</w:t>
      </w:r>
    </w:p>
    <w:p w:rsidR="00A328BA" w:rsidRPr="00206ED5" w:rsidRDefault="00A328BA" w:rsidP="00A328BA">
      <w:pPr>
        <w:keepNext/>
        <w:widowControl w:val="0"/>
        <w:spacing w:line="360" w:lineRule="auto"/>
        <w:ind w:firstLine="709"/>
        <w:jc w:val="both"/>
        <w:rPr>
          <w:sz w:val="28"/>
          <w:szCs w:val="28"/>
        </w:rPr>
      </w:pPr>
      <w:r w:rsidRPr="00206ED5">
        <w:rPr>
          <w:sz w:val="28"/>
          <w:szCs w:val="28"/>
        </w:rPr>
        <w:t>Сетевой график включает сетевую модель, линейную диаграмму, график движения рабочих. Критический путь (т.е. наиболее длинный по срокам путь) прошел по работам и событиям, обозначенным на сетевой модели двойными линиями. Длина критического пути оказалась равной 209 дней при нормативном сроке строительства 205 дней.</w:t>
      </w:r>
    </w:p>
    <w:p w:rsidR="00A328BA" w:rsidRPr="00206ED5" w:rsidRDefault="00A328BA" w:rsidP="00A328BA">
      <w:pPr>
        <w:keepNext/>
        <w:widowControl w:val="0"/>
        <w:spacing w:line="360" w:lineRule="auto"/>
        <w:ind w:firstLine="709"/>
        <w:jc w:val="both"/>
        <w:rPr>
          <w:sz w:val="28"/>
          <w:szCs w:val="28"/>
        </w:rPr>
      </w:pPr>
      <w:r w:rsidRPr="00206ED5">
        <w:rPr>
          <w:sz w:val="28"/>
          <w:szCs w:val="28"/>
        </w:rPr>
        <w:t>Экономика</w:t>
      </w:r>
      <w:r>
        <w:rPr>
          <w:sz w:val="28"/>
          <w:szCs w:val="28"/>
        </w:rPr>
        <w:t xml:space="preserve"> </w:t>
      </w:r>
      <w:r w:rsidRPr="00206ED5">
        <w:rPr>
          <w:sz w:val="28"/>
          <w:szCs w:val="28"/>
        </w:rPr>
        <w:t xml:space="preserve">В разделе экономической части составлены локальные сметные расчеты, санитарно-технические и электромонтажные работы, а также объектный и сводный сметные расчеты. Общестроительные работы подсчитывались по укрупненным показателям стоимости квадратного метра в 2005 г. по методическим указаниям кафедры ТОЭС с умножением на поправочный коэффициент перевода в текущие цены на 2 квартал 2008 года, утвержденный «Кубаньстройценой». </w:t>
      </w:r>
    </w:p>
    <w:p w:rsidR="00A328BA" w:rsidRPr="00206ED5" w:rsidRDefault="00A328BA" w:rsidP="00A328BA">
      <w:pPr>
        <w:keepNext/>
        <w:widowControl w:val="0"/>
        <w:spacing w:line="360" w:lineRule="auto"/>
        <w:ind w:firstLine="709"/>
        <w:jc w:val="both"/>
        <w:rPr>
          <w:sz w:val="28"/>
          <w:szCs w:val="28"/>
        </w:rPr>
      </w:pPr>
      <w:r w:rsidRPr="00206ED5">
        <w:rPr>
          <w:sz w:val="28"/>
          <w:szCs w:val="28"/>
        </w:rPr>
        <w:t>Всего сметная стоимость здания составила 367 миллионов, 939 тысяч, 900 рублей.</w:t>
      </w:r>
      <w:r>
        <w:rPr>
          <w:sz w:val="28"/>
          <w:szCs w:val="28"/>
        </w:rPr>
        <w:t xml:space="preserve"> </w:t>
      </w:r>
      <w:r w:rsidRPr="00206ED5">
        <w:rPr>
          <w:sz w:val="28"/>
          <w:szCs w:val="28"/>
        </w:rPr>
        <w:t>Получилось, что стоимость квадратного метра жилья составляет</w:t>
      </w:r>
      <w:r>
        <w:rPr>
          <w:sz w:val="28"/>
          <w:szCs w:val="28"/>
        </w:rPr>
        <w:t xml:space="preserve"> </w:t>
      </w:r>
      <w:r w:rsidRPr="00206ED5">
        <w:rPr>
          <w:sz w:val="28"/>
          <w:szCs w:val="28"/>
        </w:rPr>
        <w:t>60138 рублей.</w:t>
      </w:r>
    </w:p>
    <w:p w:rsidR="00A328BA" w:rsidRPr="00206ED5" w:rsidRDefault="00A328BA" w:rsidP="00A328BA">
      <w:pPr>
        <w:keepNext/>
        <w:widowControl w:val="0"/>
        <w:spacing w:line="360" w:lineRule="auto"/>
        <w:ind w:firstLine="709"/>
        <w:jc w:val="both"/>
        <w:rPr>
          <w:sz w:val="28"/>
          <w:szCs w:val="28"/>
        </w:rPr>
      </w:pPr>
      <w:r w:rsidRPr="00206ED5">
        <w:rPr>
          <w:sz w:val="28"/>
          <w:szCs w:val="28"/>
        </w:rPr>
        <w:t>БЖ</w:t>
      </w:r>
      <w:r>
        <w:rPr>
          <w:sz w:val="28"/>
          <w:szCs w:val="28"/>
        </w:rPr>
        <w:t xml:space="preserve"> </w:t>
      </w:r>
      <w:r w:rsidRPr="00206ED5">
        <w:rPr>
          <w:sz w:val="28"/>
          <w:szCs w:val="28"/>
        </w:rPr>
        <w:t>В пояснительной записке по заданию консультанта кафедры «Безопасности жизнедеятельности» приводится мероприятия по размещению убежищ в подвальных помещениях здания и обеспечение безопасности при производстве кровельных работ. Также освещены противопожарные мероприятия и действия по охране окружающей среды.</w:t>
      </w:r>
    </w:p>
    <w:p w:rsidR="00A328BA" w:rsidRPr="00206ED5" w:rsidRDefault="00A328BA" w:rsidP="00A328BA">
      <w:pPr>
        <w:keepNext/>
        <w:widowControl w:val="0"/>
        <w:spacing w:line="360" w:lineRule="auto"/>
        <w:ind w:firstLine="709"/>
        <w:jc w:val="both"/>
        <w:rPr>
          <w:sz w:val="28"/>
        </w:rPr>
      </w:pPr>
      <w:r w:rsidRPr="00206ED5">
        <w:rPr>
          <w:sz w:val="28"/>
          <w:szCs w:val="28"/>
        </w:rPr>
        <w:t>В заключении приношу благодарность и глубокую признательность моему руководителю доценту Дизенко Светлане Ивановне за научное руководство в процессе работы над дипломом и за постоянное внимание и направление моей учебной деятельности, а также всем консультантам за внимательное отношение к моей работе, ценные замечания, вопросы и пожелания.</w:t>
      </w:r>
    </w:p>
    <w:p w:rsidR="00E52D55" w:rsidRDefault="00E52D55">
      <w:bookmarkStart w:id="0" w:name="_GoBack"/>
      <w:bookmarkEnd w:id="0"/>
    </w:p>
    <w:sectPr w:rsidR="00E52D55" w:rsidSect="00A60A8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D6E" w:rsidRDefault="00173D6E">
      <w:r>
        <w:separator/>
      </w:r>
    </w:p>
  </w:endnote>
  <w:endnote w:type="continuationSeparator" w:id="0">
    <w:p w:rsidR="00173D6E" w:rsidRDefault="0017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TEUR">
    <w:altName w:val="Consolas"/>
    <w:charset w:val="CC"/>
    <w:family w:val="modern"/>
    <w:pitch w:val="fixed"/>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D6E" w:rsidRDefault="00173D6E">
      <w:r>
        <w:separator/>
      </w:r>
    </w:p>
  </w:footnote>
  <w:footnote w:type="continuationSeparator" w:id="0">
    <w:p w:rsidR="00173D6E" w:rsidRDefault="00173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A92FC82"/>
    <w:lvl w:ilvl="0">
      <w:numFmt w:val="bullet"/>
      <w:lvlText w:val="*"/>
      <w:lvlJc w:val="left"/>
    </w:lvl>
  </w:abstractNum>
  <w:abstractNum w:abstractNumId="1">
    <w:nsid w:val="07795E31"/>
    <w:multiLevelType w:val="hybridMultilevel"/>
    <w:tmpl w:val="ABC29C7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nsid w:val="08C638EE"/>
    <w:multiLevelType w:val="multilevel"/>
    <w:tmpl w:val="A1BC3A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8E20A2B"/>
    <w:multiLevelType w:val="hybridMultilevel"/>
    <w:tmpl w:val="68304F9C"/>
    <w:lvl w:ilvl="0" w:tplc="F26CCA5E">
      <w:start w:val="5"/>
      <w:numFmt w:val="bullet"/>
      <w:lvlText w:val="–"/>
      <w:lvlJc w:val="left"/>
      <w:pPr>
        <w:tabs>
          <w:tab w:val="num" w:pos="1211"/>
        </w:tabs>
        <w:ind w:left="1211" w:hanging="360"/>
      </w:pPr>
      <w:rPr>
        <w:rFonts w:ascii="ISOCTEUR" w:hAnsi="ISOCTEUR"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A0E625C"/>
    <w:multiLevelType w:val="hybridMultilevel"/>
    <w:tmpl w:val="4C4EC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A00074"/>
    <w:multiLevelType w:val="singleLevel"/>
    <w:tmpl w:val="227A2624"/>
    <w:lvl w:ilvl="0">
      <w:start w:val="5"/>
      <w:numFmt w:val="bullet"/>
      <w:lvlText w:val="–"/>
      <w:lvlJc w:val="left"/>
      <w:pPr>
        <w:tabs>
          <w:tab w:val="num" w:pos="360"/>
        </w:tabs>
        <w:ind w:left="360" w:hanging="360"/>
      </w:pPr>
      <w:rPr>
        <w:rFonts w:hint="default"/>
      </w:rPr>
    </w:lvl>
  </w:abstractNum>
  <w:abstractNum w:abstractNumId="6">
    <w:nsid w:val="0F3C1DBD"/>
    <w:multiLevelType w:val="singleLevel"/>
    <w:tmpl w:val="0CCA1896"/>
    <w:lvl w:ilvl="0">
      <w:start w:val="8"/>
      <w:numFmt w:val="bullet"/>
      <w:lvlText w:val="-"/>
      <w:lvlJc w:val="left"/>
      <w:pPr>
        <w:tabs>
          <w:tab w:val="num" w:pos="1080"/>
        </w:tabs>
        <w:ind w:left="1080" w:hanging="360"/>
      </w:pPr>
      <w:rPr>
        <w:rFonts w:hint="default"/>
      </w:rPr>
    </w:lvl>
  </w:abstractNum>
  <w:abstractNum w:abstractNumId="7">
    <w:nsid w:val="1E82099F"/>
    <w:multiLevelType w:val="singleLevel"/>
    <w:tmpl w:val="E6362F3C"/>
    <w:lvl w:ilvl="0">
      <w:numFmt w:val="bullet"/>
      <w:lvlText w:val="-"/>
      <w:lvlJc w:val="left"/>
      <w:pPr>
        <w:tabs>
          <w:tab w:val="num" w:pos="360"/>
        </w:tabs>
        <w:ind w:left="360" w:hanging="360"/>
      </w:pPr>
      <w:rPr>
        <w:rFonts w:hint="default"/>
      </w:rPr>
    </w:lvl>
  </w:abstractNum>
  <w:abstractNum w:abstractNumId="8">
    <w:nsid w:val="3FBF478C"/>
    <w:multiLevelType w:val="singleLevel"/>
    <w:tmpl w:val="2CFAE9F4"/>
    <w:lvl w:ilvl="0">
      <w:start w:val="6"/>
      <w:numFmt w:val="bullet"/>
      <w:lvlText w:val="-"/>
      <w:lvlJc w:val="left"/>
      <w:pPr>
        <w:tabs>
          <w:tab w:val="num" w:pos="1807"/>
        </w:tabs>
        <w:ind w:left="1807" w:hanging="360"/>
      </w:pPr>
      <w:rPr>
        <w:rFonts w:hint="default"/>
      </w:rPr>
    </w:lvl>
  </w:abstractNum>
  <w:abstractNum w:abstractNumId="9">
    <w:nsid w:val="476D6577"/>
    <w:multiLevelType w:val="singleLevel"/>
    <w:tmpl w:val="BE6CADB6"/>
    <w:lvl w:ilvl="0">
      <w:start w:val="6"/>
      <w:numFmt w:val="bullet"/>
      <w:lvlText w:val="-"/>
      <w:lvlJc w:val="left"/>
      <w:pPr>
        <w:tabs>
          <w:tab w:val="num" w:pos="1087"/>
        </w:tabs>
        <w:ind w:left="1087" w:hanging="360"/>
      </w:pPr>
      <w:rPr>
        <w:rFonts w:hint="default"/>
      </w:rPr>
    </w:lvl>
  </w:abstractNum>
  <w:abstractNum w:abstractNumId="10">
    <w:nsid w:val="5A76236A"/>
    <w:multiLevelType w:val="singleLevel"/>
    <w:tmpl w:val="448E80B2"/>
    <w:lvl w:ilvl="0">
      <w:start w:val="1"/>
      <w:numFmt w:val="decimal"/>
      <w:lvlText w:val="%1)"/>
      <w:legacy w:legacy="1" w:legacySpace="0" w:legacyIndent="302"/>
      <w:lvlJc w:val="left"/>
      <w:rPr>
        <w:rFonts w:ascii="Times New Roman" w:hAnsi="Times New Roman" w:cs="Times New Roman" w:hint="default"/>
      </w:rPr>
    </w:lvl>
  </w:abstractNum>
  <w:abstractNum w:abstractNumId="11">
    <w:nsid w:val="5A802292"/>
    <w:multiLevelType w:val="hybridMultilevel"/>
    <w:tmpl w:val="C2AAA7A6"/>
    <w:lvl w:ilvl="0" w:tplc="0419000D">
      <w:start w:val="1"/>
      <w:numFmt w:val="bullet"/>
      <w:lvlText w:val=""/>
      <w:lvlJc w:val="left"/>
      <w:pPr>
        <w:tabs>
          <w:tab w:val="num" w:pos="1560"/>
        </w:tabs>
        <w:ind w:left="156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5C6E321E"/>
    <w:multiLevelType w:val="singleLevel"/>
    <w:tmpl w:val="E6362F3C"/>
    <w:lvl w:ilvl="0">
      <w:numFmt w:val="bullet"/>
      <w:lvlText w:val="-"/>
      <w:lvlJc w:val="left"/>
      <w:pPr>
        <w:tabs>
          <w:tab w:val="num" w:pos="360"/>
        </w:tabs>
        <w:ind w:left="360" w:hanging="360"/>
      </w:pPr>
      <w:rPr>
        <w:rFonts w:hint="default"/>
      </w:rPr>
    </w:lvl>
  </w:abstractNum>
  <w:abstractNum w:abstractNumId="13">
    <w:nsid w:val="5C945493"/>
    <w:multiLevelType w:val="singleLevel"/>
    <w:tmpl w:val="BE6CADB6"/>
    <w:lvl w:ilvl="0">
      <w:start w:val="5"/>
      <w:numFmt w:val="bullet"/>
      <w:lvlText w:val="-"/>
      <w:lvlJc w:val="left"/>
      <w:pPr>
        <w:tabs>
          <w:tab w:val="num" w:pos="1087"/>
        </w:tabs>
        <w:ind w:left="1087" w:hanging="360"/>
      </w:pPr>
      <w:rPr>
        <w:rFonts w:hint="default"/>
      </w:rPr>
    </w:lvl>
  </w:abstractNum>
  <w:abstractNum w:abstractNumId="14">
    <w:nsid w:val="5CA025F2"/>
    <w:multiLevelType w:val="multilevel"/>
    <w:tmpl w:val="F4BA42B6"/>
    <w:lvl w:ilvl="0">
      <w:start w:val="5"/>
      <w:numFmt w:val="decimal"/>
      <w:lvlText w:val="%1"/>
      <w:lvlJc w:val="left"/>
      <w:pPr>
        <w:tabs>
          <w:tab w:val="num" w:pos="495"/>
        </w:tabs>
        <w:ind w:left="495" w:hanging="495"/>
      </w:pPr>
      <w:rPr>
        <w:rFonts w:hint="default"/>
      </w:rPr>
    </w:lvl>
    <w:lvl w:ilvl="1">
      <w:start w:val="2"/>
      <w:numFmt w:val="decimal"/>
      <w:lvlText w:val="%1.%2"/>
      <w:lvlJc w:val="left"/>
      <w:pPr>
        <w:tabs>
          <w:tab w:val="num" w:pos="4095"/>
        </w:tabs>
        <w:ind w:left="4095" w:hanging="49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5">
    <w:nsid w:val="622B5711"/>
    <w:multiLevelType w:val="multilevel"/>
    <w:tmpl w:val="0074DA8E"/>
    <w:lvl w:ilvl="0">
      <w:start w:val="5"/>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6">
    <w:nsid w:val="6AF04213"/>
    <w:multiLevelType w:val="multilevel"/>
    <w:tmpl w:val="5ADE85FA"/>
    <w:lvl w:ilvl="0">
      <w:start w:val="17"/>
      <w:numFmt w:val="bullet"/>
      <w:lvlText w:val="-"/>
      <w:lvlJc w:val="left"/>
      <w:pPr>
        <w:tabs>
          <w:tab w:val="num" w:pos="1065"/>
        </w:tabs>
        <w:ind w:left="1065" w:hanging="360"/>
      </w:pPr>
      <w:rPr>
        <w:rFonts w:ascii="Times New Roman" w:eastAsia="Times New Roman" w:hAnsi="Times New Roman" w:cs="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17">
    <w:nsid w:val="77E718BA"/>
    <w:multiLevelType w:val="hybridMultilevel"/>
    <w:tmpl w:val="D65AEC9C"/>
    <w:lvl w:ilvl="0" w:tplc="4522B59C">
      <w:start w:val="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
    <w:nsid w:val="7C0926FC"/>
    <w:multiLevelType w:val="hybridMultilevel"/>
    <w:tmpl w:val="9F3E7E02"/>
    <w:lvl w:ilvl="0" w:tplc="F26CCA5E">
      <w:start w:val="5"/>
      <w:numFmt w:val="bullet"/>
      <w:lvlText w:val="–"/>
      <w:lvlJc w:val="left"/>
      <w:pPr>
        <w:tabs>
          <w:tab w:val="num" w:pos="1211"/>
        </w:tabs>
        <w:ind w:left="1211" w:hanging="360"/>
      </w:pPr>
      <w:rPr>
        <w:rFonts w:ascii="ISOCTEUR" w:hAnsi="ISOCTEUR"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17"/>
  </w:num>
  <w:num w:numId="3">
    <w:abstractNumId w:val="13"/>
  </w:num>
  <w:num w:numId="4">
    <w:abstractNumId w:val="14"/>
  </w:num>
  <w:num w:numId="5">
    <w:abstractNumId w:val="8"/>
  </w:num>
  <w:num w:numId="6">
    <w:abstractNumId w:val="9"/>
  </w:num>
  <w:num w:numId="7">
    <w:abstractNumId w:val="16"/>
  </w:num>
  <w:num w:numId="8">
    <w:abstractNumId w:val="15"/>
  </w:num>
  <w:num w:numId="9">
    <w:abstractNumId w:val="2"/>
  </w:num>
  <w:num w:numId="1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1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5">
    <w:abstractNumId w:val="12"/>
  </w:num>
  <w:num w:numId="16">
    <w:abstractNumId w:val="7"/>
  </w:num>
  <w:num w:numId="17">
    <w:abstractNumId w:val="3"/>
  </w:num>
  <w:num w:numId="18">
    <w:abstractNumId w:val="18"/>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4"/>
  </w:num>
  <w:num w:numId="23">
    <w:abstractNumId w:val="11"/>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28BA"/>
    <w:rsid w:val="000977E9"/>
    <w:rsid w:val="000A6474"/>
    <w:rsid w:val="00173D6E"/>
    <w:rsid w:val="007D7E82"/>
    <w:rsid w:val="009163A7"/>
    <w:rsid w:val="009C7641"/>
    <w:rsid w:val="00A328BA"/>
    <w:rsid w:val="00A60A8C"/>
    <w:rsid w:val="00E52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9"/>
    <o:shapelayout v:ext="edit">
      <o:idmap v:ext="edit" data="1"/>
    </o:shapelayout>
  </w:shapeDefaults>
  <w:decimalSymbol w:val=","/>
  <w:listSeparator w:val=";"/>
  <w15:chartTrackingRefBased/>
  <w15:docId w15:val="{4C063141-314F-49AF-BDD9-5553782B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8BA"/>
    <w:rPr>
      <w:rFonts w:ascii="Times New Roman" w:eastAsia="Times New Roman" w:hAnsi="Times New Roman"/>
      <w:sz w:val="24"/>
      <w:szCs w:val="24"/>
    </w:rPr>
  </w:style>
  <w:style w:type="paragraph" w:styleId="1">
    <w:name w:val="heading 1"/>
    <w:basedOn w:val="a"/>
    <w:next w:val="a"/>
    <w:link w:val="10"/>
    <w:qFormat/>
    <w:rsid w:val="00A328BA"/>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A328BA"/>
    <w:pPr>
      <w:keepNext/>
      <w:spacing w:before="240" w:after="60"/>
      <w:outlineLvl w:val="1"/>
    </w:pPr>
    <w:rPr>
      <w:rFonts w:ascii="Arial" w:hAnsi="Arial" w:cs="Arial"/>
      <w:b/>
      <w:bCs/>
      <w:i/>
      <w:iCs/>
      <w:sz w:val="28"/>
      <w:szCs w:val="28"/>
    </w:rPr>
  </w:style>
  <w:style w:type="paragraph" w:styleId="4">
    <w:name w:val="heading 4"/>
    <w:basedOn w:val="a"/>
    <w:next w:val="a"/>
    <w:link w:val="40"/>
    <w:qFormat/>
    <w:rsid w:val="00A328BA"/>
    <w:pPr>
      <w:keepNext/>
      <w:spacing w:before="240" w:after="60"/>
      <w:outlineLvl w:val="3"/>
    </w:pPr>
    <w:rPr>
      <w:b/>
      <w:bCs/>
      <w:sz w:val="28"/>
      <w:szCs w:val="28"/>
    </w:rPr>
  </w:style>
  <w:style w:type="paragraph" w:styleId="5">
    <w:name w:val="heading 5"/>
    <w:basedOn w:val="a"/>
    <w:next w:val="a"/>
    <w:link w:val="50"/>
    <w:qFormat/>
    <w:rsid w:val="00A328BA"/>
    <w:pPr>
      <w:keepNext/>
      <w:spacing w:line="360" w:lineRule="auto"/>
      <w:jc w:val="both"/>
      <w:outlineLvl w:val="4"/>
    </w:pPr>
    <w:rPr>
      <w:sz w:val="28"/>
      <w:szCs w:val="20"/>
    </w:rPr>
  </w:style>
  <w:style w:type="paragraph" w:styleId="6">
    <w:name w:val="heading 6"/>
    <w:basedOn w:val="a"/>
    <w:next w:val="a"/>
    <w:link w:val="60"/>
    <w:qFormat/>
    <w:rsid w:val="00A328BA"/>
    <w:pPr>
      <w:spacing w:before="240" w:after="60"/>
      <w:outlineLvl w:val="5"/>
    </w:pPr>
    <w:rPr>
      <w:b/>
      <w:bCs/>
      <w:sz w:val="22"/>
      <w:szCs w:val="22"/>
    </w:rPr>
  </w:style>
  <w:style w:type="paragraph" w:styleId="7">
    <w:name w:val="heading 7"/>
    <w:basedOn w:val="a"/>
    <w:next w:val="a"/>
    <w:link w:val="70"/>
    <w:qFormat/>
    <w:rsid w:val="00A328BA"/>
    <w:pPr>
      <w:spacing w:before="240" w:after="60"/>
      <w:outlineLvl w:val="6"/>
    </w:pPr>
  </w:style>
  <w:style w:type="paragraph" w:styleId="8">
    <w:name w:val="heading 8"/>
    <w:basedOn w:val="a"/>
    <w:next w:val="a"/>
    <w:link w:val="80"/>
    <w:qFormat/>
    <w:rsid w:val="00A328BA"/>
    <w:pPr>
      <w:spacing w:before="240" w:after="60"/>
      <w:outlineLvl w:val="7"/>
    </w:pPr>
    <w:rPr>
      <w:i/>
      <w:iCs/>
    </w:rPr>
  </w:style>
  <w:style w:type="paragraph" w:styleId="9">
    <w:name w:val="heading 9"/>
    <w:basedOn w:val="a"/>
    <w:next w:val="a"/>
    <w:link w:val="90"/>
    <w:qFormat/>
    <w:rsid w:val="00A328B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328BA"/>
    <w:rPr>
      <w:rFonts w:ascii="Arial" w:eastAsia="Times New Roman" w:hAnsi="Arial" w:cs="Arial"/>
      <w:b/>
      <w:bCs/>
      <w:kern w:val="32"/>
      <w:sz w:val="32"/>
      <w:szCs w:val="32"/>
      <w:lang w:eastAsia="ru-RU"/>
    </w:rPr>
  </w:style>
  <w:style w:type="character" w:customStyle="1" w:styleId="20">
    <w:name w:val="Заголовок 2 Знак"/>
    <w:link w:val="2"/>
    <w:rsid w:val="00A328BA"/>
    <w:rPr>
      <w:rFonts w:ascii="Arial" w:eastAsia="Times New Roman" w:hAnsi="Arial" w:cs="Arial"/>
      <w:b/>
      <w:bCs/>
      <w:i/>
      <w:iCs/>
      <w:sz w:val="28"/>
      <w:szCs w:val="28"/>
      <w:lang w:eastAsia="ru-RU"/>
    </w:rPr>
  </w:style>
  <w:style w:type="character" w:customStyle="1" w:styleId="40">
    <w:name w:val="Заголовок 4 Знак"/>
    <w:link w:val="4"/>
    <w:rsid w:val="00A328BA"/>
    <w:rPr>
      <w:rFonts w:ascii="Times New Roman" w:eastAsia="Times New Roman" w:hAnsi="Times New Roman" w:cs="Times New Roman"/>
      <w:b/>
      <w:bCs/>
      <w:sz w:val="28"/>
      <w:szCs w:val="28"/>
      <w:lang w:eastAsia="ru-RU"/>
    </w:rPr>
  </w:style>
  <w:style w:type="character" w:customStyle="1" w:styleId="50">
    <w:name w:val="Заголовок 5 Знак"/>
    <w:link w:val="5"/>
    <w:rsid w:val="00A328BA"/>
    <w:rPr>
      <w:rFonts w:ascii="Times New Roman" w:eastAsia="Times New Roman" w:hAnsi="Times New Roman" w:cs="Times New Roman"/>
      <w:sz w:val="28"/>
      <w:szCs w:val="20"/>
      <w:lang w:eastAsia="ru-RU"/>
    </w:rPr>
  </w:style>
  <w:style w:type="character" w:customStyle="1" w:styleId="60">
    <w:name w:val="Заголовок 6 Знак"/>
    <w:link w:val="6"/>
    <w:rsid w:val="00A328BA"/>
    <w:rPr>
      <w:rFonts w:ascii="Times New Roman" w:eastAsia="Times New Roman" w:hAnsi="Times New Roman" w:cs="Times New Roman"/>
      <w:b/>
      <w:bCs/>
      <w:lang w:eastAsia="ru-RU"/>
    </w:rPr>
  </w:style>
  <w:style w:type="character" w:customStyle="1" w:styleId="70">
    <w:name w:val="Заголовок 7 Знак"/>
    <w:link w:val="7"/>
    <w:rsid w:val="00A328BA"/>
    <w:rPr>
      <w:rFonts w:ascii="Times New Roman" w:eastAsia="Times New Roman" w:hAnsi="Times New Roman" w:cs="Times New Roman"/>
      <w:sz w:val="24"/>
      <w:szCs w:val="24"/>
      <w:lang w:eastAsia="ru-RU"/>
    </w:rPr>
  </w:style>
  <w:style w:type="character" w:customStyle="1" w:styleId="80">
    <w:name w:val="Заголовок 8 Знак"/>
    <w:link w:val="8"/>
    <w:rsid w:val="00A328BA"/>
    <w:rPr>
      <w:rFonts w:ascii="Times New Roman" w:eastAsia="Times New Roman" w:hAnsi="Times New Roman" w:cs="Times New Roman"/>
      <w:i/>
      <w:iCs/>
      <w:sz w:val="24"/>
      <w:szCs w:val="24"/>
      <w:lang w:eastAsia="ru-RU"/>
    </w:rPr>
  </w:style>
  <w:style w:type="character" w:customStyle="1" w:styleId="90">
    <w:name w:val="Заголовок 9 Знак"/>
    <w:link w:val="9"/>
    <w:rsid w:val="00A328BA"/>
    <w:rPr>
      <w:rFonts w:ascii="Arial" w:eastAsia="Times New Roman" w:hAnsi="Arial" w:cs="Arial"/>
      <w:lang w:eastAsia="ru-RU"/>
    </w:rPr>
  </w:style>
  <w:style w:type="paragraph" w:customStyle="1" w:styleId="ole">
    <w:name w:val="ole"/>
    <w:basedOn w:val="9"/>
    <w:rsid w:val="00A328BA"/>
    <w:pPr>
      <w:keepNext/>
      <w:spacing w:before="0" w:after="0"/>
      <w:ind w:right="142"/>
      <w:jc w:val="center"/>
    </w:pPr>
    <w:rPr>
      <w:rFonts w:ascii="Times New Roman" w:hAnsi="Times New Roman" w:cs="Times New Roman"/>
      <w:b/>
      <w:color w:val="000000"/>
      <w:sz w:val="24"/>
      <w:szCs w:val="20"/>
    </w:rPr>
  </w:style>
  <w:style w:type="paragraph" w:customStyle="1" w:styleId="21">
    <w:name w:val="заголовок 2"/>
    <w:basedOn w:val="a"/>
    <w:next w:val="a"/>
    <w:rsid w:val="00A328BA"/>
    <w:pPr>
      <w:keepNext/>
      <w:spacing w:line="360" w:lineRule="auto"/>
    </w:pPr>
    <w:rPr>
      <w:sz w:val="28"/>
      <w:szCs w:val="20"/>
    </w:rPr>
  </w:style>
  <w:style w:type="paragraph" w:styleId="a3">
    <w:name w:val="Body Text"/>
    <w:basedOn w:val="a"/>
    <w:link w:val="a4"/>
    <w:rsid w:val="00A328BA"/>
    <w:pPr>
      <w:jc w:val="center"/>
    </w:pPr>
    <w:rPr>
      <w:sz w:val="28"/>
      <w:szCs w:val="20"/>
    </w:rPr>
  </w:style>
  <w:style w:type="character" w:customStyle="1" w:styleId="a4">
    <w:name w:val="Основной текст Знак"/>
    <w:link w:val="a3"/>
    <w:rsid w:val="00A328BA"/>
    <w:rPr>
      <w:rFonts w:ascii="Times New Roman" w:eastAsia="Times New Roman" w:hAnsi="Times New Roman" w:cs="Times New Roman"/>
      <w:sz w:val="28"/>
      <w:szCs w:val="20"/>
      <w:lang w:eastAsia="ru-RU"/>
    </w:rPr>
  </w:style>
  <w:style w:type="paragraph" w:styleId="a5">
    <w:name w:val="annotation text"/>
    <w:basedOn w:val="a"/>
    <w:link w:val="a6"/>
    <w:semiHidden/>
    <w:rsid w:val="00A328BA"/>
    <w:rPr>
      <w:sz w:val="20"/>
      <w:szCs w:val="20"/>
    </w:rPr>
  </w:style>
  <w:style w:type="character" w:customStyle="1" w:styleId="a6">
    <w:name w:val="Текст примечания Знак"/>
    <w:link w:val="a5"/>
    <w:semiHidden/>
    <w:rsid w:val="00A328BA"/>
    <w:rPr>
      <w:rFonts w:ascii="Times New Roman" w:eastAsia="Times New Roman" w:hAnsi="Times New Roman" w:cs="Times New Roman"/>
      <w:sz w:val="20"/>
      <w:szCs w:val="20"/>
      <w:lang w:eastAsia="ru-RU"/>
    </w:rPr>
  </w:style>
  <w:style w:type="paragraph" w:styleId="22">
    <w:name w:val="Body Text 2"/>
    <w:basedOn w:val="a"/>
    <w:link w:val="23"/>
    <w:rsid w:val="00A328BA"/>
    <w:pPr>
      <w:spacing w:after="120" w:line="480" w:lineRule="auto"/>
    </w:pPr>
  </w:style>
  <w:style w:type="character" w:customStyle="1" w:styleId="23">
    <w:name w:val="Основной текст 2 Знак"/>
    <w:link w:val="22"/>
    <w:rsid w:val="00A328BA"/>
    <w:rPr>
      <w:rFonts w:ascii="Times New Roman" w:eastAsia="Times New Roman" w:hAnsi="Times New Roman" w:cs="Times New Roman"/>
      <w:sz w:val="24"/>
      <w:szCs w:val="24"/>
      <w:lang w:eastAsia="ru-RU"/>
    </w:rPr>
  </w:style>
  <w:style w:type="paragraph" w:styleId="a7">
    <w:name w:val="Body Text Indent"/>
    <w:basedOn w:val="a"/>
    <w:link w:val="a8"/>
    <w:rsid w:val="00A328BA"/>
    <w:pPr>
      <w:spacing w:after="120"/>
      <w:ind w:left="283"/>
    </w:pPr>
  </w:style>
  <w:style w:type="character" w:customStyle="1" w:styleId="a8">
    <w:name w:val="Основной текст с отступом Знак"/>
    <w:link w:val="a7"/>
    <w:rsid w:val="00A328BA"/>
    <w:rPr>
      <w:rFonts w:ascii="Times New Roman" w:eastAsia="Times New Roman" w:hAnsi="Times New Roman" w:cs="Times New Roman"/>
      <w:sz w:val="24"/>
      <w:szCs w:val="24"/>
      <w:lang w:eastAsia="ru-RU"/>
    </w:rPr>
  </w:style>
  <w:style w:type="paragraph" w:customStyle="1" w:styleId="IauiueIaaaynoiea0">
    <w:name w:val="Iau?iue + Ia?aay no?iea:  0"/>
    <w:aliases w:val="75 ni,Iau?iue + ii oe?eia,Ia?aay no?iea:  0,75 ni + Ia?aay no?iea:  0,Oci?: Iao (Aaeue)"/>
    <w:basedOn w:val="a"/>
    <w:rsid w:val="00A328BA"/>
    <w:pPr>
      <w:overflowPunct w:val="0"/>
      <w:autoSpaceDE w:val="0"/>
      <w:autoSpaceDN w:val="0"/>
      <w:adjustRightInd w:val="0"/>
      <w:ind w:firstLine="480"/>
      <w:textAlignment w:val="baseline"/>
    </w:pPr>
    <w:rPr>
      <w:szCs w:val="20"/>
    </w:rPr>
  </w:style>
  <w:style w:type="paragraph" w:styleId="3">
    <w:name w:val="Body Text Indent 3"/>
    <w:basedOn w:val="a"/>
    <w:link w:val="30"/>
    <w:rsid w:val="00A328BA"/>
    <w:pPr>
      <w:spacing w:after="120"/>
      <w:ind w:left="283"/>
    </w:pPr>
    <w:rPr>
      <w:sz w:val="16"/>
      <w:szCs w:val="16"/>
    </w:rPr>
  </w:style>
  <w:style w:type="character" w:customStyle="1" w:styleId="30">
    <w:name w:val="Основной текст с отступом 3 Знак"/>
    <w:link w:val="3"/>
    <w:rsid w:val="00A328BA"/>
    <w:rPr>
      <w:rFonts w:ascii="Times New Roman" w:eastAsia="Times New Roman" w:hAnsi="Times New Roman" w:cs="Times New Roman"/>
      <w:sz w:val="16"/>
      <w:szCs w:val="16"/>
      <w:lang w:eastAsia="ru-RU"/>
    </w:rPr>
  </w:style>
  <w:style w:type="paragraph" w:styleId="31">
    <w:name w:val="Body Text 3"/>
    <w:basedOn w:val="a"/>
    <w:link w:val="32"/>
    <w:rsid w:val="00A328BA"/>
    <w:pPr>
      <w:spacing w:after="120"/>
    </w:pPr>
    <w:rPr>
      <w:sz w:val="16"/>
      <w:szCs w:val="16"/>
    </w:rPr>
  </w:style>
  <w:style w:type="character" w:customStyle="1" w:styleId="32">
    <w:name w:val="Основной текст 3 Знак"/>
    <w:link w:val="31"/>
    <w:rsid w:val="00A328BA"/>
    <w:rPr>
      <w:rFonts w:ascii="Times New Roman" w:eastAsia="Times New Roman" w:hAnsi="Times New Roman" w:cs="Times New Roman"/>
      <w:sz w:val="16"/>
      <w:szCs w:val="16"/>
      <w:lang w:eastAsia="ru-RU"/>
    </w:rPr>
  </w:style>
  <w:style w:type="paragraph" w:styleId="a9">
    <w:name w:val="header"/>
    <w:basedOn w:val="a"/>
    <w:link w:val="aa"/>
    <w:rsid w:val="00A328BA"/>
    <w:pPr>
      <w:tabs>
        <w:tab w:val="center" w:pos="4677"/>
        <w:tab w:val="right" w:pos="9355"/>
      </w:tabs>
    </w:pPr>
  </w:style>
  <w:style w:type="character" w:customStyle="1" w:styleId="aa">
    <w:name w:val="Верхний колонтитул Знак"/>
    <w:link w:val="a9"/>
    <w:rsid w:val="00A328BA"/>
    <w:rPr>
      <w:rFonts w:ascii="Times New Roman" w:eastAsia="Times New Roman" w:hAnsi="Times New Roman" w:cs="Times New Roman"/>
      <w:sz w:val="24"/>
      <w:szCs w:val="24"/>
      <w:lang w:eastAsia="ru-RU"/>
    </w:rPr>
  </w:style>
  <w:style w:type="paragraph" w:styleId="ab">
    <w:name w:val="footer"/>
    <w:basedOn w:val="a"/>
    <w:link w:val="ac"/>
    <w:rsid w:val="00A328BA"/>
    <w:pPr>
      <w:tabs>
        <w:tab w:val="center" w:pos="4677"/>
        <w:tab w:val="right" w:pos="9355"/>
      </w:tabs>
    </w:pPr>
  </w:style>
  <w:style w:type="character" w:customStyle="1" w:styleId="ac">
    <w:name w:val="Нижний колонтитул Знак"/>
    <w:link w:val="ab"/>
    <w:rsid w:val="00A328BA"/>
    <w:rPr>
      <w:rFonts w:ascii="Times New Roman" w:eastAsia="Times New Roman" w:hAnsi="Times New Roman" w:cs="Times New Roman"/>
      <w:sz w:val="24"/>
      <w:szCs w:val="24"/>
      <w:lang w:eastAsia="ru-RU"/>
    </w:rPr>
  </w:style>
  <w:style w:type="paragraph" w:styleId="ad">
    <w:name w:val="Block Text"/>
    <w:basedOn w:val="a"/>
    <w:rsid w:val="00A328BA"/>
    <w:pPr>
      <w:ind w:left="-127" w:right="-89"/>
      <w:jc w:val="center"/>
    </w:pPr>
    <w:rPr>
      <w:sz w:val="18"/>
      <w:szCs w:val="20"/>
      <w:lang w:val="en-US"/>
    </w:rPr>
  </w:style>
  <w:style w:type="paragraph" w:styleId="24">
    <w:name w:val="Body Text Indent 2"/>
    <w:basedOn w:val="a"/>
    <w:link w:val="25"/>
    <w:rsid w:val="00A328BA"/>
    <w:pPr>
      <w:spacing w:line="360" w:lineRule="auto"/>
      <w:ind w:left="-184"/>
      <w:jc w:val="center"/>
    </w:pPr>
    <w:rPr>
      <w:sz w:val="20"/>
      <w:szCs w:val="20"/>
    </w:rPr>
  </w:style>
  <w:style w:type="character" w:customStyle="1" w:styleId="25">
    <w:name w:val="Основной текст с отступом 2 Знак"/>
    <w:link w:val="24"/>
    <w:rsid w:val="00A328B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9163A7"/>
    <w:rPr>
      <w:rFonts w:ascii="Tahoma" w:hAnsi="Tahoma" w:cs="Tahoma"/>
      <w:sz w:val="16"/>
      <w:szCs w:val="16"/>
    </w:rPr>
  </w:style>
  <w:style w:type="character" w:customStyle="1" w:styleId="af">
    <w:name w:val="Текст выноски Знак"/>
    <w:link w:val="ae"/>
    <w:uiPriority w:val="99"/>
    <w:semiHidden/>
    <w:rsid w:val="009163A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6.wm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wmf"/><Relationship Id="rId7" Type="http://schemas.openxmlformats.org/officeDocument/2006/relationships/image" Target="media/image1.wmf"/><Relationship Id="rId71" Type="http://schemas.openxmlformats.org/officeDocument/2006/relationships/image" Target="media/image65.png"/><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wm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wmf"/><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wmf"/><Relationship Id="rId99" Type="http://schemas.openxmlformats.org/officeDocument/2006/relationships/image" Target="media/image93.pn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21295</Words>
  <Characters>121384</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admin</cp:lastModifiedBy>
  <cp:revision>2</cp:revision>
  <dcterms:created xsi:type="dcterms:W3CDTF">2014-02-20T08:46:00Z</dcterms:created>
  <dcterms:modified xsi:type="dcterms:W3CDTF">2014-02-20T08:46:00Z</dcterms:modified>
</cp:coreProperties>
</file>