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69A" w:rsidRPr="00ED5A03" w:rsidRDefault="00EA669A" w:rsidP="00EA669A">
      <w:pPr>
        <w:spacing w:before="120"/>
        <w:jc w:val="center"/>
        <w:rPr>
          <w:b/>
          <w:bCs/>
          <w:sz w:val="32"/>
          <w:szCs w:val="32"/>
        </w:rPr>
      </w:pPr>
      <w:bookmarkStart w:id="0" w:name="#1" w:colFirst="3" w:colLast="4"/>
      <w:bookmarkEnd w:id="0"/>
      <w:r w:rsidRPr="00ED5A03">
        <w:rPr>
          <w:b/>
          <w:bCs/>
          <w:sz w:val="32"/>
          <w:szCs w:val="32"/>
        </w:rPr>
        <w:t xml:space="preserve">Биологическая активность и микробиологическая рекультивыция почв, загрязненных нефтепродуктами </w:t>
      </w:r>
    </w:p>
    <w:p w:rsidR="00EA669A" w:rsidRPr="00ED5A03" w:rsidRDefault="00EA669A" w:rsidP="00EA669A">
      <w:pPr>
        <w:spacing w:before="120"/>
        <w:jc w:val="center"/>
        <w:rPr>
          <w:sz w:val="28"/>
          <w:szCs w:val="28"/>
        </w:rPr>
      </w:pPr>
      <w:r w:rsidRPr="00ED5A03">
        <w:rPr>
          <w:sz w:val="28"/>
          <w:szCs w:val="28"/>
        </w:rPr>
        <w:t xml:space="preserve">Алехин В.Г., Емцев В.Т.,Рогозина Е.А., Фахрутдинов А.И. </w:t>
      </w:r>
    </w:p>
    <w:p w:rsidR="00EA669A" w:rsidRPr="00ED5A03" w:rsidRDefault="00EA669A" w:rsidP="00EA669A">
      <w:pPr>
        <w:spacing w:before="120"/>
        <w:jc w:val="center"/>
        <w:rPr>
          <w:b/>
          <w:bCs/>
          <w:sz w:val="28"/>
          <w:szCs w:val="28"/>
        </w:rPr>
      </w:pPr>
      <w:r w:rsidRPr="00ED5A03">
        <w:rPr>
          <w:b/>
          <w:bCs/>
          <w:sz w:val="28"/>
          <w:szCs w:val="28"/>
        </w:rPr>
        <w:t>Загрязнение почвы углеводородным сырьем и ее биологическая активность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Естественное восстановление плодородия почв при загрязнении нефтью происходит значительно дольше, чем при других техногенных загрязнениях. Резко изменяется водопроницаемость вследствие гидрофобизации, структурные отдельности не смачиваются, а вода как бы "проваливается" в нижние горизонты профиля почвы; влажность уменьшается. Как следствие этого - выпадение одного из главных звеньев ценоза - растительности [I].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Нефть и нефтепродукты вызывают практически полную депрессию функциональной активности флоры и фауны. Ингибируется жизнедеятельность большинства микроорганизмов, включая их ферментативную активность. Управление процессами биодеградации нефти должно быть направлено, прежде всего, на активизацию микробных сообществ, создание оптимальных условий их существования [2]. Отмечается большая неоднородность распределения нефтяных компонентов в почвах разных участков нефтепромыслов, что зависит от физических и химических свойств конкретных почвенных разностей, качества и состава поступившей нефти [З]. В результате этого условия самоочищения окружающей среды от токсичных органических веществ техногенного происхождения в ландшафтных зонах и областях России различны [4].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Попадая в почву, нефть увеличивает общее количество углерода. В составе гумуса возрастает нерастворимый остаток, что является одной из причин ухудшения плодородия. Это, в свою очередь, наносит ощутимый экономический ущерб земледелию [5]. Возрастает отношение C:N. Ухудшается азотный режим [б], что в случае рекультивации требует внесения повышенных доз азотных удобрений [7]. На окисление 1 г нефти требуется 80 мг азота и 8 мг фосфора [8, 9]. Рекомендуется вносить массированные дозы органических удобрений, что повышает биохимическую и микробиологическую активность почв, быстрее снижает количество остаточной нефти, чем при внесении одних минеральных удобрений [10].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Почва, обладая свойством дисперсного гетерогенного тела, действует как хромотографическая колонка, в которой происходит послойное перераспределение компонентов нефти. Показано, что угнетение растений начинается, когда количество нефтяных углеводородов (УВ) в почве становится выше 1 кг/м2.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И.Г.Калачников [11] выделяет три этапа процесса самоочищения почвы, 1-й этап (1-1,5 года) характеризуется физико-химическими процессами, включающими вы-мывание, выветривание, распределение нефтяных УВ по почвенному профилю. Исчезают УВ Cig-Cig. Наблюдается активизация микрофлоры. На П-ом этапе (3-4 года) происходит биологическое превращение метанонафтено-вых и ароматических УВ. 111-й этап включает деградацию полициклической ароматики. На всех этапах, а особенно на Ш-м, рекомендуется активное рыхление почвы, внесение разрыхлителей, например, торфа, а также NPK, которые способствуют снижению содержания алифатиче-ских структур в разрушающихся углеводородах [II]. По силе токсического действия на микроорганизмы нефтяные фракции располагаются в следующей убывающей последовательности: ароматические УВ-циклопарафи-новая фракция-парафиновая [12, 13].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Небольшое количество УВ (5 г/100 г почвы) стимулирует деятельность микрофлоры [14]. Однако, процесс нитрификации ингибируется любой концентрацией УВ; нитрификация является наиболее чувствительным процессом на "нефтяное" загрязнение почвы [15]. Наиболее важными условиями активной деятельности микрофлоры в присутствии нефтяных загрязнений также является влажность и температура почвы [1б].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Для активной рекультивации почво-грунтов в качестве основных и необходимых компонентов нужны минеральные удобрения, предпочтительнее аммонийные формы азота и фосфор, а также активные культуры нефтеокис-ляющих микроорганизмов (НОМ) [17].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Внесение удобрений (NigoPlsoK-oo) в загрязненную почву (6% УВ) увеличивает биологическую активность: возрастает интенсивность дыхания, коэффициент минерализации, активность ряда ферментов. Чувствительность же отдельных групп микроорганизмов к отдельным фракциям нефти определяется химическим составом и физическими свойствами последних [18-20].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Интересно отметить, что УВ, попадающие в почву, обогащают ее углеродом и способны повысить активность биологической азотфиксации [2]. Увеличение интенсивности нефтяного загрязнения (до нескольких процентов) приводит к увеличению концентрации азота, являющегося следствием увеличения численности свободно живущих азотфиксаторов; одновременно снижается нитрифицирующая активность, и основная часть азота выступает в аммонийной форме [21]. Способность к фиксации азота азотобактером проявляется на средах с октаном, толуолом, салициллатом [22]. Выделен ряд бактерий (ноккар-дия, артробактер, бревибактерум), способных усваивать атмосферный азот; у некоторых бактерий фиксация азота была выше при культивировании на средах с парафином (Cii-622), чем с сахарозой. В почвах, содержащих небольшое количество битумных веществ (0,2%), таких бактерий было больше, чем в контрольных почвах [23, 24].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Таким образом, влияние нефти и отдельных ее продуктов на почву и почвообразовательный процесс исследован довольно подробно. Окисление нефти начинается сразу после ее попадания в почву. Общими чертами этого процесса является быстрое разрушение метановонафтено-вых фракций, снижение содержания полициклических УВ в нафтен оароматической фракции, относительное увеличение доли смолистых веществ в нефти, переход части нефтяных компонентов в нерастворимые в органических растворителях формы. Скорость изменения отдельных УВ и групповых фракций зависит от природно-климатических зон и состава исходной нефти [25, 2б].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Необходимо отметить важность аэрирования почв, в частности, путем внесения рыхлых материалов, например, туффита, торфа, соломы, а также искусственных структурообразователей [27, 28].</w:t>
      </w:r>
    </w:p>
    <w:p w:rsidR="00EA669A" w:rsidRPr="00ED5A03" w:rsidRDefault="00EA669A" w:rsidP="00EA669A">
      <w:pPr>
        <w:spacing w:before="120"/>
        <w:jc w:val="center"/>
        <w:rPr>
          <w:b/>
          <w:bCs/>
          <w:sz w:val="28"/>
          <w:szCs w:val="28"/>
        </w:rPr>
      </w:pPr>
      <w:r w:rsidRPr="00ED5A03">
        <w:rPr>
          <w:b/>
          <w:bCs/>
          <w:sz w:val="28"/>
          <w:szCs w:val="28"/>
        </w:rPr>
        <w:t>Экспериментальная часть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Микрополевой опыт по разработке технологии рекультивации аварийного загрязнения почвы нелетучими фракциями газового конденсата проводился на участке насыпного песчаного грунта, расположенном возле кранового узла газоконденсатного трубопровода. Почвы-подзолы иллювиально-железистые, расположенные на размытых останцах в пойме р.Оби. Почвообразующими породами являются аллювиальные пески и слоистые супеси речных террас р.Оби. Имеют сильнокислую реакцию (рН 4,8).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Климатические условия района проведения исследований характеризуются суровой и продолжительной зимой, коротким, но порой жарким летом и коротким весенне-осенним периодом.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Весенний переход средней суточной температуры через О °С по многолетним наблюдениям происходит 21.4- 01.5, осенью - 11.10-21.10. Продолжительность безморозного периода - от 53 до 138 дней. Сумма эффективных температур - 1300 °С, колебания температур в июле - от -1 до +34 °С, средняя относительная влажность воздуха - 55-60% (в 13 часов). Средняя дата первого заморозка на почве - 1.09. Количество осадков за теплый период (апрель-октябрь) - 350-400 мм. Снежный покров удерживается от 200 до 220 дней в году. Продолжительность вегетационного периода со средней суточной температурой ниже 15 °С - 110-120 дней.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В опыте изучали процессы деструкции углеводородов препаратами нефтеокисляющих микроорганизмов, влияние на эти процессы торфа, древесных опилок хвойных пород и сбалансированных по NPK минеральных удобрений на фоне оптимизации рН. Внесением в почву мела рН доводили до 6,8. В качестве биотеста, характеризующего степень рекультивации, а также как возможного активного агента рекультивации, на опытные делянки в двух сериях опыта высевался костер безостый.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 xml:space="preserve">Для создания выровненного фона нефтезагрязнения, а также для имитации аварийного загрязнения, перед закладкой опыта на почву был нанесен газоконденсат, состоящий на 60% из тяжелых и 40% летучих углеводородов (алифатических, ароматических и алициклических), до проникновения его на глубину 20 см. До нанесения нефтепродукта в почву и после нанесения определяли содержание органического вещества и отдельно нефтепродукта: количество органического вещества в почве до внесения нефтепродукта было равным 1569 мг/кг, а нефтепродуктов - 1408 мг/кг, а после нанесения нефтепродукта количество органического вещества было 5907 мг/кг, нефтепродуктов - 4259 мг/кг. 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Образцы для анализов отбирались в 10-кратной по-вторности до заливки почвы газовым конденсатом, через 3 дня после заливки почвы, во время закладки опыта и в период уборки урожая костра безостого. Всего рекульти-вационный период продолжался в течение 60 суток.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На рис. 1 приведена схема опыта, состоящего из трех серий. В первой серии в качестве биодеструкторов нефтепродукта применялся препарат ВНИГРИ "Нафтокс". Во второй серии - "Нафтокс" и подсев костра безостого в варианты с внесением тех или иных биогенных веществ (NPK, торф и опилки). В третьей серии с такими же вариантами, как и во второй серии, в качестве биодеструктора испытывался препарат "Псевдомин", разработанный кафедрой микробиологии ТСХА.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Площадь делянок в вариантах опыта 2,25 м2. Повторность опыта трехкратная.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Бактериальные препараты и биогенные вещества, согласно схеме опыта, вносились в соответствующие варианты и повторности опыта и лопатой перемешивались со слоем грунта на глубину проникновения газового конденсата.</w:t>
      </w: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5"/>
        <w:gridCol w:w="2529"/>
        <w:gridCol w:w="2542"/>
        <w:gridCol w:w="1785"/>
        <w:gridCol w:w="2557"/>
      </w:tblGrid>
      <w:tr w:rsidR="00EA669A" w:rsidRPr="00ED5A03" w:rsidTr="009867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69A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Контроль</w:t>
            </w:r>
          </w:p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69A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N</w:t>
            </w:r>
            <w:r w:rsidRPr="00ED5A03">
              <w:rPr>
                <w:sz w:val="24"/>
                <w:szCs w:val="24"/>
                <w:vertAlign w:val="subscript"/>
              </w:rPr>
              <w:t>120</w:t>
            </w:r>
            <w:r w:rsidRPr="00ED5A03">
              <w:rPr>
                <w:sz w:val="24"/>
                <w:szCs w:val="24"/>
              </w:rPr>
              <w:t>P</w:t>
            </w:r>
            <w:r w:rsidRPr="00ED5A03">
              <w:rPr>
                <w:sz w:val="24"/>
                <w:szCs w:val="24"/>
                <w:vertAlign w:val="subscript"/>
              </w:rPr>
              <w:t>180</w:t>
            </w:r>
            <w:r w:rsidRPr="00ED5A03">
              <w:rPr>
                <w:sz w:val="24"/>
                <w:szCs w:val="24"/>
              </w:rPr>
              <w:t>K</w:t>
            </w:r>
            <w:r w:rsidRPr="00ED5A03">
              <w:rPr>
                <w:sz w:val="24"/>
                <w:szCs w:val="24"/>
                <w:vertAlign w:val="subscript"/>
              </w:rPr>
              <w:t>90</w:t>
            </w:r>
          </w:p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69A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N</w:t>
            </w:r>
            <w:r w:rsidRPr="00ED5A03">
              <w:rPr>
                <w:sz w:val="24"/>
                <w:szCs w:val="24"/>
                <w:vertAlign w:val="subscript"/>
              </w:rPr>
              <w:t>120</w:t>
            </w:r>
            <w:r w:rsidRPr="00ED5A03">
              <w:rPr>
                <w:sz w:val="24"/>
                <w:szCs w:val="24"/>
              </w:rPr>
              <w:t>P</w:t>
            </w:r>
            <w:r w:rsidRPr="00ED5A03">
              <w:rPr>
                <w:sz w:val="24"/>
                <w:szCs w:val="24"/>
                <w:vertAlign w:val="subscript"/>
              </w:rPr>
              <w:t>180</w:t>
            </w:r>
            <w:r w:rsidRPr="00ED5A03">
              <w:rPr>
                <w:sz w:val="24"/>
                <w:szCs w:val="24"/>
              </w:rPr>
              <w:t>K</w:t>
            </w:r>
            <w:r w:rsidRPr="00ED5A03">
              <w:rPr>
                <w:sz w:val="24"/>
                <w:szCs w:val="24"/>
                <w:vertAlign w:val="subscript"/>
              </w:rPr>
              <w:t>90</w:t>
            </w:r>
            <w:r w:rsidRPr="00ED5A03">
              <w:rPr>
                <w:sz w:val="24"/>
                <w:szCs w:val="24"/>
              </w:rPr>
              <w:t xml:space="preserve"> + торф</w:t>
            </w:r>
          </w:p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A669A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N</w:t>
            </w:r>
            <w:r w:rsidRPr="00ED5A03">
              <w:rPr>
                <w:sz w:val="24"/>
                <w:szCs w:val="24"/>
                <w:vertAlign w:val="subscript"/>
              </w:rPr>
              <w:t>120</w:t>
            </w:r>
            <w:r w:rsidRPr="00ED5A03">
              <w:rPr>
                <w:sz w:val="24"/>
                <w:szCs w:val="24"/>
              </w:rPr>
              <w:t>P</w:t>
            </w:r>
            <w:r w:rsidRPr="00ED5A03">
              <w:rPr>
                <w:sz w:val="24"/>
                <w:szCs w:val="24"/>
                <w:vertAlign w:val="subscript"/>
              </w:rPr>
              <w:t>180</w:t>
            </w:r>
            <w:r w:rsidRPr="00ED5A03">
              <w:rPr>
                <w:sz w:val="24"/>
                <w:szCs w:val="24"/>
              </w:rPr>
              <w:t>K</w:t>
            </w:r>
            <w:r w:rsidRPr="00ED5A03">
              <w:rPr>
                <w:sz w:val="24"/>
                <w:szCs w:val="24"/>
                <w:vertAlign w:val="subscript"/>
              </w:rPr>
              <w:t>90</w:t>
            </w:r>
            <w:r w:rsidRPr="00ED5A03">
              <w:rPr>
                <w:sz w:val="24"/>
                <w:szCs w:val="24"/>
              </w:rPr>
              <w:t xml:space="preserve"> + торф + опилки</w:t>
            </w:r>
          </w:p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4</w:t>
            </w:r>
          </w:p>
        </w:tc>
      </w:tr>
      <w:tr w:rsidR="00EA669A" w:rsidRPr="00ED5A03" w:rsidTr="009867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</w:p>
        </w:tc>
      </w:tr>
      <w:tr w:rsidR="00EA669A" w:rsidRPr="00ED5A03" w:rsidTr="009867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69A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N</w:t>
            </w:r>
            <w:r w:rsidRPr="00ED5A03">
              <w:rPr>
                <w:sz w:val="24"/>
                <w:szCs w:val="24"/>
                <w:vertAlign w:val="subscript"/>
              </w:rPr>
              <w:t>120</w:t>
            </w:r>
            <w:r w:rsidRPr="00ED5A03">
              <w:rPr>
                <w:sz w:val="24"/>
                <w:szCs w:val="24"/>
              </w:rPr>
              <w:t>P</w:t>
            </w:r>
            <w:r w:rsidRPr="00ED5A03">
              <w:rPr>
                <w:sz w:val="24"/>
                <w:szCs w:val="24"/>
                <w:vertAlign w:val="subscript"/>
              </w:rPr>
              <w:t>180</w:t>
            </w:r>
            <w:r w:rsidRPr="00ED5A03">
              <w:rPr>
                <w:sz w:val="24"/>
                <w:szCs w:val="24"/>
              </w:rPr>
              <w:t>K</w:t>
            </w:r>
            <w:r w:rsidRPr="00ED5A03">
              <w:rPr>
                <w:sz w:val="24"/>
                <w:szCs w:val="24"/>
                <w:vertAlign w:val="subscript"/>
              </w:rPr>
              <w:t>90</w:t>
            </w:r>
            <w:r w:rsidRPr="00ED5A03">
              <w:rPr>
                <w:sz w:val="24"/>
                <w:szCs w:val="24"/>
              </w:rPr>
              <w:t>+ торф + опилки</w:t>
            </w:r>
          </w:p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69A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Контроль</w:t>
            </w:r>
          </w:p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69A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N</w:t>
            </w:r>
            <w:r w:rsidRPr="00ED5A03">
              <w:rPr>
                <w:sz w:val="24"/>
                <w:szCs w:val="24"/>
                <w:vertAlign w:val="subscript"/>
              </w:rPr>
              <w:t>120</w:t>
            </w:r>
            <w:r w:rsidRPr="00ED5A03">
              <w:rPr>
                <w:sz w:val="24"/>
                <w:szCs w:val="24"/>
              </w:rPr>
              <w:t>P</w:t>
            </w:r>
            <w:r w:rsidRPr="00ED5A03">
              <w:rPr>
                <w:sz w:val="24"/>
                <w:szCs w:val="24"/>
                <w:vertAlign w:val="subscript"/>
              </w:rPr>
              <w:t>180</w:t>
            </w:r>
            <w:r w:rsidRPr="00ED5A03">
              <w:rPr>
                <w:sz w:val="24"/>
                <w:szCs w:val="24"/>
              </w:rPr>
              <w:t>K</w:t>
            </w:r>
            <w:r w:rsidRPr="00ED5A03">
              <w:rPr>
                <w:sz w:val="24"/>
                <w:szCs w:val="24"/>
                <w:vertAlign w:val="subscript"/>
              </w:rPr>
              <w:t>90</w:t>
            </w:r>
            <w:r w:rsidRPr="00ED5A03">
              <w:rPr>
                <w:sz w:val="24"/>
                <w:szCs w:val="24"/>
              </w:rPr>
              <w:t xml:space="preserve"> </w:t>
            </w:r>
          </w:p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A669A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N</w:t>
            </w:r>
            <w:r w:rsidRPr="00ED5A03">
              <w:rPr>
                <w:sz w:val="24"/>
                <w:szCs w:val="24"/>
                <w:vertAlign w:val="subscript"/>
              </w:rPr>
              <w:t>120</w:t>
            </w:r>
            <w:r w:rsidRPr="00ED5A03">
              <w:rPr>
                <w:sz w:val="24"/>
                <w:szCs w:val="24"/>
              </w:rPr>
              <w:t>P</w:t>
            </w:r>
            <w:r w:rsidRPr="00ED5A03">
              <w:rPr>
                <w:sz w:val="24"/>
                <w:szCs w:val="24"/>
                <w:vertAlign w:val="subscript"/>
              </w:rPr>
              <w:t>180</w:t>
            </w:r>
            <w:r w:rsidRPr="00ED5A03">
              <w:rPr>
                <w:sz w:val="24"/>
                <w:szCs w:val="24"/>
              </w:rPr>
              <w:t>K</w:t>
            </w:r>
            <w:r w:rsidRPr="00ED5A03">
              <w:rPr>
                <w:sz w:val="24"/>
                <w:szCs w:val="24"/>
                <w:vertAlign w:val="subscript"/>
              </w:rPr>
              <w:t>90</w:t>
            </w:r>
            <w:r w:rsidRPr="00ED5A03">
              <w:rPr>
                <w:sz w:val="24"/>
                <w:szCs w:val="24"/>
              </w:rPr>
              <w:t xml:space="preserve"> + торф </w:t>
            </w:r>
          </w:p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3</w:t>
            </w:r>
          </w:p>
        </w:tc>
      </w:tr>
      <w:tr w:rsidR="00EA669A" w:rsidRPr="00ED5A03" w:rsidTr="009867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</w:p>
        </w:tc>
      </w:tr>
      <w:tr w:rsidR="00EA669A" w:rsidRPr="00ED5A03" w:rsidTr="009867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69A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N</w:t>
            </w:r>
            <w:r w:rsidRPr="00ED5A03">
              <w:rPr>
                <w:sz w:val="24"/>
                <w:szCs w:val="24"/>
                <w:vertAlign w:val="subscript"/>
              </w:rPr>
              <w:t>120</w:t>
            </w:r>
            <w:r w:rsidRPr="00ED5A03">
              <w:rPr>
                <w:sz w:val="24"/>
                <w:szCs w:val="24"/>
              </w:rPr>
              <w:t>P</w:t>
            </w:r>
            <w:r w:rsidRPr="00ED5A03">
              <w:rPr>
                <w:sz w:val="24"/>
                <w:szCs w:val="24"/>
                <w:vertAlign w:val="subscript"/>
              </w:rPr>
              <w:t>180</w:t>
            </w:r>
            <w:r w:rsidRPr="00ED5A03">
              <w:rPr>
                <w:sz w:val="24"/>
                <w:szCs w:val="24"/>
              </w:rPr>
              <w:t>K</w:t>
            </w:r>
            <w:r w:rsidRPr="00ED5A03">
              <w:rPr>
                <w:sz w:val="24"/>
                <w:szCs w:val="24"/>
                <w:vertAlign w:val="subscript"/>
              </w:rPr>
              <w:t>90</w:t>
            </w:r>
            <w:r w:rsidRPr="00ED5A03">
              <w:rPr>
                <w:sz w:val="24"/>
                <w:szCs w:val="24"/>
              </w:rPr>
              <w:t xml:space="preserve"> + торф </w:t>
            </w:r>
          </w:p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69A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N</w:t>
            </w:r>
            <w:r w:rsidRPr="00ED5A03">
              <w:rPr>
                <w:sz w:val="24"/>
                <w:szCs w:val="24"/>
                <w:vertAlign w:val="subscript"/>
              </w:rPr>
              <w:t>120</w:t>
            </w:r>
            <w:r w:rsidRPr="00ED5A03">
              <w:rPr>
                <w:sz w:val="24"/>
                <w:szCs w:val="24"/>
              </w:rPr>
              <w:t>P</w:t>
            </w:r>
            <w:r w:rsidRPr="00ED5A03">
              <w:rPr>
                <w:sz w:val="24"/>
                <w:szCs w:val="24"/>
                <w:vertAlign w:val="subscript"/>
              </w:rPr>
              <w:t>180</w:t>
            </w:r>
            <w:r w:rsidRPr="00ED5A03">
              <w:rPr>
                <w:sz w:val="24"/>
                <w:szCs w:val="24"/>
              </w:rPr>
              <w:t>K</w:t>
            </w:r>
            <w:r w:rsidRPr="00ED5A03">
              <w:rPr>
                <w:sz w:val="24"/>
                <w:szCs w:val="24"/>
                <w:vertAlign w:val="subscript"/>
              </w:rPr>
              <w:t>90</w:t>
            </w:r>
            <w:r w:rsidRPr="00ED5A03">
              <w:rPr>
                <w:sz w:val="24"/>
                <w:szCs w:val="24"/>
              </w:rPr>
              <w:t xml:space="preserve"> + торф + опилки </w:t>
            </w:r>
          </w:p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669A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Контроль</w:t>
            </w:r>
          </w:p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A669A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N</w:t>
            </w:r>
            <w:r w:rsidRPr="00ED5A03">
              <w:rPr>
                <w:sz w:val="24"/>
                <w:szCs w:val="24"/>
                <w:vertAlign w:val="subscript"/>
              </w:rPr>
              <w:t>120</w:t>
            </w:r>
            <w:r w:rsidRPr="00ED5A03">
              <w:rPr>
                <w:sz w:val="24"/>
                <w:szCs w:val="24"/>
              </w:rPr>
              <w:t>P</w:t>
            </w:r>
            <w:r w:rsidRPr="00ED5A03">
              <w:rPr>
                <w:sz w:val="24"/>
                <w:szCs w:val="24"/>
                <w:vertAlign w:val="subscript"/>
              </w:rPr>
              <w:t>180</w:t>
            </w:r>
            <w:r w:rsidRPr="00ED5A03">
              <w:rPr>
                <w:sz w:val="24"/>
                <w:szCs w:val="24"/>
              </w:rPr>
              <w:t>K</w:t>
            </w:r>
            <w:r w:rsidRPr="00ED5A03">
              <w:rPr>
                <w:sz w:val="24"/>
                <w:szCs w:val="24"/>
                <w:vertAlign w:val="subscript"/>
              </w:rPr>
              <w:t>90</w:t>
            </w:r>
            <w:r w:rsidRPr="00ED5A03">
              <w:rPr>
                <w:sz w:val="24"/>
                <w:szCs w:val="24"/>
              </w:rPr>
              <w:t xml:space="preserve"> </w:t>
            </w:r>
          </w:p>
          <w:p w:rsidR="00EA669A" w:rsidRPr="00ED5A03" w:rsidRDefault="00EA669A" w:rsidP="00986792">
            <w:pPr>
              <w:jc w:val="both"/>
              <w:rPr>
                <w:sz w:val="24"/>
                <w:szCs w:val="24"/>
              </w:rPr>
            </w:pPr>
            <w:r w:rsidRPr="00ED5A03">
              <w:rPr>
                <w:sz w:val="24"/>
                <w:szCs w:val="24"/>
              </w:rPr>
              <w:t>2</w:t>
            </w:r>
          </w:p>
        </w:tc>
      </w:tr>
    </w:tbl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Рис. 1. Схема опыта по рекультивации почвы, загрязненной нефтепродуктами, с использованием микробиологических препаратов "Нафтокс", "Псевдомин" и растений Примечание: Серии опыта: I - Нафтокс, II - Нафтокс + костер безостый, III - Псевдомин + костер безостый; Варианты опыта: 1 - Контроль + микробиологический препарат, 2 - NigoPisoKgo + микробиологический препарат, 3 - NigoPisoKoo + торф + микробиологический препарат, 4 - NigoPisoKso + опилки + торф + микробиологический препарат.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Результаты опыта, приведенные на рис. 2, указывают на активную деструкцию нефтепродукта нефтеокисляю-щими микроорганизмами. Наиболее интенсивно разложение углеводородов отмечено в варианте, где вносился препарат "Нафтокс" на фоне известкования. Содержание нефтепродуктов было снижено до уровня ПДК (100 мг/кг) или ниже, а по сравнению с исходным содержанием их количество уменьшилось на 98,3-99,4%. При внесении в песчаный грунт NizoPisoKoo и извести интенсивность окисления нефтепродуктов несколько снизилась и составила от исходного содержания 96,8- 94,9%. При этомвнесение опилок, совместно с торфом и минеральными удобрениями, снизило содержание нефтепродуктов ниже уровня ПДК (67 мг/кг почвы или 98,4% от исходного содержания в грунте).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Препарат "Псевдомин" также интенсивно осуществлял деструкцию нефтепродуктов. На фоне известкования он снизил содержание нефтепродуктов до 82 мг/кг почвы или на 98,1% по сравнению с исходным уровнем.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Посев костра безостого в качестве тест-культуры на фоне действия испытуемых препаратов показал, что по мере возрастания количества нефтепродуктов в почве урожай закономерно снижается. Следует отметить снижение активности окисления нефтепродуктов под покровом растений костра безостого по сравнению с вариантом без растений.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Более активная деструкция нефтепродуктов в варианте без растений может быть объяснена отсутствием конкуренции внесенным в почву нефтеокисляющим микроорганизмам со стороны почвенной микрофлоры, уничтоженной в результате углеводородного загрязнения, тогда как под растениями костра безостого возрастала возможность конкуренции со стороны эпифитной микрофлоры.</w:t>
      </w:r>
    </w:p>
    <w:p w:rsidR="00EA669A" w:rsidRPr="00ED5A03" w:rsidRDefault="00EA669A" w:rsidP="00EA669A">
      <w:pPr>
        <w:spacing w:before="120"/>
        <w:jc w:val="center"/>
        <w:rPr>
          <w:b/>
          <w:bCs/>
          <w:sz w:val="28"/>
          <w:szCs w:val="28"/>
        </w:rPr>
      </w:pPr>
      <w:r w:rsidRPr="00ED5A03">
        <w:rPr>
          <w:b/>
          <w:bCs/>
          <w:sz w:val="28"/>
          <w:szCs w:val="28"/>
        </w:rPr>
        <w:t>Заключение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1. Препараты нефтеокисляющих микроорганизмов "Нафтокс" и "Псевдомин" за короткое северное лето способны окислять высокие концентрации газового конденсата (аварийные разливы) до уровня ПДК.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2. Основным условием активной жизнедеятельности микроорганизмов в иллювиально-железистых подзолах является оптимизация окислительно-восстановительного потенциала почвы и внесение органических и минеральных удобрений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3. Показана резко отрицательная реакция костра безостого как биоиндикатора на уровень загрязнения почвы НП. При увеличении содержания НП в почве выше уровня ПДК урожай зеленой массы резко снижался.</w:t>
      </w:r>
    </w:p>
    <w:p w:rsidR="00EA669A" w:rsidRPr="00ED5A03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4. Установлено, что посев костра безостого совместно с внесением препаратов "Нафтокс" и "Псевдомин" снижал активность деструкции углеводородов в почве этими препаратами.</w:t>
      </w:r>
    </w:p>
    <w:p w:rsidR="00EA669A" w:rsidRPr="00ED5A03" w:rsidRDefault="00EA669A" w:rsidP="00EA669A">
      <w:pPr>
        <w:spacing w:before="120"/>
        <w:jc w:val="center"/>
        <w:rPr>
          <w:b/>
          <w:bCs/>
          <w:sz w:val="28"/>
          <w:szCs w:val="28"/>
        </w:rPr>
      </w:pPr>
      <w:r w:rsidRPr="00ED5A03">
        <w:rPr>
          <w:b/>
          <w:bCs/>
          <w:sz w:val="28"/>
          <w:szCs w:val="28"/>
        </w:rPr>
        <w:t>Список литературы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1. Минебаев В.Г. К вопросу охраны почвенного покрова в нефтедобывающих районах. Казань, 1986.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2. Исмаилов Н.М. Микробиологическая и ферментативная активность нефтезагрязненных почв // Восстановление нефтезагрязненных почвенных экосистем. М., 1988.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3. Пиковский Ю.И., Солнцева Н.П. Геохимическая трансформация дерново-подзолистых почв под влиянием потока нефти // Техногенный поток веществ в ландшафтах и состояние экосистем. М., 1981.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ED5A03">
        <w:rPr>
          <w:sz w:val="24"/>
          <w:szCs w:val="24"/>
        </w:rPr>
        <w:t xml:space="preserve">4. Глазовская М.А. Способность окружающей среды к самоочищению // Природа. </w:t>
      </w:r>
      <w:r w:rsidRPr="00ED5A03">
        <w:rPr>
          <w:sz w:val="24"/>
          <w:szCs w:val="24"/>
          <w:lang w:val="en-US"/>
        </w:rPr>
        <w:t>1979.№ 3.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  <w:lang w:val="en-US"/>
        </w:rPr>
        <w:t xml:space="preserve">5. King D.H., Perry J.J. The origin of fatty acids in hydro-cardon-utlizing microorganisms Mycrobacterium vaccae. </w:t>
      </w:r>
      <w:r w:rsidRPr="00ED5A03">
        <w:rPr>
          <w:sz w:val="24"/>
          <w:szCs w:val="24"/>
        </w:rPr>
        <w:t>Canad. J.MicrobioL, 1975. V. 21. № 1.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6. Кахаткина М.И. Состав гумуса пойменных почв, загрязненных нефтью // Рациональное использование почв и почвенного покрова Западной Сибири. Томск, 1986.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7. Абзалов Р.3. Влияние минеральных удобрений на свойства нефтезагрязненных серых лесных почв лесостепной зоны Башкирии // Восстановление нефтезагрязненных почвенных экосистем. М., 1988.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8. Ильинский В.В., Семяняко М.Н., Юферова С.Г., Троши-на Н.Н., Коронелли Т.В. Азотно-фосфорные удобрения для стимуляции биодеградации нефтяных УВ в морской среде // Вестник МГУ. Сер. биол. 1991. № 2.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9. Исмаилов Н.М., Паковский Ю.Ш. Биодинамика загрязненных нефтью почв // Миграция загрязняющих веществ в почвах и сопредельных средах. Л., 1985.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10. Тишкина Е.И., Киреева Н.А. Изменение биохимических и микробиологических параметров нефтезагрязненных почв: Тезисы докладов 7 делегатского съезда ВО почвоведов. Ташкент, 1985. Ч. 2.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11. Калачников И.Г. Влияние нефтяного загрязнения на экологию почв и почвенных микроорганизмов // Экология и популяционная генетика микроорганизмов. Свердловск, 1987.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12. Тишкина Е.И., Киреева Н.А. Изменение биохимических и микробиологических параметров нефтезагрязненных почв: Тезисы докладов 7 делегатского съезда ВО почвоведов. Ташкент, 1985. Ч. 2.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13. Никифорова Е.М. Полициклические ароматические УВ в выщелоченных черноземах и серых лесных почвах // Почвоведение.1989. № 2.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ED5A03">
        <w:rPr>
          <w:sz w:val="24"/>
          <w:szCs w:val="24"/>
        </w:rPr>
        <w:t>14. Славнина Т.П. Влияние загрязнения нефтью и нефтепродуктами на свойства почв // Мелиорация земель Сибири. Красноярск</w:t>
      </w:r>
      <w:r w:rsidRPr="00ED5A03">
        <w:rPr>
          <w:sz w:val="24"/>
          <w:szCs w:val="24"/>
          <w:lang w:val="en-US"/>
        </w:rPr>
        <w:t>, 1984.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ED5A03">
        <w:rPr>
          <w:sz w:val="24"/>
          <w:szCs w:val="24"/>
          <w:lang w:val="en-US"/>
        </w:rPr>
        <w:t>15.Dzienia Y.S., Westlake D.W.S. Crude oil utilization by fungi. Canad. J.MicrobioL, 1979. V. 24.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  <w:lang w:val="en-US"/>
        </w:rPr>
        <w:t xml:space="preserve">16. Harper Y.J. The effect of natural gas the growth of micro-flora. </w:t>
      </w:r>
      <w:r w:rsidRPr="00ED5A03">
        <w:rPr>
          <w:sz w:val="24"/>
          <w:szCs w:val="24"/>
        </w:rPr>
        <w:t>Soil Sci., 1939. V. 48.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17-Голодяев Г.П. Виодеградация нефтепродуктов в почвах и почвогрунтах: Тезисы докладов 7 делегатского съезда ВО почвоведов. Ташкент, 1985. Ч. 2.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18. Лиштвин Л.М., Зименко Т.Г. Влияние высоких доз нефтяного загрязнения на биологическую активность дерново-подзолистых почв // Изв. АН ВССР. 1987. № 2.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19. Хазиев Ф.Х. и др. Влияние нефтепродуктов на биологическую активность почвы: Научн. докл. высш. школы. Отд. биолог, наук. 1988. № 10.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20. Бочарникова Е.Д. Влияние нефтяного загрязнения на свойства серо-бурых почв Апшерона и серых лесных почв Башкирии: Автореф. дис. ... канд. биол. наук. М., 1990.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21-Керимов Ф.И. Численность азотфиксирующих микроорганизмов и азотфиксаторов-биодеструкторов нефти в восточной части среднего и южного Каспия // Изв. АН Азерб. ССР. Сер. биол. 1985. № 4.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22. Исмаилов Н.М. Влияние нефтяного загрязнения на круговорот азота в почве // Микробиология. 1983. Т. 52. № 6.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23. Перебитюк А.Н. и др. Метаболизм ароматических соединений в культурах различных штаммов Azotobacter // Бюл. ВНИИСХМ. 1983. № 39.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24. Квасникова Е.И. и др. Фиксация атмосферного азота микроорганизмами, окисляющими углеводороды // ДФН СССР. 1973. № 3.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25. Пиковский Ю.И. Экспериментальные исследования трансформации нефти в почвах // Миграция загрязняющих веществ в почвах и сопредельных средах. Л., 1985.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26. Никифорова Е.М., Теплицкая Т.А. Полициклические ароматические УВ в почвах Валдайской возвышенности // Почвоведение. 1979. № 9.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27. Хантургаев Ф.А. и др. Фильтрующий материал для очистки сточных вод от нефтепродуктов // Бюл. изобретений. 1979. № 27.</w:t>
      </w:r>
    </w:p>
    <w:p w:rsidR="00EA669A" w:rsidRDefault="00EA669A" w:rsidP="00EA669A">
      <w:pPr>
        <w:spacing w:before="120"/>
        <w:ind w:firstLine="567"/>
        <w:jc w:val="both"/>
        <w:rPr>
          <w:sz w:val="24"/>
          <w:szCs w:val="24"/>
        </w:rPr>
      </w:pPr>
      <w:r w:rsidRPr="00ED5A03">
        <w:rPr>
          <w:sz w:val="24"/>
          <w:szCs w:val="24"/>
        </w:rPr>
        <w:t>28. Кульман А. Искусственное структурообразование почвы. М., 1982.</w:t>
      </w:r>
    </w:p>
    <w:p w:rsidR="00534978" w:rsidRDefault="00534978">
      <w:bookmarkStart w:id="1" w:name="_GoBack"/>
      <w:bookmarkEnd w:id="1"/>
    </w:p>
    <w:sectPr w:rsidR="00534978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69A"/>
    <w:rsid w:val="00095B2C"/>
    <w:rsid w:val="00534978"/>
    <w:rsid w:val="00986792"/>
    <w:rsid w:val="00E24944"/>
    <w:rsid w:val="00EA669A"/>
    <w:rsid w:val="00ED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67C087-AB17-43F0-BE31-51E910C5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69A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10433</Words>
  <Characters>5948</Characters>
  <Application>Microsoft Office Word</Application>
  <DocSecurity>0</DocSecurity>
  <Lines>49</Lines>
  <Paragraphs>32</Paragraphs>
  <ScaleCrop>false</ScaleCrop>
  <Company>Home</Company>
  <LinksUpToDate>false</LinksUpToDate>
  <CharactersWithSpaces>16349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Биологическая активность и микробиологическая рекультивыция почв, загрязненных нефтепродуктами </dc:title>
  <dc:subject/>
  <dc:creator>User</dc:creator>
  <cp:keywords/>
  <dc:description/>
  <cp:lastModifiedBy>admin</cp:lastModifiedBy>
  <cp:revision>2</cp:revision>
  <dcterms:created xsi:type="dcterms:W3CDTF">2014-01-25T21:45:00Z</dcterms:created>
  <dcterms:modified xsi:type="dcterms:W3CDTF">2014-01-25T21:45:00Z</dcterms:modified>
</cp:coreProperties>
</file>