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19" w:rsidRPr="00F643B4" w:rsidRDefault="008C3919" w:rsidP="008C3919">
      <w:pPr>
        <w:spacing w:before="120"/>
        <w:jc w:val="center"/>
        <w:rPr>
          <w:b/>
          <w:bCs/>
          <w:sz w:val="32"/>
          <w:szCs w:val="32"/>
        </w:rPr>
      </w:pPr>
      <w:r w:rsidRPr="00F643B4">
        <w:rPr>
          <w:b/>
          <w:bCs/>
          <w:sz w:val="32"/>
          <w:szCs w:val="32"/>
        </w:rPr>
        <w:t xml:space="preserve">Возвращение карельской пестрой норки </w:t>
      </w:r>
    </w:p>
    <w:p w:rsidR="008C3919" w:rsidRPr="00F643B4" w:rsidRDefault="008C3919" w:rsidP="008C3919">
      <w:pPr>
        <w:spacing w:before="120"/>
        <w:jc w:val="center"/>
        <w:rPr>
          <w:sz w:val="28"/>
          <w:szCs w:val="28"/>
        </w:rPr>
      </w:pPr>
      <w:r w:rsidRPr="00F643B4">
        <w:rPr>
          <w:sz w:val="28"/>
          <w:szCs w:val="28"/>
        </w:rPr>
        <w:t>Е.М. Колдаева, Министерство сельского хозяйства Российской Федерации, Департамент животноводства и племенного дела, Москва</w:t>
      </w:r>
    </w:p>
    <w:p w:rsidR="008C3919" w:rsidRPr="00F643B4" w:rsidRDefault="008C3919" w:rsidP="008C3919">
      <w:pPr>
        <w:spacing w:before="120"/>
        <w:jc w:val="center"/>
      </w:pPr>
      <w:r w:rsidRPr="00F643B4">
        <w:rPr>
          <w:sz w:val="28"/>
          <w:szCs w:val="28"/>
        </w:rPr>
        <w:t>В.И. Луценко, главный специалист отдела животноводства Министерства сельского хозяйства республики Карелия, Петрозаводск</w:t>
      </w:r>
    </w:p>
    <w:p w:rsidR="008C3919" w:rsidRPr="00F643B4" w:rsidRDefault="008C3919" w:rsidP="008C3919">
      <w:pPr>
        <w:spacing w:before="120"/>
        <w:ind w:firstLine="567"/>
        <w:jc w:val="both"/>
      </w:pPr>
      <w:r w:rsidRPr="00F643B4">
        <w:t xml:space="preserve">В нашей стране учеными и специалистами клеточного пушного звероводства был накоплен уникальный генофонд пушных зверей и, прежде всего, американской норки (Mustela vison Schreber, 1777). Что мы понимаем под словом генофонд? Генофонд - термин, сформулированный в 1927 г. одним из основателей отечественной генетической школы Александром Сергеевичем Серебровским. Под этим он понимал всю полноту генетических потенций популяций, как естественных, так и искусственных - породных и сортовых. Специалисты звероводческой отрасли под генофондом пушных зверей подразумевают "коллективный" генотип популяций норок, соболей, лисиц, песцов. Он включает в себя прежде всего разнообразие мутаций, затрагивающих окраску меха у пушных зверей на российских зверофермах. </w:t>
      </w:r>
    </w:p>
    <w:p w:rsidR="008C3919" w:rsidRPr="00F643B4" w:rsidRDefault="008C3919" w:rsidP="008C3919">
      <w:pPr>
        <w:spacing w:before="120"/>
        <w:ind w:firstLine="567"/>
        <w:jc w:val="both"/>
      </w:pPr>
      <w:r w:rsidRPr="00F643B4">
        <w:t xml:space="preserve">Вспомним, как это начиналось. В конце 1955 г. из зарубежных стран были импортированы первые 420 цветных норок. В 1956 г. в Норвегии, Швеции и Дании закупаются еще 1200 зверей, несущих разные мутации, затрагивающие окраску меха. Завозились примерно в равном количестве самцы и самки, хотя при разведении применяли полигамное спаривание. Часть завезенных, а также выращенных на отечественных зверофермах самцов, несущих мутации окраски меха, использовалась для спаривания со стандартными самками. Полученных гетерозиготных по мутациям окраски самок вновь спаривали с цветными самцами, полученный от них приплод состоял наполовину из цветных зверей. Бoльшая часть выращенных цветных самок использовалась на воспроизводство. В 1961 г. поголовье норок, несущих мутации окраски меха, на зверофермах страны достигло уже более 68 тыс., что составляло примерно 20 % от всего поголовья норок. Это позволило разводить цветных мутантных зверей "в себе" и почти полностью отказаться от использования гетерозиготных самок, поскольку при таком методе разведения в большинстве случаев у полученного цветного молодняка значительно ухудшалось качество окраски меха. К этому времени зверосовхозы уже превращаются в настоящие фабрики пушнины: по производству шкурок лисицы и песца наша страна в 1965 г. занимает первое место в мире, а по норке - второе после США, значительно опередив Скандинавские страны. В 1970 г. все категории звероводческих хозяйств в сумме производят: норки - 5018 тыс., песца - 712 тыс., лисицы - 398 тыс., соболя - 6 тыс. шкурок, и страна по производству всех видов пушных зверей выходит на первое место в мире. </w:t>
      </w:r>
    </w:p>
    <w:p w:rsidR="008C3919" w:rsidRPr="00F643B4" w:rsidRDefault="008C3919" w:rsidP="008C3919">
      <w:pPr>
        <w:spacing w:before="120"/>
        <w:ind w:firstLine="567"/>
        <w:jc w:val="both"/>
      </w:pPr>
      <w:r w:rsidRPr="00F643B4">
        <w:t>Например, в звероводческой республике Карелия насчитывалось 20 специализированных зверосовхозов, а племенное поголовье норок в республике достигало 200 тыс. Ежегодно Карелия производила свыше 1 миллиона шкурок норки в год. Были созданы оригинальные окрасочные типы норок, как комбинативные, так и новые мутационные. Так, в зверосовхозе "Святозерский" в свое время было создано поголовье стальных-голубых норок (p</w:t>
      </w:r>
      <w:r w:rsidRPr="00F643B4">
        <w:rPr>
          <w:vertAlign w:val="superscript"/>
        </w:rPr>
        <w:t>s</w:t>
      </w:r>
      <w:r w:rsidRPr="00F643B4">
        <w:t>/p</w:t>
      </w:r>
      <w:r w:rsidRPr="00F643B4">
        <w:rPr>
          <w:vertAlign w:val="superscript"/>
        </w:rPr>
        <w:t>s</w:t>
      </w:r>
      <w:r w:rsidRPr="00F643B4">
        <w:t>) и исключительно высокопродуктивное стадо белых норок хедлюнд (h/h) - численность самок достигала 2 тыс. Однако в последнее десятилетие по генетическому потенциалу отечественного звероводства был нанесен невосполнимый удар. Генофонд ведущих племенных хозяйств, создававшийся поколениями звероводов, был основательно подорван - исчезли целые стада уникальных окрасочных форм норок: шведское паломино (t</w:t>
      </w:r>
      <w:r w:rsidRPr="00F643B4">
        <w:rPr>
          <w:vertAlign w:val="superscript"/>
        </w:rPr>
        <w:t>p</w:t>
      </w:r>
      <w:r w:rsidRPr="00F643B4">
        <w:t>/t</w:t>
      </w:r>
      <w:r w:rsidRPr="00F643B4">
        <w:rPr>
          <w:vertAlign w:val="superscript"/>
        </w:rPr>
        <w:t>p</w:t>
      </w:r>
      <w:r w:rsidRPr="00F643B4">
        <w:t>), хедлюнд белая (h/h), стальная-голубая (p</w:t>
      </w:r>
      <w:r w:rsidRPr="00F643B4">
        <w:rPr>
          <w:vertAlign w:val="superscript"/>
        </w:rPr>
        <w:t>s</w:t>
      </w:r>
      <w:r w:rsidRPr="00F643B4">
        <w:t>/p</w:t>
      </w:r>
      <w:r w:rsidRPr="00F643B4">
        <w:rPr>
          <w:vertAlign w:val="superscript"/>
        </w:rPr>
        <w:t>s</w:t>
      </w:r>
      <w:r w:rsidRPr="00F643B4">
        <w:t>), шeдоу (S</w:t>
      </w:r>
      <w:r w:rsidRPr="00F643B4">
        <w:rPr>
          <w:vertAlign w:val="superscript"/>
        </w:rPr>
        <w:t>H</w:t>
      </w:r>
      <w:r w:rsidRPr="00F643B4">
        <w:t>/+), королевская серебристая (S</w:t>
      </w:r>
      <w:r w:rsidRPr="00F643B4">
        <w:rPr>
          <w:vertAlign w:val="superscript"/>
        </w:rPr>
        <w:t>R</w:t>
      </w:r>
      <w:r w:rsidRPr="00F643B4">
        <w:t>/+), рощинская пестрая (h</w:t>
      </w:r>
      <w:r w:rsidRPr="00F643B4">
        <w:rPr>
          <w:vertAlign w:val="superscript"/>
        </w:rPr>
        <w:t>s</w:t>
      </w:r>
      <w:r w:rsidRPr="00F643B4">
        <w:t>/h</w:t>
      </w:r>
      <w:r w:rsidRPr="00F643B4">
        <w:rPr>
          <w:vertAlign w:val="superscript"/>
        </w:rPr>
        <w:t>s</w:t>
      </w:r>
      <w:r w:rsidRPr="00F643B4">
        <w:t>), алеутская (a/a), орхид-пастель (k</w:t>
      </w:r>
      <w:r w:rsidRPr="00F643B4">
        <w:rPr>
          <w:vertAlign w:val="superscript"/>
        </w:rPr>
        <w:t>о</w:t>
      </w:r>
      <w:r w:rsidRPr="00F643B4">
        <w:t>/k</w:t>
      </w:r>
      <w:r w:rsidRPr="00F643B4">
        <w:rPr>
          <w:vertAlign w:val="superscript"/>
        </w:rPr>
        <w:t>о</w:t>
      </w:r>
      <w:r w:rsidRPr="00F643B4">
        <w:t xml:space="preserve"> b/b) и голубой ирис (a/a p</w:t>
      </w:r>
      <w:r w:rsidRPr="00F643B4">
        <w:rPr>
          <w:vertAlign w:val="superscript"/>
        </w:rPr>
        <w:t>s</w:t>
      </w:r>
      <w:r w:rsidRPr="00F643B4">
        <w:t>/p</w:t>
      </w:r>
      <w:r w:rsidRPr="00F643B4">
        <w:rPr>
          <w:vertAlign w:val="superscript"/>
        </w:rPr>
        <w:t>s</w:t>
      </w:r>
      <w:r w:rsidRPr="00F643B4">
        <w:t xml:space="preserve">). </w:t>
      </w:r>
    </w:p>
    <w:p w:rsidR="008C3919" w:rsidRPr="00F643B4" w:rsidRDefault="008C3919" w:rsidP="008C3919">
      <w:pPr>
        <w:spacing w:before="120"/>
        <w:ind w:firstLine="567"/>
        <w:jc w:val="both"/>
      </w:pPr>
      <w:r w:rsidRPr="00F643B4">
        <w:t>Отдельно следует сказать об истории создания перспективной окрасочной формы, полученной в карельском зверосовхозе "Куйтежский". Мутация гена S</w:t>
      </w:r>
      <w:r w:rsidRPr="00F643B4">
        <w:rPr>
          <w:vertAlign w:val="superscript"/>
        </w:rPr>
        <w:t>k</w:t>
      </w:r>
      <w:r w:rsidRPr="00F643B4">
        <w:t>, вызывающая окраску карельских норок, впервые была обнаружена в стаде норок пастель (так называемая куйтежская пестрая). В зверосовхозе на основе этой мутации была создана породная группа карельских пастелевых норок (S</w:t>
      </w:r>
      <w:r w:rsidRPr="00F643B4">
        <w:rPr>
          <w:vertAlign w:val="superscript"/>
        </w:rPr>
        <w:t>k</w:t>
      </w:r>
      <w:r w:rsidRPr="00F643B4">
        <w:t xml:space="preserve">s bb). Затем на ее основе была сформирована серия карельских цветных норок. Но в связи с экономическими трудностями 1990-х гг. потери генетического потенциала звероводства оказались настолько значительными, что в зверосовхозах Карелии не осталось ни белых хедлюнд, ни карельских пестрых. Казалось, все потеряно. И все же в Департамент животноводства и племенного дела Министерства сельского хозяйства России поступает сообщение, что в Академгородке, в фондах Института цитологии и генетики Сибирского отделения Российской академии наук и белые хедлюнд, и карельские пестрые норки сохраняются в виде коллекции генотипов. Принимается решение - восстановить утраченные генотипы норок, используя животных из коллекции ИЦиГ СО РАН. Мы нашли полное взаимопонимание с руководством Института и лично с директором Владимиром Константиновичем Шумным. В 2001 и 2002 гг. первые группы зверей вместе с технологией и методами их разведения были доставлены в Карелию на звероферму ЗАО "Пряжинское" и МУП "Березовское". </w:t>
      </w:r>
    </w:p>
    <w:p w:rsidR="008C3919" w:rsidRPr="00F643B4" w:rsidRDefault="008C3919" w:rsidP="008C3919">
      <w:pPr>
        <w:spacing w:before="120"/>
        <w:ind w:firstLine="567"/>
        <w:jc w:val="both"/>
      </w:pPr>
      <w:r w:rsidRPr="00F643B4">
        <w:t xml:space="preserve">В настоящее время в фондах Института цитологии и генетики собрана и сохраняется единственная в России коллекция генов окраски меха у норок, созданных в лучшие для отечественного звероводства годы: хедлюнд белая, серебристо-голубая, пастель, шведское паломино, королевская серебристая, рощинская пестрая, крестовка, карельская пестрая, шeдоу; сапфир, финский топаз, лавандовые, жемчуг, а также новые оригинальные окраски, не имеющие аналогов в мире. Благодаря этому звероводческие хозяйства страны имеют возможность восстанавливать утраченные и создавать новые породы и породные группы норок.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919"/>
    <w:rsid w:val="003F3287"/>
    <w:rsid w:val="004915ED"/>
    <w:rsid w:val="008C3919"/>
    <w:rsid w:val="00B166B1"/>
    <w:rsid w:val="00BB0DE0"/>
    <w:rsid w:val="00C860FA"/>
    <w:rsid w:val="00DE08E0"/>
    <w:rsid w:val="00F6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FA8959-81F5-443C-A9B1-964FE1A9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91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C3919"/>
    <w:rPr>
      <w:color w:val="6C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3587</Words>
  <Characters>2046</Characters>
  <Application>Microsoft Office Word</Application>
  <DocSecurity>0</DocSecurity>
  <Lines>17</Lines>
  <Paragraphs>11</Paragraphs>
  <ScaleCrop>false</ScaleCrop>
  <Company>Home</Company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Возвращение карельской пестрой норки </dc:title>
  <dc:subject/>
  <dc:creator>User</dc:creator>
  <cp:keywords/>
  <dc:description/>
  <cp:lastModifiedBy>admin</cp:lastModifiedBy>
  <cp:revision>2</cp:revision>
  <dcterms:created xsi:type="dcterms:W3CDTF">2014-01-25T18:32:00Z</dcterms:created>
  <dcterms:modified xsi:type="dcterms:W3CDTF">2014-01-25T18:32:00Z</dcterms:modified>
</cp:coreProperties>
</file>