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C3" w:rsidRDefault="00BB37C3">
      <w:pPr>
        <w:jc w:val="both"/>
        <w:rPr>
          <w:rFonts w:ascii="Mangal" w:hAnsi="Mangal"/>
          <w:b/>
          <w:sz w:val="32"/>
        </w:rPr>
      </w:pPr>
      <w:r>
        <w:rPr>
          <w:rFonts w:ascii="Mangal" w:hAnsi="Mangal"/>
          <w:b/>
          <w:sz w:val="32"/>
        </w:rPr>
        <w:t>План</w:t>
      </w: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pStyle w:val="3"/>
      </w:pPr>
      <w:r>
        <w:t>Введение.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Чувство взрослости.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Развитие Я-концепции.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Особенности личности подростка.</w:t>
      </w: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jc w:val="both"/>
        <w:rPr>
          <w:rFonts w:ascii="Mangal" w:hAnsi="Mangal"/>
          <w:b/>
          <w:sz w:val="32"/>
        </w:rPr>
      </w:pPr>
      <w:r>
        <w:rPr>
          <w:rFonts w:ascii="Mangal" w:hAnsi="Mangal"/>
          <w:b/>
          <w:sz w:val="32"/>
        </w:rPr>
        <w:t>Введение.</w:t>
      </w:r>
    </w:p>
    <w:p w:rsidR="00BB37C3" w:rsidRDefault="00BB37C3">
      <w:pPr>
        <w:jc w:val="both"/>
        <w:rPr>
          <w:rFonts w:ascii="Mangal" w:hAnsi="Mangal"/>
          <w:b/>
          <w:sz w:val="32"/>
        </w:rPr>
      </w:pPr>
    </w:p>
    <w:p w:rsidR="00BB37C3" w:rsidRDefault="00BB37C3">
      <w:pPr>
        <w:pStyle w:val="3"/>
      </w:pPr>
      <w:r>
        <w:tab/>
        <w:t>Одним из самых сложных периодов в онтогенезе человека является подростковый возраст. В этот период происходит коренная перестройка ранее сложившихся психологических структур, возникают новообразования, закладываются основы сознательного поведения, вырисовывается общая направленность в формировании нравственных представлений и социальных установок.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Поскольку в подростковом возрасте осуществляется переход от детства к зрелости, его исследование, с одной стороны, позволяет проследить типичные черты человека, выходящего за пределы детства, а с другой – ретроспективно рассмотреть протекание собственного детства. Иными словами, познание источников, условий, механизмов развития в подростковом периоде даёт ключ к раскрытию закономерностей онтогенетического развития в целом. Не случайно с изучением подросткового возраста связан целый комплекс проблем разного уровня, характера и содержания.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В подростковом возрасте последовательно появляются две особые формы самосознания: чувство взрослости и «Я-концепция».</w:t>
      </w:r>
    </w:p>
    <w:p w:rsidR="00BB37C3" w:rsidRDefault="00BB37C3">
      <w:pPr>
        <w:ind w:firstLine="720"/>
        <w:jc w:val="both"/>
        <w:rPr>
          <w:sz w:val="28"/>
        </w:rPr>
      </w:pPr>
      <w:r>
        <w:rPr>
          <w:rFonts w:ascii="Mangal" w:hAnsi="Mangal"/>
          <w:sz w:val="28"/>
        </w:rPr>
        <w:t>Я -концепция с момента своего зарождения становится активным началом, важным фактором в интерпретации опыта. Я -концепция способствует достижению внутренней согласованности личности, определяет интерпретацию опыта и является источником ожиданий, то есть представлений о том, что должно произойти</w:t>
      </w:r>
      <w:r>
        <w:rPr>
          <w:sz w:val="28"/>
        </w:rPr>
        <w:t xml:space="preserve">. </w:t>
      </w: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b/>
          <w:sz w:val="32"/>
        </w:rPr>
      </w:pPr>
      <w:r>
        <w:rPr>
          <w:rFonts w:ascii="Mangal" w:hAnsi="Mangal"/>
          <w:b/>
          <w:sz w:val="32"/>
        </w:rPr>
        <w:t>Чувство взрослости.</w:t>
      </w:r>
    </w:p>
    <w:p w:rsidR="00BB37C3" w:rsidRDefault="00BB37C3">
      <w:pPr>
        <w:ind w:firstLine="720"/>
        <w:jc w:val="both"/>
        <w:rPr>
          <w:rFonts w:ascii="Mangal" w:hAnsi="Mangal"/>
          <w:sz w:val="32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Чувство взрослости - новообразование подросткового возраста.</w:t>
      </w:r>
    </w:p>
    <w:p w:rsidR="00BB37C3" w:rsidRDefault="00BB37C3">
      <w:pPr>
        <w:pStyle w:val="a3"/>
        <w:rPr>
          <w:rFonts w:ascii="Mangal" w:hAnsi="Mangal"/>
        </w:rPr>
      </w:pPr>
      <w:r>
        <w:rPr>
          <w:rFonts w:ascii="Mangal" w:hAnsi="Mangal"/>
        </w:rPr>
        <w:t>Когда говорят, что ребёнок взрослеет, имеют в виду становление его готовности к жизни в обществе взрослых людей, причём как равноправного участника этой жизни.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  <w:u w:val="single"/>
        </w:rPr>
        <w:t>С внешней стороны</w:t>
      </w:r>
      <w:r>
        <w:rPr>
          <w:rFonts w:ascii="Mangal" w:hAnsi="Mangal"/>
          <w:sz w:val="28"/>
        </w:rPr>
        <w:t xml:space="preserve"> у подростка ничего не меняется: учится в той же школе (если, конечно, родители вдруг не перевели в другую), живет в той же семье. Все так же в семье к ребенку относятся как к "маленькому". Многое он не делает сам, многое - не разрешают родители, которых все так же приходится слушаться. Родители кормят, поят, одевают свое чадо, а за хорошее (с их точки зрения) поведение могут даже и "наградить (опять таки, по своему разумению). До реальной взрослости далеко – и физически, и психологически, и социально, но так хочется! Он объективно не может включиться во взрослую жизнь, но стремиться к ней и претендует на равные со взрослыми права. Изменить они пока ничего не могут, но внешне подражают взрослым. Отсюда и появляются атрибуты "псевдовзрослости": курение сигарет, тусовки у подъезда, поездки за город (внешнее проявление "я тоже имею свою личную жизнь"). Копируют любые отношения.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Хотя претензии на взрослость бывают нелепыми, иногда уродливыми, а образцы для подражания – не лучшими, в принципе подростку полезно пройти через такую школу новых отношений. Ведь внешнее копирование взрослых отношений - это своеобразный перебор ролей, игры, которые встречаются в жизни. То есть вариант подростковой социализации. И где еще можно потренироваться, как не в своей семье? Часто подросток меняет свое поведение: сегодня - добрый и ласковый, завтра - манерный, а на следующей неделе - хулиганистый "как соседский Вовка". У кого-то из подростков вхождение в жизнь ознаменовывается разными выходками (доводящих домочадцев до невменяемости).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Но встречаются и по-настоящему ценные варианты взрослости, благоприятные не только для близких, но и для личностного развития самого подростка. Это включение во вполне взрослую интеллектуальную деятельность, когда подросток интересуется определённой областью науки  или искусства, глубоко занимаясь самообразованием. Или забота о семье, участие в решении как сложных, так и ежедневных проблем, помощь тем, кто в ней нуждается. Впрочем, лишь небольшая часть подростков достигает высокого уровня развития морального сознания и немногие способны принять на себя ответственность за благополучие других. Более распространённой в наше время является социальная инфантильность.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Внешний вид подростка - еще один источник конфликта. Меняется походка, манеры, внешний облик. Ещё совсем недавно свободно, легко двигавшийся мальчик начинает ходить вразвалку, опустив руки глубоко в карманы и сплёвывая через плечо. У него появляются новые выражения. Девочка начинает ревностно сравнивать свою одежду и причёску с образцами, которые она видит на улице и обложках журналов, выплёскивая на маму эмоции по поводу имеющихся расхождений.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Внешний вид подростка часто становится источником постоянных недоразумений и даже конфликтов в семье. Родителей не устраивает ни молодёжная мода, ни цены на вещи, так нужные их ребёнку. А подросток, считая себя уникальной личностью, в то же время стремится ничем не отличаться от сверстников. Он может переживать отсутствие куртки – такой же, как у всех в его компании, - как трагедию.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Желание слиться с группой, ничем не выделяться, отвечающее потребности в эмоциональной безопасности, психологи рассматривают как механизм психологической защиты и называют социальной мимикрией.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  <w:u w:val="single"/>
        </w:rPr>
        <w:t>Внутренне происходит следующее.</w:t>
      </w:r>
      <w:r>
        <w:rPr>
          <w:rFonts w:ascii="Mangal" w:hAnsi="Mangal"/>
          <w:sz w:val="28"/>
        </w:rPr>
        <w:t xml:space="preserve">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У подростка появляется своя позиция. Он считает себя уже достаточно взрослым и относится к себе как к взрослому. </w:t>
      </w:r>
    </w:p>
    <w:p w:rsidR="00BB37C3" w:rsidRDefault="00BB37C3">
      <w:pPr>
        <w:pStyle w:val="a4"/>
        <w:ind w:firstLine="720"/>
        <w:jc w:val="both"/>
        <w:rPr>
          <w:rFonts w:ascii="Mangal" w:hAnsi="Mangal"/>
        </w:rPr>
      </w:pPr>
      <w:r>
        <w:rPr>
          <w:rFonts w:ascii="Mangal" w:hAnsi="Mangal"/>
        </w:rPr>
        <w:t>Желание, чтобы все (учителя, родители) относились к нему, как к равному, взрослому. Но при этом его не смутит, что прав он требует больше, чем берет на себя обязанностей. И отвечать за что-то подросток вовсе не желает (разве что на словах).</w:t>
      </w:r>
    </w:p>
    <w:p w:rsidR="00BB37C3" w:rsidRDefault="00BB37C3">
      <w:pPr>
        <w:pStyle w:val="2"/>
        <w:jc w:val="both"/>
      </w:pPr>
      <w:r>
        <w:t>Стремление к самостоятельности. А по сему контроль и помощь отвергаются. Все чаще от подростка можно слышать: "Я сам все знаю!" (Это так напоминает малышовое "Я сам!"). И родителям придется только смириться и постараться приучить своих чад отвечать за свои поступки. Это им пригодится по жизни. К сожалению, подобная "самостоятельность" - еще один из основных конфликтов между родителями и детьми в этом возрасте.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Появление собственных вкусов и взглядов, оценок, линии поведения (самое яркое - это появление пристрастия к музыке определенного типа). </w:t>
      </w:r>
    </w:p>
    <w:p w:rsidR="00BB37C3" w:rsidRDefault="00BB37C3">
      <w:pPr>
        <w:spacing w:before="120" w:after="120" w:line="240" w:lineRule="exact"/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spacing w:before="120" w:after="120" w:line="240" w:lineRule="exact"/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Mangal" w:hAnsi="Mangal"/>
          <w:b/>
          <w:sz w:val="28"/>
          <w:lang w:val="en-US"/>
        </w:rPr>
      </w:pPr>
    </w:p>
    <w:p w:rsidR="00BB37C3" w:rsidRDefault="00BB37C3">
      <w:pPr>
        <w:jc w:val="both"/>
        <w:rPr>
          <w:rFonts w:ascii="Arial" w:hAnsi="Arial"/>
          <w:sz w:val="28"/>
        </w:rPr>
      </w:pPr>
      <w:r>
        <w:rPr>
          <w:rFonts w:ascii="Mangal" w:hAnsi="Mangal"/>
          <w:b/>
          <w:sz w:val="28"/>
        </w:rPr>
        <w:t>Развитие Я-концепции</w:t>
      </w:r>
      <w:r>
        <w:rPr>
          <w:rFonts w:ascii="Arial" w:hAnsi="Arial"/>
          <w:sz w:val="28"/>
        </w:rPr>
        <w:t>.</w:t>
      </w:r>
    </w:p>
    <w:p w:rsidR="00BB37C3" w:rsidRDefault="00BB37C3">
      <w:pPr>
        <w:jc w:val="both"/>
        <w:rPr>
          <w:rFonts w:ascii="Arial" w:hAnsi="Ari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Чувство взрослости становится центральным новообразованием младшего подросткового возраста, а к концу периода, примерно в 15 лет, подросток делает ещё одит шаг в развитии своего самосознания. После поисков себя, личностной нестабильности у него формируется «Я-концепция» - система внутренне согласованных представлений о самом себе (теория собственного «Я»), образов «Я». При этом она может и не совпадать с реальным "Я".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Необходимо впомнить, как развивалось детское самосознание. К 3 годам появилась чисто эмоциональная, завышенная самооценка. Позже, в дошкольном возрасте возникают рациональные компоненты самооценки, осознание некоторых своих качеств и поведения, согласующегося с требованиями взрослых. Несмотря на это, дошкольники судят о себе поверхностно и оптимистично. Если их попросить описать себя, они это сделают в основном с внешней точки зрения, отмечая такие особенности, как цвет волос, рост, любимые занятия. У младших школьников самооценка становится более адекватной и дифференцированной. Они различают свои физические и духовные качества, оценивают свои способности, сравнивают себя с другими: «Я лучше катаюсь на велосипеде, чем мой брат», «Это мне ничего не стоит сделать на пять. А эта сделает только на двойку, а то и на кол. Она «колышница»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К концу младшего школьного возраста дети, характеризуя себя, всё чаще описывают типичное для них поведение, ссылаются на свои мысли и чувства. Вот что рассказывает о себе ученик 4-го класса: «Характер у меня слабый, Когда я был маленьким, ещё когда в сад ходил и в первый класс, меня другие били, а я сдачи не давал им, только плакал и даже учительнице не жаловался. Потом я научился себя защищать. Меня папа научил в бокс играть. Теперь меня не бьют, но спортсмен я плохой. Мне надо закаляться, стать сильным. Но зарядку я не делаю. Всё собираюсь и никак не начну».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Примерно в 11-12 лет возникает интерес к своему внутреннему миру, а затем происходит постепенное усложнение и углубление самопознания. Подросток открывает для себя свой внутренний мир. Сложные переживания, связанные с новыми отношениями, свои личностные черты, поступки анализиуются им пристрастно.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В 11-12 лет ребенок хочет понять себя, что он из себя представляет, то есть построить свое идеальное "Я". Самопознание происходит через друзей: подросток сравнивает себя с другими, анализирует, ищет сходства. Познать себя ему отчасти помогают близкие и взрослые.  Работает подростковая рефлексия: дружба носит исповедальный характер, пишут дневники, стихи. В них ребенок отражает все свои желания, страхи…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Самоанализ, иногда чрезмерный, переходящий в самокопание, приводит к недовольству собой. Самооценка в подростковом возрасте оказывается низкой по своему общему уровню и неустойчивой.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Подростки, изучая себя, представляют, что и другие люди тоже постоянно наблюдают за ними, оценивают их. Это явление в западной психологии называют «воображаемой аудиторией». Имея воображаемую аудиторию, подросток чувствует себя в центре внимания окружающих, иногда даже совершенно незнакомых прохожих на улице. Он всё время открыт чужим взглядам, что усиливает его ранимость.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С развитием самосознания связаны и возникающие в подростковом возрасте склонность к уединению, чувства одиночества, непонятости и тоски. Эти новые чувства, не свойственные детям младших возрастов, проявляются в аффективных вспышках и появляющейся вдруг на время замкнутости.</w:t>
      </w:r>
    </w:p>
    <w:p w:rsidR="00BB37C3" w:rsidRDefault="00BB37C3">
      <w:pPr>
        <w:ind w:firstLine="36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   Рассматривая структуру Я -концепции, Р.Бернс отмечает, что образ Я и самооценка поддаются лишь условному концептуальному различению, поскольку в психологическом плане они неразрывно взаимосвязаны. Образ и оценка своего Я предрасполагают индивида к определенному поведению; поэтому глобальную Я -концепцию можно рассматривать как совокупность установок индивида, направленных на самого себя. </w:t>
      </w:r>
      <w:r>
        <w:rPr>
          <w:rFonts w:ascii="Mangal" w:hAnsi="Mangal"/>
          <w:sz w:val="28"/>
        </w:rPr>
        <w:br/>
      </w:r>
      <w:r>
        <w:rPr>
          <w:rFonts w:ascii="Mangal" w:hAnsi="Mangal"/>
          <w:sz w:val="28"/>
        </w:rPr>
        <w:br/>
        <w:t xml:space="preserve">        Бернс выделяет следующие основные ракурсы или модальности самоустановок: </w:t>
      </w:r>
    </w:p>
    <w:p w:rsidR="00BB37C3" w:rsidRDefault="00BB37C3">
      <w:pPr>
        <w:pStyle w:val="Blockquote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1. Реальное Я - установки, связанные с тем, как индивид воспринимает свои актуальные способности, роли, свой актуальный статус, то есть с его представлениями о том, каков он на самом деле. </w:t>
      </w:r>
      <w:r>
        <w:rPr>
          <w:rFonts w:ascii="Mangal" w:hAnsi="Mangal"/>
          <w:sz w:val="28"/>
        </w:rPr>
        <w:br/>
        <w:t xml:space="preserve">2. Зеркальное (социальное) Я - установки, связанные с представлениями индивида о том, как его видят другие. </w:t>
      </w:r>
      <w:r>
        <w:rPr>
          <w:rFonts w:ascii="Mangal" w:hAnsi="Mangal"/>
          <w:sz w:val="28"/>
        </w:rPr>
        <w:br/>
        <w:t>3. Идеальное Я - установки, связанные с представлениями индивида о том, каким он хотел бы стать.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         Столин отмечает, что анализ итоговых продуктов самосознания, которые выражаются в строении представлений о самом себе, "Я-образе", или "Я -концепции" осуществляется либо как поиск видов и классификаций образов "Я", либо как поиск "измерений" (то есть содержательных параметров) этого образа. Наиболее известным различением образов "Я" является различение "Я-реального" и "Я -идеального", которое так или иначе присутствует в работах У. Джемса, З. Фрейда, К. Левина, К. Роджерса и многих других, а также предложенное У. Джемсом различение "материального Я" и "социального Я". Более дробная классификация образов предложена Розенбергом: "настоящее Я", "динамическое Я", "фактическое Я", "вероятное Я", "идеализированное Я".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Образы "Я", которые создаёт в своём сознании подросток, разнообразны – они отражают всё богатство его жизни.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Физическое «Я», то есть представления о собственной внешней привлекательности, представления о своём уме, способностях в разных областях, о силе характера, общительности, доброте и других качествах, соединяясь, образует большой пласт Я-концепции – так называемое реальное «Я».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Познание себя, своих различных качеств приводит к формированию когнитивного компонента Я-концепции. С ним связаны ещё два – оценочный и поведенческий. Для подростка важно не только знать, какой он есть на самом деле, но и насколько значимы его индивидуальные особенности. Оценка своих качеств зависит от</w:t>
      </w:r>
      <w:r>
        <w:rPr>
          <w:rFonts w:ascii="Mangal" w:hAnsi="Mangal"/>
          <w:sz w:val="28"/>
          <w:lang w:val="en-US"/>
        </w:rPr>
        <w:t xml:space="preserve"> </w:t>
      </w:r>
      <w:r>
        <w:rPr>
          <w:rFonts w:ascii="Mangal" w:hAnsi="Mangal"/>
          <w:sz w:val="28"/>
        </w:rPr>
        <w:t>системы ценностей, слож</w:t>
      </w:r>
      <w:r>
        <w:rPr>
          <w:sz w:val="28"/>
        </w:rPr>
        <w:t>и</w:t>
      </w:r>
      <w:r>
        <w:rPr>
          <w:rFonts w:ascii="Mangal" w:hAnsi="Mangal"/>
          <w:sz w:val="28"/>
        </w:rPr>
        <w:t>вшейся главным образом благодаря влиянию семьи и сверстников. Разные подростки поэтому по-разному перживают отсутствие красоты, блестящего интеллекта или физической силы. Кроме того, представлениям о себе должен соответствовать определённый стиль поведения. Девочка, считающая себя очаровательной, держится совсем иначе, чем её сверстница, которая находит себя некрасивой, но очень умной.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Подросток ещё не цельная зрелая личность. Отдельные его черты особенно диссонируют, сочетание разных образов «Я» негармонично. Неустойчивость, подвижность всей душевной жизни в начале и середине подросткового возраста приводит к изменчивости представлений о себе. Иногда случайная фраза, комплимент или насмешка приводят к заметному сдвигу в самосознании. Когда же образ «Я» достаточно стабилизировался, а оценка значимого человека или поступок самого подростка ему противоречит, часто включаются механизмы психологической защиты. Допустим, мальчик, считающий себя смелым, струсл. Рассогласование его представлений о себе и реального поведения может вызвать такие болезненные переживания, что, избавляясь от них, он начинает убеждать всех, и прежде всего себя, что этот поступок был разумным, его требовали обстоятельства, и поступить иначе было бы глупо (механизм рационализации); или признаёт, что он струсил, но ведь и все его приятели – трусы, каждый поступил бы также на его месте (механизм проекции).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Образы "Я" никак не связаны между собой, но реальны при разной степени реалистичности. Таким образом складывается идеальное представление об идеальном "Я". Представления о себе динамичны и нестабильны. Эти представления только формируются, поэтому подростки чувствительны к словам и т.п.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Можно сказать, что заложено в "Я - концепции", то подросток пытается и развить (особенно, если это не соответствует реальному "Я"). Например, у физически больного ребенка в "Я - концепции" заложено - здоров. Такой ребенок будет пытаться физически себя подтянуть. И зачастую это будет удаваться (хоть и не в полной мере).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При высоком уровне притязаний и недостаточном осознании своих возможностей идеальное «Я» может слишком сильно отличаться от реального. Тогда переживаемый подростком разрыв между идеальным образом и действительном своём положением приводит к неуверенности в себе, что внешне может выражаться в обидчивости, упрямстве, агрессивности.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При осознании "Я" - реального правильно существует возможность исправить свои "недостатки", улучшить себя, т.е. предпринимать реальные шаги самовоспитания.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ab/>
        <w:t>Подростки не только мечтают о том, какими они будут в ближайшем будущем, но и стремятся развить в себе желательные качества. Если мальчик хочет стать сильным и ловким, он записывается в спортивную секцию, если хочет быть эрудированным – начинает читать художественную и научную лтературу. Некоторые подростки разрабатывают целые программы самосовершенствования.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Главная задача родителей помочь ребенку научиться правильно себя оценивать, но при этом не расстраиваться, а спокойно решать проблемы шаг за шагом.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Самовоспитание становится возможным в этот период благодаря тому, что у подростка развивается саморегуляция. Меняется уровень саморегуляции: способен отсрочить желания, оценить соотношение возможности и реальной ситуации. Разумеется, далеко не все они способны проявить настойчивость, силу воли и терпение, чтобы медленно продвигаться к созданному ими самими идеалу. Кроме того, у многих сохраняется детская надежда на чудо: кажется, что в один прекрасный день слабый и боязливый вдруг нокаутирует первого в классе силача и нахала, а троечник блестяще напишет контрольную работу. Вместо того чтобы действовать, подростки погружаются в мир фантазий.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В конце подросткового возраста, на границе с ранней юностью, представления о себе стабилизируются и образуют целостную систему – Я-концепцию. У части детей Я-концепция может формироваться позже, в старшем школьном возрасте. В любом случае – это важнейший этап  в развитии самосознания.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Происходит ВТОРОЕ РОЖДЕНИЕ ЛИЧНОСТИ.</w:t>
      </w: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Общая структура Я-концепции.</w:t>
      </w:r>
    </w:p>
    <w:p w:rsidR="00BB37C3" w:rsidRDefault="004D0FB6">
      <w:pPr>
        <w:jc w:val="both"/>
        <w:rPr>
          <w:rFonts w:ascii="Mangal" w:hAnsi="Mangal"/>
          <w:sz w:val="28"/>
        </w:rPr>
      </w:pPr>
      <w:r>
        <w:rPr>
          <w:rFonts w:ascii="Mangal" w:hAnsi="Mangal"/>
          <w:noProof/>
          <w:sz w:val="28"/>
        </w:rPr>
        <w:pict>
          <v:line id="_x0000_s1033" style="position:absolute;left:0;text-align:left;flip:x y;z-index:251659776" from="317.7pt,14.25pt" to="353.7pt,35.85pt" o:allowincell="f"/>
        </w:pict>
      </w:r>
      <w:r>
        <w:rPr>
          <w:rFonts w:ascii="Mangal" w:hAnsi="Mangal"/>
          <w:noProof/>
          <w:sz w:val="28"/>
        </w:rPr>
        <w:pict>
          <v:line id="_x0000_s1032" style="position:absolute;left:0;text-align:left;flip:y;z-index:251658752" from="130.5pt,14.25pt" to="180.9pt,35.85pt" o:allowincell="f"/>
        </w:pict>
      </w:r>
      <w:r>
        <w:rPr>
          <w:rFonts w:ascii="Mangal" w:hAnsi="Mangal"/>
          <w:noProof/>
          <w:sz w:val="28"/>
        </w:rPr>
        <w:pict>
          <v:rect id="_x0000_s1026" style="position:absolute;left:0;text-align:left;margin-left:180.9pt;margin-top:-.15pt;width:136.8pt;height:21.6pt;z-index:251652608" o:allowincell="f">
            <v:textbox>
              <w:txbxContent>
                <w:p w:rsidR="00BB37C3" w:rsidRDefault="00BB37C3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Я-КОНЦЕПЦИЯ</w:t>
                  </w:r>
                </w:p>
              </w:txbxContent>
            </v:textbox>
          </v:rect>
        </w:pict>
      </w:r>
    </w:p>
    <w:p w:rsidR="00BB37C3" w:rsidRDefault="00BB37C3">
      <w:pPr>
        <w:jc w:val="both"/>
        <w:rPr>
          <w:sz w:val="28"/>
        </w:rPr>
      </w:pPr>
    </w:p>
    <w:p w:rsidR="00BB37C3" w:rsidRDefault="004D0FB6">
      <w:pPr>
        <w:jc w:val="both"/>
        <w:rPr>
          <w:sz w:val="28"/>
        </w:rPr>
      </w:pPr>
      <w:r>
        <w:rPr>
          <w:noProof/>
          <w:sz w:val="28"/>
        </w:rPr>
        <w:pict>
          <v:rect id="_x0000_s1028" style="position:absolute;left:0;text-align:left;margin-left:310.5pt;margin-top:3.65pt;width:108pt;height:21.6pt;z-index:251654656" o:allowincell="f">
            <v:textbox>
              <w:txbxContent>
                <w:p w:rsidR="00BB37C3" w:rsidRDefault="00BB37C3">
                  <w:pPr>
                    <w:jc w:val="center"/>
                  </w:pPr>
                  <w:r>
                    <w:t>ИДЕАЛЬНОЕ Я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7" style="position:absolute;left:0;text-align:left;margin-left:65.7pt;margin-top:3.65pt;width:93.6pt;height:21.6pt;z-index:251653632" o:allowincell="f">
            <v:textbox>
              <w:txbxContent>
                <w:p w:rsidR="00BB37C3" w:rsidRDefault="00BB37C3">
                  <w:pPr>
                    <w:jc w:val="center"/>
                  </w:pPr>
                  <w:r>
                    <w:t>РЕАЛЬНОЕ Я</w:t>
                  </w:r>
                </w:p>
              </w:txbxContent>
            </v:textbox>
          </v:rect>
        </w:pict>
      </w:r>
    </w:p>
    <w:p w:rsidR="00BB37C3" w:rsidRDefault="004D0FB6">
      <w:pPr>
        <w:jc w:val="both"/>
        <w:rPr>
          <w:sz w:val="28"/>
        </w:rPr>
      </w:pPr>
      <w:r>
        <w:rPr>
          <w:noProof/>
          <w:sz w:val="28"/>
        </w:rPr>
        <w:pict>
          <v:line id="_x0000_s1036" style="position:absolute;left:0;text-align:left;flip:x y;z-index:251662848" from="152.1pt,9.15pt" to="288.9pt,45.15pt" o:allowincell="f"/>
        </w:pict>
      </w:r>
      <w:r>
        <w:rPr>
          <w:noProof/>
          <w:sz w:val="28"/>
        </w:rPr>
        <w:pict>
          <v:line id="_x0000_s1035" style="position:absolute;left:0;text-align:left;flip:x y;z-index:251661824" from="137.7pt,9.15pt" to="152.1pt,45.15pt" o:allowincell="f"/>
        </w:pict>
      </w:r>
      <w:r>
        <w:rPr>
          <w:noProof/>
          <w:sz w:val="28"/>
        </w:rPr>
        <w:pict>
          <v:line id="_x0000_s1034" style="position:absolute;left:0;text-align:left;flip:y;z-index:251660800" from="58.5pt,9.15pt" to="87.3pt,45.15pt" o:allowincell="f"/>
        </w:pict>
      </w:r>
    </w:p>
    <w:p w:rsidR="00BB37C3" w:rsidRDefault="00BB37C3">
      <w:pPr>
        <w:jc w:val="both"/>
        <w:rPr>
          <w:sz w:val="28"/>
        </w:rPr>
      </w:pPr>
    </w:p>
    <w:p w:rsidR="00BB37C3" w:rsidRDefault="004D0FB6">
      <w:pPr>
        <w:jc w:val="both"/>
        <w:rPr>
          <w:sz w:val="28"/>
        </w:rPr>
      </w:pPr>
      <w:r>
        <w:rPr>
          <w:noProof/>
          <w:sz w:val="28"/>
        </w:rPr>
        <w:pict>
          <v:rect id="_x0000_s1031" style="position:absolute;left:0;text-align:left;margin-left:260.1pt;margin-top:12.95pt;width:108pt;height:36pt;z-index:251657728" o:allowincell="f">
            <v:textbox>
              <w:txbxContent>
                <w:p w:rsidR="00BB37C3" w:rsidRDefault="00BB37C3">
                  <w:pPr>
                    <w:pStyle w:val="20"/>
                  </w:pPr>
                  <w:r>
                    <w:t>ПОВЕДЕНЧЕСКИЙ КОМПОНЕНТ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9" style="position:absolute;left:0;text-align:left;margin-left:15.3pt;margin-top:12.95pt;width:93.6pt;height:36pt;z-index:251655680" o:allowincell="f">
            <v:textbox>
              <w:txbxContent>
                <w:p w:rsidR="00BB37C3" w:rsidRDefault="00BB37C3">
                  <w:pPr>
                    <w:pStyle w:val="20"/>
                  </w:pPr>
                  <w:r>
                    <w:t>КОГНИТИВНЫЙ КОМПОНЕНТ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0" style="position:absolute;left:0;text-align:left;margin-left:137.7pt;margin-top:12.95pt;width:86.4pt;height:36pt;z-index:251656704" o:allowincell="f">
            <v:textbox>
              <w:txbxContent>
                <w:p w:rsidR="00BB37C3" w:rsidRDefault="00BB37C3">
                  <w:pPr>
                    <w:pStyle w:val="20"/>
                  </w:pPr>
                  <w:r>
                    <w:t>ОЦЕНОЧНЫЙ КОМПОНЕНТ</w:t>
                  </w:r>
                </w:p>
              </w:txbxContent>
            </v:textbox>
          </v:rect>
        </w:pict>
      </w: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pStyle w:val="a4"/>
        <w:jc w:val="both"/>
        <w:rPr>
          <w:rFonts w:ascii="Mangal" w:hAnsi="Mangal"/>
          <w:b/>
          <w:sz w:val="32"/>
        </w:rPr>
      </w:pPr>
      <w:r>
        <w:rPr>
          <w:rFonts w:ascii="Mangal" w:hAnsi="Mangal"/>
          <w:b/>
          <w:sz w:val="32"/>
        </w:rPr>
        <w:t>Особенности личности подростка.</w:t>
      </w:r>
    </w:p>
    <w:p w:rsidR="00BB37C3" w:rsidRDefault="00BB37C3">
      <w:pPr>
        <w:jc w:val="both"/>
        <w:rPr>
          <w:rFonts w:ascii="Arial" w:hAnsi="Arial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Каждый возраст хорош по-своему. И в то же время, каждый возраст имеет свои особенности и сложности. Не исключением является и подростковый возраст.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360"/>
      </w:tblGrid>
      <w:tr w:rsidR="00BB37C3">
        <w:trPr>
          <w:trHeight w:val="281"/>
        </w:trPr>
        <w:tc>
          <w:tcPr>
            <w:tcW w:w="630" w:type="dxa"/>
            <w:vAlign w:val="center"/>
          </w:tcPr>
          <w:p w:rsidR="00BB37C3" w:rsidRDefault="00BB37C3">
            <w:pPr>
              <w:jc w:val="both"/>
              <w:rPr>
                <w:rFonts w:ascii="Mangal" w:hAnsi="Mangal"/>
                <w:sz w:val="28"/>
              </w:rPr>
            </w:pPr>
          </w:p>
        </w:tc>
        <w:tc>
          <w:tcPr>
            <w:tcW w:w="9360" w:type="dxa"/>
          </w:tcPr>
          <w:p w:rsidR="00BB37C3" w:rsidRDefault="00BB37C3">
            <w:pPr>
              <w:jc w:val="both"/>
              <w:rPr>
                <w:rFonts w:ascii="Mangal" w:hAnsi="Mangal"/>
                <w:sz w:val="28"/>
              </w:rPr>
            </w:pPr>
            <w:r>
              <w:rPr>
                <w:rFonts w:ascii="Mangal" w:hAnsi="Mangal"/>
                <w:sz w:val="28"/>
              </w:rPr>
              <w:t xml:space="preserve">Это самый долгий переходный период, который характеризуется рядом физических изменений. </w:t>
            </w:r>
          </w:p>
        </w:tc>
      </w:tr>
      <w:tr w:rsidR="00BB37C3">
        <w:tc>
          <w:tcPr>
            <w:tcW w:w="630" w:type="dxa"/>
            <w:vAlign w:val="center"/>
          </w:tcPr>
          <w:p w:rsidR="00BB37C3" w:rsidRDefault="00BB37C3">
            <w:pPr>
              <w:jc w:val="both"/>
              <w:rPr>
                <w:rFonts w:ascii="Mangal" w:hAnsi="Mangal"/>
                <w:sz w:val="28"/>
              </w:rPr>
            </w:pPr>
          </w:p>
        </w:tc>
        <w:tc>
          <w:tcPr>
            <w:tcW w:w="9360" w:type="dxa"/>
          </w:tcPr>
          <w:p w:rsidR="00BB37C3" w:rsidRDefault="00BB37C3">
            <w:pPr>
              <w:jc w:val="both"/>
              <w:rPr>
                <w:rFonts w:ascii="Mangal" w:hAnsi="Mangal"/>
                <w:sz w:val="28"/>
              </w:rPr>
            </w:pPr>
            <w:r>
              <w:rPr>
                <w:rFonts w:ascii="Mangal" w:hAnsi="Mangal"/>
                <w:sz w:val="28"/>
              </w:rPr>
              <w:t xml:space="preserve">В это время происходит интенсивное развитие личности, ее второе рождение. </w:t>
            </w:r>
          </w:p>
        </w:tc>
      </w:tr>
    </w:tbl>
    <w:p w:rsidR="00BB37C3" w:rsidRDefault="00BB37C3">
      <w:pPr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Подростковый возраст считается трудным в воспитательном отношении.</w:t>
      </w:r>
      <w:r>
        <w:rPr>
          <w:rFonts w:ascii="Mangal" w:hAnsi="Mangal"/>
          <w:sz w:val="28"/>
        </w:rPr>
        <w:br/>
        <w:t>Наибольшее количество детей с, так называемой, "школьной дезадаптацией", т.е. не умеющих приспособиться к школе ( низкая успеваемость, плохая дисциплина, расстройство взаимоотношений со сверстниками, проявление негативных черт в личности и поведении, отрицательных субьективных переживаний и т.д. ) приходится на средние классы.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Чаще всего трудности подросткового возраста связывают с половым созреванием как причиной различных психофизиологических и психических отклонений.</w:t>
      </w:r>
    </w:p>
    <w:p w:rsidR="00BB37C3" w:rsidRDefault="00BB37C3">
      <w:pPr>
        <w:pStyle w:val="a4"/>
        <w:jc w:val="both"/>
        <w:rPr>
          <w:rFonts w:ascii="Mangal" w:hAnsi="Mangal"/>
        </w:rPr>
      </w:pPr>
      <w:r>
        <w:rPr>
          <w:rFonts w:ascii="Mangal" w:hAnsi="Mangal"/>
        </w:rPr>
        <w:t>В подростковом возрасте могут впервые возникать и , обостряться разного рода патологические реакции, связанные с развитием психических заболеваний или значительными затруднениями процесса формирования личности.</w:t>
      </w:r>
      <w:r>
        <w:rPr>
          <w:rFonts w:ascii="Mangal" w:hAnsi="Mangal"/>
        </w:rPr>
        <w:br/>
        <w:t xml:space="preserve">             Риск начала шизофрении, в подростковом возрасте, в 3-4 раза выше, чем на протяжении всей остальной жизни.</w:t>
      </w:r>
      <w:r>
        <w:rPr>
          <w:rFonts w:ascii="Mangal" w:hAnsi="Mangal"/>
        </w:rPr>
        <w:br/>
        <w:t xml:space="preserve">            В результате в этом возрасте мы встречаемся с самым большим количеством, так называемых "трудных детей". Но даже совершенно здоровых подростков характеризует предельная неустойчивость настроения поведения, постоянные колебания самоооценки, резкая смена физического состояния и самочувствия, ранимость, неадекватность реакций.</w:t>
      </w:r>
      <w:r>
        <w:rPr>
          <w:rFonts w:ascii="Mangal" w:hAnsi="Mangal"/>
        </w:rPr>
        <w:br/>
        <w:t xml:space="preserve">           Этот возраст настолько богат конфликтами и осложнениями, что -некоторые исследователи склонны рассматривать его как один сплошной, затянувшийся конфликт, как "нормальную патологию".</w:t>
      </w:r>
      <w:r>
        <w:rPr>
          <w:rFonts w:ascii="Mangal" w:hAnsi="Mangal"/>
        </w:rPr>
        <w:br/>
        <w:t xml:space="preserve">         Все это требует от взрослых, окружающих подростка, пристального внимания к каждому подростку, предельной тонкости, деликатности, вдумчивости и осторожности при работе с ним.</w:t>
      </w:r>
      <w:r>
        <w:rPr>
          <w:rFonts w:ascii="Mangal" w:hAnsi="Mangal"/>
        </w:rPr>
        <w:br/>
        <w:t xml:space="preserve">           Личностное развитие подростка характеризуется двумя основными потребностями: с одной стороны потребностью в самоутверждении, с другой — потребностью в общении со стороны сверстников, ибо ведущая деятельность в данном возрасте — интимно-личностная. Эти потребности и образуют основные черты психического развития подростка.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Одной из главных черт психического развития можно считать личностную нестабильность подростка.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Недаром Стенли Холл назвал подростковый период — периодом «Бури и натиска». Ибо в этот период в личности подростка сосуществуют прямо противоположные потребности и черты. Сегодня дочь скромно сидит со своими родственниками и рассуждает о добродетели. А уже завтра, изобразив на лице боевую раскраску и проколов ухо десятком сережек, пойдёт на ночную дискотеку, заявив, что «в жизни надо испытать все». 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А ведь ничего особенного (с точки зрения ребенка) не произошло: она просто изменила мнение.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То же касается хобби и увлечений. Месяц позанимавшись фехтованием, Ваш сын вдруг заявит, что он пацифист. Убивать кого бы то ни было — страшный грех. И по сему увлечется с тем же азартом филателией.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Но более всего особенности личностного развития подростка проявляются в общении со сверстниками.</w:t>
      </w:r>
    </w:p>
    <w:p w:rsidR="00BB37C3" w:rsidRDefault="00BB37C3">
      <w:p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Любой подросток мечтает о закадычном друге. При чем о таком, которому можно было бы доверять «на  все 100», как самому себе, который будет предан. В друге ищут сходства, понимания, принятия. Друг удовлетворяет потребность в самопонимании. Практически, Друг является аналогом психотерапевта.     Дружат чаще всего с подростком того же пола, социального статуса, таких же способностей (правда, иногда друзья подбираются по контрасту, как бы в дополнение своим недостающим чертам). </w:t>
      </w:r>
      <w:r>
        <w:rPr>
          <w:rFonts w:ascii="Mangal" w:hAnsi="Mangal"/>
          <w:sz w:val="28"/>
        </w:rPr>
        <w:br/>
        <w:t xml:space="preserve">           Дружба носит избирательный характер, измена не прощается. А в купе с подростковым максимализмом дружеские отношения носят своеобразный характер: с одной стороны – потребность в единственно-преданном друге, с другой – частая смена друзей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 xml:space="preserve">Любовь в этом возрасте менее устойчива, чем юношеская. </w:t>
      </w:r>
    </w:p>
    <w:p w:rsidR="00BB37C3" w:rsidRDefault="00BB37C3">
      <w:pPr>
        <w:pStyle w:val="a3"/>
        <w:rPr>
          <w:rFonts w:ascii="Mangal" w:hAnsi="Mangal"/>
        </w:rPr>
      </w:pPr>
      <w:r>
        <w:rPr>
          <w:rFonts w:ascii="Mangal" w:hAnsi="Mangal"/>
        </w:rPr>
        <w:t xml:space="preserve">Референтная группа - это значимая для подростка группа, чьи взгляды он принимает. Это может быть и дворовая компания, и класс, и друзья по кружку, и соседские ребята по этажу. Вот когда надо родителям быть особенно внимательными. Ведь такая группа является большим авторитетом в глазах ребенка, чем сами родители, и именно к сможет влиять на его поведение и отношения с другими. Имнению членов этой группы подросток будет прислушиваться. Именно в ней будет пытаться утвердиться. 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ind w:firstLine="720"/>
        <w:jc w:val="both"/>
        <w:rPr>
          <w:rFonts w:ascii="Mangal" w:hAnsi="Mangal"/>
          <w:b/>
          <w:sz w:val="32"/>
        </w:rPr>
      </w:pPr>
      <w:r>
        <w:rPr>
          <w:rFonts w:ascii="Mangal" w:hAnsi="Mangal"/>
          <w:b/>
          <w:sz w:val="32"/>
        </w:rPr>
        <w:t>Литература:</w:t>
      </w:r>
    </w:p>
    <w:p w:rsidR="00BB37C3" w:rsidRDefault="00BB37C3">
      <w:pPr>
        <w:ind w:firstLine="720"/>
        <w:jc w:val="both"/>
        <w:rPr>
          <w:rFonts w:ascii="Mangal" w:hAnsi="Mangal"/>
          <w:sz w:val="28"/>
        </w:rPr>
      </w:pPr>
    </w:p>
    <w:p w:rsidR="00BB37C3" w:rsidRDefault="00BB37C3">
      <w:pPr>
        <w:pStyle w:val="a3"/>
        <w:numPr>
          <w:ilvl w:val="0"/>
          <w:numId w:val="1"/>
        </w:numPr>
        <w:rPr>
          <w:rFonts w:ascii="Mangal" w:hAnsi="Mangal"/>
        </w:rPr>
      </w:pPr>
      <w:r>
        <w:rPr>
          <w:rFonts w:ascii="Mangal" w:hAnsi="Mangal"/>
        </w:rPr>
        <w:t>Абрамова Г.С. Возрастная психология. - Екатеринбург, 1999.</w:t>
      </w:r>
    </w:p>
    <w:p w:rsidR="00BB37C3" w:rsidRDefault="00BB37C3">
      <w:pPr>
        <w:rPr>
          <w:lang w:val="en-US"/>
        </w:rPr>
      </w:pPr>
      <w:r>
        <w:rPr>
          <w:b/>
          <w:i/>
          <w:lang w:val="en-US"/>
        </w:rPr>
        <w:t xml:space="preserve">               </w:t>
      </w:r>
      <w:r>
        <w:rPr>
          <w:rFonts w:ascii="Mangal" w:hAnsi="Mangal"/>
          <w:sz w:val="28"/>
          <w:lang w:val="en-US"/>
        </w:rPr>
        <w:t xml:space="preserve">2. </w:t>
      </w:r>
      <w:r>
        <w:rPr>
          <w:rFonts w:ascii="Mangal" w:hAnsi="Mangal"/>
          <w:sz w:val="28"/>
        </w:rPr>
        <w:t>Бернс Р. Развитие Я-концепции и воспитание. М., 1986</w:t>
      </w:r>
      <w:r>
        <w:rPr>
          <w:b/>
          <w:i/>
        </w:rPr>
        <w:t>.</w:t>
      </w:r>
      <w:r>
        <w:t xml:space="preserve"> </w:t>
      </w:r>
    </w:p>
    <w:p w:rsidR="00BB37C3" w:rsidRDefault="00BB37C3">
      <w:pPr>
        <w:numPr>
          <w:ilvl w:val="0"/>
          <w:numId w:val="2"/>
        </w:num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Кон И.С. Ребёнок и общество. – М., 1988.</w:t>
      </w:r>
    </w:p>
    <w:p w:rsidR="00BB37C3" w:rsidRDefault="00BB37C3">
      <w:pPr>
        <w:numPr>
          <w:ilvl w:val="0"/>
          <w:numId w:val="2"/>
        </w:num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Кулагина И.Ю., Колюцкий В.Н. Возрастная психология. – М., 2001.</w:t>
      </w:r>
    </w:p>
    <w:p w:rsidR="00BB37C3" w:rsidRDefault="00BB37C3">
      <w:pPr>
        <w:numPr>
          <w:ilvl w:val="0"/>
          <w:numId w:val="2"/>
        </w:num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Крайг Г. Психология развития. – СПб., 2002.</w:t>
      </w:r>
    </w:p>
    <w:p w:rsidR="00BB37C3" w:rsidRDefault="00BB37C3">
      <w:pPr>
        <w:numPr>
          <w:ilvl w:val="0"/>
          <w:numId w:val="2"/>
        </w:num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Раис Ф. Психология подросткового и юношеского возраста. – СПб., 2000.</w:t>
      </w:r>
    </w:p>
    <w:p w:rsidR="00BB37C3" w:rsidRDefault="00BB37C3">
      <w:pPr>
        <w:numPr>
          <w:ilvl w:val="0"/>
          <w:numId w:val="2"/>
        </w:numPr>
        <w:jc w:val="both"/>
        <w:rPr>
          <w:rFonts w:ascii="Mangal" w:hAnsi="Mangal"/>
          <w:sz w:val="28"/>
        </w:rPr>
      </w:pPr>
      <w:r>
        <w:rPr>
          <w:rFonts w:ascii="Mangal" w:hAnsi="Mangal"/>
          <w:sz w:val="28"/>
        </w:rPr>
        <w:t>Ремшмидт Х. Подростковый и юношеский возраст: проблемы становления личности. – М., 1994.</w:t>
      </w: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jc w:val="both"/>
        <w:rPr>
          <w:sz w:val="28"/>
        </w:rPr>
      </w:pPr>
    </w:p>
    <w:p w:rsidR="00BB37C3" w:rsidRDefault="00BB37C3">
      <w:pPr>
        <w:ind w:firstLine="720"/>
        <w:jc w:val="both"/>
        <w:rPr>
          <w:sz w:val="28"/>
        </w:rPr>
      </w:pPr>
    </w:p>
    <w:p w:rsidR="00BB37C3" w:rsidRDefault="00BB37C3">
      <w:bookmarkStart w:id="0" w:name="_GoBack"/>
      <w:bookmarkEnd w:id="0"/>
    </w:p>
    <w:sectPr w:rsidR="00BB37C3">
      <w:headerReference w:type="even" r:id="rId7"/>
      <w:headerReference w:type="default" r:id="rId8"/>
      <w:pgSz w:w="11906" w:h="16838"/>
      <w:pgMar w:top="1440" w:right="707" w:bottom="144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7C3" w:rsidRDefault="00BB37C3">
      <w:r>
        <w:separator/>
      </w:r>
    </w:p>
  </w:endnote>
  <w:endnote w:type="continuationSeparator" w:id="0">
    <w:p w:rsidR="00BB37C3" w:rsidRDefault="00BB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7C3" w:rsidRDefault="00BB37C3">
      <w:r>
        <w:separator/>
      </w:r>
    </w:p>
  </w:footnote>
  <w:footnote w:type="continuationSeparator" w:id="0">
    <w:p w:rsidR="00BB37C3" w:rsidRDefault="00BB3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C3" w:rsidRDefault="00BB37C3">
    <w:pPr>
      <w:pStyle w:val="a6"/>
      <w:framePr w:wrap="around" w:vAnchor="text" w:hAnchor="margin" w:xAlign="right" w:y="1"/>
      <w:rPr>
        <w:rStyle w:val="a5"/>
      </w:rPr>
    </w:pPr>
  </w:p>
  <w:p w:rsidR="00BB37C3" w:rsidRDefault="00BB37C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7C3" w:rsidRDefault="00077702">
    <w:pPr>
      <w:pStyle w:val="a6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BB37C3" w:rsidRDefault="00BB37C3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C32CF"/>
    <w:multiLevelType w:val="singleLevel"/>
    <w:tmpl w:val="C5BEC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6D2459F8"/>
    <w:multiLevelType w:val="singleLevel"/>
    <w:tmpl w:val="892E2F0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702"/>
    <w:rsid w:val="00077702"/>
    <w:rsid w:val="004D0FB6"/>
    <w:rsid w:val="004D56A4"/>
    <w:rsid w:val="00BB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254799C8-33E5-4F5C-856C-62F29802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pPr>
      <w:jc w:val="both"/>
    </w:pPr>
    <w:rPr>
      <w:rFonts w:ascii="Mangal" w:hAnsi="Mangal"/>
      <w:sz w:val="28"/>
    </w:rPr>
  </w:style>
  <w:style w:type="paragraph" w:styleId="a3">
    <w:name w:val="Body Text Indent"/>
    <w:basedOn w:val="a"/>
    <w:semiHidden/>
    <w:pPr>
      <w:ind w:firstLine="720"/>
      <w:jc w:val="both"/>
    </w:pPr>
    <w:rPr>
      <w:rFonts w:ascii="Arial" w:hAnsi="Arial"/>
      <w:sz w:val="28"/>
    </w:rPr>
  </w:style>
  <w:style w:type="paragraph" w:styleId="a4">
    <w:name w:val="Body Text"/>
    <w:basedOn w:val="a"/>
    <w:semiHidden/>
    <w:rPr>
      <w:rFonts w:ascii="Arial" w:hAnsi="Arial"/>
      <w:sz w:val="28"/>
    </w:rPr>
  </w:style>
  <w:style w:type="paragraph" w:styleId="2">
    <w:name w:val="Body Text Indent 2"/>
    <w:basedOn w:val="a"/>
    <w:semiHidden/>
    <w:pPr>
      <w:ind w:firstLine="720"/>
    </w:pPr>
    <w:rPr>
      <w:rFonts w:ascii="Mangal" w:hAnsi="Mangal"/>
      <w:sz w:val="28"/>
    </w:rPr>
  </w:style>
  <w:style w:type="paragraph" w:customStyle="1" w:styleId="Blockquote">
    <w:name w:val="Blockquote"/>
    <w:basedOn w:val="a"/>
    <w:pPr>
      <w:spacing w:before="100" w:after="100"/>
      <w:ind w:left="360" w:right="360"/>
    </w:pPr>
    <w:rPr>
      <w:snapToGrid w:val="0"/>
      <w:sz w:val="24"/>
    </w:r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2"/>
    <w:basedOn w:val="a"/>
    <w:semiHidden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3079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Женский институт ЭНВИЛА</vt:lpstr>
    </vt:vector>
  </TitlesOfParts>
  <Company>Home</Company>
  <LinksUpToDate>false</LinksUpToDate>
  <CharactersWithSpaces>20589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Женский институт ЭНВИЛА</dc:title>
  <dc:subject/>
  <dc:creator>Ilia</dc:creator>
  <cp:keywords/>
  <cp:lastModifiedBy>admin</cp:lastModifiedBy>
  <cp:revision>2</cp:revision>
  <dcterms:created xsi:type="dcterms:W3CDTF">2014-02-08T05:17:00Z</dcterms:created>
  <dcterms:modified xsi:type="dcterms:W3CDTF">2014-02-08T05:17:00Z</dcterms:modified>
</cp:coreProperties>
</file>