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48F" w:rsidRDefault="0035248F" w:rsidP="00275198"/>
    <w:p w:rsidR="00892C2E" w:rsidRDefault="00892C2E" w:rsidP="00275198"/>
    <w:tbl>
      <w:tblPr>
        <w:tblW w:w="0" w:type="auto"/>
        <w:jc w:val="center"/>
        <w:tblLayout w:type="fixed"/>
        <w:tblLook w:val="0000" w:firstRow="0" w:lastRow="0" w:firstColumn="0" w:lastColumn="0" w:noHBand="0" w:noVBand="0"/>
      </w:tblPr>
      <w:tblGrid>
        <w:gridCol w:w="9356"/>
      </w:tblGrid>
      <w:tr w:rsidR="00892C2E">
        <w:trPr>
          <w:jc w:val="center"/>
        </w:trPr>
        <w:tc>
          <w:tcPr>
            <w:tcW w:w="9356" w:type="dxa"/>
          </w:tcPr>
          <w:p w:rsidR="00892C2E" w:rsidRDefault="00892C2E">
            <w:pPr>
              <w:jc w:val="center"/>
              <w:rPr>
                <w:rFonts w:ascii="Arial" w:hAnsi="Arial"/>
                <w:smallCaps/>
                <w:sz w:val="19"/>
              </w:rPr>
            </w:pPr>
            <w:r>
              <w:rPr>
                <w:rFonts w:ascii="Arial" w:hAnsi="Arial"/>
                <w:smallCaps/>
                <w:sz w:val="19"/>
              </w:rPr>
              <w:t>Федеральное агентство по образованию</w:t>
            </w:r>
          </w:p>
          <w:p w:rsidR="00892C2E" w:rsidRDefault="00892C2E">
            <w:pPr>
              <w:spacing w:before="40" w:line="220" w:lineRule="exact"/>
              <w:jc w:val="center"/>
              <w:rPr>
                <w:rFonts w:ascii="Arial" w:hAnsi="Arial"/>
                <w:b/>
                <w:sz w:val="26"/>
              </w:rPr>
            </w:pPr>
            <w:r>
              <w:rPr>
                <w:rFonts w:ascii="Arial" w:hAnsi="Arial"/>
                <w:b/>
                <w:sz w:val="26"/>
              </w:rPr>
              <w:t xml:space="preserve">Государственное образовательное учреждение </w:t>
            </w:r>
          </w:p>
          <w:p w:rsidR="00892C2E" w:rsidRDefault="00892C2E">
            <w:pPr>
              <w:spacing w:before="40" w:line="220" w:lineRule="exact"/>
              <w:jc w:val="center"/>
              <w:rPr>
                <w:rFonts w:ascii="Arial" w:hAnsi="Arial"/>
                <w:b/>
                <w:sz w:val="26"/>
              </w:rPr>
            </w:pPr>
            <w:r>
              <w:rPr>
                <w:rFonts w:ascii="Arial" w:hAnsi="Arial"/>
                <w:b/>
                <w:sz w:val="26"/>
              </w:rPr>
              <w:t>высшего профессионального образования</w:t>
            </w:r>
          </w:p>
          <w:p w:rsidR="00892C2E" w:rsidRDefault="00892C2E">
            <w:pPr>
              <w:spacing w:before="60" w:line="240" w:lineRule="exact"/>
              <w:jc w:val="center"/>
              <w:rPr>
                <w:rFonts w:ascii="Arial" w:hAnsi="Arial"/>
                <w:b/>
                <w:sz w:val="28"/>
              </w:rPr>
            </w:pPr>
            <w:r>
              <w:rPr>
                <w:rFonts w:ascii="Arial" w:hAnsi="Arial"/>
                <w:b/>
                <w:sz w:val="28"/>
              </w:rPr>
              <w:t>Московский государственный индустриальный университет</w:t>
            </w:r>
          </w:p>
          <w:p w:rsidR="00892C2E" w:rsidRDefault="00892C2E">
            <w:pPr>
              <w:jc w:val="center"/>
              <w:rPr>
                <w:rFonts w:ascii="Arial" w:hAnsi="Arial"/>
                <w:color w:val="auto"/>
                <w:sz w:val="19"/>
              </w:rPr>
            </w:pPr>
            <w:r>
              <w:rPr>
                <w:rFonts w:ascii="Arial" w:hAnsi="Arial"/>
                <w:b/>
                <w:sz w:val="28"/>
              </w:rPr>
              <w:t>(ГОУ МГИУ)</w:t>
            </w:r>
          </w:p>
        </w:tc>
      </w:tr>
      <w:tr w:rsidR="00892C2E">
        <w:trPr>
          <w:jc w:val="center"/>
        </w:trPr>
        <w:tc>
          <w:tcPr>
            <w:tcW w:w="9356" w:type="dxa"/>
          </w:tcPr>
          <w:p w:rsidR="00892C2E" w:rsidRDefault="00892C2E">
            <w:pPr>
              <w:rPr>
                <w:rStyle w:val="14pt"/>
              </w:rPr>
            </w:pPr>
          </w:p>
          <w:p w:rsidR="005D3423" w:rsidRDefault="005D3423" w:rsidP="005D3423">
            <w:pPr>
              <w:ind w:right="7" w:firstLine="72"/>
              <w:jc w:val="center"/>
              <w:rPr>
                <w:i/>
                <w:sz w:val="28"/>
                <w:szCs w:val="28"/>
              </w:rPr>
            </w:pPr>
            <w:r w:rsidRPr="005D3423">
              <w:rPr>
                <w:i/>
                <w:sz w:val="28"/>
                <w:szCs w:val="28"/>
              </w:rPr>
              <w:t>Кафедра ИДО №74 "Естественно-научные и</w:t>
            </w:r>
          </w:p>
          <w:p w:rsidR="00892C2E" w:rsidRPr="005D3423" w:rsidRDefault="005D3423" w:rsidP="005D3423">
            <w:pPr>
              <w:ind w:right="7" w:firstLine="72"/>
              <w:jc w:val="center"/>
              <w:rPr>
                <w:i/>
                <w:color w:val="auto"/>
                <w:sz w:val="28"/>
                <w:szCs w:val="28"/>
              </w:rPr>
            </w:pPr>
            <w:r w:rsidRPr="005D3423">
              <w:rPr>
                <w:i/>
                <w:sz w:val="28"/>
                <w:szCs w:val="28"/>
              </w:rPr>
              <w:t>инженерно-технические дисциплины"</w:t>
            </w:r>
          </w:p>
        </w:tc>
      </w:tr>
    </w:tbl>
    <w:p w:rsidR="00892C2E" w:rsidRDefault="00892C2E">
      <w:pPr>
        <w:rPr>
          <w:rStyle w:val="14pt"/>
        </w:rPr>
      </w:pPr>
    </w:p>
    <w:p w:rsidR="00892C2E" w:rsidRDefault="00892C2E">
      <w:pPr>
        <w:rPr>
          <w:rStyle w:val="14pt"/>
        </w:rPr>
      </w:pPr>
    </w:p>
    <w:tbl>
      <w:tblPr>
        <w:tblW w:w="0" w:type="auto"/>
        <w:jc w:val="center"/>
        <w:tblLayout w:type="fixed"/>
        <w:tblLook w:val="0000" w:firstRow="0" w:lastRow="0" w:firstColumn="0" w:lastColumn="0" w:noHBand="0" w:noVBand="0"/>
      </w:tblPr>
      <w:tblGrid>
        <w:gridCol w:w="3707"/>
        <w:gridCol w:w="2872"/>
        <w:gridCol w:w="2777"/>
      </w:tblGrid>
      <w:tr w:rsidR="00892C2E">
        <w:trPr>
          <w:trHeight w:val="438"/>
          <w:jc w:val="center"/>
        </w:trPr>
        <w:tc>
          <w:tcPr>
            <w:tcW w:w="9356" w:type="dxa"/>
            <w:gridSpan w:val="3"/>
          </w:tcPr>
          <w:p w:rsidR="00892C2E" w:rsidRDefault="005D3423">
            <w:pPr>
              <w:jc w:val="center"/>
              <w:rPr>
                <w:b/>
                <w:color w:val="auto"/>
                <w:w w:val="120"/>
                <w:sz w:val="48"/>
              </w:rPr>
            </w:pPr>
            <w:r>
              <w:rPr>
                <w:b/>
                <w:sz w:val="48"/>
              </w:rPr>
              <w:t>РЕФЕРАТ</w:t>
            </w:r>
          </w:p>
        </w:tc>
      </w:tr>
      <w:tr w:rsidR="00892C2E">
        <w:trPr>
          <w:jc w:val="center"/>
        </w:trPr>
        <w:tc>
          <w:tcPr>
            <w:tcW w:w="9356" w:type="dxa"/>
            <w:gridSpan w:val="3"/>
          </w:tcPr>
          <w:p w:rsidR="00892C2E" w:rsidRDefault="0042763F">
            <w:pPr>
              <w:pStyle w:val="2"/>
              <w:rPr>
                <w:b/>
                <w:color w:val="auto"/>
                <w:sz w:val="48"/>
                <w:lang w:val="en-US"/>
              </w:rPr>
            </w:pPr>
            <w:r>
              <w:rPr>
                <w:b/>
                <w:color w:val="auto"/>
                <w:w w:val="100"/>
                <w:sz w:val="48"/>
              </w:rPr>
              <w:t xml:space="preserve"> </w:t>
            </w:r>
          </w:p>
        </w:tc>
      </w:tr>
      <w:tr w:rsidR="00892C2E">
        <w:trPr>
          <w:trHeight w:val="1090"/>
          <w:jc w:val="center"/>
        </w:trPr>
        <w:tc>
          <w:tcPr>
            <w:tcW w:w="9356" w:type="dxa"/>
            <w:gridSpan w:val="3"/>
          </w:tcPr>
          <w:p w:rsidR="00892C2E" w:rsidRDefault="00892C2E">
            <w:pPr>
              <w:jc w:val="center"/>
              <w:rPr>
                <w:color w:val="auto"/>
                <w:sz w:val="48"/>
              </w:rPr>
            </w:pPr>
          </w:p>
          <w:p w:rsidR="00892C2E" w:rsidRDefault="00892C2E">
            <w:pPr>
              <w:rPr>
                <w:color w:val="auto"/>
              </w:rPr>
            </w:pPr>
            <w:r>
              <w:rPr>
                <w:rStyle w:val="14pt"/>
              </w:rPr>
              <w:t xml:space="preserve">по специальности </w:t>
            </w:r>
            <w:r>
              <w:rPr>
                <w:i/>
                <w:sz w:val="28"/>
              </w:rPr>
              <w:t>«</w:t>
            </w:r>
            <w:r w:rsidR="005D3423">
              <w:rPr>
                <w:i/>
                <w:sz w:val="28"/>
              </w:rPr>
              <w:t>Концепции современного естествознания</w:t>
            </w:r>
            <w:r>
              <w:rPr>
                <w:i/>
                <w:sz w:val="28"/>
              </w:rPr>
              <w:t>»</w:t>
            </w:r>
          </w:p>
        </w:tc>
      </w:tr>
      <w:tr w:rsidR="00892C2E">
        <w:trPr>
          <w:trHeight w:val="1132"/>
          <w:jc w:val="center"/>
        </w:trPr>
        <w:tc>
          <w:tcPr>
            <w:tcW w:w="9356" w:type="dxa"/>
            <w:gridSpan w:val="3"/>
          </w:tcPr>
          <w:p w:rsidR="00892C2E" w:rsidRDefault="00892C2E">
            <w:pPr>
              <w:rPr>
                <w:rStyle w:val="14pt"/>
              </w:rPr>
            </w:pPr>
          </w:p>
          <w:p w:rsidR="00892C2E" w:rsidRDefault="00892C2E">
            <w:pPr>
              <w:rPr>
                <w:rStyle w:val="14pt"/>
              </w:rPr>
            </w:pPr>
            <w:r>
              <w:rPr>
                <w:rStyle w:val="14pt"/>
              </w:rPr>
              <w:t xml:space="preserve">на тему </w:t>
            </w:r>
            <w:r>
              <w:rPr>
                <w:i/>
                <w:sz w:val="28"/>
              </w:rPr>
              <w:t>«</w:t>
            </w:r>
            <w:r w:rsidR="005D3423">
              <w:rPr>
                <w:i/>
                <w:caps/>
                <w:color w:val="auto"/>
                <w:sz w:val="28"/>
              </w:rPr>
              <w:t>Критерии и принципы Научности. ПроБлема происхождения и эволюции вселенной. Биоэтика»</w:t>
            </w:r>
          </w:p>
          <w:p w:rsidR="00892C2E" w:rsidRDefault="00892C2E">
            <w:pPr>
              <w:jc w:val="both"/>
              <w:rPr>
                <w:color w:val="auto"/>
              </w:rPr>
            </w:pPr>
          </w:p>
        </w:tc>
      </w:tr>
      <w:tr w:rsidR="00892C2E">
        <w:trPr>
          <w:jc w:val="center"/>
        </w:trPr>
        <w:tc>
          <w:tcPr>
            <w:tcW w:w="9356" w:type="dxa"/>
            <w:gridSpan w:val="3"/>
          </w:tcPr>
          <w:p w:rsidR="00892C2E" w:rsidRDefault="00892C2E">
            <w:pPr>
              <w:jc w:val="center"/>
              <w:rPr>
                <w:color w:val="auto"/>
                <w:sz w:val="28"/>
              </w:rPr>
            </w:pPr>
          </w:p>
        </w:tc>
      </w:tr>
      <w:tr w:rsidR="00892C2E">
        <w:trPr>
          <w:trHeight w:val="489"/>
          <w:jc w:val="center"/>
        </w:trPr>
        <w:tc>
          <w:tcPr>
            <w:tcW w:w="3707" w:type="dxa"/>
          </w:tcPr>
          <w:p w:rsidR="00892C2E" w:rsidRDefault="0042763F">
            <w:pPr>
              <w:rPr>
                <w:rStyle w:val="14pt"/>
              </w:rPr>
            </w:pPr>
            <w:r>
              <w:rPr>
                <w:rStyle w:val="14pt"/>
              </w:rPr>
              <w:t>Группа</w:t>
            </w:r>
          </w:p>
        </w:tc>
        <w:tc>
          <w:tcPr>
            <w:tcW w:w="2872" w:type="dxa"/>
            <w:vAlign w:val="center"/>
          </w:tcPr>
          <w:p w:rsidR="00892C2E" w:rsidRDefault="00892C2E">
            <w:pPr>
              <w:pStyle w:val="3"/>
              <w:rPr>
                <w:w w:val="100"/>
              </w:rPr>
            </w:pPr>
          </w:p>
        </w:tc>
        <w:tc>
          <w:tcPr>
            <w:tcW w:w="2777" w:type="dxa"/>
          </w:tcPr>
          <w:p w:rsidR="00892C2E" w:rsidRDefault="0042763F">
            <w:pPr>
              <w:rPr>
                <w:color w:val="auto"/>
                <w:lang w:val="en-US"/>
              </w:rPr>
            </w:pPr>
            <w:r>
              <w:t>09Ю2</w:t>
            </w:r>
            <w:r w:rsidR="005D3423">
              <w:t>2</w:t>
            </w:r>
          </w:p>
        </w:tc>
      </w:tr>
      <w:tr w:rsidR="00892C2E">
        <w:trPr>
          <w:trHeight w:val="746"/>
          <w:jc w:val="center"/>
        </w:trPr>
        <w:tc>
          <w:tcPr>
            <w:tcW w:w="3707" w:type="dxa"/>
          </w:tcPr>
          <w:p w:rsidR="00892C2E" w:rsidRDefault="0042763F">
            <w:pPr>
              <w:rPr>
                <w:rStyle w:val="14pt"/>
              </w:rPr>
            </w:pPr>
            <w:r>
              <w:rPr>
                <w:rStyle w:val="14pt"/>
              </w:rPr>
              <w:t xml:space="preserve">Студент </w:t>
            </w:r>
          </w:p>
        </w:tc>
        <w:tc>
          <w:tcPr>
            <w:tcW w:w="2872" w:type="dxa"/>
            <w:vAlign w:val="center"/>
          </w:tcPr>
          <w:p w:rsidR="00892C2E" w:rsidRDefault="00892C2E">
            <w:pPr>
              <w:pStyle w:val="3"/>
              <w:rPr>
                <w:w w:val="100"/>
              </w:rPr>
            </w:pPr>
          </w:p>
        </w:tc>
        <w:tc>
          <w:tcPr>
            <w:tcW w:w="2777" w:type="dxa"/>
          </w:tcPr>
          <w:p w:rsidR="00892C2E" w:rsidRDefault="005D3423">
            <w:pPr>
              <w:rPr>
                <w:rStyle w:val="14pt"/>
              </w:rPr>
            </w:pPr>
            <w:r>
              <w:rPr>
                <w:rStyle w:val="14pt"/>
              </w:rPr>
              <w:t>Пастухова Елена Владимировна</w:t>
            </w:r>
          </w:p>
        </w:tc>
      </w:tr>
    </w:tbl>
    <w:p w:rsidR="00892C2E" w:rsidRDefault="00892C2E">
      <w:pPr>
        <w:rPr>
          <w:rStyle w:val="14pt"/>
        </w:rPr>
      </w:pPr>
    </w:p>
    <w:tbl>
      <w:tblPr>
        <w:tblW w:w="0" w:type="auto"/>
        <w:tblLayout w:type="fixed"/>
        <w:tblLook w:val="0000" w:firstRow="0" w:lastRow="0" w:firstColumn="0" w:lastColumn="0" w:noHBand="0" w:noVBand="0"/>
      </w:tblPr>
      <w:tblGrid>
        <w:gridCol w:w="8850"/>
        <w:gridCol w:w="506"/>
      </w:tblGrid>
      <w:tr w:rsidR="00892C2E">
        <w:tc>
          <w:tcPr>
            <w:tcW w:w="8850" w:type="dxa"/>
          </w:tcPr>
          <w:p w:rsidR="00892C2E" w:rsidRDefault="0042763F">
            <w:pPr>
              <w:framePr w:hSpace="181" w:wrap="auto" w:vAnchor="page" w:hAnchor="margin" w:x="109" w:y="15174"/>
              <w:jc w:val="center"/>
              <w:rPr>
                <w:w w:val="120"/>
                <w:sz w:val="28"/>
                <w:lang w:val="en-US"/>
              </w:rPr>
            </w:pPr>
            <w:r>
              <w:rPr>
                <w:w w:val="120"/>
                <w:sz w:val="28"/>
              </w:rPr>
              <w:t xml:space="preserve">Москва, 2010 </w:t>
            </w:r>
          </w:p>
        </w:tc>
        <w:tc>
          <w:tcPr>
            <w:tcW w:w="506" w:type="dxa"/>
          </w:tcPr>
          <w:p w:rsidR="00892C2E" w:rsidRDefault="00892C2E">
            <w:pPr>
              <w:framePr w:hSpace="181" w:wrap="auto" w:vAnchor="page" w:hAnchor="margin" w:x="109" w:y="15174"/>
              <w:jc w:val="center"/>
              <w:rPr>
                <w:w w:val="120"/>
                <w:sz w:val="28"/>
                <w:lang w:val="en-US"/>
              </w:rPr>
            </w:pPr>
          </w:p>
        </w:tc>
      </w:tr>
    </w:tbl>
    <w:p w:rsidR="00892C2E" w:rsidRDefault="00892C2E">
      <w:pPr>
        <w:rPr>
          <w:w w:val="120"/>
          <w:sz w:val="28"/>
          <w:lang w:val="en-US"/>
        </w:rPr>
      </w:pPr>
    </w:p>
    <w:p w:rsidR="00226D81" w:rsidRDefault="00226D81">
      <w:pPr>
        <w:rPr>
          <w:w w:val="120"/>
          <w:sz w:val="28"/>
          <w:lang w:val="en-US"/>
        </w:rPr>
      </w:pPr>
    </w:p>
    <w:p w:rsidR="00D30D27" w:rsidRPr="00C613BB" w:rsidRDefault="00D30D27" w:rsidP="00C613BB">
      <w:pPr>
        <w:spacing w:line="360" w:lineRule="auto"/>
        <w:ind w:right="-2"/>
        <w:rPr>
          <w:b/>
          <w:bCs/>
          <w:i/>
          <w:iCs/>
          <w:spacing w:val="30"/>
          <w:sz w:val="36"/>
          <w:szCs w:val="36"/>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jc w:val="center"/>
        <w:rPr>
          <w:sz w:val="28"/>
          <w:szCs w:val="28"/>
        </w:rPr>
      </w:pPr>
      <w:r w:rsidRPr="00573BC8">
        <w:rPr>
          <w:sz w:val="28"/>
          <w:szCs w:val="28"/>
        </w:rPr>
        <w:t>Содержание</w:t>
      </w:r>
    </w:p>
    <w:p w:rsidR="005D3423" w:rsidRDefault="005D3423" w:rsidP="005D3423">
      <w:pPr>
        <w:spacing w:line="360" w:lineRule="auto"/>
        <w:jc w:val="center"/>
        <w:rPr>
          <w:sz w:val="28"/>
          <w:szCs w:val="28"/>
        </w:rPr>
      </w:pPr>
    </w:p>
    <w:p w:rsidR="005D3423" w:rsidRPr="00573BC8" w:rsidRDefault="005D3423" w:rsidP="005D3423">
      <w:pPr>
        <w:spacing w:line="360" w:lineRule="auto"/>
        <w:jc w:val="center"/>
        <w:rPr>
          <w:sz w:val="28"/>
          <w:szCs w:val="28"/>
        </w:rPr>
      </w:pPr>
    </w:p>
    <w:p w:rsidR="005D3423" w:rsidRPr="00573BC8" w:rsidRDefault="005D3423" w:rsidP="005D3423">
      <w:pPr>
        <w:numPr>
          <w:ilvl w:val="0"/>
          <w:numId w:val="15"/>
        </w:numPr>
        <w:spacing w:line="360" w:lineRule="auto"/>
        <w:rPr>
          <w:sz w:val="28"/>
          <w:szCs w:val="28"/>
        </w:rPr>
      </w:pPr>
      <w:r w:rsidRPr="00573BC8">
        <w:rPr>
          <w:sz w:val="28"/>
          <w:szCs w:val="28"/>
        </w:rPr>
        <w:t>Введение</w:t>
      </w:r>
    </w:p>
    <w:p w:rsidR="005D3423" w:rsidRPr="00573BC8" w:rsidRDefault="005D3423" w:rsidP="005D3423">
      <w:pPr>
        <w:numPr>
          <w:ilvl w:val="0"/>
          <w:numId w:val="15"/>
        </w:numPr>
        <w:spacing w:line="360" w:lineRule="auto"/>
        <w:rPr>
          <w:sz w:val="28"/>
          <w:szCs w:val="28"/>
        </w:rPr>
      </w:pPr>
      <w:r w:rsidRPr="00573BC8">
        <w:rPr>
          <w:sz w:val="28"/>
          <w:szCs w:val="28"/>
        </w:rPr>
        <w:t>Критерии и принципы научности.</w:t>
      </w:r>
    </w:p>
    <w:p w:rsidR="005D3423" w:rsidRPr="00573BC8" w:rsidRDefault="005D3423" w:rsidP="005D3423">
      <w:pPr>
        <w:numPr>
          <w:ilvl w:val="0"/>
          <w:numId w:val="15"/>
        </w:numPr>
        <w:spacing w:line="360" w:lineRule="auto"/>
        <w:rPr>
          <w:sz w:val="28"/>
          <w:szCs w:val="28"/>
        </w:rPr>
      </w:pPr>
      <w:r w:rsidRPr="00573BC8">
        <w:rPr>
          <w:sz w:val="28"/>
          <w:szCs w:val="28"/>
        </w:rPr>
        <w:t>Проблема происхождения и эволюции Вселенной</w:t>
      </w:r>
    </w:p>
    <w:p w:rsidR="005D3423" w:rsidRPr="00573BC8" w:rsidRDefault="005D3423" w:rsidP="005D3423">
      <w:pPr>
        <w:numPr>
          <w:ilvl w:val="0"/>
          <w:numId w:val="15"/>
        </w:numPr>
        <w:spacing w:line="360" w:lineRule="auto"/>
        <w:rPr>
          <w:sz w:val="28"/>
          <w:szCs w:val="28"/>
        </w:rPr>
      </w:pPr>
      <w:r w:rsidRPr="00573BC8">
        <w:rPr>
          <w:sz w:val="28"/>
          <w:szCs w:val="28"/>
        </w:rPr>
        <w:t>Биоэтика.</w:t>
      </w:r>
    </w:p>
    <w:p w:rsidR="005D3423" w:rsidRPr="00573BC8" w:rsidRDefault="005D3423" w:rsidP="005D3423">
      <w:pPr>
        <w:numPr>
          <w:ilvl w:val="0"/>
          <w:numId w:val="15"/>
        </w:numPr>
        <w:spacing w:line="360" w:lineRule="auto"/>
        <w:rPr>
          <w:sz w:val="28"/>
          <w:szCs w:val="28"/>
        </w:rPr>
      </w:pPr>
      <w:r w:rsidRPr="00573BC8">
        <w:rPr>
          <w:sz w:val="28"/>
          <w:szCs w:val="28"/>
        </w:rPr>
        <w:t>Заключение.</w:t>
      </w:r>
    </w:p>
    <w:p w:rsidR="005D3423" w:rsidRDefault="005D3423" w:rsidP="005D3423">
      <w:pPr>
        <w:numPr>
          <w:ilvl w:val="0"/>
          <w:numId w:val="15"/>
        </w:numPr>
        <w:spacing w:line="360" w:lineRule="auto"/>
        <w:rPr>
          <w:sz w:val="28"/>
          <w:szCs w:val="28"/>
        </w:rPr>
      </w:pPr>
      <w:r w:rsidRPr="00573BC8">
        <w:rPr>
          <w:sz w:val="28"/>
          <w:szCs w:val="28"/>
        </w:rPr>
        <w:t>Список литературы.</w:t>
      </w: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Pr="00573BC8" w:rsidRDefault="005D3423" w:rsidP="005D3423">
      <w:pPr>
        <w:spacing w:line="360" w:lineRule="auto"/>
        <w:rPr>
          <w:sz w:val="28"/>
          <w:szCs w:val="28"/>
        </w:rPr>
      </w:pPr>
    </w:p>
    <w:p w:rsidR="005D3423" w:rsidRPr="00573BC8" w:rsidRDefault="005D3423" w:rsidP="005D3423">
      <w:pPr>
        <w:spacing w:line="360" w:lineRule="auto"/>
        <w:jc w:val="center"/>
        <w:rPr>
          <w:b/>
          <w:sz w:val="28"/>
          <w:szCs w:val="28"/>
        </w:rPr>
      </w:pPr>
      <w:r>
        <w:rPr>
          <w:b/>
          <w:sz w:val="28"/>
          <w:szCs w:val="28"/>
        </w:rPr>
        <w:t xml:space="preserve">1. </w:t>
      </w:r>
      <w:r w:rsidRPr="00573BC8">
        <w:rPr>
          <w:b/>
          <w:sz w:val="28"/>
          <w:szCs w:val="28"/>
        </w:rPr>
        <w:t>Введение</w:t>
      </w:r>
    </w:p>
    <w:p w:rsidR="005D3423" w:rsidRPr="00573BC8" w:rsidRDefault="005D3423" w:rsidP="005D3423">
      <w:pPr>
        <w:spacing w:line="360" w:lineRule="auto"/>
        <w:ind w:firstLine="708"/>
        <w:rPr>
          <w:sz w:val="28"/>
          <w:szCs w:val="28"/>
        </w:rPr>
      </w:pPr>
      <w:r w:rsidRPr="00573BC8">
        <w:rPr>
          <w:sz w:val="28"/>
          <w:szCs w:val="28"/>
        </w:rPr>
        <w:t>Каждого человека, начиная с самого раннего возраста, отличает любопытство - естественное стремление познать окружающий мир. «Любопытство сродно человеку и просвещенному, и дикому», — утверждал выдающийся русский историк и писатель Н.М. Карамзин (1766—1826). С возрастом неосознанное любопытство постепенно перерастает в осознанное желание познать законы, которые управляют природой, научиться применять их в своей трудовой деятельности, предвидя возможные ее последствия. Законы природы и способы их применения отражают концентрированный опыт человечества. Опираясь на него, человек способен защитить себя от ошибок, и ему легче достичь желаемых целей. Концентрированный опыт человечества лежит в основе любого образовательного процесса.</w:t>
      </w:r>
    </w:p>
    <w:p w:rsidR="005D3423" w:rsidRPr="00573BC8" w:rsidRDefault="005D3423" w:rsidP="005D3423">
      <w:pPr>
        <w:spacing w:line="360" w:lineRule="auto"/>
        <w:ind w:firstLine="708"/>
        <w:rPr>
          <w:sz w:val="28"/>
          <w:szCs w:val="28"/>
        </w:rPr>
      </w:pPr>
      <w:r w:rsidRPr="00573BC8">
        <w:rPr>
          <w:sz w:val="28"/>
          <w:szCs w:val="28"/>
        </w:rPr>
        <w:t>Естествознание — наука о явлениях и законах природы. Современное естествознание включает множество естественно-научных отраслей: физику, химию, биологию, физическую химию, биофизику, биохимию, геохимию и др. Оно охватывает широкий спектр вопросов о разнообразных свойствах объектов природы, которую можно рассматривать как единое целое.</w:t>
      </w:r>
    </w:p>
    <w:p w:rsidR="005D3423" w:rsidRPr="00573BC8" w:rsidRDefault="005D3423" w:rsidP="005D3423">
      <w:pPr>
        <w:spacing w:line="360" w:lineRule="auto"/>
        <w:ind w:firstLine="708"/>
        <w:rPr>
          <w:sz w:val="28"/>
          <w:szCs w:val="28"/>
        </w:rPr>
      </w:pPr>
      <w:r w:rsidRPr="00573BC8">
        <w:rPr>
          <w:sz w:val="28"/>
          <w:szCs w:val="28"/>
        </w:rPr>
        <w:t>В данной работе автор рассматривает три вопроса, имеющих большое значение для современного естествознания:</w:t>
      </w:r>
    </w:p>
    <w:p w:rsidR="005D3423" w:rsidRPr="00573BC8" w:rsidRDefault="005D3423" w:rsidP="005D3423">
      <w:pPr>
        <w:spacing w:line="360" w:lineRule="auto"/>
        <w:rPr>
          <w:sz w:val="28"/>
          <w:szCs w:val="28"/>
        </w:rPr>
      </w:pPr>
      <w:r w:rsidRPr="00573BC8">
        <w:rPr>
          <w:sz w:val="28"/>
          <w:szCs w:val="28"/>
        </w:rPr>
        <w:t>1. Критерии и принципы научности.</w:t>
      </w:r>
    </w:p>
    <w:p w:rsidR="005D3423" w:rsidRPr="00573BC8" w:rsidRDefault="005D3423" w:rsidP="005D3423">
      <w:pPr>
        <w:spacing w:line="360" w:lineRule="auto"/>
        <w:rPr>
          <w:sz w:val="28"/>
          <w:szCs w:val="28"/>
        </w:rPr>
      </w:pPr>
      <w:r w:rsidRPr="00573BC8">
        <w:rPr>
          <w:sz w:val="28"/>
          <w:szCs w:val="28"/>
        </w:rPr>
        <w:t>2. Проблема происхождения и эволюции Вселенной.</w:t>
      </w:r>
    </w:p>
    <w:p w:rsidR="005D3423" w:rsidRPr="00573BC8" w:rsidRDefault="005D3423" w:rsidP="005D3423">
      <w:pPr>
        <w:spacing w:line="360" w:lineRule="auto"/>
        <w:rPr>
          <w:sz w:val="28"/>
          <w:szCs w:val="28"/>
        </w:rPr>
      </w:pPr>
      <w:r w:rsidRPr="00573BC8">
        <w:rPr>
          <w:sz w:val="28"/>
          <w:szCs w:val="28"/>
        </w:rPr>
        <w:t>4. Биоэтика.</w:t>
      </w:r>
    </w:p>
    <w:p w:rsidR="005D3423" w:rsidRPr="00573BC8" w:rsidRDefault="005D3423" w:rsidP="005D3423">
      <w:pPr>
        <w:spacing w:line="360" w:lineRule="auto"/>
        <w:ind w:firstLine="708"/>
        <w:rPr>
          <w:sz w:val="28"/>
          <w:szCs w:val="28"/>
        </w:rPr>
      </w:pPr>
      <w:r w:rsidRPr="00573BC8">
        <w:rPr>
          <w:sz w:val="28"/>
          <w:szCs w:val="28"/>
        </w:rPr>
        <w:t>Значимость первого вопроса заключается в том, что без выделения данного теоретического базиса невозможно осознание любой науки в принципе. В параграфе, посвященном критериям и принципам научности, автор работы рассматривает понятие научности, а также основы, на которых это понятие опирается. Без изучения данного вопроса невозможно изучение любой науки в принципе. В процессе написания данного параграфа автор опирается на труды таких авторов, как С.Г.Хорошавина, В.М.Найдыш, С.Х.Карпенко и другие.</w:t>
      </w:r>
    </w:p>
    <w:p w:rsidR="005D3423" w:rsidRPr="00573BC8" w:rsidRDefault="005D3423" w:rsidP="005D3423">
      <w:pPr>
        <w:spacing w:line="360" w:lineRule="auto"/>
        <w:ind w:firstLine="708"/>
        <w:rPr>
          <w:sz w:val="28"/>
          <w:szCs w:val="28"/>
        </w:rPr>
      </w:pPr>
      <w:r w:rsidRPr="00573BC8">
        <w:rPr>
          <w:sz w:val="28"/>
          <w:szCs w:val="28"/>
        </w:rPr>
        <w:t>Второй параграф данной работы посвящен одному из грандиознейших и значительнейших вопросов современного естествознания – проблеме происхождения и эволюции Вселенной. Данный вопрос, несмотря на развитие современной науки является одним из самых дискутируемых. В рамках данной работы автор рассматривает наиболее известные теоретические модели происхождения и эволюции Вселенной, их основные аспекты и основные трудности, связанные с обоснованием данных теорий. В процессе написания данного параграфа автор опирается на труды таких авторов, как С.Х.Храпенков, Г.И.Рузавин, В.Г.Торосян, В.Н. Лавриненко и другие.</w:t>
      </w:r>
    </w:p>
    <w:p w:rsidR="005D3423" w:rsidRPr="00573BC8" w:rsidRDefault="005D3423" w:rsidP="005D3423">
      <w:pPr>
        <w:spacing w:line="360" w:lineRule="auto"/>
        <w:ind w:firstLine="708"/>
        <w:rPr>
          <w:sz w:val="28"/>
          <w:szCs w:val="28"/>
        </w:rPr>
      </w:pPr>
      <w:r w:rsidRPr="00573BC8">
        <w:rPr>
          <w:sz w:val="28"/>
          <w:szCs w:val="28"/>
        </w:rPr>
        <w:t xml:space="preserve">Последним вопросом по порядку, но не по важности в данной работе автор рассматривает вопрос биоэтики. Являясь пограничным предметом на стыке этики и биологии, данная наука наиболее ярко выражает глубокое единство гуманитарных наук и естествознания. В данной работе автор описывает основные понятия современной биоэтики, а также проблемы и перспективы ее развития в РФ и в мире в целом. В процессе написания данного параграфа использовались труды таких авторов, как В.Н.Лавриненко, В.П.Ратников, С.Г.Хорошавина, а также материалы Свободной энциклопедии </w:t>
      </w:r>
      <w:r w:rsidRPr="00573BC8">
        <w:rPr>
          <w:sz w:val="28"/>
          <w:szCs w:val="28"/>
          <w:lang w:val="en-US"/>
        </w:rPr>
        <w:t>www</w:t>
      </w:r>
      <w:r w:rsidRPr="00573BC8">
        <w:rPr>
          <w:sz w:val="28"/>
          <w:szCs w:val="28"/>
        </w:rPr>
        <w:t>.</w:t>
      </w:r>
      <w:r w:rsidRPr="00573BC8">
        <w:rPr>
          <w:sz w:val="28"/>
          <w:szCs w:val="28"/>
          <w:lang w:val="en-US"/>
        </w:rPr>
        <w:t>wikipedia</w:t>
      </w:r>
      <w:r w:rsidRPr="00573BC8">
        <w:rPr>
          <w:sz w:val="28"/>
          <w:szCs w:val="28"/>
        </w:rPr>
        <w:t>.</w:t>
      </w:r>
      <w:r w:rsidRPr="00573BC8">
        <w:rPr>
          <w:sz w:val="28"/>
          <w:szCs w:val="28"/>
          <w:lang w:val="en-US"/>
        </w:rPr>
        <w:t>org</w:t>
      </w:r>
      <w:r w:rsidRPr="00573BC8">
        <w:rPr>
          <w:sz w:val="28"/>
          <w:szCs w:val="28"/>
        </w:rPr>
        <w:t>.</w:t>
      </w: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Pr="00573BC8" w:rsidRDefault="005D3423" w:rsidP="005D3423">
      <w:pPr>
        <w:spacing w:line="360" w:lineRule="auto"/>
        <w:rPr>
          <w:sz w:val="28"/>
          <w:szCs w:val="28"/>
        </w:rPr>
      </w:pPr>
    </w:p>
    <w:p w:rsidR="005D3423" w:rsidRPr="00573BC8" w:rsidRDefault="005D3423" w:rsidP="005D3423">
      <w:pPr>
        <w:spacing w:line="360" w:lineRule="auto"/>
        <w:jc w:val="center"/>
        <w:rPr>
          <w:b/>
          <w:sz w:val="28"/>
          <w:szCs w:val="28"/>
        </w:rPr>
      </w:pPr>
      <w:r>
        <w:rPr>
          <w:b/>
          <w:sz w:val="28"/>
          <w:szCs w:val="28"/>
        </w:rPr>
        <w:t xml:space="preserve">2. </w:t>
      </w:r>
      <w:r w:rsidRPr="00573BC8">
        <w:rPr>
          <w:b/>
          <w:sz w:val="28"/>
          <w:szCs w:val="28"/>
        </w:rPr>
        <w:t>Критерии и принципы научности</w:t>
      </w:r>
    </w:p>
    <w:p w:rsidR="005D3423" w:rsidRPr="00573BC8" w:rsidRDefault="005D3423" w:rsidP="005D3423">
      <w:pPr>
        <w:spacing w:line="360" w:lineRule="auto"/>
        <w:ind w:firstLine="708"/>
        <w:rPr>
          <w:sz w:val="28"/>
          <w:szCs w:val="28"/>
        </w:rPr>
      </w:pPr>
      <w:r w:rsidRPr="00573BC8">
        <w:rPr>
          <w:sz w:val="28"/>
          <w:szCs w:val="28"/>
        </w:rPr>
        <w:t>Культура – в широком смысле есть совокупность созданных человеком материальных и духовных ценностей, а также сама человеческая способность эти ценности производить и использовать. Соответственно различают культуру материальную и духовную.</w:t>
      </w:r>
    </w:p>
    <w:p w:rsidR="005D3423" w:rsidRDefault="005D3423" w:rsidP="005D3423">
      <w:pPr>
        <w:spacing w:line="360" w:lineRule="auto"/>
        <w:ind w:firstLine="708"/>
        <w:rPr>
          <w:sz w:val="28"/>
          <w:szCs w:val="28"/>
        </w:rPr>
      </w:pPr>
      <w:r w:rsidRPr="00573BC8">
        <w:rPr>
          <w:sz w:val="28"/>
          <w:szCs w:val="28"/>
        </w:rPr>
        <w:t>Одним из важнейших компонентов духовной культуры является наука</w:t>
      </w:r>
      <w:r>
        <w:rPr>
          <w:sz w:val="28"/>
          <w:szCs w:val="28"/>
        </w:rPr>
        <w:t>.</w:t>
      </w:r>
    </w:p>
    <w:p w:rsidR="005D3423" w:rsidRPr="00573BC8" w:rsidRDefault="005D3423" w:rsidP="005D3423">
      <w:pPr>
        <w:spacing w:line="360" w:lineRule="auto"/>
        <w:rPr>
          <w:sz w:val="28"/>
          <w:szCs w:val="28"/>
        </w:rPr>
      </w:pPr>
      <w:r w:rsidRPr="00573BC8">
        <w:rPr>
          <w:sz w:val="28"/>
          <w:szCs w:val="28"/>
        </w:rPr>
        <w:t>В начале 20 век сложилось устойчивое представление о «2-ух направлениях науки» - естественнонаучной (системе знаний о природе) и гуманитарной (система знаний о ценностях бытия человека и общества). Несмотря на это разделение, оба направления отвечают единым критериям и принципам научности.</w:t>
      </w:r>
    </w:p>
    <w:p w:rsidR="005D3423" w:rsidRPr="00573BC8" w:rsidRDefault="005D3423" w:rsidP="005D3423">
      <w:pPr>
        <w:spacing w:line="360" w:lineRule="auto"/>
        <w:ind w:firstLine="708"/>
        <w:rPr>
          <w:sz w:val="28"/>
          <w:szCs w:val="28"/>
        </w:rPr>
      </w:pPr>
      <w:r w:rsidRPr="00573BC8">
        <w:rPr>
          <w:sz w:val="28"/>
          <w:szCs w:val="28"/>
        </w:rPr>
        <w:t>По версии словаря Ожегова научность – синоним слова ученость. По версии Педагогического словаря научность - один из принципов обучения, который ориентирует на усвоение конкретного, преимущественно через обобщенные теоретические знания. В рамках данной работы мы будем рассматривать определение научности, как форма доказательства научной теории в соответствии с принципами и концепцией современного научного знания. Действительно, теория является высшей формой организации научного знания, дающей целостное представление о существенных связях и отношениях в какой-либо области реальности. Разработка теории обычно сопровождается введением понятий, фиксирующих непосредственно не наблюдаемые стороны объективной реальности. Исходя из этого, проверка истинности теории не может быть осуществлена в результате прямого наблюдения и эксперимента. В связи с этим возникает проблема демаркации - проблема поиска критерия, по которому можно было бы отделить теории, являющиеся научными с точки зрения эмпирической науки, от ненаучных предположений и утверждений, метафизики, и формальных наук (логики, математики). Проблема демаркации — это также проблема определения границ науки, отделяющих ее от других способов, которыми человек может излагать свои мысли, чувства и убеждения (искусство, литература и религия).</w:t>
      </w:r>
    </w:p>
    <w:p w:rsidR="005D3423" w:rsidRPr="00573BC8" w:rsidRDefault="005D3423" w:rsidP="005D3423">
      <w:pPr>
        <w:spacing w:line="360" w:lineRule="auto"/>
        <w:ind w:firstLine="708"/>
        <w:rPr>
          <w:sz w:val="28"/>
          <w:szCs w:val="28"/>
        </w:rPr>
      </w:pPr>
      <w:r w:rsidRPr="00573BC8">
        <w:rPr>
          <w:sz w:val="28"/>
          <w:szCs w:val="28"/>
        </w:rPr>
        <w:t>С целью отграничивания псевдонаучных идей от собственно науки, разными направлениями методологии науки сформулировано несколько принципов. Важнейшие из них – принцип верификации и принцип фальсификации.</w:t>
      </w:r>
    </w:p>
    <w:p w:rsidR="005D3423" w:rsidRPr="00573BC8" w:rsidRDefault="005D3423" w:rsidP="005D3423">
      <w:pPr>
        <w:spacing w:line="360" w:lineRule="auto"/>
        <w:ind w:firstLine="708"/>
        <w:rPr>
          <w:sz w:val="28"/>
          <w:szCs w:val="28"/>
        </w:rPr>
      </w:pPr>
      <w:r w:rsidRPr="00573BC8">
        <w:rPr>
          <w:sz w:val="28"/>
          <w:szCs w:val="28"/>
        </w:rPr>
        <w:t>Принцип верификации гласит, что какое-либо понятие или суждение имеет значение, если оно сводимо к непосредственному опыту или высказываниям о нем, т.е. эмпирически проверяемо. Если же найти нечто эмпирически фиксируемое для такого суждения не удается, то оно либо представляет тавтологию, либо лишено смысла. Поскольку понятия развитой теории, как правило</w:t>
      </w:r>
      <w:r>
        <w:rPr>
          <w:sz w:val="28"/>
          <w:szCs w:val="28"/>
        </w:rPr>
        <w:t>,</w:t>
      </w:r>
      <w:r w:rsidRPr="00573BC8">
        <w:rPr>
          <w:sz w:val="28"/>
          <w:szCs w:val="28"/>
        </w:rPr>
        <w:t xml:space="preserve"> не сводимы к данным опыта, то для них сделано послабление – возможна и косвенная верификация.</w:t>
      </w:r>
    </w:p>
    <w:p w:rsidR="005D3423" w:rsidRPr="00573BC8" w:rsidRDefault="005D3423" w:rsidP="005D3423">
      <w:pPr>
        <w:spacing w:line="360" w:lineRule="auto"/>
        <w:ind w:firstLine="708"/>
        <w:rPr>
          <w:sz w:val="28"/>
          <w:szCs w:val="28"/>
        </w:rPr>
      </w:pPr>
      <w:r w:rsidRPr="00573BC8">
        <w:rPr>
          <w:sz w:val="28"/>
          <w:szCs w:val="28"/>
        </w:rPr>
        <w:t>Принцип фальсификации гласит, что критерием научного статуса теории является ее фальсифицируемость или опровергаемость. Только то знание, которое в принципе опровержимо, может претендовать на статус научного. Несмотря на видимую парадоксальность данного утверждения, оно имеет глубокий смысл. Действительно, существуе</w:t>
      </w:r>
      <w:r>
        <w:rPr>
          <w:sz w:val="28"/>
          <w:szCs w:val="28"/>
        </w:rPr>
        <w:t>т значительная а</w:t>
      </w:r>
      <w:r w:rsidRPr="00573BC8">
        <w:rPr>
          <w:sz w:val="28"/>
          <w:szCs w:val="28"/>
        </w:rPr>
        <w:t>симметрия процедур подтверждения и опровержения в познании. Даже множественных положительных опытов недостаточно для подтверждения гипотезы, при этом для опровержения достаточно одного отрицательного.</w:t>
      </w:r>
    </w:p>
    <w:p w:rsidR="005D3423" w:rsidRPr="00573BC8" w:rsidRDefault="005D3423" w:rsidP="005D3423">
      <w:pPr>
        <w:spacing w:line="360" w:lineRule="auto"/>
        <w:ind w:firstLine="708"/>
        <w:rPr>
          <w:sz w:val="28"/>
          <w:szCs w:val="28"/>
        </w:rPr>
      </w:pPr>
      <w:r w:rsidRPr="00573BC8">
        <w:rPr>
          <w:sz w:val="28"/>
          <w:szCs w:val="28"/>
        </w:rPr>
        <w:t>Для решения проблема демаркации не менее чем принципы научности, важны также методологические критерии, на которые опирается истинно научное знание. В настоящий момент в современной науке выделяются следующие критерии научности:</w:t>
      </w:r>
    </w:p>
    <w:p w:rsidR="005D3423" w:rsidRPr="00573BC8" w:rsidRDefault="005D3423" w:rsidP="005D3423">
      <w:pPr>
        <w:numPr>
          <w:ilvl w:val="0"/>
          <w:numId w:val="16"/>
        </w:numPr>
        <w:spacing w:line="360" w:lineRule="auto"/>
        <w:rPr>
          <w:sz w:val="28"/>
          <w:szCs w:val="28"/>
        </w:rPr>
      </w:pPr>
      <w:r w:rsidRPr="00573BC8">
        <w:rPr>
          <w:sz w:val="28"/>
          <w:szCs w:val="28"/>
        </w:rPr>
        <w:t xml:space="preserve">Объективность, или принцип объективности. Научное знание связано с раскрытием природных объектов, взятых «самих по себе», как «вещи в себе» (не в кантовском понимании, а как еще не познанных, но познаваемых). При этом происходит отвлечение и от интересов индивида, и от всего сверхприродного. Природу требуется познать из нее самой, она признается в этом смысле самодостаточной; предметы и их отношения тоже должны быть познаны такими, какими они есть, без всяких посторонних прибавлений, т.е. без привнесения в них чего-либо субъективного или сверхприродного.   </w:t>
      </w:r>
    </w:p>
    <w:p w:rsidR="005D3423" w:rsidRPr="00573BC8" w:rsidRDefault="005D3423" w:rsidP="005D3423">
      <w:pPr>
        <w:numPr>
          <w:ilvl w:val="0"/>
          <w:numId w:val="16"/>
        </w:numPr>
        <w:spacing w:line="360" w:lineRule="auto"/>
        <w:rPr>
          <w:sz w:val="28"/>
          <w:szCs w:val="28"/>
        </w:rPr>
      </w:pPr>
      <w:r w:rsidRPr="00573BC8">
        <w:rPr>
          <w:sz w:val="28"/>
          <w:szCs w:val="28"/>
        </w:rPr>
        <w:t>Рациональность, рационалистическая обоснованность, доказательность. Как отмечают некоторые исследователи, обыденное знание носит, помимо прочего, ссылочный характер, опирается на «мнения», «авторитет»; в научном же знании не просто что-то сообщается, а приводятся необходимые основания, по которым это содержание истинно; здесь действует принцип достаточного основания. Автором принципа достаточного основания можно считать Г.В.Лейбница. В его определение данный принцип гласит: «Ни одно явление не может оказаться истинным или действительным, ни одно утверждение — справедливым без достаточного основания, почему именно дело обстоит так, а не иначе».</w:t>
      </w:r>
    </w:p>
    <w:p w:rsidR="005D3423" w:rsidRPr="00573BC8" w:rsidRDefault="005D3423" w:rsidP="005D3423">
      <w:pPr>
        <w:numPr>
          <w:ilvl w:val="0"/>
          <w:numId w:val="16"/>
        </w:numPr>
        <w:spacing w:line="360" w:lineRule="auto"/>
        <w:rPr>
          <w:sz w:val="28"/>
          <w:szCs w:val="28"/>
        </w:rPr>
      </w:pPr>
      <w:r w:rsidRPr="00573BC8">
        <w:rPr>
          <w:sz w:val="28"/>
          <w:szCs w:val="28"/>
        </w:rPr>
        <w:t xml:space="preserve">Эссенциалистская направленность, т.е. нацеленность на воспроизведение сущности, закономерностей объекта (отражение повторяющихся, но несущественных свойств объекта тоже подчинено этой цели).   </w:t>
      </w:r>
    </w:p>
    <w:p w:rsidR="005D3423" w:rsidRPr="00573BC8" w:rsidRDefault="005D3423" w:rsidP="005D3423">
      <w:pPr>
        <w:numPr>
          <w:ilvl w:val="0"/>
          <w:numId w:val="16"/>
        </w:numPr>
        <w:spacing w:line="360" w:lineRule="auto"/>
        <w:rPr>
          <w:sz w:val="28"/>
          <w:szCs w:val="28"/>
        </w:rPr>
      </w:pPr>
      <w:r w:rsidRPr="00573BC8">
        <w:rPr>
          <w:sz w:val="28"/>
          <w:szCs w:val="28"/>
        </w:rPr>
        <w:t xml:space="preserve">Особая организация, особая системность знания; не просто упорядоченность, как в обыденном знании, а упорядоченность по осознанным принципам; упорядоченность в форме теории и развернутого теоретического понятия. </w:t>
      </w:r>
    </w:p>
    <w:p w:rsidR="005D3423" w:rsidRPr="00573BC8" w:rsidRDefault="005D3423" w:rsidP="005D3423">
      <w:pPr>
        <w:numPr>
          <w:ilvl w:val="0"/>
          <w:numId w:val="16"/>
        </w:numPr>
        <w:spacing w:line="360" w:lineRule="auto"/>
        <w:rPr>
          <w:sz w:val="28"/>
          <w:szCs w:val="28"/>
        </w:rPr>
      </w:pPr>
      <w:r w:rsidRPr="00573BC8">
        <w:rPr>
          <w:sz w:val="28"/>
          <w:szCs w:val="28"/>
        </w:rPr>
        <w:t xml:space="preserve">Проверяемость; здесь и обращение к научному наблюдению, к практике, и испытание логикой, логическим путем; научная истина характеризует знания, которые в принципе проверяемы и в конечном счете оказываются подтвержденными. Проверяемость научных истин, их воспроизводимость через практику придает им свойство общезначимости (и в этом смысле «интерсубъективности»).  При этом общезначимость сама по себе не есть критериальный признак истинности того или иного положения. Тот факт, что большинство проголосует за какое-то положение, вовсе не означает, что оно истинно. Основной критерий истины иной. Истинность не вытекает из общезначимости, а наоборот, истинность требует общезначимости и обеспечивает ее. </w:t>
      </w:r>
    </w:p>
    <w:p w:rsidR="005D3423" w:rsidRPr="00573BC8" w:rsidRDefault="005D3423" w:rsidP="005D3423">
      <w:pPr>
        <w:spacing w:line="360" w:lineRule="auto"/>
        <w:ind w:firstLine="708"/>
        <w:rPr>
          <w:sz w:val="28"/>
          <w:szCs w:val="28"/>
        </w:rPr>
      </w:pPr>
      <w:r w:rsidRPr="00573BC8">
        <w:rPr>
          <w:sz w:val="28"/>
          <w:szCs w:val="28"/>
        </w:rPr>
        <w:t>Все отмеченные критерии научности применимы к части содержания философского знания, особенно к онтологии (философии природы), гносеологии (эпистемологии) и методологии научного познания, что можно обнаружить фактически во всех философских системах, имеющих соответствующую проблематику.</w:t>
      </w: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Pr="00573BC8" w:rsidRDefault="005D3423" w:rsidP="005D3423">
      <w:pPr>
        <w:spacing w:line="360" w:lineRule="auto"/>
        <w:rPr>
          <w:b/>
          <w:sz w:val="28"/>
          <w:szCs w:val="28"/>
        </w:rPr>
      </w:pPr>
    </w:p>
    <w:p w:rsidR="005D3423" w:rsidRPr="00573BC8" w:rsidRDefault="005D3423" w:rsidP="005D3423">
      <w:pPr>
        <w:spacing w:line="360" w:lineRule="auto"/>
        <w:jc w:val="center"/>
        <w:rPr>
          <w:b/>
          <w:sz w:val="28"/>
          <w:szCs w:val="28"/>
        </w:rPr>
      </w:pPr>
      <w:r>
        <w:rPr>
          <w:b/>
          <w:sz w:val="28"/>
          <w:szCs w:val="28"/>
        </w:rPr>
        <w:t xml:space="preserve">3. </w:t>
      </w:r>
      <w:r w:rsidRPr="00573BC8">
        <w:rPr>
          <w:b/>
          <w:sz w:val="28"/>
          <w:szCs w:val="28"/>
        </w:rPr>
        <w:t>Проблема происхождения и эволюции Вселенной</w:t>
      </w:r>
    </w:p>
    <w:p w:rsidR="005D3423" w:rsidRPr="00573BC8" w:rsidRDefault="005D3423" w:rsidP="005D3423">
      <w:pPr>
        <w:spacing w:line="360" w:lineRule="auto"/>
        <w:ind w:firstLine="708"/>
        <w:rPr>
          <w:sz w:val="28"/>
          <w:szCs w:val="28"/>
        </w:rPr>
      </w:pPr>
      <w:r w:rsidRPr="00573BC8">
        <w:rPr>
          <w:sz w:val="28"/>
          <w:szCs w:val="28"/>
        </w:rPr>
        <w:t>Вселе́нная — фундаментальное понятие астрономии, строго не определяемое, включает в себя весь окружающий мир. На практике под Вселенной часто понимают часть материального мира, доступную изучению естественнонаучными методами. Вселенная как единое целое является предметом изучения раздела астрономии — космологии.</w:t>
      </w:r>
    </w:p>
    <w:p w:rsidR="005D3423" w:rsidRPr="00573BC8" w:rsidRDefault="005D3423" w:rsidP="005D3423">
      <w:pPr>
        <w:spacing w:line="360" w:lineRule="auto"/>
        <w:ind w:firstLine="708"/>
        <w:rPr>
          <w:sz w:val="28"/>
          <w:szCs w:val="28"/>
        </w:rPr>
      </w:pPr>
      <w:r w:rsidRPr="00573BC8">
        <w:rPr>
          <w:sz w:val="28"/>
          <w:szCs w:val="28"/>
        </w:rPr>
        <w:t>Несмотря на многообразие космологических моделей, тот факт, что Вселенная эволюционирует является очевидным для современной науки.</w:t>
      </w:r>
    </w:p>
    <w:p w:rsidR="005D3423" w:rsidRPr="00573BC8" w:rsidRDefault="005D3423" w:rsidP="005D3423">
      <w:pPr>
        <w:spacing w:line="360" w:lineRule="auto"/>
        <w:rPr>
          <w:sz w:val="28"/>
          <w:szCs w:val="28"/>
        </w:rPr>
      </w:pPr>
      <w:r w:rsidRPr="00573BC8">
        <w:rPr>
          <w:sz w:val="28"/>
          <w:szCs w:val="28"/>
        </w:rPr>
        <w:t>Согласно теоретическим расчетам Ж.Леметра в первоначальном состоянии Вселенная представляла собой микрообъект ничтожно малых размеров.</w:t>
      </w:r>
    </w:p>
    <w:p w:rsidR="005D3423" w:rsidRPr="00573BC8" w:rsidRDefault="005D3423" w:rsidP="005D3423">
      <w:pPr>
        <w:spacing w:line="360" w:lineRule="auto"/>
        <w:ind w:firstLine="360"/>
        <w:rPr>
          <w:sz w:val="28"/>
          <w:szCs w:val="28"/>
        </w:rPr>
      </w:pPr>
      <w:r w:rsidRPr="00573BC8">
        <w:rPr>
          <w:sz w:val="28"/>
          <w:szCs w:val="28"/>
        </w:rPr>
        <w:t>Основной теорией появления и эволюции Вселенной считается Теория Большого Взрыва, основы которой заложил своими работами выдающийся физик Альберт Эйнштейн. По современным представлениям, наблюдаемая нами сейчас Вселенная возникла 13,7 ± 0,13 млрд лет назад из некоторого начального «сингулярного» состояния и с тех пор непрерывно расширяется и охлаждается. В современной космологии для наглядности начальную стадию эволюции делят на эры:</w:t>
      </w:r>
    </w:p>
    <w:p w:rsidR="005D3423" w:rsidRPr="00573BC8" w:rsidRDefault="005D3423" w:rsidP="005D3423">
      <w:pPr>
        <w:numPr>
          <w:ilvl w:val="0"/>
          <w:numId w:val="17"/>
        </w:numPr>
        <w:spacing w:line="360" w:lineRule="auto"/>
        <w:rPr>
          <w:sz w:val="28"/>
          <w:szCs w:val="28"/>
        </w:rPr>
      </w:pPr>
      <w:r w:rsidRPr="00573BC8">
        <w:rPr>
          <w:sz w:val="28"/>
          <w:szCs w:val="28"/>
        </w:rPr>
        <w:t>эра андронов – тяжелых частиц, вступающих в сильные взаимодействия. В конце эры происходит аннигиляция частиц и античастиц, но остается некоторое количество протонов, гиперонов и мезонов.</w:t>
      </w:r>
    </w:p>
    <w:p w:rsidR="005D3423" w:rsidRPr="00573BC8" w:rsidRDefault="005D3423" w:rsidP="005D3423">
      <w:pPr>
        <w:numPr>
          <w:ilvl w:val="0"/>
          <w:numId w:val="17"/>
        </w:numPr>
        <w:spacing w:line="360" w:lineRule="auto"/>
        <w:rPr>
          <w:sz w:val="28"/>
          <w:szCs w:val="28"/>
        </w:rPr>
      </w:pPr>
      <w:r w:rsidRPr="00573BC8">
        <w:rPr>
          <w:sz w:val="28"/>
          <w:szCs w:val="28"/>
        </w:rPr>
        <w:t>эра лептонов – легких частиц, вступающих в электромагнитное взаимодействие, основную роль играют легкие частицы, принимающие участие в реакциях между протонами и нейтронами.</w:t>
      </w:r>
    </w:p>
    <w:p w:rsidR="005D3423" w:rsidRPr="00573BC8" w:rsidRDefault="005D3423" w:rsidP="005D3423">
      <w:pPr>
        <w:numPr>
          <w:ilvl w:val="0"/>
          <w:numId w:val="17"/>
        </w:numPr>
        <w:spacing w:line="360" w:lineRule="auto"/>
        <w:rPr>
          <w:sz w:val="28"/>
          <w:szCs w:val="28"/>
        </w:rPr>
      </w:pPr>
      <w:r w:rsidRPr="00573BC8">
        <w:rPr>
          <w:sz w:val="28"/>
          <w:szCs w:val="28"/>
        </w:rPr>
        <w:t>фотонная эра. Основная доля массы – энергии Вселенной – приходится на фотоны, главную роль играет излучение, которое к концу эры отделяется от вещества.</w:t>
      </w:r>
    </w:p>
    <w:p w:rsidR="005D3423" w:rsidRPr="00573BC8" w:rsidRDefault="005D3423" w:rsidP="005D3423">
      <w:pPr>
        <w:numPr>
          <w:ilvl w:val="0"/>
          <w:numId w:val="17"/>
        </w:numPr>
        <w:spacing w:line="360" w:lineRule="auto"/>
        <w:rPr>
          <w:sz w:val="28"/>
          <w:szCs w:val="28"/>
        </w:rPr>
      </w:pPr>
      <w:r w:rsidRPr="00573BC8">
        <w:rPr>
          <w:sz w:val="28"/>
          <w:szCs w:val="28"/>
        </w:rPr>
        <w:t xml:space="preserve">звездная эра. Наступает через миллион лет после зарождения Вселенной. Начинается процесс образования протозвезд и протогалактик. </w:t>
      </w:r>
    </w:p>
    <w:p w:rsidR="005D3423" w:rsidRPr="00573BC8" w:rsidRDefault="005D3423" w:rsidP="005D3423">
      <w:pPr>
        <w:numPr>
          <w:ilvl w:val="0"/>
          <w:numId w:val="17"/>
        </w:numPr>
        <w:spacing w:line="360" w:lineRule="auto"/>
        <w:rPr>
          <w:sz w:val="28"/>
          <w:szCs w:val="28"/>
        </w:rPr>
      </w:pPr>
      <w:r w:rsidRPr="00573BC8">
        <w:rPr>
          <w:sz w:val="28"/>
          <w:szCs w:val="28"/>
        </w:rPr>
        <w:t>образование Метагалактики.</w:t>
      </w:r>
    </w:p>
    <w:p w:rsidR="005D3423" w:rsidRPr="00573BC8" w:rsidRDefault="005D3423" w:rsidP="005D3423">
      <w:pPr>
        <w:spacing w:line="360" w:lineRule="auto"/>
        <w:ind w:firstLine="708"/>
        <w:rPr>
          <w:sz w:val="28"/>
          <w:szCs w:val="28"/>
        </w:rPr>
      </w:pPr>
      <w:r w:rsidRPr="00573BC8">
        <w:rPr>
          <w:sz w:val="28"/>
          <w:szCs w:val="28"/>
        </w:rPr>
        <w:t>Несмотря на значительные успехи, теория горячей Вселенной сталкивается с рядом трудностей. Если бы Большой взрыв вызвал расширение Вселенной, то возникло бы сильное неоднородное распределение вещества, чего не наблюдается. Т.е. теория Большого Взрыва не объясняет расширение Вселенной, оно принимает его как факт.</w:t>
      </w:r>
    </w:p>
    <w:p w:rsidR="005D3423" w:rsidRPr="00573BC8" w:rsidRDefault="005D3423" w:rsidP="005D3423">
      <w:pPr>
        <w:spacing w:line="360" w:lineRule="auto"/>
        <w:rPr>
          <w:sz w:val="28"/>
          <w:szCs w:val="28"/>
        </w:rPr>
      </w:pPr>
      <w:r w:rsidRPr="00573BC8">
        <w:rPr>
          <w:sz w:val="28"/>
          <w:szCs w:val="28"/>
        </w:rPr>
        <w:t xml:space="preserve">Теория также предполагает, что соотношение числа частиц и античастиц на первоначальной стадии было таким, что дало в результате современное преобладание материи над антиматерией. </w:t>
      </w:r>
    </w:p>
    <w:p w:rsidR="005D3423" w:rsidRPr="00573BC8" w:rsidRDefault="005D3423" w:rsidP="005D3423">
      <w:pPr>
        <w:spacing w:line="360" w:lineRule="auto"/>
        <w:ind w:firstLine="708"/>
        <w:rPr>
          <w:sz w:val="28"/>
          <w:szCs w:val="28"/>
        </w:rPr>
      </w:pPr>
      <w:r w:rsidRPr="00573BC8">
        <w:rPr>
          <w:sz w:val="28"/>
          <w:szCs w:val="28"/>
        </w:rPr>
        <w:t>Кроме того, из теории Большого взрыва следует сингулярность в точке самого взрыва и, как следствие, неприменимость любых законов физики в этой точке.</w:t>
      </w:r>
    </w:p>
    <w:p w:rsidR="005D3423" w:rsidRPr="00573BC8" w:rsidRDefault="005D3423" w:rsidP="005D3423">
      <w:pPr>
        <w:spacing w:line="360" w:lineRule="auto"/>
        <w:ind w:firstLine="708"/>
        <w:rPr>
          <w:sz w:val="28"/>
          <w:szCs w:val="28"/>
        </w:rPr>
      </w:pPr>
      <w:r w:rsidRPr="00573BC8">
        <w:rPr>
          <w:sz w:val="28"/>
          <w:szCs w:val="28"/>
        </w:rPr>
        <w:t>В современной космологии наряду с Теорией Большого Взрыва обосновывается  и так называемая инфляционная модель Вселенной. В соответствии с ней космическая эволюция в ранней Вселенной проходит ряд этапов:</w:t>
      </w:r>
    </w:p>
    <w:p w:rsidR="005D3423" w:rsidRPr="00573BC8" w:rsidRDefault="005D3423" w:rsidP="005D3423">
      <w:pPr>
        <w:numPr>
          <w:ilvl w:val="0"/>
          <w:numId w:val="18"/>
        </w:numPr>
        <w:spacing w:line="360" w:lineRule="auto"/>
        <w:rPr>
          <w:sz w:val="28"/>
          <w:szCs w:val="28"/>
        </w:rPr>
      </w:pPr>
      <w:r w:rsidRPr="00573BC8">
        <w:rPr>
          <w:sz w:val="28"/>
          <w:szCs w:val="28"/>
        </w:rPr>
        <w:t>Начало Вселенной определяется физиками-теоретиками как состояние квантовой супергравитации с ничтожно малым радиусом Вселенной.</w:t>
      </w:r>
    </w:p>
    <w:p w:rsidR="005D3423" w:rsidRPr="00573BC8" w:rsidRDefault="005D3423" w:rsidP="005D3423">
      <w:pPr>
        <w:numPr>
          <w:ilvl w:val="0"/>
          <w:numId w:val="18"/>
        </w:numPr>
        <w:spacing w:line="360" w:lineRule="auto"/>
        <w:rPr>
          <w:sz w:val="28"/>
          <w:szCs w:val="28"/>
        </w:rPr>
      </w:pPr>
      <w:r w:rsidRPr="00573BC8">
        <w:rPr>
          <w:sz w:val="28"/>
          <w:szCs w:val="28"/>
        </w:rPr>
        <w:t xml:space="preserve">Стадия инфляции. В результате квантового скачка Вселенная перешла в состояние возбужденного вакуума и в отсутствие в ней вещества и излучения интенсивно расширялась по экспоненциальному закону. В этот период создавалось пространство и время Вселенной. </w:t>
      </w:r>
    </w:p>
    <w:p w:rsidR="005D3423" w:rsidRPr="00573BC8" w:rsidRDefault="005D3423" w:rsidP="005D3423">
      <w:pPr>
        <w:numPr>
          <w:ilvl w:val="0"/>
          <w:numId w:val="18"/>
        </w:numPr>
        <w:spacing w:line="360" w:lineRule="auto"/>
        <w:rPr>
          <w:sz w:val="28"/>
          <w:szCs w:val="28"/>
        </w:rPr>
      </w:pPr>
      <w:r w:rsidRPr="00573BC8">
        <w:rPr>
          <w:sz w:val="28"/>
          <w:szCs w:val="28"/>
        </w:rPr>
        <w:t>Переход от инфляционной стадии к фотонной. Состояние ложного вакуума распалось, высвободившаяся энергия пошла на рождение тяжелых частиц и античастиц, которые, проаннигилировав, дали мощную вспышку излучения (света), осветившего космос.</w:t>
      </w:r>
    </w:p>
    <w:p w:rsidR="005D3423" w:rsidRPr="00573BC8" w:rsidRDefault="005D3423" w:rsidP="005D3423">
      <w:pPr>
        <w:numPr>
          <w:ilvl w:val="0"/>
          <w:numId w:val="18"/>
        </w:numPr>
        <w:spacing w:line="360" w:lineRule="auto"/>
        <w:rPr>
          <w:sz w:val="28"/>
          <w:szCs w:val="28"/>
        </w:rPr>
      </w:pPr>
      <w:r w:rsidRPr="00573BC8">
        <w:rPr>
          <w:sz w:val="28"/>
          <w:szCs w:val="28"/>
        </w:rPr>
        <w:t>Этап отделения вещества от излучения. Оставшееся после аннигиляции вещество стало прозрачным для излучения, контакт между веществом и излучением пропал. Отделившееся от вещества излучение составляет современный реликтовый фон.</w:t>
      </w:r>
    </w:p>
    <w:p w:rsidR="005D3423" w:rsidRPr="00573BC8" w:rsidRDefault="005D3423" w:rsidP="005D3423">
      <w:pPr>
        <w:spacing w:line="360" w:lineRule="auto"/>
        <w:ind w:firstLine="708"/>
        <w:rPr>
          <w:sz w:val="28"/>
          <w:szCs w:val="28"/>
        </w:rPr>
      </w:pPr>
      <w:r w:rsidRPr="00573BC8">
        <w:rPr>
          <w:sz w:val="28"/>
          <w:szCs w:val="28"/>
        </w:rPr>
        <w:t>Различия между инфляционной моделью и моделью Большого Взрыва касаются только первоначального этапа, далее между этими теориями существенных различий не наблюдается. Обе теории рассматривают постепенное развитие от максимально простого однородного состояния к созданию все более сложных структур (атомов, первоначально – водорода), галактик, звезд, планет, синтезу тяжелых элементов в недрах звезд, возникновению жизни, в т.ч. разумной.</w:t>
      </w:r>
    </w:p>
    <w:p w:rsidR="005D3423" w:rsidRPr="00573BC8" w:rsidRDefault="005D3423" w:rsidP="005D3423">
      <w:pPr>
        <w:spacing w:line="360" w:lineRule="auto"/>
        <w:ind w:firstLine="708"/>
        <w:rPr>
          <w:sz w:val="28"/>
          <w:szCs w:val="28"/>
        </w:rPr>
      </w:pPr>
      <w:r w:rsidRPr="00573BC8">
        <w:rPr>
          <w:sz w:val="28"/>
          <w:szCs w:val="28"/>
        </w:rPr>
        <w:t>С момента появления идеи расширяющейся и эволюционирующей Вселенной, появился и ряд проблем, связанных с данной идеей:</w:t>
      </w:r>
    </w:p>
    <w:p w:rsidR="005D3423" w:rsidRPr="00573BC8" w:rsidRDefault="005D3423" w:rsidP="005D3423">
      <w:pPr>
        <w:numPr>
          <w:ilvl w:val="0"/>
          <w:numId w:val="19"/>
        </w:numPr>
        <w:spacing w:line="360" w:lineRule="auto"/>
        <w:rPr>
          <w:sz w:val="28"/>
          <w:szCs w:val="28"/>
        </w:rPr>
      </w:pPr>
      <w:r w:rsidRPr="00573BC8">
        <w:rPr>
          <w:sz w:val="28"/>
          <w:szCs w:val="28"/>
        </w:rPr>
        <w:t>Творение мира из Ничего.</w:t>
      </w:r>
    </w:p>
    <w:p w:rsidR="005D3423" w:rsidRPr="00573BC8" w:rsidRDefault="005D3423" w:rsidP="005D3423">
      <w:pPr>
        <w:numPr>
          <w:ilvl w:val="0"/>
          <w:numId w:val="19"/>
        </w:numPr>
        <w:spacing w:line="360" w:lineRule="auto"/>
        <w:rPr>
          <w:sz w:val="28"/>
          <w:szCs w:val="28"/>
        </w:rPr>
      </w:pPr>
      <w:r w:rsidRPr="00573BC8">
        <w:rPr>
          <w:sz w:val="28"/>
          <w:szCs w:val="28"/>
        </w:rPr>
        <w:t>Причины космической эволюции.</w:t>
      </w:r>
    </w:p>
    <w:p w:rsidR="005D3423" w:rsidRPr="00573BC8" w:rsidRDefault="005D3423" w:rsidP="005D3423">
      <w:pPr>
        <w:spacing w:line="360" w:lineRule="auto"/>
        <w:ind w:firstLine="708"/>
        <w:rPr>
          <w:sz w:val="28"/>
          <w:szCs w:val="28"/>
        </w:rPr>
      </w:pPr>
      <w:r w:rsidRPr="00573BC8">
        <w:rPr>
          <w:sz w:val="28"/>
          <w:szCs w:val="28"/>
        </w:rPr>
        <w:t>Наиболее интересной проблемой автору данной работы представляется вторая проблема. В данном направлении выделяют две основные концепции:</w:t>
      </w:r>
    </w:p>
    <w:p w:rsidR="005D3423" w:rsidRPr="00573BC8" w:rsidRDefault="005D3423" w:rsidP="005D3423">
      <w:pPr>
        <w:numPr>
          <w:ilvl w:val="0"/>
          <w:numId w:val="20"/>
        </w:numPr>
        <w:spacing w:line="360" w:lineRule="auto"/>
        <w:rPr>
          <w:sz w:val="28"/>
          <w:szCs w:val="28"/>
        </w:rPr>
      </w:pPr>
      <w:r w:rsidRPr="00573BC8">
        <w:rPr>
          <w:sz w:val="28"/>
          <w:szCs w:val="28"/>
        </w:rPr>
        <w:t>концепция самоорганизации. Для этой концепции материальная вселенная является единственной реальностью. Эволюция Вселенной – это самопроизвольное упорядочивание систем в направлении становления все более сложных структур.</w:t>
      </w:r>
    </w:p>
    <w:p w:rsidR="005D3423" w:rsidRPr="00573BC8" w:rsidRDefault="005D3423" w:rsidP="005D3423">
      <w:pPr>
        <w:numPr>
          <w:ilvl w:val="0"/>
          <w:numId w:val="20"/>
        </w:numPr>
        <w:spacing w:line="360" w:lineRule="auto"/>
        <w:rPr>
          <w:sz w:val="28"/>
          <w:szCs w:val="28"/>
        </w:rPr>
      </w:pPr>
      <w:r w:rsidRPr="00573BC8">
        <w:rPr>
          <w:sz w:val="28"/>
          <w:szCs w:val="28"/>
        </w:rPr>
        <w:t xml:space="preserve">концепция направленной эволюции. В данной концепции развитие Вселенной связывается с реализацией программы, определяемой реальностью более высокого порядка, чем материальный мир. </w:t>
      </w:r>
    </w:p>
    <w:p w:rsidR="005D3423" w:rsidRPr="00573BC8" w:rsidRDefault="005D3423" w:rsidP="005D3423">
      <w:pPr>
        <w:spacing w:line="360" w:lineRule="auto"/>
        <w:ind w:firstLine="708"/>
        <w:rPr>
          <w:sz w:val="28"/>
          <w:szCs w:val="28"/>
        </w:rPr>
      </w:pPr>
      <w:r w:rsidRPr="00573BC8">
        <w:rPr>
          <w:sz w:val="28"/>
          <w:szCs w:val="28"/>
        </w:rPr>
        <w:t>Также автору работы показался интересным вопрос теоретической судьбы Вселенной. Долгосрочный расчёт будущего Вселенной напрямую зависит от процесса расширения Вселенной: будет ли он бесконечно долго ускоряться, или скорость его расширения будет постоянной на протяжении значительного времени, или же в какой-то момент Вселенная начнет сжиматься. Считается, что это зависит от средней плотности Вселенной (т.н. критической плотности). Если плотность равна критической (вариант плоской Вселенной), то расширение идет с одинаковой скоростью, если больше, то Вселенная в конце концов схлопнется (вариант замкнутой Вселенной), если меньше то будет расширяться с всё большим ускорением, что в итоге приведет к Большому Разрыву (вариант открытой Вселенной).</w:t>
      </w:r>
    </w:p>
    <w:p w:rsidR="005D3423" w:rsidRPr="00573BC8" w:rsidRDefault="005D3423" w:rsidP="005D3423">
      <w:pPr>
        <w:spacing w:line="360" w:lineRule="auto"/>
        <w:ind w:firstLine="708"/>
        <w:rPr>
          <w:sz w:val="28"/>
          <w:szCs w:val="28"/>
        </w:rPr>
      </w:pPr>
      <w:r w:rsidRPr="00573BC8">
        <w:rPr>
          <w:sz w:val="28"/>
          <w:szCs w:val="28"/>
        </w:rPr>
        <w:t>Сценарий Большого Разрыва современным ученым представляется следующим:</w:t>
      </w:r>
    </w:p>
    <w:p w:rsidR="005D3423" w:rsidRPr="00573BC8" w:rsidRDefault="005D3423" w:rsidP="005D3423">
      <w:pPr>
        <w:numPr>
          <w:ilvl w:val="0"/>
          <w:numId w:val="21"/>
        </w:numPr>
        <w:spacing w:line="360" w:lineRule="auto"/>
        <w:rPr>
          <w:sz w:val="28"/>
          <w:szCs w:val="28"/>
        </w:rPr>
      </w:pPr>
      <w:r w:rsidRPr="00573BC8">
        <w:rPr>
          <w:sz w:val="28"/>
          <w:szCs w:val="28"/>
        </w:rPr>
        <w:t>Эпоха звезд. Нынешняя эпоха, эпоха активного рождения звёзд закончится ровно в тот момент, когда галактики исчерпают все запасы межзвёздного газа, в это же время закончат свой путь и маломассивные звёзды — красные карлики — полностью исчерпав свои источники горения.  Гораздо раньше потухнет Солнце. Но сначала оно превратится в красный гигант, поглотив Меркурий и Венеру. Земля же, если не разделит их судьбу, раскалится настолько, что будет представлять собой сплошной сгусток лавы.</w:t>
      </w:r>
    </w:p>
    <w:p w:rsidR="005D3423" w:rsidRPr="00573BC8" w:rsidRDefault="005D3423" w:rsidP="005D3423">
      <w:pPr>
        <w:numPr>
          <w:ilvl w:val="0"/>
          <w:numId w:val="21"/>
        </w:numPr>
        <w:spacing w:line="360" w:lineRule="auto"/>
        <w:rPr>
          <w:sz w:val="28"/>
          <w:szCs w:val="28"/>
        </w:rPr>
      </w:pPr>
      <w:r w:rsidRPr="00573BC8">
        <w:rPr>
          <w:sz w:val="28"/>
          <w:szCs w:val="28"/>
        </w:rPr>
        <w:t>Эпоха распада. Если в предыдущей стадии основное население Вселенной — это звёзды, подобные нашему Солнцу, то в эпоху распада — белые и коричневые карлики, и совсем немного нейтронных звёзд и чёрных дыр. Обычных звёзд нет вообще, они все дошли до конечного этапа своей эволюции: белые карлики, нейтронные звёзды, чёрные дыры. Если в прошлой стадии горение водорода было самым распространённым процессом, то в эту эпоху его место в коричневых карликах, да и идет гораздо-гораздо медленнее. Ныне главенствуют процессы аннигиляции тёмной материи и распад протона. Галактики также сильно отличаются от нынешних: все звёзды уже неоднократно сталкивались друг с другом. Да и размер галактик значительно больше: все галактики, входящие в состав локального скопления, слились в одну.</w:t>
      </w:r>
    </w:p>
    <w:p w:rsidR="005D3423" w:rsidRPr="00573BC8" w:rsidRDefault="005D3423" w:rsidP="005D3423">
      <w:pPr>
        <w:numPr>
          <w:ilvl w:val="0"/>
          <w:numId w:val="21"/>
        </w:numPr>
        <w:spacing w:line="360" w:lineRule="auto"/>
        <w:rPr>
          <w:sz w:val="28"/>
          <w:szCs w:val="28"/>
        </w:rPr>
      </w:pPr>
      <w:r w:rsidRPr="00573BC8">
        <w:rPr>
          <w:sz w:val="28"/>
          <w:szCs w:val="28"/>
        </w:rPr>
        <w:t>Эпоха черных дыр. На этом этапе фактически всё вещество представляет собой море элементарных частиц. И лишь в некоторых уголках Вселенной продолжают жить нейтронные звёзды. На первую роль выходят чёрные дыры. За предыдущие декады они аккрецировали на себя вещество. В эту эпоху они только излучают. Основных механизма тут два — столкновение двух чёрных дыр и последующее слияние высвобождают значительную гравитационную энергию, образуются гравитационные волны. Вторым механизмом является Излучение Хокинга: благодаря своей квантовой природе некоторым фотонам удаётся пробираться за горизонт событий. Вместе с фотоном чёрная дыра теряет и массу, а потеря массы ведет к ещё большему потоку фотонов. В какой-то момент гравитация больше не может удерживать фотоны света под горизонтом событий, и чёрная дыра взрывается, выкидывая последние остатки фотонов. Однако возможен и другой сценарий. Если Вселенная открытая или плоская, то, подобно современным галактикам, чёрные дыры могут образовывать свои скопления и сверхскопления, и точно также они будут сливаться. В итоге образуется гигантская чёрная дыра, которая будет жить фактически вечно. Возможно, под действием гравитации она разогреется до Планковской температуры и достигнет Планковской плотности и станет причиной очередного Большого взрыва, дав начало новой вселенной.</w:t>
      </w:r>
    </w:p>
    <w:p w:rsidR="005D3423" w:rsidRPr="00573BC8" w:rsidRDefault="005D3423" w:rsidP="005D3423">
      <w:pPr>
        <w:numPr>
          <w:ilvl w:val="0"/>
          <w:numId w:val="21"/>
        </w:numPr>
        <w:spacing w:line="360" w:lineRule="auto"/>
        <w:rPr>
          <w:sz w:val="28"/>
          <w:szCs w:val="28"/>
        </w:rPr>
      </w:pPr>
      <w:r w:rsidRPr="00573BC8">
        <w:rPr>
          <w:sz w:val="28"/>
          <w:szCs w:val="28"/>
        </w:rPr>
        <w:t>Эпоха вечной тьмы. Это время уже без каких-либо источников энергии. Сохранились только остаточные продукты всех процессов, происходящих в прошлых декадах: фотоны с огромной длиной волны, нейтрино, электроны и позитроны. Температура стремительно приближается к абсолютному нулю. Время от времени позитроны и электроны образуют неустойчивые атомы позийтрония, долгосрочная судьба их — полная аннигиляция. Если в эту эпоху Вселенная продолжает расширяться, то её дальнейшая судьба непредсказуема. Известная современному человечеству физика в этот момент времени уже не работает. Это ещё больше усиливает сходство с первыми мгновениями Большого взрыва: море элементарных частиц, высокая однородность и полная неприменимость современных законов физики.</w:t>
      </w:r>
    </w:p>
    <w:p w:rsidR="005D3423" w:rsidRPr="00573BC8" w:rsidRDefault="005D3423" w:rsidP="005D3423">
      <w:pPr>
        <w:spacing w:line="360" w:lineRule="auto"/>
        <w:ind w:firstLine="708"/>
        <w:rPr>
          <w:sz w:val="28"/>
          <w:szCs w:val="28"/>
        </w:rPr>
      </w:pPr>
      <w:r w:rsidRPr="00573BC8">
        <w:rPr>
          <w:sz w:val="28"/>
          <w:szCs w:val="28"/>
        </w:rPr>
        <w:t>Что касается сценария Большого Сжатия, то, по мнению некоторых физиков, он будет выглядеть следующим образом: Вселенная будет напоминать современную вплоть до момента, когда её радиус не станет в пять раз меньше современного. В этот самый момент все скопления во Вселенной образуют единое мегаскопление, однако галактики не потеряют свою индивидуальность: в них всё также происходят рождения звёзд, всё также вспыхивают сверхновые и, возможно, развивается биологическая жизнь. Всему этому придет конец, когда Вселенная ужмётся ещё в 20 раз и станет в 100 раз меньше чем сейчас, в тот момент Вселенная будет представлять собой одну огромную галактику.</w:t>
      </w:r>
      <w:r>
        <w:rPr>
          <w:sz w:val="28"/>
          <w:szCs w:val="28"/>
        </w:rPr>
        <w:t xml:space="preserve"> </w:t>
      </w:r>
      <w:r w:rsidRPr="00573BC8">
        <w:rPr>
          <w:sz w:val="28"/>
          <w:szCs w:val="28"/>
        </w:rPr>
        <w:t>Температура реликтового фона достигнет 274К и на планетах земного типа начнет таять лед. Дальнейшее сжатие приведет к тому, что излучение реликтового фона затмит даже центральное светило планетарной системы, выжигая на планетах последние ростки жизни. А вскоре после этого испарятся и сами звёзды, либо будут разорваны на куски, подобную участь разделят и планеты. В тот момент Вселенная будет похожа на ту молодую, что была в первые годы своего рождения. Дальнейшие события будут напоминать те, что происходили в начале, но промотанные в обратном порядке: атомы распадаются на атомные ядра и электроны, начинает доминировать излучение, потом начинают распадаться атомные ядра на протоны и нейтроны, затем распадаются и сами протоны и нейтроны на отдельные кварки, происходит великое объединение. В этот момент, как и в момент Большого взрыва перестают работать известные современной науке законы физики и дальнейшую судьбу Вселенной предсказать невозможно.</w:t>
      </w: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Pr="00573BC8" w:rsidRDefault="005D3423" w:rsidP="005D3423">
      <w:pPr>
        <w:spacing w:line="360" w:lineRule="auto"/>
        <w:rPr>
          <w:sz w:val="28"/>
          <w:szCs w:val="28"/>
        </w:rPr>
      </w:pPr>
    </w:p>
    <w:p w:rsidR="005D3423" w:rsidRPr="005D3423" w:rsidRDefault="005D3423" w:rsidP="005D3423">
      <w:pPr>
        <w:spacing w:line="360" w:lineRule="auto"/>
        <w:jc w:val="center"/>
        <w:rPr>
          <w:b/>
          <w:sz w:val="28"/>
          <w:szCs w:val="28"/>
        </w:rPr>
      </w:pPr>
      <w:r>
        <w:rPr>
          <w:b/>
          <w:sz w:val="28"/>
          <w:szCs w:val="28"/>
        </w:rPr>
        <w:t xml:space="preserve">4. </w:t>
      </w:r>
      <w:r w:rsidRPr="00573BC8">
        <w:rPr>
          <w:b/>
          <w:sz w:val="28"/>
          <w:szCs w:val="28"/>
        </w:rPr>
        <w:t>Биоэтика</w:t>
      </w:r>
    </w:p>
    <w:p w:rsidR="005D3423" w:rsidRPr="00573BC8" w:rsidRDefault="005D3423" w:rsidP="005D3423">
      <w:pPr>
        <w:spacing w:line="360" w:lineRule="auto"/>
        <w:ind w:firstLine="708"/>
        <w:rPr>
          <w:sz w:val="28"/>
          <w:szCs w:val="28"/>
        </w:rPr>
      </w:pPr>
      <w:r w:rsidRPr="00573BC8">
        <w:rPr>
          <w:sz w:val="28"/>
          <w:szCs w:val="28"/>
        </w:rPr>
        <w:t>Находясь на стыке биологии и этики, биоэтика рассматривается различными исследователями под разными углами. Так, по определению В.Н.Лавриненко и В.П.Ратникова биоэтика занимается изучением психических процессов, которые, возникнув на ранних ступениях эволюции живого, постепенно развиваясь от элементарных форм ко все более сложным, привели в конце концов к появлению совокупности требований и принципов, именуемых человеческой этикой. По мнению ряда других ученых (в частности Г.Л.Белкиной) биоэтика – это учение о нравственной стороне деятельности в медицине и биологии.</w:t>
      </w:r>
    </w:p>
    <w:p w:rsidR="005D3423" w:rsidRPr="00573BC8" w:rsidRDefault="005D3423" w:rsidP="005D3423">
      <w:pPr>
        <w:spacing w:line="360" w:lineRule="auto"/>
        <w:ind w:firstLine="708"/>
        <w:rPr>
          <w:sz w:val="28"/>
          <w:szCs w:val="28"/>
        </w:rPr>
      </w:pPr>
      <w:r w:rsidRPr="00573BC8">
        <w:rPr>
          <w:sz w:val="28"/>
          <w:szCs w:val="28"/>
        </w:rPr>
        <w:t>Термин биоэтика был введен в 1969 году американским онкологом и биохимиком В. Р. Поттером для обозначения этических проблем, связанных с потенциальной опасностью для выживания человечества в современном мире. Первое упоминание термина в медицинском журнале относят к 1971 году. В Encyclopedia of Bioethics (т. 1, с. XXI) биоэтика определяется как «систематическое исследование нравственных параметров, — включая моральную оценку, решения, поведение, ориентиры и т. п. — достижений биологических и медицинских наук». Позже биомедицинская этика формируется как учебная дисциплина в медицинских вузах. К вопросам биоэтики обращались и обращаются мыслители разных направлений. Например, известный японский специалист по истории буддизма Накамура Хадзимэ (1912—1999) в своих работах не раз касался проблем биоэтики.</w:t>
      </w:r>
    </w:p>
    <w:p w:rsidR="005D3423" w:rsidRPr="00573BC8" w:rsidRDefault="005D3423" w:rsidP="005D3423">
      <w:pPr>
        <w:spacing w:line="360" w:lineRule="auto"/>
        <w:rPr>
          <w:sz w:val="28"/>
          <w:szCs w:val="28"/>
        </w:rPr>
      </w:pPr>
      <w:r w:rsidRPr="00573BC8">
        <w:rPr>
          <w:sz w:val="28"/>
          <w:szCs w:val="28"/>
        </w:rPr>
        <w:t xml:space="preserve"> Проблемы, которые освещает биоэтика:</w:t>
      </w:r>
    </w:p>
    <w:p w:rsidR="005D3423" w:rsidRPr="00573BC8" w:rsidRDefault="005D3423" w:rsidP="005D3423">
      <w:pPr>
        <w:numPr>
          <w:ilvl w:val="0"/>
          <w:numId w:val="22"/>
        </w:numPr>
        <w:spacing w:line="360" w:lineRule="auto"/>
        <w:rPr>
          <w:sz w:val="28"/>
          <w:szCs w:val="28"/>
        </w:rPr>
      </w:pPr>
      <w:r w:rsidRPr="00573BC8">
        <w:rPr>
          <w:sz w:val="28"/>
          <w:szCs w:val="28"/>
        </w:rPr>
        <w:t>проблема глубинных, биологических истоков этических принципов человеческого поведения, проявление зачатков этих принципов в поведении живых организмов уже на ранней стадии биологической эволюции, причем не только у животных, но и у растений.</w:t>
      </w:r>
    </w:p>
    <w:p w:rsidR="005D3423" w:rsidRPr="00573BC8" w:rsidRDefault="005D3423" w:rsidP="005D3423">
      <w:pPr>
        <w:numPr>
          <w:ilvl w:val="0"/>
          <w:numId w:val="22"/>
        </w:numPr>
        <w:spacing w:line="360" w:lineRule="auto"/>
        <w:rPr>
          <w:sz w:val="28"/>
          <w:szCs w:val="28"/>
        </w:rPr>
      </w:pPr>
      <w:r w:rsidRPr="00573BC8">
        <w:rPr>
          <w:sz w:val="28"/>
          <w:szCs w:val="28"/>
        </w:rPr>
        <w:t>разрешения на этой основе соотношения в этических принципах человека врожденного и приобретенного, биологического и социального, сознательного и бессознательного.</w:t>
      </w:r>
    </w:p>
    <w:p w:rsidR="005D3423" w:rsidRPr="00573BC8" w:rsidRDefault="005D3423" w:rsidP="005D3423">
      <w:pPr>
        <w:numPr>
          <w:ilvl w:val="0"/>
          <w:numId w:val="22"/>
        </w:numPr>
        <w:spacing w:line="360" w:lineRule="auto"/>
        <w:rPr>
          <w:sz w:val="28"/>
          <w:szCs w:val="28"/>
        </w:rPr>
      </w:pPr>
      <w:r w:rsidRPr="00573BC8">
        <w:rPr>
          <w:sz w:val="28"/>
          <w:szCs w:val="28"/>
        </w:rPr>
        <w:t>разработки комплекса новых этических норм, актуальность которых связана с возможностью негативных необратимых последствий для человека крупнейших открытий современной биологии, в частности генетики.</w:t>
      </w:r>
    </w:p>
    <w:p w:rsidR="005D3423" w:rsidRPr="00573BC8" w:rsidRDefault="005D3423" w:rsidP="005D3423">
      <w:pPr>
        <w:spacing w:line="360" w:lineRule="auto"/>
        <w:ind w:firstLine="708"/>
        <w:rPr>
          <w:sz w:val="28"/>
          <w:szCs w:val="28"/>
        </w:rPr>
      </w:pPr>
      <w:r w:rsidRPr="00573BC8">
        <w:rPr>
          <w:sz w:val="28"/>
          <w:szCs w:val="28"/>
        </w:rPr>
        <w:t>В контексте исследования биоэтики последний вопрос является определяющим. В настоящий момент наиболее острыми проблемами в биоэтике являются:</w:t>
      </w:r>
    </w:p>
    <w:p w:rsidR="005D3423" w:rsidRPr="00573BC8" w:rsidRDefault="005D3423" w:rsidP="005D3423">
      <w:pPr>
        <w:numPr>
          <w:ilvl w:val="0"/>
          <w:numId w:val="23"/>
        </w:numPr>
        <w:spacing w:line="360" w:lineRule="auto"/>
        <w:rPr>
          <w:sz w:val="28"/>
          <w:szCs w:val="28"/>
        </w:rPr>
      </w:pPr>
      <w:r w:rsidRPr="00573BC8">
        <w:rPr>
          <w:sz w:val="28"/>
          <w:szCs w:val="28"/>
        </w:rPr>
        <w:t>Эвтаназия. Вопрос о приемлемости добровольного ухода из жизни становится всё более актуальным — по мере того, как растут технические возможности сохранения «жизни тела» — при вполне возможной «смерти мозга». Недавняя смерть Ясира Арафата стала следствием не только отключения систем поддержания функций организма, но и результатом договоренности в переговорах между женой Арафата и представителями организации освобождения Палестины (ООП).</w:t>
      </w:r>
    </w:p>
    <w:p w:rsidR="005D3423" w:rsidRPr="00573BC8" w:rsidRDefault="005D3423" w:rsidP="005D3423">
      <w:pPr>
        <w:numPr>
          <w:ilvl w:val="0"/>
          <w:numId w:val="23"/>
        </w:numPr>
        <w:spacing w:line="360" w:lineRule="auto"/>
        <w:rPr>
          <w:sz w:val="28"/>
          <w:szCs w:val="28"/>
        </w:rPr>
      </w:pPr>
      <w:r w:rsidRPr="00573BC8">
        <w:rPr>
          <w:sz w:val="28"/>
          <w:szCs w:val="28"/>
        </w:rPr>
        <w:t>Пересадка органов, в том числе гомотрансплантация (прижизненное изъятие органов, которое допускается только у ближайших родственников), аллотрансплантация (использование органов от умерших людей), ксенотрансплантация (пересадка органов животных). В случае с гомотрансплантацией острым остается вопрос согласия/несогласия как донора, так и принимающего орган. В случае аллотрансплантации, остро стоит вопрос процедуры фиксации смерти, ее критерии, скорость изъятия органов, согласие умершего и родственников на донорство (в РФ человек считается потенциальным донором, если нет письменного отказа), вопрос доверия к службам, обеспечивающим изъятие органов (контроль за отсутствием злоупотреблений — потенциально опасными считаются прецеденты доведения больных доноров до смерти, неоказание должной помощи потенциальному донору, и даже изъятие органов у здоровых людей, под предлогом тех или иных искусственно навязанных врачом операций). В вопросах ксенотрансплантации остаются открытыми вопросы негативной оценки со стороны отдельных религиозных конфессий или их представителей. В частности, по тем или иным соображениям, для мусульман или иудеев неприемлемыми могут быть ткани и органы свиньи, а для индуистов — коровы. Так же ксенотрансплантация подвергается критике со стороны защитников прав животных и людей, считающие подобную практику неэтичной по отношению к животным.</w:t>
      </w:r>
    </w:p>
    <w:p w:rsidR="005D3423" w:rsidRPr="00573BC8" w:rsidRDefault="005D3423" w:rsidP="005D3423">
      <w:pPr>
        <w:numPr>
          <w:ilvl w:val="0"/>
          <w:numId w:val="23"/>
        </w:numPr>
        <w:spacing w:line="360" w:lineRule="auto"/>
        <w:rPr>
          <w:sz w:val="28"/>
          <w:szCs w:val="28"/>
        </w:rPr>
      </w:pPr>
      <w:r w:rsidRPr="00573BC8">
        <w:rPr>
          <w:sz w:val="28"/>
          <w:szCs w:val="28"/>
        </w:rPr>
        <w:t>Аборт. Вопрос о возможности проведения медицинского аборта, о допустимости, решается законодательно, в разных странах по-разному, в зависимости от традиций или религиозных воззрений. Православие и католицизм отрицают возможность аборта, за исключением случаев явной угрозы смерти для матери. Ислам исключает возможность проведения аборта.</w:t>
      </w:r>
    </w:p>
    <w:p w:rsidR="005D3423" w:rsidRPr="00573BC8" w:rsidRDefault="005D3423" w:rsidP="005D3423">
      <w:pPr>
        <w:numPr>
          <w:ilvl w:val="0"/>
          <w:numId w:val="23"/>
        </w:numPr>
        <w:spacing w:line="360" w:lineRule="auto"/>
        <w:rPr>
          <w:sz w:val="28"/>
          <w:szCs w:val="28"/>
        </w:rPr>
      </w:pPr>
      <w:r w:rsidRPr="00573BC8">
        <w:rPr>
          <w:sz w:val="28"/>
          <w:szCs w:val="28"/>
        </w:rPr>
        <w:t>Клонирование также встречает религиозный протест от всех мировых религий. Обсуждаются также вопросы биологической безопасности клонирования человека. Такие как: долгосрочная непредсказуемость генетических изменений, опасность утечки технологий клонирования в криминальные или/и международные террористические структуры.</w:t>
      </w:r>
    </w:p>
    <w:p w:rsidR="005D3423" w:rsidRPr="00573BC8" w:rsidRDefault="005D3423" w:rsidP="005D3423">
      <w:pPr>
        <w:numPr>
          <w:ilvl w:val="0"/>
          <w:numId w:val="23"/>
        </w:numPr>
        <w:spacing w:line="360" w:lineRule="auto"/>
        <w:rPr>
          <w:sz w:val="28"/>
          <w:szCs w:val="28"/>
        </w:rPr>
      </w:pPr>
      <w:r w:rsidRPr="00573BC8">
        <w:rPr>
          <w:sz w:val="28"/>
          <w:szCs w:val="28"/>
        </w:rPr>
        <w:t>Использование стволовых клеток. Для получения стволовых клеток используют эмбриональные ткани. В связи с этим, в некоторых странах запрещено использование абортивного материала для этой цели. В других странах допускается только использование тканей, выращенных in vitro.</w:t>
      </w:r>
    </w:p>
    <w:p w:rsidR="005D3423" w:rsidRPr="00573BC8" w:rsidRDefault="005D3423" w:rsidP="005D3423">
      <w:pPr>
        <w:numPr>
          <w:ilvl w:val="0"/>
          <w:numId w:val="23"/>
        </w:numPr>
        <w:spacing w:line="360" w:lineRule="auto"/>
        <w:rPr>
          <w:sz w:val="28"/>
          <w:szCs w:val="28"/>
        </w:rPr>
      </w:pPr>
      <w:r w:rsidRPr="00573BC8">
        <w:rPr>
          <w:sz w:val="28"/>
          <w:szCs w:val="28"/>
        </w:rPr>
        <w:t>Проведение клинических испытаний. Проведение клинических испытаний новых лекарственных средств и вакцин необходимо для совершенствования методов терапии, поиска наиболее эффективных препаратов. Раньше проведение таких испытаний не было столь масштабным, как теперь, а у врачей — было меньше сомнений в отношении возможности проявления тех или иных побочных эффектов или осложнений. Современная фармакология приобрела значительный опыт в направлении проведения доказательных и этичных клинических испытаний. На формирование этого опыта оказали влияние и судебные иски пациентов, волонтёров, других категорий испытуемых, которые были зафиксированы за последние 50 лет. В настоящее время основным требованием для участия в испытаниях является получение т. н. «информированного согласия» пациента или волонтёра.</w:t>
      </w:r>
    </w:p>
    <w:p w:rsidR="005D3423" w:rsidRPr="00573BC8" w:rsidRDefault="005D3423" w:rsidP="005D3423">
      <w:pPr>
        <w:numPr>
          <w:ilvl w:val="0"/>
          <w:numId w:val="23"/>
        </w:numPr>
        <w:spacing w:line="360" w:lineRule="auto"/>
        <w:rPr>
          <w:sz w:val="28"/>
          <w:szCs w:val="28"/>
        </w:rPr>
      </w:pPr>
      <w:r w:rsidRPr="00573BC8">
        <w:rPr>
          <w:sz w:val="28"/>
          <w:szCs w:val="28"/>
        </w:rPr>
        <w:t>Суррогатное материнство. Технология суррогатного материнства запрещена в некоторых странах (Германия), но разрешена в России и на Украине. В каждой стране имеются особенности законодательства, по-разному нормирующие эту практику.</w:t>
      </w:r>
    </w:p>
    <w:p w:rsidR="005D3423" w:rsidRPr="00573BC8" w:rsidRDefault="005D3423" w:rsidP="005D3423">
      <w:pPr>
        <w:numPr>
          <w:ilvl w:val="0"/>
          <w:numId w:val="23"/>
        </w:numPr>
        <w:spacing w:line="360" w:lineRule="auto"/>
        <w:rPr>
          <w:sz w:val="28"/>
          <w:szCs w:val="28"/>
        </w:rPr>
      </w:pPr>
      <w:r w:rsidRPr="00573BC8">
        <w:rPr>
          <w:sz w:val="28"/>
          <w:szCs w:val="28"/>
        </w:rPr>
        <w:t>Евгеника. Значительная часть проблем связана с потенциальной возможностью принятия тех или иных решений на основании данных о геноме человека, или же отдельных результатов биометрических тестов. Эти данные составляют врачебную тайну, и существует целый ряд опасений относительно их «нецелевого использования», в частности — для учёта этих данных при страховании, при приёме на работу. Возможность пренатальной диагностики определённых характеристик эмбриона (пол, маркеры наследственных заболеваний, маркеры наличия изоферментных систем и др.) сегодня реально обеспечивают путь к изменению пула естественных генов человека.</w:t>
      </w:r>
    </w:p>
    <w:p w:rsidR="005D3423" w:rsidRPr="00573BC8" w:rsidRDefault="005D3423" w:rsidP="005D3423">
      <w:pPr>
        <w:spacing w:line="360" w:lineRule="auto"/>
        <w:ind w:firstLine="708"/>
        <w:rPr>
          <w:sz w:val="28"/>
          <w:szCs w:val="28"/>
        </w:rPr>
      </w:pPr>
      <w:r w:rsidRPr="00573BC8">
        <w:rPr>
          <w:sz w:val="28"/>
          <w:szCs w:val="28"/>
        </w:rPr>
        <w:t>Вопросы биоэтики существенным образом влияют на современную мировую медицину и биологию. Выступая в Коста-Рике в марте 1999, создатель термина, В. Поттер сказал в заключение своего доклада: «Я прошу вас понимать биоэтику как новое этическое учение, объединяющее смирение, ответственность и компетентность, как науку, которая по своей сути является междисциплинарной, которая объединяет все культуры и расширяет значение слова „гуманность“».</w:t>
      </w:r>
    </w:p>
    <w:p w:rsidR="005D3423" w:rsidRPr="00573BC8" w:rsidRDefault="005D3423" w:rsidP="005D3423">
      <w:pPr>
        <w:spacing w:line="360" w:lineRule="auto"/>
        <w:rPr>
          <w:sz w:val="28"/>
          <w:szCs w:val="28"/>
        </w:rPr>
      </w:pPr>
      <w:r w:rsidRPr="00573BC8">
        <w:rPr>
          <w:sz w:val="28"/>
          <w:szCs w:val="28"/>
        </w:rPr>
        <w:t>Биоэтика является системным ответом на так называемые «проблемные ситуации» этико-правового характера, объективно возникающие под влиянием научно-технического прогресса в экологии, биологии и медицине, в частности — в современной клинической практике. Важную роль играет изменение социально-экономических факторов, глобализация, смешение культурно-религиозных традиций. Комплекс морально-этических проблем охватывает приложения биологии не только к социально-политической, но и ко всей гуманитарной проблематике, и включает наряду с биоэтикой биополитику, биотеологию и другие ветви науки.</w:t>
      </w:r>
    </w:p>
    <w:p w:rsidR="005D3423" w:rsidRPr="00573BC8" w:rsidRDefault="005D3423" w:rsidP="005D3423">
      <w:pPr>
        <w:spacing w:line="360" w:lineRule="auto"/>
        <w:ind w:firstLine="708"/>
        <w:rPr>
          <w:sz w:val="28"/>
          <w:szCs w:val="28"/>
        </w:rPr>
      </w:pPr>
      <w:r w:rsidRPr="00573BC8">
        <w:rPr>
          <w:sz w:val="28"/>
          <w:szCs w:val="28"/>
        </w:rPr>
        <w:t>Русская Православная Церковь представила свою официальную позицию по вопросам биоэтики в Основах социальной концепции, документе, принятом на юбилейном Архиерейском соборе в 2000 году (глава XII). В 2001 году данная инициатива была поддержана на уровне государства - Минздравсоцразвития  РФ подписал соответстующую Программу о биоэтике.</w:t>
      </w:r>
    </w:p>
    <w:p w:rsidR="005D3423" w:rsidRPr="00573BC8" w:rsidRDefault="005D3423" w:rsidP="005D3423">
      <w:pPr>
        <w:spacing w:line="360" w:lineRule="auto"/>
        <w:rPr>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Default="005D3423" w:rsidP="005D3423">
      <w:pPr>
        <w:spacing w:line="360" w:lineRule="auto"/>
        <w:rPr>
          <w:b/>
          <w:sz w:val="28"/>
          <w:szCs w:val="28"/>
        </w:rPr>
      </w:pPr>
    </w:p>
    <w:p w:rsidR="005D3423" w:rsidRPr="00573BC8" w:rsidRDefault="005D3423" w:rsidP="005D3423">
      <w:pPr>
        <w:spacing w:line="360" w:lineRule="auto"/>
        <w:jc w:val="center"/>
        <w:rPr>
          <w:b/>
          <w:sz w:val="28"/>
          <w:szCs w:val="28"/>
        </w:rPr>
      </w:pPr>
      <w:r>
        <w:rPr>
          <w:b/>
          <w:sz w:val="28"/>
          <w:szCs w:val="28"/>
        </w:rPr>
        <w:t xml:space="preserve">5. </w:t>
      </w:r>
      <w:r w:rsidRPr="00573BC8">
        <w:rPr>
          <w:b/>
          <w:sz w:val="28"/>
          <w:szCs w:val="28"/>
        </w:rPr>
        <w:t>Заключение</w:t>
      </w:r>
    </w:p>
    <w:p w:rsidR="005D3423" w:rsidRPr="00573BC8" w:rsidRDefault="005D3423" w:rsidP="005D3423">
      <w:pPr>
        <w:spacing w:line="360" w:lineRule="auto"/>
        <w:ind w:firstLine="708"/>
        <w:rPr>
          <w:sz w:val="28"/>
          <w:szCs w:val="28"/>
        </w:rPr>
      </w:pPr>
      <w:r w:rsidRPr="00573BC8">
        <w:rPr>
          <w:sz w:val="28"/>
          <w:szCs w:val="28"/>
        </w:rPr>
        <w:t>В рамках данной работы автор рассмотрел 3 важнейших вопроса из курса естествознания:</w:t>
      </w:r>
    </w:p>
    <w:p w:rsidR="005D3423" w:rsidRPr="00573BC8" w:rsidRDefault="005D3423" w:rsidP="005D3423">
      <w:pPr>
        <w:spacing w:line="360" w:lineRule="auto"/>
        <w:rPr>
          <w:sz w:val="28"/>
          <w:szCs w:val="28"/>
        </w:rPr>
      </w:pPr>
      <w:r w:rsidRPr="00573BC8">
        <w:rPr>
          <w:sz w:val="28"/>
          <w:szCs w:val="28"/>
        </w:rPr>
        <w:t>1. Критерии и принципы научности.</w:t>
      </w:r>
    </w:p>
    <w:p w:rsidR="005D3423" w:rsidRPr="00573BC8" w:rsidRDefault="005D3423" w:rsidP="005D3423">
      <w:pPr>
        <w:spacing w:line="360" w:lineRule="auto"/>
        <w:rPr>
          <w:sz w:val="28"/>
          <w:szCs w:val="28"/>
        </w:rPr>
      </w:pPr>
      <w:r w:rsidRPr="00573BC8">
        <w:rPr>
          <w:sz w:val="28"/>
          <w:szCs w:val="28"/>
        </w:rPr>
        <w:t>2. Проблема происхождения и эволюции Вселенной.</w:t>
      </w:r>
    </w:p>
    <w:p w:rsidR="005D3423" w:rsidRPr="00573BC8" w:rsidRDefault="005D3423" w:rsidP="005D3423">
      <w:pPr>
        <w:spacing w:line="360" w:lineRule="auto"/>
        <w:rPr>
          <w:sz w:val="28"/>
          <w:szCs w:val="28"/>
        </w:rPr>
      </w:pPr>
      <w:r w:rsidRPr="00573BC8">
        <w:rPr>
          <w:sz w:val="28"/>
          <w:szCs w:val="28"/>
        </w:rPr>
        <w:t>4. Биоэтика.</w:t>
      </w:r>
    </w:p>
    <w:p w:rsidR="005D3423" w:rsidRPr="00573BC8" w:rsidRDefault="005D3423" w:rsidP="005D3423">
      <w:pPr>
        <w:spacing w:line="360" w:lineRule="auto"/>
        <w:ind w:firstLine="708"/>
        <w:rPr>
          <w:sz w:val="28"/>
          <w:szCs w:val="28"/>
        </w:rPr>
      </w:pPr>
      <w:r w:rsidRPr="00573BC8">
        <w:rPr>
          <w:sz w:val="28"/>
          <w:szCs w:val="28"/>
        </w:rPr>
        <w:t xml:space="preserve">Данные вопросы относятся к различным областям современной науки, но несмотря на это являются объективно одними из значимых вопросов в рамках своей компетенции. </w:t>
      </w:r>
    </w:p>
    <w:p w:rsidR="005D3423" w:rsidRPr="00573BC8" w:rsidRDefault="005D3423" w:rsidP="005D3423">
      <w:pPr>
        <w:spacing w:line="360" w:lineRule="auto"/>
        <w:ind w:firstLine="708"/>
        <w:rPr>
          <w:sz w:val="28"/>
          <w:szCs w:val="28"/>
        </w:rPr>
      </w:pPr>
      <w:r w:rsidRPr="00573BC8">
        <w:rPr>
          <w:sz w:val="28"/>
          <w:szCs w:val="28"/>
        </w:rPr>
        <w:t>Рассматривая первый вопрос – Критерии и принципы научности – автор, используя труды таких авторов, как С.Г.Хорошавина, В.М.Найдыш, С.Х.Карпенко и другие, вывел основные принципы и критерии отличия научной теории от псевдонаучной.</w:t>
      </w:r>
    </w:p>
    <w:p w:rsidR="005D3423" w:rsidRPr="00573BC8" w:rsidRDefault="005D3423" w:rsidP="005D3423">
      <w:pPr>
        <w:spacing w:line="360" w:lineRule="auto"/>
        <w:ind w:firstLine="708"/>
        <w:rPr>
          <w:sz w:val="28"/>
          <w:szCs w:val="28"/>
        </w:rPr>
      </w:pPr>
      <w:r w:rsidRPr="00573BC8">
        <w:rPr>
          <w:sz w:val="28"/>
          <w:szCs w:val="28"/>
        </w:rPr>
        <w:t>При рассмотрении второго вопроса – проблема происхождения и эволюции Вселенной, -автор, опираясь на работы С.Х.Храпенкова, Г.И.Рузавина, В.Г.Торосяна, В.Н. Лавриненко, описал основные теории происхождения, развития Вселенной, проблемы, связанные с развитием данного направления астрономии и космологии, а также вероятностные по мнению ученых, сценарии развития Вселенной в будущем.</w:t>
      </w:r>
    </w:p>
    <w:p w:rsidR="005D3423" w:rsidRPr="00573BC8" w:rsidRDefault="005D3423" w:rsidP="005D3423">
      <w:pPr>
        <w:spacing w:line="360" w:lineRule="auto"/>
        <w:ind w:firstLine="708"/>
        <w:rPr>
          <w:sz w:val="28"/>
          <w:szCs w:val="28"/>
        </w:rPr>
      </w:pPr>
      <w:r w:rsidRPr="00573BC8">
        <w:rPr>
          <w:sz w:val="28"/>
          <w:szCs w:val="28"/>
        </w:rPr>
        <w:t xml:space="preserve">В рамках третьего вопроса – Биоэтика – автор, исходя из информации, почерпнутой в книгах В.Н.Лавриненко, В.П.Ратникова, С.Г.Хорошавиной, а также материалах Свободной энциклопедии </w:t>
      </w:r>
      <w:r w:rsidRPr="004C750C">
        <w:rPr>
          <w:sz w:val="28"/>
          <w:szCs w:val="28"/>
          <w:lang w:val="en-US"/>
        </w:rPr>
        <w:t>www</w:t>
      </w:r>
      <w:r w:rsidRPr="004C750C">
        <w:rPr>
          <w:sz w:val="28"/>
          <w:szCs w:val="28"/>
        </w:rPr>
        <w:t>.</w:t>
      </w:r>
      <w:r w:rsidRPr="004C750C">
        <w:rPr>
          <w:sz w:val="28"/>
          <w:szCs w:val="28"/>
          <w:lang w:val="en-US"/>
        </w:rPr>
        <w:t>wikipedia</w:t>
      </w:r>
      <w:r w:rsidRPr="004C750C">
        <w:rPr>
          <w:sz w:val="28"/>
          <w:szCs w:val="28"/>
        </w:rPr>
        <w:t>.</w:t>
      </w:r>
      <w:r w:rsidRPr="004C750C">
        <w:rPr>
          <w:sz w:val="28"/>
          <w:szCs w:val="28"/>
          <w:lang w:val="en-US"/>
        </w:rPr>
        <w:t>org</w:t>
      </w:r>
      <w:r w:rsidRPr="00573BC8">
        <w:rPr>
          <w:sz w:val="28"/>
          <w:szCs w:val="28"/>
        </w:rPr>
        <w:t>, обозначил понятие, область исследования биоэтики, а также круг ключевых вопросов для современной биоэтики.</w:t>
      </w: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Default="005D3423" w:rsidP="005D3423">
      <w:pPr>
        <w:spacing w:line="360" w:lineRule="auto"/>
        <w:rPr>
          <w:sz w:val="28"/>
          <w:szCs w:val="28"/>
        </w:rPr>
      </w:pPr>
    </w:p>
    <w:p w:rsidR="005D3423" w:rsidRPr="00573BC8" w:rsidRDefault="005D3423" w:rsidP="005D3423">
      <w:pPr>
        <w:spacing w:line="360" w:lineRule="auto"/>
        <w:rPr>
          <w:sz w:val="28"/>
          <w:szCs w:val="28"/>
        </w:rPr>
      </w:pPr>
    </w:p>
    <w:p w:rsidR="005D3423" w:rsidRPr="00573BC8" w:rsidRDefault="005D3423" w:rsidP="005D3423">
      <w:pPr>
        <w:spacing w:line="360" w:lineRule="auto"/>
        <w:jc w:val="center"/>
        <w:rPr>
          <w:b/>
          <w:sz w:val="28"/>
          <w:szCs w:val="28"/>
        </w:rPr>
      </w:pPr>
      <w:r>
        <w:rPr>
          <w:b/>
          <w:sz w:val="28"/>
          <w:szCs w:val="28"/>
        </w:rPr>
        <w:t xml:space="preserve">6. </w:t>
      </w:r>
      <w:r w:rsidRPr="00573BC8">
        <w:rPr>
          <w:b/>
          <w:sz w:val="28"/>
          <w:szCs w:val="28"/>
        </w:rPr>
        <w:t>Список литературы</w:t>
      </w:r>
    </w:p>
    <w:p w:rsidR="005D3423" w:rsidRPr="00573BC8" w:rsidRDefault="005D3423" w:rsidP="005D3423">
      <w:pPr>
        <w:numPr>
          <w:ilvl w:val="0"/>
          <w:numId w:val="24"/>
        </w:numPr>
        <w:spacing w:line="360" w:lineRule="auto"/>
        <w:rPr>
          <w:sz w:val="28"/>
          <w:szCs w:val="28"/>
        </w:rPr>
      </w:pPr>
      <w:r w:rsidRPr="00573BC8">
        <w:rPr>
          <w:sz w:val="28"/>
          <w:szCs w:val="28"/>
        </w:rPr>
        <w:t>Карпенков С.Х. Концепции современного естествознания. Учеб. Для вузов. М.: Академический Проект, 2005.</w:t>
      </w:r>
    </w:p>
    <w:p w:rsidR="005D3423" w:rsidRPr="00573BC8" w:rsidRDefault="005D3423" w:rsidP="005D3423">
      <w:pPr>
        <w:numPr>
          <w:ilvl w:val="0"/>
          <w:numId w:val="24"/>
        </w:numPr>
        <w:spacing w:line="360" w:lineRule="auto"/>
        <w:rPr>
          <w:sz w:val="28"/>
          <w:szCs w:val="28"/>
        </w:rPr>
      </w:pPr>
      <w:r w:rsidRPr="00573BC8">
        <w:rPr>
          <w:sz w:val="28"/>
          <w:szCs w:val="28"/>
        </w:rPr>
        <w:t xml:space="preserve">Рузавин Г.И. Концепции современного естествознания: Учебник для вузов. М.: Юнити, 2007. </w:t>
      </w:r>
    </w:p>
    <w:p w:rsidR="005D3423" w:rsidRPr="00573BC8" w:rsidRDefault="005D3423" w:rsidP="005D3423">
      <w:pPr>
        <w:numPr>
          <w:ilvl w:val="0"/>
          <w:numId w:val="24"/>
        </w:numPr>
        <w:spacing w:line="360" w:lineRule="auto"/>
        <w:rPr>
          <w:sz w:val="28"/>
          <w:szCs w:val="28"/>
        </w:rPr>
      </w:pPr>
      <w:r w:rsidRPr="00573BC8">
        <w:rPr>
          <w:sz w:val="28"/>
          <w:szCs w:val="28"/>
        </w:rPr>
        <w:t>Торосян В.Г. Концепции современного естествознания. Учеб. Пособие – М.: Высш. шк., 2004,</w:t>
      </w:r>
    </w:p>
    <w:p w:rsidR="005D3423" w:rsidRPr="00573BC8" w:rsidRDefault="005D3423" w:rsidP="005D3423">
      <w:pPr>
        <w:numPr>
          <w:ilvl w:val="0"/>
          <w:numId w:val="24"/>
        </w:numPr>
        <w:spacing w:line="360" w:lineRule="auto"/>
        <w:rPr>
          <w:sz w:val="28"/>
          <w:szCs w:val="28"/>
        </w:rPr>
      </w:pPr>
      <w:r w:rsidRPr="00573BC8">
        <w:rPr>
          <w:sz w:val="28"/>
          <w:szCs w:val="28"/>
        </w:rPr>
        <w:t xml:space="preserve">Хорошавина С. Г. </w:t>
      </w:r>
      <w:r w:rsidRPr="00573BC8">
        <w:rPr>
          <w:sz w:val="28"/>
          <w:szCs w:val="28"/>
          <w:lang w:val="en-US"/>
        </w:rPr>
        <w:t>X</w:t>
      </w:r>
      <w:r w:rsidRPr="00573BC8">
        <w:rPr>
          <w:sz w:val="28"/>
          <w:szCs w:val="28"/>
        </w:rPr>
        <w:t xml:space="preserve"> 82      Концепции современного естествознания: курс лекций / Изд. 4-е. — Ростов н/Д: Феникс, 2005. </w:t>
      </w:r>
    </w:p>
    <w:p w:rsidR="005D3423" w:rsidRPr="00573BC8" w:rsidRDefault="005D3423" w:rsidP="005D3423">
      <w:pPr>
        <w:numPr>
          <w:ilvl w:val="0"/>
          <w:numId w:val="24"/>
        </w:numPr>
        <w:spacing w:line="360" w:lineRule="auto"/>
        <w:rPr>
          <w:sz w:val="28"/>
          <w:szCs w:val="28"/>
        </w:rPr>
      </w:pPr>
      <w:r w:rsidRPr="00573BC8">
        <w:rPr>
          <w:sz w:val="28"/>
          <w:szCs w:val="28"/>
        </w:rPr>
        <w:t>Найдыш В.М. Концепции современного естествознания: Учебник. — Изд. 2-е, перераб. и доп. – М.: Альфа-М; ИНФРА-М, 2004.</w:t>
      </w:r>
    </w:p>
    <w:p w:rsidR="005D3423" w:rsidRPr="00573BC8" w:rsidRDefault="005D3423" w:rsidP="005D3423">
      <w:pPr>
        <w:numPr>
          <w:ilvl w:val="0"/>
          <w:numId w:val="24"/>
        </w:numPr>
        <w:spacing w:line="360" w:lineRule="auto"/>
        <w:rPr>
          <w:sz w:val="28"/>
          <w:szCs w:val="28"/>
        </w:rPr>
      </w:pPr>
      <w:r w:rsidRPr="00573BC8">
        <w:rPr>
          <w:sz w:val="28"/>
          <w:szCs w:val="28"/>
        </w:rPr>
        <w:t>Лавриненко В.Н. Ратников В.П.Концепции современного естествознания: учебник для студентов вузов – Изд. 4-ое, перераб. и доп. – М.:Юнити-ДАНА, 2008.</w:t>
      </w:r>
    </w:p>
    <w:p w:rsidR="001311CC" w:rsidRPr="00051EB2" w:rsidRDefault="005D3423" w:rsidP="005D3423">
      <w:pPr>
        <w:numPr>
          <w:ilvl w:val="0"/>
          <w:numId w:val="24"/>
        </w:numPr>
        <w:spacing w:line="360" w:lineRule="auto"/>
        <w:rPr>
          <w:w w:val="120"/>
          <w:sz w:val="28"/>
          <w:szCs w:val="28"/>
        </w:rPr>
      </w:pPr>
      <w:r w:rsidRPr="004C750C">
        <w:rPr>
          <w:sz w:val="28"/>
          <w:szCs w:val="28"/>
        </w:rPr>
        <w:t>http://ru.wikipedia.org/wiki/Биоэтика</w:t>
      </w:r>
      <w:bookmarkStart w:id="0" w:name="_GoBack"/>
      <w:bookmarkEnd w:id="0"/>
    </w:p>
    <w:sectPr w:rsidR="001311CC" w:rsidRPr="00051EB2" w:rsidSect="008C477F">
      <w:headerReference w:type="even" r:id="rId7"/>
      <w:headerReference w:type="default" r:id="rId8"/>
      <w:footerReference w:type="even" r:id="rId9"/>
      <w:footerReference w:type="default" r:id="rId10"/>
      <w:pgSz w:w="11906" w:h="16838"/>
      <w:pgMar w:top="1134" w:right="1276" w:bottom="1134" w:left="1276" w:header="73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55D" w:rsidRDefault="0067755D">
      <w:r>
        <w:separator/>
      </w:r>
    </w:p>
  </w:endnote>
  <w:endnote w:type="continuationSeparator" w:id="0">
    <w:p w:rsidR="0067755D" w:rsidRDefault="0067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E6" w:rsidRDefault="00E879E6" w:rsidP="008D305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879E6" w:rsidRDefault="00E879E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E6" w:rsidRDefault="00E879E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55D" w:rsidRDefault="0067755D">
      <w:r>
        <w:separator/>
      </w:r>
    </w:p>
  </w:footnote>
  <w:footnote w:type="continuationSeparator" w:id="0">
    <w:p w:rsidR="0067755D" w:rsidRDefault="00677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E6" w:rsidRDefault="00E879E6" w:rsidP="00B461B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879E6" w:rsidRDefault="00E879E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9E6" w:rsidRPr="007C7900" w:rsidRDefault="00E879E6" w:rsidP="00B461B5">
    <w:pPr>
      <w:pStyle w:val="a8"/>
      <w:framePr w:wrap="around" w:vAnchor="text" w:hAnchor="margin" w:xAlign="center" w:y="1"/>
      <w:rPr>
        <w:rStyle w:val="a7"/>
        <w:b/>
      </w:rPr>
    </w:pPr>
    <w:r w:rsidRPr="007C7900">
      <w:rPr>
        <w:rStyle w:val="a7"/>
        <w:b/>
      </w:rPr>
      <w:fldChar w:fldCharType="begin"/>
    </w:r>
    <w:r w:rsidRPr="007C7900">
      <w:rPr>
        <w:rStyle w:val="a7"/>
        <w:b/>
      </w:rPr>
      <w:instrText xml:space="preserve">PAGE  </w:instrText>
    </w:r>
    <w:r w:rsidRPr="007C7900">
      <w:rPr>
        <w:rStyle w:val="a7"/>
        <w:b/>
      </w:rPr>
      <w:fldChar w:fldCharType="separate"/>
    </w:r>
    <w:r w:rsidR="0035248F">
      <w:rPr>
        <w:rStyle w:val="a7"/>
        <w:b/>
        <w:noProof/>
      </w:rPr>
      <w:t>2</w:t>
    </w:r>
    <w:r w:rsidRPr="007C7900">
      <w:rPr>
        <w:rStyle w:val="a7"/>
        <w:b/>
      </w:rPr>
      <w:fldChar w:fldCharType="end"/>
    </w:r>
  </w:p>
  <w:p w:rsidR="00E879E6" w:rsidRDefault="00E879E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3A649B"/>
    <w:multiLevelType w:val="hybridMultilevel"/>
    <w:tmpl w:val="CBF628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F57B46"/>
    <w:multiLevelType w:val="hybridMultilevel"/>
    <w:tmpl w:val="EE780A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9035AC"/>
    <w:multiLevelType w:val="hybridMultilevel"/>
    <w:tmpl w:val="078CCF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337106"/>
    <w:multiLevelType w:val="hybridMultilevel"/>
    <w:tmpl w:val="5BD8DE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3E4208"/>
    <w:multiLevelType w:val="hybridMultilevel"/>
    <w:tmpl w:val="5768B7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667B00"/>
    <w:multiLevelType w:val="multilevel"/>
    <w:tmpl w:val="B58081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1D21FA5"/>
    <w:multiLevelType w:val="hybridMultilevel"/>
    <w:tmpl w:val="2DC897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5E4556"/>
    <w:multiLevelType w:val="multilevel"/>
    <w:tmpl w:val="72767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444614"/>
    <w:multiLevelType w:val="multilevel"/>
    <w:tmpl w:val="5FBC4D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70739C8"/>
    <w:multiLevelType w:val="hybridMultilevel"/>
    <w:tmpl w:val="E8C8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BF1F4C"/>
    <w:multiLevelType w:val="multilevel"/>
    <w:tmpl w:val="5FBC4D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2810A67"/>
    <w:multiLevelType w:val="hybridMultilevel"/>
    <w:tmpl w:val="E5FED68E"/>
    <w:lvl w:ilvl="0" w:tplc="64A445B6">
      <w:start w:val="1"/>
      <w:numFmt w:val="bullet"/>
      <w:lvlText w:val="-"/>
      <w:lvlJc w:val="left"/>
      <w:pPr>
        <w:tabs>
          <w:tab w:val="num" w:pos="468"/>
        </w:tabs>
        <w:ind w:left="468" w:hanging="360"/>
      </w:pPr>
      <w:rPr>
        <w:rFonts w:ascii="Times New Roman" w:eastAsia="Times New Roman" w:hAnsi="Times New Roman" w:cs="Times New Roman" w:hint="default"/>
      </w:rPr>
    </w:lvl>
    <w:lvl w:ilvl="1" w:tplc="04190003" w:tentative="1">
      <w:start w:val="1"/>
      <w:numFmt w:val="bullet"/>
      <w:lvlText w:val="o"/>
      <w:lvlJc w:val="left"/>
      <w:pPr>
        <w:tabs>
          <w:tab w:val="num" w:pos="1188"/>
        </w:tabs>
        <w:ind w:left="1188" w:hanging="360"/>
      </w:pPr>
      <w:rPr>
        <w:rFonts w:ascii="Courier New" w:hAnsi="Courier New" w:hint="default"/>
      </w:rPr>
    </w:lvl>
    <w:lvl w:ilvl="2" w:tplc="04190005" w:tentative="1">
      <w:start w:val="1"/>
      <w:numFmt w:val="bullet"/>
      <w:lvlText w:val=""/>
      <w:lvlJc w:val="left"/>
      <w:pPr>
        <w:tabs>
          <w:tab w:val="num" w:pos="1908"/>
        </w:tabs>
        <w:ind w:left="1908" w:hanging="360"/>
      </w:pPr>
      <w:rPr>
        <w:rFonts w:ascii="Wingdings" w:hAnsi="Wingdings" w:hint="default"/>
      </w:rPr>
    </w:lvl>
    <w:lvl w:ilvl="3" w:tplc="04190001" w:tentative="1">
      <w:start w:val="1"/>
      <w:numFmt w:val="bullet"/>
      <w:lvlText w:val=""/>
      <w:lvlJc w:val="left"/>
      <w:pPr>
        <w:tabs>
          <w:tab w:val="num" w:pos="2628"/>
        </w:tabs>
        <w:ind w:left="2628" w:hanging="360"/>
      </w:pPr>
      <w:rPr>
        <w:rFonts w:ascii="Symbol" w:hAnsi="Symbol" w:hint="default"/>
      </w:rPr>
    </w:lvl>
    <w:lvl w:ilvl="4" w:tplc="04190003" w:tentative="1">
      <w:start w:val="1"/>
      <w:numFmt w:val="bullet"/>
      <w:lvlText w:val="o"/>
      <w:lvlJc w:val="left"/>
      <w:pPr>
        <w:tabs>
          <w:tab w:val="num" w:pos="3348"/>
        </w:tabs>
        <w:ind w:left="3348" w:hanging="360"/>
      </w:pPr>
      <w:rPr>
        <w:rFonts w:ascii="Courier New" w:hAnsi="Courier New" w:hint="default"/>
      </w:rPr>
    </w:lvl>
    <w:lvl w:ilvl="5" w:tplc="04190005" w:tentative="1">
      <w:start w:val="1"/>
      <w:numFmt w:val="bullet"/>
      <w:lvlText w:val=""/>
      <w:lvlJc w:val="left"/>
      <w:pPr>
        <w:tabs>
          <w:tab w:val="num" w:pos="4068"/>
        </w:tabs>
        <w:ind w:left="4068" w:hanging="360"/>
      </w:pPr>
      <w:rPr>
        <w:rFonts w:ascii="Wingdings" w:hAnsi="Wingdings" w:hint="default"/>
      </w:rPr>
    </w:lvl>
    <w:lvl w:ilvl="6" w:tplc="04190001" w:tentative="1">
      <w:start w:val="1"/>
      <w:numFmt w:val="bullet"/>
      <w:lvlText w:val=""/>
      <w:lvlJc w:val="left"/>
      <w:pPr>
        <w:tabs>
          <w:tab w:val="num" w:pos="4788"/>
        </w:tabs>
        <w:ind w:left="4788" w:hanging="360"/>
      </w:pPr>
      <w:rPr>
        <w:rFonts w:ascii="Symbol" w:hAnsi="Symbol" w:hint="default"/>
      </w:rPr>
    </w:lvl>
    <w:lvl w:ilvl="7" w:tplc="04190003" w:tentative="1">
      <w:start w:val="1"/>
      <w:numFmt w:val="bullet"/>
      <w:lvlText w:val="o"/>
      <w:lvlJc w:val="left"/>
      <w:pPr>
        <w:tabs>
          <w:tab w:val="num" w:pos="5508"/>
        </w:tabs>
        <w:ind w:left="5508" w:hanging="360"/>
      </w:pPr>
      <w:rPr>
        <w:rFonts w:ascii="Courier New" w:hAnsi="Courier New" w:hint="default"/>
      </w:rPr>
    </w:lvl>
    <w:lvl w:ilvl="8" w:tplc="04190005" w:tentative="1">
      <w:start w:val="1"/>
      <w:numFmt w:val="bullet"/>
      <w:lvlText w:val=""/>
      <w:lvlJc w:val="left"/>
      <w:pPr>
        <w:tabs>
          <w:tab w:val="num" w:pos="6228"/>
        </w:tabs>
        <w:ind w:left="6228" w:hanging="360"/>
      </w:pPr>
      <w:rPr>
        <w:rFonts w:ascii="Wingdings" w:hAnsi="Wingdings" w:hint="default"/>
      </w:rPr>
    </w:lvl>
  </w:abstractNum>
  <w:abstractNum w:abstractNumId="13">
    <w:nsid w:val="45E656EB"/>
    <w:multiLevelType w:val="multilevel"/>
    <w:tmpl w:val="D5E08BFE"/>
    <w:lvl w:ilvl="0">
      <w:numFmt w:val="bullet"/>
      <w:lvlText w:val="-"/>
      <w:lvlJc w:val="left"/>
      <w:pPr>
        <w:tabs>
          <w:tab w:val="num" w:pos="1069"/>
        </w:tabs>
        <w:ind w:left="357" w:firstLine="352"/>
      </w:pPr>
      <w:rPr>
        <w:rFonts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nsid w:val="462E28E2"/>
    <w:multiLevelType w:val="multilevel"/>
    <w:tmpl w:val="5FBC4D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9365572"/>
    <w:multiLevelType w:val="multilevel"/>
    <w:tmpl w:val="AAA4CEF8"/>
    <w:lvl w:ilvl="0">
      <w:start w:val="1"/>
      <w:numFmt w:val="bullet"/>
      <w:lvlText w:val=""/>
      <w:lvlJc w:val="left"/>
      <w:pPr>
        <w:tabs>
          <w:tab w:val="num" w:pos="5040"/>
        </w:tabs>
        <w:ind w:left="5040" w:hanging="360"/>
      </w:pPr>
      <w:rPr>
        <w:rFonts w:ascii="Symbol" w:hAnsi="Symbol" w:hint="default"/>
        <w:sz w:val="28"/>
      </w:rPr>
    </w:lvl>
    <w:lvl w:ilvl="1">
      <w:start w:val="1"/>
      <w:numFmt w:val="bullet"/>
      <w:lvlText w:val="o"/>
      <w:lvlJc w:val="left"/>
      <w:pPr>
        <w:tabs>
          <w:tab w:val="num" w:pos="5760"/>
        </w:tabs>
        <w:ind w:left="5760" w:hanging="360"/>
      </w:pPr>
      <w:rPr>
        <w:rFonts w:ascii="Courier New" w:hAnsi="Courier New" w:hint="default"/>
      </w:rPr>
    </w:lvl>
    <w:lvl w:ilvl="2">
      <w:start w:val="1"/>
      <w:numFmt w:val="bullet"/>
      <w:lvlText w:val=""/>
      <w:lvlJc w:val="left"/>
      <w:pPr>
        <w:tabs>
          <w:tab w:val="num" w:pos="6480"/>
        </w:tabs>
        <w:ind w:left="6480" w:hanging="360"/>
      </w:pPr>
      <w:rPr>
        <w:rFonts w:ascii="Wingdings" w:hAnsi="Wingdings" w:hint="default"/>
      </w:rPr>
    </w:lvl>
    <w:lvl w:ilvl="3">
      <w:start w:val="1"/>
      <w:numFmt w:val="bullet"/>
      <w:lvlText w:val=""/>
      <w:lvlJc w:val="left"/>
      <w:pPr>
        <w:tabs>
          <w:tab w:val="num" w:pos="7200"/>
        </w:tabs>
        <w:ind w:left="7200" w:hanging="360"/>
      </w:pPr>
      <w:rPr>
        <w:rFonts w:ascii="Symbol" w:hAnsi="Symbol" w:hint="default"/>
      </w:rPr>
    </w:lvl>
    <w:lvl w:ilvl="4">
      <w:start w:val="1"/>
      <w:numFmt w:val="bullet"/>
      <w:lvlText w:val="o"/>
      <w:lvlJc w:val="left"/>
      <w:pPr>
        <w:tabs>
          <w:tab w:val="num" w:pos="7920"/>
        </w:tabs>
        <w:ind w:left="7920" w:hanging="360"/>
      </w:pPr>
      <w:rPr>
        <w:rFonts w:ascii="Courier New" w:hAnsi="Courier New" w:hint="default"/>
      </w:rPr>
    </w:lvl>
    <w:lvl w:ilvl="5">
      <w:start w:val="1"/>
      <w:numFmt w:val="bullet"/>
      <w:lvlText w:val=""/>
      <w:lvlJc w:val="left"/>
      <w:pPr>
        <w:tabs>
          <w:tab w:val="num" w:pos="8640"/>
        </w:tabs>
        <w:ind w:left="8640" w:hanging="360"/>
      </w:pPr>
      <w:rPr>
        <w:rFonts w:ascii="Wingdings" w:hAnsi="Wingdings" w:hint="default"/>
      </w:rPr>
    </w:lvl>
    <w:lvl w:ilvl="6">
      <w:start w:val="1"/>
      <w:numFmt w:val="bullet"/>
      <w:lvlText w:val=""/>
      <w:lvlJc w:val="left"/>
      <w:pPr>
        <w:tabs>
          <w:tab w:val="num" w:pos="9360"/>
        </w:tabs>
        <w:ind w:left="9360" w:hanging="360"/>
      </w:pPr>
      <w:rPr>
        <w:rFonts w:ascii="Symbol" w:hAnsi="Symbol" w:hint="default"/>
      </w:rPr>
    </w:lvl>
    <w:lvl w:ilvl="7">
      <w:start w:val="1"/>
      <w:numFmt w:val="bullet"/>
      <w:lvlText w:val="o"/>
      <w:lvlJc w:val="left"/>
      <w:pPr>
        <w:tabs>
          <w:tab w:val="num" w:pos="10080"/>
        </w:tabs>
        <w:ind w:left="10080" w:hanging="360"/>
      </w:pPr>
      <w:rPr>
        <w:rFonts w:ascii="Courier New" w:hAnsi="Courier New" w:hint="default"/>
      </w:rPr>
    </w:lvl>
    <w:lvl w:ilvl="8">
      <w:start w:val="1"/>
      <w:numFmt w:val="bullet"/>
      <w:lvlText w:val=""/>
      <w:lvlJc w:val="left"/>
      <w:pPr>
        <w:tabs>
          <w:tab w:val="num" w:pos="10800"/>
        </w:tabs>
        <w:ind w:left="10800" w:hanging="360"/>
      </w:pPr>
      <w:rPr>
        <w:rFonts w:ascii="Wingdings" w:hAnsi="Wingdings" w:hint="default"/>
      </w:rPr>
    </w:lvl>
  </w:abstractNum>
  <w:abstractNum w:abstractNumId="16">
    <w:nsid w:val="4A60055B"/>
    <w:multiLevelType w:val="hybridMultilevel"/>
    <w:tmpl w:val="3202BF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BAA0BFB"/>
    <w:multiLevelType w:val="hybridMultilevel"/>
    <w:tmpl w:val="BA9A3CDC"/>
    <w:lvl w:ilvl="0" w:tplc="7E84153A">
      <w:start w:val="1"/>
      <w:numFmt w:val="bullet"/>
      <w:lvlText w:val="-"/>
      <w:lvlJc w:val="left"/>
      <w:pPr>
        <w:tabs>
          <w:tab w:val="num" w:pos="555"/>
        </w:tabs>
        <w:ind w:left="555" w:hanging="45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6F82990"/>
    <w:multiLevelType w:val="multilevel"/>
    <w:tmpl w:val="9CA055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9">
    <w:nsid w:val="633D5636"/>
    <w:multiLevelType w:val="hybridMultilevel"/>
    <w:tmpl w:val="EB827F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64250D3"/>
    <w:multiLevelType w:val="hybridMultilevel"/>
    <w:tmpl w:val="89F647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750094C"/>
    <w:multiLevelType w:val="multilevel"/>
    <w:tmpl w:val="9252E6B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1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8"/>
  </w:num>
  <w:num w:numId="7">
    <w:abstractNumId w:val="9"/>
  </w:num>
  <w:num w:numId="8">
    <w:abstractNumId w:val="11"/>
  </w:num>
  <w:num w:numId="9">
    <w:abstractNumId w:val="14"/>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0"/>
  </w:num>
  <w:num w:numId="13">
    <w:abstractNumId w:val="10"/>
  </w:num>
  <w:num w:numId="14">
    <w:abstractNumId w:val="12"/>
  </w:num>
  <w:num w:numId="15">
    <w:abstractNumId w:val="18"/>
  </w:num>
  <w:num w:numId="16">
    <w:abstractNumId w:val="1"/>
  </w:num>
  <w:num w:numId="17">
    <w:abstractNumId w:val="3"/>
  </w:num>
  <w:num w:numId="18">
    <w:abstractNumId w:val="2"/>
  </w:num>
  <w:num w:numId="19">
    <w:abstractNumId w:val="20"/>
  </w:num>
  <w:num w:numId="20">
    <w:abstractNumId w:val="16"/>
  </w:num>
  <w:num w:numId="21">
    <w:abstractNumId w:val="4"/>
  </w:num>
  <w:num w:numId="22">
    <w:abstractNumId w:val="5"/>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63F"/>
    <w:rsid w:val="00001391"/>
    <w:rsid w:val="00006F56"/>
    <w:rsid w:val="0001593A"/>
    <w:rsid w:val="000214E3"/>
    <w:rsid w:val="000232B3"/>
    <w:rsid w:val="00024E27"/>
    <w:rsid w:val="00031163"/>
    <w:rsid w:val="0003128F"/>
    <w:rsid w:val="000333AC"/>
    <w:rsid w:val="00037ABA"/>
    <w:rsid w:val="0004256F"/>
    <w:rsid w:val="000442B4"/>
    <w:rsid w:val="0005182A"/>
    <w:rsid w:val="00051EB2"/>
    <w:rsid w:val="00061720"/>
    <w:rsid w:val="00063B59"/>
    <w:rsid w:val="0006455A"/>
    <w:rsid w:val="00064E2C"/>
    <w:rsid w:val="000663C1"/>
    <w:rsid w:val="00067BCE"/>
    <w:rsid w:val="000702F0"/>
    <w:rsid w:val="0007098E"/>
    <w:rsid w:val="00070C1A"/>
    <w:rsid w:val="000743D7"/>
    <w:rsid w:val="00074EB4"/>
    <w:rsid w:val="00075DA8"/>
    <w:rsid w:val="00077B29"/>
    <w:rsid w:val="00090BEE"/>
    <w:rsid w:val="00095F35"/>
    <w:rsid w:val="000A0733"/>
    <w:rsid w:val="000A3811"/>
    <w:rsid w:val="000B29BF"/>
    <w:rsid w:val="000B642C"/>
    <w:rsid w:val="000C0927"/>
    <w:rsid w:val="000C2062"/>
    <w:rsid w:val="000C5B35"/>
    <w:rsid w:val="000D6F4E"/>
    <w:rsid w:val="000E1551"/>
    <w:rsid w:val="000E62C5"/>
    <w:rsid w:val="000F50CA"/>
    <w:rsid w:val="000F663B"/>
    <w:rsid w:val="00100181"/>
    <w:rsid w:val="00114B02"/>
    <w:rsid w:val="00123372"/>
    <w:rsid w:val="001311CC"/>
    <w:rsid w:val="00132D29"/>
    <w:rsid w:val="00134080"/>
    <w:rsid w:val="00140D0B"/>
    <w:rsid w:val="00150827"/>
    <w:rsid w:val="00151556"/>
    <w:rsid w:val="00153C8A"/>
    <w:rsid w:val="001559A3"/>
    <w:rsid w:val="001561F2"/>
    <w:rsid w:val="0016051C"/>
    <w:rsid w:val="00161E4A"/>
    <w:rsid w:val="00164F0F"/>
    <w:rsid w:val="00165338"/>
    <w:rsid w:val="0017733E"/>
    <w:rsid w:val="00177652"/>
    <w:rsid w:val="00180C24"/>
    <w:rsid w:val="00191CA2"/>
    <w:rsid w:val="00193DF2"/>
    <w:rsid w:val="001A2BAB"/>
    <w:rsid w:val="001A2CEF"/>
    <w:rsid w:val="001A3B18"/>
    <w:rsid w:val="001A73F0"/>
    <w:rsid w:val="001B3DEF"/>
    <w:rsid w:val="001B4B4A"/>
    <w:rsid w:val="001B4CB4"/>
    <w:rsid w:val="001C13C3"/>
    <w:rsid w:val="001C47F6"/>
    <w:rsid w:val="001C4BD1"/>
    <w:rsid w:val="001D01BF"/>
    <w:rsid w:val="001D33C9"/>
    <w:rsid w:val="001D4E22"/>
    <w:rsid w:val="0020026E"/>
    <w:rsid w:val="00210E00"/>
    <w:rsid w:val="00211C2D"/>
    <w:rsid w:val="002141DB"/>
    <w:rsid w:val="00216850"/>
    <w:rsid w:val="0022065C"/>
    <w:rsid w:val="00226D81"/>
    <w:rsid w:val="00230310"/>
    <w:rsid w:val="00232184"/>
    <w:rsid w:val="00247415"/>
    <w:rsid w:val="00257A31"/>
    <w:rsid w:val="00262320"/>
    <w:rsid w:val="0027315F"/>
    <w:rsid w:val="00273A30"/>
    <w:rsid w:val="00275198"/>
    <w:rsid w:val="0028159C"/>
    <w:rsid w:val="00281CEE"/>
    <w:rsid w:val="0028393D"/>
    <w:rsid w:val="00283963"/>
    <w:rsid w:val="00283DAA"/>
    <w:rsid w:val="00290C3C"/>
    <w:rsid w:val="002A0CB2"/>
    <w:rsid w:val="002A12C1"/>
    <w:rsid w:val="002A1313"/>
    <w:rsid w:val="002A4F40"/>
    <w:rsid w:val="002B064C"/>
    <w:rsid w:val="002D0D92"/>
    <w:rsid w:val="002D1945"/>
    <w:rsid w:val="002D2124"/>
    <w:rsid w:val="002D39B4"/>
    <w:rsid w:val="002E7ACB"/>
    <w:rsid w:val="002F4E00"/>
    <w:rsid w:val="002F5AFD"/>
    <w:rsid w:val="003054A2"/>
    <w:rsid w:val="0030606E"/>
    <w:rsid w:val="00310AB3"/>
    <w:rsid w:val="00311B52"/>
    <w:rsid w:val="00323755"/>
    <w:rsid w:val="00326E61"/>
    <w:rsid w:val="00332811"/>
    <w:rsid w:val="00340822"/>
    <w:rsid w:val="003455DA"/>
    <w:rsid w:val="003474AE"/>
    <w:rsid w:val="003478A8"/>
    <w:rsid w:val="0035248F"/>
    <w:rsid w:val="00361D69"/>
    <w:rsid w:val="00366041"/>
    <w:rsid w:val="00375F5A"/>
    <w:rsid w:val="00381361"/>
    <w:rsid w:val="00382C98"/>
    <w:rsid w:val="003837DC"/>
    <w:rsid w:val="00384B3C"/>
    <w:rsid w:val="0038598D"/>
    <w:rsid w:val="00386251"/>
    <w:rsid w:val="003919FA"/>
    <w:rsid w:val="003A007E"/>
    <w:rsid w:val="003A320D"/>
    <w:rsid w:val="003A34BC"/>
    <w:rsid w:val="003A6519"/>
    <w:rsid w:val="003A69AF"/>
    <w:rsid w:val="003A6A9A"/>
    <w:rsid w:val="003A7A9C"/>
    <w:rsid w:val="003A7AEF"/>
    <w:rsid w:val="003B56E2"/>
    <w:rsid w:val="003C1E73"/>
    <w:rsid w:val="003C33C1"/>
    <w:rsid w:val="003D094B"/>
    <w:rsid w:val="003E1371"/>
    <w:rsid w:val="003E25B5"/>
    <w:rsid w:val="003E3026"/>
    <w:rsid w:val="003E311A"/>
    <w:rsid w:val="003E3EED"/>
    <w:rsid w:val="003E6849"/>
    <w:rsid w:val="003F30E7"/>
    <w:rsid w:val="003F586F"/>
    <w:rsid w:val="00402694"/>
    <w:rsid w:val="00402E28"/>
    <w:rsid w:val="004052F9"/>
    <w:rsid w:val="004062DE"/>
    <w:rsid w:val="004132FC"/>
    <w:rsid w:val="004148FE"/>
    <w:rsid w:val="00416189"/>
    <w:rsid w:val="00422078"/>
    <w:rsid w:val="0042763F"/>
    <w:rsid w:val="0043377E"/>
    <w:rsid w:val="00437AAB"/>
    <w:rsid w:val="00440223"/>
    <w:rsid w:val="004428CE"/>
    <w:rsid w:val="00455782"/>
    <w:rsid w:val="004572FE"/>
    <w:rsid w:val="004625F0"/>
    <w:rsid w:val="00464F97"/>
    <w:rsid w:val="00470615"/>
    <w:rsid w:val="0047305B"/>
    <w:rsid w:val="0047457F"/>
    <w:rsid w:val="00474CFC"/>
    <w:rsid w:val="00480465"/>
    <w:rsid w:val="00483651"/>
    <w:rsid w:val="00484CF5"/>
    <w:rsid w:val="0048749D"/>
    <w:rsid w:val="00490944"/>
    <w:rsid w:val="00491561"/>
    <w:rsid w:val="00494CA3"/>
    <w:rsid w:val="0049522B"/>
    <w:rsid w:val="00495DC8"/>
    <w:rsid w:val="0049642F"/>
    <w:rsid w:val="004A1CB1"/>
    <w:rsid w:val="004A3908"/>
    <w:rsid w:val="004B560F"/>
    <w:rsid w:val="004C0767"/>
    <w:rsid w:val="004C5C8A"/>
    <w:rsid w:val="004C750C"/>
    <w:rsid w:val="004C7892"/>
    <w:rsid w:val="004E2DB9"/>
    <w:rsid w:val="004E6C68"/>
    <w:rsid w:val="004F0D27"/>
    <w:rsid w:val="004F1FD3"/>
    <w:rsid w:val="00501769"/>
    <w:rsid w:val="0050554B"/>
    <w:rsid w:val="0050605B"/>
    <w:rsid w:val="005143F5"/>
    <w:rsid w:val="00531BF0"/>
    <w:rsid w:val="005328A3"/>
    <w:rsid w:val="005328C5"/>
    <w:rsid w:val="005420A1"/>
    <w:rsid w:val="0055230E"/>
    <w:rsid w:val="00553186"/>
    <w:rsid w:val="00553D78"/>
    <w:rsid w:val="00554D56"/>
    <w:rsid w:val="00557B96"/>
    <w:rsid w:val="0056032D"/>
    <w:rsid w:val="0056463A"/>
    <w:rsid w:val="005655F2"/>
    <w:rsid w:val="00571ACC"/>
    <w:rsid w:val="00572E77"/>
    <w:rsid w:val="00574360"/>
    <w:rsid w:val="00582EFD"/>
    <w:rsid w:val="00590461"/>
    <w:rsid w:val="005915B9"/>
    <w:rsid w:val="005A0BC1"/>
    <w:rsid w:val="005A7B2B"/>
    <w:rsid w:val="005B0681"/>
    <w:rsid w:val="005B34D9"/>
    <w:rsid w:val="005B48C6"/>
    <w:rsid w:val="005B60C7"/>
    <w:rsid w:val="005C326E"/>
    <w:rsid w:val="005C5EF9"/>
    <w:rsid w:val="005C739E"/>
    <w:rsid w:val="005C7D83"/>
    <w:rsid w:val="005C7F2B"/>
    <w:rsid w:val="005D3423"/>
    <w:rsid w:val="005E0154"/>
    <w:rsid w:val="005E04DE"/>
    <w:rsid w:val="005E1A02"/>
    <w:rsid w:val="005E55E5"/>
    <w:rsid w:val="005F3DCC"/>
    <w:rsid w:val="005F7173"/>
    <w:rsid w:val="00600EB9"/>
    <w:rsid w:val="00613A94"/>
    <w:rsid w:val="00614F99"/>
    <w:rsid w:val="00615E42"/>
    <w:rsid w:val="006219EB"/>
    <w:rsid w:val="00621D8A"/>
    <w:rsid w:val="0062334A"/>
    <w:rsid w:val="0062563F"/>
    <w:rsid w:val="00633BE4"/>
    <w:rsid w:val="0063634B"/>
    <w:rsid w:val="00640F53"/>
    <w:rsid w:val="00640FFC"/>
    <w:rsid w:val="006443D1"/>
    <w:rsid w:val="00653E27"/>
    <w:rsid w:val="00660677"/>
    <w:rsid w:val="00662046"/>
    <w:rsid w:val="006625C7"/>
    <w:rsid w:val="00667EF8"/>
    <w:rsid w:val="0067755D"/>
    <w:rsid w:val="006775F6"/>
    <w:rsid w:val="006809D9"/>
    <w:rsid w:val="00682F95"/>
    <w:rsid w:val="00695908"/>
    <w:rsid w:val="006A208A"/>
    <w:rsid w:val="006A244E"/>
    <w:rsid w:val="006B0499"/>
    <w:rsid w:val="006B456E"/>
    <w:rsid w:val="006C7F0C"/>
    <w:rsid w:val="006D1513"/>
    <w:rsid w:val="006D6C44"/>
    <w:rsid w:val="006E082D"/>
    <w:rsid w:val="006E395F"/>
    <w:rsid w:val="006E5088"/>
    <w:rsid w:val="006E5491"/>
    <w:rsid w:val="006E6028"/>
    <w:rsid w:val="006F0F08"/>
    <w:rsid w:val="006F156A"/>
    <w:rsid w:val="0070001D"/>
    <w:rsid w:val="007024A6"/>
    <w:rsid w:val="00702751"/>
    <w:rsid w:val="00705D55"/>
    <w:rsid w:val="00706599"/>
    <w:rsid w:val="00710DA3"/>
    <w:rsid w:val="007127F6"/>
    <w:rsid w:val="007130E2"/>
    <w:rsid w:val="007152AA"/>
    <w:rsid w:val="00716709"/>
    <w:rsid w:val="0072490B"/>
    <w:rsid w:val="0072777F"/>
    <w:rsid w:val="007339C0"/>
    <w:rsid w:val="007440BA"/>
    <w:rsid w:val="0075382B"/>
    <w:rsid w:val="007545E8"/>
    <w:rsid w:val="007555BF"/>
    <w:rsid w:val="00765D49"/>
    <w:rsid w:val="00767A44"/>
    <w:rsid w:val="007719F7"/>
    <w:rsid w:val="00775A2A"/>
    <w:rsid w:val="0078009B"/>
    <w:rsid w:val="007807BA"/>
    <w:rsid w:val="0078088D"/>
    <w:rsid w:val="00781F98"/>
    <w:rsid w:val="00783D3D"/>
    <w:rsid w:val="00785E72"/>
    <w:rsid w:val="00786FBE"/>
    <w:rsid w:val="007871FB"/>
    <w:rsid w:val="007A16A5"/>
    <w:rsid w:val="007A2D43"/>
    <w:rsid w:val="007A5A17"/>
    <w:rsid w:val="007A676C"/>
    <w:rsid w:val="007A7113"/>
    <w:rsid w:val="007B1243"/>
    <w:rsid w:val="007B278C"/>
    <w:rsid w:val="007B42D9"/>
    <w:rsid w:val="007B566E"/>
    <w:rsid w:val="007C06F9"/>
    <w:rsid w:val="007C36A5"/>
    <w:rsid w:val="007C54F8"/>
    <w:rsid w:val="007C5AC6"/>
    <w:rsid w:val="007C7900"/>
    <w:rsid w:val="007D1A4A"/>
    <w:rsid w:val="007D309A"/>
    <w:rsid w:val="007D4B2B"/>
    <w:rsid w:val="007D6059"/>
    <w:rsid w:val="007D66DF"/>
    <w:rsid w:val="007E227D"/>
    <w:rsid w:val="007E2D51"/>
    <w:rsid w:val="007F351B"/>
    <w:rsid w:val="007F6758"/>
    <w:rsid w:val="007F79F4"/>
    <w:rsid w:val="00803204"/>
    <w:rsid w:val="008074EA"/>
    <w:rsid w:val="00814D2B"/>
    <w:rsid w:val="00814FAB"/>
    <w:rsid w:val="00824671"/>
    <w:rsid w:val="008355CA"/>
    <w:rsid w:val="0083694E"/>
    <w:rsid w:val="00851006"/>
    <w:rsid w:val="008554B0"/>
    <w:rsid w:val="00870476"/>
    <w:rsid w:val="00872D6F"/>
    <w:rsid w:val="00887A67"/>
    <w:rsid w:val="00892C2E"/>
    <w:rsid w:val="00893013"/>
    <w:rsid w:val="008955BB"/>
    <w:rsid w:val="008961A5"/>
    <w:rsid w:val="008A2F2C"/>
    <w:rsid w:val="008B3612"/>
    <w:rsid w:val="008C1B43"/>
    <w:rsid w:val="008C477F"/>
    <w:rsid w:val="008C76CE"/>
    <w:rsid w:val="008D194D"/>
    <w:rsid w:val="008D2C07"/>
    <w:rsid w:val="008D3055"/>
    <w:rsid w:val="008D42D2"/>
    <w:rsid w:val="008E25C1"/>
    <w:rsid w:val="008E671D"/>
    <w:rsid w:val="008E6823"/>
    <w:rsid w:val="008F5BC6"/>
    <w:rsid w:val="009006A1"/>
    <w:rsid w:val="00901B68"/>
    <w:rsid w:val="0091738A"/>
    <w:rsid w:val="009175EF"/>
    <w:rsid w:val="009237B9"/>
    <w:rsid w:val="009335B1"/>
    <w:rsid w:val="00933F1B"/>
    <w:rsid w:val="009345BB"/>
    <w:rsid w:val="009468A2"/>
    <w:rsid w:val="00947127"/>
    <w:rsid w:val="009506F9"/>
    <w:rsid w:val="00950E48"/>
    <w:rsid w:val="00956A9B"/>
    <w:rsid w:val="00957D3D"/>
    <w:rsid w:val="00962485"/>
    <w:rsid w:val="00965684"/>
    <w:rsid w:val="00965AFF"/>
    <w:rsid w:val="009814B3"/>
    <w:rsid w:val="00987C84"/>
    <w:rsid w:val="009940F0"/>
    <w:rsid w:val="00997009"/>
    <w:rsid w:val="009971C3"/>
    <w:rsid w:val="009A1E46"/>
    <w:rsid w:val="009A492B"/>
    <w:rsid w:val="009A66CE"/>
    <w:rsid w:val="009A7E28"/>
    <w:rsid w:val="009B4AEF"/>
    <w:rsid w:val="009B5B99"/>
    <w:rsid w:val="009B7B77"/>
    <w:rsid w:val="009C2214"/>
    <w:rsid w:val="009C3DCE"/>
    <w:rsid w:val="009C477D"/>
    <w:rsid w:val="009C4936"/>
    <w:rsid w:val="009F409C"/>
    <w:rsid w:val="00A00279"/>
    <w:rsid w:val="00A10C92"/>
    <w:rsid w:val="00A1136A"/>
    <w:rsid w:val="00A21509"/>
    <w:rsid w:val="00A23BA5"/>
    <w:rsid w:val="00A30FED"/>
    <w:rsid w:val="00A32C78"/>
    <w:rsid w:val="00A33D6D"/>
    <w:rsid w:val="00A359A9"/>
    <w:rsid w:val="00A4520E"/>
    <w:rsid w:val="00A50353"/>
    <w:rsid w:val="00A51B5F"/>
    <w:rsid w:val="00A530C5"/>
    <w:rsid w:val="00A60089"/>
    <w:rsid w:val="00A6225B"/>
    <w:rsid w:val="00A65081"/>
    <w:rsid w:val="00A6559F"/>
    <w:rsid w:val="00A66F0B"/>
    <w:rsid w:val="00A675DF"/>
    <w:rsid w:val="00A7228C"/>
    <w:rsid w:val="00A75884"/>
    <w:rsid w:val="00A76AEE"/>
    <w:rsid w:val="00A77858"/>
    <w:rsid w:val="00A82F08"/>
    <w:rsid w:val="00A91676"/>
    <w:rsid w:val="00A9314E"/>
    <w:rsid w:val="00AA103E"/>
    <w:rsid w:val="00AB49CF"/>
    <w:rsid w:val="00AB6F65"/>
    <w:rsid w:val="00AC0835"/>
    <w:rsid w:val="00AC68E1"/>
    <w:rsid w:val="00AC77F6"/>
    <w:rsid w:val="00AC7B43"/>
    <w:rsid w:val="00AD714F"/>
    <w:rsid w:val="00AE20BE"/>
    <w:rsid w:val="00AF1F4E"/>
    <w:rsid w:val="00AF4881"/>
    <w:rsid w:val="00AF4BF8"/>
    <w:rsid w:val="00B0195A"/>
    <w:rsid w:val="00B0658E"/>
    <w:rsid w:val="00B075FC"/>
    <w:rsid w:val="00B12435"/>
    <w:rsid w:val="00B132FD"/>
    <w:rsid w:val="00B25030"/>
    <w:rsid w:val="00B3175D"/>
    <w:rsid w:val="00B3236F"/>
    <w:rsid w:val="00B33A18"/>
    <w:rsid w:val="00B34274"/>
    <w:rsid w:val="00B358E4"/>
    <w:rsid w:val="00B361A4"/>
    <w:rsid w:val="00B440C3"/>
    <w:rsid w:val="00B461B5"/>
    <w:rsid w:val="00B53B38"/>
    <w:rsid w:val="00B62A16"/>
    <w:rsid w:val="00B67BD0"/>
    <w:rsid w:val="00B76E49"/>
    <w:rsid w:val="00B77B95"/>
    <w:rsid w:val="00B844B3"/>
    <w:rsid w:val="00B92B9C"/>
    <w:rsid w:val="00B938AE"/>
    <w:rsid w:val="00BA18FB"/>
    <w:rsid w:val="00BA6088"/>
    <w:rsid w:val="00BC2A78"/>
    <w:rsid w:val="00BD0506"/>
    <w:rsid w:val="00BD0823"/>
    <w:rsid w:val="00BD3715"/>
    <w:rsid w:val="00BD78F0"/>
    <w:rsid w:val="00BE06E5"/>
    <w:rsid w:val="00BE0B7A"/>
    <w:rsid w:val="00BE5F4A"/>
    <w:rsid w:val="00BF0218"/>
    <w:rsid w:val="00BF0B71"/>
    <w:rsid w:val="00BF3D03"/>
    <w:rsid w:val="00BF62B1"/>
    <w:rsid w:val="00C01545"/>
    <w:rsid w:val="00C02457"/>
    <w:rsid w:val="00C43375"/>
    <w:rsid w:val="00C43522"/>
    <w:rsid w:val="00C44B91"/>
    <w:rsid w:val="00C44B95"/>
    <w:rsid w:val="00C46467"/>
    <w:rsid w:val="00C53B4F"/>
    <w:rsid w:val="00C613BB"/>
    <w:rsid w:val="00C642D6"/>
    <w:rsid w:val="00C6494A"/>
    <w:rsid w:val="00C67CD0"/>
    <w:rsid w:val="00C67CD4"/>
    <w:rsid w:val="00C77C74"/>
    <w:rsid w:val="00C8209A"/>
    <w:rsid w:val="00C867D5"/>
    <w:rsid w:val="00C957CE"/>
    <w:rsid w:val="00CA16EF"/>
    <w:rsid w:val="00CA31EC"/>
    <w:rsid w:val="00CA549C"/>
    <w:rsid w:val="00CA5AAC"/>
    <w:rsid w:val="00CA7381"/>
    <w:rsid w:val="00CB412E"/>
    <w:rsid w:val="00CB64D1"/>
    <w:rsid w:val="00CC3D1C"/>
    <w:rsid w:val="00CC750F"/>
    <w:rsid w:val="00CD57B9"/>
    <w:rsid w:val="00CE3805"/>
    <w:rsid w:val="00CF33DA"/>
    <w:rsid w:val="00CF3C36"/>
    <w:rsid w:val="00CF57EB"/>
    <w:rsid w:val="00D0554D"/>
    <w:rsid w:val="00D12DD7"/>
    <w:rsid w:val="00D16DA8"/>
    <w:rsid w:val="00D205B1"/>
    <w:rsid w:val="00D21253"/>
    <w:rsid w:val="00D2141B"/>
    <w:rsid w:val="00D24DD8"/>
    <w:rsid w:val="00D2593F"/>
    <w:rsid w:val="00D300E4"/>
    <w:rsid w:val="00D30D27"/>
    <w:rsid w:val="00D3117A"/>
    <w:rsid w:val="00D3435B"/>
    <w:rsid w:val="00D412EB"/>
    <w:rsid w:val="00D43750"/>
    <w:rsid w:val="00D44FBA"/>
    <w:rsid w:val="00D477C9"/>
    <w:rsid w:val="00D7179E"/>
    <w:rsid w:val="00D76DFC"/>
    <w:rsid w:val="00D80585"/>
    <w:rsid w:val="00D80EAB"/>
    <w:rsid w:val="00D82080"/>
    <w:rsid w:val="00D83873"/>
    <w:rsid w:val="00DB2E48"/>
    <w:rsid w:val="00DB556B"/>
    <w:rsid w:val="00DC2471"/>
    <w:rsid w:val="00DC2B37"/>
    <w:rsid w:val="00DC2F64"/>
    <w:rsid w:val="00DD4A57"/>
    <w:rsid w:val="00DE4975"/>
    <w:rsid w:val="00DE66BA"/>
    <w:rsid w:val="00DE679C"/>
    <w:rsid w:val="00DE7523"/>
    <w:rsid w:val="00DE7D80"/>
    <w:rsid w:val="00DF2AC9"/>
    <w:rsid w:val="00DF4870"/>
    <w:rsid w:val="00E02421"/>
    <w:rsid w:val="00E0676D"/>
    <w:rsid w:val="00E1313D"/>
    <w:rsid w:val="00E20135"/>
    <w:rsid w:val="00E22D2E"/>
    <w:rsid w:val="00E237DB"/>
    <w:rsid w:val="00E312E0"/>
    <w:rsid w:val="00E33C53"/>
    <w:rsid w:val="00E3658A"/>
    <w:rsid w:val="00E37A97"/>
    <w:rsid w:val="00E412F6"/>
    <w:rsid w:val="00E41C26"/>
    <w:rsid w:val="00E44061"/>
    <w:rsid w:val="00E450C7"/>
    <w:rsid w:val="00E45657"/>
    <w:rsid w:val="00E46292"/>
    <w:rsid w:val="00E515D3"/>
    <w:rsid w:val="00E56763"/>
    <w:rsid w:val="00E60038"/>
    <w:rsid w:val="00E6125A"/>
    <w:rsid w:val="00E65E94"/>
    <w:rsid w:val="00E678FA"/>
    <w:rsid w:val="00E70530"/>
    <w:rsid w:val="00E73AE1"/>
    <w:rsid w:val="00E879E6"/>
    <w:rsid w:val="00E9225A"/>
    <w:rsid w:val="00E92269"/>
    <w:rsid w:val="00EA0576"/>
    <w:rsid w:val="00EA0695"/>
    <w:rsid w:val="00EB1752"/>
    <w:rsid w:val="00EB246E"/>
    <w:rsid w:val="00EB581A"/>
    <w:rsid w:val="00EC05C8"/>
    <w:rsid w:val="00EC0D64"/>
    <w:rsid w:val="00EC4285"/>
    <w:rsid w:val="00EC6284"/>
    <w:rsid w:val="00ED592C"/>
    <w:rsid w:val="00EE3CD4"/>
    <w:rsid w:val="00EE4787"/>
    <w:rsid w:val="00EE5489"/>
    <w:rsid w:val="00EE69B0"/>
    <w:rsid w:val="00EF0D25"/>
    <w:rsid w:val="00EF11A4"/>
    <w:rsid w:val="00F0091C"/>
    <w:rsid w:val="00F05622"/>
    <w:rsid w:val="00F1085A"/>
    <w:rsid w:val="00F1086A"/>
    <w:rsid w:val="00F1325D"/>
    <w:rsid w:val="00F13EB4"/>
    <w:rsid w:val="00F16F1B"/>
    <w:rsid w:val="00F20F63"/>
    <w:rsid w:val="00F2179D"/>
    <w:rsid w:val="00F2781A"/>
    <w:rsid w:val="00F32253"/>
    <w:rsid w:val="00F349EC"/>
    <w:rsid w:val="00F36AA2"/>
    <w:rsid w:val="00F4149F"/>
    <w:rsid w:val="00F514EE"/>
    <w:rsid w:val="00F5423E"/>
    <w:rsid w:val="00F57065"/>
    <w:rsid w:val="00F5753B"/>
    <w:rsid w:val="00F63F50"/>
    <w:rsid w:val="00F66975"/>
    <w:rsid w:val="00F81397"/>
    <w:rsid w:val="00F86ECF"/>
    <w:rsid w:val="00F95F8D"/>
    <w:rsid w:val="00FA12BE"/>
    <w:rsid w:val="00FC09BE"/>
    <w:rsid w:val="00FD0965"/>
    <w:rsid w:val="00FD336F"/>
    <w:rsid w:val="00FD3B9D"/>
    <w:rsid w:val="00FE3704"/>
    <w:rsid w:val="00FF06B1"/>
    <w:rsid w:val="00FF0C28"/>
    <w:rsid w:val="00FF1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40BA75-24CB-4E6C-9332-2212D9DD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rPr>
  </w:style>
  <w:style w:type="paragraph" w:styleId="1">
    <w:name w:val="heading 1"/>
    <w:basedOn w:val="a"/>
    <w:next w:val="a"/>
    <w:qFormat/>
    <w:pPr>
      <w:keepNext/>
      <w:jc w:val="center"/>
      <w:outlineLvl w:val="0"/>
    </w:pPr>
    <w:rPr>
      <w:caps/>
      <w:color w:val="auto"/>
      <w:sz w:val="28"/>
    </w:rPr>
  </w:style>
  <w:style w:type="paragraph" w:styleId="2">
    <w:name w:val="heading 2"/>
    <w:basedOn w:val="a"/>
    <w:next w:val="a"/>
    <w:qFormat/>
    <w:pPr>
      <w:keepNext/>
      <w:jc w:val="center"/>
      <w:outlineLvl w:val="1"/>
    </w:pPr>
    <w:rPr>
      <w:w w:val="120"/>
      <w:sz w:val="28"/>
    </w:rPr>
  </w:style>
  <w:style w:type="paragraph" w:styleId="3">
    <w:name w:val="heading 3"/>
    <w:basedOn w:val="a"/>
    <w:next w:val="a"/>
    <w:qFormat/>
    <w:pPr>
      <w:keepNext/>
      <w:outlineLvl w:val="2"/>
    </w:pPr>
    <w:rPr>
      <w:i/>
      <w:w w:val="120"/>
    </w:rPr>
  </w:style>
  <w:style w:type="paragraph" w:styleId="4">
    <w:name w:val="heading 4"/>
    <w:basedOn w:val="a"/>
    <w:next w:val="a"/>
    <w:qFormat/>
    <w:pPr>
      <w:keepNext/>
      <w:jc w:val="center"/>
      <w:outlineLvl w:val="3"/>
    </w:pPr>
    <w:rPr>
      <w:rFonts w:ascii="Courier New" w:hAnsi="Courier New"/>
      <w:color w:val="auto"/>
      <w:sz w:val="48"/>
    </w:rPr>
  </w:style>
  <w:style w:type="paragraph" w:styleId="5">
    <w:name w:val="heading 5"/>
    <w:basedOn w:val="a"/>
    <w:next w:val="a"/>
    <w:qFormat/>
    <w:pPr>
      <w:keepNext/>
      <w:jc w:val="center"/>
      <w:outlineLvl w:val="4"/>
    </w:pPr>
    <w:rPr>
      <w:color w:val="auto"/>
      <w:sz w:val="28"/>
    </w:rPr>
  </w:style>
  <w:style w:type="paragraph" w:styleId="6">
    <w:name w:val="heading 6"/>
    <w:basedOn w:val="a"/>
    <w:next w:val="a"/>
    <w:qFormat/>
    <w:pPr>
      <w:keepNext/>
      <w:spacing w:line="360" w:lineRule="auto"/>
      <w:outlineLvl w:val="5"/>
    </w:pPr>
    <w:rPr>
      <w:color w:val="auto"/>
      <w:sz w:val="28"/>
    </w:rPr>
  </w:style>
  <w:style w:type="paragraph" w:styleId="7">
    <w:name w:val="heading 7"/>
    <w:basedOn w:val="a"/>
    <w:next w:val="a"/>
    <w:qFormat/>
    <w:pPr>
      <w:keepNext/>
      <w:jc w:val="both"/>
      <w:outlineLvl w:val="6"/>
    </w:pPr>
    <w:rPr>
      <w:b/>
    </w:rPr>
  </w:style>
  <w:style w:type="paragraph" w:styleId="8">
    <w:name w:val="heading 8"/>
    <w:basedOn w:val="a"/>
    <w:next w:val="a"/>
    <w:qFormat/>
    <w:pPr>
      <w:keepNext/>
      <w:jc w:val="center"/>
      <w:outlineLvl w:val="7"/>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spacing w:line="360" w:lineRule="auto"/>
      <w:ind w:firstLine="851"/>
      <w:jc w:val="both"/>
    </w:pPr>
  </w:style>
  <w:style w:type="paragraph" w:styleId="a5">
    <w:name w:val="Plain Text"/>
    <w:basedOn w:val="a"/>
    <w:rPr>
      <w:rFonts w:ascii="Courier New" w:hAnsi="Courier New"/>
      <w:sz w:val="20"/>
    </w:rPr>
  </w:style>
  <w:style w:type="paragraph" w:styleId="30">
    <w:name w:val="Body Text Indent 3"/>
    <w:basedOn w:val="a"/>
    <w:pPr>
      <w:spacing w:line="360" w:lineRule="auto"/>
      <w:ind w:firstLine="851"/>
      <w:jc w:val="both"/>
    </w:pPr>
    <w:rPr>
      <w:color w:val="008080"/>
      <w:sz w:val="23"/>
    </w:rPr>
  </w:style>
  <w:style w:type="paragraph" w:styleId="20">
    <w:name w:val="Body Text Indent 2"/>
    <w:basedOn w:val="a"/>
    <w:pPr>
      <w:tabs>
        <w:tab w:val="left" w:pos="1800"/>
      </w:tabs>
      <w:spacing w:line="360" w:lineRule="auto"/>
      <w:ind w:firstLine="851"/>
      <w:jc w:val="both"/>
    </w:pPr>
    <w:rPr>
      <w:color w:val="auto"/>
    </w:rPr>
  </w:style>
  <w:style w:type="paragraph" w:styleId="a6">
    <w:name w:val="footer"/>
    <w:basedOn w:val="a"/>
    <w:pPr>
      <w:tabs>
        <w:tab w:val="center" w:pos="4677"/>
        <w:tab w:val="right" w:pos="9355"/>
      </w:tabs>
    </w:pPr>
  </w:style>
  <w:style w:type="character" w:styleId="a7">
    <w:name w:val="page number"/>
    <w:basedOn w:val="a0"/>
  </w:style>
  <w:style w:type="paragraph" w:styleId="a8">
    <w:name w:val="header"/>
    <w:basedOn w:val="a"/>
    <w:pPr>
      <w:tabs>
        <w:tab w:val="center" w:pos="4677"/>
        <w:tab w:val="right" w:pos="9355"/>
      </w:tabs>
    </w:pPr>
  </w:style>
  <w:style w:type="character" w:customStyle="1" w:styleId="14pt">
    <w:name w:val="Стиль 14 pt"/>
    <w:basedOn w:val="a0"/>
    <w:rPr>
      <w:w w:val="100"/>
      <w:sz w:val="28"/>
    </w:rPr>
  </w:style>
  <w:style w:type="paragraph" w:styleId="21">
    <w:name w:val="Body Text 2"/>
    <w:basedOn w:val="a"/>
    <w:rsid w:val="004F0D27"/>
    <w:pPr>
      <w:spacing w:after="120" w:line="480" w:lineRule="auto"/>
    </w:pPr>
  </w:style>
  <w:style w:type="paragraph" w:customStyle="1" w:styleId="a9">
    <w:name w:val="Стиль текста"/>
    <w:basedOn w:val="a"/>
    <w:rsid w:val="004F0D27"/>
    <w:pPr>
      <w:ind w:firstLine="851"/>
      <w:jc w:val="both"/>
    </w:pPr>
    <w:rPr>
      <w:color w:val="auto"/>
      <w:spacing w:val="30"/>
      <w:sz w:val="28"/>
      <w:szCs w:val="24"/>
    </w:rPr>
  </w:style>
  <w:style w:type="paragraph" w:customStyle="1" w:styleId="ConsNormal">
    <w:name w:val="ConsNormal"/>
    <w:rsid w:val="00B12435"/>
    <w:pPr>
      <w:widowControl w:val="0"/>
      <w:autoSpaceDE w:val="0"/>
      <w:autoSpaceDN w:val="0"/>
      <w:adjustRightInd w:val="0"/>
      <w:ind w:right="19772" w:firstLine="720"/>
    </w:pPr>
    <w:rPr>
      <w:rFonts w:ascii="Arial" w:hAnsi="Arial" w:cs="Arial"/>
    </w:rPr>
  </w:style>
  <w:style w:type="character" w:styleId="aa">
    <w:name w:val="footnote reference"/>
    <w:basedOn w:val="a0"/>
    <w:semiHidden/>
    <w:rsid w:val="00B12435"/>
    <w:rPr>
      <w:vertAlign w:val="superscript"/>
    </w:rPr>
  </w:style>
  <w:style w:type="paragraph" w:customStyle="1" w:styleId="ConsNonformat">
    <w:name w:val="ConsNonformat"/>
    <w:rsid w:val="00FF17B9"/>
    <w:pPr>
      <w:widowControl w:val="0"/>
      <w:autoSpaceDE w:val="0"/>
      <w:autoSpaceDN w:val="0"/>
      <w:adjustRightInd w:val="0"/>
      <w:ind w:right="19772"/>
    </w:pPr>
    <w:rPr>
      <w:rFonts w:ascii="Courier New" w:hAnsi="Courier New" w:cs="Courier New"/>
    </w:rPr>
  </w:style>
  <w:style w:type="character" w:styleId="ab">
    <w:name w:val="Hyperlink"/>
    <w:basedOn w:val="a0"/>
    <w:rsid w:val="005D34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0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4473</Words>
  <Characters>25502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29916</CharactersWithSpaces>
  <SharedDoc>false</SharedDoc>
  <HLinks>
    <vt:vector size="12" baseType="variant">
      <vt:variant>
        <vt:i4>8324195</vt:i4>
      </vt:variant>
      <vt:variant>
        <vt:i4>3</vt:i4>
      </vt:variant>
      <vt:variant>
        <vt:i4>0</vt:i4>
      </vt:variant>
      <vt:variant>
        <vt:i4>5</vt:i4>
      </vt:variant>
      <vt:variant>
        <vt:lpwstr>http://ru.wikipedia.org/wiki/Биоэтика</vt:lpwstr>
      </vt:variant>
      <vt:variant>
        <vt:lpwstr/>
      </vt:variant>
      <vt:variant>
        <vt:i4>4849664</vt:i4>
      </vt:variant>
      <vt:variant>
        <vt:i4>0</vt:i4>
      </vt:variant>
      <vt:variant>
        <vt:i4>0</vt:i4>
      </vt:variant>
      <vt:variant>
        <vt:i4>5</vt:i4>
      </vt:variant>
      <vt:variant>
        <vt:lpwstr>http://www.wikipedia.org/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Rosman</dc:creator>
  <cp:keywords/>
  <dc:description/>
  <cp:lastModifiedBy>Irina</cp:lastModifiedBy>
  <cp:revision>2</cp:revision>
  <cp:lastPrinted>2010-05-24T16:44:00Z</cp:lastPrinted>
  <dcterms:created xsi:type="dcterms:W3CDTF">2014-08-29T07:13:00Z</dcterms:created>
  <dcterms:modified xsi:type="dcterms:W3CDTF">2014-08-29T07:13:00Z</dcterms:modified>
</cp:coreProperties>
</file>