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191" w:rsidRDefault="00DE4191">
      <w:pPr>
        <w:widowControl/>
        <w:jc w:val="center"/>
        <w:rPr>
          <w:sz w:val="28"/>
          <w:szCs w:val="28"/>
        </w:rPr>
      </w:pPr>
    </w:p>
    <w:p w:rsidR="00363764" w:rsidRDefault="00363764">
      <w:pPr>
        <w:widowControl/>
        <w:jc w:val="center"/>
        <w:rPr>
          <w:rFonts w:cs="Times New Roman"/>
          <w:sz w:val="28"/>
          <w:szCs w:val="24"/>
        </w:rPr>
      </w:pPr>
      <w:r>
        <w:rPr>
          <w:sz w:val="28"/>
          <w:szCs w:val="28"/>
        </w:rPr>
        <w:t>Содержание.</w:t>
      </w:r>
    </w:p>
    <w:p w:rsidR="00363764" w:rsidRDefault="00363764">
      <w:pPr>
        <w:widowControl/>
        <w:rPr>
          <w:rFonts w:cs="Times New Roman"/>
          <w:szCs w:val="24"/>
        </w:rPr>
      </w:pPr>
    </w:p>
    <w:p w:rsidR="00014060" w:rsidRDefault="00363764" w:rsidP="00014060">
      <w:pPr>
        <w:widowControl/>
        <w:rPr>
          <w:rFonts w:cs="Times New Roman"/>
          <w:sz w:val="28"/>
          <w:szCs w:val="24"/>
        </w:rPr>
      </w:pPr>
      <w:r>
        <w:rPr>
          <w:rFonts w:cs="Times New Roman"/>
          <w:sz w:val="28"/>
          <w:szCs w:val="24"/>
        </w:rPr>
        <w:t xml:space="preserve">1. </w:t>
      </w:r>
      <w:r w:rsidR="00014060">
        <w:rPr>
          <w:rFonts w:cs="Times New Roman"/>
          <w:sz w:val="28"/>
          <w:szCs w:val="24"/>
        </w:rPr>
        <w:t>Значение кода Хемминга.</w:t>
      </w:r>
    </w:p>
    <w:p w:rsidR="00363764" w:rsidRDefault="00363764">
      <w:pPr>
        <w:widowControl/>
        <w:rPr>
          <w:rFonts w:cs="Times New Roman"/>
          <w:sz w:val="28"/>
          <w:szCs w:val="24"/>
        </w:rPr>
      </w:pPr>
      <w:r>
        <w:rPr>
          <w:rFonts w:cs="Times New Roman"/>
          <w:sz w:val="28"/>
          <w:szCs w:val="24"/>
        </w:rPr>
        <w:t>2. Код Хемминга.</w:t>
      </w:r>
    </w:p>
    <w:p w:rsidR="00363764" w:rsidRDefault="00363764">
      <w:pPr>
        <w:widowControl/>
        <w:rPr>
          <w:rFonts w:cs="Times New Roman"/>
          <w:sz w:val="28"/>
          <w:szCs w:val="24"/>
        </w:rPr>
      </w:pPr>
      <w:r>
        <w:rPr>
          <w:rFonts w:cs="Times New Roman"/>
          <w:sz w:val="28"/>
          <w:szCs w:val="24"/>
        </w:rPr>
        <w:t>3. Принцип построения кодов Хемминга.</w:t>
      </w:r>
    </w:p>
    <w:p w:rsidR="00363764" w:rsidRDefault="00363764">
      <w:pPr>
        <w:widowControl/>
        <w:rPr>
          <w:rFonts w:cs="Times New Roman"/>
          <w:sz w:val="28"/>
          <w:szCs w:val="24"/>
        </w:rPr>
      </w:pPr>
      <w:r>
        <w:rPr>
          <w:rFonts w:cs="Times New Roman"/>
          <w:sz w:val="28"/>
          <w:szCs w:val="24"/>
        </w:rPr>
        <w:t>4. Применение.</w:t>
      </w:r>
    </w:p>
    <w:p w:rsidR="00363764" w:rsidRDefault="00363764">
      <w:pPr>
        <w:widowControl/>
        <w:rPr>
          <w:rFonts w:cs="Times New Roman"/>
          <w:sz w:val="28"/>
          <w:szCs w:val="24"/>
        </w:rPr>
      </w:pPr>
      <w:r>
        <w:rPr>
          <w:rFonts w:cs="Times New Roman"/>
          <w:sz w:val="28"/>
          <w:szCs w:val="24"/>
        </w:rPr>
        <w:t>5.Литература.</w:t>
      </w:r>
    </w:p>
    <w:p w:rsidR="00363764" w:rsidRDefault="00363764">
      <w:pPr>
        <w:widowControl/>
        <w:rPr>
          <w:rFonts w:cs="Times New Roman"/>
          <w:szCs w:val="24"/>
        </w:rPr>
      </w:pPr>
    </w:p>
    <w:p w:rsidR="00363764" w:rsidRDefault="00363764">
      <w:pPr>
        <w:widowControl/>
        <w:rPr>
          <w:rFonts w:cs="Times New Roman"/>
          <w:szCs w:val="24"/>
        </w:rPr>
      </w:pPr>
    </w:p>
    <w:p w:rsidR="00363764" w:rsidRDefault="00363764">
      <w:pPr>
        <w:widowControl/>
        <w:rPr>
          <w:rFonts w:cs="Times New Roman"/>
          <w:szCs w:val="24"/>
        </w:rPr>
      </w:pPr>
    </w:p>
    <w:p w:rsidR="00363764" w:rsidRDefault="00363764">
      <w:pPr>
        <w:widowControl/>
        <w:rPr>
          <w:rFonts w:cs="Times New Roman"/>
          <w:szCs w:val="24"/>
        </w:rPr>
      </w:pPr>
    </w:p>
    <w:p w:rsidR="00363764" w:rsidRDefault="00363764">
      <w:pPr>
        <w:widowControl/>
        <w:rPr>
          <w:rFonts w:cs="Times New Roman"/>
          <w:szCs w:val="24"/>
        </w:rPr>
      </w:pPr>
    </w:p>
    <w:p w:rsidR="00363764" w:rsidRDefault="00363764">
      <w:pPr>
        <w:widowControl/>
        <w:rPr>
          <w:rFonts w:cs="Times New Roman"/>
          <w:szCs w:val="24"/>
        </w:rPr>
      </w:pPr>
    </w:p>
    <w:p w:rsidR="00363764" w:rsidRDefault="00363764">
      <w:pPr>
        <w:widowControl/>
        <w:rPr>
          <w:rFonts w:cs="Times New Roman"/>
          <w:szCs w:val="24"/>
        </w:rPr>
      </w:pPr>
    </w:p>
    <w:p w:rsidR="00363764" w:rsidRDefault="00363764">
      <w:pPr>
        <w:widowControl/>
        <w:rPr>
          <w:rFonts w:cs="Times New Roman"/>
          <w:szCs w:val="24"/>
        </w:rPr>
      </w:pPr>
    </w:p>
    <w:p w:rsidR="00363764" w:rsidRDefault="00363764">
      <w:pPr>
        <w:widowControl/>
        <w:rPr>
          <w:rFonts w:cs="Times New Roman"/>
          <w:szCs w:val="24"/>
        </w:rPr>
      </w:pPr>
    </w:p>
    <w:p w:rsidR="00363764" w:rsidRDefault="00363764">
      <w:pPr>
        <w:widowControl/>
        <w:rPr>
          <w:rFonts w:cs="Times New Roman"/>
          <w:szCs w:val="24"/>
        </w:rPr>
      </w:pPr>
    </w:p>
    <w:p w:rsidR="00363764" w:rsidRDefault="00363764">
      <w:pPr>
        <w:widowControl/>
        <w:rPr>
          <w:rFonts w:cs="Times New Roman"/>
          <w:szCs w:val="24"/>
        </w:rPr>
      </w:pPr>
    </w:p>
    <w:p w:rsidR="00363764" w:rsidRDefault="00363764">
      <w:pPr>
        <w:widowControl/>
        <w:rPr>
          <w:rFonts w:cs="Times New Roman"/>
          <w:szCs w:val="24"/>
        </w:rPr>
      </w:pPr>
    </w:p>
    <w:p w:rsidR="00363764" w:rsidRDefault="00363764">
      <w:pPr>
        <w:widowControl/>
        <w:rPr>
          <w:rFonts w:cs="Times New Roman"/>
          <w:szCs w:val="24"/>
        </w:rPr>
      </w:pPr>
    </w:p>
    <w:p w:rsidR="00363764" w:rsidRDefault="00363764">
      <w:pPr>
        <w:widowControl/>
        <w:rPr>
          <w:rFonts w:cs="Times New Roman"/>
          <w:szCs w:val="24"/>
        </w:rPr>
      </w:pPr>
    </w:p>
    <w:p w:rsidR="00363764" w:rsidRDefault="00363764">
      <w:pPr>
        <w:widowControl/>
        <w:rPr>
          <w:rFonts w:cs="Times New Roman"/>
          <w:szCs w:val="24"/>
        </w:rPr>
      </w:pPr>
    </w:p>
    <w:p w:rsidR="00363764" w:rsidRDefault="00363764">
      <w:pPr>
        <w:widowControl/>
        <w:rPr>
          <w:rFonts w:cs="Times New Roman"/>
          <w:szCs w:val="24"/>
        </w:rPr>
      </w:pPr>
    </w:p>
    <w:p w:rsidR="00363764" w:rsidRDefault="00363764">
      <w:pPr>
        <w:widowControl/>
        <w:rPr>
          <w:rFonts w:cs="Times New Roman"/>
          <w:szCs w:val="24"/>
        </w:rPr>
      </w:pPr>
    </w:p>
    <w:p w:rsidR="00363764" w:rsidRDefault="00363764">
      <w:pPr>
        <w:widowControl/>
        <w:jc w:val="center"/>
        <w:rPr>
          <w:rFonts w:cs="Times New Roman"/>
          <w:sz w:val="28"/>
          <w:szCs w:val="24"/>
        </w:rPr>
      </w:pPr>
    </w:p>
    <w:p w:rsidR="00363764" w:rsidRDefault="00363764">
      <w:pPr>
        <w:widowControl/>
        <w:jc w:val="center"/>
        <w:rPr>
          <w:rFonts w:cs="Times New Roman"/>
          <w:sz w:val="28"/>
          <w:szCs w:val="24"/>
        </w:rPr>
      </w:pPr>
    </w:p>
    <w:p w:rsidR="00363764" w:rsidRDefault="00363764" w:rsidP="00014060">
      <w:pPr>
        <w:widowControl/>
        <w:jc w:val="center"/>
        <w:rPr>
          <w:rFonts w:cs="Times New Roman"/>
          <w:szCs w:val="24"/>
        </w:rPr>
      </w:pPr>
      <w:r>
        <w:rPr>
          <w:rFonts w:cs="Times New Roman"/>
          <w:sz w:val="28"/>
          <w:szCs w:val="24"/>
        </w:rPr>
        <w:t>1.</w:t>
      </w:r>
      <w:r w:rsidR="00014060" w:rsidRPr="00014060">
        <w:rPr>
          <w:rFonts w:cs="Times New Roman"/>
          <w:sz w:val="28"/>
          <w:szCs w:val="24"/>
        </w:rPr>
        <w:t xml:space="preserve"> </w:t>
      </w:r>
      <w:r w:rsidR="00014060">
        <w:rPr>
          <w:rFonts w:cs="Times New Roman"/>
          <w:sz w:val="28"/>
          <w:szCs w:val="24"/>
        </w:rPr>
        <w:t>Значение кода Хемминга</w:t>
      </w:r>
    </w:p>
    <w:p w:rsidR="00363764" w:rsidRDefault="00363764">
      <w:pPr>
        <w:widowControl/>
        <w:spacing w:line="360" w:lineRule="auto"/>
        <w:rPr>
          <w:rFonts w:ascii="Times New Roman" w:hAnsi="Times New Roman" w:cs="Times New Roman"/>
          <w:sz w:val="28"/>
          <w:szCs w:val="24"/>
        </w:rPr>
      </w:pPr>
      <w:r>
        <w:rPr>
          <w:rFonts w:ascii="Times New Roman" w:hAnsi="Times New Roman" w:cs="Times New Roman"/>
          <w:sz w:val="28"/>
          <w:szCs w:val="24"/>
        </w:rPr>
        <w:t xml:space="preserve">Код Хэмминга – систематический код, то есть состоящий из информационных и корректирующих символов, расположенных по строго определенной системе, имеющих одинаковую длину и всегда занимающих строго определенные места в кодовых комбинациях. </w:t>
      </w:r>
    </w:p>
    <w:p w:rsidR="00363764" w:rsidRDefault="00363764">
      <w:pPr>
        <w:widowControl/>
        <w:spacing w:line="360" w:lineRule="auto"/>
        <w:rPr>
          <w:rFonts w:ascii="Times New Roman" w:hAnsi="Times New Roman" w:cs="Times New Roman"/>
          <w:sz w:val="28"/>
          <w:szCs w:val="24"/>
        </w:rPr>
      </w:pPr>
      <w:r>
        <w:rPr>
          <w:rFonts w:ascii="Times New Roman" w:hAnsi="Times New Roman" w:cs="Times New Roman"/>
          <w:sz w:val="28"/>
          <w:szCs w:val="24"/>
        </w:rPr>
        <w:t xml:space="preserve">Предложенные Хэммингом регулярные методы построения кодов, корректирующих ошибки, имеют фундаментальное значение. Они демонстрируют инженерам практическую возможность достижения пределов, на которую указывали законы теории информации. Эти коды нашли практическое применение при создании компьютерных систем. Работа Хэмминга привела к решению проблемы более плотной упаковки для конечных полей. Он ввел в научный обиход важнейшие понятия теории кодирования – расстояние Хэмминга между кодовыми комбинациями в векторном пространстве, определяемом для двоичных кодов как количество позиций этих комбинаций с различными символами, и границы Хэмминга для исправляющей способности блочных корректирующих кодов. Граница Хэмминга для двоичных кодов рассчитывается по следующей формуле: </w:t>
      </w:r>
      <w:r w:rsidR="0071172E">
        <w:rPr>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29.25pt">
            <v:imagedata r:id="rId7" o:title=""/>
          </v:shape>
        </w:pict>
      </w:r>
    </w:p>
    <w:p w:rsidR="00363764" w:rsidRDefault="00363764">
      <w:pPr>
        <w:widowControl/>
        <w:spacing w:line="360" w:lineRule="auto"/>
        <w:rPr>
          <w:rFonts w:ascii="Times New Roman" w:hAnsi="Times New Roman" w:cs="Times New Roman"/>
          <w:sz w:val="28"/>
          <w:szCs w:val="24"/>
        </w:rPr>
      </w:pPr>
      <w:r>
        <w:rPr>
          <w:rFonts w:ascii="Times New Roman" w:hAnsi="Times New Roman" w:cs="Times New Roman"/>
          <w:sz w:val="28"/>
          <w:szCs w:val="24"/>
        </w:rPr>
        <w:t xml:space="preserve">В этом выражении число ошибок </w:t>
      </w:r>
      <w:r>
        <w:rPr>
          <w:rFonts w:ascii="Times New Roman" w:hAnsi="Times New Roman" w:cs="Times New Roman"/>
          <w:i/>
          <w:sz w:val="28"/>
          <w:szCs w:val="24"/>
          <w:lang w:val="x-none"/>
        </w:rPr>
        <w:t>e</w:t>
      </w:r>
      <w:r>
        <w:rPr>
          <w:rFonts w:ascii="Times New Roman" w:hAnsi="Times New Roman" w:cs="Times New Roman"/>
          <w:sz w:val="28"/>
          <w:szCs w:val="24"/>
        </w:rPr>
        <w:t xml:space="preserve"> может быть исправлено корректирующим блочным кодом длиной </w:t>
      </w:r>
      <w:r>
        <w:rPr>
          <w:rFonts w:ascii="Times New Roman" w:hAnsi="Times New Roman" w:cs="Times New Roman"/>
          <w:i/>
          <w:sz w:val="28"/>
          <w:szCs w:val="24"/>
          <w:lang w:val="x-none"/>
        </w:rPr>
        <w:t>N</w:t>
      </w:r>
      <w:r>
        <w:rPr>
          <w:rFonts w:ascii="Times New Roman" w:hAnsi="Times New Roman" w:cs="Times New Roman"/>
          <w:sz w:val="28"/>
          <w:szCs w:val="24"/>
        </w:rPr>
        <w:t xml:space="preserve">, имеющим </w:t>
      </w:r>
      <w:r>
        <w:rPr>
          <w:rFonts w:ascii="Times New Roman" w:hAnsi="Times New Roman" w:cs="Times New Roman"/>
          <w:i/>
          <w:sz w:val="28"/>
          <w:szCs w:val="24"/>
          <w:lang w:val="x-none"/>
        </w:rPr>
        <w:t>М</w:t>
      </w:r>
      <w:r>
        <w:rPr>
          <w:rFonts w:ascii="Times New Roman" w:hAnsi="Times New Roman" w:cs="Times New Roman"/>
          <w:sz w:val="28"/>
          <w:szCs w:val="24"/>
        </w:rPr>
        <w:t xml:space="preserve"> кодовых комбинаций (</w:t>
      </w:r>
      <w:r>
        <w:rPr>
          <w:rFonts w:ascii="Times New Roman" w:hAnsi="Times New Roman" w:cs="Times New Roman"/>
          <w:i/>
          <w:sz w:val="28"/>
          <w:szCs w:val="24"/>
          <w:lang w:val="x-none"/>
        </w:rPr>
        <w:t>C</w:t>
      </w:r>
      <w:r>
        <w:rPr>
          <w:rFonts w:ascii="Times New Roman" w:hAnsi="Times New Roman" w:cs="Times New Roman"/>
          <w:sz w:val="28"/>
          <w:szCs w:val="24"/>
          <w:vertAlign w:val="superscript"/>
        </w:rPr>
        <w:t>j</w:t>
      </w:r>
      <w:r>
        <w:rPr>
          <w:rFonts w:ascii="Times New Roman" w:hAnsi="Times New Roman" w:cs="Times New Roman"/>
          <w:sz w:val="28"/>
          <w:szCs w:val="24"/>
          <w:vertAlign w:val="subscript"/>
        </w:rPr>
        <w:t>N</w:t>
      </w:r>
      <w:r>
        <w:rPr>
          <w:rFonts w:ascii="Times New Roman" w:hAnsi="Times New Roman" w:cs="Times New Roman"/>
          <w:sz w:val="28"/>
          <w:szCs w:val="24"/>
        </w:rPr>
        <w:t xml:space="preserve"> – биномиальный коэффициент). </w:t>
      </w:r>
    </w:p>
    <w:p w:rsidR="00363764" w:rsidRDefault="00363764">
      <w:pPr>
        <w:widowControl/>
        <w:spacing w:line="360" w:lineRule="auto"/>
        <w:rPr>
          <w:rFonts w:ascii="Times New Roman" w:hAnsi="Times New Roman" w:cs="Times New Roman"/>
          <w:sz w:val="28"/>
          <w:szCs w:val="24"/>
        </w:rPr>
      </w:pPr>
      <w:r>
        <w:rPr>
          <w:rFonts w:ascii="Times New Roman" w:hAnsi="Times New Roman" w:cs="Times New Roman"/>
          <w:sz w:val="28"/>
          <w:szCs w:val="24"/>
        </w:rPr>
        <w:t xml:space="preserve">Работа Хэмминга сыграла ключевую роль в последующем развитии теории кодирования и стимулировала обширные исследования, выполненные в последующие годы. </w:t>
      </w:r>
    </w:p>
    <w:p w:rsidR="00363764" w:rsidRDefault="00363764">
      <w:pPr>
        <w:widowControl/>
        <w:spacing w:line="360" w:lineRule="auto"/>
        <w:rPr>
          <w:rFonts w:ascii="Times New Roman" w:hAnsi="Times New Roman" w:cs="Times New Roman"/>
          <w:sz w:val="28"/>
          <w:szCs w:val="24"/>
        </w:rPr>
      </w:pPr>
      <w:r>
        <w:rPr>
          <w:rFonts w:ascii="Times New Roman" w:hAnsi="Times New Roman" w:cs="Times New Roman"/>
          <w:sz w:val="28"/>
          <w:szCs w:val="24"/>
        </w:rPr>
        <w:t>Коды Хэмминга позволяют не только обнаружить наличие ошибки, но и место ее нахождения и, следовательно, дают возможность ее исправить.</w:t>
      </w:r>
    </w:p>
    <w:p w:rsidR="00647147" w:rsidRPr="00647147" w:rsidRDefault="00647147">
      <w:pPr>
        <w:widowControl/>
        <w:jc w:val="center"/>
        <w:rPr>
          <w:rFonts w:ascii="Times New Roman" w:hAnsi="Times New Roman" w:cs="Times New Roman"/>
          <w:sz w:val="28"/>
          <w:szCs w:val="24"/>
        </w:rPr>
      </w:pPr>
    </w:p>
    <w:p w:rsidR="00363764" w:rsidRDefault="00363764">
      <w:pPr>
        <w:widowControl/>
        <w:jc w:val="center"/>
        <w:rPr>
          <w:rFonts w:ascii="Times New Roman" w:hAnsi="Times New Roman" w:cs="Times New Roman"/>
          <w:sz w:val="28"/>
          <w:szCs w:val="24"/>
        </w:rPr>
      </w:pPr>
      <w:r>
        <w:rPr>
          <w:rFonts w:ascii="Times New Roman" w:hAnsi="Times New Roman" w:cs="Times New Roman"/>
          <w:sz w:val="28"/>
          <w:szCs w:val="24"/>
        </w:rPr>
        <w:t>2. Коды Хемминга.</w:t>
      </w:r>
    </w:p>
    <w:p w:rsidR="00363764" w:rsidRDefault="00363764">
      <w:pPr>
        <w:widowControl/>
        <w:rPr>
          <w:rFonts w:cs="Times New Roman"/>
          <w:szCs w:val="24"/>
        </w:rPr>
      </w:pPr>
    </w:p>
    <w:p w:rsidR="00363764" w:rsidRDefault="00363764">
      <w:pPr>
        <w:pStyle w:val="a9"/>
        <w:widowControl/>
        <w:spacing w:line="360" w:lineRule="auto"/>
        <w:rPr>
          <w:sz w:val="28"/>
        </w:rPr>
      </w:pPr>
      <w:r>
        <w:rPr>
          <w:sz w:val="28"/>
        </w:rPr>
        <w:t>Коды Хемминга являются самоконтролирующимися кодами, т.е кодами, позволяющими автоматически обнаруживать наиболее вероятные ошибки при передаче данных. Для их построения достаточно приписать к каждому слову один добавочный (контрольный) двоичный разряд и выбрать цифру этого разряда так, чтобы общее количество единиц в изображении любого числа было, например, четным. Одиночная ошибка в каком-либо разряде передаваемого слова (в том числе, может быть, и в контрольном разряде) изменит четность общего количества единиц. Счетчики по модулю 2, подсчитывающие количество единиц, которые содержатся среди двоичных цифр числа, могут давать сигнал о наличии ошибок.</w:t>
      </w:r>
    </w:p>
    <w:p w:rsidR="00363764" w:rsidRDefault="00363764">
      <w:pPr>
        <w:pStyle w:val="a9"/>
        <w:widowControl/>
        <w:spacing w:line="360" w:lineRule="auto"/>
        <w:rPr>
          <w:sz w:val="28"/>
        </w:rPr>
      </w:pPr>
      <w:r>
        <w:rPr>
          <w:sz w:val="28"/>
        </w:rPr>
        <w:t>При этом, разумеется, мы не получаем никаких указаний о том, в каком именно разряде произошла ошибка, и, следовательно, не имеем возможности исправить её. Остаются незамеченными также ошибки, возникающие одновременно в двух, в четырёх или вообще в четном количестве разрядов. Впрочем, двойные, а тем более четырёхкратные ошибки полагаются маловероятными.</w:t>
      </w:r>
    </w:p>
    <w:p w:rsidR="00363764" w:rsidRDefault="00363764">
      <w:pPr>
        <w:widowControl/>
        <w:spacing w:line="360" w:lineRule="auto"/>
        <w:rPr>
          <w:rFonts w:ascii="Times New Roman" w:hAnsi="Times New Roman" w:cs="Times New Roman"/>
          <w:sz w:val="28"/>
          <w:szCs w:val="24"/>
        </w:rPr>
      </w:pPr>
      <w:r>
        <w:rPr>
          <w:rFonts w:ascii="Times New Roman" w:hAnsi="Times New Roman" w:cs="Times New Roman"/>
          <w:sz w:val="28"/>
          <w:szCs w:val="24"/>
        </w:rPr>
        <w:t>Коды, в которых возможно автоматическое исправление ошибок, называются самокорректирующимися. Для построения самокорректирующегося кода, рассчитанного на исправление одиночных ошибок, одного контрольного разряда недостаточно.Как видно из дальнейшего, количество контрольных разрядов k должно быть выбрано так, чтобы удовлетворялось неравенству или , где m - количество основных двоичных разрядов кодового слова. Минимальные значения k при заданных значениях m, найденные в соответствии с этим неравенством, приведены в таблице № 1</w:t>
      </w:r>
    </w:p>
    <w:p w:rsidR="00363764" w:rsidRDefault="00363764">
      <w:pPr>
        <w:widowControl/>
        <w:spacing w:line="360" w:lineRule="auto"/>
        <w:rPr>
          <w:rFonts w:cs="Times New Roman"/>
          <w:sz w:val="24"/>
          <w:szCs w:val="24"/>
        </w:rPr>
      </w:pPr>
    </w:p>
    <w:tbl>
      <w:tblPr>
        <w:tblW w:w="0" w:type="auto"/>
        <w:tblInd w:w="682" w:type="dxa"/>
        <w:tblBorders>
          <w:top w:val="single" w:sz="4" w:space="0" w:color="auto"/>
          <w:left w:val="single" w:sz="4" w:space="0" w:color="auto"/>
          <w:bottom w:val="single" w:sz="4" w:space="0" w:color="auto"/>
          <w:right w:val="single" w:sz="4" w:space="0" w:color="auto"/>
        </w:tblBorders>
        <w:tblLayout w:type="fixed"/>
        <w:tblCellMar>
          <w:left w:w="7" w:type="dxa"/>
          <w:right w:w="7" w:type="dxa"/>
        </w:tblCellMar>
        <w:tblLook w:val="0000" w:firstRow="0" w:lastRow="0" w:firstColumn="0" w:lastColumn="0" w:noHBand="0" w:noVBand="0"/>
      </w:tblPr>
      <w:tblGrid>
        <w:gridCol w:w="1363"/>
        <w:gridCol w:w="418"/>
      </w:tblGrid>
      <w:tr w:rsidR="00363764" w:rsidRPr="00363764">
        <w:tc>
          <w:tcPr>
            <w:tcW w:w="136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jc w:val="center"/>
              <w:rPr>
                <w:rFonts w:cs="Times New Roman"/>
                <w:sz w:val="24"/>
                <w:szCs w:val="24"/>
              </w:rPr>
            </w:pPr>
            <w:r w:rsidRPr="00363764">
              <w:rPr>
                <w:rFonts w:ascii="Times New Roman" w:hAnsi="Times New Roman" w:cs="Times New Roman"/>
                <w:b/>
                <w:sz w:val="28"/>
                <w:szCs w:val="24"/>
              </w:rPr>
              <w:t>Диапазон m</w:t>
            </w:r>
          </w:p>
        </w:tc>
        <w:tc>
          <w:tcPr>
            <w:tcW w:w="418"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k</w:t>
            </w:r>
            <w:r w:rsidRPr="00363764">
              <w:rPr>
                <w:rFonts w:ascii="Times New Roman" w:hAnsi="Times New Roman" w:cs="Times New Roman"/>
                <w:b/>
                <w:sz w:val="28"/>
                <w:szCs w:val="24"/>
                <w:vertAlign w:val="subscript"/>
              </w:rPr>
              <w:t>min</w:t>
            </w:r>
          </w:p>
        </w:tc>
      </w:tr>
      <w:tr w:rsidR="00363764" w:rsidRPr="00363764">
        <w:tc>
          <w:tcPr>
            <w:tcW w:w="136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418"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2</w:t>
            </w:r>
          </w:p>
        </w:tc>
      </w:tr>
      <w:tr w:rsidR="00363764" w:rsidRPr="00363764">
        <w:tc>
          <w:tcPr>
            <w:tcW w:w="136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2-4</w:t>
            </w:r>
          </w:p>
        </w:tc>
        <w:tc>
          <w:tcPr>
            <w:tcW w:w="418"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3</w:t>
            </w:r>
          </w:p>
        </w:tc>
      </w:tr>
      <w:tr w:rsidR="00363764" w:rsidRPr="00363764">
        <w:tc>
          <w:tcPr>
            <w:tcW w:w="136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5-11</w:t>
            </w:r>
          </w:p>
        </w:tc>
        <w:tc>
          <w:tcPr>
            <w:tcW w:w="418"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4</w:t>
            </w:r>
          </w:p>
        </w:tc>
      </w:tr>
      <w:tr w:rsidR="00363764" w:rsidRPr="00363764">
        <w:tc>
          <w:tcPr>
            <w:tcW w:w="136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12-26</w:t>
            </w:r>
          </w:p>
        </w:tc>
        <w:tc>
          <w:tcPr>
            <w:tcW w:w="418"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5</w:t>
            </w:r>
          </w:p>
        </w:tc>
      </w:tr>
      <w:tr w:rsidR="00363764" w:rsidRPr="00363764">
        <w:tc>
          <w:tcPr>
            <w:tcW w:w="136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27-57</w:t>
            </w:r>
          </w:p>
        </w:tc>
        <w:tc>
          <w:tcPr>
            <w:tcW w:w="418"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6</w:t>
            </w:r>
          </w:p>
        </w:tc>
      </w:tr>
    </w:tbl>
    <w:p w:rsidR="00363764" w:rsidRDefault="00363764">
      <w:pPr>
        <w:widowControl/>
        <w:spacing w:line="360" w:lineRule="auto"/>
        <w:rPr>
          <w:rFonts w:cs="Times New Roman"/>
          <w:sz w:val="24"/>
          <w:szCs w:val="24"/>
        </w:rPr>
      </w:pPr>
    </w:p>
    <w:p w:rsidR="00363764" w:rsidRDefault="00363764">
      <w:pPr>
        <w:pStyle w:val="af"/>
        <w:widowControl/>
        <w:rPr>
          <w:sz w:val="28"/>
        </w:rPr>
      </w:pPr>
      <w:r>
        <w:rPr>
          <w:sz w:val="28"/>
        </w:rPr>
        <w:t>Имея m+k разрядов, самокорректирующийся код можно построить следующим образом.</w:t>
      </w:r>
    </w:p>
    <w:p w:rsidR="00363764" w:rsidRDefault="00363764">
      <w:pPr>
        <w:pStyle w:val="af"/>
        <w:widowControl/>
        <w:rPr>
          <w:sz w:val="28"/>
        </w:rPr>
      </w:pPr>
      <w:r>
        <w:rPr>
          <w:sz w:val="28"/>
        </w:rPr>
        <w:t xml:space="preserve">Присвоим каждому из разрядов свой номер - от 1 до m+k; запишем эти номера в двоичной системе счисления. Поскольку </w:t>
      </w:r>
      <w:r>
        <w:rPr>
          <w:sz w:val="28"/>
          <w:lang w:val="x-none"/>
        </w:rPr>
        <w:t>2</w:t>
      </w:r>
      <w:r>
        <w:rPr>
          <w:i/>
          <w:sz w:val="28"/>
          <w:vertAlign w:val="superscript"/>
          <w:lang w:val="x-none"/>
        </w:rPr>
        <w:t>k</w:t>
      </w:r>
      <w:r>
        <w:rPr>
          <w:sz w:val="28"/>
          <w:lang w:val="x-none"/>
        </w:rPr>
        <w:t xml:space="preserve"> &gt; </w:t>
      </w:r>
      <w:r>
        <w:rPr>
          <w:i/>
          <w:sz w:val="28"/>
          <w:lang w:val="x-none"/>
        </w:rPr>
        <w:t>m</w:t>
      </w:r>
      <w:r>
        <w:rPr>
          <w:sz w:val="28"/>
          <w:lang w:val="x-none"/>
        </w:rPr>
        <w:t xml:space="preserve"> + </w:t>
      </w:r>
      <w:r>
        <w:rPr>
          <w:i/>
          <w:sz w:val="28"/>
          <w:lang w:val="x-none"/>
        </w:rPr>
        <w:t>k</w:t>
      </w:r>
      <w:r>
        <w:rPr>
          <w:sz w:val="28"/>
        </w:rPr>
        <w:t xml:space="preserve"> ,каждый номер можно представить, очевидно, k-разрядным двоичным числом.</w:t>
      </w:r>
    </w:p>
    <w:p w:rsidR="00363764" w:rsidRDefault="00363764">
      <w:pPr>
        <w:pStyle w:val="af"/>
        <w:widowControl/>
        <w:rPr>
          <w:sz w:val="28"/>
        </w:rPr>
      </w:pPr>
      <w:r>
        <w:rPr>
          <w:sz w:val="28"/>
        </w:rPr>
        <w:t>Предположим далее, что все m+k разрядов кода разбиты на контрольные группы, которые частично перекрываются, причем так, что единицы в двоичном представлении номера разряда указывают на его принадлежность к определённым контрольным группам. Например: разряд № 5 принадлежит к 1-й и 3-й контрольным группам, потому что в двоичном представлении его номера 5</w:t>
      </w:r>
      <w:r>
        <w:rPr>
          <w:sz w:val="28"/>
          <w:vertAlign w:val="subscript"/>
        </w:rPr>
        <w:t>10</w:t>
      </w:r>
      <w:r>
        <w:rPr>
          <w:sz w:val="28"/>
        </w:rPr>
        <w:t xml:space="preserve"> = …000101</w:t>
      </w:r>
      <w:r>
        <w:rPr>
          <w:sz w:val="28"/>
          <w:vertAlign w:val="subscript"/>
        </w:rPr>
        <w:t>2</w:t>
      </w:r>
      <w:r>
        <w:rPr>
          <w:sz w:val="28"/>
        </w:rPr>
        <w:t xml:space="preserve"> - 1-й и 3-й разряды содержат единицы.</w:t>
      </w:r>
    </w:p>
    <w:p w:rsidR="00363764" w:rsidRDefault="00363764">
      <w:pPr>
        <w:pStyle w:val="af"/>
        <w:widowControl/>
        <w:rPr>
          <w:sz w:val="28"/>
        </w:rPr>
      </w:pPr>
      <w:r>
        <w:rPr>
          <w:sz w:val="28"/>
        </w:rPr>
        <w:t>Среди m+k разрядов кода при этом имеется k разрядов, каждый из которых принадлежит только к одной контрольной группе:</w:t>
      </w:r>
    </w:p>
    <w:p w:rsidR="00363764" w:rsidRDefault="00363764">
      <w:pPr>
        <w:pStyle w:val="af"/>
        <w:widowControl/>
        <w:rPr>
          <w:sz w:val="28"/>
        </w:rPr>
      </w:pPr>
      <w:r>
        <w:rPr>
          <w:sz w:val="28"/>
        </w:rPr>
        <w:t>Разряд № 1: 1</w:t>
      </w:r>
      <w:r>
        <w:rPr>
          <w:sz w:val="28"/>
          <w:vertAlign w:val="subscript"/>
        </w:rPr>
        <w:t>10</w:t>
      </w:r>
      <w:r>
        <w:rPr>
          <w:sz w:val="28"/>
        </w:rPr>
        <w:t xml:space="preserve"> = …000001</w:t>
      </w:r>
      <w:r>
        <w:rPr>
          <w:sz w:val="28"/>
          <w:vertAlign w:val="subscript"/>
        </w:rPr>
        <w:t>2</w:t>
      </w:r>
      <w:r>
        <w:rPr>
          <w:sz w:val="28"/>
        </w:rPr>
        <w:t xml:space="preserve"> принадлежит только к 1-й контрольной группе.</w:t>
      </w:r>
    </w:p>
    <w:p w:rsidR="00363764" w:rsidRDefault="00363764">
      <w:pPr>
        <w:pStyle w:val="af"/>
        <w:widowControl/>
        <w:rPr>
          <w:sz w:val="28"/>
        </w:rPr>
      </w:pPr>
      <w:r>
        <w:rPr>
          <w:sz w:val="28"/>
        </w:rPr>
        <w:t>Разряд № 2: 2</w:t>
      </w:r>
      <w:r>
        <w:rPr>
          <w:sz w:val="28"/>
          <w:vertAlign w:val="subscript"/>
        </w:rPr>
        <w:t>10</w:t>
      </w:r>
      <w:r>
        <w:rPr>
          <w:sz w:val="28"/>
        </w:rPr>
        <w:t xml:space="preserve"> = …000010</w:t>
      </w:r>
      <w:r>
        <w:rPr>
          <w:sz w:val="28"/>
          <w:vertAlign w:val="subscript"/>
        </w:rPr>
        <w:t>2</w:t>
      </w:r>
      <w:r>
        <w:rPr>
          <w:sz w:val="28"/>
        </w:rPr>
        <w:t xml:space="preserve"> принадлежит только к 2-й контрольной группе.</w:t>
      </w:r>
    </w:p>
    <w:p w:rsidR="00363764" w:rsidRDefault="00363764">
      <w:pPr>
        <w:pStyle w:val="af"/>
        <w:widowControl/>
        <w:rPr>
          <w:sz w:val="28"/>
        </w:rPr>
      </w:pPr>
      <w:r>
        <w:rPr>
          <w:sz w:val="28"/>
        </w:rPr>
        <w:t>Разряд № 4: 4</w:t>
      </w:r>
      <w:r>
        <w:rPr>
          <w:sz w:val="28"/>
          <w:vertAlign w:val="subscript"/>
        </w:rPr>
        <w:t>10</w:t>
      </w:r>
      <w:r>
        <w:rPr>
          <w:sz w:val="28"/>
        </w:rPr>
        <w:t xml:space="preserve"> = …000100</w:t>
      </w:r>
      <w:r>
        <w:rPr>
          <w:sz w:val="28"/>
          <w:vertAlign w:val="subscript"/>
        </w:rPr>
        <w:t>2</w:t>
      </w:r>
      <w:r>
        <w:rPr>
          <w:sz w:val="28"/>
        </w:rPr>
        <w:t xml:space="preserve"> принадлежит только к 3-й контрольной группе.</w:t>
      </w:r>
    </w:p>
    <w:p w:rsidR="00363764" w:rsidRDefault="00363764">
      <w:pPr>
        <w:pStyle w:val="af"/>
        <w:widowControl/>
        <w:rPr>
          <w:sz w:val="28"/>
        </w:rPr>
      </w:pPr>
      <w:r>
        <w:rPr>
          <w:sz w:val="28"/>
        </w:rPr>
        <w:t>…</w:t>
      </w:r>
    </w:p>
    <w:p w:rsidR="00363764" w:rsidRDefault="00363764">
      <w:pPr>
        <w:pStyle w:val="af"/>
        <w:widowControl/>
        <w:rPr>
          <w:sz w:val="28"/>
        </w:rPr>
      </w:pPr>
      <w:r>
        <w:rPr>
          <w:sz w:val="28"/>
        </w:rPr>
        <w:t xml:space="preserve">Разряд № </w:t>
      </w:r>
      <w:r>
        <w:rPr>
          <w:sz w:val="28"/>
          <w:lang w:val="x-none"/>
        </w:rPr>
        <w:t>2</w:t>
      </w:r>
      <w:r>
        <w:rPr>
          <w:i/>
          <w:sz w:val="28"/>
          <w:vertAlign w:val="superscript"/>
          <w:lang w:val="x-none"/>
        </w:rPr>
        <w:t>k</w:t>
      </w:r>
      <w:r>
        <w:rPr>
          <w:sz w:val="28"/>
        </w:rPr>
        <w:t xml:space="preserve"> </w:t>
      </w:r>
      <w:r>
        <w:rPr>
          <w:sz w:val="28"/>
          <w:vertAlign w:val="superscript"/>
          <w:lang w:val="x-none"/>
        </w:rPr>
        <w:t>−</w:t>
      </w:r>
      <w:r>
        <w:rPr>
          <w:sz w:val="28"/>
        </w:rPr>
        <w:t xml:space="preserve"> </w:t>
      </w:r>
      <w:r>
        <w:rPr>
          <w:sz w:val="28"/>
          <w:vertAlign w:val="superscript"/>
          <w:lang w:val="x-none"/>
        </w:rPr>
        <w:t>1</w:t>
      </w:r>
      <w:r>
        <w:rPr>
          <w:sz w:val="28"/>
        </w:rPr>
        <w:t xml:space="preserve"> принадлежит только к </w:t>
      </w:r>
      <w:r>
        <w:rPr>
          <w:i/>
          <w:sz w:val="28"/>
          <w:lang w:val="x-none"/>
        </w:rPr>
        <w:t>k</w:t>
      </w:r>
      <w:r>
        <w:rPr>
          <w:sz w:val="28"/>
        </w:rPr>
        <w:t>-й контрольной группе.</w:t>
      </w:r>
    </w:p>
    <w:p w:rsidR="00363764" w:rsidRDefault="00363764">
      <w:pPr>
        <w:pStyle w:val="af"/>
        <w:widowControl/>
        <w:rPr>
          <w:sz w:val="28"/>
        </w:rPr>
      </w:pPr>
      <w:r>
        <w:rPr>
          <w:sz w:val="28"/>
        </w:rPr>
        <w:t>Эти k разрядов мы и будем считать контрольными. Остальные m разрядов, каждый из которых принадлежит, по меньшей мере, к двум контрольным группам, будут информационными разрядами.</w:t>
      </w:r>
    </w:p>
    <w:p w:rsidR="00363764" w:rsidRDefault="00363764">
      <w:pPr>
        <w:pStyle w:val="af"/>
        <w:widowControl/>
        <w:rPr>
          <w:sz w:val="28"/>
        </w:rPr>
      </w:pPr>
      <w:r>
        <w:rPr>
          <w:sz w:val="28"/>
        </w:rPr>
        <w:t>В каждой из k контрольных групп будем иметь по одному контрольному разряду. В каждый из контрольных разрядов поместим такую цифру (0 или 1), чтобы общее количество единиц в его контрольной группе было четным.</w:t>
      </w:r>
    </w:p>
    <w:p w:rsidR="00363764" w:rsidRDefault="00363764">
      <w:pPr>
        <w:pStyle w:val="af"/>
        <w:widowControl/>
        <w:rPr>
          <w:sz w:val="28"/>
        </w:rPr>
      </w:pPr>
      <w:r>
        <w:rPr>
          <w:sz w:val="28"/>
        </w:rPr>
        <w:t>Например, довольно распространен код Хеминга с m=7 и k=4.</w:t>
      </w:r>
    </w:p>
    <w:p w:rsidR="00363764" w:rsidRDefault="00363764">
      <w:pPr>
        <w:pStyle w:val="af"/>
        <w:widowControl/>
        <w:rPr>
          <w:sz w:val="28"/>
        </w:rPr>
      </w:pPr>
      <w:r>
        <w:rPr>
          <w:sz w:val="28"/>
        </w:rPr>
        <w:t>Пусть исходное слово (кодовое слово без контрольных разрядов) - 0110101</w:t>
      </w:r>
      <w:r>
        <w:rPr>
          <w:sz w:val="28"/>
          <w:vertAlign w:val="subscript"/>
        </w:rPr>
        <w:t>2</w:t>
      </w:r>
      <w:r>
        <w:rPr>
          <w:sz w:val="28"/>
        </w:rPr>
        <w:t>.</w:t>
      </w:r>
    </w:p>
    <w:p w:rsidR="00363764" w:rsidRDefault="00363764">
      <w:pPr>
        <w:pStyle w:val="af"/>
        <w:widowControl/>
        <w:rPr>
          <w:sz w:val="28"/>
        </w:rPr>
      </w:pPr>
      <w:r>
        <w:rPr>
          <w:sz w:val="28"/>
        </w:rPr>
        <w:t>Обозначим P</w:t>
      </w:r>
      <w:r>
        <w:rPr>
          <w:sz w:val="28"/>
          <w:vertAlign w:val="subscript"/>
        </w:rPr>
        <w:t>i</w:t>
      </w:r>
      <w:r>
        <w:rPr>
          <w:sz w:val="28"/>
        </w:rPr>
        <w:t xml:space="preserve"> - контрольный разряд №i; а D</w:t>
      </w:r>
      <w:r>
        <w:rPr>
          <w:sz w:val="28"/>
          <w:vertAlign w:val="subscript"/>
        </w:rPr>
        <w:t>i</w:t>
      </w:r>
      <w:r>
        <w:rPr>
          <w:sz w:val="28"/>
        </w:rPr>
        <w:t xml:space="preserve"> - информационный разряд №i, где i = 1,2,3,</w:t>
      </w:r>
    </w:p>
    <w:p w:rsidR="00363764" w:rsidRDefault="00363764">
      <w:pPr>
        <w:pStyle w:val="af"/>
        <w:widowControl/>
        <w:rPr>
          <w:sz w:val="28"/>
        </w:rPr>
      </w:pPr>
      <w:r>
        <w:rPr>
          <w:sz w:val="28"/>
        </w:rPr>
        <w:t>4…</w:t>
      </w:r>
    </w:p>
    <w:p w:rsidR="00363764" w:rsidRDefault="00363764">
      <w:pPr>
        <w:pStyle w:val="af"/>
        <w:widowControl/>
        <w:rPr>
          <w:sz w:val="28"/>
        </w:rPr>
      </w:pPr>
    </w:p>
    <w:p w:rsidR="00363764" w:rsidRDefault="00363764">
      <w:pPr>
        <w:pStyle w:val="af"/>
        <w:widowControl/>
        <w:rPr>
          <w:rFonts w:ascii="Calibri" w:hAnsi="Calibri"/>
        </w:rPr>
      </w:pPr>
    </w:p>
    <w:tbl>
      <w:tblPr>
        <w:tblW w:w="0" w:type="auto"/>
        <w:tblInd w:w="682" w:type="dxa"/>
        <w:tblBorders>
          <w:top w:val="single" w:sz="4" w:space="0" w:color="auto"/>
          <w:left w:val="single" w:sz="4" w:space="0" w:color="auto"/>
          <w:bottom w:val="single" w:sz="4" w:space="0" w:color="auto"/>
          <w:right w:val="single" w:sz="4" w:space="0" w:color="auto"/>
        </w:tblBorders>
        <w:tblLayout w:type="fixed"/>
        <w:tblCellMar>
          <w:left w:w="7" w:type="dxa"/>
          <w:right w:w="7" w:type="dxa"/>
        </w:tblCellMar>
        <w:tblLook w:val="0000" w:firstRow="0" w:lastRow="0" w:firstColumn="0" w:lastColumn="0" w:noHBand="0" w:noVBand="0"/>
      </w:tblPr>
      <w:tblGrid>
        <w:gridCol w:w="2761"/>
        <w:gridCol w:w="482"/>
        <w:gridCol w:w="484"/>
        <w:gridCol w:w="482"/>
        <w:gridCol w:w="482"/>
        <w:gridCol w:w="482"/>
        <w:gridCol w:w="482"/>
        <w:gridCol w:w="483"/>
        <w:gridCol w:w="482"/>
        <w:gridCol w:w="483"/>
        <w:gridCol w:w="482"/>
        <w:gridCol w:w="497"/>
      </w:tblGrid>
      <w:tr w:rsidR="00363764" w:rsidRPr="00363764">
        <w:tc>
          <w:tcPr>
            <w:tcW w:w="276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jc w:val="center"/>
              <w:rPr>
                <w:rFonts w:cs="Times New Roman"/>
                <w:sz w:val="24"/>
                <w:szCs w:val="24"/>
              </w:rPr>
            </w:pPr>
            <w:r w:rsidRPr="00363764">
              <w:rPr>
                <w:rFonts w:ascii="Times New Roman" w:hAnsi="Times New Roman" w:cs="Times New Roman"/>
                <w:b/>
                <w:sz w:val="28"/>
                <w:szCs w:val="24"/>
              </w:rPr>
              <w:t>1</w:t>
            </w:r>
          </w:p>
        </w:tc>
        <w:tc>
          <w:tcPr>
            <w:tcW w:w="48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2</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3</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4</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5</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6</w:t>
            </w:r>
          </w:p>
        </w:tc>
        <w:tc>
          <w:tcPr>
            <w:tcW w:w="48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7</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8</w:t>
            </w:r>
          </w:p>
        </w:tc>
        <w:tc>
          <w:tcPr>
            <w:tcW w:w="48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9</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w:t>
            </w:r>
          </w:p>
        </w:tc>
        <w:tc>
          <w:tcPr>
            <w:tcW w:w="49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11</w:t>
            </w:r>
          </w:p>
        </w:tc>
      </w:tr>
      <w:tr w:rsidR="00363764" w:rsidRPr="00363764">
        <w:tc>
          <w:tcPr>
            <w:tcW w:w="276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 разряда:</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0001</w:t>
            </w:r>
          </w:p>
        </w:tc>
        <w:tc>
          <w:tcPr>
            <w:tcW w:w="48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0010</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0011</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0100</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0101</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0110</w:t>
            </w:r>
          </w:p>
        </w:tc>
        <w:tc>
          <w:tcPr>
            <w:tcW w:w="48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0111</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1000</w:t>
            </w:r>
          </w:p>
        </w:tc>
        <w:tc>
          <w:tcPr>
            <w:tcW w:w="48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1001</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1010</w:t>
            </w:r>
          </w:p>
        </w:tc>
        <w:tc>
          <w:tcPr>
            <w:tcW w:w="49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1011</w:t>
            </w:r>
          </w:p>
        </w:tc>
      </w:tr>
      <w:tr w:rsidR="00363764" w:rsidRPr="00363764">
        <w:tc>
          <w:tcPr>
            <w:tcW w:w="276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Распределение контрольных и информационных разрядов</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1</w:t>
            </w:r>
          </w:p>
        </w:tc>
        <w:tc>
          <w:tcPr>
            <w:tcW w:w="48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2</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1</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3</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2</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3</w:t>
            </w:r>
          </w:p>
        </w:tc>
        <w:tc>
          <w:tcPr>
            <w:tcW w:w="48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4</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4</w:t>
            </w:r>
          </w:p>
        </w:tc>
        <w:tc>
          <w:tcPr>
            <w:tcW w:w="48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5</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6</w:t>
            </w:r>
          </w:p>
        </w:tc>
        <w:tc>
          <w:tcPr>
            <w:tcW w:w="49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7</w:t>
            </w:r>
          </w:p>
        </w:tc>
      </w:tr>
      <w:tr w:rsidR="00363764" w:rsidRPr="00363764">
        <w:tc>
          <w:tcPr>
            <w:tcW w:w="2761"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Информационное кодовое слово :</w:t>
            </w:r>
          </w:p>
        </w:tc>
        <w:tc>
          <w:tcPr>
            <w:tcW w:w="482"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rPr>
                <w:rFonts w:cs="Times New Roman"/>
                <w:sz w:val="24"/>
                <w:szCs w:val="24"/>
              </w:rPr>
            </w:pPr>
          </w:p>
        </w:tc>
        <w:tc>
          <w:tcPr>
            <w:tcW w:w="484"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rPr>
                <w:rFonts w:cs="Times New Roman"/>
                <w:sz w:val="24"/>
                <w:szCs w:val="24"/>
              </w:rPr>
            </w:pPr>
          </w:p>
        </w:tc>
        <w:tc>
          <w:tcPr>
            <w:tcW w:w="482"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482"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rPr>
                <w:rFonts w:cs="Times New Roman"/>
                <w:sz w:val="24"/>
                <w:szCs w:val="24"/>
              </w:rPr>
            </w:pPr>
          </w:p>
        </w:tc>
        <w:tc>
          <w:tcPr>
            <w:tcW w:w="482"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482"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483"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482"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rPr>
                <w:rFonts w:cs="Times New Roman"/>
                <w:sz w:val="24"/>
                <w:szCs w:val="24"/>
              </w:rPr>
            </w:pPr>
          </w:p>
        </w:tc>
        <w:tc>
          <w:tcPr>
            <w:tcW w:w="483"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482"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497"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r>
      <w:tr w:rsidR="00363764" w:rsidRPr="00363764">
        <w:tc>
          <w:tcPr>
            <w:tcW w:w="276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1</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48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8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8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9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r>
      <w:tr w:rsidR="00363764" w:rsidRPr="00363764">
        <w:tc>
          <w:tcPr>
            <w:tcW w:w="276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2</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8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48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8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49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r>
      <w:tr w:rsidR="00363764" w:rsidRPr="00363764">
        <w:tc>
          <w:tcPr>
            <w:tcW w:w="276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3</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8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48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8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9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276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4</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8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8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48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48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49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r>
      <w:tr w:rsidR="00363764" w:rsidRPr="00363764">
        <w:tc>
          <w:tcPr>
            <w:tcW w:w="2761"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Кодовое слово с контрольными разрядами:</w:t>
            </w:r>
          </w:p>
        </w:tc>
        <w:tc>
          <w:tcPr>
            <w:tcW w:w="482"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484"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482"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482"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482"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482"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483"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482"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483"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482"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497"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r>
    </w:tbl>
    <w:p w:rsidR="00363764" w:rsidRDefault="00363764">
      <w:pPr>
        <w:pStyle w:val="af"/>
        <w:widowControl/>
        <w:rPr>
          <w:rFonts w:ascii="Calibri" w:hAnsi="Calibri"/>
        </w:rPr>
      </w:pPr>
    </w:p>
    <w:p w:rsidR="00363764" w:rsidRDefault="00363764" w:rsidP="00363764">
      <w:pPr>
        <w:pStyle w:val="af"/>
        <w:widowControl/>
        <w:rPr>
          <w:sz w:val="28"/>
        </w:rPr>
      </w:pPr>
      <w:r>
        <w:rPr>
          <w:sz w:val="28"/>
        </w:rPr>
        <w:t>Интересно посмотреть, как перекрываются контрольные группы в данном случае (Рис №1). Первая группа контролирует разряды № 3,5,7,9,11 исходного кода, вторая — 3,6,7,10,11 (№ группы = № контрольного разряда). Очевидно, что они частично перекрываются.</w:t>
      </w:r>
    </w:p>
    <w:p w:rsidR="00363764" w:rsidRDefault="00363764" w:rsidP="00363764">
      <w:pPr>
        <w:pStyle w:val="af"/>
        <w:widowControl/>
        <w:rPr>
          <w:sz w:val="28"/>
        </w:rPr>
      </w:pPr>
      <w:r>
        <w:rPr>
          <w:sz w:val="28"/>
        </w:rPr>
        <w:t>Рис.№1 Первая группа контролирует разряды № 3,7,5 исходного кода, вторая — 3,7,6… Очевидно что они частично перекрываются</w:t>
      </w:r>
    </w:p>
    <w:p w:rsidR="00363764" w:rsidRDefault="00363764">
      <w:pPr>
        <w:pStyle w:val="af"/>
        <w:widowControl/>
        <w:rPr>
          <w:rFonts w:ascii="Calibri" w:hAnsi="Calibri"/>
        </w:rPr>
      </w:pPr>
      <w:r>
        <w:rPr>
          <w:sz w:val="28"/>
        </w:rPr>
        <w:t>Предположим теперь, для примера, что при передаче данного кодового слова 10001100101 произошла ошибка в 11–м разряде, так, что было принято новое кодовое слово 10001100100. Произведя в принятом коде проверку четности внутри контрольных групп, мы обнаружили бы, что количество единиц нечетно в 1-й,2-й и 4-й контрольных группах, и четно в 3-й контрольной группе. Это указывает, во-первых, на наличие ошибки, во-вторых, означает, что номер ошибочно принятого разряда в двоичном представлении содержит единицы на первом, втором и четвёртом местах и нуль - на третьем месте, т.к ошибка только одна, и 3-я контрольная сумма оказалась верной.</w:t>
      </w:r>
    </w:p>
    <w:tbl>
      <w:tblPr>
        <w:tblW w:w="0" w:type="auto"/>
        <w:tblInd w:w="682" w:type="dxa"/>
        <w:tblBorders>
          <w:top w:val="single" w:sz="4" w:space="0" w:color="auto"/>
          <w:left w:val="single" w:sz="4" w:space="0" w:color="auto"/>
          <w:bottom w:val="single" w:sz="4" w:space="0" w:color="auto"/>
          <w:right w:val="single" w:sz="4" w:space="0" w:color="auto"/>
        </w:tblBorders>
        <w:tblLayout w:type="fixed"/>
        <w:tblCellMar>
          <w:left w:w="7" w:type="dxa"/>
          <w:right w:w="7" w:type="dxa"/>
        </w:tblCellMar>
        <w:tblLook w:val="0000" w:firstRow="0" w:lastRow="0" w:firstColumn="0" w:lastColumn="0" w:noHBand="0" w:noVBand="0"/>
      </w:tblPr>
      <w:tblGrid>
        <w:gridCol w:w="1633"/>
        <w:gridCol w:w="386"/>
        <w:gridCol w:w="387"/>
        <w:gridCol w:w="386"/>
        <w:gridCol w:w="385"/>
        <w:gridCol w:w="385"/>
        <w:gridCol w:w="385"/>
        <w:gridCol w:w="385"/>
        <w:gridCol w:w="386"/>
        <w:gridCol w:w="386"/>
        <w:gridCol w:w="385"/>
        <w:gridCol w:w="385"/>
        <w:gridCol w:w="853"/>
        <w:gridCol w:w="1240"/>
      </w:tblGrid>
      <w:tr w:rsidR="00363764" w:rsidRPr="00363764">
        <w:tc>
          <w:tcPr>
            <w:tcW w:w="163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jc w:val="center"/>
              <w:rPr>
                <w:rFonts w:cs="Times New Roman"/>
                <w:sz w:val="24"/>
                <w:szCs w:val="24"/>
              </w:rPr>
            </w:pPr>
            <w:r w:rsidRPr="00363764">
              <w:rPr>
                <w:rFonts w:ascii="Times New Roman" w:hAnsi="Times New Roman" w:cs="Times New Roman"/>
                <w:b/>
                <w:sz w:val="28"/>
                <w:szCs w:val="24"/>
              </w:rPr>
              <w:t>№ разряда:</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0001</w:t>
            </w:r>
          </w:p>
        </w:tc>
        <w:tc>
          <w:tcPr>
            <w:tcW w:w="38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0010</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0011</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0100</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0101</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0110</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0111</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1000</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1001</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1010</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1011</w:t>
            </w:r>
          </w:p>
        </w:tc>
        <w:tc>
          <w:tcPr>
            <w:tcW w:w="85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124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63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Распределение контрольных и информационных разрядов</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1</w:t>
            </w:r>
          </w:p>
        </w:tc>
        <w:tc>
          <w:tcPr>
            <w:tcW w:w="38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2</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1</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3</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2</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3</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4</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4</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5</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6</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7</w:t>
            </w:r>
          </w:p>
        </w:tc>
        <w:tc>
          <w:tcPr>
            <w:tcW w:w="85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Контроль по четности в группе</w:t>
            </w:r>
          </w:p>
        </w:tc>
        <w:tc>
          <w:tcPr>
            <w:tcW w:w="124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Контрольный бит</w:t>
            </w:r>
          </w:p>
        </w:tc>
      </w:tr>
      <w:tr w:rsidR="00363764" w:rsidRPr="00363764">
        <w:tc>
          <w:tcPr>
            <w:tcW w:w="163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Переданное кодовое слово:</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8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5"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85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124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63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Принятое кодовое слово:</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8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5"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85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124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63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1</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8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5"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853" w:type="dxa"/>
            <w:tcBorders>
              <w:top w:val="single" w:sz="2" w:space="0" w:color="000000"/>
              <w:left w:val="single" w:sz="2" w:space="0" w:color="000000"/>
              <w:bottom w:val="single" w:sz="2" w:space="0" w:color="000000"/>
              <w:right w:val="single" w:sz="2" w:space="0" w:color="000000"/>
            </w:tcBorders>
            <w:shd w:val="clear" w:color="auto" w:fill="FF00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Fail</w:t>
            </w:r>
          </w:p>
        </w:tc>
        <w:tc>
          <w:tcPr>
            <w:tcW w:w="124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r>
      <w:tr w:rsidR="00363764" w:rsidRPr="00363764">
        <w:tc>
          <w:tcPr>
            <w:tcW w:w="163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2</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85"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853" w:type="dxa"/>
            <w:tcBorders>
              <w:top w:val="single" w:sz="2" w:space="0" w:color="000000"/>
              <w:left w:val="single" w:sz="2" w:space="0" w:color="000000"/>
              <w:bottom w:val="single" w:sz="2" w:space="0" w:color="000000"/>
              <w:right w:val="single" w:sz="2" w:space="0" w:color="000000"/>
            </w:tcBorders>
            <w:shd w:val="clear" w:color="auto" w:fill="FF00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Fail</w:t>
            </w:r>
          </w:p>
        </w:tc>
        <w:tc>
          <w:tcPr>
            <w:tcW w:w="124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r>
      <w:tr w:rsidR="00363764" w:rsidRPr="00363764">
        <w:tc>
          <w:tcPr>
            <w:tcW w:w="163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3</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5"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rPr>
                <w:rFonts w:cs="Times New Roman"/>
                <w:sz w:val="24"/>
                <w:szCs w:val="24"/>
              </w:rPr>
            </w:pPr>
          </w:p>
        </w:tc>
        <w:tc>
          <w:tcPr>
            <w:tcW w:w="853" w:type="dxa"/>
            <w:tcBorders>
              <w:top w:val="single" w:sz="2" w:space="0" w:color="000000"/>
              <w:left w:val="single" w:sz="2" w:space="0" w:color="000000"/>
              <w:bottom w:val="single" w:sz="2" w:space="0" w:color="000000"/>
              <w:right w:val="single" w:sz="2" w:space="0" w:color="000000"/>
            </w:tcBorders>
            <w:shd w:val="clear" w:color="auto" w:fill="00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Pass</w:t>
            </w:r>
          </w:p>
        </w:tc>
        <w:tc>
          <w:tcPr>
            <w:tcW w:w="124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r>
      <w:tr w:rsidR="00363764" w:rsidRPr="00363764">
        <w:tc>
          <w:tcPr>
            <w:tcW w:w="163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4</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85"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853" w:type="dxa"/>
            <w:tcBorders>
              <w:top w:val="single" w:sz="2" w:space="0" w:color="000000"/>
              <w:left w:val="single" w:sz="2" w:space="0" w:color="000000"/>
              <w:bottom w:val="single" w:sz="2" w:space="0" w:color="000000"/>
              <w:right w:val="single" w:sz="2" w:space="0" w:color="000000"/>
            </w:tcBorders>
            <w:shd w:val="clear" w:color="auto" w:fill="FF00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Fail</w:t>
            </w:r>
          </w:p>
        </w:tc>
        <w:tc>
          <w:tcPr>
            <w:tcW w:w="124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r>
    </w:tbl>
    <w:p w:rsidR="00363764" w:rsidRDefault="00363764">
      <w:pPr>
        <w:widowControl/>
        <w:spacing w:after="0" w:line="240" w:lineRule="auto"/>
        <w:rPr>
          <w:rFonts w:cs="Times New Roman"/>
          <w:sz w:val="28"/>
          <w:szCs w:val="24"/>
        </w:rPr>
      </w:pPr>
    </w:p>
    <w:p w:rsidR="00363764" w:rsidRDefault="00363764">
      <w:pPr>
        <w:widowControl/>
        <w:spacing w:after="0" w:line="240" w:lineRule="auto"/>
        <w:ind w:left="720"/>
        <w:rPr>
          <w:rFonts w:cs="Times New Roman"/>
          <w:sz w:val="24"/>
          <w:szCs w:val="24"/>
        </w:rPr>
      </w:pPr>
    </w:p>
    <w:tbl>
      <w:tblPr>
        <w:tblW w:w="0" w:type="auto"/>
        <w:tblInd w:w="682" w:type="dxa"/>
        <w:tblBorders>
          <w:top w:val="single" w:sz="4" w:space="0" w:color="auto"/>
          <w:left w:val="single" w:sz="4" w:space="0" w:color="auto"/>
          <w:bottom w:val="single" w:sz="4" w:space="0" w:color="auto"/>
          <w:right w:val="single" w:sz="4" w:space="0" w:color="auto"/>
        </w:tblBorders>
        <w:tblLayout w:type="fixed"/>
        <w:tblCellMar>
          <w:left w:w="7" w:type="dxa"/>
          <w:right w:w="7" w:type="dxa"/>
        </w:tblCellMar>
        <w:tblLook w:val="0000" w:firstRow="0" w:lastRow="0" w:firstColumn="0" w:lastColumn="0" w:noHBand="0" w:noVBand="0"/>
      </w:tblPr>
      <w:tblGrid>
        <w:gridCol w:w="3268"/>
        <w:gridCol w:w="210"/>
        <w:gridCol w:w="209"/>
        <w:gridCol w:w="210"/>
        <w:gridCol w:w="210"/>
        <w:gridCol w:w="1275"/>
      </w:tblGrid>
      <w:tr w:rsidR="00363764" w:rsidRPr="00363764">
        <w:tc>
          <w:tcPr>
            <w:tcW w:w="3268"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21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jc w:val="center"/>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4</w:t>
            </w:r>
          </w:p>
        </w:tc>
        <w:tc>
          <w:tcPr>
            <w:tcW w:w="209"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3</w:t>
            </w:r>
          </w:p>
        </w:tc>
        <w:tc>
          <w:tcPr>
            <w:tcW w:w="21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2</w:t>
            </w:r>
          </w:p>
        </w:tc>
        <w:tc>
          <w:tcPr>
            <w:tcW w:w="21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3268"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В двоичном представлении</w:t>
            </w:r>
          </w:p>
        </w:tc>
        <w:tc>
          <w:tcPr>
            <w:tcW w:w="21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209"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21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21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3268"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В десятичном представлении</w:t>
            </w:r>
          </w:p>
        </w:tc>
        <w:tc>
          <w:tcPr>
            <w:tcW w:w="21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8</w:t>
            </w:r>
          </w:p>
        </w:tc>
        <w:tc>
          <w:tcPr>
            <w:tcW w:w="209"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21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2</w:t>
            </w:r>
          </w:p>
        </w:tc>
        <w:tc>
          <w:tcPr>
            <w:tcW w:w="21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Σ = 1</w:t>
            </w:r>
            <w:r w:rsidRPr="00363764">
              <w:rPr>
                <w:rFonts w:ascii="Times New Roman" w:hAnsi="Times New Roman" w:cs="Times New Roman"/>
                <w:b/>
                <w:sz w:val="28"/>
                <w:szCs w:val="24"/>
                <w:lang w:val="en-US"/>
              </w:rPr>
              <w:t>1</w:t>
            </w:r>
          </w:p>
        </w:tc>
      </w:tr>
    </w:tbl>
    <w:p w:rsidR="00363764" w:rsidRDefault="00363764">
      <w:pPr>
        <w:widowControl/>
        <w:spacing w:after="0" w:line="240" w:lineRule="auto"/>
        <w:ind w:left="720"/>
        <w:rPr>
          <w:rFonts w:cs="Times New Roman"/>
          <w:sz w:val="24"/>
          <w:szCs w:val="24"/>
        </w:rPr>
      </w:pPr>
    </w:p>
    <w:p w:rsidR="00363764" w:rsidRDefault="00363764">
      <w:pPr>
        <w:widowControl/>
        <w:spacing w:after="0" w:line="240" w:lineRule="auto"/>
        <w:rPr>
          <w:rFonts w:ascii="Times New Roman" w:hAnsi="Times New Roman" w:cs="Times New Roman"/>
          <w:sz w:val="28"/>
          <w:szCs w:val="24"/>
        </w:rPr>
      </w:pPr>
      <w:r>
        <w:rPr>
          <w:rFonts w:ascii="Times New Roman" w:hAnsi="Times New Roman" w:cs="Times New Roman"/>
          <w:sz w:val="28"/>
          <w:szCs w:val="24"/>
        </w:rPr>
        <w:t>Из таблицы следует, что ошибка произошла в 11-м разряде и её можно исправить. Построенный код, разумеется, не рассчитан на возможность одновременной ошибки в двух разрядах.</w:t>
      </w:r>
    </w:p>
    <w:p w:rsidR="00363764" w:rsidRDefault="00363764">
      <w:pPr>
        <w:pStyle w:val="af"/>
        <w:widowControl/>
        <w:rPr>
          <w:sz w:val="28"/>
        </w:rPr>
      </w:pPr>
      <w:r>
        <w:rPr>
          <w:sz w:val="28"/>
        </w:rPr>
        <w:t>Например (Рис №2), когда ошибки одновременно прошли в 3-м и 7-м разрядах исходного кода, первый и второй контрольные биты даже не замечают подмены.</w:t>
      </w:r>
    </w:p>
    <w:p w:rsidR="00363764" w:rsidRDefault="00363764">
      <w:pPr>
        <w:widowControl/>
        <w:spacing w:after="0" w:line="240" w:lineRule="auto"/>
        <w:rPr>
          <w:rFonts w:ascii="Times New Roman" w:hAnsi="Times New Roman" w:cs="Times New Roman"/>
          <w:sz w:val="28"/>
          <w:szCs w:val="24"/>
        </w:rPr>
      </w:pPr>
      <w:r>
        <w:rPr>
          <w:rFonts w:ascii="Times New Roman" w:hAnsi="Times New Roman" w:cs="Times New Roman"/>
          <w:sz w:val="28"/>
          <w:szCs w:val="24"/>
        </w:rPr>
        <w:t>Рис.№2 Когда ошибки прошли в 3-м и 7-м разрядах исходного кода, первый и второй контрольные биты даже не замечают ошибки</w:t>
      </w:r>
    </w:p>
    <w:p w:rsidR="00363764" w:rsidRDefault="00363764">
      <w:pPr>
        <w:pStyle w:val="af"/>
        <w:widowControl/>
        <w:rPr>
          <w:sz w:val="28"/>
        </w:rPr>
      </w:pPr>
      <w:r>
        <w:rPr>
          <w:sz w:val="28"/>
        </w:rPr>
        <w:t>Когда в принятом коде производится проверка четности внутри контрольных групп, случай двойной ошибки ничем внешне не отличается от случая одиночной ошибки.</w:t>
      </w:r>
    </w:p>
    <w:p w:rsidR="00363764" w:rsidRDefault="00363764">
      <w:pPr>
        <w:pStyle w:val="af"/>
        <w:widowControl/>
        <w:rPr>
          <w:rFonts w:ascii="Calibri" w:hAnsi="Calibri"/>
        </w:rPr>
      </w:pPr>
      <w:r>
        <w:rPr>
          <w:sz w:val="28"/>
        </w:rPr>
        <w:t>Например, предположим теперь, что при передаче данного кодового слова 10001100101 произошли ошибки в 3-м и 6-м разрядах, так, что принято кодовое слово 10101000101.</w:t>
      </w:r>
    </w:p>
    <w:tbl>
      <w:tblPr>
        <w:tblW w:w="0" w:type="auto"/>
        <w:tblInd w:w="682" w:type="dxa"/>
        <w:tblBorders>
          <w:top w:val="single" w:sz="4" w:space="0" w:color="auto"/>
          <w:left w:val="single" w:sz="4" w:space="0" w:color="auto"/>
          <w:bottom w:val="single" w:sz="4" w:space="0" w:color="auto"/>
          <w:right w:val="single" w:sz="4" w:space="0" w:color="auto"/>
        </w:tblBorders>
        <w:tblLayout w:type="fixed"/>
        <w:tblCellMar>
          <w:left w:w="7" w:type="dxa"/>
          <w:right w:w="7" w:type="dxa"/>
        </w:tblCellMar>
        <w:tblLook w:val="0000" w:firstRow="0" w:lastRow="0" w:firstColumn="0" w:lastColumn="0" w:noHBand="0" w:noVBand="0"/>
      </w:tblPr>
      <w:tblGrid>
        <w:gridCol w:w="1633"/>
        <w:gridCol w:w="386"/>
        <w:gridCol w:w="387"/>
        <w:gridCol w:w="386"/>
        <w:gridCol w:w="385"/>
        <w:gridCol w:w="385"/>
        <w:gridCol w:w="385"/>
        <w:gridCol w:w="385"/>
        <w:gridCol w:w="386"/>
        <w:gridCol w:w="386"/>
        <w:gridCol w:w="385"/>
        <w:gridCol w:w="385"/>
        <w:gridCol w:w="853"/>
        <w:gridCol w:w="1240"/>
      </w:tblGrid>
      <w:tr w:rsidR="00363764" w:rsidRPr="00363764">
        <w:tc>
          <w:tcPr>
            <w:tcW w:w="163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jc w:val="center"/>
              <w:rPr>
                <w:rFonts w:cs="Times New Roman"/>
                <w:sz w:val="24"/>
                <w:szCs w:val="24"/>
              </w:rPr>
            </w:pPr>
            <w:r w:rsidRPr="00363764">
              <w:rPr>
                <w:rFonts w:ascii="Times New Roman" w:hAnsi="Times New Roman" w:cs="Times New Roman"/>
                <w:b/>
                <w:sz w:val="28"/>
                <w:szCs w:val="24"/>
              </w:rPr>
              <w:t>№ разряда:</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0001</w:t>
            </w:r>
          </w:p>
        </w:tc>
        <w:tc>
          <w:tcPr>
            <w:tcW w:w="38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0010</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0011</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0100</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0101</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0110</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0111</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1000</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1001</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1010</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1011</w:t>
            </w:r>
          </w:p>
        </w:tc>
        <w:tc>
          <w:tcPr>
            <w:tcW w:w="85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124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63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Распределение контрольных и информационных разрядов</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1</w:t>
            </w:r>
          </w:p>
        </w:tc>
        <w:tc>
          <w:tcPr>
            <w:tcW w:w="38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2</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1</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3</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2</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3</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4</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4</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5</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6</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7</w:t>
            </w:r>
          </w:p>
        </w:tc>
        <w:tc>
          <w:tcPr>
            <w:tcW w:w="85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Контроль по четности в группе</w:t>
            </w:r>
          </w:p>
        </w:tc>
        <w:tc>
          <w:tcPr>
            <w:tcW w:w="124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Контрольный бит</w:t>
            </w:r>
          </w:p>
        </w:tc>
      </w:tr>
      <w:tr w:rsidR="00363764" w:rsidRPr="00363764">
        <w:tc>
          <w:tcPr>
            <w:tcW w:w="163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Переданное кодовое слово:</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8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6"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85"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85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124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63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Принятое кодовое слово:</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8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6"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85"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85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124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63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1</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8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6"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85"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rPr>
                <w:rFonts w:cs="Times New Roman"/>
                <w:sz w:val="24"/>
                <w:szCs w:val="24"/>
              </w:rPr>
            </w:pP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5"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853" w:type="dxa"/>
            <w:tcBorders>
              <w:top w:val="single" w:sz="2" w:space="0" w:color="000000"/>
              <w:left w:val="single" w:sz="2" w:space="0" w:color="000000"/>
              <w:bottom w:val="single" w:sz="2" w:space="0" w:color="000000"/>
              <w:right w:val="single" w:sz="2" w:space="0" w:color="000000"/>
            </w:tcBorders>
            <w:shd w:val="clear" w:color="auto" w:fill="FF00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Fail</w:t>
            </w:r>
          </w:p>
        </w:tc>
        <w:tc>
          <w:tcPr>
            <w:tcW w:w="124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r>
      <w:tr w:rsidR="00363764" w:rsidRPr="00363764">
        <w:tc>
          <w:tcPr>
            <w:tcW w:w="163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2</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6"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5"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853" w:type="dxa"/>
            <w:tcBorders>
              <w:top w:val="single" w:sz="2" w:space="0" w:color="000000"/>
              <w:left w:val="single" w:sz="2" w:space="0" w:color="000000"/>
              <w:bottom w:val="single" w:sz="2" w:space="0" w:color="000000"/>
              <w:right w:val="single" w:sz="2" w:space="0" w:color="000000"/>
            </w:tcBorders>
            <w:shd w:val="clear" w:color="auto" w:fill="00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Pass</w:t>
            </w:r>
          </w:p>
        </w:tc>
        <w:tc>
          <w:tcPr>
            <w:tcW w:w="124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r>
      <w:tr w:rsidR="00363764" w:rsidRPr="00363764">
        <w:tc>
          <w:tcPr>
            <w:tcW w:w="163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3</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6"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rPr>
                <w:rFonts w:cs="Times New Roman"/>
                <w:sz w:val="24"/>
                <w:szCs w:val="24"/>
              </w:rPr>
            </w:pP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85"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853" w:type="dxa"/>
            <w:tcBorders>
              <w:top w:val="single" w:sz="2" w:space="0" w:color="000000"/>
              <w:left w:val="single" w:sz="2" w:space="0" w:color="000000"/>
              <w:bottom w:val="single" w:sz="2" w:space="0" w:color="000000"/>
              <w:right w:val="single" w:sz="2" w:space="0" w:color="000000"/>
            </w:tcBorders>
            <w:shd w:val="clear" w:color="auto" w:fill="FF00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Fail</w:t>
            </w:r>
          </w:p>
        </w:tc>
        <w:tc>
          <w:tcPr>
            <w:tcW w:w="124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r>
      <w:tr w:rsidR="00363764" w:rsidRPr="00363764">
        <w:tc>
          <w:tcPr>
            <w:tcW w:w="163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4</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6"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rPr>
                <w:rFonts w:cs="Times New Roman"/>
                <w:sz w:val="24"/>
                <w:szCs w:val="24"/>
              </w:rPr>
            </w:pP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5"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rPr>
                <w:rFonts w:cs="Times New Roman"/>
                <w:sz w:val="24"/>
                <w:szCs w:val="24"/>
              </w:rPr>
            </w:pP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8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85"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853" w:type="dxa"/>
            <w:tcBorders>
              <w:top w:val="single" w:sz="2" w:space="0" w:color="000000"/>
              <w:left w:val="single" w:sz="2" w:space="0" w:color="000000"/>
              <w:bottom w:val="single" w:sz="2" w:space="0" w:color="000000"/>
              <w:right w:val="single" w:sz="2" w:space="0" w:color="000000"/>
            </w:tcBorders>
            <w:shd w:val="clear" w:color="auto" w:fill="00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Pass</w:t>
            </w:r>
          </w:p>
        </w:tc>
        <w:tc>
          <w:tcPr>
            <w:tcW w:w="124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r>
    </w:tbl>
    <w:p w:rsidR="00363764" w:rsidRDefault="00363764">
      <w:pPr>
        <w:pStyle w:val="af"/>
        <w:widowControl/>
        <w:rPr>
          <w:rFonts w:ascii="Calibri" w:hAnsi="Calibri"/>
        </w:rPr>
      </w:pPr>
    </w:p>
    <w:p w:rsidR="00363764" w:rsidRDefault="00363764">
      <w:pPr>
        <w:widowControl/>
        <w:spacing w:after="0" w:line="240" w:lineRule="auto"/>
        <w:rPr>
          <w:rFonts w:cs="Times New Roman"/>
          <w:sz w:val="28"/>
          <w:szCs w:val="24"/>
        </w:rPr>
      </w:pPr>
    </w:p>
    <w:p w:rsidR="00363764" w:rsidRDefault="00363764">
      <w:pPr>
        <w:widowControl/>
        <w:spacing w:after="0" w:line="240" w:lineRule="auto"/>
        <w:ind w:left="720"/>
        <w:rPr>
          <w:rFonts w:cs="Times New Roman"/>
          <w:sz w:val="24"/>
          <w:szCs w:val="24"/>
        </w:rPr>
      </w:pPr>
    </w:p>
    <w:tbl>
      <w:tblPr>
        <w:tblW w:w="0" w:type="auto"/>
        <w:tblInd w:w="682" w:type="dxa"/>
        <w:tblBorders>
          <w:top w:val="single" w:sz="4" w:space="0" w:color="auto"/>
          <w:left w:val="single" w:sz="4" w:space="0" w:color="auto"/>
          <w:bottom w:val="single" w:sz="4" w:space="0" w:color="auto"/>
          <w:right w:val="single" w:sz="4" w:space="0" w:color="auto"/>
        </w:tblBorders>
        <w:tblLayout w:type="fixed"/>
        <w:tblCellMar>
          <w:left w:w="7" w:type="dxa"/>
          <w:right w:w="7" w:type="dxa"/>
        </w:tblCellMar>
        <w:tblLook w:val="0000" w:firstRow="0" w:lastRow="0" w:firstColumn="0" w:lastColumn="0" w:noHBand="0" w:noVBand="0"/>
      </w:tblPr>
      <w:tblGrid>
        <w:gridCol w:w="3559"/>
        <w:gridCol w:w="236"/>
        <w:gridCol w:w="237"/>
        <w:gridCol w:w="237"/>
        <w:gridCol w:w="236"/>
        <w:gridCol w:w="774"/>
      </w:tblGrid>
      <w:tr w:rsidR="00363764" w:rsidRPr="00363764" w:rsidTr="00363764">
        <w:trPr>
          <w:trHeight w:val="615"/>
        </w:trPr>
        <w:tc>
          <w:tcPr>
            <w:tcW w:w="3559"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23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jc w:val="center"/>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4</w:t>
            </w:r>
          </w:p>
        </w:tc>
        <w:tc>
          <w:tcPr>
            <w:tcW w:w="23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3</w:t>
            </w:r>
          </w:p>
        </w:tc>
        <w:tc>
          <w:tcPr>
            <w:tcW w:w="23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2</w:t>
            </w:r>
          </w:p>
        </w:tc>
        <w:tc>
          <w:tcPr>
            <w:tcW w:w="23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1</w:t>
            </w:r>
          </w:p>
        </w:tc>
        <w:tc>
          <w:tcPr>
            <w:tcW w:w="77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rsidTr="00363764">
        <w:trPr>
          <w:trHeight w:val="630"/>
        </w:trPr>
        <w:tc>
          <w:tcPr>
            <w:tcW w:w="3559"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В двоичном представлении</w:t>
            </w:r>
          </w:p>
        </w:tc>
        <w:tc>
          <w:tcPr>
            <w:tcW w:w="23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23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23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23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77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rsidTr="00363764">
        <w:trPr>
          <w:trHeight w:val="615"/>
        </w:trPr>
        <w:tc>
          <w:tcPr>
            <w:tcW w:w="3559"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В десятичном представлении</w:t>
            </w:r>
          </w:p>
        </w:tc>
        <w:tc>
          <w:tcPr>
            <w:tcW w:w="23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23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4</w:t>
            </w:r>
          </w:p>
        </w:tc>
        <w:tc>
          <w:tcPr>
            <w:tcW w:w="23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23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77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Σ = 5</w:t>
            </w:r>
          </w:p>
        </w:tc>
      </w:tr>
    </w:tbl>
    <w:p w:rsidR="00363764" w:rsidRDefault="00363764">
      <w:pPr>
        <w:pStyle w:val="af"/>
        <w:widowControl/>
        <w:rPr>
          <w:b/>
          <w:sz w:val="28"/>
        </w:rPr>
      </w:pPr>
      <w:r>
        <w:rPr>
          <w:b/>
          <w:sz w:val="28"/>
        </w:rPr>
        <w:t>Вывод</w:t>
      </w:r>
      <w:r>
        <w:rPr>
          <w:sz w:val="28"/>
        </w:rPr>
        <w:t>: ошибка произошла в 5-м разряде Истинное кодовое слово  : 1 0 0 0 1 1 0 0 1 0 1 Ошибочное кодовое слово  : 1 0 1 0 1 0 0 0 1 0 1 Исправленное кодовое слово : 1 0 1 0 0 0 0 0 1 0 1 Результат получается ещё более отдаленным от правильного, чем принятый код. Исправление кода по общему правилу не только не улучшило, но даже ухудшило бы дело.</w:t>
      </w:r>
    </w:p>
    <w:p w:rsidR="00363764" w:rsidRDefault="00363764">
      <w:pPr>
        <w:pStyle w:val="2"/>
        <w:widowControl/>
        <w:spacing w:before="99" w:after="99"/>
        <w:rPr>
          <w:rFonts w:ascii="Times New Roman" w:hAnsi="Times New Roman" w:cs="Times New Roman"/>
          <w:b w:val="0"/>
          <w:bCs w:val="0"/>
          <w:szCs w:val="24"/>
        </w:rPr>
      </w:pPr>
    </w:p>
    <w:p w:rsidR="00363764" w:rsidRDefault="00363764">
      <w:pPr>
        <w:pStyle w:val="2"/>
        <w:widowControl/>
        <w:spacing w:before="99" w:after="99"/>
        <w:rPr>
          <w:rFonts w:ascii="Times New Roman" w:hAnsi="Times New Roman" w:cs="Times New Roman"/>
          <w:b w:val="0"/>
          <w:bCs w:val="0"/>
          <w:szCs w:val="24"/>
        </w:rPr>
      </w:pPr>
      <w:r>
        <w:rPr>
          <w:rFonts w:ascii="Times New Roman" w:hAnsi="Times New Roman" w:cs="Times New Roman"/>
          <w:b w:val="0"/>
          <w:bCs w:val="0"/>
          <w:szCs w:val="24"/>
        </w:rPr>
        <w:t xml:space="preserve">Можно построить и такой код, который обнаруживал бы двойные ошибки и исправлял одиночные. Для этого к самокорректирующемуся коду, рассчитанному на исправление одиночных ошибок, нужно приписать ещё один контрольный разряд (разряд двойного контроля). Полное количество разрядов кода при этом будет m+k+1. Цифра в разряде двойного контроля устанавливается такой, чтобы общее количество единиц во всех </w:t>
      </w:r>
      <w:r>
        <w:rPr>
          <w:rFonts w:ascii="Times New Roman" w:hAnsi="Times New Roman" w:cs="Times New Roman"/>
          <w:b w:val="0"/>
          <w:bCs w:val="0"/>
          <w:i/>
          <w:szCs w:val="24"/>
          <w:lang w:val="x-none"/>
        </w:rPr>
        <w:t>m</w:t>
      </w:r>
      <w:r>
        <w:rPr>
          <w:rFonts w:ascii="Times New Roman" w:hAnsi="Times New Roman" w:cs="Times New Roman"/>
          <w:b w:val="0"/>
          <w:bCs w:val="0"/>
          <w:szCs w:val="24"/>
          <w:lang w:val="x-none"/>
        </w:rPr>
        <w:t xml:space="preserve"> + </w:t>
      </w:r>
      <w:r>
        <w:rPr>
          <w:rFonts w:ascii="Times New Roman" w:hAnsi="Times New Roman" w:cs="Times New Roman"/>
          <w:b w:val="0"/>
          <w:bCs w:val="0"/>
          <w:i/>
          <w:szCs w:val="24"/>
          <w:lang w:val="x-none"/>
        </w:rPr>
        <w:t>k</w:t>
      </w:r>
      <w:r>
        <w:rPr>
          <w:rFonts w:ascii="Times New Roman" w:hAnsi="Times New Roman" w:cs="Times New Roman"/>
          <w:b w:val="0"/>
          <w:bCs w:val="0"/>
          <w:szCs w:val="24"/>
          <w:lang w:val="x-none"/>
        </w:rPr>
        <w:t xml:space="preserve"> + 1</w:t>
      </w:r>
      <w:r>
        <w:rPr>
          <w:rFonts w:ascii="Times New Roman" w:hAnsi="Times New Roman" w:cs="Times New Roman"/>
          <w:b w:val="0"/>
          <w:bCs w:val="0"/>
          <w:szCs w:val="24"/>
        </w:rPr>
        <w:t xml:space="preserve"> разрядах кода было четным. Этот разряд не включается в общую нумерацию и не входит ни в одну контрольную группу.</w:t>
      </w:r>
    </w:p>
    <w:p w:rsidR="00363764" w:rsidRDefault="00363764">
      <w:pPr>
        <w:pStyle w:val="af"/>
        <w:widowControl/>
        <w:rPr>
          <w:rFonts w:ascii="Calibri" w:hAnsi="Calibri"/>
        </w:rPr>
      </w:pPr>
      <w:r>
        <w:rPr>
          <w:sz w:val="28"/>
        </w:rPr>
        <w:t>Например, код Хеминга с m=7 и k=4 Пусть информационное кодовое слово - 0110101</w:t>
      </w:r>
    </w:p>
    <w:tbl>
      <w:tblPr>
        <w:tblW w:w="0" w:type="auto"/>
        <w:tblInd w:w="682" w:type="dxa"/>
        <w:tblBorders>
          <w:top w:val="single" w:sz="4" w:space="0" w:color="auto"/>
          <w:left w:val="single" w:sz="4" w:space="0" w:color="auto"/>
          <w:bottom w:val="single" w:sz="4" w:space="0" w:color="auto"/>
          <w:right w:val="single" w:sz="4" w:space="0" w:color="auto"/>
        </w:tblBorders>
        <w:tblLayout w:type="fixed"/>
        <w:tblCellMar>
          <w:left w:w="7" w:type="dxa"/>
          <w:right w:w="7" w:type="dxa"/>
        </w:tblCellMar>
        <w:tblLook w:val="0000" w:firstRow="0" w:lastRow="0" w:firstColumn="0" w:lastColumn="0" w:noHBand="0" w:noVBand="0"/>
      </w:tblPr>
      <w:tblGrid>
        <w:gridCol w:w="1998"/>
        <w:gridCol w:w="493"/>
        <w:gridCol w:w="494"/>
        <w:gridCol w:w="493"/>
        <w:gridCol w:w="493"/>
        <w:gridCol w:w="493"/>
        <w:gridCol w:w="493"/>
        <w:gridCol w:w="494"/>
        <w:gridCol w:w="493"/>
        <w:gridCol w:w="493"/>
        <w:gridCol w:w="493"/>
        <w:gridCol w:w="493"/>
        <w:gridCol w:w="777"/>
      </w:tblGrid>
      <w:tr w:rsidR="00363764" w:rsidRPr="00363764">
        <w:tc>
          <w:tcPr>
            <w:tcW w:w="1998"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jc w:val="center"/>
              <w:rPr>
                <w:rFonts w:cs="Times New Roman"/>
                <w:sz w:val="24"/>
                <w:szCs w:val="24"/>
              </w:rPr>
            </w:pPr>
            <w:r w:rsidRPr="00363764">
              <w:rPr>
                <w:rFonts w:ascii="Times New Roman" w:hAnsi="Times New Roman" w:cs="Times New Roman"/>
                <w:b/>
                <w:sz w:val="20"/>
                <w:szCs w:val="24"/>
              </w:rPr>
              <w:t>№ разряда:</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0001</w:t>
            </w:r>
          </w:p>
        </w:tc>
        <w:tc>
          <w:tcPr>
            <w:tcW w:w="49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0010</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0011</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0100</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0101</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0110</w:t>
            </w:r>
          </w:p>
        </w:tc>
        <w:tc>
          <w:tcPr>
            <w:tcW w:w="49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0111</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1000</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1001</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1010</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1011</w:t>
            </w:r>
          </w:p>
        </w:tc>
        <w:tc>
          <w:tcPr>
            <w:tcW w:w="77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Second Parity</w:t>
            </w:r>
          </w:p>
        </w:tc>
      </w:tr>
      <w:tr w:rsidR="00363764" w:rsidRPr="00363764">
        <w:tc>
          <w:tcPr>
            <w:tcW w:w="1998"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Распределение контрольных и информационных разрядов</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p</w:t>
            </w:r>
            <w:r w:rsidRPr="00363764">
              <w:rPr>
                <w:rFonts w:ascii="Times New Roman" w:hAnsi="Times New Roman" w:cs="Times New Roman"/>
                <w:b/>
                <w:sz w:val="20"/>
                <w:szCs w:val="24"/>
                <w:vertAlign w:val="subscript"/>
              </w:rPr>
              <w:t>1</w:t>
            </w:r>
          </w:p>
        </w:tc>
        <w:tc>
          <w:tcPr>
            <w:tcW w:w="49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p</w:t>
            </w:r>
            <w:r w:rsidRPr="00363764">
              <w:rPr>
                <w:rFonts w:ascii="Times New Roman" w:hAnsi="Times New Roman" w:cs="Times New Roman"/>
                <w:b/>
                <w:sz w:val="20"/>
                <w:szCs w:val="24"/>
                <w:vertAlign w:val="subscript"/>
              </w:rPr>
              <w:t>2</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d</w:t>
            </w:r>
            <w:r w:rsidRPr="00363764">
              <w:rPr>
                <w:rFonts w:ascii="Times New Roman" w:hAnsi="Times New Roman" w:cs="Times New Roman"/>
                <w:b/>
                <w:sz w:val="20"/>
                <w:szCs w:val="24"/>
                <w:vertAlign w:val="subscript"/>
              </w:rPr>
              <w:t>1</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p</w:t>
            </w:r>
            <w:r w:rsidRPr="00363764">
              <w:rPr>
                <w:rFonts w:ascii="Times New Roman" w:hAnsi="Times New Roman" w:cs="Times New Roman"/>
                <w:b/>
                <w:sz w:val="20"/>
                <w:szCs w:val="24"/>
                <w:vertAlign w:val="subscript"/>
              </w:rPr>
              <w:t>3</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d</w:t>
            </w:r>
            <w:r w:rsidRPr="00363764">
              <w:rPr>
                <w:rFonts w:ascii="Times New Roman" w:hAnsi="Times New Roman" w:cs="Times New Roman"/>
                <w:b/>
                <w:sz w:val="20"/>
                <w:szCs w:val="24"/>
                <w:vertAlign w:val="subscript"/>
              </w:rPr>
              <w:t>2</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d</w:t>
            </w:r>
            <w:r w:rsidRPr="00363764">
              <w:rPr>
                <w:rFonts w:ascii="Times New Roman" w:hAnsi="Times New Roman" w:cs="Times New Roman"/>
                <w:b/>
                <w:sz w:val="20"/>
                <w:szCs w:val="24"/>
                <w:vertAlign w:val="subscript"/>
              </w:rPr>
              <w:t>3</w:t>
            </w:r>
          </w:p>
        </w:tc>
        <w:tc>
          <w:tcPr>
            <w:tcW w:w="49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d</w:t>
            </w:r>
            <w:r w:rsidRPr="00363764">
              <w:rPr>
                <w:rFonts w:ascii="Times New Roman" w:hAnsi="Times New Roman" w:cs="Times New Roman"/>
                <w:b/>
                <w:sz w:val="20"/>
                <w:szCs w:val="24"/>
                <w:vertAlign w:val="subscript"/>
              </w:rPr>
              <w:t>4</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p</w:t>
            </w:r>
            <w:r w:rsidRPr="00363764">
              <w:rPr>
                <w:rFonts w:ascii="Times New Roman" w:hAnsi="Times New Roman" w:cs="Times New Roman"/>
                <w:b/>
                <w:sz w:val="20"/>
                <w:szCs w:val="24"/>
                <w:vertAlign w:val="subscript"/>
              </w:rPr>
              <w:t>4</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d</w:t>
            </w:r>
            <w:r w:rsidRPr="00363764">
              <w:rPr>
                <w:rFonts w:ascii="Times New Roman" w:hAnsi="Times New Roman" w:cs="Times New Roman"/>
                <w:b/>
                <w:sz w:val="20"/>
                <w:szCs w:val="24"/>
                <w:vertAlign w:val="subscript"/>
              </w:rPr>
              <w:t>5</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d</w:t>
            </w:r>
            <w:r w:rsidRPr="00363764">
              <w:rPr>
                <w:rFonts w:ascii="Times New Roman" w:hAnsi="Times New Roman" w:cs="Times New Roman"/>
                <w:b/>
                <w:sz w:val="20"/>
                <w:szCs w:val="24"/>
                <w:vertAlign w:val="subscript"/>
              </w:rPr>
              <w:t>6</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d</w:t>
            </w:r>
            <w:r w:rsidRPr="00363764">
              <w:rPr>
                <w:rFonts w:ascii="Times New Roman" w:hAnsi="Times New Roman" w:cs="Times New Roman"/>
                <w:b/>
                <w:sz w:val="20"/>
                <w:szCs w:val="24"/>
                <w:vertAlign w:val="subscript"/>
              </w:rPr>
              <w:t>7</w:t>
            </w:r>
          </w:p>
        </w:tc>
        <w:tc>
          <w:tcPr>
            <w:tcW w:w="77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998"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Информационное кодовое слово:</w:t>
            </w:r>
          </w:p>
        </w:tc>
        <w:tc>
          <w:tcPr>
            <w:tcW w:w="493"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rPr>
                <w:rFonts w:cs="Times New Roman"/>
                <w:sz w:val="24"/>
                <w:szCs w:val="24"/>
              </w:rPr>
            </w:pPr>
          </w:p>
        </w:tc>
        <w:tc>
          <w:tcPr>
            <w:tcW w:w="494"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rPr>
                <w:rFonts w:cs="Times New Roman"/>
                <w:sz w:val="24"/>
                <w:szCs w:val="24"/>
              </w:rPr>
            </w:pPr>
          </w:p>
        </w:tc>
        <w:tc>
          <w:tcPr>
            <w:tcW w:w="493"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0</w:t>
            </w:r>
          </w:p>
        </w:tc>
        <w:tc>
          <w:tcPr>
            <w:tcW w:w="493"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rPr>
                <w:rFonts w:cs="Times New Roman"/>
                <w:sz w:val="24"/>
                <w:szCs w:val="24"/>
              </w:rPr>
            </w:pPr>
          </w:p>
        </w:tc>
        <w:tc>
          <w:tcPr>
            <w:tcW w:w="493"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1</w:t>
            </w:r>
          </w:p>
        </w:tc>
        <w:tc>
          <w:tcPr>
            <w:tcW w:w="493"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1</w:t>
            </w:r>
          </w:p>
        </w:tc>
        <w:tc>
          <w:tcPr>
            <w:tcW w:w="494"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0</w:t>
            </w:r>
          </w:p>
        </w:tc>
        <w:tc>
          <w:tcPr>
            <w:tcW w:w="493"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rPr>
                <w:rFonts w:cs="Times New Roman"/>
                <w:sz w:val="24"/>
                <w:szCs w:val="24"/>
              </w:rPr>
            </w:pPr>
          </w:p>
        </w:tc>
        <w:tc>
          <w:tcPr>
            <w:tcW w:w="493"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1</w:t>
            </w:r>
          </w:p>
        </w:tc>
        <w:tc>
          <w:tcPr>
            <w:tcW w:w="493"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0</w:t>
            </w:r>
          </w:p>
        </w:tc>
        <w:tc>
          <w:tcPr>
            <w:tcW w:w="493"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1</w:t>
            </w:r>
          </w:p>
        </w:tc>
        <w:tc>
          <w:tcPr>
            <w:tcW w:w="777"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rPr>
                <w:rFonts w:cs="Times New Roman"/>
                <w:sz w:val="24"/>
                <w:szCs w:val="24"/>
              </w:rPr>
            </w:pPr>
          </w:p>
        </w:tc>
      </w:tr>
      <w:tr w:rsidR="00363764" w:rsidRPr="00363764">
        <w:tc>
          <w:tcPr>
            <w:tcW w:w="1998"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p</w:t>
            </w:r>
            <w:r w:rsidRPr="00363764">
              <w:rPr>
                <w:rFonts w:ascii="Times New Roman" w:hAnsi="Times New Roman" w:cs="Times New Roman"/>
                <w:b/>
                <w:sz w:val="20"/>
                <w:szCs w:val="24"/>
                <w:vertAlign w:val="subscript"/>
              </w:rPr>
              <w:t>1</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1</w:t>
            </w:r>
          </w:p>
        </w:tc>
        <w:tc>
          <w:tcPr>
            <w:tcW w:w="49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0"/>
                <w:szCs w:val="24"/>
              </w:rPr>
              <w:t>0</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0"/>
                <w:szCs w:val="24"/>
              </w:rPr>
              <w:t>1</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9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0"/>
                <w:szCs w:val="24"/>
              </w:rPr>
              <w:t>0</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0"/>
                <w:szCs w:val="24"/>
              </w:rPr>
              <w:t>1</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0"/>
                <w:szCs w:val="24"/>
              </w:rPr>
              <w:t>1</w:t>
            </w:r>
          </w:p>
        </w:tc>
        <w:tc>
          <w:tcPr>
            <w:tcW w:w="77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998"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p</w:t>
            </w:r>
            <w:r w:rsidRPr="00363764">
              <w:rPr>
                <w:rFonts w:ascii="Times New Roman" w:hAnsi="Times New Roman" w:cs="Times New Roman"/>
                <w:b/>
                <w:sz w:val="20"/>
                <w:szCs w:val="24"/>
                <w:vertAlign w:val="subscript"/>
              </w:rPr>
              <w:t>2</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9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0</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0"/>
                <w:szCs w:val="24"/>
              </w:rPr>
              <w:t>0</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0"/>
                <w:szCs w:val="24"/>
              </w:rPr>
              <w:t>1</w:t>
            </w:r>
          </w:p>
        </w:tc>
        <w:tc>
          <w:tcPr>
            <w:tcW w:w="49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0"/>
                <w:szCs w:val="24"/>
              </w:rPr>
              <w:t>0</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0"/>
                <w:szCs w:val="24"/>
              </w:rPr>
              <w:t>0</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0"/>
                <w:szCs w:val="24"/>
              </w:rPr>
              <w:t>1</w:t>
            </w:r>
          </w:p>
        </w:tc>
        <w:tc>
          <w:tcPr>
            <w:tcW w:w="77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998"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p</w:t>
            </w:r>
            <w:r w:rsidRPr="00363764">
              <w:rPr>
                <w:rFonts w:ascii="Times New Roman" w:hAnsi="Times New Roman" w:cs="Times New Roman"/>
                <w:b/>
                <w:sz w:val="20"/>
                <w:szCs w:val="24"/>
                <w:vertAlign w:val="subscript"/>
              </w:rPr>
              <w:t>3</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9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0</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0"/>
                <w:szCs w:val="24"/>
              </w:rPr>
              <w:t>1</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0"/>
                <w:szCs w:val="24"/>
              </w:rPr>
              <w:t>1</w:t>
            </w:r>
          </w:p>
        </w:tc>
        <w:tc>
          <w:tcPr>
            <w:tcW w:w="49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0"/>
                <w:szCs w:val="24"/>
              </w:rPr>
              <w:t>0</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77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998"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p</w:t>
            </w:r>
            <w:r w:rsidRPr="00363764">
              <w:rPr>
                <w:rFonts w:ascii="Times New Roman" w:hAnsi="Times New Roman" w:cs="Times New Roman"/>
                <w:b/>
                <w:sz w:val="20"/>
                <w:szCs w:val="24"/>
                <w:vertAlign w:val="subscript"/>
              </w:rPr>
              <w:t>4</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9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9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0</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0"/>
                <w:szCs w:val="24"/>
              </w:rPr>
              <w:t>1</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0"/>
                <w:szCs w:val="24"/>
              </w:rPr>
              <w:t>0</w:t>
            </w:r>
          </w:p>
        </w:tc>
        <w:tc>
          <w:tcPr>
            <w:tcW w:w="493"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0"/>
                <w:szCs w:val="24"/>
              </w:rPr>
              <w:t>1</w:t>
            </w:r>
          </w:p>
        </w:tc>
        <w:tc>
          <w:tcPr>
            <w:tcW w:w="77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998"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Кодовое слово с контрольными разрядами:</w:t>
            </w:r>
          </w:p>
        </w:tc>
        <w:tc>
          <w:tcPr>
            <w:tcW w:w="493"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1</w:t>
            </w:r>
          </w:p>
        </w:tc>
        <w:tc>
          <w:tcPr>
            <w:tcW w:w="494"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0</w:t>
            </w:r>
          </w:p>
        </w:tc>
        <w:tc>
          <w:tcPr>
            <w:tcW w:w="493"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0"/>
                <w:szCs w:val="24"/>
              </w:rPr>
              <w:t>0</w:t>
            </w:r>
          </w:p>
        </w:tc>
        <w:tc>
          <w:tcPr>
            <w:tcW w:w="493"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0</w:t>
            </w:r>
          </w:p>
        </w:tc>
        <w:tc>
          <w:tcPr>
            <w:tcW w:w="493"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0"/>
                <w:szCs w:val="24"/>
              </w:rPr>
              <w:t>1</w:t>
            </w:r>
          </w:p>
        </w:tc>
        <w:tc>
          <w:tcPr>
            <w:tcW w:w="493"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0"/>
                <w:szCs w:val="24"/>
              </w:rPr>
              <w:t>1</w:t>
            </w:r>
          </w:p>
        </w:tc>
        <w:tc>
          <w:tcPr>
            <w:tcW w:w="494"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0"/>
                <w:szCs w:val="24"/>
              </w:rPr>
              <w:t>0</w:t>
            </w:r>
          </w:p>
        </w:tc>
        <w:tc>
          <w:tcPr>
            <w:tcW w:w="493"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0"/>
                <w:szCs w:val="24"/>
              </w:rPr>
              <w:t>0</w:t>
            </w:r>
          </w:p>
        </w:tc>
        <w:tc>
          <w:tcPr>
            <w:tcW w:w="493"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0"/>
                <w:szCs w:val="24"/>
              </w:rPr>
              <w:t>1</w:t>
            </w:r>
          </w:p>
        </w:tc>
        <w:tc>
          <w:tcPr>
            <w:tcW w:w="493"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0"/>
                <w:szCs w:val="24"/>
              </w:rPr>
              <w:t>0</w:t>
            </w:r>
          </w:p>
        </w:tc>
        <w:tc>
          <w:tcPr>
            <w:tcW w:w="493"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0"/>
                <w:szCs w:val="24"/>
              </w:rPr>
              <w:t>1</w:t>
            </w:r>
          </w:p>
        </w:tc>
        <w:tc>
          <w:tcPr>
            <w:tcW w:w="777" w:type="dxa"/>
            <w:tcBorders>
              <w:top w:val="single" w:sz="2" w:space="0" w:color="000000"/>
              <w:left w:val="single" w:sz="2" w:space="0" w:color="000000"/>
              <w:bottom w:val="single" w:sz="2" w:space="0" w:color="000000"/>
              <w:right w:val="single" w:sz="2" w:space="0" w:color="000000"/>
            </w:tcBorders>
            <w:shd w:val="clear" w:color="auto" w:fill="C0C0C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0"/>
                <w:szCs w:val="24"/>
              </w:rPr>
              <w:t>1</w:t>
            </w:r>
          </w:p>
        </w:tc>
      </w:tr>
    </w:tbl>
    <w:p w:rsidR="00363764" w:rsidRDefault="00363764">
      <w:pPr>
        <w:pStyle w:val="af"/>
        <w:widowControl/>
        <w:rPr>
          <w:rFonts w:ascii="Calibri" w:hAnsi="Calibri"/>
        </w:rPr>
      </w:pPr>
    </w:p>
    <w:p w:rsidR="00363764" w:rsidRDefault="00363764">
      <w:pPr>
        <w:widowControl/>
        <w:spacing w:after="0" w:line="240" w:lineRule="auto"/>
        <w:rPr>
          <w:rFonts w:cs="Times New Roman"/>
          <w:sz w:val="20"/>
          <w:szCs w:val="24"/>
        </w:rPr>
      </w:pPr>
    </w:p>
    <w:p w:rsidR="00363764" w:rsidRDefault="00363764">
      <w:pPr>
        <w:widowControl/>
        <w:spacing w:after="0" w:line="240" w:lineRule="auto"/>
        <w:rPr>
          <w:rFonts w:ascii="Times New Roman" w:hAnsi="Times New Roman" w:cs="Times New Roman"/>
          <w:sz w:val="28"/>
          <w:szCs w:val="24"/>
        </w:rPr>
      </w:pPr>
      <w:r>
        <w:rPr>
          <w:rFonts w:ascii="Times New Roman" w:hAnsi="Times New Roman" w:cs="Times New Roman"/>
          <w:sz w:val="28"/>
          <w:szCs w:val="24"/>
        </w:rPr>
        <w:t>При этом могут быть следующие случаи.</w:t>
      </w:r>
    </w:p>
    <w:p w:rsidR="00363764" w:rsidRDefault="00363764" w:rsidP="00363764">
      <w:pPr>
        <w:pStyle w:val="af"/>
        <w:widowControl/>
        <w:numPr>
          <w:ilvl w:val="0"/>
          <w:numId w:val="1"/>
        </w:numPr>
        <w:rPr>
          <w:sz w:val="28"/>
        </w:rPr>
      </w:pPr>
      <w:r>
        <w:rPr>
          <w:sz w:val="28"/>
        </w:rPr>
        <w:t>В принятом коде в целом и по всем контрольным группам количество единиц четно. Если тройные ошибки и ошибки в большем количестве разрядов исключаются, то первый случай соответствует безошибочному приему кода. Например</w:t>
      </w:r>
    </w:p>
    <w:p w:rsidR="00363764" w:rsidRDefault="00363764" w:rsidP="00363764">
      <w:pPr>
        <w:pStyle w:val="af"/>
        <w:widowControl/>
        <w:numPr>
          <w:ilvl w:val="0"/>
          <w:numId w:val="1"/>
        </w:numPr>
        <w:rPr>
          <w:rFonts w:ascii="Calibri" w:hAnsi="Calibri"/>
        </w:rPr>
      </w:pPr>
    </w:p>
    <w:tbl>
      <w:tblPr>
        <w:tblW w:w="0" w:type="auto"/>
        <w:tblInd w:w="682" w:type="dxa"/>
        <w:tblBorders>
          <w:top w:val="single" w:sz="4" w:space="0" w:color="auto"/>
          <w:left w:val="single" w:sz="4" w:space="0" w:color="auto"/>
          <w:bottom w:val="single" w:sz="4" w:space="0" w:color="auto"/>
          <w:right w:val="single" w:sz="4" w:space="0" w:color="auto"/>
        </w:tblBorders>
        <w:tblLayout w:type="fixed"/>
        <w:tblCellMar>
          <w:left w:w="7" w:type="dxa"/>
          <w:right w:w="7" w:type="dxa"/>
        </w:tblCellMar>
        <w:tblLook w:val="0000" w:firstRow="0" w:lastRow="0" w:firstColumn="0" w:lastColumn="0" w:noHBand="0" w:noVBand="0"/>
      </w:tblPr>
      <w:tblGrid>
        <w:gridCol w:w="1285"/>
        <w:gridCol w:w="300"/>
        <w:gridCol w:w="302"/>
        <w:gridCol w:w="300"/>
        <w:gridCol w:w="301"/>
        <w:gridCol w:w="301"/>
        <w:gridCol w:w="302"/>
        <w:gridCol w:w="301"/>
        <w:gridCol w:w="302"/>
        <w:gridCol w:w="301"/>
        <w:gridCol w:w="302"/>
        <w:gridCol w:w="301"/>
        <w:gridCol w:w="665"/>
        <w:gridCol w:w="955"/>
        <w:gridCol w:w="665"/>
        <w:gridCol w:w="970"/>
      </w:tblGrid>
      <w:tr w:rsidR="00363764" w:rsidRPr="00363764">
        <w:tc>
          <w:tcPr>
            <w:tcW w:w="12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jc w:val="center"/>
              <w:rPr>
                <w:rFonts w:cs="Times New Roman"/>
                <w:sz w:val="24"/>
                <w:szCs w:val="24"/>
              </w:rPr>
            </w:pPr>
            <w:r w:rsidRPr="00363764">
              <w:rPr>
                <w:rFonts w:ascii="Times New Roman" w:hAnsi="Times New Roman" w:cs="Times New Roman"/>
                <w:b/>
                <w:sz w:val="28"/>
                <w:szCs w:val="24"/>
              </w:rPr>
              <w:t>№ разряда:</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0001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0010</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0011</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0100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0101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0110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0111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1000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1001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1010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1011</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Контроль по четности в группе</w:t>
            </w: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Контрольный бит</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Контроль по четности в целом</w:t>
            </w:r>
          </w:p>
        </w:tc>
        <w:tc>
          <w:tcPr>
            <w:tcW w:w="97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Контрольный бит в целом</w:t>
            </w:r>
          </w:p>
        </w:tc>
      </w:tr>
      <w:tr w:rsidR="00363764" w:rsidRPr="00363764">
        <w:tc>
          <w:tcPr>
            <w:tcW w:w="12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Распределение контрольных и информационных разрядов</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2</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1</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3</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2</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3</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4</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4</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5</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6</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7</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2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Переданное кодовое слово:</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2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Принятое кодовое слово:</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2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1</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665" w:type="dxa"/>
            <w:tcBorders>
              <w:top w:val="single" w:sz="2" w:space="0" w:color="000000"/>
              <w:left w:val="single" w:sz="2" w:space="0" w:color="000000"/>
              <w:bottom w:val="single" w:sz="2" w:space="0" w:color="000000"/>
              <w:right w:val="single" w:sz="2" w:space="0" w:color="000000"/>
            </w:tcBorders>
            <w:shd w:val="clear" w:color="auto" w:fill="00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Pass</w:t>
            </w: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2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2</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665" w:type="dxa"/>
            <w:tcBorders>
              <w:top w:val="single" w:sz="2" w:space="0" w:color="000000"/>
              <w:left w:val="single" w:sz="2" w:space="0" w:color="000000"/>
              <w:bottom w:val="single" w:sz="2" w:space="0" w:color="000000"/>
              <w:right w:val="single" w:sz="2" w:space="0" w:color="000000"/>
            </w:tcBorders>
            <w:shd w:val="clear" w:color="auto" w:fill="00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Pass</w:t>
            </w: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2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3</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665" w:type="dxa"/>
            <w:tcBorders>
              <w:top w:val="single" w:sz="2" w:space="0" w:color="000000"/>
              <w:left w:val="single" w:sz="2" w:space="0" w:color="000000"/>
              <w:bottom w:val="single" w:sz="2" w:space="0" w:color="000000"/>
              <w:right w:val="single" w:sz="2" w:space="0" w:color="000000"/>
            </w:tcBorders>
            <w:shd w:val="clear" w:color="auto" w:fill="00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Pass</w:t>
            </w: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2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4</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665" w:type="dxa"/>
            <w:tcBorders>
              <w:top w:val="single" w:sz="2" w:space="0" w:color="000000"/>
              <w:left w:val="single" w:sz="2" w:space="0" w:color="000000"/>
              <w:bottom w:val="single" w:sz="2" w:space="0" w:color="000000"/>
              <w:right w:val="single" w:sz="2" w:space="0" w:color="000000"/>
            </w:tcBorders>
            <w:shd w:val="clear" w:color="auto" w:fill="00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Pass</w:t>
            </w: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970" w:type="dxa"/>
            <w:tcBorders>
              <w:top w:val="single" w:sz="2" w:space="0" w:color="000000"/>
              <w:left w:val="single" w:sz="2" w:space="0" w:color="000000"/>
              <w:bottom w:val="single" w:sz="2" w:space="0" w:color="000000"/>
              <w:right w:val="single" w:sz="2" w:space="0" w:color="000000"/>
            </w:tcBorders>
            <w:shd w:val="clear" w:color="auto" w:fill="00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Pass</w:t>
            </w:r>
          </w:p>
        </w:tc>
      </w:tr>
    </w:tbl>
    <w:p w:rsidR="00363764" w:rsidRDefault="00363764">
      <w:pPr>
        <w:pStyle w:val="af"/>
        <w:widowControl/>
        <w:rPr>
          <w:rFonts w:ascii="Calibri" w:hAnsi="Calibri"/>
        </w:rPr>
      </w:pPr>
    </w:p>
    <w:p w:rsidR="00363764" w:rsidRDefault="00363764">
      <w:pPr>
        <w:widowControl/>
        <w:spacing w:after="0" w:line="240" w:lineRule="auto"/>
        <w:rPr>
          <w:rFonts w:cs="Times New Roman"/>
          <w:sz w:val="28"/>
          <w:szCs w:val="24"/>
        </w:rPr>
      </w:pPr>
    </w:p>
    <w:p w:rsidR="00363764" w:rsidRDefault="00363764">
      <w:pPr>
        <w:widowControl/>
        <w:spacing w:after="0" w:line="240" w:lineRule="auto"/>
        <w:rPr>
          <w:rFonts w:cs="Times New Roman"/>
          <w:sz w:val="24"/>
          <w:szCs w:val="24"/>
        </w:rPr>
      </w:pPr>
    </w:p>
    <w:tbl>
      <w:tblPr>
        <w:tblW w:w="0" w:type="auto"/>
        <w:tblInd w:w="682" w:type="dxa"/>
        <w:tblBorders>
          <w:top w:val="single" w:sz="4" w:space="0" w:color="auto"/>
          <w:left w:val="single" w:sz="4" w:space="0" w:color="auto"/>
          <w:bottom w:val="single" w:sz="4" w:space="0" w:color="auto"/>
          <w:right w:val="single" w:sz="4" w:space="0" w:color="auto"/>
        </w:tblBorders>
        <w:tblLayout w:type="fixed"/>
        <w:tblCellMar>
          <w:left w:w="7" w:type="dxa"/>
          <w:right w:w="7" w:type="dxa"/>
        </w:tblCellMar>
        <w:tblLook w:val="0000" w:firstRow="0" w:lastRow="0" w:firstColumn="0" w:lastColumn="0" w:noHBand="0" w:noVBand="0"/>
      </w:tblPr>
      <w:tblGrid>
        <w:gridCol w:w="3254"/>
        <w:gridCol w:w="216"/>
        <w:gridCol w:w="217"/>
        <w:gridCol w:w="217"/>
        <w:gridCol w:w="216"/>
        <w:gridCol w:w="551"/>
      </w:tblGrid>
      <w:tr w:rsidR="00363764" w:rsidRPr="00363764">
        <w:tc>
          <w:tcPr>
            <w:tcW w:w="325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21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jc w:val="center"/>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4</w:t>
            </w:r>
          </w:p>
        </w:tc>
        <w:tc>
          <w:tcPr>
            <w:tcW w:w="21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3</w:t>
            </w:r>
          </w:p>
        </w:tc>
        <w:tc>
          <w:tcPr>
            <w:tcW w:w="21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2</w:t>
            </w:r>
          </w:p>
        </w:tc>
        <w:tc>
          <w:tcPr>
            <w:tcW w:w="21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1</w:t>
            </w:r>
          </w:p>
        </w:tc>
        <w:tc>
          <w:tcPr>
            <w:tcW w:w="55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325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В двоичном представлении</w:t>
            </w:r>
          </w:p>
        </w:tc>
        <w:tc>
          <w:tcPr>
            <w:tcW w:w="21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21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21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21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55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325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В десятичном представлении</w:t>
            </w:r>
          </w:p>
        </w:tc>
        <w:tc>
          <w:tcPr>
            <w:tcW w:w="21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21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21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21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55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Σ = 0</w:t>
            </w:r>
          </w:p>
        </w:tc>
      </w:tr>
    </w:tbl>
    <w:p w:rsidR="00363764" w:rsidRDefault="00363764">
      <w:pPr>
        <w:widowControl/>
        <w:spacing w:after="0" w:line="240" w:lineRule="auto"/>
        <w:rPr>
          <w:rFonts w:cs="Times New Roman"/>
          <w:sz w:val="24"/>
          <w:szCs w:val="24"/>
        </w:rPr>
      </w:pPr>
    </w:p>
    <w:p w:rsidR="00363764" w:rsidRDefault="00363764">
      <w:pPr>
        <w:widowControl/>
        <w:spacing w:after="0" w:line="240" w:lineRule="auto"/>
        <w:rPr>
          <w:rFonts w:cs="Times New Roman"/>
          <w:sz w:val="24"/>
          <w:szCs w:val="24"/>
        </w:rPr>
      </w:pPr>
      <w:r>
        <w:rPr>
          <w:rFonts w:ascii="Times New Roman" w:hAnsi="Times New Roman" w:cs="Times New Roman"/>
          <w:sz w:val="28"/>
          <w:szCs w:val="24"/>
        </w:rPr>
        <w:t>2. В принятом коде в целом количество единиц нечетно, но во всех контрольных группах количество единиц четно. Второй случай - ошибки только в разряде двойного контроля. Например</w:t>
      </w:r>
    </w:p>
    <w:tbl>
      <w:tblPr>
        <w:tblW w:w="0" w:type="auto"/>
        <w:tblInd w:w="682" w:type="dxa"/>
        <w:tblBorders>
          <w:top w:val="single" w:sz="4" w:space="0" w:color="auto"/>
          <w:left w:val="single" w:sz="4" w:space="0" w:color="auto"/>
          <w:bottom w:val="single" w:sz="4" w:space="0" w:color="auto"/>
          <w:right w:val="single" w:sz="4" w:space="0" w:color="auto"/>
        </w:tblBorders>
        <w:tblLayout w:type="fixed"/>
        <w:tblCellMar>
          <w:left w:w="7" w:type="dxa"/>
          <w:right w:w="7" w:type="dxa"/>
        </w:tblCellMar>
        <w:tblLook w:val="0000" w:firstRow="0" w:lastRow="0" w:firstColumn="0" w:lastColumn="0" w:noHBand="0" w:noVBand="0"/>
      </w:tblPr>
      <w:tblGrid>
        <w:gridCol w:w="1285"/>
        <w:gridCol w:w="300"/>
        <w:gridCol w:w="302"/>
        <w:gridCol w:w="300"/>
        <w:gridCol w:w="301"/>
        <w:gridCol w:w="301"/>
        <w:gridCol w:w="302"/>
        <w:gridCol w:w="301"/>
        <w:gridCol w:w="302"/>
        <w:gridCol w:w="301"/>
        <w:gridCol w:w="302"/>
        <w:gridCol w:w="301"/>
        <w:gridCol w:w="665"/>
        <w:gridCol w:w="955"/>
        <w:gridCol w:w="665"/>
        <w:gridCol w:w="970"/>
      </w:tblGrid>
      <w:tr w:rsidR="00363764" w:rsidRPr="00363764">
        <w:tc>
          <w:tcPr>
            <w:tcW w:w="12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jc w:val="center"/>
              <w:rPr>
                <w:rFonts w:cs="Times New Roman"/>
                <w:sz w:val="24"/>
                <w:szCs w:val="24"/>
              </w:rPr>
            </w:pPr>
            <w:r w:rsidRPr="00363764">
              <w:rPr>
                <w:rFonts w:ascii="Times New Roman" w:hAnsi="Times New Roman" w:cs="Times New Roman"/>
                <w:b/>
                <w:sz w:val="28"/>
                <w:szCs w:val="24"/>
              </w:rPr>
              <w:t>№ разряда:</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0001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0010</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0011</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0100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0101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0110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0111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1000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1001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1010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1011</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Контроль по четности в группе</w:t>
            </w: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Контрольный бит</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Контроль по четности в целом</w:t>
            </w:r>
          </w:p>
        </w:tc>
        <w:tc>
          <w:tcPr>
            <w:tcW w:w="97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Контрольный бит в целом</w:t>
            </w:r>
          </w:p>
        </w:tc>
      </w:tr>
      <w:tr w:rsidR="00363764" w:rsidRPr="00363764">
        <w:tc>
          <w:tcPr>
            <w:tcW w:w="12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Распределение контрольных и информационных разрядов</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2</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1</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3</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2</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3</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4</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4</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5</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6</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7</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2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Переданное кодовое слово:</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2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Принятое кодовое слово:</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2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1</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665" w:type="dxa"/>
            <w:tcBorders>
              <w:top w:val="single" w:sz="2" w:space="0" w:color="000000"/>
              <w:left w:val="single" w:sz="2" w:space="0" w:color="000000"/>
              <w:bottom w:val="single" w:sz="2" w:space="0" w:color="000000"/>
              <w:right w:val="single" w:sz="2" w:space="0" w:color="000000"/>
            </w:tcBorders>
            <w:shd w:val="clear" w:color="auto" w:fill="00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Pass</w:t>
            </w: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2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2</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665" w:type="dxa"/>
            <w:tcBorders>
              <w:top w:val="single" w:sz="2" w:space="0" w:color="000000"/>
              <w:left w:val="single" w:sz="2" w:space="0" w:color="000000"/>
              <w:bottom w:val="single" w:sz="2" w:space="0" w:color="000000"/>
              <w:right w:val="single" w:sz="2" w:space="0" w:color="000000"/>
            </w:tcBorders>
            <w:shd w:val="clear" w:color="auto" w:fill="00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Pass</w:t>
            </w: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2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3</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665" w:type="dxa"/>
            <w:tcBorders>
              <w:top w:val="single" w:sz="2" w:space="0" w:color="000000"/>
              <w:left w:val="single" w:sz="2" w:space="0" w:color="000000"/>
              <w:bottom w:val="single" w:sz="2" w:space="0" w:color="000000"/>
              <w:right w:val="single" w:sz="2" w:space="0" w:color="000000"/>
            </w:tcBorders>
            <w:shd w:val="clear" w:color="auto" w:fill="00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Pass</w:t>
            </w: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2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4</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665" w:type="dxa"/>
            <w:tcBorders>
              <w:top w:val="single" w:sz="2" w:space="0" w:color="000000"/>
              <w:left w:val="single" w:sz="2" w:space="0" w:color="000000"/>
              <w:bottom w:val="single" w:sz="2" w:space="0" w:color="000000"/>
              <w:right w:val="single" w:sz="2" w:space="0" w:color="000000"/>
            </w:tcBorders>
            <w:shd w:val="clear" w:color="auto" w:fill="00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Pass</w:t>
            </w: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970" w:type="dxa"/>
            <w:tcBorders>
              <w:top w:val="single" w:sz="2" w:space="0" w:color="000000"/>
              <w:left w:val="single" w:sz="2" w:space="0" w:color="000000"/>
              <w:bottom w:val="single" w:sz="2" w:space="0" w:color="000000"/>
              <w:right w:val="single" w:sz="2" w:space="0" w:color="000000"/>
            </w:tcBorders>
            <w:shd w:val="clear" w:color="auto" w:fill="FF00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Fail</w:t>
            </w:r>
          </w:p>
        </w:tc>
      </w:tr>
    </w:tbl>
    <w:p w:rsidR="00363764" w:rsidRDefault="00363764">
      <w:pPr>
        <w:widowControl/>
        <w:spacing w:after="0" w:line="240" w:lineRule="auto"/>
        <w:rPr>
          <w:rFonts w:cs="Times New Roman"/>
          <w:sz w:val="24"/>
          <w:szCs w:val="24"/>
        </w:rPr>
      </w:pPr>
    </w:p>
    <w:p w:rsidR="00363764" w:rsidRDefault="00363764">
      <w:pPr>
        <w:widowControl/>
        <w:spacing w:after="0" w:line="240" w:lineRule="auto"/>
        <w:rPr>
          <w:rFonts w:cs="Times New Roman"/>
          <w:sz w:val="28"/>
          <w:szCs w:val="24"/>
        </w:rPr>
      </w:pPr>
    </w:p>
    <w:p w:rsidR="00363764" w:rsidRDefault="00363764">
      <w:pPr>
        <w:widowControl/>
        <w:spacing w:after="0" w:line="240" w:lineRule="auto"/>
        <w:rPr>
          <w:rFonts w:cs="Times New Roman"/>
          <w:sz w:val="28"/>
          <w:szCs w:val="24"/>
        </w:rPr>
      </w:pPr>
    </w:p>
    <w:p w:rsidR="00363764" w:rsidRDefault="00363764">
      <w:pPr>
        <w:widowControl/>
        <w:spacing w:after="0" w:line="240" w:lineRule="auto"/>
        <w:rPr>
          <w:rFonts w:cs="Times New Roman"/>
          <w:sz w:val="28"/>
          <w:szCs w:val="24"/>
        </w:rPr>
      </w:pPr>
    </w:p>
    <w:p w:rsidR="00363764" w:rsidRDefault="00363764">
      <w:pPr>
        <w:widowControl/>
        <w:spacing w:after="0" w:line="240" w:lineRule="auto"/>
        <w:ind w:left="720"/>
        <w:rPr>
          <w:rFonts w:cs="Times New Roman"/>
          <w:sz w:val="24"/>
          <w:szCs w:val="24"/>
        </w:rPr>
      </w:pPr>
    </w:p>
    <w:tbl>
      <w:tblPr>
        <w:tblW w:w="0" w:type="auto"/>
        <w:tblInd w:w="682" w:type="dxa"/>
        <w:tblBorders>
          <w:top w:val="single" w:sz="4" w:space="0" w:color="auto"/>
          <w:left w:val="single" w:sz="4" w:space="0" w:color="auto"/>
          <w:bottom w:val="single" w:sz="4" w:space="0" w:color="auto"/>
          <w:right w:val="single" w:sz="4" w:space="0" w:color="auto"/>
        </w:tblBorders>
        <w:tblLayout w:type="fixed"/>
        <w:tblCellMar>
          <w:left w:w="7" w:type="dxa"/>
          <w:right w:w="7" w:type="dxa"/>
        </w:tblCellMar>
        <w:tblLook w:val="0000" w:firstRow="0" w:lastRow="0" w:firstColumn="0" w:lastColumn="0" w:noHBand="0" w:noVBand="0"/>
      </w:tblPr>
      <w:tblGrid>
        <w:gridCol w:w="3254"/>
        <w:gridCol w:w="216"/>
        <w:gridCol w:w="217"/>
        <w:gridCol w:w="217"/>
        <w:gridCol w:w="216"/>
        <w:gridCol w:w="551"/>
      </w:tblGrid>
      <w:tr w:rsidR="00363764" w:rsidRPr="00363764">
        <w:tc>
          <w:tcPr>
            <w:tcW w:w="325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21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jc w:val="center"/>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4</w:t>
            </w:r>
          </w:p>
        </w:tc>
        <w:tc>
          <w:tcPr>
            <w:tcW w:w="21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3</w:t>
            </w:r>
          </w:p>
        </w:tc>
        <w:tc>
          <w:tcPr>
            <w:tcW w:w="21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2</w:t>
            </w:r>
          </w:p>
        </w:tc>
        <w:tc>
          <w:tcPr>
            <w:tcW w:w="21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1</w:t>
            </w:r>
          </w:p>
        </w:tc>
        <w:tc>
          <w:tcPr>
            <w:tcW w:w="55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325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В двоичном представлении</w:t>
            </w:r>
          </w:p>
        </w:tc>
        <w:tc>
          <w:tcPr>
            <w:tcW w:w="21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21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21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21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55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325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В десятичном представлении</w:t>
            </w:r>
          </w:p>
        </w:tc>
        <w:tc>
          <w:tcPr>
            <w:tcW w:w="21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21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21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21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55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Σ = 0</w:t>
            </w:r>
          </w:p>
        </w:tc>
      </w:tr>
    </w:tbl>
    <w:p w:rsidR="00363764" w:rsidRDefault="00363764">
      <w:pPr>
        <w:widowControl/>
        <w:spacing w:after="0" w:line="240" w:lineRule="auto"/>
        <w:ind w:left="720"/>
        <w:rPr>
          <w:rFonts w:cs="Times New Roman"/>
          <w:sz w:val="24"/>
          <w:szCs w:val="24"/>
        </w:rPr>
      </w:pPr>
    </w:p>
    <w:p w:rsidR="00363764" w:rsidRDefault="00363764">
      <w:pPr>
        <w:widowControl/>
        <w:spacing w:after="0" w:line="240" w:lineRule="auto"/>
        <w:rPr>
          <w:rFonts w:cs="Times New Roman"/>
          <w:sz w:val="28"/>
          <w:szCs w:val="24"/>
        </w:rPr>
      </w:pPr>
    </w:p>
    <w:p w:rsidR="00363764" w:rsidRDefault="00363764" w:rsidP="00AE2DFC">
      <w:pPr>
        <w:widowControl/>
        <w:spacing w:after="0" w:line="360" w:lineRule="auto"/>
        <w:rPr>
          <w:rFonts w:cs="Times New Roman"/>
          <w:sz w:val="24"/>
          <w:szCs w:val="24"/>
        </w:rPr>
      </w:pPr>
      <w:r>
        <w:rPr>
          <w:rFonts w:ascii="Times New Roman" w:hAnsi="Times New Roman" w:cs="Times New Roman"/>
          <w:sz w:val="28"/>
          <w:szCs w:val="24"/>
        </w:rPr>
        <w:t>3. В принятом коде в целом и в некоторых из контрольных групп количество единиц нечетно. Третий случай — одиночной ошибки в каком-либо из остальных разрядов (можно исправить в соответствии с приведенными выше правилами)</w:t>
      </w:r>
    </w:p>
    <w:tbl>
      <w:tblPr>
        <w:tblW w:w="0" w:type="auto"/>
        <w:tblInd w:w="682" w:type="dxa"/>
        <w:tblBorders>
          <w:top w:val="single" w:sz="4" w:space="0" w:color="auto"/>
          <w:left w:val="single" w:sz="4" w:space="0" w:color="auto"/>
          <w:bottom w:val="single" w:sz="4" w:space="0" w:color="auto"/>
          <w:right w:val="single" w:sz="4" w:space="0" w:color="auto"/>
        </w:tblBorders>
        <w:tblLayout w:type="fixed"/>
        <w:tblCellMar>
          <w:left w:w="7" w:type="dxa"/>
          <w:right w:w="7" w:type="dxa"/>
        </w:tblCellMar>
        <w:tblLook w:val="0000" w:firstRow="0" w:lastRow="0" w:firstColumn="0" w:lastColumn="0" w:noHBand="0" w:noVBand="0"/>
      </w:tblPr>
      <w:tblGrid>
        <w:gridCol w:w="1285"/>
        <w:gridCol w:w="300"/>
        <w:gridCol w:w="302"/>
        <w:gridCol w:w="300"/>
        <w:gridCol w:w="301"/>
        <w:gridCol w:w="301"/>
        <w:gridCol w:w="302"/>
        <w:gridCol w:w="301"/>
        <w:gridCol w:w="302"/>
        <w:gridCol w:w="301"/>
        <w:gridCol w:w="302"/>
        <w:gridCol w:w="301"/>
        <w:gridCol w:w="665"/>
        <w:gridCol w:w="955"/>
        <w:gridCol w:w="665"/>
        <w:gridCol w:w="970"/>
      </w:tblGrid>
      <w:tr w:rsidR="00363764" w:rsidRPr="00363764">
        <w:tc>
          <w:tcPr>
            <w:tcW w:w="12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jc w:val="center"/>
              <w:rPr>
                <w:rFonts w:cs="Times New Roman"/>
                <w:sz w:val="24"/>
                <w:szCs w:val="24"/>
              </w:rPr>
            </w:pPr>
            <w:r w:rsidRPr="00363764">
              <w:rPr>
                <w:rFonts w:ascii="Times New Roman" w:hAnsi="Times New Roman" w:cs="Times New Roman"/>
                <w:b/>
                <w:sz w:val="28"/>
                <w:szCs w:val="24"/>
              </w:rPr>
              <w:t>№ разряда:</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0001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0010</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0011</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0100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0101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0110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0111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1000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1001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1010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1011</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Контроль по четности в группе</w:t>
            </w: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Контрольный бит</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Контроль по четности в целом</w:t>
            </w:r>
          </w:p>
        </w:tc>
        <w:tc>
          <w:tcPr>
            <w:tcW w:w="97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Контрольный бит в целом</w:t>
            </w:r>
          </w:p>
        </w:tc>
      </w:tr>
      <w:tr w:rsidR="00363764" w:rsidRPr="00363764">
        <w:tc>
          <w:tcPr>
            <w:tcW w:w="12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Распределение контрольных и информационных разрядов</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2</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1</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3</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2</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3</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4</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4</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5</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6</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7</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2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Переданное кодовое слово :</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2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Принятое кодовое слово:</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2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1</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665" w:type="dxa"/>
            <w:tcBorders>
              <w:top w:val="single" w:sz="2" w:space="0" w:color="000000"/>
              <w:left w:val="single" w:sz="2" w:space="0" w:color="000000"/>
              <w:bottom w:val="single" w:sz="2" w:space="0" w:color="000000"/>
              <w:right w:val="single" w:sz="2" w:space="0" w:color="000000"/>
            </w:tcBorders>
            <w:shd w:val="clear" w:color="auto" w:fill="FF00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Fail</w:t>
            </w: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2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2</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665" w:type="dxa"/>
            <w:tcBorders>
              <w:top w:val="single" w:sz="2" w:space="0" w:color="000000"/>
              <w:left w:val="single" w:sz="2" w:space="0" w:color="000000"/>
              <w:bottom w:val="single" w:sz="2" w:space="0" w:color="000000"/>
              <w:right w:val="single" w:sz="2" w:space="0" w:color="000000"/>
            </w:tcBorders>
            <w:shd w:val="clear" w:color="auto" w:fill="FF00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Fail</w:t>
            </w: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2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3</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rPr>
                <w:rFonts w:cs="Times New Roman"/>
                <w:sz w:val="24"/>
                <w:szCs w:val="24"/>
              </w:rPr>
            </w:pPr>
          </w:p>
        </w:tc>
        <w:tc>
          <w:tcPr>
            <w:tcW w:w="665" w:type="dxa"/>
            <w:tcBorders>
              <w:top w:val="single" w:sz="2" w:space="0" w:color="000000"/>
              <w:left w:val="single" w:sz="2" w:space="0" w:color="000000"/>
              <w:bottom w:val="single" w:sz="2" w:space="0" w:color="000000"/>
              <w:right w:val="single" w:sz="2" w:space="0" w:color="000000"/>
            </w:tcBorders>
            <w:shd w:val="clear" w:color="auto" w:fill="00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Pass</w:t>
            </w: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128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4</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665" w:type="dxa"/>
            <w:tcBorders>
              <w:top w:val="single" w:sz="2" w:space="0" w:color="000000"/>
              <w:left w:val="single" w:sz="2" w:space="0" w:color="000000"/>
              <w:bottom w:val="single" w:sz="2" w:space="0" w:color="000000"/>
              <w:right w:val="single" w:sz="2" w:space="0" w:color="000000"/>
            </w:tcBorders>
            <w:shd w:val="clear" w:color="auto" w:fill="FF00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Fail</w:t>
            </w: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970" w:type="dxa"/>
            <w:tcBorders>
              <w:top w:val="single" w:sz="2" w:space="0" w:color="000000"/>
              <w:left w:val="single" w:sz="2" w:space="0" w:color="000000"/>
              <w:bottom w:val="single" w:sz="2" w:space="0" w:color="000000"/>
              <w:right w:val="single" w:sz="2" w:space="0" w:color="000000"/>
            </w:tcBorders>
            <w:shd w:val="clear" w:color="auto" w:fill="FF00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Fail</w:t>
            </w:r>
          </w:p>
        </w:tc>
      </w:tr>
    </w:tbl>
    <w:p w:rsidR="00363764" w:rsidRDefault="00363764">
      <w:pPr>
        <w:widowControl/>
        <w:spacing w:after="0" w:line="240" w:lineRule="auto"/>
        <w:rPr>
          <w:rFonts w:cs="Times New Roman"/>
          <w:sz w:val="24"/>
          <w:szCs w:val="24"/>
        </w:rPr>
      </w:pPr>
    </w:p>
    <w:p w:rsidR="00363764" w:rsidRDefault="00363764">
      <w:pPr>
        <w:widowControl/>
        <w:spacing w:after="0" w:line="240" w:lineRule="auto"/>
        <w:rPr>
          <w:rFonts w:cs="Times New Roman"/>
          <w:sz w:val="28"/>
          <w:szCs w:val="24"/>
        </w:rPr>
      </w:pPr>
    </w:p>
    <w:p w:rsidR="00363764" w:rsidRDefault="00363764">
      <w:pPr>
        <w:widowControl/>
        <w:spacing w:after="0" w:line="240" w:lineRule="auto"/>
        <w:ind w:left="720"/>
        <w:rPr>
          <w:rFonts w:cs="Times New Roman"/>
          <w:sz w:val="24"/>
          <w:szCs w:val="24"/>
        </w:rPr>
      </w:pPr>
    </w:p>
    <w:tbl>
      <w:tblPr>
        <w:tblW w:w="0" w:type="auto"/>
        <w:tblInd w:w="682" w:type="dxa"/>
        <w:tblBorders>
          <w:top w:val="single" w:sz="4" w:space="0" w:color="auto"/>
          <w:left w:val="single" w:sz="4" w:space="0" w:color="auto"/>
          <w:bottom w:val="single" w:sz="4" w:space="0" w:color="auto"/>
          <w:right w:val="single" w:sz="4" w:space="0" w:color="auto"/>
        </w:tblBorders>
        <w:tblLayout w:type="fixed"/>
        <w:tblCellMar>
          <w:left w:w="7" w:type="dxa"/>
          <w:right w:w="7" w:type="dxa"/>
        </w:tblCellMar>
        <w:tblLook w:val="0000" w:firstRow="0" w:lastRow="0" w:firstColumn="0" w:lastColumn="0" w:noHBand="0" w:noVBand="0"/>
      </w:tblPr>
      <w:tblGrid>
        <w:gridCol w:w="3254"/>
        <w:gridCol w:w="216"/>
        <w:gridCol w:w="217"/>
        <w:gridCol w:w="217"/>
        <w:gridCol w:w="216"/>
        <w:gridCol w:w="671"/>
      </w:tblGrid>
      <w:tr w:rsidR="00363764" w:rsidRPr="00363764">
        <w:tc>
          <w:tcPr>
            <w:tcW w:w="325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21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jc w:val="center"/>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4</w:t>
            </w:r>
          </w:p>
        </w:tc>
        <w:tc>
          <w:tcPr>
            <w:tcW w:w="21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3</w:t>
            </w:r>
          </w:p>
        </w:tc>
        <w:tc>
          <w:tcPr>
            <w:tcW w:w="21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2</w:t>
            </w:r>
          </w:p>
        </w:tc>
        <w:tc>
          <w:tcPr>
            <w:tcW w:w="21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1</w:t>
            </w:r>
          </w:p>
        </w:tc>
        <w:tc>
          <w:tcPr>
            <w:tcW w:w="67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325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В двоичном представлении</w:t>
            </w:r>
          </w:p>
        </w:tc>
        <w:tc>
          <w:tcPr>
            <w:tcW w:w="21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21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21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21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67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325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В десятичном представлении</w:t>
            </w:r>
          </w:p>
        </w:tc>
        <w:tc>
          <w:tcPr>
            <w:tcW w:w="21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8</w:t>
            </w:r>
          </w:p>
        </w:tc>
        <w:tc>
          <w:tcPr>
            <w:tcW w:w="21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21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2</w:t>
            </w:r>
          </w:p>
        </w:tc>
        <w:tc>
          <w:tcPr>
            <w:tcW w:w="21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67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Σ = 11</w:t>
            </w:r>
          </w:p>
        </w:tc>
      </w:tr>
    </w:tbl>
    <w:p w:rsidR="00363764" w:rsidRDefault="00363764">
      <w:pPr>
        <w:widowControl/>
        <w:spacing w:after="0" w:line="240" w:lineRule="auto"/>
        <w:ind w:left="720"/>
        <w:rPr>
          <w:rFonts w:cs="Times New Roman"/>
          <w:sz w:val="24"/>
          <w:szCs w:val="24"/>
        </w:rPr>
      </w:pPr>
    </w:p>
    <w:p w:rsidR="00363764" w:rsidRDefault="00363764">
      <w:pPr>
        <w:widowControl/>
        <w:spacing w:after="0" w:line="240" w:lineRule="auto"/>
        <w:rPr>
          <w:rFonts w:ascii="Times New Roman" w:hAnsi="Times New Roman" w:cs="Times New Roman"/>
          <w:sz w:val="28"/>
          <w:szCs w:val="24"/>
        </w:rPr>
      </w:pPr>
      <w:r>
        <w:rPr>
          <w:rFonts w:ascii="Times New Roman" w:hAnsi="Times New Roman" w:cs="Times New Roman"/>
          <w:sz w:val="28"/>
          <w:szCs w:val="24"/>
        </w:rPr>
        <w:t>Из таблицы следует, что ошибка произошла в 11-м разряде и что её можно исправить.</w:t>
      </w:r>
    </w:p>
    <w:p w:rsidR="00363764" w:rsidRDefault="00363764">
      <w:pPr>
        <w:pStyle w:val="af"/>
        <w:widowControl/>
        <w:rPr>
          <w:sz w:val="28"/>
        </w:rPr>
      </w:pPr>
    </w:p>
    <w:p w:rsidR="00363764" w:rsidRDefault="00363764" w:rsidP="00AE2DFC">
      <w:pPr>
        <w:pStyle w:val="af"/>
        <w:widowControl/>
        <w:spacing w:line="360" w:lineRule="auto"/>
        <w:rPr>
          <w:rFonts w:ascii="Calibri" w:hAnsi="Calibri"/>
        </w:rPr>
      </w:pPr>
      <w:r>
        <w:rPr>
          <w:sz w:val="28"/>
        </w:rPr>
        <w:t>4. В принятом коде в целом количество единиц четно, но в некоторых контрольных группах имеется нечетное количество единиц - двойная ошибка</w:t>
      </w:r>
    </w:p>
    <w:tbl>
      <w:tblPr>
        <w:tblW w:w="0" w:type="auto"/>
        <w:tblInd w:w="-135" w:type="dxa"/>
        <w:tblBorders>
          <w:top w:val="single" w:sz="4" w:space="0" w:color="auto"/>
          <w:left w:val="single" w:sz="4" w:space="0" w:color="auto"/>
          <w:bottom w:val="single" w:sz="4" w:space="0" w:color="auto"/>
          <w:right w:val="single" w:sz="4" w:space="0" w:color="auto"/>
        </w:tblBorders>
        <w:tblLayout w:type="fixed"/>
        <w:tblCellMar>
          <w:left w:w="7" w:type="dxa"/>
          <w:right w:w="7" w:type="dxa"/>
        </w:tblCellMar>
        <w:tblLook w:val="0000" w:firstRow="0" w:lastRow="0" w:firstColumn="0" w:lastColumn="0" w:noHBand="0" w:noVBand="0"/>
      </w:tblPr>
      <w:tblGrid>
        <w:gridCol w:w="2102"/>
        <w:gridCol w:w="300"/>
        <w:gridCol w:w="302"/>
        <w:gridCol w:w="300"/>
        <w:gridCol w:w="301"/>
        <w:gridCol w:w="301"/>
        <w:gridCol w:w="302"/>
        <w:gridCol w:w="301"/>
        <w:gridCol w:w="302"/>
        <w:gridCol w:w="301"/>
        <w:gridCol w:w="302"/>
        <w:gridCol w:w="301"/>
        <w:gridCol w:w="665"/>
        <w:gridCol w:w="955"/>
        <w:gridCol w:w="665"/>
        <w:gridCol w:w="970"/>
      </w:tblGrid>
      <w:tr w:rsidR="00363764" w:rsidRPr="00363764" w:rsidTr="00363764">
        <w:tc>
          <w:tcPr>
            <w:tcW w:w="21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jc w:val="center"/>
              <w:rPr>
                <w:rFonts w:cs="Times New Roman"/>
                <w:sz w:val="24"/>
                <w:szCs w:val="24"/>
              </w:rPr>
            </w:pPr>
            <w:r w:rsidRPr="00363764">
              <w:rPr>
                <w:rFonts w:ascii="Times New Roman" w:hAnsi="Times New Roman" w:cs="Times New Roman"/>
                <w:b/>
                <w:sz w:val="28"/>
                <w:szCs w:val="24"/>
              </w:rPr>
              <w:t>№ разряда:</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0001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0010</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0011</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0100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0101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0110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0111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1000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1001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1010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1011</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Контроль по четности в группе</w:t>
            </w: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Контрольный бит</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Контроль по четности в целом</w:t>
            </w:r>
          </w:p>
        </w:tc>
        <w:tc>
          <w:tcPr>
            <w:tcW w:w="97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Контрольный бит в целом</w:t>
            </w:r>
          </w:p>
        </w:tc>
      </w:tr>
      <w:tr w:rsidR="00363764" w:rsidRPr="00363764" w:rsidTr="00363764">
        <w:tc>
          <w:tcPr>
            <w:tcW w:w="21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Распределение контрольных и информационных разрядов</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2</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1</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3</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2</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3</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4</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4</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5</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6</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d</w:t>
            </w:r>
            <w:r w:rsidRPr="00363764">
              <w:rPr>
                <w:rFonts w:ascii="Times New Roman" w:hAnsi="Times New Roman" w:cs="Times New Roman"/>
                <w:b/>
                <w:sz w:val="28"/>
                <w:szCs w:val="24"/>
                <w:vertAlign w:val="subscript"/>
              </w:rPr>
              <w:t>7</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rsidTr="00363764">
        <w:tc>
          <w:tcPr>
            <w:tcW w:w="21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Переданное кодовое слово:</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0"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rsidTr="00363764">
        <w:tc>
          <w:tcPr>
            <w:tcW w:w="21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Принятое кодовое слово:</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0"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rsidTr="00363764">
        <w:tc>
          <w:tcPr>
            <w:tcW w:w="21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1</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0"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665" w:type="dxa"/>
            <w:tcBorders>
              <w:top w:val="single" w:sz="2" w:space="0" w:color="000000"/>
              <w:left w:val="single" w:sz="2" w:space="0" w:color="000000"/>
              <w:bottom w:val="single" w:sz="2" w:space="0" w:color="000000"/>
              <w:right w:val="single" w:sz="2" w:space="0" w:color="000000"/>
            </w:tcBorders>
            <w:shd w:val="clear" w:color="auto" w:fill="FF00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Fail</w:t>
            </w: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rsidTr="00363764">
        <w:tc>
          <w:tcPr>
            <w:tcW w:w="21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2</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0"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665" w:type="dxa"/>
            <w:tcBorders>
              <w:top w:val="single" w:sz="2" w:space="0" w:color="000000"/>
              <w:left w:val="single" w:sz="2" w:space="0" w:color="000000"/>
              <w:bottom w:val="single" w:sz="2" w:space="0" w:color="000000"/>
              <w:right w:val="single" w:sz="2" w:space="0" w:color="000000"/>
            </w:tcBorders>
            <w:shd w:val="clear" w:color="auto" w:fill="00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Pass</w:t>
            </w: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rsidTr="00363764">
        <w:tc>
          <w:tcPr>
            <w:tcW w:w="21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3</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0"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665" w:type="dxa"/>
            <w:tcBorders>
              <w:top w:val="single" w:sz="2" w:space="0" w:color="000000"/>
              <w:left w:val="single" w:sz="2" w:space="0" w:color="000000"/>
              <w:bottom w:val="single" w:sz="2" w:space="0" w:color="000000"/>
              <w:right w:val="single" w:sz="2" w:space="0" w:color="000000"/>
            </w:tcBorders>
            <w:shd w:val="clear" w:color="auto" w:fill="FF00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Fail</w:t>
            </w: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rsidTr="00363764">
        <w:tc>
          <w:tcPr>
            <w:tcW w:w="21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4</w:t>
            </w:r>
          </w:p>
        </w:tc>
        <w:tc>
          <w:tcPr>
            <w:tcW w:w="300"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0"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00"/>
          </w:tcPr>
          <w:p w:rsidR="00363764" w:rsidRPr="00363764" w:rsidRDefault="00363764">
            <w:pPr>
              <w:widowControl/>
              <w:rPr>
                <w:rFonts w:cs="Times New Roman"/>
                <w:sz w:val="24"/>
                <w:szCs w:val="24"/>
              </w:rPr>
            </w:pP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302"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30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665" w:type="dxa"/>
            <w:tcBorders>
              <w:top w:val="single" w:sz="2" w:space="0" w:color="000000"/>
              <w:left w:val="single" w:sz="2" w:space="0" w:color="000000"/>
              <w:bottom w:val="single" w:sz="2" w:space="0" w:color="000000"/>
              <w:right w:val="single" w:sz="2" w:space="0" w:color="000000"/>
            </w:tcBorders>
            <w:shd w:val="clear" w:color="auto" w:fill="00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Pass</w:t>
            </w:r>
          </w:p>
        </w:tc>
        <w:tc>
          <w:tcPr>
            <w:tcW w:w="95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665"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970" w:type="dxa"/>
            <w:tcBorders>
              <w:top w:val="single" w:sz="2" w:space="0" w:color="000000"/>
              <w:left w:val="single" w:sz="2" w:space="0" w:color="000000"/>
              <w:bottom w:val="single" w:sz="2" w:space="0" w:color="000000"/>
              <w:right w:val="single" w:sz="2" w:space="0" w:color="000000"/>
            </w:tcBorders>
            <w:shd w:val="clear" w:color="auto" w:fill="00FF00"/>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Pass</w:t>
            </w:r>
          </w:p>
        </w:tc>
      </w:tr>
    </w:tbl>
    <w:p w:rsidR="00363764" w:rsidRDefault="00363764">
      <w:pPr>
        <w:widowControl/>
        <w:spacing w:after="0" w:line="240" w:lineRule="auto"/>
        <w:rPr>
          <w:rFonts w:cs="Times New Roman"/>
          <w:sz w:val="24"/>
          <w:szCs w:val="24"/>
        </w:rPr>
      </w:pPr>
    </w:p>
    <w:p w:rsidR="00363764" w:rsidRDefault="00363764">
      <w:pPr>
        <w:widowControl/>
        <w:spacing w:after="0" w:line="240" w:lineRule="auto"/>
        <w:rPr>
          <w:rFonts w:cs="Times New Roman"/>
          <w:sz w:val="24"/>
          <w:szCs w:val="24"/>
        </w:rPr>
      </w:pPr>
    </w:p>
    <w:p w:rsidR="00363764" w:rsidRDefault="00363764">
      <w:pPr>
        <w:widowControl/>
        <w:spacing w:after="0" w:line="240" w:lineRule="auto"/>
        <w:rPr>
          <w:rFonts w:cs="Times New Roman"/>
          <w:sz w:val="24"/>
          <w:szCs w:val="24"/>
        </w:rPr>
      </w:pPr>
    </w:p>
    <w:p w:rsidR="00363764" w:rsidRDefault="00363764">
      <w:pPr>
        <w:widowControl/>
        <w:spacing w:after="0" w:line="240" w:lineRule="auto"/>
        <w:rPr>
          <w:rFonts w:cs="Times New Roman"/>
          <w:sz w:val="28"/>
          <w:szCs w:val="24"/>
        </w:rPr>
      </w:pPr>
    </w:p>
    <w:p w:rsidR="00363764" w:rsidRDefault="00363764">
      <w:pPr>
        <w:widowControl/>
        <w:spacing w:after="0" w:line="240" w:lineRule="auto"/>
        <w:rPr>
          <w:rFonts w:cs="Times New Roman"/>
          <w:sz w:val="24"/>
          <w:szCs w:val="24"/>
        </w:rPr>
      </w:pPr>
    </w:p>
    <w:tbl>
      <w:tblPr>
        <w:tblW w:w="0" w:type="auto"/>
        <w:tblInd w:w="682" w:type="dxa"/>
        <w:tblBorders>
          <w:top w:val="single" w:sz="4" w:space="0" w:color="auto"/>
          <w:left w:val="single" w:sz="4" w:space="0" w:color="auto"/>
          <w:bottom w:val="single" w:sz="4" w:space="0" w:color="auto"/>
          <w:right w:val="single" w:sz="4" w:space="0" w:color="auto"/>
        </w:tblBorders>
        <w:tblLayout w:type="fixed"/>
        <w:tblCellMar>
          <w:left w:w="7" w:type="dxa"/>
          <w:right w:w="7" w:type="dxa"/>
        </w:tblCellMar>
        <w:tblLook w:val="0000" w:firstRow="0" w:lastRow="0" w:firstColumn="0" w:lastColumn="0" w:noHBand="0" w:noVBand="0"/>
      </w:tblPr>
      <w:tblGrid>
        <w:gridCol w:w="3254"/>
        <w:gridCol w:w="216"/>
        <w:gridCol w:w="217"/>
        <w:gridCol w:w="217"/>
        <w:gridCol w:w="216"/>
        <w:gridCol w:w="551"/>
      </w:tblGrid>
      <w:tr w:rsidR="00363764" w:rsidRPr="00363764">
        <w:tc>
          <w:tcPr>
            <w:tcW w:w="3254" w:type="dxa"/>
            <w:tcBorders>
              <w:top w:val="single" w:sz="4" w:space="0" w:color="auto"/>
              <w:bottom w:val="single" w:sz="4" w:space="0" w:color="auto"/>
              <w:right w:val="single" w:sz="4" w:space="0" w:color="auto"/>
            </w:tcBorders>
          </w:tcPr>
          <w:p w:rsidR="00363764" w:rsidRPr="00363764" w:rsidRDefault="00363764">
            <w:pPr>
              <w:widowControl/>
              <w:rPr>
                <w:rFonts w:cs="Times New Roman"/>
                <w:sz w:val="24"/>
                <w:szCs w:val="24"/>
              </w:rPr>
            </w:pPr>
          </w:p>
        </w:tc>
        <w:tc>
          <w:tcPr>
            <w:tcW w:w="21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jc w:val="center"/>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4</w:t>
            </w:r>
          </w:p>
        </w:tc>
        <w:tc>
          <w:tcPr>
            <w:tcW w:w="21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3</w:t>
            </w:r>
          </w:p>
        </w:tc>
        <w:tc>
          <w:tcPr>
            <w:tcW w:w="21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2</w:t>
            </w:r>
          </w:p>
        </w:tc>
        <w:tc>
          <w:tcPr>
            <w:tcW w:w="21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p</w:t>
            </w:r>
            <w:r w:rsidRPr="00363764">
              <w:rPr>
                <w:rFonts w:ascii="Times New Roman" w:hAnsi="Times New Roman" w:cs="Times New Roman"/>
                <w:b/>
                <w:sz w:val="28"/>
                <w:szCs w:val="24"/>
                <w:vertAlign w:val="subscript"/>
              </w:rPr>
              <w:t>1</w:t>
            </w:r>
          </w:p>
        </w:tc>
        <w:tc>
          <w:tcPr>
            <w:tcW w:w="55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325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В двоичном представлении</w:t>
            </w:r>
          </w:p>
        </w:tc>
        <w:tc>
          <w:tcPr>
            <w:tcW w:w="21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21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21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0</w:t>
            </w:r>
          </w:p>
        </w:tc>
        <w:tc>
          <w:tcPr>
            <w:tcW w:w="21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sz w:val="28"/>
                <w:szCs w:val="24"/>
              </w:rPr>
              <w:t>1</w:t>
            </w:r>
          </w:p>
        </w:tc>
        <w:tc>
          <w:tcPr>
            <w:tcW w:w="55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r>
      <w:tr w:rsidR="00363764" w:rsidRPr="00363764">
        <w:tc>
          <w:tcPr>
            <w:tcW w:w="3254"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В десятичном представлении</w:t>
            </w:r>
          </w:p>
        </w:tc>
        <w:tc>
          <w:tcPr>
            <w:tcW w:w="21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21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4</w:t>
            </w:r>
          </w:p>
        </w:tc>
        <w:tc>
          <w:tcPr>
            <w:tcW w:w="217"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rPr>
                <w:rFonts w:cs="Times New Roman"/>
                <w:sz w:val="24"/>
                <w:szCs w:val="24"/>
              </w:rPr>
            </w:pPr>
          </w:p>
        </w:tc>
        <w:tc>
          <w:tcPr>
            <w:tcW w:w="216"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1</w:t>
            </w:r>
          </w:p>
        </w:tc>
        <w:tc>
          <w:tcPr>
            <w:tcW w:w="551" w:type="dxa"/>
            <w:tcBorders>
              <w:top w:val="single" w:sz="2" w:space="0" w:color="000000"/>
              <w:left w:val="single" w:sz="2" w:space="0" w:color="000000"/>
              <w:bottom w:val="single" w:sz="2" w:space="0" w:color="000000"/>
              <w:right w:val="single" w:sz="2" w:space="0" w:color="000000"/>
            </w:tcBorders>
            <w:shd w:val="clear" w:color="auto" w:fill="FFFFFF"/>
          </w:tcPr>
          <w:p w:rsidR="00363764" w:rsidRPr="00363764" w:rsidRDefault="00363764">
            <w:pPr>
              <w:widowControl/>
              <w:spacing w:after="0" w:line="240" w:lineRule="auto"/>
              <w:rPr>
                <w:rFonts w:cs="Times New Roman"/>
                <w:sz w:val="24"/>
                <w:szCs w:val="24"/>
              </w:rPr>
            </w:pPr>
            <w:r w:rsidRPr="00363764">
              <w:rPr>
                <w:rFonts w:ascii="Times New Roman" w:hAnsi="Times New Roman" w:cs="Times New Roman"/>
                <w:b/>
                <w:sz w:val="28"/>
                <w:szCs w:val="24"/>
              </w:rPr>
              <w:t>Σ = 5</w:t>
            </w:r>
          </w:p>
        </w:tc>
      </w:tr>
    </w:tbl>
    <w:p w:rsidR="00363764" w:rsidRDefault="00363764">
      <w:pPr>
        <w:widowControl/>
        <w:spacing w:after="0" w:line="240" w:lineRule="auto"/>
        <w:rPr>
          <w:rFonts w:cs="Times New Roman"/>
          <w:sz w:val="24"/>
          <w:szCs w:val="24"/>
        </w:rPr>
      </w:pPr>
    </w:p>
    <w:p w:rsidR="00363764" w:rsidRDefault="00363764" w:rsidP="00363764">
      <w:pPr>
        <w:widowControl/>
        <w:spacing w:after="0" w:line="360" w:lineRule="auto"/>
        <w:rPr>
          <w:rFonts w:ascii="Times New Roman" w:hAnsi="Times New Roman" w:cs="Times New Roman"/>
          <w:sz w:val="28"/>
          <w:szCs w:val="24"/>
        </w:rPr>
      </w:pPr>
      <w:r>
        <w:rPr>
          <w:rFonts w:ascii="Times New Roman" w:hAnsi="Times New Roman" w:cs="Times New Roman"/>
          <w:sz w:val="28"/>
          <w:szCs w:val="24"/>
        </w:rPr>
        <w:t>Раз получившаяся сумма не равна нулю, а контрольный бит указывает на ошибку передачи, то обнаруживаем двойную ошибку. Исправление двойных ошибок здесь, конечно, невозможно.</w:t>
      </w:r>
    </w:p>
    <w:p w:rsidR="00363764" w:rsidRDefault="00363764" w:rsidP="00363764">
      <w:pPr>
        <w:pStyle w:val="af"/>
        <w:widowControl/>
        <w:spacing w:line="360" w:lineRule="auto"/>
        <w:jc w:val="center"/>
        <w:rPr>
          <w:sz w:val="28"/>
        </w:rPr>
      </w:pPr>
      <w:r>
        <w:rPr>
          <w:sz w:val="28"/>
        </w:rPr>
        <w:t>Увеличивая дальше количество контрольных разрядов, можно было бы построить коды, рассчитанные на исправление двойных ошибок и обнаружение тройных и т.д. Однако методы построения этих кодов не вполне разработаны.</w:t>
      </w:r>
    </w:p>
    <w:p w:rsidR="00363764" w:rsidRDefault="00363764">
      <w:pPr>
        <w:widowControl/>
        <w:spacing w:line="360" w:lineRule="auto"/>
        <w:jc w:val="both"/>
        <w:rPr>
          <w:rFonts w:cs="Times New Roman"/>
          <w:sz w:val="28"/>
          <w:szCs w:val="24"/>
        </w:rPr>
      </w:pPr>
    </w:p>
    <w:p w:rsidR="00363764" w:rsidRDefault="00363764">
      <w:pPr>
        <w:widowControl/>
        <w:spacing w:line="360" w:lineRule="auto"/>
        <w:jc w:val="both"/>
        <w:rPr>
          <w:rFonts w:cs="Times New Roman"/>
          <w:sz w:val="28"/>
          <w:szCs w:val="24"/>
        </w:rPr>
      </w:pPr>
    </w:p>
    <w:p w:rsidR="00363764" w:rsidRDefault="00363764">
      <w:pPr>
        <w:widowControl/>
        <w:spacing w:line="360" w:lineRule="auto"/>
        <w:jc w:val="both"/>
        <w:rPr>
          <w:rFonts w:cs="Times New Roman"/>
          <w:sz w:val="28"/>
          <w:szCs w:val="24"/>
        </w:rPr>
      </w:pPr>
    </w:p>
    <w:p w:rsidR="00363764" w:rsidRDefault="00363764" w:rsidP="00363764">
      <w:pPr>
        <w:widowControl/>
        <w:spacing w:line="360" w:lineRule="auto"/>
        <w:rPr>
          <w:rFonts w:cs="Times New Roman"/>
          <w:sz w:val="28"/>
          <w:szCs w:val="24"/>
        </w:rPr>
      </w:pPr>
    </w:p>
    <w:p w:rsidR="00363764" w:rsidRDefault="00363764" w:rsidP="00363764">
      <w:pPr>
        <w:widowControl/>
        <w:spacing w:line="360" w:lineRule="auto"/>
        <w:rPr>
          <w:rFonts w:cs="Times New Roman"/>
          <w:sz w:val="28"/>
          <w:szCs w:val="24"/>
        </w:rPr>
      </w:pPr>
      <w:r>
        <w:rPr>
          <w:rFonts w:cs="Times New Roman"/>
          <w:sz w:val="28"/>
          <w:szCs w:val="24"/>
        </w:rPr>
        <w:t xml:space="preserve">        </w:t>
      </w:r>
    </w:p>
    <w:p w:rsidR="00363764" w:rsidRDefault="00363764" w:rsidP="00363764">
      <w:pPr>
        <w:widowControl/>
        <w:spacing w:line="360" w:lineRule="auto"/>
        <w:rPr>
          <w:rFonts w:cs="Times New Roman"/>
          <w:sz w:val="28"/>
          <w:szCs w:val="24"/>
        </w:rPr>
      </w:pPr>
    </w:p>
    <w:p w:rsidR="00363764" w:rsidRDefault="00363764" w:rsidP="00363764">
      <w:pPr>
        <w:widowControl/>
        <w:spacing w:line="360" w:lineRule="auto"/>
        <w:rPr>
          <w:rFonts w:cs="Times New Roman"/>
          <w:sz w:val="28"/>
          <w:szCs w:val="24"/>
        </w:rPr>
      </w:pPr>
    </w:p>
    <w:p w:rsidR="00363764" w:rsidRDefault="00363764" w:rsidP="00363764">
      <w:pPr>
        <w:widowControl/>
        <w:spacing w:line="360" w:lineRule="auto"/>
        <w:rPr>
          <w:rFonts w:cs="Times New Roman"/>
          <w:sz w:val="28"/>
          <w:szCs w:val="24"/>
        </w:rPr>
      </w:pPr>
    </w:p>
    <w:p w:rsidR="00363764" w:rsidRDefault="00363764" w:rsidP="00363764">
      <w:pPr>
        <w:widowControl/>
        <w:spacing w:line="360" w:lineRule="auto"/>
        <w:rPr>
          <w:rFonts w:cs="Times New Roman"/>
          <w:sz w:val="28"/>
          <w:szCs w:val="24"/>
        </w:rPr>
      </w:pPr>
    </w:p>
    <w:p w:rsidR="00363764" w:rsidRDefault="00363764" w:rsidP="00363764">
      <w:pPr>
        <w:widowControl/>
        <w:spacing w:line="360" w:lineRule="auto"/>
        <w:rPr>
          <w:rFonts w:cs="Times New Roman"/>
          <w:sz w:val="28"/>
          <w:szCs w:val="24"/>
        </w:rPr>
      </w:pPr>
    </w:p>
    <w:p w:rsidR="00363764" w:rsidRDefault="00363764" w:rsidP="00363764">
      <w:pPr>
        <w:widowControl/>
        <w:spacing w:line="360" w:lineRule="auto"/>
        <w:rPr>
          <w:rFonts w:cs="Times New Roman"/>
          <w:sz w:val="28"/>
          <w:szCs w:val="24"/>
        </w:rPr>
      </w:pPr>
    </w:p>
    <w:p w:rsidR="00363764" w:rsidRDefault="00363764" w:rsidP="00363764">
      <w:pPr>
        <w:widowControl/>
        <w:spacing w:line="360" w:lineRule="auto"/>
        <w:rPr>
          <w:rFonts w:cs="Times New Roman"/>
          <w:sz w:val="28"/>
          <w:szCs w:val="24"/>
        </w:rPr>
      </w:pPr>
    </w:p>
    <w:p w:rsidR="00363764" w:rsidRDefault="00363764" w:rsidP="00363764">
      <w:pPr>
        <w:widowControl/>
        <w:spacing w:line="360" w:lineRule="auto"/>
        <w:rPr>
          <w:rFonts w:cs="Times New Roman"/>
          <w:sz w:val="28"/>
          <w:szCs w:val="24"/>
        </w:rPr>
      </w:pPr>
    </w:p>
    <w:p w:rsidR="00363764" w:rsidRDefault="00363764" w:rsidP="00363764">
      <w:pPr>
        <w:widowControl/>
        <w:spacing w:line="360" w:lineRule="auto"/>
        <w:jc w:val="center"/>
        <w:rPr>
          <w:rFonts w:cs="Times New Roman"/>
          <w:sz w:val="28"/>
          <w:szCs w:val="24"/>
        </w:rPr>
      </w:pPr>
      <w:r>
        <w:rPr>
          <w:rFonts w:cs="Times New Roman"/>
          <w:sz w:val="28"/>
          <w:szCs w:val="24"/>
        </w:rPr>
        <w:t>3. Принцип построения кодов Хемминга.</w:t>
      </w:r>
    </w:p>
    <w:p w:rsidR="00363764" w:rsidRPr="00363764" w:rsidRDefault="00363764" w:rsidP="00363764">
      <w:pPr>
        <w:pStyle w:val="HTML1"/>
        <w:widowControl/>
        <w:spacing w:line="360" w:lineRule="auto"/>
        <w:jc w:val="both"/>
        <w:rPr>
          <w:rFonts w:ascii="Times New Roman" w:hAnsi="Times New Roman" w:cs="Times New Roman"/>
          <w:sz w:val="28"/>
          <w:szCs w:val="28"/>
        </w:rPr>
      </w:pPr>
      <w:r>
        <w:rPr>
          <w:rFonts w:ascii="Times New Roman" w:hAnsi="Times New Roman" w:cs="Times New Roman"/>
          <w:szCs w:val="24"/>
        </w:rPr>
        <w:t xml:space="preserve">       </w:t>
      </w:r>
      <w:r w:rsidRPr="00363764">
        <w:rPr>
          <w:rFonts w:ascii="Times New Roman" w:hAnsi="Times New Roman" w:cs="Times New Roman"/>
          <w:sz w:val="28"/>
          <w:szCs w:val="28"/>
        </w:rPr>
        <w:t>Построение кодов Хемминга базируется на принципе проверки на</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четность веса W (числа единичных символов) в информационной груп-</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пе кодового блока.</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 xml:space="preserve">   Поясним идею проверки на четность на примере простейшего кор-</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ректирующего кода, который так и называется кодом с проверкой на</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четность или кодом с проверкой по паритету (равенству).</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 xml:space="preserve">   В таком коде к кодовым комбинациям безызбыточного первичного</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двоичного k-разрядного кода добавляется один дополнительный разряд</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(символ проверки на четность, называемый проверочным, или конт-</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рольным). Если число символов 1 исходной кодовой комбинации чет-</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ное, то в дополнительном разряде формируют контрольный символ 0, а</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если число символов 1 нечетное, то в дополнительном разряде форми-</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руют символ 1. В результате общее число символов 1 в любой переда-</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ваемой кодовой комбинации всегда будет четным.</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 xml:space="preserve">   Таким образом, правило формирования проверочного символа сво-</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дится к следующему:</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 xml:space="preserve">                        r1 = i1 </w:t>
      </w:r>
      <w:r w:rsidRPr="00363764">
        <w:rPr>
          <w:rFonts w:ascii="Cambria Math" w:hAnsi="Cambria Math" w:cs="Cambria Math"/>
          <w:sz w:val="28"/>
          <w:szCs w:val="28"/>
        </w:rPr>
        <w:t>⊕</w:t>
      </w:r>
      <w:r w:rsidRPr="00363764">
        <w:rPr>
          <w:rFonts w:ascii="Times New Roman" w:hAnsi="Times New Roman" w:cs="Times New Roman"/>
          <w:sz w:val="28"/>
          <w:szCs w:val="28"/>
        </w:rPr>
        <w:t xml:space="preserve"> i2 </w:t>
      </w:r>
      <w:r w:rsidRPr="00363764">
        <w:rPr>
          <w:rFonts w:ascii="Cambria Math" w:hAnsi="Cambria Math" w:cs="Cambria Math"/>
          <w:sz w:val="28"/>
          <w:szCs w:val="28"/>
        </w:rPr>
        <w:t>⊕</w:t>
      </w:r>
      <w:r w:rsidRPr="00363764">
        <w:rPr>
          <w:rFonts w:ascii="Times New Roman" w:hAnsi="Times New Roman" w:cs="Times New Roman"/>
          <w:sz w:val="28"/>
          <w:szCs w:val="28"/>
        </w:rPr>
        <w:t xml:space="preserve"> ... </w:t>
      </w:r>
      <w:r w:rsidRPr="00363764">
        <w:rPr>
          <w:rFonts w:ascii="Cambria Math" w:hAnsi="Cambria Math" w:cs="Cambria Math"/>
          <w:sz w:val="28"/>
          <w:szCs w:val="28"/>
        </w:rPr>
        <w:t>⊕</w:t>
      </w:r>
      <w:r w:rsidRPr="00363764">
        <w:rPr>
          <w:rFonts w:ascii="Times New Roman" w:hAnsi="Times New Roman" w:cs="Times New Roman"/>
          <w:sz w:val="28"/>
          <w:szCs w:val="28"/>
        </w:rPr>
        <w:t xml:space="preserve"> ik ,</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где i – соответствующий информационный символ (0 или 1); k – общее</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их число а под операцией "</w:t>
      </w:r>
      <w:r w:rsidRPr="00363764">
        <w:rPr>
          <w:rFonts w:ascii="Cambria Math" w:hAnsi="Cambria Math" w:cs="Cambria Math"/>
          <w:sz w:val="28"/>
          <w:szCs w:val="28"/>
        </w:rPr>
        <w:t>⊕</w:t>
      </w:r>
      <w:r w:rsidRPr="00363764">
        <w:rPr>
          <w:rFonts w:ascii="Times New Roman" w:hAnsi="Times New Roman" w:cs="Times New Roman"/>
          <w:sz w:val="28"/>
          <w:szCs w:val="28"/>
        </w:rPr>
        <w:t>" здесь и далее понимается сложение по</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mod 2. Очевидно, что добавление дополнительного разряда увеличива-</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ет общее число возможных комбинаций вдвое по сравнению с числом</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комбинаций исходного первичного кода, а условие четности разделяет</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все комбинации на разрешенные и неразрешенные. Код с проверкой на</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четность позволяет обнаруживать одиночную ошибку при приеме кодо-</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вой комбинации, так как такая ошибка нарушает условие четности, пе-</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реводя разрешенную комбинацию в запрещенную.</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 xml:space="preserve">   Критерием правильности принятой комбинации является равенство</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нулю результата S суммирования по mod 2 всех n символов кода, вклю-</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чая проверочный символ r1. При наличии одиночной ошибки S прини-</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мает значение 1:</w:t>
      </w:r>
    </w:p>
    <w:p w:rsidR="00363764" w:rsidRPr="00363764" w:rsidRDefault="00363764" w:rsidP="00363764">
      <w:pPr>
        <w:pStyle w:val="HTML1"/>
        <w:widowControl/>
        <w:spacing w:line="360" w:lineRule="auto"/>
        <w:jc w:val="both"/>
        <w:rPr>
          <w:rFonts w:ascii="Times New Roman" w:hAnsi="Times New Roman" w:cs="Times New Roman"/>
          <w:sz w:val="28"/>
          <w:szCs w:val="28"/>
        </w:rPr>
      </w:pP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 xml:space="preserve">            S = r1 </w:t>
      </w:r>
      <w:r w:rsidRPr="00363764">
        <w:rPr>
          <w:rFonts w:ascii="Cambria Math" w:hAnsi="Cambria Math" w:cs="Cambria Math"/>
          <w:sz w:val="28"/>
          <w:szCs w:val="28"/>
        </w:rPr>
        <w:t>⊕</w:t>
      </w:r>
      <w:r w:rsidRPr="00363764">
        <w:rPr>
          <w:rFonts w:ascii="Times New Roman" w:hAnsi="Times New Roman" w:cs="Times New Roman"/>
          <w:sz w:val="28"/>
          <w:szCs w:val="28"/>
        </w:rPr>
        <w:t xml:space="preserve"> i1 </w:t>
      </w:r>
      <w:r w:rsidRPr="00363764">
        <w:rPr>
          <w:rFonts w:ascii="Cambria Math" w:hAnsi="Cambria Math" w:cs="Cambria Math"/>
          <w:sz w:val="28"/>
          <w:szCs w:val="28"/>
        </w:rPr>
        <w:t>⊕</w:t>
      </w:r>
      <w:r w:rsidRPr="00363764">
        <w:rPr>
          <w:rFonts w:ascii="Times New Roman" w:hAnsi="Times New Roman" w:cs="Times New Roman"/>
          <w:sz w:val="28"/>
          <w:szCs w:val="28"/>
        </w:rPr>
        <w:t xml:space="preserve"> i2 </w:t>
      </w:r>
      <w:r w:rsidRPr="00363764">
        <w:rPr>
          <w:rFonts w:ascii="Cambria Math" w:hAnsi="Cambria Math" w:cs="Cambria Math"/>
          <w:sz w:val="28"/>
          <w:szCs w:val="28"/>
        </w:rPr>
        <w:t>⊕</w:t>
      </w:r>
      <w:r w:rsidRPr="00363764">
        <w:rPr>
          <w:rFonts w:ascii="Times New Roman" w:hAnsi="Times New Roman" w:cs="Times New Roman"/>
          <w:sz w:val="28"/>
          <w:szCs w:val="28"/>
        </w:rPr>
        <w:t xml:space="preserve"> ... </w:t>
      </w:r>
      <w:r w:rsidRPr="00363764">
        <w:rPr>
          <w:rFonts w:ascii="Cambria Math" w:hAnsi="Cambria Math" w:cs="Cambria Math"/>
          <w:sz w:val="28"/>
          <w:szCs w:val="28"/>
        </w:rPr>
        <w:t>⊕</w:t>
      </w:r>
      <w:r w:rsidRPr="00363764">
        <w:rPr>
          <w:rFonts w:ascii="Times New Roman" w:hAnsi="Times New Roman" w:cs="Times New Roman"/>
          <w:sz w:val="28"/>
          <w:szCs w:val="28"/>
        </w:rPr>
        <w:t xml:space="preserve"> ik =  0 – ошибки нет,</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 xml:space="preserve">                                           = 1 – однократная ошибка.</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 xml:space="preserve">                          n</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 xml:space="preserve">    Этот код является (k +1, k)-кодом, или (n, n–1)-кодом. Минимальное</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расстояние кода равно двум (dmin = 2), и, следовательно, никакие ошиб-</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ки не могут быть исправлены. Простой код с проверкой на четность</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может использоваться только для обнаружения (но не исправления) од-</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нократных ошибок.</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 xml:space="preserve">    Увеличивая число дополнительных проверочных разрядов и форми-</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руя по определенным правилам проверочные символы r, равные 0 или</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1, можно усилить корректирующие свойства кода так, чтобы он позво-</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лял не только обнаруживать, но и исправлять ошибки. На этом и осно-</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вано построение кодов Хемминга.</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 xml:space="preserve">    Коды Хемминга позволяют исправлять одиночную ошибку, с помощью</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непосредственного описания. Для каждого числа проверочных символов</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r = 3, 4, 5… существует классический код Хемминга с маркировкой</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 xml:space="preserve">                          (n, k) = (2r–1, 2r–1 – r) ,            (3.20)</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т. е. (7,4), (15,11), (31,26) …</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 xml:space="preserve">    При других значениях числа информационных символов k полу-</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чаются так называемые усеченные (укороченные) коды Хемминга.</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Так, для Международного телеграфного кода МТК-2 , имеющего</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5 информационных символов, потребуется использование коррек-</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тирующего кода (9,5), являющегося усеченным от классического кода</w:t>
      </w:r>
    </w:p>
    <w:p w:rsid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Хемминга (15,11), так как число символов в этом коде уменьшается</w:t>
      </w:r>
    </w:p>
    <w:p w:rsidR="00363764" w:rsidRPr="00363764" w:rsidRDefault="00363764" w:rsidP="00363764">
      <w:pPr>
        <w:pStyle w:val="HTML1"/>
        <w:widowControl/>
        <w:spacing w:line="360" w:lineRule="auto"/>
        <w:jc w:val="both"/>
        <w:rPr>
          <w:rFonts w:ascii="Times New Roman" w:hAnsi="Times New Roman" w:cs="Times New Roman"/>
          <w:sz w:val="28"/>
          <w:szCs w:val="28"/>
        </w:rPr>
      </w:pPr>
      <w:r w:rsidRPr="00363764">
        <w:rPr>
          <w:rFonts w:ascii="Times New Roman" w:hAnsi="Times New Roman" w:cs="Times New Roman"/>
          <w:sz w:val="28"/>
          <w:szCs w:val="28"/>
        </w:rPr>
        <w:t xml:space="preserve">(укорачивается) на 6. </w:t>
      </w:r>
    </w:p>
    <w:p w:rsidR="00363764" w:rsidRPr="00363764" w:rsidRDefault="00363764">
      <w:pPr>
        <w:widowControl/>
        <w:spacing w:line="360" w:lineRule="auto"/>
        <w:jc w:val="both"/>
        <w:rPr>
          <w:rFonts w:ascii="Times New Roman" w:hAnsi="Times New Roman" w:cs="Times New Roman"/>
          <w:sz w:val="28"/>
          <w:szCs w:val="28"/>
        </w:rPr>
      </w:pPr>
    </w:p>
    <w:p w:rsidR="00363764" w:rsidRPr="00363764" w:rsidRDefault="00363764">
      <w:pPr>
        <w:widowControl/>
        <w:spacing w:line="360" w:lineRule="auto"/>
        <w:jc w:val="both"/>
        <w:rPr>
          <w:rFonts w:ascii="Times New Roman" w:hAnsi="Times New Roman" w:cs="Times New Roman"/>
          <w:sz w:val="28"/>
          <w:szCs w:val="28"/>
        </w:rPr>
      </w:pPr>
    </w:p>
    <w:p w:rsidR="00363764" w:rsidRDefault="00363764">
      <w:pPr>
        <w:widowControl/>
        <w:spacing w:line="360" w:lineRule="auto"/>
        <w:jc w:val="both"/>
        <w:rPr>
          <w:rFonts w:cs="Times New Roman"/>
          <w:sz w:val="28"/>
          <w:szCs w:val="28"/>
        </w:rPr>
      </w:pPr>
    </w:p>
    <w:p w:rsidR="00AE2DFC" w:rsidRDefault="00AE2DFC">
      <w:pPr>
        <w:widowControl/>
        <w:spacing w:line="360" w:lineRule="auto"/>
        <w:jc w:val="both"/>
        <w:rPr>
          <w:rFonts w:cs="Times New Roman"/>
          <w:sz w:val="28"/>
          <w:szCs w:val="28"/>
        </w:rPr>
      </w:pPr>
    </w:p>
    <w:p w:rsidR="00AE2DFC" w:rsidRDefault="00AE2DFC">
      <w:pPr>
        <w:widowControl/>
        <w:spacing w:line="360" w:lineRule="auto"/>
        <w:jc w:val="both"/>
        <w:rPr>
          <w:rFonts w:cs="Times New Roman"/>
          <w:sz w:val="28"/>
          <w:szCs w:val="28"/>
        </w:rPr>
      </w:pPr>
    </w:p>
    <w:p w:rsidR="00AE2DFC" w:rsidRDefault="00AE2DFC">
      <w:pPr>
        <w:widowControl/>
        <w:spacing w:line="360" w:lineRule="auto"/>
        <w:jc w:val="both"/>
        <w:rPr>
          <w:rFonts w:cs="Times New Roman"/>
          <w:sz w:val="28"/>
          <w:szCs w:val="28"/>
        </w:rPr>
      </w:pPr>
    </w:p>
    <w:p w:rsidR="00AE2DFC" w:rsidRDefault="00AE2DFC">
      <w:pPr>
        <w:widowControl/>
        <w:spacing w:line="360" w:lineRule="auto"/>
        <w:jc w:val="both"/>
        <w:rPr>
          <w:rFonts w:cs="Times New Roman"/>
          <w:sz w:val="28"/>
          <w:szCs w:val="28"/>
        </w:rPr>
      </w:pPr>
    </w:p>
    <w:p w:rsidR="00AE2DFC" w:rsidRDefault="00AE2DFC">
      <w:pPr>
        <w:widowControl/>
        <w:spacing w:line="360" w:lineRule="auto"/>
        <w:jc w:val="both"/>
        <w:rPr>
          <w:rFonts w:cs="Times New Roman"/>
          <w:sz w:val="28"/>
          <w:szCs w:val="28"/>
        </w:rPr>
      </w:pPr>
    </w:p>
    <w:p w:rsidR="00AE2DFC" w:rsidRDefault="00AE2DFC">
      <w:pPr>
        <w:widowControl/>
        <w:spacing w:line="360" w:lineRule="auto"/>
        <w:jc w:val="both"/>
        <w:rPr>
          <w:rFonts w:cs="Times New Roman"/>
          <w:sz w:val="28"/>
          <w:szCs w:val="28"/>
        </w:rPr>
      </w:pPr>
    </w:p>
    <w:p w:rsidR="00AE2DFC" w:rsidRDefault="00AE2DFC">
      <w:pPr>
        <w:widowControl/>
        <w:spacing w:line="360" w:lineRule="auto"/>
        <w:jc w:val="both"/>
        <w:rPr>
          <w:rFonts w:cs="Times New Roman"/>
          <w:sz w:val="28"/>
          <w:szCs w:val="28"/>
        </w:rPr>
      </w:pPr>
    </w:p>
    <w:p w:rsidR="00AE2DFC" w:rsidRDefault="00AE2DFC">
      <w:pPr>
        <w:widowControl/>
        <w:spacing w:line="360" w:lineRule="auto"/>
        <w:jc w:val="both"/>
        <w:rPr>
          <w:rFonts w:cs="Times New Roman"/>
          <w:sz w:val="28"/>
          <w:szCs w:val="28"/>
        </w:rPr>
      </w:pPr>
    </w:p>
    <w:p w:rsidR="00AE2DFC" w:rsidRDefault="00AE2DFC">
      <w:pPr>
        <w:widowControl/>
        <w:spacing w:line="360" w:lineRule="auto"/>
        <w:jc w:val="both"/>
        <w:rPr>
          <w:rFonts w:cs="Times New Roman"/>
          <w:sz w:val="28"/>
          <w:szCs w:val="28"/>
        </w:rPr>
      </w:pPr>
    </w:p>
    <w:p w:rsidR="00AE2DFC" w:rsidRDefault="00AE2DFC">
      <w:pPr>
        <w:widowControl/>
        <w:spacing w:line="360" w:lineRule="auto"/>
        <w:jc w:val="both"/>
        <w:rPr>
          <w:rFonts w:cs="Times New Roman"/>
          <w:sz w:val="28"/>
          <w:szCs w:val="28"/>
        </w:rPr>
      </w:pPr>
    </w:p>
    <w:p w:rsidR="00AE2DFC" w:rsidRDefault="00AE2DFC">
      <w:pPr>
        <w:widowControl/>
        <w:spacing w:line="360" w:lineRule="auto"/>
        <w:jc w:val="both"/>
        <w:rPr>
          <w:rFonts w:cs="Times New Roman"/>
          <w:sz w:val="28"/>
          <w:szCs w:val="28"/>
        </w:rPr>
      </w:pPr>
    </w:p>
    <w:p w:rsidR="00AE2DFC" w:rsidRDefault="00AE2DFC">
      <w:pPr>
        <w:widowControl/>
        <w:spacing w:line="360" w:lineRule="auto"/>
        <w:jc w:val="both"/>
        <w:rPr>
          <w:rFonts w:cs="Times New Roman"/>
          <w:sz w:val="28"/>
          <w:szCs w:val="28"/>
        </w:rPr>
      </w:pPr>
    </w:p>
    <w:p w:rsidR="00AE2DFC" w:rsidRDefault="00AE2DFC">
      <w:pPr>
        <w:widowControl/>
        <w:spacing w:line="360" w:lineRule="auto"/>
        <w:jc w:val="both"/>
        <w:rPr>
          <w:rFonts w:cs="Times New Roman"/>
          <w:sz w:val="28"/>
          <w:szCs w:val="28"/>
        </w:rPr>
      </w:pPr>
    </w:p>
    <w:p w:rsidR="00AE2DFC" w:rsidRDefault="00AE2DFC">
      <w:pPr>
        <w:widowControl/>
        <w:spacing w:line="360" w:lineRule="auto"/>
        <w:jc w:val="both"/>
        <w:rPr>
          <w:rFonts w:cs="Times New Roman"/>
          <w:sz w:val="28"/>
          <w:szCs w:val="28"/>
        </w:rPr>
      </w:pPr>
    </w:p>
    <w:p w:rsidR="00AE2DFC" w:rsidRDefault="00AE2DFC">
      <w:pPr>
        <w:widowControl/>
        <w:spacing w:line="360" w:lineRule="auto"/>
        <w:jc w:val="both"/>
        <w:rPr>
          <w:rFonts w:cs="Times New Roman"/>
          <w:sz w:val="28"/>
          <w:szCs w:val="28"/>
        </w:rPr>
      </w:pPr>
    </w:p>
    <w:p w:rsidR="00AE2DFC" w:rsidRDefault="00AE2DFC" w:rsidP="00AE2DFC">
      <w:pPr>
        <w:widowControl/>
        <w:spacing w:line="360" w:lineRule="auto"/>
        <w:jc w:val="center"/>
        <w:rPr>
          <w:rFonts w:cs="Times New Roman"/>
          <w:sz w:val="28"/>
          <w:szCs w:val="28"/>
        </w:rPr>
      </w:pPr>
      <w:r>
        <w:rPr>
          <w:rFonts w:cs="Times New Roman"/>
          <w:sz w:val="28"/>
          <w:szCs w:val="28"/>
        </w:rPr>
        <w:t>4.Применение.</w:t>
      </w:r>
    </w:p>
    <w:p w:rsidR="00AE2DFC" w:rsidRDefault="00AE2DFC" w:rsidP="00AE2DFC">
      <w:pPr>
        <w:widowControl/>
        <w:spacing w:line="360" w:lineRule="auto"/>
        <w:rPr>
          <w:color w:val="000000"/>
          <w:sz w:val="28"/>
          <w:szCs w:val="28"/>
        </w:rPr>
      </w:pPr>
      <w:r>
        <w:rPr>
          <w:color w:val="000000"/>
          <w:sz w:val="28"/>
          <w:szCs w:val="28"/>
        </w:rPr>
        <w:t xml:space="preserve">   </w:t>
      </w:r>
      <w:r w:rsidRPr="00AE2DFC">
        <w:rPr>
          <w:color w:val="000000"/>
          <w:sz w:val="28"/>
          <w:szCs w:val="28"/>
        </w:rPr>
        <w:t>Код Хэмминга используется в некоторых прикладных программах в области хранения данных, особенно в RAID 2; кроме того, метод Хемминга давно применяется в памяти типа ECC и позволяет "на лету" исправлять однократные и обнаруживать двукратные ошибки.</w:t>
      </w:r>
    </w:p>
    <w:p w:rsidR="00AE2DFC" w:rsidRDefault="00AE2DFC" w:rsidP="00AE2DFC">
      <w:pPr>
        <w:widowControl/>
        <w:spacing w:line="360" w:lineRule="auto"/>
        <w:rPr>
          <w:color w:val="000000"/>
          <w:sz w:val="28"/>
          <w:szCs w:val="28"/>
        </w:rPr>
      </w:pPr>
    </w:p>
    <w:p w:rsidR="00AE2DFC" w:rsidRDefault="00AE2DFC" w:rsidP="00AE2DFC">
      <w:pPr>
        <w:widowControl/>
        <w:spacing w:line="360" w:lineRule="auto"/>
        <w:rPr>
          <w:color w:val="000000"/>
          <w:sz w:val="28"/>
          <w:szCs w:val="28"/>
        </w:rPr>
      </w:pPr>
    </w:p>
    <w:p w:rsidR="00AE2DFC" w:rsidRDefault="00AE2DFC" w:rsidP="00AE2DFC">
      <w:pPr>
        <w:widowControl/>
        <w:spacing w:line="360" w:lineRule="auto"/>
        <w:rPr>
          <w:color w:val="000000"/>
          <w:sz w:val="28"/>
          <w:szCs w:val="28"/>
        </w:rPr>
      </w:pPr>
    </w:p>
    <w:p w:rsidR="00AE2DFC" w:rsidRDefault="00AE2DFC" w:rsidP="00AE2DFC">
      <w:pPr>
        <w:widowControl/>
        <w:spacing w:line="360" w:lineRule="auto"/>
        <w:rPr>
          <w:color w:val="000000"/>
          <w:sz w:val="28"/>
          <w:szCs w:val="28"/>
        </w:rPr>
      </w:pPr>
    </w:p>
    <w:p w:rsidR="00AE2DFC" w:rsidRDefault="00AE2DFC" w:rsidP="00AE2DFC">
      <w:pPr>
        <w:widowControl/>
        <w:spacing w:line="360" w:lineRule="auto"/>
        <w:rPr>
          <w:color w:val="000000"/>
          <w:sz w:val="28"/>
          <w:szCs w:val="28"/>
        </w:rPr>
      </w:pPr>
    </w:p>
    <w:p w:rsidR="00AE2DFC" w:rsidRDefault="00AE2DFC" w:rsidP="00AE2DFC">
      <w:pPr>
        <w:widowControl/>
        <w:spacing w:line="360" w:lineRule="auto"/>
        <w:rPr>
          <w:color w:val="000000"/>
          <w:sz w:val="28"/>
          <w:szCs w:val="28"/>
        </w:rPr>
      </w:pPr>
    </w:p>
    <w:p w:rsidR="00AE2DFC" w:rsidRDefault="00AE2DFC" w:rsidP="00AE2DFC">
      <w:pPr>
        <w:widowControl/>
        <w:spacing w:line="360" w:lineRule="auto"/>
        <w:rPr>
          <w:color w:val="000000"/>
          <w:sz w:val="28"/>
          <w:szCs w:val="28"/>
        </w:rPr>
      </w:pPr>
    </w:p>
    <w:p w:rsidR="00AE2DFC" w:rsidRDefault="00AE2DFC" w:rsidP="00AE2DFC">
      <w:pPr>
        <w:widowControl/>
        <w:spacing w:line="360" w:lineRule="auto"/>
        <w:rPr>
          <w:color w:val="000000"/>
          <w:sz w:val="28"/>
          <w:szCs w:val="28"/>
        </w:rPr>
      </w:pPr>
    </w:p>
    <w:p w:rsidR="00AE2DFC" w:rsidRDefault="00AE2DFC" w:rsidP="00AE2DFC">
      <w:pPr>
        <w:widowControl/>
        <w:spacing w:line="360" w:lineRule="auto"/>
        <w:rPr>
          <w:color w:val="000000"/>
          <w:sz w:val="28"/>
          <w:szCs w:val="28"/>
        </w:rPr>
      </w:pPr>
    </w:p>
    <w:p w:rsidR="00AE2DFC" w:rsidRDefault="00AE2DFC" w:rsidP="00AE2DFC">
      <w:pPr>
        <w:widowControl/>
        <w:spacing w:line="360" w:lineRule="auto"/>
        <w:rPr>
          <w:color w:val="000000"/>
          <w:sz w:val="28"/>
          <w:szCs w:val="28"/>
        </w:rPr>
      </w:pPr>
    </w:p>
    <w:p w:rsidR="00AE2DFC" w:rsidRDefault="00AE2DFC" w:rsidP="00AE2DFC">
      <w:pPr>
        <w:widowControl/>
        <w:spacing w:line="360" w:lineRule="auto"/>
        <w:rPr>
          <w:color w:val="000000"/>
          <w:sz w:val="28"/>
          <w:szCs w:val="28"/>
        </w:rPr>
      </w:pPr>
    </w:p>
    <w:p w:rsidR="00AE2DFC" w:rsidRDefault="00AE2DFC" w:rsidP="00AE2DFC">
      <w:pPr>
        <w:widowControl/>
        <w:spacing w:line="360" w:lineRule="auto"/>
        <w:rPr>
          <w:color w:val="000000"/>
          <w:sz w:val="28"/>
          <w:szCs w:val="28"/>
        </w:rPr>
      </w:pPr>
    </w:p>
    <w:p w:rsidR="00AE2DFC" w:rsidRDefault="00AE2DFC" w:rsidP="00AE2DFC">
      <w:pPr>
        <w:widowControl/>
        <w:spacing w:line="360" w:lineRule="auto"/>
        <w:rPr>
          <w:color w:val="000000"/>
          <w:sz w:val="28"/>
          <w:szCs w:val="28"/>
        </w:rPr>
      </w:pPr>
    </w:p>
    <w:p w:rsidR="00AE2DFC" w:rsidRDefault="00AE2DFC" w:rsidP="00AE2DFC">
      <w:pPr>
        <w:widowControl/>
        <w:spacing w:line="360" w:lineRule="auto"/>
        <w:rPr>
          <w:color w:val="000000"/>
          <w:sz w:val="28"/>
          <w:szCs w:val="28"/>
        </w:rPr>
      </w:pPr>
    </w:p>
    <w:p w:rsidR="00AE2DFC" w:rsidRDefault="00AE2DFC" w:rsidP="00AE2DFC">
      <w:pPr>
        <w:widowControl/>
        <w:spacing w:line="360" w:lineRule="auto"/>
        <w:rPr>
          <w:color w:val="000000"/>
          <w:sz w:val="28"/>
          <w:szCs w:val="28"/>
        </w:rPr>
      </w:pPr>
    </w:p>
    <w:p w:rsidR="00AE2DFC" w:rsidRDefault="00AE2DFC" w:rsidP="00AE2DFC">
      <w:pPr>
        <w:widowControl/>
        <w:spacing w:line="360" w:lineRule="auto"/>
        <w:jc w:val="center"/>
        <w:rPr>
          <w:color w:val="000000"/>
          <w:sz w:val="28"/>
          <w:szCs w:val="28"/>
          <w:lang w:val="en-US"/>
        </w:rPr>
      </w:pPr>
      <w:r>
        <w:rPr>
          <w:color w:val="000000"/>
          <w:sz w:val="28"/>
          <w:szCs w:val="28"/>
        </w:rPr>
        <w:t>Литература</w:t>
      </w:r>
      <w:r>
        <w:rPr>
          <w:color w:val="000000"/>
          <w:sz w:val="28"/>
          <w:szCs w:val="28"/>
          <w:lang w:val="en-US"/>
        </w:rPr>
        <w:t>:</w:t>
      </w:r>
    </w:p>
    <w:p w:rsidR="00AE2DFC" w:rsidRPr="0097458A" w:rsidRDefault="00AE2DFC" w:rsidP="00AE2DFC">
      <w:pPr>
        <w:pStyle w:val="af4"/>
        <w:numPr>
          <w:ilvl w:val="0"/>
          <w:numId w:val="2"/>
        </w:numPr>
        <w:spacing w:after="0" w:line="360" w:lineRule="auto"/>
        <w:ind w:left="0" w:firstLine="0"/>
        <w:jc w:val="both"/>
        <w:rPr>
          <w:sz w:val="28"/>
          <w:szCs w:val="28"/>
        </w:rPr>
      </w:pPr>
      <w:r w:rsidRPr="0097458A">
        <w:rPr>
          <w:sz w:val="28"/>
          <w:szCs w:val="28"/>
        </w:rPr>
        <w:t>Лидовский В.И. Теория информации. - М., «Высшая школа», 2002г. – 120с.</w:t>
      </w:r>
    </w:p>
    <w:p w:rsidR="00AE2DFC" w:rsidRPr="0097458A" w:rsidRDefault="00AE2DFC" w:rsidP="00AE2DFC">
      <w:pPr>
        <w:pStyle w:val="21"/>
        <w:numPr>
          <w:ilvl w:val="0"/>
          <w:numId w:val="2"/>
        </w:numPr>
        <w:spacing w:after="0" w:line="360" w:lineRule="auto"/>
        <w:ind w:left="0" w:firstLine="0"/>
        <w:jc w:val="both"/>
        <w:rPr>
          <w:sz w:val="28"/>
          <w:szCs w:val="28"/>
        </w:rPr>
      </w:pPr>
      <w:r w:rsidRPr="0097458A">
        <w:rPr>
          <w:sz w:val="28"/>
          <w:szCs w:val="28"/>
        </w:rPr>
        <w:t xml:space="preserve">Метрология и радиоизмерения в телекоммуникационных системах. Учебник для ВУЗов. / В.И.Нефедов, В.И.Халкин, Е.В.Федоров и др. – М.: Высшая школа, </w:t>
      </w:r>
      <w:smartTag w:uri="urn:schemas-microsoft-com:office:smarttags" w:element="metricconverter">
        <w:smartTagPr>
          <w:attr w:name="ProductID" w:val="2001 Г"/>
        </w:smartTagPr>
        <w:r w:rsidRPr="0097458A">
          <w:rPr>
            <w:sz w:val="28"/>
            <w:szCs w:val="28"/>
          </w:rPr>
          <w:t>2001 г</w:t>
        </w:r>
      </w:smartTag>
      <w:r w:rsidRPr="0097458A">
        <w:rPr>
          <w:sz w:val="28"/>
          <w:szCs w:val="28"/>
        </w:rPr>
        <w:t>. – 383с.</w:t>
      </w:r>
    </w:p>
    <w:p w:rsidR="00AE2DFC" w:rsidRPr="0097458A" w:rsidRDefault="00AE2DFC" w:rsidP="00AE2DFC">
      <w:pPr>
        <w:pStyle w:val="21"/>
        <w:numPr>
          <w:ilvl w:val="0"/>
          <w:numId w:val="2"/>
        </w:numPr>
        <w:spacing w:after="0" w:line="360" w:lineRule="auto"/>
        <w:ind w:left="0" w:firstLine="0"/>
        <w:jc w:val="both"/>
        <w:rPr>
          <w:sz w:val="28"/>
          <w:szCs w:val="28"/>
        </w:rPr>
      </w:pPr>
      <w:r w:rsidRPr="0097458A">
        <w:rPr>
          <w:sz w:val="28"/>
          <w:szCs w:val="28"/>
        </w:rPr>
        <w:t>Цапенко М.П. Измерительные информационные системы. - . – М.: Энергоатом издат, 2005. - 440с.</w:t>
      </w:r>
    </w:p>
    <w:p w:rsidR="00AE2DFC" w:rsidRPr="00AE2DFC" w:rsidRDefault="00AE2DFC" w:rsidP="00AE2DFC">
      <w:pPr>
        <w:widowControl/>
        <w:spacing w:line="360" w:lineRule="auto"/>
        <w:rPr>
          <w:rFonts w:cs="Times New Roman"/>
          <w:sz w:val="28"/>
          <w:szCs w:val="28"/>
        </w:rPr>
      </w:pPr>
      <w:bookmarkStart w:id="0" w:name="_GoBack"/>
      <w:bookmarkEnd w:id="0"/>
    </w:p>
    <w:sectPr w:rsidR="00AE2DFC" w:rsidRPr="00AE2DFC" w:rsidSect="00363764">
      <w:headerReference w:type="default" r:id="rId8"/>
      <w:type w:val="continuous"/>
      <w:pgSz w:w="12240" w:h="15840"/>
      <w:pgMar w:top="1134" w:right="850" w:bottom="1134" w:left="1701" w:header="170" w:footer="454" w:gutter="0"/>
      <w:cols w:space="36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764" w:rsidRDefault="00363764" w:rsidP="00363764">
      <w:pPr>
        <w:spacing w:after="0" w:line="240" w:lineRule="auto"/>
      </w:pPr>
      <w:r>
        <w:separator/>
      </w:r>
    </w:p>
  </w:endnote>
  <w:endnote w:type="continuationSeparator" w:id="0">
    <w:p w:rsidR="00363764" w:rsidRDefault="00363764" w:rsidP="00363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764" w:rsidRDefault="00363764" w:rsidP="00363764">
      <w:pPr>
        <w:spacing w:after="0" w:line="240" w:lineRule="auto"/>
      </w:pPr>
      <w:r>
        <w:separator/>
      </w:r>
    </w:p>
  </w:footnote>
  <w:footnote w:type="continuationSeparator" w:id="0">
    <w:p w:rsidR="00363764" w:rsidRDefault="00363764" w:rsidP="003637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764" w:rsidRDefault="00363764">
    <w:pPr>
      <w:pStyle w:val="a3"/>
      <w:jc w:val="center"/>
    </w:pPr>
    <w:r>
      <w:fldChar w:fldCharType="begin"/>
    </w:r>
    <w:r>
      <w:instrText xml:space="preserve"> PAGE   \* MERGEFORMAT </w:instrText>
    </w:r>
    <w:r>
      <w:fldChar w:fldCharType="separate"/>
    </w:r>
    <w:r w:rsidR="00DE4191">
      <w:rPr>
        <w:noProof/>
      </w:rPr>
      <w:t>1</w:t>
    </w:r>
    <w:r>
      <w:fldChar w:fldCharType="end"/>
    </w:r>
  </w:p>
  <w:p w:rsidR="00363764" w:rsidRDefault="00363764">
    <w:pPr>
      <w:widowControl/>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B78BD"/>
    <w:multiLevelType w:val="hybridMultilevel"/>
    <w:tmpl w:val="DFBE02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74549B3"/>
    <w:multiLevelType w:val="singleLevel"/>
    <w:tmpl w:val="2C703DB4"/>
    <w:lvl w:ilvl="0">
      <w:start w:val="1"/>
      <w:numFmt w:val="decimal"/>
      <w:lvlText w:val="%1."/>
      <w:lvlJc w:val="left"/>
      <w:pPr>
        <w:tabs>
          <w:tab w:val="num" w:pos="927"/>
        </w:tabs>
        <w:ind w:left="927" w:hanging="3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3764"/>
    <w:rsid w:val="0000765A"/>
    <w:rsid w:val="00014060"/>
    <w:rsid w:val="00363764"/>
    <w:rsid w:val="00412D8A"/>
    <w:rsid w:val="00621BA7"/>
    <w:rsid w:val="00647147"/>
    <w:rsid w:val="0071172E"/>
    <w:rsid w:val="0097458A"/>
    <w:rsid w:val="00A73C64"/>
    <w:rsid w:val="00AE2DFC"/>
    <w:rsid w:val="00DE4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docId w15:val="{F944923B-6BB1-4EC9-9C09-BF059EAE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200" w:line="264" w:lineRule="auto"/>
    </w:pPr>
  </w:style>
  <w:style w:type="paragraph" w:styleId="1">
    <w:name w:val="heading 1"/>
    <w:basedOn w:val="a"/>
    <w:next w:val="a"/>
    <w:link w:val="10"/>
    <w:uiPriority w:val="99"/>
    <w:qFormat/>
    <w:pPr>
      <w:spacing w:before="440" w:after="60" w:line="240" w:lineRule="auto"/>
      <w:outlineLvl w:val="0"/>
    </w:pPr>
    <w:rPr>
      <w:rFonts w:ascii="Arial" w:hAnsi="Arial" w:cs="Arial"/>
      <w:b/>
      <w:bCs/>
      <w:sz w:val="34"/>
      <w:szCs w:val="34"/>
    </w:rPr>
  </w:style>
  <w:style w:type="paragraph" w:styleId="2">
    <w:name w:val="heading 2"/>
    <w:basedOn w:val="a"/>
    <w:next w:val="a"/>
    <w:link w:val="20"/>
    <w:uiPriority w:val="99"/>
    <w:qFormat/>
    <w:pPr>
      <w:spacing w:before="440" w:after="60" w:line="240" w:lineRule="auto"/>
      <w:outlineLvl w:val="1"/>
    </w:pPr>
    <w:rPr>
      <w:rFonts w:ascii="Arial" w:hAnsi="Arial" w:cs="Arial"/>
      <w:b/>
      <w:bCs/>
      <w:sz w:val="28"/>
      <w:szCs w:val="28"/>
    </w:rPr>
  </w:style>
  <w:style w:type="paragraph" w:styleId="3">
    <w:name w:val="heading 3"/>
    <w:basedOn w:val="a"/>
    <w:next w:val="a"/>
    <w:link w:val="30"/>
    <w:uiPriority w:val="99"/>
    <w:qFormat/>
    <w:pPr>
      <w:spacing w:before="440" w:after="60" w:line="240" w:lineRule="auto"/>
      <w:outlineLvl w:val="2"/>
    </w:pPr>
    <w:rPr>
      <w:rFonts w:ascii="Arial" w:hAnsi="Arial" w:cs="Arial"/>
      <w:b/>
      <w:bCs/>
      <w:sz w:val="24"/>
      <w:szCs w:val="24"/>
    </w:rPr>
  </w:style>
  <w:style w:type="paragraph" w:styleId="4">
    <w:name w:val="heading 4"/>
    <w:basedOn w:val="a"/>
    <w:next w:val="a"/>
    <w:link w:val="40"/>
    <w:uiPriority w:val="99"/>
    <w:qFormat/>
    <w:pPr>
      <w:spacing w:before="440" w:after="60" w:line="240" w:lineRule="auto"/>
      <w:outlineLvl w:val="3"/>
    </w:pPr>
    <w:rPr>
      <w:rFonts w:ascii="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Heading">
    <w:name w:val="Chapter Heading"/>
    <w:basedOn w:val="NumberedHeading1"/>
    <w:next w:val="a"/>
    <w:uiPriority w:val="99"/>
    <w:pPr>
      <w:tabs>
        <w:tab w:val="clear" w:pos="431"/>
        <w:tab w:val="left" w:pos="1584"/>
      </w:tabs>
    </w:pPr>
  </w:style>
  <w:style w:type="paragraph" w:customStyle="1" w:styleId="LowerCaseList">
    <w:name w:val="Lower Case List"/>
    <w:basedOn w:val="NumberedList"/>
    <w:uiPriority w:val="99"/>
  </w:style>
  <w:style w:type="character" w:customStyle="1" w:styleId="HTML">
    <w:name w:val="?тандартный HTML Знак"/>
    <w:basedOn w:val="a0"/>
    <w:uiPriority w:val="99"/>
    <w:rPr>
      <w:rFonts w:ascii="Courier New" w:hAnsi="Courier New" w:cs="Courier New"/>
      <w:sz w:val="20"/>
      <w:szCs w:val="20"/>
      <w:lang w:val="x-none" w:eastAsia="x-none"/>
    </w:rPr>
  </w:style>
  <w:style w:type="paragraph" w:customStyle="1" w:styleId="TriangleList">
    <w:name w:val="Triangle List"/>
    <w:uiPriority w:val="99"/>
    <w:pPr>
      <w:widowControl w:val="0"/>
      <w:autoSpaceDE w:val="0"/>
      <w:autoSpaceDN w:val="0"/>
      <w:adjustRightInd w:val="0"/>
      <w:spacing w:after="0" w:line="240" w:lineRule="auto"/>
      <w:ind w:left="720" w:hanging="431"/>
    </w:pPr>
    <w:rPr>
      <w:rFonts w:cs="Times New Roman"/>
      <w:sz w:val="24"/>
      <w:szCs w:val="24"/>
    </w:rPr>
  </w:style>
  <w:style w:type="paragraph" w:customStyle="1" w:styleId="UpperCaseList">
    <w:name w:val="Upper Case List"/>
    <w:basedOn w:val="NumberedList"/>
    <w:uiPriority w:val="99"/>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paragraph" w:customStyle="1" w:styleId="HeartList">
    <w:name w:val="Heart List"/>
    <w:uiPriority w:val="99"/>
    <w:pPr>
      <w:widowControl w:val="0"/>
      <w:autoSpaceDE w:val="0"/>
      <w:autoSpaceDN w:val="0"/>
      <w:adjustRightInd w:val="0"/>
      <w:spacing w:after="0" w:line="240" w:lineRule="auto"/>
      <w:ind w:left="720" w:hanging="431"/>
    </w:pPr>
    <w:rPr>
      <w:rFonts w:cs="Times New Roman"/>
      <w:sz w:val="24"/>
      <w:szCs w:val="24"/>
    </w:rPr>
  </w:style>
  <w:style w:type="paragraph" w:styleId="a3">
    <w:name w:val="header"/>
    <w:basedOn w:val="a"/>
    <w:link w:val="a4"/>
    <w:uiPriority w:val="99"/>
    <w:pPr>
      <w:tabs>
        <w:tab w:val="center" w:pos="4676"/>
        <w:tab w:val="center" w:pos="9354"/>
      </w:tabs>
      <w:spacing w:after="0" w:line="240" w:lineRule="auto"/>
    </w:pPr>
  </w:style>
  <w:style w:type="character" w:customStyle="1" w:styleId="a4">
    <w:name w:val="Верхний колонтитул Знак"/>
    <w:basedOn w:val="a0"/>
    <w:link w:val="a3"/>
    <w:uiPriority w:val="99"/>
    <w:locked/>
    <w:rPr>
      <w:rFonts w:cs="Times New Roman"/>
    </w:rPr>
  </w:style>
  <w:style w:type="paragraph" w:styleId="a5">
    <w:name w:val="Block Text"/>
    <w:basedOn w:val="a"/>
    <w:uiPriority w:val="99"/>
    <w:pPr>
      <w:spacing w:after="120" w:line="240" w:lineRule="auto"/>
      <w:ind w:left="1440" w:right="1440"/>
    </w:pPr>
    <w:rPr>
      <w:rFonts w:cs="Times New Roman"/>
      <w:sz w:val="24"/>
      <w:szCs w:val="24"/>
    </w:rPr>
  </w:style>
  <w:style w:type="paragraph" w:customStyle="1" w:styleId="SquareList">
    <w:name w:val="Square List"/>
    <w:uiPriority w:val="99"/>
    <w:pPr>
      <w:widowControl w:val="0"/>
      <w:autoSpaceDE w:val="0"/>
      <w:autoSpaceDN w:val="0"/>
      <w:adjustRightInd w:val="0"/>
      <w:spacing w:after="0" w:line="240" w:lineRule="auto"/>
      <w:ind w:left="720" w:hanging="431"/>
    </w:pPr>
    <w:rPr>
      <w:rFonts w:cs="Times New Roman"/>
      <w:sz w:val="24"/>
      <w:szCs w:val="24"/>
    </w:rPr>
  </w:style>
  <w:style w:type="paragraph" w:customStyle="1" w:styleId="a6">
    <w:name w:val="?ижний колонтитул"/>
    <w:basedOn w:val="a"/>
    <w:uiPriority w:val="99"/>
    <w:pPr>
      <w:tabs>
        <w:tab w:val="center" w:pos="4675"/>
        <w:tab w:val="center" w:pos="9353"/>
      </w:tabs>
      <w:spacing w:after="0" w:line="240" w:lineRule="auto"/>
    </w:pPr>
  </w:style>
  <w:style w:type="paragraph" w:customStyle="1" w:styleId="ContentsHeader">
    <w:name w:val="Contents Header"/>
    <w:basedOn w:val="a"/>
    <w:next w:val="a"/>
    <w:uiPriority w:val="99"/>
    <w:pPr>
      <w:spacing w:before="240" w:after="120" w:line="240" w:lineRule="auto"/>
      <w:jc w:val="center"/>
    </w:pPr>
    <w:rPr>
      <w:rFonts w:ascii="Arial" w:hAnsi="Arial" w:cs="Arial"/>
      <w:b/>
      <w:bCs/>
      <w:sz w:val="32"/>
      <w:szCs w:val="3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styleId="a7">
    <w:name w:val="footnote text"/>
    <w:basedOn w:val="a"/>
    <w:link w:val="a8"/>
    <w:uiPriority w:val="99"/>
    <w:semiHidden/>
    <w:unhideWhenUsed/>
    <w:rPr>
      <w:sz w:val="20"/>
      <w:szCs w:val="20"/>
    </w:rPr>
  </w:style>
  <w:style w:type="character" w:customStyle="1" w:styleId="a8">
    <w:name w:val="Текст сноски Знак"/>
    <w:basedOn w:val="a0"/>
    <w:link w:val="a7"/>
    <w:uiPriority w:val="99"/>
    <w:semiHidden/>
    <w:rPr>
      <w:sz w:val="20"/>
      <w:szCs w:val="20"/>
    </w:rPr>
  </w:style>
  <w:style w:type="paragraph" w:customStyle="1" w:styleId="BulletList">
    <w:name w:val="Bullet List"/>
    <w:uiPriority w:val="99"/>
    <w:pPr>
      <w:widowControl w:val="0"/>
      <w:autoSpaceDE w:val="0"/>
      <w:autoSpaceDN w:val="0"/>
      <w:adjustRightInd w:val="0"/>
      <w:spacing w:after="0" w:line="240" w:lineRule="auto"/>
      <w:ind w:left="720" w:hanging="431"/>
    </w:pPr>
    <w:rPr>
      <w:rFonts w:cs="Times New Roman"/>
      <w:sz w:val="24"/>
      <w:szCs w:val="24"/>
    </w:rPr>
  </w:style>
  <w:style w:type="paragraph" w:customStyle="1" w:styleId="NumberedList">
    <w:name w:val="Numbered List"/>
    <w:uiPriority w:val="99"/>
    <w:pPr>
      <w:widowControl w:val="0"/>
      <w:autoSpaceDE w:val="0"/>
      <w:autoSpaceDN w:val="0"/>
      <w:adjustRightInd w:val="0"/>
      <w:spacing w:after="0" w:line="240" w:lineRule="auto"/>
      <w:ind w:left="720" w:hanging="431"/>
    </w:pPr>
    <w:rPr>
      <w:rFonts w:cs="Times New Roman"/>
      <w:sz w:val="24"/>
      <w:szCs w:val="24"/>
    </w:rPr>
  </w:style>
  <w:style w:type="paragraph" w:customStyle="1" w:styleId="DiamondList">
    <w:name w:val="Diamond List"/>
    <w:uiPriority w:val="99"/>
    <w:pPr>
      <w:widowControl w:val="0"/>
      <w:autoSpaceDE w:val="0"/>
      <w:autoSpaceDN w:val="0"/>
      <w:adjustRightInd w:val="0"/>
      <w:spacing w:after="0" w:line="240" w:lineRule="auto"/>
      <w:ind w:left="720" w:hanging="431"/>
    </w:pPr>
    <w:rPr>
      <w:rFonts w:cs="Times New Roman"/>
      <w:sz w:val="24"/>
      <w:szCs w:val="24"/>
    </w:rPr>
  </w:style>
  <w:style w:type="paragraph" w:customStyle="1" w:styleId="HandList">
    <w:name w:val="Hand List"/>
    <w:uiPriority w:val="99"/>
    <w:pPr>
      <w:widowControl w:val="0"/>
      <w:autoSpaceDE w:val="0"/>
      <w:autoSpaceDN w:val="0"/>
      <w:adjustRightInd w:val="0"/>
      <w:spacing w:after="0" w:line="240" w:lineRule="auto"/>
      <w:ind w:left="720" w:hanging="431"/>
    </w:pPr>
    <w:rPr>
      <w:rFonts w:cs="Times New Roman"/>
      <w:sz w:val="24"/>
      <w:szCs w:val="24"/>
    </w:rPr>
  </w:style>
  <w:style w:type="paragraph" w:styleId="a9">
    <w:name w:val="Normal (Web)"/>
    <w:basedOn w:val="a"/>
    <w:uiPriority w:val="99"/>
    <w:pPr>
      <w:spacing w:before="100" w:after="100" w:line="240" w:lineRule="auto"/>
    </w:pPr>
    <w:rPr>
      <w:rFonts w:ascii="Times New Roman" w:hAnsi="Times New Roman" w:cs="Times New Roman"/>
      <w:sz w:val="24"/>
      <w:szCs w:val="24"/>
    </w:rPr>
  </w:style>
  <w:style w:type="paragraph" w:customStyle="1" w:styleId="UpperRomanList">
    <w:name w:val="Upper Roman List"/>
    <w:basedOn w:val="NumberedList"/>
    <w:uiPriority w:val="99"/>
  </w:style>
  <w:style w:type="paragraph" w:customStyle="1" w:styleId="BoxList">
    <w:name w:val="Box List"/>
    <w:uiPriority w:val="99"/>
    <w:pPr>
      <w:widowControl w:val="0"/>
      <w:autoSpaceDE w:val="0"/>
      <w:autoSpaceDN w:val="0"/>
      <w:adjustRightInd w:val="0"/>
      <w:spacing w:after="0" w:line="240" w:lineRule="auto"/>
      <w:ind w:left="720" w:hanging="431"/>
    </w:pPr>
    <w:rPr>
      <w:rFonts w:cs="Times New Roman"/>
      <w:sz w:val="24"/>
      <w:szCs w:val="24"/>
    </w:rPr>
  </w:style>
  <w:style w:type="paragraph" w:styleId="aa">
    <w:name w:val="Plain Text"/>
    <w:basedOn w:val="a"/>
    <w:link w:val="ab"/>
    <w:uiPriority w:val="99"/>
    <w:pPr>
      <w:spacing w:after="0" w:line="240" w:lineRule="auto"/>
    </w:pPr>
    <w:rPr>
      <w:rFonts w:ascii="Courier New" w:hAnsi="Courier New" w:cs="Courier New"/>
      <w:sz w:val="24"/>
      <w:szCs w:val="24"/>
    </w:rPr>
  </w:style>
  <w:style w:type="character" w:customStyle="1" w:styleId="ab">
    <w:name w:val="Текст Знак"/>
    <w:basedOn w:val="a0"/>
    <w:link w:val="aa"/>
    <w:uiPriority w:val="99"/>
    <w:semiHidden/>
    <w:locked/>
    <w:rPr>
      <w:rFonts w:ascii="Courier New" w:hAnsi="Courier New" w:cs="Courier New"/>
      <w:sz w:val="20"/>
      <w:szCs w:val="20"/>
    </w:rPr>
  </w:style>
  <w:style w:type="character" w:customStyle="1" w:styleId="HTML0">
    <w:name w:val="Стандартный HTML Знак"/>
    <w:basedOn w:val="a0"/>
    <w:uiPriority w:val="99"/>
    <w:rPr>
      <w:rFonts w:ascii="Courier New" w:hAnsi="Courier New" w:cs="Courier New"/>
      <w:sz w:val="20"/>
      <w:szCs w:val="20"/>
      <w:lang w:val="x-none" w:eastAsia="x-none"/>
    </w:rPr>
  </w:style>
  <w:style w:type="paragraph" w:customStyle="1" w:styleId="StarList">
    <w:name w:val="Star List"/>
    <w:uiPriority w:val="99"/>
    <w:pPr>
      <w:widowControl w:val="0"/>
      <w:autoSpaceDE w:val="0"/>
      <w:autoSpaceDN w:val="0"/>
      <w:adjustRightInd w:val="0"/>
      <w:spacing w:after="0" w:line="240" w:lineRule="auto"/>
      <w:ind w:left="720" w:hanging="431"/>
    </w:pPr>
    <w:rPr>
      <w:rFonts w:cs="Times New Roman"/>
      <w:sz w:val="24"/>
      <w:szCs w:val="24"/>
    </w:rPr>
  </w:style>
  <w:style w:type="paragraph" w:customStyle="1" w:styleId="SectionHeading">
    <w:name w:val="Section Heading"/>
    <w:basedOn w:val="NumberedHeading1"/>
    <w:next w:val="a"/>
    <w:uiPriority w:val="99"/>
    <w:pPr>
      <w:tabs>
        <w:tab w:val="clear" w:pos="431"/>
        <w:tab w:val="left" w:pos="1584"/>
      </w:tabs>
    </w:pPr>
  </w:style>
  <w:style w:type="paragraph" w:customStyle="1" w:styleId="ac">
    <w:name w:val="?бычная таблица"/>
    <w:uiPriority w:val="99"/>
    <w:pPr>
      <w:widowControl w:val="0"/>
      <w:autoSpaceDE w:val="0"/>
      <w:autoSpaceDN w:val="0"/>
      <w:adjustRightInd w:val="0"/>
      <w:spacing w:after="0" w:line="240" w:lineRule="auto"/>
    </w:pPr>
    <w:rPr>
      <w:rFonts w:ascii="Times New Roman" w:hAnsi="Times New Roman" w:cs="Times New Roman"/>
      <w:b/>
      <w:bCs/>
      <w:sz w:val="36"/>
      <w:szCs w:val="36"/>
    </w:rPr>
  </w:style>
  <w:style w:type="character" w:customStyle="1" w:styleId="Reference">
    <w:name w:val="Reference"/>
    <w:uiPriority w:val="99"/>
    <w:rPr>
      <w:sz w:val="20"/>
    </w:rPr>
  </w:style>
  <w:style w:type="paragraph" w:customStyle="1" w:styleId="ImpliesList">
    <w:name w:val="Implies List"/>
    <w:uiPriority w:val="99"/>
    <w:pPr>
      <w:widowControl w:val="0"/>
      <w:autoSpaceDE w:val="0"/>
      <w:autoSpaceDN w:val="0"/>
      <w:adjustRightInd w:val="0"/>
      <w:spacing w:after="0" w:line="240" w:lineRule="auto"/>
      <w:ind w:left="720" w:hanging="431"/>
    </w:pPr>
    <w:rPr>
      <w:rFonts w:cs="Times New Roman"/>
      <w:sz w:val="24"/>
      <w:szCs w:val="24"/>
    </w:rPr>
  </w:style>
  <w:style w:type="paragraph" w:customStyle="1" w:styleId="TickList">
    <w:name w:val="Tick List"/>
    <w:uiPriority w:val="99"/>
    <w:pPr>
      <w:widowControl w:val="0"/>
      <w:autoSpaceDE w:val="0"/>
      <w:autoSpaceDN w:val="0"/>
      <w:adjustRightInd w:val="0"/>
      <w:spacing w:after="0" w:line="240" w:lineRule="auto"/>
      <w:ind w:left="720" w:hanging="431"/>
    </w:pPr>
    <w:rPr>
      <w:rFonts w:cs="Times New Roman"/>
      <w:sz w:val="24"/>
      <w:szCs w:val="24"/>
    </w:rPr>
  </w:style>
  <w:style w:type="paragraph" w:styleId="ad">
    <w:name w:val="footer"/>
    <w:basedOn w:val="a"/>
    <w:link w:val="ae"/>
    <w:uiPriority w:val="99"/>
    <w:pPr>
      <w:tabs>
        <w:tab w:val="center" w:pos="4676"/>
        <w:tab w:val="center" w:pos="9354"/>
      </w:tabs>
      <w:spacing w:after="0" w:line="240" w:lineRule="auto"/>
    </w:pPr>
  </w:style>
  <w:style w:type="character" w:customStyle="1" w:styleId="ae">
    <w:name w:val="Нижний колонтитул Знак"/>
    <w:basedOn w:val="a0"/>
    <w:link w:val="ad"/>
    <w:uiPriority w:val="99"/>
    <w:semiHidden/>
    <w:locked/>
    <w:rPr>
      <w:rFonts w:ascii="Calibri" w:hAnsi="Calibri" w:cs="Calibri"/>
    </w:rPr>
  </w:style>
  <w:style w:type="paragraph" w:styleId="HTML1">
    <w:name w:val="HTML Preformatted"/>
    <w:basedOn w:val="a"/>
    <w:link w:val="HTML10"/>
    <w:uiPriority w:val="99"/>
    <w:pPr>
      <w:tabs>
        <w:tab w:val="left" w:pos="915"/>
        <w:tab w:val="left" w:pos="1831"/>
        <w:tab w:val="left" w:pos="2747"/>
        <w:tab w:val="left" w:pos="3663"/>
        <w:tab w:val="left" w:pos="4580"/>
        <w:tab w:val="left" w:pos="5496"/>
        <w:tab w:val="left" w:pos="6412"/>
        <w:tab w:val="left" w:pos="7328"/>
        <w:tab w:val="left" w:pos="8243"/>
        <w:tab w:val="left" w:pos="9159"/>
        <w:tab w:val="left" w:pos="10075"/>
        <w:tab w:val="left" w:pos="10991"/>
        <w:tab w:val="left" w:pos="11907"/>
        <w:tab w:val="left" w:pos="12824"/>
        <w:tab w:val="left" w:pos="13740"/>
        <w:tab w:val="left" w:pos="14656"/>
      </w:tabs>
      <w:spacing w:after="0" w:line="240" w:lineRule="auto"/>
    </w:pPr>
    <w:rPr>
      <w:rFonts w:ascii="Courier New" w:hAnsi="Courier New" w:cs="Courier New"/>
      <w:sz w:val="20"/>
      <w:szCs w:val="20"/>
    </w:rPr>
  </w:style>
  <w:style w:type="character" w:customStyle="1" w:styleId="HTML10">
    <w:name w:val="Стандартный HTML Знак1"/>
    <w:basedOn w:val="a0"/>
    <w:link w:val="HTML1"/>
    <w:uiPriority w:val="99"/>
    <w:semiHidden/>
    <w:locked/>
    <w:rPr>
      <w:rFonts w:ascii="Courier New" w:hAnsi="Courier New" w:cs="Courier New"/>
      <w:sz w:val="20"/>
      <w:szCs w:val="20"/>
    </w:rPr>
  </w:style>
  <w:style w:type="paragraph" w:customStyle="1" w:styleId="NumberedHeading3">
    <w:name w:val="Numbered Heading 3"/>
    <w:basedOn w:val="3"/>
    <w:next w:val="a"/>
    <w:uiPriority w:val="99"/>
    <w:pPr>
      <w:tabs>
        <w:tab w:val="left" w:pos="431"/>
      </w:tabs>
      <w:spacing w:before="0" w:after="0"/>
      <w:outlineLvl w:val="9"/>
    </w:pPr>
    <w:rPr>
      <w:rFonts w:ascii="Calibri" w:hAnsi="Calibri" w:cs="Times New Roman"/>
      <w:b w:val="0"/>
      <w:bCs w:val="0"/>
    </w:rPr>
  </w:style>
  <w:style w:type="paragraph" w:customStyle="1" w:styleId="LowerRomanList">
    <w:name w:val="Lower Roman List"/>
    <w:basedOn w:val="a"/>
    <w:uiPriority w:val="99"/>
    <w:pPr>
      <w:spacing w:after="0" w:line="240" w:lineRule="auto"/>
      <w:ind w:left="720" w:hanging="431"/>
    </w:pPr>
    <w:rPr>
      <w:rFonts w:cs="Times New Roman"/>
      <w:sz w:val="24"/>
      <w:szCs w:val="24"/>
    </w:rPr>
  </w:style>
  <w:style w:type="paragraph" w:customStyle="1" w:styleId="af">
    <w:name w:val="?бычный (веб)"/>
    <w:basedOn w:val="a"/>
    <w:uiPriority w:val="99"/>
    <w:pPr>
      <w:spacing w:before="99" w:after="99" w:line="240" w:lineRule="auto"/>
    </w:pPr>
    <w:rPr>
      <w:rFonts w:ascii="Times New Roman" w:hAnsi="Times New Roman" w:cs="Times New Roman"/>
      <w:sz w:val="24"/>
      <w:szCs w:val="24"/>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customStyle="1" w:styleId="Reference2">
    <w:name w:val="Reference2"/>
    <w:uiPriority w:val="99"/>
    <w:rPr>
      <w:sz w:val="20"/>
    </w:rPr>
  </w:style>
  <w:style w:type="paragraph" w:customStyle="1" w:styleId="NumberedHeading1">
    <w:name w:val="Numbered Heading 1"/>
    <w:basedOn w:val="1"/>
    <w:next w:val="a"/>
    <w:uiPriority w:val="99"/>
    <w:pPr>
      <w:tabs>
        <w:tab w:val="left" w:pos="431"/>
      </w:tabs>
      <w:spacing w:before="0" w:after="0"/>
      <w:outlineLvl w:val="9"/>
    </w:pPr>
    <w:rPr>
      <w:rFonts w:ascii="Calibri" w:hAnsi="Calibri" w:cs="Times New Roman"/>
      <w:b w:val="0"/>
      <w:bCs w:val="0"/>
      <w:sz w:val="24"/>
      <w:szCs w:val="24"/>
    </w:rPr>
  </w:style>
  <w:style w:type="paragraph" w:customStyle="1" w:styleId="NumberedHeading2">
    <w:name w:val="Numbered Heading 2"/>
    <w:basedOn w:val="2"/>
    <w:next w:val="a"/>
    <w:uiPriority w:val="99"/>
    <w:pPr>
      <w:tabs>
        <w:tab w:val="left" w:pos="431"/>
      </w:tabs>
      <w:spacing w:before="0" w:after="0"/>
      <w:outlineLvl w:val="9"/>
    </w:pPr>
    <w:rPr>
      <w:rFonts w:ascii="Calibri" w:hAnsi="Calibri" w:cs="Times New Roman"/>
      <w:b w:val="0"/>
      <w:bCs w:val="0"/>
      <w:sz w:val="24"/>
      <w:szCs w:val="24"/>
    </w:rPr>
  </w:style>
  <w:style w:type="paragraph" w:customStyle="1" w:styleId="DashedList">
    <w:name w:val="Dashed List"/>
    <w:uiPriority w:val="99"/>
    <w:pPr>
      <w:widowControl w:val="0"/>
      <w:autoSpaceDE w:val="0"/>
      <w:autoSpaceDN w:val="0"/>
      <w:adjustRightInd w:val="0"/>
      <w:spacing w:after="0" w:line="240" w:lineRule="auto"/>
      <w:ind w:left="720" w:hanging="431"/>
    </w:pPr>
    <w:rPr>
      <w:rFonts w:cs="Times New Roman"/>
      <w:sz w:val="24"/>
      <w:szCs w:val="24"/>
    </w:rPr>
  </w:style>
  <w:style w:type="paragraph" w:customStyle="1" w:styleId="Contents2">
    <w:name w:val="Contents 2"/>
    <w:basedOn w:val="a"/>
    <w:next w:val="a"/>
    <w:uiPriority w:val="99"/>
    <w:pPr>
      <w:spacing w:after="0" w:line="240" w:lineRule="auto"/>
      <w:ind w:left="1440" w:hanging="431"/>
    </w:pPr>
    <w:rPr>
      <w:rFonts w:cs="Times New Roman"/>
      <w:sz w:val="24"/>
      <w:szCs w:val="24"/>
    </w:rPr>
  </w:style>
  <w:style w:type="character" w:customStyle="1" w:styleId="Reference1">
    <w:name w:val="Reference1"/>
    <w:uiPriority w:val="99"/>
    <w:rPr>
      <w:sz w:val="20"/>
    </w:rPr>
  </w:style>
  <w:style w:type="paragraph" w:customStyle="1" w:styleId="Contents1">
    <w:name w:val="Contents 1"/>
    <w:basedOn w:val="a"/>
    <w:next w:val="a"/>
    <w:uiPriority w:val="99"/>
    <w:pPr>
      <w:spacing w:after="0" w:line="240" w:lineRule="auto"/>
      <w:ind w:left="720" w:hanging="431"/>
    </w:pPr>
    <w:rPr>
      <w:rFonts w:cs="Times New Roman"/>
      <w:sz w:val="24"/>
      <w:szCs w:val="24"/>
    </w:rPr>
  </w:style>
  <w:style w:type="paragraph" w:customStyle="1" w:styleId="af2">
    <w:name w:val="?ерхний колонтитул"/>
    <w:basedOn w:val="a"/>
    <w:uiPriority w:val="99"/>
    <w:pPr>
      <w:tabs>
        <w:tab w:val="center" w:pos="4675"/>
        <w:tab w:val="center" w:pos="9353"/>
      </w:tabs>
      <w:spacing w:after="0" w:line="240" w:lineRule="auto"/>
    </w:pPr>
  </w:style>
  <w:style w:type="paragraph" w:customStyle="1" w:styleId="Contents3">
    <w:name w:val="Contents 3"/>
    <w:basedOn w:val="a"/>
    <w:next w:val="a"/>
    <w:uiPriority w:val="99"/>
    <w:pPr>
      <w:spacing w:after="0" w:line="240" w:lineRule="auto"/>
      <w:ind w:left="2160" w:hanging="431"/>
    </w:pPr>
    <w:rPr>
      <w:rFonts w:cs="Times New Roman"/>
      <w:sz w:val="24"/>
      <w:szCs w:val="24"/>
    </w:rPr>
  </w:style>
  <w:style w:type="paragraph" w:customStyle="1" w:styleId="Contents4">
    <w:name w:val="Contents 4"/>
    <w:basedOn w:val="a"/>
    <w:next w:val="a"/>
    <w:uiPriority w:val="99"/>
    <w:pPr>
      <w:spacing w:after="0" w:line="240" w:lineRule="auto"/>
      <w:ind w:left="2880" w:hanging="431"/>
    </w:pPr>
    <w:rPr>
      <w:rFonts w:cs="Times New Roman"/>
      <w:sz w:val="24"/>
      <w:szCs w:val="24"/>
    </w:rPr>
  </w:style>
  <w:style w:type="character" w:styleId="af3">
    <w:name w:val="Hyperlink"/>
    <w:basedOn w:val="a0"/>
    <w:uiPriority w:val="99"/>
    <w:rsid w:val="00363764"/>
    <w:rPr>
      <w:rFonts w:cs="Times New Roman"/>
      <w:color w:val="0000FF"/>
      <w:u w:val="single"/>
    </w:rPr>
  </w:style>
  <w:style w:type="paragraph" w:styleId="af4">
    <w:name w:val="Body Text Indent"/>
    <w:basedOn w:val="a"/>
    <w:link w:val="af5"/>
    <w:uiPriority w:val="99"/>
    <w:rsid w:val="00AE2DFC"/>
    <w:pPr>
      <w:widowControl/>
      <w:autoSpaceDE/>
      <w:autoSpaceDN/>
      <w:adjustRightInd/>
      <w:spacing w:after="120" w:line="240" w:lineRule="auto"/>
      <w:ind w:left="283"/>
    </w:pPr>
    <w:rPr>
      <w:rFonts w:ascii="Times New Roman" w:hAnsi="Times New Roman" w:cs="Times New Roman"/>
      <w:sz w:val="20"/>
      <w:szCs w:val="20"/>
    </w:rPr>
  </w:style>
  <w:style w:type="character" w:customStyle="1" w:styleId="af5">
    <w:name w:val="Основной текст с отступом Знак"/>
    <w:basedOn w:val="a0"/>
    <w:link w:val="af4"/>
    <w:uiPriority w:val="99"/>
    <w:locked/>
    <w:rsid w:val="00AE2DFC"/>
    <w:rPr>
      <w:rFonts w:ascii="Times New Roman" w:hAnsi="Times New Roman" w:cs="Times New Roman"/>
    </w:rPr>
  </w:style>
  <w:style w:type="paragraph" w:styleId="21">
    <w:name w:val="Body Text Indent 2"/>
    <w:basedOn w:val="a"/>
    <w:link w:val="22"/>
    <w:uiPriority w:val="99"/>
    <w:rsid w:val="00AE2DFC"/>
    <w:pPr>
      <w:widowControl/>
      <w:autoSpaceDE/>
      <w:autoSpaceDN/>
      <w:adjustRightInd/>
      <w:spacing w:after="120" w:line="480" w:lineRule="auto"/>
      <w:ind w:left="283"/>
    </w:pPr>
    <w:rPr>
      <w:rFonts w:ascii="Times New Roman" w:hAnsi="Times New Roman" w:cs="Times New Roman"/>
      <w:sz w:val="20"/>
      <w:szCs w:val="20"/>
    </w:rPr>
  </w:style>
  <w:style w:type="character" w:customStyle="1" w:styleId="22">
    <w:name w:val="Основной текст с отступом 2 Знак"/>
    <w:basedOn w:val="a0"/>
    <w:link w:val="21"/>
    <w:uiPriority w:val="99"/>
    <w:locked/>
    <w:rsid w:val="00AE2DF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2522</Words>
  <Characters>14376</Characters>
  <Application>Microsoft Office Word</Application>
  <DocSecurity>0</DocSecurity>
  <Lines>119</Lines>
  <Paragraphs>33</Paragraphs>
  <ScaleCrop>false</ScaleCrop>
  <Company>WolfishLair</Company>
  <LinksUpToDate>false</LinksUpToDate>
  <CharactersWithSpaces>16865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Loner-XP</dc:creator>
  <cp:keywords/>
  <dc:description/>
  <cp:lastModifiedBy>admin</cp:lastModifiedBy>
  <cp:revision>2</cp:revision>
  <cp:lastPrinted>2010-03-17T18:41:00Z</cp:lastPrinted>
  <dcterms:created xsi:type="dcterms:W3CDTF">2014-05-27T03:33:00Z</dcterms:created>
  <dcterms:modified xsi:type="dcterms:W3CDTF">2014-05-27T03:33:00Z</dcterms:modified>
</cp:coreProperties>
</file>