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02" w:rsidRDefault="00D77A02" w:rsidP="008E5A51">
      <w:pPr>
        <w:jc w:val="center"/>
        <w:rPr>
          <w:rFonts w:ascii="Times New Roman" w:hAnsi="Times New Roman"/>
          <w:sz w:val="28"/>
          <w:szCs w:val="28"/>
        </w:rPr>
      </w:pPr>
    </w:p>
    <w:p w:rsidR="00D62704" w:rsidRDefault="00D62704" w:rsidP="008E5A51">
      <w:pPr>
        <w:jc w:val="center"/>
        <w:rPr>
          <w:rFonts w:ascii="Times New Roman" w:hAnsi="Times New Roman"/>
          <w:sz w:val="28"/>
          <w:szCs w:val="28"/>
        </w:rPr>
      </w:pPr>
    </w:p>
    <w:p w:rsidR="00D62704" w:rsidRDefault="00D62704" w:rsidP="008E5A51">
      <w:pPr>
        <w:jc w:val="center"/>
        <w:rPr>
          <w:rFonts w:ascii="Times New Roman" w:hAnsi="Times New Roman"/>
          <w:sz w:val="28"/>
          <w:szCs w:val="28"/>
        </w:rPr>
      </w:pPr>
    </w:p>
    <w:p w:rsidR="00D62704" w:rsidRDefault="00D62704" w:rsidP="008E5A51">
      <w:pPr>
        <w:jc w:val="center"/>
        <w:rPr>
          <w:rFonts w:ascii="Times New Roman" w:hAnsi="Times New Roman"/>
          <w:sz w:val="28"/>
          <w:szCs w:val="28"/>
        </w:rPr>
      </w:pPr>
    </w:p>
    <w:p w:rsidR="00D62704" w:rsidRDefault="00D62704" w:rsidP="008E5A5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2704" w:rsidRPr="0093740D" w:rsidRDefault="00D62704" w:rsidP="008E5A51">
      <w:pPr>
        <w:pStyle w:val="1"/>
        <w:jc w:val="center"/>
        <w:rPr>
          <w:rFonts w:ascii="Times New Roman" w:hAnsi="Times New Roman"/>
        </w:rPr>
      </w:pPr>
      <w:r w:rsidRPr="0093740D">
        <w:rPr>
          <w:rFonts w:ascii="Times New Roman" w:hAnsi="Times New Roman"/>
        </w:rPr>
        <w:t>ЗАОЧНОЕ ОТДЕЛЕНИЕ</w:t>
      </w:r>
    </w:p>
    <w:p w:rsidR="00D62704" w:rsidRDefault="00D62704" w:rsidP="008E5A51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D62704" w:rsidRPr="0093740D" w:rsidRDefault="00D62704" w:rsidP="008E5A5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93740D">
        <w:rPr>
          <w:rFonts w:ascii="Times New Roman" w:hAnsi="Times New Roman"/>
          <w:sz w:val="24"/>
          <w:szCs w:val="24"/>
        </w:rPr>
        <w:t>Краснодарский кол</w:t>
      </w:r>
      <w:r>
        <w:rPr>
          <w:rFonts w:ascii="Times New Roman" w:hAnsi="Times New Roman"/>
          <w:sz w:val="24"/>
          <w:szCs w:val="24"/>
        </w:rPr>
        <w:t>л</w:t>
      </w:r>
      <w:r w:rsidRPr="0093740D">
        <w:rPr>
          <w:rFonts w:ascii="Times New Roman" w:hAnsi="Times New Roman"/>
          <w:sz w:val="24"/>
          <w:szCs w:val="24"/>
        </w:rPr>
        <w:t>едж электронного приборостроения</w:t>
      </w:r>
    </w:p>
    <w:p w:rsidR="00D62704" w:rsidRDefault="00D62704" w:rsidP="008E5A5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93740D">
        <w:rPr>
          <w:rFonts w:ascii="Times New Roman" w:hAnsi="Times New Roman"/>
          <w:sz w:val="24"/>
          <w:szCs w:val="24"/>
        </w:rPr>
        <w:t>350072, г.Краснодар, ул. Зиповская, 7, телефон 252-17-51</w:t>
      </w:r>
    </w:p>
    <w:p w:rsidR="00D62704" w:rsidRDefault="00D62704" w:rsidP="008E5A51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РЕФЕРАТ</w:t>
      </w:r>
    </w:p>
    <w:p w:rsidR="00D62704" w:rsidRDefault="00D62704" w:rsidP="008E5A5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D62704" w:rsidRDefault="00D62704" w:rsidP="008E5A51">
      <w:pPr>
        <w:pStyle w:val="1"/>
        <w:ind w:left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u w:val="single"/>
        </w:rPr>
        <w:t>«ЭКОЛОГИИ»</w:t>
      </w:r>
    </w:p>
    <w:p w:rsidR="00D62704" w:rsidRDefault="00D62704" w:rsidP="008E5A51">
      <w:pPr>
        <w:pStyle w:val="1"/>
        <w:ind w:left="708"/>
        <w:rPr>
          <w:rFonts w:ascii="Times New Roman" w:hAnsi="Times New Roman"/>
          <w:sz w:val="28"/>
          <w:szCs w:val="28"/>
        </w:rPr>
      </w:pPr>
    </w:p>
    <w:p w:rsidR="00D62704" w:rsidRDefault="00D62704" w:rsidP="008E5A51">
      <w:pPr>
        <w:pStyle w:val="1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Учящегося </w:t>
      </w:r>
      <w:r>
        <w:rPr>
          <w:rFonts w:ascii="Times New Roman" w:hAnsi="Times New Roman"/>
          <w:sz w:val="28"/>
          <w:szCs w:val="28"/>
          <w:u w:val="single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курса </w:t>
      </w:r>
      <w:r>
        <w:rPr>
          <w:rFonts w:ascii="Times New Roman" w:hAnsi="Times New Roman"/>
          <w:sz w:val="28"/>
          <w:szCs w:val="28"/>
          <w:u w:val="single"/>
        </w:rPr>
        <w:t xml:space="preserve">399 </w:t>
      </w:r>
      <w:r>
        <w:rPr>
          <w:rFonts w:ascii="Times New Roman" w:hAnsi="Times New Roman"/>
          <w:sz w:val="28"/>
          <w:szCs w:val="28"/>
        </w:rPr>
        <w:t>группы</w:t>
      </w:r>
    </w:p>
    <w:p w:rsidR="00D62704" w:rsidRDefault="00D62704" w:rsidP="008E5A51">
      <w:pPr>
        <w:pStyle w:val="1"/>
        <w:ind w:left="708"/>
        <w:rPr>
          <w:rFonts w:ascii="Times New Roman" w:hAnsi="Times New Roman"/>
          <w:sz w:val="28"/>
          <w:szCs w:val="28"/>
        </w:rPr>
      </w:pPr>
    </w:p>
    <w:p w:rsidR="00D62704" w:rsidRDefault="00D62704" w:rsidP="008E5A51">
      <w:pPr>
        <w:pStyle w:val="1"/>
        <w:ind w:left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Маракулин Эдуард Георгиевич</w:t>
      </w:r>
    </w:p>
    <w:p w:rsidR="00D62704" w:rsidRDefault="00D62704" w:rsidP="008E5A51">
      <w:pPr>
        <w:pStyle w:val="1"/>
        <w:rPr>
          <w:rFonts w:ascii="Times New Roman" w:hAnsi="Times New Roman"/>
          <w:sz w:val="28"/>
          <w:szCs w:val="28"/>
          <w:u w:val="single"/>
        </w:rPr>
      </w:pPr>
    </w:p>
    <w:p w:rsidR="00D62704" w:rsidRDefault="00D62704" w:rsidP="008E5A51">
      <w:pPr>
        <w:pStyle w:val="1"/>
        <w:rPr>
          <w:rFonts w:ascii="Times New Roman" w:hAnsi="Times New Roman"/>
          <w:sz w:val="28"/>
          <w:szCs w:val="28"/>
          <w:u w:val="single"/>
        </w:rPr>
      </w:pPr>
    </w:p>
    <w:p w:rsidR="00D62704" w:rsidRDefault="00D62704" w:rsidP="008E5A51">
      <w:pPr>
        <w:pStyle w:val="1"/>
        <w:rPr>
          <w:rFonts w:ascii="Times New Roman" w:hAnsi="Times New Roman"/>
          <w:sz w:val="28"/>
          <w:szCs w:val="28"/>
          <w:u w:val="single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  <w:r w:rsidRPr="0093740D">
        <w:rPr>
          <w:rFonts w:ascii="Times New Roman" w:hAnsi="Times New Roman"/>
          <w:sz w:val="24"/>
          <w:szCs w:val="24"/>
        </w:rPr>
        <w:t>Работа сдана на заочное отделение «</w:t>
      </w:r>
      <w:r>
        <w:rPr>
          <w:rFonts w:ascii="Times New Roman" w:hAnsi="Times New Roman"/>
          <w:sz w:val="24"/>
          <w:szCs w:val="24"/>
        </w:rPr>
        <w:t>____» ________________________20__г.</w:t>
      </w: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Романченко Нина Ильинична</w:t>
      </w: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 предъявляется экзаменатору при сдаче экзаменов.</w:t>
      </w: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Default="00D62704" w:rsidP="008E5A51">
      <w:pPr>
        <w:pStyle w:val="1"/>
        <w:rPr>
          <w:rFonts w:ascii="Times New Roman" w:hAnsi="Times New Roman"/>
          <w:sz w:val="24"/>
          <w:szCs w:val="24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План:</w:t>
      </w: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Введение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1. Природные ресурсы и их классификация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2. Понятие рационального природопользования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3. Основные положения рационального природопользования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4. Краснодарский край - Жемчужина России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Заключение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Список литературы </w:t>
      </w: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8E5A5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Введение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На сегодняшний день существует множество проблем, которые грозят стать глобальными и могут препятствовать развитию человеческой цивилизации, например, проблема сохранения мира, проблема бедности, демографическая проблема, проблема экологии и рационального природопользования и т.д. В своей работе я буду рассматривать последнюю, проблему рационального природопользования. Проблема экологии встала перед человечеством сравнительно недавно. В наше время происходит огромное количество вредных выбросов в атмосферу и океан, уничтожение лесов. Все это значительно приближает мир к самоуничтожению. Озоновые дыры, потепление климата, вымирание многих видов животных наглядно свидетельствует о том, что наша среда обитания истощена до предела. От дальнейшей активности людей будет зависеть жизнь планеты и ее обитателей.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Экологические проблемы, выдвинувшись в разряд важнейших общечеловеческих проблем, являются комплексными и в силу интегральности научного знания касаются многих дисциплин, в том числе и экономических. В основе решения многих экологических проблем лежит слаженный экономический механизм рационального природопользования. Отдельные рычаги, направленные на рационализацию природопользования.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Несмотря на определённые позитивные результаты, необходимо отметить, что коренного перелома в улучшении экологической ситуации не произошло. Причин здесь много, в том числе и неразработанность экономической теорией фундаментальных основ взаимодействия общества и природы.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1. Природные ресурсы и их классификация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Природные ресурсы (естественные ресурсы) - элементы природы, часть всей совокупности природных условий и важнейшие компоненты природной среды, которые используются (либо могут быть использованы) при данном уровне развития производительных сил для удовлетворения разнообразных потребностей общества и общественного производства.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Природные ресурсы являются главным объектом природопользования, в процессе которого они подвергаются эксплуатации и последующей переработке. Главные виды природных ресурсов - солнечная энергия, внутриземное тепло, водные, земельные и минеральные ресурсы - являются средствами труда. Растительные ресурсы, животный мир, питьевая вода, дикорастущие растения - являются предметами потребления.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В связи с огромным объемом используемых природных веществ и энергии, проблема обеспеченности человечества природными ресурсами является глобальной. Для предотвращения истощения природных ресурсов необходимо рациональное и комплексное использование природных ресурсов, поиски новых источников сырья, топлива и энергии.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Под классификацией природных ресурсов понимается разделение совокупности предметов, объектов и явлений природной среды на группы по функционально значимым признакам. Учитывая природное происхождение ресурсов, а также их огромное экономическое значение, разработаны следующие классификации природных ресурсов: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1. Природная (генетическая) классификация - классификация природных ресурсов по природным группам: минеральные (полезные ископаемые), водные, земельные (в т.ч. почвенные), растительные, (в т.ч. лесные), животного мира, климатические, ресурсы энергии природных процессов (солнечное излучение, внутреннее тепло Земли, энергия ветра и т.п.). Часто ресурсы растительного и животного мира объединяют в понятие биологические ресурсы.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2. Экологическая классификация природных ресурсов основана на признаках исчерпаемости и возобновимости запасов ресурсов.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Неисчерпаемые ресурсы - это преимущественно внешние по отношению к Земле процессы и явления: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солнечная энергия,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ветровая энергия,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энергия движущейся воды,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энергия земных недр.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В этой классификации вода и воздух относятся как к неисчерпаемым, так и к исчерпаемым ресурсам. В количественном отношении эти элементы окружающей среды практически неизменны, а следовательно, и неисчерпаемы. Но для культурно-бытовых, хозяйственных и промышленных нужд требуются воздух и вода определенного качества, которые ухудшаются в результате деятельности человека. Для поддержания качества воды используются сложные технологии водоочистки и водоподготовки. Для сохранения чистоты воздуха используется техника пылегазоочистки, а также комплекс санитарно-гигиенических и архитектурно-планировочных мероприятий. Таким образом, сделать неисчерпаемыми эти природные ресурсы в силах человека. Арустамов Э.А. и др. Природопользование: Учебник. - 8-е изд. -М.: Издательско-торговая корпорация «Дашков и К», 2007.- 296 с., стр. 120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Исчерпаемые ресурсы подразделяются на: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1. Возобновимые, способные к самопроизводству: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растительный мир,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животный мир,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мир микроорганизмов.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2. Невозобновимые, образовавшиеся в недрах Земли в весьма отдаленные от нас периоды в течение многих миллионов лет полезные ископаемые: топливно-энергетические (нефть, газ, уголь, торф ит.д.); рудные (железная и марганцевая руда, бокситы, хромиты, оловянные руды, руды благородных металлов и т.д.); природные строительные материалы (известняк, доломит, глины, песок, мрамор, гранит и т.д.); горно-химическое сырье (апатиты, фосфориты, поваренная, калийная соль, сера и т.д.); гидроминеральные ресурсы (подземные пресные и минерализованные воды); минеральные ресурсы, расположенные в недрах под морями и океанами.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3. Относительно возобновимые, способные к производству в темпах, отстающих от темпов потребления: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деревья большого возраста,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плодородие почв,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некоторое минеральное сырье.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3. Хозяйственная классификация, когда природные ресурсы классифицируют на различные группы с точки зрения возможностей хозяйственного использования: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· по техническим возможностям эксплуатации выделяют природные ресурсы: реальные - используемые при данном уровне развития производительных сил; потенциальные - установленные на основе теоретических расчетов и предварительных работ и включающие помимо точно установленных технически доступных запасов еще и ту часть, которую в настоящее время нельзя освоить по техническим возможностям;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· по экономической целесообразности замены различают ресурсы заменимые и незаменимые. Например, к заменимым относят топливно-энергетические ресурсы (они могут быть заменены другими источниками энергии). К незаменимым принадлежат ресурсы атмосферного воздуха, пресные воды и пр.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Большую роль в развитии экономики играет степень изученности природных ресурсов: строение почвы, количество и структура полезных ископаемых, запасы древесины и ее ежегодный прирост и др.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Среди природных ресурсов особую роль в жизни общества играет минеральное сырье, а степень обеспеченности природными ресурсами отражает экономический уровень государства.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В зависимости от геологической изученности минерально-сырьевые ресурсы подразделяются на следующие категории: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запасы, разведанные и изученные с предельной детальностью, точными границами залегания, и которые могут быть переданы в эксплуатацию,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запасы, разведанные и изученные с детальностью, обеспечивающей выявление основных условий залегания, без точного отображения пространственного положения месторождения,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запасы, разведанные и изученные с детальностью, обеспечивающей выяснение в общих чертах условий залегания,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запасы, разведанные, изученные и оцененные предварительно по единичным пробам и образцам.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Кроме того: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По экономическому значению полезные ископаемые делятся на балансовые, эксплуатация которых целесообразна в данный момент, и забалансовые, эксплуатация которых нецелесообразна из-за низкого содержания полезного вещества, большой глубины залегания, особенностей условий работы и др., но которые в перспективе могут разрабатываться.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Среди классификаций природных ресурсов, отражающих их экономическую значимость и хозяйственную роль, особенно часто используется классификация по направлению и видам хозяйственного использования. Основной критерий подразделения ресурсов в ней - отнесение их к различным секторам материального производства или непроизводственной сферы. По этому признаку природные ресурсы делятся на ресурсы промышленного и сельскохозяйственного производства.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Группа ресурсов промышленного производства включает все виды природного сырья, используемого промышленностью. В связи с многоотраслевым характером промышленного производства виды природных ресурсов дифференцируются следующим образом: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1. Энергетические, к которым относят разнообразные виды ресурсов, используемых на современном этапе для производства энергии: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горючие полезные ископаемые (нефть, газ, уголь, битуминозные сланцы и др.)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гидроэнергоресурсы (энергия речных вод, приливная энергия и т.п.);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источники биоэнергии (топливная древесина, биогаз из отходов сельского хозяйства.);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источники ядерной энергии (уран и радиоактивные элементы).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2. Неэнергетические ресурсы, представляющие сырье для различных отраслей промышленности или участвующие в производстве согласно его техническим особенностям: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полезные ископаемые, не относящиеся к группе каустобиолитов (рудные и нерудные);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воды, используемые для промышленного производства;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земли, занятые промышленными объектами и объектами инфраструктуры;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лесные ресурсы промышленного значения;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биологические ресурсы промышленного значения.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Ресурсы сельскохозяйственного производства объединяют те виды ресурсов, которые участвуют в создании сельскохозяйственной продукции: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агроклиматические ресурсы тепла и влаги, необходимые для продуцирования культурных растений и выпаса скота;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почвенно-земельные - земля и ее верхний слой - почва, обладающая уникальным свойством продуцировать биомассу;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растительные биологические ресурсы - кормовые ресурсы;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водные ресурсы - воды, используемые для орошения и пр.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К ресурсам непроизводственной сферы (непроизводственного потребления - прямого или косвенного) относятся ресурсы, изымаемые из природной среды (дикие животные, представляющие объекты промысловой охоты, лекарственное сырье естественного происхождения), а также ресурсы рекреационного хозяйства, заповедных территорий и др.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Соединение природной и экономической классификаций позволяет выявить возможность разнонаправленного использования различных природных групп ресурсов, а также их заменяемость, сделать выводы о задачах рационального использования и охраны отдельных видов.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По взаимоотношениям видов использования существует следующая классификация: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· ресурсы однозначного использования;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· ресурсы многоцелевого использования, в т.ч. взаимоувязанного (комплексного) использования (водные ресурсы), взаимоисключающего (конкурирующего) использования (земельные ресурсы).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Можно выделить и другие группы природных ресурсов. Например, источники однородных ресурсов (месторождения полезных ископаемых, земельные угодья, лесосырьевые базы и др.) подразделяются по величине запасов и хозяйственной значимости. Условно выделяют: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крупнейшие (общегосударственного значения),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крупные (межрайонного и регионального значения),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небольшие (местного значения).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Широко используется геолого-экономическая классификация полезных ископаемых по основным направлениям их использования в промышленности: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топливно-энергетическое сырье (нефть, газ, уголь, уран и др.);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черные, легирующие и тугоплавкие металлы (руды железа, марганца, хрома, никеля, кобальта, вольфрама и др.);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благородные металлы (золото, серебро, платиноиды),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химическое и агрономическое сырье (калийные соли, фосфориты, апатиты и др.);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техническое сырье (алмазы, асбест, графит и др.).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В рыночных условиях хозяйства практический интерес приобретает классификация природных ресурсов, учитывающая, в частности, характер торговли природным сырьем. Например, можно выделить: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ресурсы, имеющие стратегическое значение, торговля которыми должна быть ограничена, поскольку ведет к подрыву оборонной мощи государства (урановая руда и др., радиоактивные вещества);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- ресурсы, имеющие широкое экспортное значение и обеспечивающие основной приток валютных поступлений (нефть, алмазы, золото и др.);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ресурсы внутреннего рынка, имеющие, как правило, повсеместное распространение, например, минеральное сырье и др.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Для получения энергии, создания необходимой продукции человек находит, добывает и перемещает к местам переработки необходимые природные ресурсы, вовлекая их в ресурсный цикл.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Ресурсный цикл - это совокупность превращений и пространственных перемещений определенного вещества или группы веществ, происходящих на всех этапах использования его человеком. В природопользовании можно выделить несколько ресурсных циклов, которые несмотря на относительную самостоятельность, тесно связаны друг с другом. К таким ресурсным циклам относятся: цикл почвенно-климатических ресурсов и сельскохозяйственного сырья, цикл сырьевых ресурсов, цикл энергетических ресурсов, цикл ресурсов живой природы.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Цикл сырьевых ресурсов тесно связан с производством энергии, т.е. с циклом энергетических ресурсов.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2. Понятие рационального природопользования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Рациональное природопользование - теория и практика воздействия человека на природную среду в процессе её использования с целью удовлетворения потребностей людей в материальных и нематериальных благах. Более того - это деятельность, не наносящая урона природной среде. Как известно, всё человечество является обитателем природной среды. Причём человек и природа - два взаимозависимых объекта, влияющих друг на друга. Человек влияет на природу посредством своей хозяйственной деятельности, а природная среда, в свою очередь, создаёт условие, необходимое для жизнедеятельности человека. Экономические проблемы рационального природопользования и охраны окружающей среды. - М. :Прогресс, 2002, С. 360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Управление природопользованием предполагает рациональное расходование природных ресурсов и основано на планировании и прогнозировании их потребления.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В природопользовании можно рассматривать два уровня управления: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управление природными системами;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- управление природопользователями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Управление природными системами может быть «жестким» и «мягким», а управление природопользователями командно-административным и экономическим.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Примерами «жесткого» управления может служить сплошная вырубка лесов или освоение целинных земель без соблюдения правильной агротехники, «мягкого» - выборочная вырубка и использование научно обоснованных агроприемов, способствующих самовосстановлению лесных богатств и плодородия почв.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Эти уровни управления тесно связаны между собой. Первый уровень управления основывается на изучении и использовании естественных законов, в частности экологических, и осуществляется через второй уровень, опирающийся на юридические и экономические законы.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3. Основные положения рационального природопользования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Совершенствование ресурсных циклов базируется на ряде общих принципов, на основе которых строится природопользование в любой отрасли производства.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К ним относится принцип системного подхода, который предусматривает комплексную всестороннюю оценку воздействия производства на среду и ее ответных реакций.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Принцип оптимизации природопользования заключается в принятии наиболее целесообразных решений в использовании природных ресурсов и природных систем на основе одновременного экологического и экономического подходов, прогноза развития различных отраслей и географических регионов. В соответствии с этим принципом целесообразным является перемещение некоторых лесоперерабатывающих предприятий в восточные районы страны, ближе к запасам сырья, что снижает нагрузку на истощенные запасы древесины в европейской части РФ.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Принцип опережения темпов заготовки и добычи сырья по сравнению с темпами выхода полезной продукции основан на снижении количества образующихся отходов в процессе производства, т.е. на более полном использовании одного и того же количества исходного сырья. Он предполагает прирост продукции не за счет вовлечения в использование новых масс природных ресурсов, а за счет более полного их использования путем ресурсосбережения и совершенствования технологических процессов.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Принцип гармонизации отношений природы и производства соблюдается путем создания и эксплуатации природно-технических, геотехнических или эколого-экономических систем, представляющих собой совокупность какого-либо производства и взаимодействующих с ним элементов природной среды, обеспечивающих, с одной стороны, высокие производственные показатели, с другой - поддержание в зоне своего влияния благоприятной экологической обстановки, максимально возможное сохранение и воспроизводство естественных ресурсов.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Принцип комплексного использования природных ресурсов и концентрации производства заключается в том, что на базе имеющихся в данном экономическом районе сырьевых и энергетических ресурсов создаются территориально-производственные комплексы, которые позволяют более полно использовать указанные ресурсы и тем самым снизить вредную нагрузку на окружающую среду. Естественно, комплексы также оказывают вредное влияние на окружающую среду, но за счет комплексного использования ее ресурсов на основе концентрации производства, оптимизации природопользования, а также гармонизации взаимодействия техники с окружающей средой это воздействие существенно снижается. Арустамов Э.А. и др. Природопользование: Учебник. - 8-е изд. -М.: Издательско-торговвая корпорация «Дашков и К», 2007.- 296 с., стр. 119-129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4. Краснодарский край - Жемчужина России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Недра Краснодарского края содержат более 60 видов полезных ископаемых: нефть, природный газ, йодобромные воды, мергель, мрамор, известняк, песчаник, железную и апатитовую руды. Нефтяные и газовые месторождения. Краснодарский край является родиной отечественной нефтяной промышленности. В разработке находится 69 месторождений нефти, основные из них расположены в западной и центральной части предгорий (Абинский, Северский, Апшеронский, Славянский районы). Из недр края ежегодно извлекается 1,7 - 1,9 млн. т нефти, добыча природного газа доведена до 3 млрд. м3.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На территории края расположен крупнейший в Европе Азово-Кубанский бассейн пресных подземных вод.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Эксплуатационные запасы минеральных подземных вод составляют около 30% общих запасов северокавказского региона. В крае имеется 42 месторождения минеральных вод, из которых в настоящее время эксплуатируется 17.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Лес - одно из важнейших природных богатств Краснодарского края. Общая площадь лесов составляет свыше полутора миллионов гектаров. Имеющие промышленное значение дубовые и буковые массивы занимают, соответственно, 49 и 19 процентов площади всех лесов.</w:t>
      </w: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Промышленный комплекс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Промышленный комплекс края формируют три вида хозяйственной деятельности: добыча полезных ископаемых, обрабатывающие производства, производство и распределение электроэнергии, газа и воды. В этих производствах зарегистрировано свыше 8,5 тыс. организаций, в том числе 690 крупных и средних. Объем отгрузки промышленного комплекса по полному кругу организаций в 2005 году превысил 178 млрд. рублей. Совокупный индекс промышленного производства по сравнению с 2004 годом составил 106,7% 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Добыча полезных ископаемых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В крае производится добыча нефти, природного газа и строительных нерудных материалов. Доля этого вида экономической деятельности составила 5,5% в объеме отгрузки промышленного комплекса.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Стратегическим направлением в добыче углеводородного сырья являются поиск и освоение новых месторождений. Имеющиеся запасы разведанных строительных материалов, рост строительства жилья, автомобильных дорог и других объектов позволяют положительно оценивать перспективы инвестирования в эту отрасль. В обрабатывающих производствах объем отгруженных товаров собственного производства насчитывает более 135 млрд. рублей, или 76% в суммарной отгрузке промышленности. Ведущее место в обрабатывающем секторе экономики занимает производство пищевых продуктов, нефтепродуктов, строительных материалов машин и оборудования. На их долю приходится свыше 75% процентов отгрузки обрабатывающих производств.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Производство пищевых продуктов, включая напитки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Лидирующие позиции среди обрабатывающих производств принадлежат пищевой промышленности, где действует свыше 2,2 тыс. производств, обеспечивающих около 50% объемов отгрузки продукции. В крае производятся сахар, мясные, плодоовощные и рыбные консервы, широкий ассортимент мясной, молочной, кондитерской, масложировой и алкогольной продукции, табачные изделия. Крупнейшие предприятия отрасли: ОАО “Масложировой комбинат “ Краснодарский ”, ЗАО “Мясокомбинат “Тихорецкий”, ОАО “Сочинский мясокомбинат”, ОАО “Медведовский мясокомбинат” и “Молочный комбинат” Тимашевского района, ЗАО фирма “Калория”, ОАО “Бондюэль “Кубань”, ОАО “Абрау-Дюрсо”, филиал № 1 ЗАО “Московский пивобезалкогольный комбинат “Очаково”.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Производство нефтепродуктов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Свыше 11% отгруженной продукции обрабатывающих производств приходится на производство нефтепродуктов. Объем первичной переработки нефти за пять лет увеличился на 2,8 млн. тонн (+58%). В крае функционируют три нефтеперерабатывающих завода, самый крупный - ОАО “Роснефть-Туапсинский нефтеперерабатывающий завод”.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Производство прочих неметаллических минеральных продуктов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Доля отрасли по производству строительных материалов в отгрузке продукции обрабатывающих производств достигла практически 9%. Свыше 50 крупных и средних предприятий отрасли выпускают продукцию, которая по многим позициям имеет международные сертификаты качества и экспортируется в страны дальнего и ближнего зарубежья (цемент, гипсокартон, спецжелезобетон, металлоконструкции). Среди них ОАО “Новоросцемент”, ОАО “Кубанский Гипс-Кнауф”, ОАО “Новокубанский завод керамических стеновых материалов”, ЗАО ”Завод железобетонных изделий”.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Производство и распределение электроэнергии, газа и воды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Доля энергетической отрасли в объеме отгруженных товаров собственного производства, выполненных работ и услуг собственными силами производства края составила 18,5%. Основным производителем и поставщиком электрической и тепловой энергии на территории региона является ОАО “Кубаньэнерго”. В состав энергосистемы входят генерирующие мощности Краснодарской ТЭЦ, Сочинской ТЭС и двух гидроэлектростанций. Торгово-промышленная палата Краснодарского края - Палата - официальный сайт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Заключение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Подведя итоги домашней работы над темой «Природные ресурсы и их рациональное природопользование», я сделала выводы, что все в мире взаимосвязано, поэтому нельзя использовать одно, не нанося повреждения другому.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Основной проблемой является невозможность планеты справиться с отходами человеческой деятельности, с функцией самоочищения и ремонта. Разрушается биосфера. Поэтому велик риск самоуничтожения человечества в результате собственной жизнедеятельности.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Современная ситуация на планете характеризуется резким ухудшением качества окружающей среды - загрязнение воздуха, рек, озер, морей, объединением и даже полным исчезновением многих видов животного и растительного мира, деградацией почв, опустыниванием и др. Неблагоприятное воздействие человеческой деятельности распространилось на биосферу, атмосферу, гидросферу, литосферу.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Тысячелетиями человек жил, работал, развивался, но он и не подозревал, что, возможно, настанет день, когда станет трудно, а может и невозможно, дышать чистым воздухом, пить чистую воду, выращивать что- либо на земле, так как воздух загрязнен, вода отравлена, почва заражена радиацией или др. химическими веществами. Но многое изменилось с тех пор. И в нашем веке это вполне реальная угроза, и не многие люди осознают это.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Воздействие человека на окружающую среду приняло угрожающие масштабы. Чтобы в корне улучшить положение, понадобятся целенаправленные и продуманные действия. Ответственная и действенная политика по отношению к окружающей среде будет возможна лишь в том случае, если мы накопим надёжные данные о современном состоянии среды, обоснованные знания о взаимодействии важных экологических факторов, если разработает новые методы уменьшения и предотвращения вреда, наносимого природе человеком.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Список литературы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1. Арустамов Э.А. и др. Природопользование: Учебник. - 8-е изд. -М.: Издательско-торговвая корпорация «Дашков и К», 2007.- 296 с.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2. Рябчиков А.К. Хозяйственный механизм рационального природопользования. Йошкар-Ола, МарПИ, 2002.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>3. Гусева Т.В., Хачатуров А.Е., Макаров С.В., Заика Е.А., Хотулева М.В. Добровольная экологическая деятельность: неиспользуемые возможности. -- М.: СоЭС, 2003. - 75 с.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332353">
        <w:rPr>
          <w:rFonts w:ascii="Times New Roman" w:hAnsi="Times New Roman"/>
          <w:sz w:val="28"/>
          <w:szCs w:val="28"/>
        </w:rPr>
        <w:t xml:space="preserve">4. Экономические проблемы рационального природопользования и охраны окружающей среды. - М. :Прогресс, 2002, С. 360 </w:t>
      </w:r>
    </w:p>
    <w:p w:rsidR="00D62704" w:rsidRPr="00332353" w:rsidRDefault="00D62704" w:rsidP="00382816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62704" w:rsidRPr="00332353" w:rsidSect="00332353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5BD"/>
    <w:rsid w:val="00032653"/>
    <w:rsid w:val="00073680"/>
    <w:rsid w:val="00152A50"/>
    <w:rsid w:val="001E6C72"/>
    <w:rsid w:val="00332353"/>
    <w:rsid w:val="00382816"/>
    <w:rsid w:val="004410A2"/>
    <w:rsid w:val="00480966"/>
    <w:rsid w:val="00612297"/>
    <w:rsid w:val="007B341E"/>
    <w:rsid w:val="00801F0B"/>
    <w:rsid w:val="008E5A51"/>
    <w:rsid w:val="0093740D"/>
    <w:rsid w:val="009A2C6E"/>
    <w:rsid w:val="00CE35BD"/>
    <w:rsid w:val="00D62704"/>
    <w:rsid w:val="00D77A02"/>
    <w:rsid w:val="00E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0F0B8-28C6-4CB0-8A3A-9DA66575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E5A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ЗАОЧНОЕ ОТДЕЛЕНИЕ</vt:lpstr>
    </vt:vector>
  </TitlesOfParts>
  <Company/>
  <LinksUpToDate>false</LinksUpToDate>
  <CharactersWithSpaces>24934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ЗАОЧНОЕ ОТДЕЛЕНИЕ</dc:title>
  <dc:subject/>
  <dc:creator>Эдуард Маракулин</dc:creator>
  <cp:keywords/>
  <dc:description/>
  <cp:lastModifiedBy>admin</cp:lastModifiedBy>
  <cp:revision>2</cp:revision>
  <cp:lastPrinted>2011-01-23T07:18:00Z</cp:lastPrinted>
  <dcterms:created xsi:type="dcterms:W3CDTF">2014-05-18T19:03:00Z</dcterms:created>
  <dcterms:modified xsi:type="dcterms:W3CDTF">2014-05-18T19:03:00Z</dcterms:modified>
</cp:coreProperties>
</file>