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E4" w:rsidRDefault="00F561E4"/>
    <w:p w:rsidR="00C52767" w:rsidRPr="002F768F" w:rsidRDefault="00C52767">
      <w:pPr>
        <w:rPr>
          <w:sz w:val="28"/>
          <w:szCs w:val="28"/>
        </w:rPr>
      </w:pPr>
      <w:r>
        <w:t xml:space="preserve">                                                                                     </w:t>
      </w:r>
      <w:r>
        <w:rPr>
          <w:sz w:val="28"/>
          <w:szCs w:val="28"/>
        </w:rPr>
        <w:t>1</w:t>
      </w:r>
    </w:p>
    <w:p w:rsidR="00C52767" w:rsidRDefault="00C52767">
      <w:r>
        <w:t>Для начала нужно сказать, что вообще такое терморегуляция:</w:t>
      </w:r>
    </w:p>
    <w:p w:rsidR="00C52767" w:rsidRDefault="00C52767">
      <w:r w:rsidRPr="002F768F">
        <w:t>Терморегуляция — это способность животных организмов поддерживать температуру тела в определённых границах, даже если температура внешней среды сильно отличается. Этот процесс представляет собой один из аспектов гомеостаза — динамически изменяющегося состояния равновесия между внутренней средой организма животного и его внешним окружением. Раздел науки, изучающий такие процессы в зоологии, называется экофизиологией или физиологической экологией. Если организм не может поддерживать температуру в нормальных для данного вида организмов границах, и температура повышается значительно выше верхней границы нормы, такое состояние называется гипертермией. Если же температура снижается значительно ниже нижней границы нормы, такое состояние называется гипотермией.</w:t>
      </w:r>
    </w:p>
    <w:p w:rsidR="00C52767" w:rsidRDefault="00C52767" w:rsidP="0071387C">
      <w:r>
        <w:t>Большинство закономерностей, наблюдаемых в мире растений и животных, прямо следуют из теории эволюции,одно из таких правил – это правило Аллена. Теплокровные животные, как и человек, имеют внутренний механизм, поддерживающий температуру тела на постоянном уровне. По сути, эти животные преобразуют энергию пищи в тепло для поддержания постоянной температуры тела.</w:t>
      </w:r>
    </w:p>
    <w:p w:rsidR="00C52767" w:rsidRDefault="00C52767" w:rsidP="0071387C">
      <w:r w:rsidRPr="0071387C">
        <w:rPr>
          <w:b/>
          <w:sz w:val="24"/>
          <w:szCs w:val="24"/>
        </w:rPr>
        <w:t>Правило</w:t>
      </w:r>
      <w:r>
        <w:rPr>
          <w:b/>
          <w:sz w:val="24"/>
          <w:szCs w:val="24"/>
        </w:rPr>
        <w:t xml:space="preserve"> Аллена</w:t>
      </w:r>
      <w:r>
        <w:t>:</w:t>
      </w:r>
      <w:r w:rsidRPr="0071387C">
        <w:t xml:space="preserve"> </w:t>
      </w:r>
      <w:r w:rsidRPr="0071387C">
        <w:rPr>
          <w:i/>
        </w:rPr>
        <w:t>Животные, обитающие в областях с преобладающими низкими температурами, имеют, как правило, более короткие выступающие части тела (уши, лапы, хвост, нос) по сравнению с обитателями более теплых зон и областей.</w:t>
      </w:r>
    </w:p>
    <w:p w:rsidR="00C52767" w:rsidRDefault="00C52767" w:rsidP="0071387C">
      <w:r>
        <w:t>Тепло переносится из внутренних органов теплокровных животных к более прохладной поверхности тела, откуда рассеивается в окружающую среду. Это потерянное тепло животному нужно снова выработать в процессе обмена веществ (метаболизма), а значит, в его же интересах, чтобы потери тепла были минимальными. Поэтому полярные животные имеют толстый слой меха или подкожного жира для теплоизоляции и уменьшения выноса тепла на поверхность.</w:t>
      </w:r>
    </w:p>
    <w:p w:rsidR="00C52767" w:rsidRDefault="00C52767" w:rsidP="0071387C">
      <w:r>
        <w:t xml:space="preserve"> Возьмем в качестве наглядного примера относительные пропорции конечностей овцебыка и жирафа (овцебык приспособлен к холодному климату, а жираф — к жаркому). Короткие ноги овцебыка в условиях холодного климата — эволюционное приспособление: уменьшается поверхность, с которой уходит тепло.</w:t>
      </w:r>
    </w:p>
    <w:p w:rsidR="00C52767" w:rsidRDefault="00C52767" w:rsidP="0071387C">
      <w:r>
        <w:t xml:space="preserve">То </w:t>
      </w:r>
      <w:r w:rsidRPr="004B4BC0">
        <w:rPr>
          <w:b/>
          <w:sz w:val="24"/>
          <w:szCs w:val="24"/>
        </w:rPr>
        <w:t>есть суть правила</w:t>
      </w:r>
      <w:r>
        <w:rPr>
          <w:b/>
          <w:sz w:val="24"/>
          <w:szCs w:val="24"/>
        </w:rPr>
        <w:t>(Аллена)</w:t>
      </w:r>
      <w:r>
        <w:t xml:space="preserve"> заключается в следующем:</w:t>
      </w:r>
      <w:r w:rsidRPr="004B4BC0">
        <w:t xml:space="preserve"> Теплопродукция (выделение тепла клетками организма) пропорциональна объему тела. Теплоотдача (потеря тепла, его передача в окружающую среду) пропорциональна площади поверхности тела. Тонкие выступающие части тела, имеющие небольшой объем и большую площадь поверхности, увеличивают теплоотдачу, т.е. ведут к потере тепла организмом.</w:t>
      </w:r>
      <w:r>
        <w:t>Есть исключения из правила Аллена,</w:t>
      </w:r>
      <w:r w:rsidRPr="004B4BC0">
        <w:t>например, длина клюва у птиц обыч</w:t>
      </w:r>
      <w:r>
        <w:t>но связана с характером питания</w:t>
      </w:r>
      <w:r w:rsidRPr="004B4BC0">
        <w:t>.</w:t>
      </w:r>
    </w:p>
    <w:p w:rsidR="00C52767" w:rsidRDefault="00C52767" w:rsidP="0071387C">
      <w:r w:rsidRPr="004B4BC0">
        <w:rPr>
          <w:b/>
          <w:sz w:val="24"/>
          <w:szCs w:val="24"/>
        </w:rPr>
        <w:t>Правило</w:t>
      </w:r>
      <w:r>
        <w:rPr>
          <w:b/>
          <w:sz w:val="24"/>
          <w:szCs w:val="24"/>
        </w:rPr>
        <w:t xml:space="preserve"> Бергмана</w:t>
      </w:r>
      <w:r w:rsidRPr="004B4BC0">
        <w:t>. Животные, обитающие в областях с преобладающими низкими температурами, имеют, как правило, более крупные размеры тела по сравнению с обитателями более теплых зон и областей.</w:t>
      </w:r>
    </w:p>
    <w:p w:rsidR="00C52767" w:rsidRDefault="00C52767" w:rsidP="0071387C">
      <w:r w:rsidRPr="004B4BC0">
        <w:rPr>
          <w:b/>
        </w:rPr>
        <w:t>Суть правила</w:t>
      </w:r>
      <w:r w:rsidRPr="004B4BC0">
        <w:t>. Теплопродукция (выделение тепла клетками организма) пропорциональна объему тела. Теплоотдача (потеря тепла, его передача в окружающую среду) пропорциональна площади поверхности тела. С увеличением объема площадь поверхности растет относительно медленно,</w:t>
      </w:r>
    </w:p>
    <w:p w:rsidR="00C52767" w:rsidRDefault="00C52767" w:rsidP="0071387C">
      <w:r w:rsidRPr="004B4BC0">
        <w:t>что позволяет увличить отношение "теплопродукция / теплоотдача" и таким образом компенсировать потери тепла с поверхности тела в холодном климате.</w:t>
      </w:r>
    </w:p>
    <w:p w:rsidR="00C52767" w:rsidRDefault="00C52767" w:rsidP="0071387C">
      <w:r>
        <w:t>Таким образом эти два правила являются взаимодополняющими.</w:t>
      </w:r>
      <w:bookmarkStart w:id="0" w:name="_GoBack"/>
      <w:bookmarkEnd w:id="0"/>
    </w:p>
    <w:sectPr w:rsidR="00C52767" w:rsidSect="000D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68F"/>
    <w:rsid w:val="000D6248"/>
    <w:rsid w:val="002D6C38"/>
    <w:rsid w:val="002F768F"/>
    <w:rsid w:val="004B4BC0"/>
    <w:rsid w:val="0071387C"/>
    <w:rsid w:val="008E3866"/>
    <w:rsid w:val="00904A79"/>
    <w:rsid w:val="00C52767"/>
    <w:rsid w:val="00CE258D"/>
    <w:rsid w:val="00D06F30"/>
    <w:rsid w:val="00F5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744A6-4347-4D9B-967F-9417E563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4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1</vt:lpstr>
    </vt:vector>
  </TitlesOfParts>
  <Company>Microsoft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1</dc:title>
  <dc:subject/>
  <dc:creator>user</dc:creator>
  <cp:keywords/>
  <dc:description/>
  <cp:lastModifiedBy>admin</cp:lastModifiedBy>
  <cp:revision>2</cp:revision>
  <dcterms:created xsi:type="dcterms:W3CDTF">2014-04-18T10:27:00Z</dcterms:created>
  <dcterms:modified xsi:type="dcterms:W3CDTF">2014-04-18T10:27:00Z</dcterms:modified>
</cp:coreProperties>
</file>