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08" w:rsidRDefault="00410F08" w:rsidP="003F0DCE">
      <w:pPr>
        <w:spacing w:after="0" w:line="360" w:lineRule="auto"/>
        <w:ind w:left="57" w:righ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1FE7" w:rsidRPr="004E33F0" w:rsidRDefault="00571FE7" w:rsidP="003F0DCE">
      <w:pPr>
        <w:spacing w:after="0" w:line="360" w:lineRule="auto"/>
        <w:ind w:left="57" w:right="57" w:firstLine="709"/>
        <w:jc w:val="center"/>
        <w:rPr>
          <w:rFonts w:ascii="Times New Roman" w:hAnsi="Times New Roman"/>
          <w:b/>
          <w:sz w:val="28"/>
          <w:szCs w:val="28"/>
        </w:rPr>
      </w:pPr>
      <w:r w:rsidRPr="004E33F0">
        <w:rPr>
          <w:rFonts w:ascii="Times New Roman" w:hAnsi="Times New Roman"/>
          <w:b/>
          <w:sz w:val="28"/>
          <w:szCs w:val="28"/>
        </w:rPr>
        <w:t xml:space="preserve">Учение </w:t>
      </w:r>
      <w:r w:rsidR="004E33F0">
        <w:rPr>
          <w:rFonts w:ascii="Times New Roman" w:hAnsi="Times New Roman"/>
          <w:b/>
          <w:sz w:val="28"/>
          <w:szCs w:val="28"/>
        </w:rPr>
        <w:t xml:space="preserve">В.И. </w:t>
      </w:r>
      <w:r w:rsidRPr="004E33F0">
        <w:rPr>
          <w:rFonts w:ascii="Times New Roman" w:hAnsi="Times New Roman"/>
          <w:b/>
          <w:sz w:val="28"/>
          <w:szCs w:val="28"/>
        </w:rPr>
        <w:t>Вернадского о биосфере.</w:t>
      </w:r>
    </w:p>
    <w:p w:rsidR="00571FE7" w:rsidRPr="004E33F0" w:rsidRDefault="00571FE7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План:</w:t>
      </w:r>
    </w:p>
    <w:p w:rsidR="00571FE7" w:rsidRPr="004E33F0" w:rsidRDefault="00571FE7" w:rsidP="003F0DCE">
      <w:pPr>
        <w:pStyle w:val="a3"/>
        <w:numPr>
          <w:ilvl w:val="0"/>
          <w:numId w:val="1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Понятие и термины.</w:t>
      </w:r>
    </w:p>
    <w:p w:rsidR="00571FE7" w:rsidRPr="004E33F0" w:rsidRDefault="00571FE7" w:rsidP="003F0DCE">
      <w:pPr>
        <w:pStyle w:val="a3"/>
        <w:numPr>
          <w:ilvl w:val="0"/>
          <w:numId w:val="1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Составные части и компоненты биосферы.</w:t>
      </w:r>
    </w:p>
    <w:p w:rsidR="00571FE7" w:rsidRPr="004E33F0" w:rsidRDefault="00571FE7" w:rsidP="003F0DCE">
      <w:pPr>
        <w:pStyle w:val="a3"/>
        <w:numPr>
          <w:ilvl w:val="0"/>
          <w:numId w:val="1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Функциональное назначение атмосферы, гидросферы и литосферы.</w:t>
      </w:r>
    </w:p>
    <w:p w:rsidR="00571FE7" w:rsidRPr="004E33F0" w:rsidRDefault="00571FE7" w:rsidP="003F0DCE">
      <w:pPr>
        <w:pStyle w:val="a3"/>
        <w:numPr>
          <w:ilvl w:val="0"/>
          <w:numId w:val="1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Основ</w:t>
      </w:r>
      <w:r w:rsidR="00FC61FD">
        <w:rPr>
          <w:rFonts w:ascii="Times New Roman" w:hAnsi="Times New Roman"/>
          <w:sz w:val="28"/>
          <w:szCs w:val="28"/>
        </w:rPr>
        <w:t>н</w:t>
      </w:r>
      <w:r w:rsidRPr="004E33F0">
        <w:rPr>
          <w:rFonts w:ascii="Times New Roman" w:hAnsi="Times New Roman"/>
          <w:sz w:val="28"/>
          <w:szCs w:val="28"/>
        </w:rPr>
        <w:t>ые объекты экологии</w:t>
      </w:r>
    </w:p>
    <w:p w:rsidR="00571FE7" w:rsidRPr="004E33F0" w:rsidRDefault="00571FE7" w:rsidP="003F0DCE">
      <w:pPr>
        <w:pStyle w:val="a3"/>
        <w:numPr>
          <w:ilvl w:val="0"/>
          <w:numId w:val="1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Экологические факторы.</w:t>
      </w:r>
    </w:p>
    <w:p w:rsidR="00571FE7" w:rsidRPr="004E33F0" w:rsidRDefault="00571FE7" w:rsidP="003F0DCE">
      <w:pPr>
        <w:pStyle w:val="a3"/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571FE7" w:rsidRPr="004E33F0" w:rsidRDefault="00571FE7" w:rsidP="003772C8">
      <w:pPr>
        <w:pStyle w:val="a3"/>
        <w:numPr>
          <w:ilvl w:val="0"/>
          <w:numId w:val="3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u w:val="double"/>
        </w:rPr>
        <w:t>Экология</w:t>
      </w:r>
      <w:r w:rsidRPr="004E33F0">
        <w:rPr>
          <w:rFonts w:ascii="Times New Roman" w:hAnsi="Times New Roman"/>
          <w:sz w:val="28"/>
          <w:szCs w:val="28"/>
        </w:rPr>
        <w:t>- наука о взаимодействие человека с окружающей средой.</w:t>
      </w:r>
    </w:p>
    <w:p w:rsidR="00571FE7" w:rsidRPr="004E33F0" w:rsidRDefault="00571FE7" w:rsidP="003F0DCE">
      <w:pPr>
        <w:pStyle w:val="a3"/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571FE7" w:rsidRPr="004E33F0" w:rsidRDefault="00571FE7" w:rsidP="003F0DCE">
      <w:pPr>
        <w:pStyle w:val="a3"/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  <w:u w:val="single"/>
        </w:rPr>
      </w:pPr>
      <w:r w:rsidRPr="004E33F0">
        <w:rPr>
          <w:rFonts w:ascii="Times New Roman" w:hAnsi="Times New Roman"/>
          <w:sz w:val="28"/>
          <w:szCs w:val="28"/>
          <w:u w:val="single"/>
        </w:rPr>
        <w:t>Направления экологии:</w:t>
      </w:r>
    </w:p>
    <w:p w:rsidR="00571FE7" w:rsidRPr="004E33F0" w:rsidRDefault="00571FE7" w:rsidP="003772C8">
      <w:pPr>
        <w:pStyle w:val="a3"/>
        <w:numPr>
          <w:ilvl w:val="0"/>
          <w:numId w:val="2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 Экология человека </w:t>
      </w:r>
    </w:p>
    <w:p w:rsidR="00571FE7" w:rsidRPr="004E33F0" w:rsidRDefault="00571FE7" w:rsidP="003772C8">
      <w:pPr>
        <w:pStyle w:val="a3"/>
        <w:numPr>
          <w:ilvl w:val="0"/>
          <w:numId w:val="2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 Экология растений</w:t>
      </w:r>
    </w:p>
    <w:p w:rsidR="00571FE7" w:rsidRPr="004E33F0" w:rsidRDefault="00571FE7" w:rsidP="003772C8">
      <w:pPr>
        <w:pStyle w:val="a3"/>
        <w:numPr>
          <w:ilvl w:val="0"/>
          <w:numId w:val="2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 Экология животных</w:t>
      </w:r>
    </w:p>
    <w:p w:rsidR="00571FE7" w:rsidRPr="004E33F0" w:rsidRDefault="00571FE7" w:rsidP="003772C8">
      <w:pPr>
        <w:pStyle w:val="a3"/>
        <w:numPr>
          <w:ilvl w:val="0"/>
          <w:numId w:val="2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 Экология микроорганизмов</w:t>
      </w:r>
    </w:p>
    <w:p w:rsidR="00571FE7" w:rsidRPr="004E33F0" w:rsidRDefault="00571FE7" w:rsidP="003772C8">
      <w:pPr>
        <w:pStyle w:val="a3"/>
        <w:numPr>
          <w:ilvl w:val="0"/>
          <w:numId w:val="2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 Социальная экология</w:t>
      </w:r>
    </w:p>
    <w:p w:rsidR="00571FE7" w:rsidRPr="004E33F0" w:rsidRDefault="00571FE7" w:rsidP="003772C8">
      <w:pPr>
        <w:pStyle w:val="a3"/>
        <w:numPr>
          <w:ilvl w:val="0"/>
          <w:numId w:val="2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 Теоретическая экология</w:t>
      </w:r>
    </w:p>
    <w:p w:rsidR="00571FE7" w:rsidRPr="004E33F0" w:rsidRDefault="00571FE7" w:rsidP="003772C8">
      <w:pPr>
        <w:pStyle w:val="a3"/>
        <w:numPr>
          <w:ilvl w:val="0"/>
          <w:numId w:val="2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 Прикладная экология</w:t>
      </w:r>
    </w:p>
    <w:p w:rsidR="00571FE7" w:rsidRPr="004E33F0" w:rsidRDefault="00571FE7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u w:val="double"/>
        </w:rPr>
        <w:t>Поллютанты</w:t>
      </w:r>
      <w:r w:rsidRPr="004E33F0">
        <w:rPr>
          <w:rFonts w:ascii="Times New Roman" w:hAnsi="Times New Roman"/>
          <w:sz w:val="28"/>
          <w:szCs w:val="28"/>
        </w:rPr>
        <w:t xml:space="preserve"> - загрязняющие вещества.</w:t>
      </w:r>
    </w:p>
    <w:p w:rsidR="00571FE7" w:rsidRPr="004E33F0" w:rsidRDefault="00571FE7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u w:val="double"/>
        </w:rPr>
        <w:t>Аэрополлютанты</w:t>
      </w:r>
      <w:r w:rsidRPr="004E33F0">
        <w:rPr>
          <w:rFonts w:ascii="Times New Roman" w:hAnsi="Times New Roman"/>
          <w:sz w:val="28"/>
          <w:szCs w:val="28"/>
        </w:rPr>
        <w:t xml:space="preserve"> – газообразные загрязняющие вещества.</w:t>
      </w:r>
    </w:p>
    <w:p w:rsidR="00571FE7" w:rsidRPr="004E33F0" w:rsidRDefault="00571FE7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u w:val="double"/>
        </w:rPr>
        <w:t>Гидрополлютанты</w:t>
      </w:r>
      <w:r w:rsidRPr="004E33F0">
        <w:rPr>
          <w:rFonts w:ascii="Times New Roman" w:hAnsi="Times New Roman"/>
          <w:sz w:val="28"/>
          <w:szCs w:val="28"/>
        </w:rPr>
        <w:t xml:space="preserve"> – жидкие загрязняющие вещества.</w:t>
      </w:r>
    </w:p>
    <w:p w:rsidR="00571FE7" w:rsidRPr="004E33F0" w:rsidRDefault="00571FE7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u w:val="double"/>
        </w:rPr>
        <w:t>Террополлютанты</w:t>
      </w:r>
      <w:r w:rsidRPr="004E33F0">
        <w:rPr>
          <w:rFonts w:ascii="Times New Roman" w:hAnsi="Times New Roman"/>
          <w:sz w:val="28"/>
          <w:szCs w:val="28"/>
        </w:rPr>
        <w:t xml:space="preserve"> - твердые загрязняющие вещества.</w:t>
      </w:r>
    </w:p>
    <w:p w:rsidR="00571FE7" w:rsidRPr="004E33F0" w:rsidRDefault="00571FE7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u w:val="double"/>
        </w:rPr>
        <w:t>Антропогенное воздействие</w:t>
      </w:r>
      <w:r w:rsidRPr="004E33F0">
        <w:rPr>
          <w:rFonts w:ascii="Times New Roman" w:hAnsi="Times New Roman"/>
          <w:sz w:val="28"/>
          <w:szCs w:val="28"/>
        </w:rPr>
        <w:t xml:space="preserve"> – воздействие производственно-хозяйственной деятельности общества.</w:t>
      </w:r>
    </w:p>
    <w:p w:rsidR="00571FE7" w:rsidRPr="004E33F0" w:rsidRDefault="00571FE7" w:rsidP="003772C8">
      <w:pPr>
        <w:pStyle w:val="a3"/>
        <w:numPr>
          <w:ilvl w:val="0"/>
          <w:numId w:val="3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u w:val="double"/>
        </w:rPr>
        <w:t>Биосфера</w:t>
      </w:r>
      <w:r w:rsidRPr="004E33F0">
        <w:rPr>
          <w:rFonts w:ascii="Times New Roman" w:hAnsi="Times New Roman"/>
          <w:sz w:val="28"/>
          <w:szCs w:val="28"/>
        </w:rPr>
        <w:t xml:space="preserve"> – это наружная оболочка земли занятая живым существом, которое действует, как геологическая сила формирующая лик земли.</w:t>
      </w:r>
    </w:p>
    <w:p w:rsidR="00571FE7" w:rsidRPr="004E33F0" w:rsidRDefault="00571FE7" w:rsidP="003F0DCE">
      <w:pPr>
        <w:pStyle w:val="a3"/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Составные части биосферы:</w:t>
      </w:r>
    </w:p>
    <w:p w:rsidR="00571FE7" w:rsidRPr="004E33F0" w:rsidRDefault="00571FE7" w:rsidP="003772C8">
      <w:pPr>
        <w:pStyle w:val="a3"/>
        <w:numPr>
          <w:ilvl w:val="0"/>
          <w:numId w:val="4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Атмосфера (граница атмосферы примерно 25-</w:t>
      </w:r>
      <w:smartTag w:uri="urn:schemas-microsoft-com:office:smarttags" w:element="metricconverter">
        <w:smartTagPr>
          <w:attr w:name="ProductID" w:val="30 км"/>
        </w:smartTagPr>
        <w:r w:rsidRPr="004E33F0">
          <w:rPr>
            <w:rFonts w:ascii="Times New Roman" w:hAnsi="Times New Roman"/>
            <w:sz w:val="28"/>
            <w:szCs w:val="28"/>
          </w:rPr>
          <w:t>30 км</w:t>
        </w:r>
      </w:smartTag>
      <w:r w:rsidRPr="004E33F0">
        <w:rPr>
          <w:rFonts w:ascii="Times New Roman" w:hAnsi="Times New Roman"/>
          <w:sz w:val="28"/>
          <w:szCs w:val="28"/>
        </w:rPr>
        <w:t>.)</w:t>
      </w:r>
    </w:p>
    <w:p w:rsidR="00571FE7" w:rsidRPr="004E33F0" w:rsidRDefault="00571FE7" w:rsidP="003772C8">
      <w:pPr>
        <w:pStyle w:val="a3"/>
        <w:numPr>
          <w:ilvl w:val="0"/>
          <w:numId w:val="4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Гидросфера (граница 8-</w:t>
      </w:r>
      <w:smartTag w:uri="urn:schemas-microsoft-com:office:smarttags" w:element="metricconverter">
        <w:smartTagPr>
          <w:attr w:name="ProductID" w:val="10 км"/>
        </w:smartTagPr>
        <w:r w:rsidRPr="004E33F0">
          <w:rPr>
            <w:rFonts w:ascii="Times New Roman" w:hAnsi="Times New Roman"/>
            <w:sz w:val="28"/>
            <w:szCs w:val="28"/>
          </w:rPr>
          <w:t>10 км</w:t>
        </w:r>
      </w:smartTag>
      <w:r w:rsidRPr="004E33F0">
        <w:rPr>
          <w:rFonts w:ascii="Times New Roman" w:hAnsi="Times New Roman"/>
          <w:sz w:val="28"/>
          <w:szCs w:val="28"/>
        </w:rPr>
        <w:t>)</w:t>
      </w:r>
    </w:p>
    <w:p w:rsidR="00571FE7" w:rsidRPr="004E33F0" w:rsidRDefault="00571FE7" w:rsidP="003772C8">
      <w:pPr>
        <w:pStyle w:val="a3"/>
        <w:numPr>
          <w:ilvl w:val="0"/>
          <w:numId w:val="4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lastRenderedPageBreak/>
        <w:t xml:space="preserve">Литосфера (граница до </w:t>
      </w:r>
      <w:smartTag w:uri="urn:schemas-microsoft-com:office:smarttags" w:element="metricconverter">
        <w:smartTagPr>
          <w:attr w:name="ProductID" w:val="3 км"/>
        </w:smartTagPr>
        <w:r w:rsidRPr="004E33F0">
          <w:rPr>
            <w:rFonts w:ascii="Times New Roman" w:hAnsi="Times New Roman"/>
            <w:sz w:val="28"/>
            <w:szCs w:val="28"/>
          </w:rPr>
          <w:t>3 км</w:t>
        </w:r>
      </w:smartTag>
      <w:r w:rsidRPr="004E33F0">
        <w:rPr>
          <w:rFonts w:ascii="Times New Roman" w:hAnsi="Times New Roman"/>
          <w:sz w:val="28"/>
          <w:szCs w:val="28"/>
        </w:rPr>
        <w:t>)</w:t>
      </w:r>
    </w:p>
    <w:p w:rsidR="00571FE7" w:rsidRPr="004E33F0" w:rsidRDefault="00571FE7" w:rsidP="003F0DCE">
      <w:pPr>
        <w:pStyle w:val="a3"/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Компоненты биосферы</w:t>
      </w:r>
      <w:r w:rsidR="00E46C4F" w:rsidRPr="004E33F0">
        <w:rPr>
          <w:rFonts w:ascii="Times New Roman" w:hAnsi="Times New Roman"/>
          <w:sz w:val="28"/>
          <w:szCs w:val="28"/>
        </w:rPr>
        <w:t>:</w:t>
      </w:r>
    </w:p>
    <w:p w:rsidR="00E46C4F" w:rsidRPr="004E33F0" w:rsidRDefault="00E46C4F" w:rsidP="003772C8">
      <w:pPr>
        <w:pStyle w:val="a3"/>
        <w:numPr>
          <w:ilvl w:val="0"/>
          <w:numId w:val="5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Живое вещество – это растительный, животный мир и мир микроорганизмов.</w:t>
      </w:r>
    </w:p>
    <w:p w:rsidR="00E46C4F" w:rsidRPr="004E33F0" w:rsidRDefault="00E46C4F" w:rsidP="003772C8">
      <w:pPr>
        <w:pStyle w:val="a3"/>
        <w:numPr>
          <w:ilvl w:val="0"/>
          <w:numId w:val="5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Биогенное вещество – это органические продукты созданные живыми организмами на протяжении геологической истории (нефть, газ уголь и т.д.)</w:t>
      </w:r>
    </w:p>
    <w:p w:rsidR="00A71764" w:rsidRPr="004E33F0" w:rsidRDefault="00970421" w:rsidP="003772C8">
      <w:pPr>
        <w:pStyle w:val="a3"/>
        <w:numPr>
          <w:ilvl w:val="0"/>
          <w:numId w:val="5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Костное вещество- это породы не оргонического происхождения, вода, воздух.</w:t>
      </w:r>
    </w:p>
    <w:p w:rsidR="00970421" w:rsidRPr="004E33F0" w:rsidRDefault="00970421" w:rsidP="003772C8">
      <w:pPr>
        <w:pStyle w:val="a3"/>
        <w:numPr>
          <w:ilvl w:val="0"/>
          <w:numId w:val="5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Биокостное вещество – это породы осадочного происхождения , почва, ил.</w:t>
      </w:r>
    </w:p>
    <w:p w:rsidR="00970421" w:rsidRPr="004E33F0" w:rsidRDefault="00970421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Отличительн</w:t>
      </w:r>
      <w:r w:rsidR="00AC6262">
        <w:rPr>
          <w:rFonts w:ascii="Times New Roman" w:hAnsi="Times New Roman"/>
          <w:sz w:val="28"/>
          <w:szCs w:val="28"/>
        </w:rPr>
        <w:t>ая особенность биосферы это её целост</w:t>
      </w:r>
      <w:r w:rsidRPr="004E33F0">
        <w:rPr>
          <w:rFonts w:ascii="Times New Roman" w:hAnsi="Times New Roman"/>
          <w:sz w:val="28"/>
          <w:szCs w:val="28"/>
        </w:rPr>
        <w:t>ность и населенность жизнью.</w:t>
      </w:r>
    </w:p>
    <w:p w:rsidR="00970421" w:rsidRPr="004E33F0" w:rsidRDefault="00970421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u w:val="double"/>
        </w:rPr>
        <w:t>Ноосфера</w:t>
      </w:r>
      <w:r w:rsidRPr="004E33F0">
        <w:rPr>
          <w:rFonts w:ascii="Times New Roman" w:hAnsi="Times New Roman"/>
          <w:sz w:val="28"/>
          <w:szCs w:val="28"/>
        </w:rPr>
        <w:t xml:space="preserve"> – это высшая стадия развития биосферы (сфера разума и труда) характеризующаяся высоким уровнем развития производительных сил, сохранением естественных закономерностей и научной организацией  воздействия общества на природу.</w:t>
      </w:r>
    </w:p>
    <w:p w:rsidR="00332875" w:rsidRPr="004E33F0" w:rsidRDefault="00C61F5B" w:rsidP="003772C8">
      <w:pPr>
        <w:pStyle w:val="a3"/>
        <w:numPr>
          <w:ilvl w:val="0"/>
          <w:numId w:val="3"/>
        </w:numPr>
        <w:spacing w:after="0" w:line="360" w:lineRule="auto"/>
        <w:ind w:left="57" w:right="57" w:firstLine="709"/>
        <w:rPr>
          <w:rFonts w:ascii="Times New Roman" w:hAnsi="Times New Roman"/>
          <w:i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4E33F0">
        <w:rPr>
          <w:rFonts w:ascii="Times New Roman" w:hAnsi="Times New Roman"/>
          <w:i/>
          <w:sz w:val="28"/>
          <w:szCs w:val="28"/>
        </w:rPr>
        <w:t xml:space="preserve"> </w:t>
      </w:r>
      <w:r w:rsidR="00332875" w:rsidRPr="004E33F0">
        <w:rPr>
          <w:rFonts w:ascii="Times New Roman" w:hAnsi="Times New Roman"/>
          <w:i/>
          <w:sz w:val="28"/>
          <w:szCs w:val="28"/>
        </w:rPr>
        <w:t>Атмосфера</w:t>
      </w:r>
    </w:p>
    <w:p w:rsidR="002E0F4E" w:rsidRPr="004E33F0" w:rsidRDefault="002E0F4E" w:rsidP="003F0DCE">
      <w:pPr>
        <w:pStyle w:val="a3"/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u w:val="double"/>
        </w:rPr>
        <w:t>Атмосфера</w:t>
      </w:r>
      <w:r w:rsidRPr="004E33F0">
        <w:rPr>
          <w:rFonts w:ascii="Times New Roman" w:hAnsi="Times New Roman"/>
          <w:sz w:val="28"/>
          <w:szCs w:val="28"/>
        </w:rPr>
        <w:t xml:space="preserve"> – обобщенный показатель выражающий такое её состояние при котором обеспечивается постоянный обмен в-ва</w:t>
      </w:r>
      <w:r w:rsidR="00332875" w:rsidRPr="004E33F0">
        <w:rPr>
          <w:rFonts w:ascii="Times New Roman" w:hAnsi="Times New Roman"/>
          <w:sz w:val="28"/>
          <w:szCs w:val="28"/>
        </w:rPr>
        <w:t xml:space="preserve"> </w:t>
      </w:r>
      <w:r w:rsidRPr="004E33F0">
        <w:rPr>
          <w:rFonts w:ascii="Times New Roman" w:hAnsi="Times New Roman"/>
          <w:sz w:val="28"/>
          <w:szCs w:val="28"/>
        </w:rPr>
        <w:t xml:space="preserve">и энергии между живыми </w:t>
      </w:r>
      <w:r w:rsidR="00332875" w:rsidRPr="004E33F0">
        <w:rPr>
          <w:rFonts w:ascii="Times New Roman" w:hAnsi="Times New Roman"/>
          <w:sz w:val="28"/>
          <w:szCs w:val="28"/>
        </w:rPr>
        <w:t>и не живыми компонентами природы. Атмосфера представляет собой естественную внешнюю газообразную оболочку Земли. Она обеспечивает процессы дыхания, регулирует интенсивность солнечной радиации.</w:t>
      </w:r>
    </w:p>
    <w:p w:rsidR="00332875" w:rsidRPr="004E33F0" w:rsidRDefault="00332875" w:rsidP="003F0DCE">
      <w:pPr>
        <w:pStyle w:val="a3"/>
        <w:spacing w:after="0" w:line="360" w:lineRule="auto"/>
        <w:ind w:left="57" w:right="57" w:firstLine="709"/>
        <w:jc w:val="center"/>
        <w:rPr>
          <w:rFonts w:ascii="Times New Roman" w:hAnsi="Times New Roman"/>
          <w:i/>
          <w:sz w:val="28"/>
          <w:szCs w:val="28"/>
        </w:rPr>
      </w:pPr>
      <w:r w:rsidRPr="004E33F0">
        <w:rPr>
          <w:rFonts w:ascii="Times New Roman" w:hAnsi="Times New Roman"/>
          <w:i/>
          <w:sz w:val="28"/>
          <w:szCs w:val="28"/>
        </w:rPr>
        <w:t>Гидросфера</w:t>
      </w:r>
    </w:p>
    <w:p w:rsidR="00FF5E06" w:rsidRPr="004E33F0" w:rsidRDefault="00C61F5B" w:rsidP="003F0DCE">
      <w:pPr>
        <w:pStyle w:val="a3"/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Все природные воды представляют собой единую экологическую систему. Она находится в постоянном взаимодействии с атмосферой и верхней части  литосферы.</w:t>
      </w:r>
      <w:r w:rsidR="00943790" w:rsidRPr="004E33F0">
        <w:rPr>
          <w:rFonts w:ascii="Times New Roman" w:hAnsi="Times New Roman"/>
          <w:sz w:val="28"/>
          <w:szCs w:val="28"/>
        </w:rPr>
        <w:t xml:space="preserve"> Естественные водоемы являются источниками промышленного и бытового водообеспечения, </w:t>
      </w:r>
      <w:r w:rsidR="00FF5E06" w:rsidRPr="004E33F0">
        <w:rPr>
          <w:rFonts w:ascii="Times New Roman" w:hAnsi="Times New Roman"/>
          <w:sz w:val="28"/>
          <w:szCs w:val="28"/>
        </w:rPr>
        <w:t>используются в качестве путей сообщения, служат источником энергии и местами массового отдыха.</w:t>
      </w:r>
    </w:p>
    <w:p w:rsidR="00FF5E06" w:rsidRPr="004E33F0" w:rsidRDefault="00FF5E06" w:rsidP="003F0DCE">
      <w:pPr>
        <w:pStyle w:val="a3"/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В результате хозяйственной деятельности </w:t>
      </w:r>
      <w:r w:rsidR="009070F6" w:rsidRPr="004E33F0">
        <w:rPr>
          <w:rFonts w:ascii="Times New Roman" w:hAnsi="Times New Roman"/>
          <w:sz w:val="28"/>
          <w:szCs w:val="28"/>
        </w:rPr>
        <w:t>гидросфера подвергается загрязнению, засорению, и истощению.</w:t>
      </w:r>
    </w:p>
    <w:p w:rsidR="00374E1F" w:rsidRPr="004E33F0" w:rsidRDefault="00374E1F" w:rsidP="003F0DCE">
      <w:pPr>
        <w:pStyle w:val="a3"/>
        <w:spacing w:after="0" w:line="360" w:lineRule="auto"/>
        <w:ind w:left="57" w:right="57" w:firstLine="709"/>
        <w:jc w:val="center"/>
        <w:rPr>
          <w:rFonts w:ascii="Times New Roman" w:hAnsi="Times New Roman"/>
          <w:i/>
          <w:sz w:val="28"/>
          <w:szCs w:val="28"/>
        </w:rPr>
      </w:pPr>
      <w:r w:rsidRPr="004E33F0">
        <w:rPr>
          <w:rFonts w:ascii="Times New Roman" w:hAnsi="Times New Roman"/>
          <w:i/>
          <w:sz w:val="28"/>
          <w:szCs w:val="28"/>
        </w:rPr>
        <w:t>Литосфера.</w:t>
      </w:r>
    </w:p>
    <w:p w:rsidR="00374E1F" w:rsidRPr="004E33F0" w:rsidRDefault="00374E1F" w:rsidP="003F0DCE">
      <w:pPr>
        <w:pStyle w:val="a3"/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Часть которая находится над поверхностью Мирового океана ,называется землёй. Одним, из важнейших свойств земли является её плодородие. С плодородием связанно понятие земли как почвы, которая обладает способностью давать жизнь растениям.</w:t>
      </w:r>
    </w:p>
    <w:p w:rsidR="00374E1F" w:rsidRPr="004E33F0" w:rsidRDefault="00374E1F" w:rsidP="003772C8">
      <w:pPr>
        <w:pStyle w:val="a3"/>
        <w:numPr>
          <w:ilvl w:val="0"/>
          <w:numId w:val="3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Существуют следующие уровни организации живой материи:</w:t>
      </w:r>
    </w:p>
    <w:p w:rsidR="00374E1F" w:rsidRPr="004E33F0" w:rsidRDefault="00374E1F" w:rsidP="003772C8">
      <w:pPr>
        <w:pStyle w:val="a3"/>
        <w:numPr>
          <w:ilvl w:val="0"/>
          <w:numId w:val="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Клеточный уровень – структурная организация способная к обмену </w:t>
      </w:r>
      <w:r w:rsidR="00A67C73" w:rsidRPr="004E33F0">
        <w:rPr>
          <w:rFonts w:ascii="Times New Roman" w:hAnsi="Times New Roman"/>
          <w:sz w:val="28"/>
          <w:szCs w:val="28"/>
        </w:rPr>
        <w:t>вещества и энергии, адаптации, самовоспроизведению, поддержке постоянства внутренней среды.</w:t>
      </w:r>
    </w:p>
    <w:p w:rsidR="00A67C73" w:rsidRPr="004E33F0" w:rsidRDefault="00A67C73" w:rsidP="003772C8">
      <w:pPr>
        <w:pStyle w:val="a3"/>
        <w:numPr>
          <w:ilvl w:val="0"/>
          <w:numId w:val="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Организменный уровень (особь, индивид) – это генетически однородные группы живых существ.</w:t>
      </w:r>
    </w:p>
    <w:p w:rsidR="00A67C73" w:rsidRPr="004E33F0" w:rsidRDefault="00A67C73" w:rsidP="003772C8">
      <w:pPr>
        <w:pStyle w:val="a3"/>
        <w:numPr>
          <w:ilvl w:val="0"/>
          <w:numId w:val="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Популяционный уровень</w:t>
      </w:r>
      <w:r w:rsidR="00E760AD" w:rsidRPr="004E33F0">
        <w:rPr>
          <w:rFonts w:ascii="Times New Roman" w:hAnsi="Times New Roman"/>
          <w:sz w:val="28"/>
          <w:szCs w:val="28"/>
        </w:rPr>
        <w:t xml:space="preserve"> – это совокупность особей одного вида населяющих определенное пространство и имеющих общий генетический фонд.</w:t>
      </w:r>
    </w:p>
    <w:p w:rsidR="00E760AD" w:rsidRPr="004E33F0" w:rsidRDefault="00E760AD" w:rsidP="003772C8">
      <w:pPr>
        <w:pStyle w:val="a3"/>
        <w:numPr>
          <w:ilvl w:val="0"/>
          <w:numId w:val="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Экологический уровень – это совокупность организмов разных видов и среды их обитания объединенных обменом вещества и энергии</w:t>
      </w:r>
      <w:r w:rsidR="00EE1A4F" w:rsidRPr="004E33F0">
        <w:rPr>
          <w:rFonts w:ascii="Times New Roman" w:hAnsi="Times New Roman"/>
          <w:sz w:val="28"/>
          <w:szCs w:val="28"/>
        </w:rPr>
        <w:t>.</w:t>
      </w:r>
    </w:p>
    <w:p w:rsidR="00E760AD" w:rsidRPr="004E33F0" w:rsidRDefault="00E760AD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В экологической системе выделяют:</w:t>
      </w:r>
    </w:p>
    <w:p w:rsidR="00E760AD" w:rsidRPr="004E33F0" w:rsidRDefault="00E760AD" w:rsidP="003772C8">
      <w:pPr>
        <w:pStyle w:val="a3"/>
        <w:numPr>
          <w:ilvl w:val="0"/>
          <w:numId w:val="7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Абиотический компонент (биотоп)</w:t>
      </w:r>
      <w:r w:rsidR="00EE1A4F" w:rsidRPr="004E33F0">
        <w:rPr>
          <w:rFonts w:ascii="Times New Roman" w:hAnsi="Times New Roman"/>
          <w:sz w:val="28"/>
          <w:szCs w:val="28"/>
        </w:rPr>
        <w:t>;</w:t>
      </w:r>
    </w:p>
    <w:p w:rsidR="00E760AD" w:rsidRPr="004E33F0" w:rsidRDefault="00E760AD" w:rsidP="003772C8">
      <w:pPr>
        <w:pStyle w:val="a3"/>
        <w:numPr>
          <w:ilvl w:val="0"/>
          <w:numId w:val="7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Биотический компонент (биоценоз)</w:t>
      </w:r>
      <w:r w:rsidR="00EE1A4F" w:rsidRPr="004E33F0">
        <w:rPr>
          <w:rFonts w:ascii="Times New Roman" w:hAnsi="Times New Roman"/>
          <w:sz w:val="28"/>
          <w:szCs w:val="28"/>
        </w:rPr>
        <w:t>.</w:t>
      </w:r>
    </w:p>
    <w:p w:rsidR="00E760AD" w:rsidRPr="004E33F0" w:rsidRDefault="00E760AD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Биогеноциноз – это основное, структурное  звено биосферы представляющая собой совокупность однородных, природных условий однотипного растительного</w:t>
      </w:r>
      <w:r w:rsidR="00EE1A4F" w:rsidRPr="004E33F0">
        <w:rPr>
          <w:rFonts w:ascii="Times New Roman" w:hAnsi="Times New Roman"/>
          <w:sz w:val="28"/>
          <w:szCs w:val="28"/>
        </w:rPr>
        <w:t>,</w:t>
      </w:r>
      <w:r w:rsidRPr="004E33F0">
        <w:rPr>
          <w:rFonts w:ascii="Times New Roman" w:hAnsi="Times New Roman"/>
          <w:sz w:val="28"/>
          <w:szCs w:val="28"/>
        </w:rPr>
        <w:t xml:space="preserve"> </w:t>
      </w:r>
      <w:r w:rsidR="00EE1A4F" w:rsidRPr="004E33F0">
        <w:rPr>
          <w:rFonts w:ascii="Times New Roman" w:hAnsi="Times New Roman"/>
          <w:sz w:val="28"/>
          <w:szCs w:val="28"/>
        </w:rPr>
        <w:t xml:space="preserve"> </w:t>
      </w:r>
      <w:r w:rsidRPr="004E33F0">
        <w:rPr>
          <w:rFonts w:ascii="Times New Roman" w:hAnsi="Times New Roman"/>
          <w:sz w:val="28"/>
          <w:szCs w:val="28"/>
        </w:rPr>
        <w:t xml:space="preserve">животного мира и мира </w:t>
      </w:r>
      <w:r w:rsidR="00EE1A4F" w:rsidRPr="004E33F0">
        <w:rPr>
          <w:rFonts w:ascii="Times New Roman" w:hAnsi="Times New Roman"/>
          <w:sz w:val="28"/>
          <w:szCs w:val="28"/>
        </w:rPr>
        <w:t>микроорганизмов,</w:t>
      </w:r>
      <w:r w:rsidRPr="004E33F0">
        <w:rPr>
          <w:rFonts w:ascii="Times New Roman" w:hAnsi="Times New Roman"/>
          <w:sz w:val="28"/>
          <w:szCs w:val="28"/>
        </w:rPr>
        <w:t xml:space="preserve"> функционально взаимосвязанных друг с другом на некотором протяжении </w:t>
      </w:r>
      <w:r w:rsidR="00EE1A4F" w:rsidRPr="004E33F0">
        <w:rPr>
          <w:rFonts w:ascii="Times New Roman" w:hAnsi="Times New Roman"/>
          <w:sz w:val="28"/>
          <w:szCs w:val="28"/>
        </w:rPr>
        <w:t>земляной поверхности.</w:t>
      </w:r>
    </w:p>
    <w:p w:rsidR="00EE1A4F" w:rsidRPr="004E33F0" w:rsidRDefault="00EE1A4F" w:rsidP="003772C8">
      <w:pPr>
        <w:pStyle w:val="a3"/>
        <w:numPr>
          <w:ilvl w:val="0"/>
          <w:numId w:val="8"/>
        </w:numPr>
        <w:tabs>
          <w:tab w:val="left" w:pos="156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Биосферный уровень -  это высший уровень организации живой материи.</w:t>
      </w:r>
    </w:p>
    <w:p w:rsidR="00EE1A4F" w:rsidRPr="004E33F0" w:rsidRDefault="00EE1A4F" w:rsidP="003772C8">
      <w:pPr>
        <w:pStyle w:val="a3"/>
        <w:numPr>
          <w:ilvl w:val="0"/>
          <w:numId w:val="3"/>
        </w:numPr>
        <w:tabs>
          <w:tab w:val="left" w:pos="156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 Жизнь любого организма зависит от окружающих его веществ  и процессов. Эти условия подразделяются на:</w:t>
      </w:r>
    </w:p>
    <w:p w:rsidR="00EE1A4F" w:rsidRPr="004E33F0" w:rsidRDefault="00EE1A4F" w:rsidP="003772C8">
      <w:pPr>
        <w:pStyle w:val="a3"/>
        <w:numPr>
          <w:ilvl w:val="0"/>
          <w:numId w:val="8"/>
        </w:num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Абиотические;</w:t>
      </w:r>
    </w:p>
    <w:p w:rsidR="00EE1A4F" w:rsidRPr="004E33F0" w:rsidRDefault="00EE1A4F" w:rsidP="003772C8">
      <w:pPr>
        <w:pStyle w:val="a3"/>
        <w:numPr>
          <w:ilvl w:val="0"/>
          <w:numId w:val="8"/>
        </w:num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Биотические экологические факторы.</w:t>
      </w:r>
    </w:p>
    <w:p w:rsidR="00EE1A4F" w:rsidRPr="004E33F0" w:rsidRDefault="00EE1A4F" w:rsidP="003F0DCE">
      <w:pPr>
        <w:pStyle w:val="a3"/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EE1A4F" w:rsidRPr="004E33F0" w:rsidRDefault="00EE1A4F" w:rsidP="003F0DCE">
      <w:p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Абиотические факторы подразделяются на:</w:t>
      </w:r>
    </w:p>
    <w:p w:rsidR="00EE1A4F" w:rsidRPr="004E33F0" w:rsidRDefault="00B842CC" w:rsidP="003772C8">
      <w:pPr>
        <w:pStyle w:val="a3"/>
        <w:numPr>
          <w:ilvl w:val="0"/>
          <w:numId w:val="9"/>
        </w:num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Климатические </w:t>
      </w:r>
      <w:r w:rsidR="00961021" w:rsidRPr="004E33F0">
        <w:rPr>
          <w:rFonts w:ascii="Times New Roman" w:hAnsi="Times New Roman"/>
          <w:sz w:val="28"/>
          <w:szCs w:val="28"/>
        </w:rPr>
        <w:t>–</w:t>
      </w:r>
      <w:r w:rsidRPr="004E33F0">
        <w:rPr>
          <w:rFonts w:ascii="Times New Roman" w:hAnsi="Times New Roman"/>
          <w:sz w:val="28"/>
          <w:szCs w:val="28"/>
        </w:rPr>
        <w:t xml:space="preserve"> </w:t>
      </w:r>
      <w:r w:rsidR="00961021" w:rsidRPr="004E33F0">
        <w:rPr>
          <w:rFonts w:ascii="Times New Roman" w:hAnsi="Times New Roman"/>
          <w:sz w:val="28"/>
          <w:szCs w:val="28"/>
        </w:rPr>
        <w:t>поступающая от солнца энергия, газовый состав атмосферы, температура, давление, влажность, ветер количество асадков.</w:t>
      </w:r>
    </w:p>
    <w:p w:rsidR="00961021" w:rsidRPr="004E33F0" w:rsidRDefault="00961021" w:rsidP="003772C8">
      <w:pPr>
        <w:pStyle w:val="a3"/>
        <w:numPr>
          <w:ilvl w:val="0"/>
          <w:numId w:val="9"/>
        </w:num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Почвенно-грунтовой фактор – это почвы различной плодородности и вода различной степени прозрачности, кислотности и наличия растворенных газов.</w:t>
      </w:r>
    </w:p>
    <w:p w:rsidR="00961021" w:rsidRPr="004E33F0" w:rsidRDefault="00961021" w:rsidP="003F0DCE">
      <w:pPr>
        <w:tabs>
          <w:tab w:val="left" w:pos="1134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К биотическим относятся совокупность влияния жизнедеятельности одних организмов на другие. Наиболее распространенными межвидовыми отношениями являются:</w:t>
      </w:r>
    </w:p>
    <w:p w:rsidR="00961021" w:rsidRPr="004E33F0" w:rsidRDefault="00961021" w:rsidP="003772C8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Хищничество</w:t>
      </w:r>
      <w:r w:rsidR="00416D74" w:rsidRPr="004E33F0">
        <w:rPr>
          <w:rFonts w:ascii="Times New Roman" w:hAnsi="Times New Roman"/>
          <w:sz w:val="28"/>
          <w:szCs w:val="28"/>
        </w:rPr>
        <w:t>;</w:t>
      </w:r>
      <w:r w:rsidRPr="004E33F0">
        <w:rPr>
          <w:rFonts w:ascii="Times New Roman" w:hAnsi="Times New Roman"/>
          <w:sz w:val="28"/>
          <w:szCs w:val="28"/>
        </w:rPr>
        <w:t xml:space="preserve"> </w:t>
      </w:r>
    </w:p>
    <w:p w:rsidR="00961021" w:rsidRPr="004E33F0" w:rsidRDefault="00961021" w:rsidP="003772C8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Паразитизм</w:t>
      </w:r>
      <w:r w:rsidR="00416D74" w:rsidRPr="004E33F0">
        <w:rPr>
          <w:rFonts w:ascii="Times New Roman" w:hAnsi="Times New Roman"/>
          <w:sz w:val="28"/>
          <w:szCs w:val="28"/>
        </w:rPr>
        <w:t>;</w:t>
      </w:r>
    </w:p>
    <w:p w:rsidR="00961021" w:rsidRPr="004E33F0" w:rsidRDefault="00416D74" w:rsidP="003772C8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Комменсализм – сотрудничество.</w:t>
      </w:r>
    </w:p>
    <w:p w:rsidR="000436C5" w:rsidRPr="004E33F0" w:rsidRDefault="00416D74" w:rsidP="003F0DCE">
      <w:p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Толерантность – это степень устойчивости и выносливости организмов к изменяющимся экологическим факторам.</w:t>
      </w:r>
    </w:p>
    <w:p w:rsidR="000436C5" w:rsidRPr="004E33F0" w:rsidRDefault="000436C5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br w:type="page"/>
      </w:r>
    </w:p>
    <w:p w:rsidR="000436C5" w:rsidRPr="004E33F0" w:rsidRDefault="000436C5" w:rsidP="003F0DCE">
      <w:pPr>
        <w:tabs>
          <w:tab w:val="left" w:pos="1985"/>
        </w:tabs>
        <w:spacing w:after="0" w:line="360" w:lineRule="auto"/>
        <w:ind w:left="57" w:right="57" w:firstLine="709"/>
        <w:jc w:val="center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Тема: Круговорот веществ.</w:t>
      </w:r>
    </w:p>
    <w:p w:rsidR="00E806E5" w:rsidRPr="004E33F0" w:rsidRDefault="00E806E5" w:rsidP="003F0DCE">
      <w:pPr>
        <w:tabs>
          <w:tab w:val="left" w:pos="993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План:</w:t>
      </w:r>
    </w:p>
    <w:p w:rsidR="000436C5" w:rsidRPr="004E33F0" w:rsidRDefault="000436C5" w:rsidP="003772C8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Биогеохимические циклы миграции веществ.</w:t>
      </w:r>
    </w:p>
    <w:p w:rsidR="000436C5" w:rsidRPr="004E33F0" w:rsidRDefault="00080609" w:rsidP="003772C8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Большой</w:t>
      </w:r>
      <w:r w:rsidRPr="004E33F0">
        <w:rPr>
          <w:rFonts w:ascii="Times New Roman" w:hAnsi="Times New Roman"/>
          <w:sz w:val="28"/>
          <w:szCs w:val="28"/>
        </w:rPr>
        <w:tab/>
        <w:t xml:space="preserve"> геологический круговорот.</w:t>
      </w:r>
    </w:p>
    <w:p w:rsidR="000436C5" w:rsidRPr="004E33F0" w:rsidRDefault="00080609" w:rsidP="003772C8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Малый геологический круговорот</w:t>
      </w:r>
      <w:r w:rsidR="00377596" w:rsidRPr="004E33F0">
        <w:rPr>
          <w:rFonts w:ascii="Times New Roman" w:hAnsi="Times New Roman"/>
          <w:sz w:val="28"/>
          <w:szCs w:val="28"/>
        </w:rPr>
        <w:t>.</w:t>
      </w:r>
    </w:p>
    <w:p w:rsidR="00377596" w:rsidRPr="004E33F0" w:rsidRDefault="00377596" w:rsidP="003772C8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Законы экологии.</w:t>
      </w:r>
    </w:p>
    <w:p w:rsidR="00377596" w:rsidRPr="004E33F0" w:rsidRDefault="00377596" w:rsidP="003F0DCE">
      <w:p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1 Основу взаимосвязи явления и процессов в природе составляет непрерывная миграция химических элементов атмосферы, гидросферы, литосферы и живой природы. Главную роль в миграции играют живые организмы.</w:t>
      </w:r>
    </w:p>
    <w:p w:rsidR="00E806E5" w:rsidRPr="004E33F0" w:rsidRDefault="00E806E5" w:rsidP="003F0DCE">
      <w:p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b/>
          <w:sz w:val="28"/>
          <w:szCs w:val="28"/>
        </w:rPr>
      </w:pPr>
      <w:r w:rsidRPr="004E33F0">
        <w:rPr>
          <w:rFonts w:ascii="Times New Roman" w:hAnsi="Times New Roman"/>
          <w:b/>
          <w:sz w:val="28"/>
          <w:szCs w:val="28"/>
        </w:rPr>
        <w:t xml:space="preserve">Продуценты (растительный мир) ПБП. </w:t>
      </w:r>
    </w:p>
    <w:p w:rsidR="00377596" w:rsidRPr="004E33F0" w:rsidRDefault="00E806E5" w:rsidP="003F0DCE">
      <w:p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Усваивают и накапливают солнечную энергию и синтезируют первичную биологическую продукцию (углеводы, белки и жиры растительного происхождения) из углекислого газа, воды и минеральных веществ.</w:t>
      </w:r>
    </w:p>
    <w:p w:rsidR="00E806E5" w:rsidRPr="004E33F0" w:rsidRDefault="00E806E5" w:rsidP="003F0DCE">
      <w:p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b/>
          <w:sz w:val="28"/>
          <w:szCs w:val="28"/>
        </w:rPr>
      </w:pPr>
      <w:r w:rsidRPr="004E33F0">
        <w:rPr>
          <w:rFonts w:ascii="Times New Roman" w:hAnsi="Times New Roman"/>
          <w:b/>
          <w:sz w:val="28"/>
          <w:szCs w:val="28"/>
        </w:rPr>
        <w:t>Консументы (животный мир) ВБП</w:t>
      </w:r>
    </w:p>
    <w:p w:rsidR="00E806E5" w:rsidRPr="004E33F0" w:rsidRDefault="00E806E5" w:rsidP="003F0DCE">
      <w:p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Трансформируют растительную массу во вторичную биологическую продукцию (углеводы, жиры, белки животного происхождения).</w:t>
      </w:r>
    </w:p>
    <w:p w:rsidR="00E806E5" w:rsidRPr="004E33F0" w:rsidRDefault="00E806E5" w:rsidP="003F0DCE">
      <w:p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b/>
          <w:sz w:val="28"/>
          <w:szCs w:val="28"/>
        </w:rPr>
      </w:pPr>
      <w:r w:rsidRPr="004E33F0">
        <w:rPr>
          <w:rFonts w:ascii="Times New Roman" w:hAnsi="Times New Roman"/>
          <w:b/>
          <w:sz w:val="28"/>
          <w:szCs w:val="28"/>
        </w:rPr>
        <w:t>Редуценты (микроорганизмы)</w:t>
      </w:r>
    </w:p>
    <w:p w:rsidR="00E806E5" w:rsidRPr="004E33F0" w:rsidRDefault="00182497" w:rsidP="003F0DCE">
      <w:p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Осуществляют минерализацию органических веществ с выделением углекислого газа, воды и минеральных веществ.</w:t>
      </w:r>
    </w:p>
    <w:p w:rsidR="00182497" w:rsidRPr="004E33F0" w:rsidRDefault="00182497" w:rsidP="003F0DCE">
      <w:p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Таким образом при участие живого вещества осуществляется круговорот химических элементов из неорганической природы через растительные и животные организмы обратно в органическую среду. Этот процесс называется биогеохимическим циклом миграции веществ.</w:t>
      </w:r>
    </w:p>
    <w:p w:rsidR="00E91FEB" w:rsidRPr="004E33F0" w:rsidRDefault="00B671F2" w:rsidP="003F0DCE">
      <w:p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450pt;margin-top:11.6pt;width:0;height:171pt;z-index:251656192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226.8pt;margin-top:11.6pt;width:223.2pt;height:0;z-index:251655168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226.8pt;margin-top:11.6pt;width:88.2pt;height:33.55pt;flip:x y;z-index:251654144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1in;margin-top:11.6pt;width:67.05pt;height:38.05pt;flip:y;z-index:251653120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7" style="position:absolute;left:0;text-align:left;margin-left:139.05pt;margin-top:2.4pt;width:87.75pt;height:24pt;z-index:251645952">
            <v:textbox style="mso-next-textbox:#_x0000_s1027">
              <w:txbxContent>
                <w:p w:rsidR="00182497" w:rsidRPr="00182497" w:rsidRDefault="00182497" w:rsidP="001824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82497">
                    <w:rPr>
                      <w:rFonts w:ascii="Times New Roman" w:hAnsi="Times New Roman"/>
                      <w:sz w:val="28"/>
                      <w:szCs w:val="28"/>
                    </w:rPr>
                    <w:t>атмосфера</w:t>
                  </w:r>
                </w:p>
              </w:txbxContent>
            </v:textbox>
          </v:rect>
        </w:pict>
      </w:r>
    </w:p>
    <w:p w:rsidR="00E91FEB" w:rsidRPr="004E33F0" w:rsidRDefault="00B671F2" w:rsidP="003F0DCE">
      <w:pPr>
        <w:tabs>
          <w:tab w:val="left" w:pos="1985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.05pt;margin-top:158.45pt;width:147.25pt;height:0;z-index:25166950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0;margin-top:33pt;width:18.3pt;height:0;z-index:25166848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0;margin-top:33pt;width:.05pt;height:125.45pt;z-index:251667456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117pt;margin-top:49.5pt;width:171pt;height:37.5pt;flip:x;z-index:251666432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108pt;margin-top:54pt;width:158.25pt;height:33pt;z-index:251665408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2" type="#_x0000_t32" style="position:absolute;left:0;text-align:left;margin-left:207pt;margin-top:2.25pt;width:81pt;height:84.75pt;z-index:251664384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126pt;margin-top:2.25pt;width:36pt;height:84.75pt;flip:x;z-index:251663360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63pt;margin-top:54pt;width:18pt;height:33pt;z-index:251662336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8" type="#_x0000_t32" style="position:absolute;left:0;text-align:left;margin-left:226.8pt;margin-top:115.5pt;width:79.2pt;height:21.75pt;flip:x;z-index:251661312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7" type="#_x0000_t32" style="position:absolute;left:0;text-align:left;margin-left:108pt;margin-top:115.5pt;width:63pt;height:21.75pt;z-index:251660288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6" type="#_x0000_t32" style="position:absolute;left:0;text-align:left;margin-left:130.05pt;margin-top:95.45pt;width:136.2pt;height:0;z-index:251659264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2" style="position:absolute;left:0;text-align:left;margin-left:266.25pt;margin-top:87pt;width:111.75pt;height:28.5pt;z-index:251649024">
            <v:textbox style="mso-next-textbox:#_x0000_s1032">
              <w:txbxContent>
                <w:p w:rsidR="00182497" w:rsidRPr="00182497" w:rsidRDefault="0018249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консументы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378pt;margin-top:33pt;width:1in;height:0;flip:x;z-index:25165824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259.05pt;margin-top:158.45pt;width:190.95pt;height:0;flip:x;z-index:25165721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130.05pt;margin-top:33pt;width:141pt;height:0;z-index:251652096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4" style="position:absolute;left:0;text-align:left;margin-left:147.3pt;margin-top:137.25pt;width:111.75pt;height:28.5pt;z-index:251651072">
            <v:textbox style="mso-next-textbox:#_x0000_s1034">
              <w:txbxContent>
                <w:p w:rsidR="00182497" w:rsidRPr="00182497" w:rsidRDefault="0018249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82497">
                    <w:rPr>
                      <w:rFonts w:ascii="Times New Roman" w:hAnsi="Times New Roman"/>
                      <w:sz w:val="28"/>
                      <w:szCs w:val="28"/>
                    </w:rPr>
                    <w:t>редуценты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3" style="position:absolute;left:0;text-align:left;margin-left:271.05pt;margin-top:21pt;width:111.75pt;height:28.5pt;z-index:251650048">
            <v:textbox style="mso-next-textbox:#_x0000_s1033">
              <w:txbxContent>
                <w:p w:rsidR="00182497" w:rsidRPr="00182497" w:rsidRDefault="0018249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82497">
                    <w:rPr>
                      <w:rFonts w:ascii="Times New Roman" w:hAnsi="Times New Roman"/>
                      <w:sz w:val="28"/>
                      <w:szCs w:val="28"/>
                    </w:rPr>
                    <w:t>литосфера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1" style="position:absolute;left:0;text-align:left;margin-left:18.3pt;margin-top:25.5pt;width:111.75pt;height:28.5pt;z-index:251648000">
            <v:textbox style="mso-next-textbox:#_x0000_s1031">
              <w:txbxContent>
                <w:p w:rsidR="00182497" w:rsidRPr="00182497" w:rsidRDefault="0018249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82497">
                    <w:rPr>
                      <w:rFonts w:ascii="Times New Roman" w:hAnsi="Times New Roman"/>
                      <w:sz w:val="28"/>
                      <w:szCs w:val="28"/>
                    </w:rPr>
                    <w:t>гидросфера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0" style="position:absolute;left:0;text-align:left;margin-left:18.3pt;margin-top:87pt;width:111.75pt;height:28.5pt;z-index:251646976">
            <v:textbox style="mso-next-textbox:#_x0000_s1030">
              <w:txbxContent>
                <w:p w:rsidR="00182497" w:rsidRDefault="00182497">
                  <w:r w:rsidRPr="00182497">
                    <w:rPr>
                      <w:rFonts w:ascii="Times New Roman" w:hAnsi="Times New Roman"/>
                      <w:sz w:val="28"/>
                      <w:szCs w:val="28"/>
                    </w:rPr>
                    <w:t>продуценты</w:t>
                  </w:r>
                </w:p>
              </w:txbxContent>
            </v:textbox>
          </v:rect>
        </w:pict>
      </w:r>
    </w:p>
    <w:p w:rsidR="00E91FEB" w:rsidRPr="004E33F0" w:rsidRDefault="00E91FEB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E91FEB" w:rsidRPr="004E33F0" w:rsidRDefault="00E91FEB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E91FEB" w:rsidRPr="004E33F0" w:rsidRDefault="00E91FEB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E91FEB" w:rsidRPr="004E33F0" w:rsidRDefault="00E91FEB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ab/>
      </w:r>
    </w:p>
    <w:p w:rsidR="00E91FEB" w:rsidRPr="004E33F0" w:rsidRDefault="00E91FEB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182497" w:rsidRPr="004E33F0" w:rsidRDefault="00E91FEB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2 Круговорот веществ между океаном и сушей. </w:t>
      </w:r>
    </w:p>
    <w:p w:rsidR="00381AD4" w:rsidRPr="004E33F0" w:rsidRDefault="00381AD4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Вода с содержащимися в ней веществами испаряется и воздушными течениями тысячи километров. Выпадая в виде осадков она способствует</w:t>
      </w:r>
      <w:r w:rsidR="00F773F5" w:rsidRPr="004E33F0">
        <w:rPr>
          <w:rFonts w:ascii="Times New Roman" w:hAnsi="Times New Roman"/>
          <w:sz w:val="28"/>
          <w:szCs w:val="28"/>
        </w:rPr>
        <w:t xml:space="preserve"> </w:t>
      </w:r>
      <w:r w:rsidRPr="004E33F0">
        <w:rPr>
          <w:rFonts w:ascii="Times New Roman" w:hAnsi="Times New Roman"/>
          <w:sz w:val="28"/>
          <w:szCs w:val="28"/>
        </w:rPr>
        <w:t>разрушению</w:t>
      </w:r>
      <w:r w:rsidR="00F773F5" w:rsidRPr="004E33F0">
        <w:rPr>
          <w:rFonts w:ascii="Times New Roman" w:hAnsi="Times New Roman"/>
          <w:sz w:val="28"/>
          <w:szCs w:val="28"/>
        </w:rPr>
        <w:t xml:space="preserve"> горных пород, делает их доступными для растений и микроорганизмов, размывает верхний почвенный слой и вместе с растворенными в ней химическими веществами уходит в водоемы.</w:t>
      </w:r>
    </w:p>
    <w:p w:rsidR="00F773F5" w:rsidRPr="004E33F0" w:rsidRDefault="00F773F5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За одну минуту с поверхности земли испаряется 1 млн.т. воды на образование 1 грамма водяного пара  затрачивается 537 ккал. тепла.</w:t>
      </w:r>
    </w:p>
    <w:p w:rsidR="00F773F5" w:rsidRPr="004E33F0" w:rsidRDefault="00F773F5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Геологический круговорот выполняет следующие функции:</w:t>
      </w:r>
    </w:p>
    <w:p w:rsidR="00F773F5" w:rsidRPr="004E33F0" w:rsidRDefault="00F773F5" w:rsidP="003772C8">
      <w:pPr>
        <w:pStyle w:val="a3"/>
        <w:numPr>
          <w:ilvl w:val="0"/>
          <w:numId w:val="31"/>
        </w:numPr>
        <w:tabs>
          <w:tab w:val="left" w:pos="1418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Поддержание жизни жи</w:t>
      </w:r>
      <w:r w:rsidR="00394E95" w:rsidRPr="004E33F0">
        <w:rPr>
          <w:rFonts w:ascii="Times New Roman" w:hAnsi="Times New Roman"/>
          <w:sz w:val="28"/>
          <w:szCs w:val="28"/>
        </w:rPr>
        <w:t>вых организмов;</w:t>
      </w:r>
    </w:p>
    <w:p w:rsidR="00394E95" w:rsidRPr="004E33F0" w:rsidRDefault="00394E95" w:rsidP="003772C8">
      <w:pPr>
        <w:pStyle w:val="a3"/>
        <w:numPr>
          <w:ilvl w:val="0"/>
          <w:numId w:val="12"/>
        </w:numPr>
        <w:tabs>
          <w:tab w:val="left" w:pos="1418"/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Обеспечивает взаимодействие растений и животных</w:t>
      </w:r>
      <w:r w:rsidR="00633952" w:rsidRPr="004E33F0">
        <w:rPr>
          <w:rFonts w:ascii="Times New Roman" w:hAnsi="Times New Roman"/>
          <w:sz w:val="28"/>
          <w:szCs w:val="28"/>
        </w:rPr>
        <w:t xml:space="preserve"> с неживой материей;</w:t>
      </w:r>
    </w:p>
    <w:p w:rsidR="00F773F5" w:rsidRPr="004E33F0" w:rsidRDefault="00633952" w:rsidP="003772C8">
      <w:pPr>
        <w:pStyle w:val="a3"/>
        <w:numPr>
          <w:ilvl w:val="0"/>
          <w:numId w:val="12"/>
        </w:numPr>
        <w:tabs>
          <w:tab w:val="left" w:pos="1418"/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Разрушает литосферу и переносит её по частям на дно</w:t>
      </w:r>
      <w:r w:rsidR="00CB72A6" w:rsidRPr="004E33F0">
        <w:rPr>
          <w:rFonts w:ascii="Times New Roman" w:hAnsi="Times New Roman"/>
          <w:sz w:val="28"/>
          <w:szCs w:val="28"/>
        </w:rPr>
        <w:t xml:space="preserve"> морей и океа</w:t>
      </w:r>
      <w:r w:rsidRPr="004E33F0">
        <w:rPr>
          <w:rFonts w:ascii="Times New Roman" w:hAnsi="Times New Roman"/>
          <w:sz w:val="28"/>
          <w:szCs w:val="28"/>
        </w:rPr>
        <w:t>нов.</w:t>
      </w:r>
    </w:p>
    <w:p w:rsidR="00CB72A6" w:rsidRPr="004E33F0" w:rsidRDefault="00CB72A6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3 Круговорот соединений углерода.</w:t>
      </w:r>
    </w:p>
    <w:p w:rsidR="00CB72A6" w:rsidRPr="004E33F0" w:rsidRDefault="00CB72A6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В круговороте СО</w:t>
      </w:r>
      <w:r w:rsidRPr="004E33F0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4E33F0">
        <w:rPr>
          <w:rFonts w:ascii="Times New Roman" w:hAnsi="Times New Roman"/>
          <w:sz w:val="28"/>
          <w:szCs w:val="28"/>
        </w:rPr>
        <w:t xml:space="preserve">атмосферный фонд не велик в сравнение с запасами углерода в океанах и ископаемом топливе. До индустриальной эры, потоки углерода между атмосферой материком и океаном были сбалансированы. </w:t>
      </w:r>
    </w:p>
    <w:p w:rsidR="00CB72A6" w:rsidRPr="004E33F0" w:rsidRDefault="00CB72A6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Но за последние 100 лет содержание СО</w:t>
      </w:r>
      <w:r w:rsidRPr="004E33F0">
        <w:rPr>
          <w:rFonts w:ascii="Times New Roman" w:hAnsi="Times New Roman"/>
          <w:sz w:val="28"/>
          <w:szCs w:val="28"/>
          <w:vertAlign w:val="subscript"/>
        </w:rPr>
        <w:t>2</w:t>
      </w:r>
      <w:r w:rsidRPr="004E33F0">
        <w:rPr>
          <w:rFonts w:ascii="Times New Roman" w:hAnsi="Times New Roman"/>
          <w:sz w:val="28"/>
          <w:szCs w:val="28"/>
        </w:rPr>
        <w:t xml:space="preserve"> возросло с 0,29% до 0,335%  в результате антропогенных поступлений.</w:t>
      </w:r>
    </w:p>
    <w:p w:rsidR="00CB72A6" w:rsidRPr="004E33F0" w:rsidRDefault="00CB72A6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Основными источниками этих поступлений являются:</w:t>
      </w:r>
    </w:p>
    <w:p w:rsidR="00CB72A6" w:rsidRPr="004E33F0" w:rsidRDefault="00CB72A6" w:rsidP="003772C8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Сжигание горючих ископаемых</w:t>
      </w:r>
      <w:r w:rsidR="00E0190D" w:rsidRPr="004E33F0">
        <w:rPr>
          <w:rFonts w:ascii="Times New Roman" w:hAnsi="Times New Roman"/>
          <w:sz w:val="28"/>
          <w:szCs w:val="28"/>
        </w:rPr>
        <w:t>;</w:t>
      </w:r>
    </w:p>
    <w:p w:rsidR="00CB72A6" w:rsidRPr="004E33F0" w:rsidRDefault="00CB72A6" w:rsidP="003772C8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Вырубки лесов</w:t>
      </w:r>
      <w:r w:rsidR="00E0190D" w:rsidRPr="004E33F0">
        <w:rPr>
          <w:rFonts w:ascii="Times New Roman" w:hAnsi="Times New Roman"/>
          <w:sz w:val="28"/>
          <w:szCs w:val="28"/>
        </w:rPr>
        <w:t>;</w:t>
      </w:r>
    </w:p>
    <w:p w:rsidR="00E0190D" w:rsidRPr="004E33F0" w:rsidRDefault="00E0190D" w:rsidP="003772C8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Развития сельского хозяйства.</w:t>
      </w:r>
    </w:p>
    <w:p w:rsidR="00E0190D" w:rsidRPr="004E33F0" w:rsidRDefault="00E0190D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Это может привести к повышению температуры воздуха, таяние ледников, подъем уровня моря.</w:t>
      </w:r>
    </w:p>
    <w:p w:rsidR="00E0190D" w:rsidRPr="004E33F0" w:rsidRDefault="00E0190D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Круговорот соединений азота –это замкнутый цикл который не оказывает прямого влияния на химический состав атмосферы.</w:t>
      </w:r>
    </w:p>
    <w:p w:rsidR="00E0190D" w:rsidRPr="004E33F0" w:rsidRDefault="00E0190D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Процесс вовлечения </w:t>
      </w:r>
      <w:r w:rsidRPr="004E33F0">
        <w:rPr>
          <w:rFonts w:ascii="Times New Roman" w:hAnsi="Times New Roman"/>
          <w:sz w:val="28"/>
          <w:szCs w:val="28"/>
          <w:u w:val="single"/>
        </w:rPr>
        <w:t xml:space="preserve">атмосферного азота </w:t>
      </w:r>
      <w:r w:rsidRPr="004E33F0">
        <w:rPr>
          <w:rFonts w:ascii="Times New Roman" w:hAnsi="Times New Roman"/>
          <w:sz w:val="28"/>
          <w:szCs w:val="28"/>
        </w:rPr>
        <w:t xml:space="preserve"> в биологический круговорот (фиксация азота и образования аммиака и нитрита)  осуществляется в результате деятельности азотфиксирующий микроорганизмов.</w:t>
      </w:r>
    </w:p>
    <w:p w:rsidR="00E0190D" w:rsidRPr="004E33F0" w:rsidRDefault="00E0190D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Азот в форме аммиака и нитрита поглощается растениями и используется для синтеза белков.</w:t>
      </w:r>
    </w:p>
    <w:p w:rsidR="00E0190D" w:rsidRPr="004E33F0" w:rsidRDefault="00E0190D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Обратно в атмосферу азот попадает в результате деятельности денитрифицирующих микроорганизмов.</w:t>
      </w:r>
    </w:p>
    <w:p w:rsidR="00E0190D" w:rsidRPr="004E33F0" w:rsidRDefault="00E0190D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Естественный круговорот азота </w:t>
      </w:r>
      <w:r w:rsidR="00010FC4" w:rsidRPr="004E33F0">
        <w:rPr>
          <w:rFonts w:ascii="Times New Roman" w:hAnsi="Times New Roman"/>
          <w:sz w:val="28"/>
          <w:szCs w:val="28"/>
        </w:rPr>
        <w:t>характеризуется</w:t>
      </w:r>
      <w:r w:rsidRPr="004E33F0">
        <w:rPr>
          <w:rFonts w:ascii="Times New Roman" w:hAnsi="Times New Roman"/>
          <w:sz w:val="28"/>
          <w:szCs w:val="28"/>
        </w:rPr>
        <w:t xml:space="preserve"> </w:t>
      </w:r>
      <w:r w:rsidR="00010FC4" w:rsidRPr="004E33F0">
        <w:rPr>
          <w:rFonts w:ascii="Times New Roman" w:hAnsi="Times New Roman"/>
          <w:sz w:val="28"/>
          <w:szCs w:val="28"/>
        </w:rPr>
        <w:t>столь малой скоростью, что сильно подвержен антропогенным воздействиям.</w:t>
      </w:r>
    </w:p>
    <w:p w:rsidR="00010FC4" w:rsidRPr="004E33F0" w:rsidRDefault="00010FC4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В настоящие время равновесие по азоту в биосфере нарушена, в результате накопления нитратов в природной среде.</w:t>
      </w:r>
    </w:p>
    <w:p w:rsidR="00010FC4" w:rsidRPr="004E33F0" w:rsidRDefault="00010FC4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4 Законы экологии</w:t>
      </w:r>
    </w:p>
    <w:p w:rsidR="00010FC4" w:rsidRPr="004E33F0" w:rsidRDefault="00010FC4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 </w:t>
      </w:r>
      <w:r w:rsidRPr="004E33F0">
        <w:rPr>
          <w:rFonts w:ascii="Times New Roman" w:hAnsi="Times New Roman"/>
          <w:sz w:val="28"/>
          <w:szCs w:val="28"/>
          <w:u w:val="double"/>
        </w:rPr>
        <w:t>Первый закон:</w:t>
      </w:r>
      <w:r w:rsidRPr="004E33F0">
        <w:rPr>
          <w:rFonts w:ascii="Times New Roman" w:hAnsi="Times New Roman"/>
          <w:sz w:val="28"/>
          <w:szCs w:val="28"/>
        </w:rPr>
        <w:t xml:space="preserve">   все связанно со всем. Существует колоссальная сеть связей в биосфере между живыми организмами и физико-химическим (природным) окружением</w:t>
      </w:r>
    </w:p>
    <w:p w:rsidR="00010FC4" w:rsidRPr="004E33F0" w:rsidRDefault="00010FC4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u w:val="double"/>
        </w:rPr>
        <w:t>Второй закон:</w:t>
      </w:r>
      <w:r w:rsidRPr="004E33F0">
        <w:rPr>
          <w:rFonts w:ascii="Times New Roman" w:hAnsi="Times New Roman"/>
          <w:sz w:val="28"/>
          <w:szCs w:val="28"/>
        </w:rPr>
        <w:t xml:space="preserve">    все должно куда-то деваться. Ничто не исчезает бесследно, или иное вещество просто перемещается с места на место, переходит из одной молекулярной формы в другую, </w:t>
      </w:r>
      <w:r w:rsidR="00811ACB" w:rsidRPr="004E33F0">
        <w:rPr>
          <w:rFonts w:ascii="Times New Roman" w:hAnsi="Times New Roman"/>
          <w:sz w:val="28"/>
          <w:szCs w:val="28"/>
        </w:rPr>
        <w:t>влияя при этом на жизненные процессы живых организмов.</w:t>
      </w:r>
    </w:p>
    <w:p w:rsidR="00811ACB" w:rsidRPr="004E33F0" w:rsidRDefault="00811ACB" w:rsidP="003F0DCE">
      <w:pPr>
        <w:tabs>
          <w:tab w:val="left" w:pos="9240"/>
        </w:tabs>
        <w:spacing w:after="0" w:line="360" w:lineRule="auto"/>
        <w:ind w:left="57" w:right="57" w:firstLine="709"/>
        <w:jc w:val="right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Действие второго закона одна из главных причин кризиса окружающей среды.</w:t>
      </w:r>
    </w:p>
    <w:p w:rsidR="00811ACB" w:rsidRPr="004E33F0" w:rsidRDefault="00811ACB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u w:val="double"/>
        </w:rPr>
        <w:t>Третий закон:</w:t>
      </w:r>
      <w:r w:rsidRPr="004E33F0">
        <w:rPr>
          <w:rFonts w:ascii="Times New Roman" w:hAnsi="Times New Roman"/>
          <w:sz w:val="28"/>
          <w:szCs w:val="28"/>
        </w:rPr>
        <w:t xml:space="preserve">     ничто не дается даром. Биосфера представляет собой единое целое.  Все, что извлечено из природы, должно быть возмещено.</w:t>
      </w:r>
    </w:p>
    <w:p w:rsidR="00811ACB" w:rsidRPr="004E33F0" w:rsidRDefault="00811ACB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u w:val="double"/>
        </w:rPr>
        <w:t>Четвертый закон:</w:t>
      </w:r>
      <w:r w:rsidR="00FB0270" w:rsidRPr="004E33F0">
        <w:rPr>
          <w:rFonts w:ascii="Times New Roman" w:hAnsi="Times New Roman"/>
          <w:sz w:val="28"/>
          <w:szCs w:val="28"/>
        </w:rPr>
        <w:t xml:space="preserve">  </w:t>
      </w:r>
      <w:r w:rsidRPr="004E33F0">
        <w:rPr>
          <w:rFonts w:ascii="Times New Roman" w:hAnsi="Times New Roman"/>
          <w:sz w:val="28"/>
          <w:szCs w:val="28"/>
        </w:rPr>
        <w:t>природа</w:t>
      </w:r>
      <w:r w:rsidR="00FB0270" w:rsidRPr="004E33F0">
        <w:rPr>
          <w:rFonts w:ascii="Times New Roman" w:hAnsi="Times New Roman"/>
          <w:sz w:val="28"/>
          <w:szCs w:val="28"/>
        </w:rPr>
        <w:t xml:space="preserve"> «знает» лучше. Этот закон базируется на результатах возникновения и развития жизни на Земле. Закон предупреждает нас о необходимости разумного преобразования природных систем (строительство платин, переброски стока рек, мелиорация и многое другое).</w:t>
      </w:r>
    </w:p>
    <w:p w:rsidR="00FB0270" w:rsidRPr="004E33F0" w:rsidRDefault="00FB0270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FB0270" w:rsidRPr="004E33F0" w:rsidRDefault="00FB0270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br w:type="page"/>
      </w:r>
    </w:p>
    <w:p w:rsidR="00FB0270" w:rsidRPr="004E33F0" w:rsidRDefault="00FB0270" w:rsidP="003F0DCE">
      <w:pPr>
        <w:tabs>
          <w:tab w:val="left" w:pos="9240"/>
        </w:tabs>
        <w:spacing w:after="0" w:line="360" w:lineRule="auto"/>
        <w:ind w:left="57" w:right="57" w:firstLine="709"/>
        <w:jc w:val="center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Тема: Население и ресурсы Земли</w:t>
      </w:r>
    </w:p>
    <w:p w:rsidR="00FB0270" w:rsidRPr="004E33F0" w:rsidRDefault="00FB0270" w:rsidP="003F0DCE">
      <w:pPr>
        <w:tabs>
          <w:tab w:val="left" w:pos="1134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План:</w:t>
      </w:r>
    </w:p>
    <w:p w:rsidR="00FB0270" w:rsidRPr="004E33F0" w:rsidRDefault="00FB0270" w:rsidP="003772C8">
      <w:pPr>
        <w:pStyle w:val="a3"/>
        <w:numPr>
          <w:ilvl w:val="0"/>
          <w:numId w:val="14"/>
        </w:numPr>
        <w:tabs>
          <w:tab w:val="left" w:pos="1134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Народонаселение земли.</w:t>
      </w:r>
    </w:p>
    <w:p w:rsidR="00FB0270" w:rsidRPr="004E33F0" w:rsidRDefault="00FB0270" w:rsidP="003772C8">
      <w:pPr>
        <w:pStyle w:val="a3"/>
        <w:numPr>
          <w:ilvl w:val="0"/>
          <w:numId w:val="14"/>
        </w:numPr>
        <w:tabs>
          <w:tab w:val="left" w:pos="1134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Продовольственная проблема и зеленые </w:t>
      </w:r>
      <w:r w:rsidR="00710180" w:rsidRPr="004E33F0">
        <w:rPr>
          <w:rFonts w:ascii="Times New Roman" w:hAnsi="Times New Roman"/>
          <w:sz w:val="28"/>
          <w:szCs w:val="28"/>
        </w:rPr>
        <w:t>революции.</w:t>
      </w:r>
    </w:p>
    <w:p w:rsidR="00710180" w:rsidRPr="004E33F0" w:rsidRDefault="00710180" w:rsidP="003772C8">
      <w:pPr>
        <w:pStyle w:val="a3"/>
        <w:numPr>
          <w:ilvl w:val="0"/>
          <w:numId w:val="14"/>
        </w:numPr>
        <w:tabs>
          <w:tab w:val="left" w:pos="1134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Природные ресурсы.</w:t>
      </w:r>
    </w:p>
    <w:p w:rsidR="00710180" w:rsidRPr="004E33F0" w:rsidRDefault="00710180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1 На протяжении первых десятков и сотен тысяч лет человечество росло очень медленно, со скоростью приблизительно 0.002% в год. </w:t>
      </w:r>
    </w:p>
    <w:p w:rsidR="00710180" w:rsidRPr="004E33F0" w:rsidRDefault="00710180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С появлением земледелия человек начал существенно влиять на структуру экосистем и создавать искусственные антропогенные системы. В эту эпоху рост населения Земли значительно ускорился, и ко времени распада Древнего мира достигало 500 миллионов человек. </w:t>
      </w:r>
    </w:p>
    <w:p w:rsidR="00710180" w:rsidRPr="004E33F0" w:rsidRDefault="00710180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Войны, экологические катастрофы, голод, чума в  </w:t>
      </w:r>
      <w:r w:rsidRPr="004E33F0">
        <w:rPr>
          <w:rFonts w:ascii="Times New Roman" w:hAnsi="Times New Roman"/>
          <w:sz w:val="28"/>
          <w:szCs w:val="28"/>
          <w:lang w:val="en-US"/>
        </w:rPr>
        <w:t>XIV</w:t>
      </w:r>
      <w:r w:rsidRPr="004E33F0">
        <w:rPr>
          <w:rFonts w:ascii="Times New Roman" w:hAnsi="Times New Roman"/>
          <w:sz w:val="28"/>
          <w:szCs w:val="28"/>
        </w:rPr>
        <w:t xml:space="preserve"> веке привели к резкому сокращению населения. После этого и вплоть до нашего времени скорость роста населения непрерывно возрастало и только в конце </w:t>
      </w:r>
      <w:r w:rsidR="00B662CE" w:rsidRPr="004E33F0">
        <w:rPr>
          <w:rFonts w:ascii="Times New Roman" w:hAnsi="Times New Roman"/>
          <w:sz w:val="28"/>
          <w:szCs w:val="28"/>
          <w:lang w:val="en-US"/>
        </w:rPr>
        <w:t>XX</w:t>
      </w:r>
      <w:r w:rsidR="00B662CE" w:rsidRPr="004E33F0">
        <w:rPr>
          <w:rFonts w:ascii="Times New Roman" w:hAnsi="Times New Roman"/>
          <w:sz w:val="28"/>
          <w:szCs w:val="28"/>
        </w:rPr>
        <w:t xml:space="preserve"> века несколько снизилось с 2% в 1970 году до 1,7% в 1990-2000 году.</w:t>
      </w:r>
    </w:p>
    <w:p w:rsidR="00B662CE" w:rsidRPr="004E33F0" w:rsidRDefault="00B662CE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Рост населения определяется двумя основными факторами: </w:t>
      </w:r>
    </w:p>
    <w:p w:rsidR="00B662CE" w:rsidRPr="004E33F0" w:rsidRDefault="00B662CE" w:rsidP="003772C8">
      <w:pPr>
        <w:pStyle w:val="a3"/>
        <w:numPr>
          <w:ilvl w:val="0"/>
          <w:numId w:val="15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Рождаемость;</w:t>
      </w:r>
    </w:p>
    <w:p w:rsidR="00B662CE" w:rsidRPr="004E33F0" w:rsidRDefault="00B662CE" w:rsidP="003772C8">
      <w:pPr>
        <w:pStyle w:val="a3"/>
        <w:numPr>
          <w:ilvl w:val="0"/>
          <w:numId w:val="15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Смертность.</w:t>
      </w:r>
    </w:p>
    <w:p w:rsidR="00B662CE" w:rsidRPr="004E33F0" w:rsidRDefault="00B662CE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До середины </w:t>
      </w:r>
      <w:r w:rsidRPr="004E33F0">
        <w:rPr>
          <w:rFonts w:ascii="Times New Roman" w:hAnsi="Times New Roman"/>
          <w:sz w:val="28"/>
          <w:szCs w:val="28"/>
          <w:lang w:val="en-US"/>
        </w:rPr>
        <w:t>XIX</w:t>
      </w:r>
      <w:r w:rsidRPr="004E33F0">
        <w:rPr>
          <w:rFonts w:ascii="Times New Roman" w:hAnsi="Times New Roman"/>
          <w:sz w:val="28"/>
          <w:szCs w:val="28"/>
        </w:rPr>
        <w:t xml:space="preserve"> века рост численности населения земли серьёзно сдерживался двумя факторами:</w:t>
      </w:r>
    </w:p>
    <w:p w:rsidR="00B662CE" w:rsidRPr="004E33F0" w:rsidRDefault="00B662CE" w:rsidP="003772C8">
      <w:pPr>
        <w:pStyle w:val="a3"/>
        <w:numPr>
          <w:ilvl w:val="0"/>
          <w:numId w:val="16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Инфекционными заболеваниями, с которыми не умели бороться;</w:t>
      </w:r>
    </w:p>
    <w:p w:rsidR="00B662CE" w:rsidRPr="004E33F0" w:rsidRDefault="00B662CE" w:rsidP="003772C8">
      <w:pPr>
        <w:pStyle w:val="a3"/>
        <w:numPr>
          <w:ilvl w:val="0"/>
          <w:numId w:val="16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Периодическими неурожаями, приводившим к голоду.</w:t>
      </w:r>
    </w:p>
    <w:p w:rsidR="00B662CE" w:rsidRPr="004E33F0" w:rsidRDefault="00B662CE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В современном мире социальные факторы и национальные традиции в наибольшей мере влияют на рост населения.</w:t>
      </w:r>
    </w:p>
    <w:p w:rsidR="00B662CE" w:rsidRPr="004E33F0" w:rsidRDefault="00B662CE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К этим факторам  относится:</w:t>
      </w:r>
    </w:p>
    <w:p w:rsidR="00B662CE" w:rsidRPr="004E33F0" w:rsidRDefault="00B662CE" w:rsidP="003772C8">
      <w:pPr>
        <w:pStyle w:val="a3"/>
        <w:numPr>
          <w:ilvl w:val="0"/>
          <w:numId w:val="17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Уровень обеспеченности: рождаемость и смертность ниже в экономически развитых странах, где мала детская смертность, лучше мед. Обслуживание и отсутствует проблема голода;</w:t>
      </w:r>
    </w:p>
    <w:p w:rsidR="00B662CE" w:rsidRPr="004E33F0" w:rsidRDefault="00B662CE" w:rsidP="003772C8">
      <w:pPr>
        <w:pStyle w:val="a3"/>
        <w:numPr>
          <w:ilvl w:val="0"/>
          <w:numId w:val="17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Урбанизация и роль детей, как трудовой</w:t>
      </w:r>
      <w:r w:rsidR="00841D55" w:rsidRPr="004E33F0">
        <w:rPr>
          <w:rFonts w:ascii="Times New Roman" w:hAnsi="Times New Roman"/>
          <w:sz w:val="28"/>
          <w:szCs w:val="28"/>
        </w:rPr>
        <w:t xml:space="preserve"> силы  в семье: рождаемость особенно в сельских местностях бедных стран, где широко применяется детский труд, и нет обязательного школьного образования;</w:t>
      </w:r>
    </w:p>
    <w:p w:rsidR="00841D55" w:rsidRPr="004E33F0" w:rsidRDefault="00841D55" w:rsidP="003772C8">
      <w:pPr>
        <w:pStyle w:val="a3"/>
        <w:numPr>
          <w:ilvl w:val="0"/>
          <w:numId w:val="17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Право женщин на образование и работу и средний возраст их вступления в брак;</w:t>
      </w:r>
    </w:p>
    <w:p w:rsidR="00841D55" w:rsidRPr="004E33F0" w:rsidRDefault="00841D55" w:rsidP="003772C8">
      <w:pPr>
        <w:pStyle w:val="a3"/>
        <w:numPr>
          <w:ilvl w:val="0"/>
          <w:numId w:val="17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Уровень пенсионного обеспечения: при достаточном его развитии родители не нуждаются в материальной помощи детей;</w:t>
      </w:r>
    </w:p>
    <w:p w:rsidR="00841D55" w:rsidRPr="004E33F0" w:rsidRDefault="00841D55" w:rsidP="003772C8">
      <w:pPr>
        <w:pStyle w:val="a3"/>
        <w:numPr>
          <w:ilvl w:val="0"/>
          <w:numId w:val="17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Культурные и  религиозные традиции: (католическая церковь выступает против применения противозачаточных средств и запрещает аборты).</w:t>
      </w:r>
    </w:p>
    <w:p w:rsidR="00261884" w:rsidRPr="004E33F0" w:rsidRDefault="00841D55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Чем выше валовой национальный продукт  на душу населения, тем ниже рождаемость</w:t>
      </w:r>
      <w:r w:rsidR="00261884" w:rsidRPr="004E33F0">
        <w:rPr>
          <w:rFonts w:ascii="Times New Roman" w:hAnsi="Times New Roman"/>
          <w:sz w:val="28"/>
          <w:szCs w:val="28"/>
        </w:rPr>
        <w:t>.</w:t>
      </w:r>
    </w:p>
    <w:p w:rsidR="00841D55" w:rsidRPr="004E33F0" w:rsidRDefault="00261884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В настоящее время в бедных странах Африки и Азии средняя продолжительность жизни менее50лет, тогда, как во Франции, Испании, Исландии</w:t>
      </w:r>
      <w:r w:rsidR="00841D55" w:rsidRPr="004E33F0">
        <w:rPr>
          <w:rFonts w:ascii="Times New Roman" w:hAnsi="Times New Roman"/>
          <w:sz w:val="28"/>
          <w:szCs w:val="28"/>
        </w:rPr>
        <w:t xml:space="preserve"> </w:t>
      </w:r>
      <w:r w:rsidRPr="004E33F0">
        <w:rPr>
          <w:rFonts w:ascii="Times New Roman" w:hAnsi="Times New Roman"/>
          <w:sz w:val="28"/>
          <w:szCs w:val="28"/>
        </w:rPr>
        <w:t>и Японии она составляет 80 и более лет.</w:t>
      </w:r>
    </w:p>
    <w:p w:rsidR="00261884" w:rsidRPr="004E33F0" w:rsidRDefault="00261884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Ещё разительнее отличие в уровне детской смертности: от 3 в Финляндии до 200 в беднейших странах Африки.</w:t>
      </w:r>
    </w:p>
    <w:p w:rsidR="00261884" w:rsidRPr="004E33F0" w:rsidRDefault="00261884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Наиболее точными показателями для расчетов изменений численности населения являются коэффициенты простого воспроизводства фертильности.</w:t>
      </w:r>
    </w:p>
    <w:p w:rsidR="00261884" w:rsidRPr="004E33F0" w:rsidRDefault="00261884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Первый из них указывает, сколько живых детей в среднем должно родиться у каждой женщины, чтобы численность населения была постоянной. Второй показывает реальное среднее число живых детей у женщин детородного возраста.  </w:t>
      </w:r>
    </w:p>
    <w:p w:rsidR="009421AC" w:rsidRDefault="004E33F0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существует два пути развития сельскохозяйственного производства </w:t>
      </w:r>
    </w:p>
    <w:p w:rsidR="004E33F0" w:rsidRDefault="004E33F0" w:rsidP="004E33F0">
      <w:pPr>
        <w:numPr>
          <w:ilvl w:val="0"/>
          <w:numId w:val="32"/>
        </w:numPr>
        <w:tabs>
          <w:tab w:val="left" w:pos="709"/>
        </w:tabs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экстенсив</w:t>
      </w:r>
      <w:r w:rsidR="00AC6262">
        <w:rPr>
          <w:rFonts w:ascii="Times New Roman" w:hAnsi="Times New Roman"/>
          <w:sz w:val="28"/>
          <w:szCs w:val="28"/>
        </w:rPr>
        <w:t xml:space="preserve">ный заключается в увлечение  </w:t>
      </w:r>
      <w:r>
        <w:rPr>
          <w:rFonts w:ascii="Times New Roman" w:hAnsi="Times New Roman"/>
          <w:sz w:val="28"/>
          <w:szCs w:val="28"/>
        </w:rPr>
        <w:t xml:space="preserve"> площадей занятых под сельхоз культуры</w:t>
      </w:r>
    </w:p>
    <w:p w:rsidR="004E33F0" w:rsidRDefault="004E33F0" w:rsidP="004E33F0">
      <w:pPr>
        <w:numPr>
          <w:ilvl w:val="0"/>
          <w:numId w:val="32"/>
        </w:numPr>
        <w:tabs>
          <w:tab w:val="left" w:pos="709"/>
        </w:tabs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интенсивный – заключается в применение минеральных удобрений, орошение, химические средства защиты растений </w:t>
      </w:r>
    </w:p>
    <w:p w:rsidR="004E33F0" w:rsidRDefault="004B1C09" w:rsidP="004E33F0">
      <w:pPr>
        <w:tabs>
          <w:tab w:val="left" w:pos="709"/>
        </w:tabs>
        <w:spacing w:after="0" w:line="360" w:lineRule="auto"/>
        <w:ind w:left="1126" w:right="5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Первая </w:t>
      </w:r>
      <w:r w:rsidR="004E33F0" w:rsidRPr="004E33F0">
        <w:rPr>
          <w:rFonts w:ascii="Times New Roman" w:hAnsi="Times New Roman"/>
          <w:sz w:val="28"/>
          <w:szCs w:val="28"/>
          <w:u w:val="single"/>
        </w:rPr>
        <w:t xml:space="preserve">Зеленя революция </w:t>
      </w:r>
    </w:p>
    <w:p w:rsidR="004E33F0" w:rsidRDefault="00AC6262" w:rsidP="004E33F0">
      <w:pPr>
        <w:tabs>
          <w:tab w:val="left" w:pos="709"/>
        </w:tabs>
        <w:spacing w:after="0" w:line="360" w:lineRule="auto"/>
        <w:ind w:left="1126"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Охва</w:t>
      </w:r>
      <w:r w:rsidR="004E33F0" w:rsidRPr="004E33F0">
        <w:rPr>
          <w:rFonts w:ascii="Times New Roman" w:hAnsi="Times New Roman"/>
          <w:sz w:val="28"/>
          <w:szCs w:val="28"/>
        </w:rPr>
        <w:t>тила индустриально развитые страны северной Америке и Европы</w:t>
      </w:r>
      <w:r w:rsidR="004E33F0">
        <w:rPr>
          <w:rFonts w:ascii="Times New Roman" w:hAnsi="Times New Roman"/>
          <w:sz w:val="28"/>
          <w:szCs w:val="28"/>
        </w:rPr>
        <w:t>.</w:t>
      </w:r>
    </w:p>
    <w:p w:rsidR="004E33F0" w:rsidRDefault="004E33F0" w:rsidP="004E33F0">
      <w:pPr>
        <w:tabs>
          <w:tab w:val="left" w:pos="709"/>
        </w:tabs>
        <w:spacing w:after="0" w:line="360" w:lineRule="auto"/>
        <w:ind w:left="1126"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Заключалась: в интенсивном использование минеральных </w:t>
      </w:r>
      <w:r w:rsidRPr="004E3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удобрений, ядохимикатов, развития хим. пром.</w:t>
      </w:r>
      <w:r w:rsidR="004B1C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машиностроения и энергетики</w:t>
      </w:r>
      <w:r w:rsidR="004B1C09">
        <w:rPr>
          <w:rFonts w:ascii="Times New Roman" w:hAnsi="Times New Roman"/>
          <w:sz w:val="28"/>
          <w:szCs w:val="28"/>
        </w:rPr>
        <w:t xml:space="preserve"> с 1950-1970 </w:t>
      </w:r>
    </w:p>
    <w:p w:rsidR="004B1C09" w:rsidRDefault="004B1C09" w:rsidP="004E33F0">
      <w:pPr>
        <w:tabs>
          <w:tab w:val="left" w:pos="709"/>
        </w:tabs>
        <w:spacing w:after="0" w:line="360" w:lineRule="auto"/>
        <w:ind w:left="1126" w:right="57"/>
        <w:rPr>
          <w:rFonts w:ascii="Times New Roman" w:hAnsi="Times New Roman"/>
          <w:sz w:val="28"/>
          <w:szCs w:val="28"/>
          <w:u w:val="single"/>
        </w:rPr>
      </w:pPr>
      <w:r w:rsidRPr="004B1C09">
        <w:rPr>
          <w:rFonts w:ascii="Times New Roman" w:hAnsi="Times New Roman"/>
          <w:sz w:val="28"/>
          <w:szCs w:val="28"/>
          <w:u w:val="single"/>
        </w:rPr>
        <w:t xml:space="preserve">Вторая зеленая революция </w:t>
      </w:r>
    </w:p>
    <w:p w:rsidR="004B1C09" w:rsidRDefault="004B1C09" w:rsidP="004E33F0">
      <w:pPr>
        <w:tabs>
          <w:tab w:val="left" w:pos="709"/>
        </w:tabs>
        <w:spacing w:after="0" w:line="360" w:lineRule="auto"/>
        <w:ind w:left="1126"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1960-1990 заключалась: селекционерами были новые сорта риса и п</w:t>
      </w:r>
      <w:r w:rsidR="00AC6262">
        <w:rPr>
          <w:rFonts w:ascii="Times New Roman" w:hAnsi="Times New Roman"/>
          <w:sz w:val="28"/>
          <w:szCs w:val="28"/>
        </w:rPr>
        <w:t>шеницы отличающие</w:t>
      </w:r>
      <w:r>
        <w:rPr>
          <w:rFonts w:ascii="Times New Roman" w:hAnsi="Times New Roman"/>
          <w:sz w:val="28"/>
          <w:szCs w:val="28"/>
        </w:rPr>
        <w:t>ся высокой урожайностью устойчивостью к болезням и коротким периодом созревания. Что позволило получать урожай два три раза в год. Охватило: Китай, Индию, Индонезию, Пакистан, Японию, Мексику, Египет и Аргентину.</w:t>
      </w:r>
    </w:p>
    <w:p w:rsidR="004B1C09" w:rsidRDefault="004B1C09" w:rsidP="004E33F0">
      <w:pPr>
        <w:tabs>
          <w:tab w:val="left" w:pos="709"/>
        </w:tabs>
        <w:spacing w:after="0" w:line="360" w:lineRule="auto"/>
        <w:ind w:left="1126" w:right="57"/>
        <w:rPr>
          <w:rFonts w:ascii="Times New Roman" w:hAnsi="Times New Roman"/>
          <w:sz w:val="28"/>
          <w:szCs w:val="28"/>
          <w:u w:val="single"/>
        </w:rPr>
      </w:pPr>
      <w:r w:rsidRPr="004B1C09">
        <w:rPr>
          <w:rFonts w:ascii="Times New Roman" w:hAnsi="Times New Roman"/>
          <w:sz w:val="28"/>
          <w:szCs w:val="28"/>
          <w:u w:val="single"/>
        </w:rPr>
        <w:t>Т</w:t>
      </w:r>
      <w:r>
        <w:rPr>
          <w:rFonts w:ascii="Times New Roman" w:hAnsi="Times New Roman"/>
          <w:sz w:val="28"/>
          <w:szCs w:val="28"/>
          <w:u w:val="single"/>
        </w:rPr>
        <w:t>реть</w:t>
      </w:r>
      <w:r w:rsidRPr="004B1C09">
        <w:rPr>
          <w:rFonts w:ascii="Times New Roman" w:hAnsi="Times New Roman"/>
          <w:sz w:val="28"/>
          <w:szCs w:val="28"/>
          <w:u w:val="single"/>
        </w:rPr>
        <w:t>я зеленая революция</w:t>
      </w:r>
    </w:p>
    <w:p w:rsidR="004B1C09" w:rsidRDefault="004B1C09" w:rsidP="004E33F0">
      <w:pPr>
        <w:tabs>
          <w:tab w:val="left" w:pos="709"/>
        </w:tabs>
        <w:spacing w:after="0" w:line="360" w:lineRule="auto"/>
        <w:ind w:left="1126" w:right="57"/>
        <w:rPr>
          <w:rFonts w:ascii="Times New Roman" w:hAnsi="Times New Roman"/>
          <w:sz w:val="28"/>
          <w:szCs w:val="28"/>
        </w:rPr>
      </w:pPr>
      <w:r w:rsidRPr="004B1C09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4B1C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 и продолжается до нашего времени.</w:t>
      </w:r>
    </w:p>
    <w:p w:rsidR="004B1C09" w:rsidRDefault="004B1C09" w:rsidP="004E33F0">
      <w:pPr>
        <w:tabs>
          <w:tab w:val="left" w:pos="709"/>
        </w:tabs>
        <w:spacing w:after="0" w:line="360" w:lineRule="auto"/>
        <w:ind w:left="1126"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Имеет следующие особенности:</w:t>
      </w:r>
    </w:p>
    <w:p w:rsidR="004B1C09" w:rsidRDefault="004B1C09" w:rsidP="004B1C09">
      <w:pPr>
        <w:numPr>
          <w:ilvl w:val="0"/>
          <w:numId w:val="33"/>
        </w:numPr>
        <w:tabs>
          <w:tab w:val="left" w:pos="709"/>
        </w:tabs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высокоурожайных сортов устойчивых к засухе и болезням.</w:t>
      </w:r>
    </w:p>
    <w:p w:rsidR="004B1C09" w:rsidRDefault="00AC6262" w:rsidP="004B1C09">
      <w:pPr>
        <w:numPr>
          <w:ilvl w:val="0"/>
          <w:numId w:val="33"/>
        </w:numPr>
        <w:tabs>
          <w:tab w:val="left" w:pos="709"/>
        </w:tabs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методов генной</w:t>
      </w:r>
      <w:r w:rsidR="004B1C09">
        <w:rPr>
          <w:rFonts w:ascii="Times New Roman" w:hAnsi="Times New Roman"/>
          <w:sz w:val="28"/>
          <w:szCs w:val="28"/>
        </w:rPr>
        <w:t xml:space="preserve"> инженерии </w:t>
      </w:r>
      <w:r>
        <w:rPr>
          <w:rFonts w:ascii="Times New Roman" w:hAnsi="Times New Roman"/>
          <w:sz w:val="28"/>
          <w:szCs w:val="28"/>
        </w:rPr>
        <w:t xml:space="preserve"> для создания новых сортов сельскохозяйственных</w:t>
      </w:r>
      <w:r w:rsidR="002F5483">
        <w:rPr>
          <w:rFonts w:ascii="Times New Roman" w:hAnsi="Times New Roman"/>
          <w:sz w:val="28"/>
          <w:szCs w:val="28"/>
        </w:rPr>
        <w:t xml:space="preserve"> культур и высокопродуктивных</w:t>
      </w:r>
      <w:r w:rsidR="004B1C09">
        <w:rPr>
          <w:rFonts w:ascii="Times New Roman" w:hAnsi="Times New Roman"/>
          <w:sz w:val="28"/>
          <w:szCs w:val="28"/>
        </w:rPr>
        <w:t xml:space="preserve"> пород скота. </w:t>
      </w:r>
    </w:p>
    <w:p w:rsidR="004B1C09" w:rsidRDefault="004B1C09" w:rsidP="004B1C09">
      <w:pPr>
        <w:numPr>
          <w:ilvl w:val="0"/>
          <w:numId w:val="33"/>
        </w:numPr>
        <w:tabs>
          <w:tab w:val="left" w:pos="709"/>
        </w:tabs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вместо химических удобрений биогенных (навоз, компас) </w:t>
      </w:r>
    </w:p>
    <w:p w:rsidR="004B1C09" w:rsidRDefault="004B1C09" w:rsidP="004B1C09">
      <w:pPr>
        <w:numPr>
          <w:ilvl w:val="0"/>
          <w:numId w:val="33"/>
        </w:numPr>
        <w:tabs>
          <w:tab w:val="left" w:pos="709"/>
        </w:tabs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биологических методов борьбы с вредителями посевов</w:t>
      </w:r>
    </w:p>
    <w:p w:rsidR="004B1C09" w:rsidRPr="004B1C09" w:rsidRDefault="004B1C09" w:rsidP="004B1C09">
      <w:pPr>
        <w:tabs>
          <w:tab w:val="left" w:pos="709"/>
        </w:tabs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421AC" w:rsidRPr="004E33F0" w:rsidRDefault="003772C8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421AC" w:rsidRPr="004E33F0">
        <w:rPr>
          <w:rFonts w:ascii="Times New Roman" w:hAnsi="Times New Roman"/>
          <w:sz w:val="28"/>
          <w:szCs w:val="28"/>
        </w:rPr>
        <w:br w:type="page"/>
      </w:r>
    </w:p>
    <w:p w:rsidR="003772C8" w:rsidRPr="004E33F0" w:rsidRDefault="003772C8" w:rsidP="003772C8">
      <w:pPr>
        <w:spacing w:after="0" w:line="360" w:lineRule="auto"/>
        <w:ind w:left="57" w:right="57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E33F0">
        <w:rPr>
          <w:rFonts w:ascii="Times New Roman" w:hAnsi="Times New Roman"/>
          <w:b/>
          <w:sz w:val="28"/>
          <w:szCs w:val="28"/>
          <w:u w:val="single"/>
        </w:rPr>
        <w:t>Тема: Энергетика и охрана окружающей среды.</w:t>
      </w:r>
    </w:p>
    <w:p w:rsidR="003772C8" w:rsidRPr="004E33F0" w:rsidRDefault="003772C8" w:rsidP="003772C8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1. Теплоэнергетика (ТЭС) </w:t>
      </w:r>
    </w:p>
    <w:p w:rsidR="003772C8" w:rsidRPr="004E33F0" w:rsidRDefault="003772C8" w:rsidP="003772C8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на ТЭС используют:</w:t>
      </w:r>
    </w:p>
    <w:p w:rsidR="003772C8" w:rsidRPr="004E33F0" w:rsidRDefault="003772C8" w:rsidP="003772C8">
      <w:pPr>
        <w:numPr>
          <w:ilvl w:val="0"/>
          <w:numId w:val="20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уголь</w:t>
      </w:r>
    </w:p>
    <w:p w:rsidR="003772C8" w:rsidRPr="004E33F0" w:rsidRDefault="003772C8" w:rsidP="003772C8">
      <w:pPr>
        <w:numPr>
          <w:ilvl w:val="0"/>
          <w:numId w:val="20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мазут</w:t>
      </w:r>
    </w:p>
    <w:p w:rsidR="003772C8" w:rsidRPr="004E33F0" w:rsidRDefault="003772C8" w:rsidP="003772C8">
      <w:pPr>
        <w:numPr>
          <w:ilvl w:val="0"/>
          <w:numId w:val="20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сланцы</w:t>
      </w:r>
    </w:p>
    <w:p w:rsidR="003772C8" w:rsidRPr="004E33F0" w:rsidRDefault="003772C8" w:rsidP="003772C8">
      <w:pPr>
        <w:numPr>
          <w:ilvl w:val="0"/>
          <w:numId w:val="20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газ (природный)</w:t>
      </w:r>
    </w:p>
    <w:p w:rsidR="003772C8" w:rsidRPr="004E33F0" w:rsidRDefault="003772C8" w:rsidP="003772C8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В результате   сжигания топлива образуются дымовые газы содержащие оксиды серы, азота, соединение фтора и газообразные продукты неполного сгорания топлива (СО). А так же образуются сточные воды, никель, фенол, нефтепродукты и % стоков на 8-10% выше температуры воды в открытом водоеме.</w:t>
      </w:r>
    </w:p>
    <w:p w:rsidR="003772C8" w:rsidRPr="004E33F0" w:rsidRDefault="003772C8" w:rsidP="003772C8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Решение экологических проблем – сокращение выбросов оксида азота, обеспечивается технологией сжигания топлива, а оксидов серы – различными методами облагораживания топлива.</w:t>
      </w:r>
    </w:p>
    <w:p w:rsidR="003772C8" w:rsidRPr="004E33F0" w:rsidRDefault="003772C8" w:rsidP="003772C8">
      <w:pPr>
        <w:numPr>
          <w:ilvl w:val="0"/>
          <w:numId w:val="25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 Применение  методов очистки газовых выбросов.</w:t>
      </w:r>
    </w:p>
    <w:p w:rsidR="003772C8" w:rsidRPr="004E33F0" w:rsidRDefault="003772C8" w:rsidP="003772C8">
      <w:pPr>
        <w:numPr>
          <w:ilvl w:val="0"/>
          <w:numId w:val="25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 Применение очистки сточных вод.</w:t>
      </w:r>
    </w:p>
    <w:p w:rsidR="003772C8" w:rsidRPr="004E33F0" w:rsidRDefault="003772C8" w:rsidP="003772C8">
      <w:pPr>
        <w:numPr>
          <w:ilvl w:val="0"/>
          <w:numId w:val="25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Примен</w:t>
      </w:r>
      <w:r w:rsidR="002F5483">
        <w:rPr>
          <w:rFonts w:ascii="Times New Roman" w:hAnsi="Times New Roman"/>
          <w:sz w:val="28"/>
          <w:szCs w:val="28"/>
        </w:rPr>
        <w:t>ение экологически чистых видов</w:t>
      </w:r>
      <w:r w:rsidRPr="004E33F0">
        <w:rPr>
          <w:rFonts w:ascii="Times New Roman" w:hAnsi="Times New Roman"/>
          <w:sz w:val="28"/>
          <w:szCs w:val="28"/>
        </w:rPr>
        <w:t xml:space="preserve"> топлива (газ, водород).</w:t>
      </w:r>
    </w:p>
    <w:p w:rsidR="003772C8" w:rsidRPr="004E33F0" w:rsidRDefault="003772C8" w:rsidP="003772C8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2. Атомная энергетика – используют уран 235 и уран 238. Для получения 1 млн. кВт электроэнергии требуется 750 т. угля, 400т. нефти или 250гр. урана.</w:t>
      </w:r>
    </w:p>
    <w:p w:rsidR="003772C8" w:rsidRPr="004E33F0" w:rsidRDefault="003772C8" w:rsidP="003772C8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В результате работы АЭС в атмосферу поступают ра</w:t>
      </w:r>
      <w:r w:rsidR="002F5483">
        <w:rPr>
          <w:rFonts w:ascii="Times New Roman" w:hAnsi="Times New Roman"/>
          <w:sz w:val="28"/>
          <w:szCs w:val="28"/>
        </w:rPr>
        <w:t>диационные ядра, крип</w:t>
      </w:r>
      <w:r w:rsidRPr="004E33F0">
        <w:rPr>
          <w:rFonts w:ascii="Times New Roman" w:hAnsi="Times New Roman"/>
          <w:sz w:val="28"/>
          <w:szCs w:val="28"/>
        </w:rPr>
        <w:t xml:space="preserve">тона, ксенона и йода и радиационный фон местности повышается на 1 %, а так же образуются твердые и жидкие радиоактивные отходы, которые в </w:t>
      </w:r>
      <w:r w:rsidR="002F5483">
        <w:rPr>
          <w:rFonts w:ascii="Times New Roman" w:hAnsi="Times New Roman"/>
          <w:sz w:val="28"/>
          <w:szCs w:val="28"/>
        </w:rPr>
        <w:t>свинцовых контейнерах захороняют</w:t>
      </w:r>
      <w:r w:rsidRPr="004E33F0">
        <w:rPr>
          <w:rFonts w:ascii="Times New Roman" w:hAnsi="Times New Roman"/>
          <w:sz w:val="28"/>
          <w:szCs w:val="28"/>
        </w:rPr>
        <w:t xml:space="preserve"> на определенной глубине в почве или сбрасывают в море.</w:t>
      </w:r>
    </w:p>
    <w:p w:rsidR="003772C8" w:rsidRPr="004E33F0" w:rsidRDefault="003772C8" w:rsidP="003772C8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3. Гидроэнергетика  - экологически чистая, но имеет следующие недостатки:</w:t>
      </w:r>
    </w:p>
    <w:p w:rsidR="003772C8" w:rsidRPr="004E33F0" w:rsidRDefault="003772C8" w:rsidP="003772C8">
      <w:pPr>
        <w:numPr>
          <w:ilvl w:val="0"/>
          <w:numId w:val="24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создание ГЭС связанно с затоплением земельных ресурсов.</w:t>
      </w:r>
    </w:p>
    <w:p w:rsidR="003772C8" w:rsidRPr="004E33F0" w:rsidRDefault="002F5483" w:rsidP="003772C8">
      <w:pPr>
        <w:numPr>
          <w:ilvl w:val="0"/>
          <w:numId w:val="23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большие ампли</w:t>
      </w:r>
      <w:r w:rsidR="003772C8" w:rsidRPr="004E33F0">
        <w:rPr>
          <w:rFonts w:ascii="Times New Roman" w:hAnsi="Times New Roman"/>
          <w:sz w:val="28"/>
          <w:szCs w:val="28"/>
        </w:rPr>
        <w:t>туды колебаний уровней на водохранилищах   не благоприятно для воспроизводства рыбы.</w:t>
      </w:r>
    </w:p>
    <w:p w:rsidR="003772C8" w:rsidRPr="004E33F0" w:rsidRDefault="003772C8" w:rsidP="003772C8">
      <w:pPr>
        <w:numPr>
          <w:ilvl w:val="0"/>
          <w:numId w:val="22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плотины преграждают рыбе путь на нерест.</w:t>
      </w:r>
    </w:p>
    <w:p w:rsidR="003772C8" w:rsidRPr="004E33F0" w:rsidRDefault="003772C8" w:rsidP="003772C8">
      <w:pPr>
        <w:numPr>
          <w:ilvl w:val="0"/>
          <w:numId w:val="21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на водохранилищах развиваются процессы эвтрофирования – обусловленные сбросом в реки сточных вод содержащих  биогенные элементы (фосфор, азот, калий)</w:t>
      </w:r>
    </w:p>
    <w:p w:rsidR="003772C8" w:rsidRPr="004E33F0" w:rsidRDefault="003772C8" w:rsidP="003772C8">
      <w:pPr>
        <w:numPr>
          <w:ilvl w:val="0"/>
          <w:numId w:val="21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создание водохранилищ может вызвать землетрясение даже в айсе</w:t>
      </w:r>
      <w:r w:rsidR="002F5483">
        <w:rPr>
          <w:rFonts w:ascii="Times New Roman" w:hAnsi="Times New Roman"/>
          <w:sz w:val="28"/>
          <w:szCs w:val="28"/>
        </w:rPr>
        <w:t>й</w:t>
      </w:r>
      <w:r w:rsidRPr="004E33F0">
        <w:rPr>
          <w:rFonts w:ascii="Times New Roman" w:hAnsi="Times New Roman"/>
          <w:sz w:val="28"/>
          <w:szCs w:val="28"/>
        </w:rPr>
        <w:t>смичных районах.</w:t>
      </w:r>
    </w:p>
    <w:p w:rsidR="009421AC" w:rsidRPr="004E33F0" w:rsidRDefault="009421AC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9421AC" w:rsidRPr="004E33F0" w:rsidRDefault="009421AC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br w:type="page"/>
      </w:r>
    </w:p>
    <w:p w:rsidR="009421AC" w:rsidRPr="004E33F0" w:rsidRDefault="0041391E" w:rsidP="003F0DCE">
      <w:pPr>
        <w:tabs>
          <w:tab w:val="left" w:pos="709"/>
        </w:tabs>
        <w:spacing w:after="0" w:line="360" w:lineRule="auto"/>
        <w:ind w:left="57" w:right="57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E33F0">
        <w:rPr>
          <w:rFonts w:ascii="Times New Roman" w:hAnsi="Times New Roman"/>
          <w:b/>
          <w:sz w:val="28"/>
          <w:szCs w:val="28"/>
          <w:u w:val="single"/>
        </w:rPr>
        <w:t>Тема: Загрязнения окружающей среды.</w:t>
      </w:r>
    </w:p>
    <w:p w:rsidR="0041391E" w:rsidRPr="004E33F0" w:rsidRDefault="0041391E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План:</w:t>
      </w:r>
    </w:p>
    <w:p w:rsidR="0041391E" w:rsidRPr="004E33F0" w:rsidRDefault="0041391E" w:rsidP="003772C8">
      <w:pPr>
        <w:pStyle w:val="a3"/>
        <w:numPr>
          <w:ilvl w:val="0"/>
          <w:numId w:val="18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Загрязнение атмосферы.</w:t>
      </w:r>
    </w:p>
    <w:p w:rsidR="0041391E" w:rsidRPr="004E33F0" w:rsidRDefault="0041391E" w:rsidP="003772C8">
      <w:pPr>
        <w:pStyle w:val="a3"/>
        <w:numPr>
          <w:ilvl w:val="0"/>
          <w:numId w:val="18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Загрязнения гидросферы </w:t>
      </w:r>
    </w:p>
    <w:p w:rsidR="0041391E" w:rsidRPr="004E33F0" w:rsidRDefault="0041391E" w:rsidP="003772C8">
      <w:pPr>
        <w:pStyle w:val="a3"/>
        <w:numPr>
          <w:ilvl w:val="0"/>
          <w:numId w:val="18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Загрязнение почвы.</w:t>
      </w:r>
    </w:p>
    <w:p w:rsidR="0041391E" w:rsidRPr="004E33F0" w:rsidRDefault="0041391E" w:rsidP="003772C8">
      <w:pPr>
        <w:pStyle w:val="a3"/>
        <w:numPr>
          <w:ilvl w:val="0"/>
          <w:numId w:val="18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Радиационное загрязнение.</w:t>
      </w:r>
    </w:p>
    <w:p w:rsidR="0041391E" w:rsidRPr="004E33F0" w:rsidRDefault="0041391E" w:rsidP="003772C8">
      <w:pPr>
        <w:pStyle w:val="a3"/>
        <w:numPr>
          <w:ilvl w:val="0"/>
          <w:numId w:val="18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Физическое волновое загрязнение.</w:t>
      </w:r>
    </w:p>
    <w:p w:rsidR="0041391E" w:rsidRPr="004E33F0" w:rsidRDefault="002C4076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1 П</w:t>
      </w:r>
      <w:r w:rsidR="0041391E" w:rsidRPr="004E33F0">
        <w:rPr>
          <w:rFonts w:ascii="Times New Roman" w:hAnsi="Times New Roman"/>
          <w:sz w:val="28"/>
          <w:szCs w:val="28"/>
        </w:rPr>
        <w:t>од атмосферным загрязнением понимается</w:t>
      </w:r>
      <w:r w:rsidRPr="004E33F0">
        <w:rPr>
          <w:rFonts w:ascii="Times New Roman" w:hAnsi="Times New Roman"/>
          <w:sz w:val="28"/>
          <w:szCs w:val="28"/>
        </w:rPr>
        <w:t xml:space="preserve"> присутствие в воздухе различных газов, паров частички твердых и жидких веществ, которые неблагоприятно влияют на живые организмы. Ухудшают условия их жизни и наносят убытки.</w:t>
      </w:r>
    </w:p>
    <w:p w:rsidR="002C4076" w:rsidRPr="004E33F0" w:rsidRDefault="002C4076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Классификация загрязнений атмосферы: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</w:tblGrid>
      <w:tr w:rsidR="003F0DCE" w:rsidRPr="004E33F0">
        <w:tc>
          <w:tcPr>
            <w:tcW w:w="2534" w:type="dxa"/>
          </w:tcPr>
          <w:p w:rsidR="002C4076" w:rsidRPr="004E33F0" w:rsidRDefault="002C4076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>проблема</w:t>
            </w:r>
          </w:p>
        </w:tc>
        <w:tc>
          <w:tcPr>
            <w:tcW w:w="2534" w:type="dxa"/>
          </w:tcPr>
          <w:p w:rsidR="002C4076" w:rsidRPr="004E33F0" w:rsidRDefault="002C4076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 xml:space="preserve">По высоте </w:t>
            </w:r>
          </w:p>
        </w:tc>
        <w:tc>
          <w:tcPr>
            <w:tcW w:w="2535" w:type="dxa"/>
          </w:tcPr>
          <w:p w:rsidR="002C4076" w:rsidRPr="004E33F0" w:rsidRDefault="002C4076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 xml:space="preserve">По времени </w:t>
            </w:r>
          </w:p>
        </w:tc>
      </w:tr>
      <w:tr w:rsidR="003F0DCE" w:rsidRPr="004E33F0">
        <w:tc>
          <w:tcPr>
            <w:tcW w:w="2534" w:type="dxa"/>
          </w:tcPr>
          <w:p w:rsidR="002C4076" w:rsidRPr="004E33F0" w:rsidRDefault="002C4076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>Глобальная</w:t>
            </w:r>
          </w:p>
          <w:p w:rsidR="002C4076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>Континентальная</w:t>
            </w:r>
          </w:p>
          <w:p w:rsidR="006731BA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6731BA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>Промышленная</w:t>
            </w:r>
          </w:p>
          <w:p w:rsidR="006731BA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 xml:space="preserve">Локальная </w:t>
            </w:r>
          </w:p>
        </w:tc>
        <w:tc>
          <w:tcPr>
            <w:tcW w:w="2534" w:type="dxa"/>
          </w:tcPr>
          <w:p w:rsidR="002C4076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>Атмосфера</w:t>
            </w:r>
          </w:p>
          <w:p w:rsidR="006731BA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>Стратосфера</w:t>
            </w:r>
          </w:p>
          <w:p w:rsidR="006731BA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 xml:space="preserve">Тропосфера </w:t>
            </w:r>
          </w:p>
          <w:p w:rsidR="006731BA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4E33F0">
                <w:rPr>
                  <w:rFonts w:ascii="Times New Roman" w:hAnsi="Times New Roman"/>
                  <w:sz w:val="28"/>
                  <w:szCs w:val="28"/>
                </w:rPr>
                <w:t>1,5 км</w:t>
              </w:r>
            </w:smartTag>
            <w:r w:rsidRPr="004E33F0">
              <w:rPr>
                <w:rFonts w:ascii="Times New Roman" w:hAnsi="Times New Roman"/>
                <w:sz w:val="28"/>
                <w:szCs w:val="28"/>
              </w:rPr>
              <w:t>.(ниж.сл)</w:t>
            </w:r>
          </w:p>
          <w:p w:rsidR="006731BA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 xml:space="preserve">Высота дымовой трубы </w:t>
            </w:r>
          </w:p>
        </w:tc>
        <w:tc>
          <w:tcPr>
            <w:tcW w:w="2535" w:type="dxa"/>
          </w:tcPr>
          <w:p w:rsidR="002C4076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>Десятилетия</w:t>
            </w:r>
          </w:p>
          <w:p w:rsidR="006731BA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6731BA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>Месяцы</w:t>
            </w:r>
          </w:p>
          <w:p w:rsidR="006731BA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>Дни</w:t>
            </w:r>
          </w:p>
          <w:p w:rsidR="006731BA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  <w:r w:rsidRPr="004E33F0">
              <w:rPr>
                <w:rFonts w:ascii="Times New Roman" w:hAnsi="Times New Roman"/>
                <w:sz w:val="28"/>
                <w:szCs w:val="28"/>
              </w:rPr>
              <w:t>Часы</w:t>
            </w:r>
          </w:p>
          <w:p w:rsidR="006731BA" w:rsidRPr="004E33F0" w:rsidRDefault="006731BA" w:rsidP="00605DE9">
            <w:pPr>
              <w:tabs>
                <w:tab w:val="left" w:pos="284"/>
              </w:tabs>
              <w:spacing w:after="0" w:line="360" w:lineRule="auto"/>
              <w:ind w:left="284" w:right="57" w:hanging="28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4076" w:rsidRPr="004E33F0" w:rsidRDefault="002C4076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41391E" w:rsidRPr="004E33F0" w:rsidRDefault="006731BA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Относительный вклад отросли промышленности РФ в загрязнении атмосферы:</w:t>
      </w:r>
    </w:p>
    <w:p w:rsidR="006731BA" w:rsidRPr="004E33F0" w:rsidRDefault="006731BA" w:rsidP="003772C8">
      <w:pPr>
        <w:pStyle w:val="a3"/>
        <w:numPr>
          <w:ilvl w:val="0"/>
          <w:numId w:val="19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Электроэнергетика-28,5%</w:t>
      </w:r>
    </w:p>
    <w:p w:rsidR="006731BA" w:rsidRPr="004E33F0" w:rsidRDefault="006731BA" w:rsidP="003772C8">
      <w:pPr>
        <w:pStyle w:val="a3"/>
        <w:numPr>
          <w:ilvl w:val="0"/>
          <w:numId w:val="19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Цветная металлургия – 21,6%</w:t>
      </w:r>
    </w:p>
    <w:p w:rsidR="006731BA" w:rsidRPr="004E33F0" w:rsidRDefault="006731BA" w:rsidP="003772C8">
      <w:pPr>
        <w:pStyle w:val="a3"/>
        <w:numPr>
          <w:ilvl w:val="0"/>
          <w:numId w:val="19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Черная металлургия  -15,2%</w:t>
      </w:r>
    </w:p>
    <w:p w:rsidR="006731BA" w:rsidRPr="004E33F0" w:rsidRDefault="006731BA" w:rsidP="003772C8">
      <w:pPr>
        <w:pStyle w:val="a3"/>
        <w:numPr>
          <w:ilvl w:val="0"/>
          <w:numId w:val="19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Нефтепереработка – 5,1 %</w:t>
      </w:r>
    </w:p>
    <w:p w:rsidR="006731BA" w:rsidRPr="004E33F0" w:rsidRDefault="006731BA" w:rsidP="003772C8">
      <w:pPr>
        <w:pStyle w:val="a3"/>
        <w:numPr>
          <w:ilvl w:val="0"/>
          <w:numId w:val="19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Машиностроение – 3,6% </w:t>
      </w:r>
    </w:p>
    <w:p w:rsidR="006731BA" w:rsidRPr="004E33F0" w:rsidRDefault="006731BA" w:rsidP="003772C8">
      <w:pPr>
        <w:pStyle w:val="a3"/>
        <w:numPr>
          <w:ilvl w:val="0"/>
          <w:numId w:val="19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Химическая – 2,7%</w:t>
      </w:r>
    </w:p>
    <w:p w:rsidR="006731BA" w:rsidRPr="004E33F0" w:rsidRDefault="006731BA" w:rsidP="003772C8">
      <w:pPr>
        <w:pStyle w:val="a3"/>
        <w:numPr>
          <w:ilvl w:val="0"/>
          <w:numId w:val="19"/>
        </w:num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Пищевая – 1,5%</w:t>
      </w:r>
    </w:p>
    <w:p w:rsidR="006731BA" w:rsidRPr="004E33F0" w:rsidRDefault="006731BA" w:rsidP="003F0DCE">
      <w:pPr>
        <w:tabs>
          <w:tab w:val="left" w:pos="709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Загрязняющие вещества попадающие в атмосферу вступают в реакции окисления с кислородом воздуха. Скорость окисления не одинаково для разных веществ и зависит от состояния воздуха. В сухом и чистом воздухе окисления протекают в течении 2-4 дней, а во влажном и запыленном воздухе в течение 20-30 минут</w:t>
      </w:r>
      <w:r w:rsidR="0037297F" w:rsidRPr="004E33F0">
        <w:rPr>
          <w:rFonts w:ascii="Times New Roman" w:hAnsi="Times New Roman"/>
          <w:sz w:val="28"/>
          <w:szCs w:val="28"/>
        </w:rPr>
        <w:t>.</w:t>
      </w: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Смог- это характеристика состояния атмосферы, когда видимость понижена, а уровень загрязнений от промышленных выбросов и выхлопных газов автомобилей весьма высок.</w:t>
      </w: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i/>
          <w:sz w:val="28"/>
          <w:szCs w:val="28"/>
        </w:rPr>
      </w:pPr>
      <w:r w:rsidRPr="004E33F0">
        <w:rPr>
          <w:rFonts w:ascii="Times New Roman" w:hAnsi="Times New Roman"/>
          <w:i/>
          <w:sz w:val="28"/>
          <w:szCs w:val="28"/>
        </w:rPr>
        <w:t>Виды смога: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восстановительный. Представляет собой смесь дыма, сажи, оксидов серы и азота и достигает максимального уровня при </w:t>
      </w:r>
      <w:r w:rsidRPr="004E33F0">
        <w:rPr>
          <w:rFonts w:ascii="Times New Roman" w:hAnsi="Times New Roman"/>
          <w:sz w:val="28"/>
          <w:szCs w:val="28"/>
          <w:lang w:val="en-US"/>
        </w:rPr>
        <w:t>t</w:t>
      </w:r>
      <w:r w:rsidRPr="004E33F0">
        <w:rPr>
          <w:rFonts w:ascii="Times New Roman" w:hAnsi="Times New Roman"/>
          <w:sz w:val="28"/>
          <w:szCs w:val="28"/>
          <w:vertAlign w:val="superscript"/>
        </w:rPr>
        <w:t>0</w:t>
      </w:r>
      <w:r w:rsidRPr="004E33F0">
        <w:rPr>
          <w:rFonts w:ascii="Times New Roman" w:hAnsi="Times New Roman"/>
          <w:sz w:val="28"/>
          <w:szCs w:val="28"/>
        </w:rPr>
        <w:t xml:space="preserve"> около 0 и высокой влажности, не благоприятно влияет на бронхи и дыхательные пути.</w:t>
      </w: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Окислительный. Проявляется при </w:t>
      </w:r>
      <w:r w:rsidRPr="004E33F0">
        <w:rPr>
          <w:rFonts w:ascii="Times New Roman" w:hAnsi="Times New Roman"/>
          <w:sz w:val="28"/>
          <w:szCs w:val="28"/>
          <w:lang w:val="en-US"/>
        </w:rPr>
        <w:t>t</w:t>
      </w:r>
      <w:r w:rsidRPr="004E33F0">
        <w:rPr>
          <w:rFonts w:ascii="Times New Roman" w:hAnsi="Times New Roman"/>
          <w:sz w:val="28"/>
          <w:szCs w:val="28"/>
          <w:vertAlign w:val="superscript"/>
        </w:rPr>
        <w:t>0</w:t>
      </w:r>
      <w:r w:rsidRPr="004E33F0">
        <w:rPr>
          <w:rFonts w:ascii="Times New Roman" w:hAnsi="Times New Roman"/>
          <w:sz w:val="28"/>
          <w:szCs w:val="28"/>
        </w:rPr>
        <w:t xml:space="preserve"> около 30</w:t>
      </w:r>
      <w:r w:rsidRPr="004E33F0">
        <w:rPr>
          <w:rFonts w:ascii="Times New Roman" w:hAnsi="Times New Roman"/>
          <w:sz w:val="28"/>
          <w:szCs w:val="28"/>
          <w:vertAlign w:val="superscript"/>
        </w:rPr>
        <w:t>0</w:t>
      </w:r>
      <w:r w:rsidRPr="004E33F0">
        <w:rPr>
          <w:rFonts w:ascii="Times New Roman" w:hAnsi="Times New Roman"/>
          <w:sz w:val="28"/>
          <w:szCs w:val="28"/>
        </w:rPr>
        <w:t xml:space="preserve"> С и низкой влажности. Он вызывает раздражение глаз, снижает уровень зрения, нарушает процессы вегетации, разрушает резину.</w:t>
      </w: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2. Загрязнение водоемов зависит: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от степени проточности;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массы и состава гидропол</w:t>
      </w:r>
      <w:r w:rsidR="002F5483">
        <w:rPr>
          <w:rFonts w:ascii="Times New Roman" w:hAnsi="Times New Roman"/>
          <w:sz w:val="28"/>
          <w:szCs w:val="28"/>
        </w:rPr>
        <w:t>л</w:t>
      </w:r>
      <w:r w:rsidRPr="004E33F0">
        <w:rPr>
          <w:rFonts w:ascii="Times New Roman" w:hAnsi="Times New Roman"/>
          <w:sz w:val="28"/>
          <w:szCs w:val="28"/>
        </w:rPr>
        <w:t>ютантов;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температуры и состава воды;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насыщенность ее органикой;</w:t>
      </w: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Антропогенное загрязнение гидросферы в настоящее время приобрело глобальный характер. Это существенно уменьшило доступные эксплутационные ресурсы пресной воды на планете.</w:t>
      </w: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В гидросферу поступает в 15 раз больше, чем в атмосферу.</w:t>
      </w: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Различают: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химическое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механическое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термическое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биологическое загрязнение водоемов.</w:t>
      </w: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Основные источники загрязнения водоёмов: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сточные воды промышленных предприятий (соли тяжелых металлов, фенолы, нефтепродукты, нитриты, сульфаты, хлориды) 35-40 % загрязнения.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сточные воды коммунального хозяйства городов (синтетические моющие средства, жиры, ПАВ) 50% загрязнения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поверхностные стоки с полей и других сельскохозяйственных объектов (ядохимикаты) 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работа морского и речного транспорта (нефтепродукты)</w:t>
      </w:r>
    </w:p>
    <w:p w:rsidR="0037297F" w:rsidRPr="004E33F0" w:rsidRDefault="0037297F" w:rsidP="003772C8">
      <w:pPr>
        <w:numPr>
          <w:ilvl w:val="0"/>
          <w:numId w:val="26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атмосферные выпадения загрязнений на поверхность водоема.</w:t>
      </w: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Качество воды в большинстве водных   не отвечает нормативным требованиям, ежегодно растет число объектов с высоким уровнем загрязнения ( более 10 ПДК)  и экстремально высокого загрязнения (100 ПДК)</w:t>
      </w: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37297F" w:rsidRPr="004E33F0" w:rsidRDefault="0037297F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Санитарные требования к качеству воды в водоеме после смешения со сточными водами:</w:t>
      </w:r>
    </w:p>
    <w:p w:rsidR="0037297F" w:rsidRPr="004E33F0" w:rsidRDefault="0037297F" w:rsidP="003772C8">
      <w:pPr>
        <w:numPr>
          <w:ilvl w:val="0"/>
          <w:numId w:val="27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содержание растворенного кислорода 4 мг/л.</w:t>
      </w:r>
    </w:p>
    <w:p w:rsidR="0037297F" w:rsidRPr="004E33F0" w:rsidRDefault="0037297F" w:rsidP="003772C8">
      <w:pPr>
        <w:numPr>
          <w:ilvl w:val="0"/>
          <w:numId w:val="27"/>
        </w:num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биологическая потребность в кислороде – это количество кислорода израсходованное за определенный промежуток времени на аэробное биохимическое окисление органических веществ не более 1 шт/л.</w:t>
      </w:r>
    </w:p>
    <w:p w:rsidR="0037297F" w:rsidRPr="004E33F0" w:rsidRDefault="003D64E0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3 взвешенные вещества не должны превышать 0,25 мг/л для водоемов первого порядка и 0,75 мг/л для водоемов второго порядка.</w:t>
      </w:r>
    </w:p>
    <w:p w:rsidR="0037297F" w:rsidRPr="004E33F0" w:rsidRDefault="003D64E0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b/>
          <w:sz w:val="28"/>
          <w:szCs w:val="28"/>
          <w:u w:val="single"/>
        </w:rPr>
        <w:t>Р</w:t>
      </w:r>
      <w:r w:rsidR="002F5483">
        <w:rPr>
          <w:rFonts w:ascii="Times New Roman" w:hAnsi="Times New Roman"/>
          <w:b/>
          <w:sz w:val="28"/>
          <w:szCs w:val="28"/>
          <w:u w:val="single"/>
        </w:rPr>
        <w:t>еакция</w:t>
      </w:r>
      <w:r w:rsidRPr="004E33F0">
        <w:rPr>
          <w:rFonts w:ascii="Times New Roman" w:hAnsi="Times New Roman"/>
          <w:sz w:val="28"/>
          <w:szCs w:val="28"/>
        </w:rPr>
        <w:t xml:space="preserve"> воды должна быть нейтральная.</w:t>
      </w:r>
    </w:p>
    <w:p w:rsidR="003D64E0" w:rsidRPr="004E33F0" w:rsidRDefault="003D64E0" w:rsidP="003F0DCE">
      <w:pPr>
        <w:spacing w:after="0" w:line="360" w:lineRule="auto"/>
        <w:ind w:left="57" w:right="57" w:firstLine="709"/>
        <w:jc w:val="center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  <w:lang w:val="en-US"/>
        </w:rPr>
        <w:t>PH= 6</w:t>
      </w:r>
      <w:r w:rsidRPr="004E33F0">
        <w:rPr>
          <w:rFonts w:ascii="Times New Roman" w:hAnsi="Times New Roman"/>
          <w:sz w:val="28"/>
          <w:szCs w:val="28"/>
        </w:rPr>
        <w:t>,</w:t>
      </w:r>
      <w:r w:rsidRPr="004E33F0">
        <w:rPr>
          <w:rFonts w:ascii="Times New Roman" w:hAnsi="Times New Roman"/>
          <w:sz w:val="28"/>
          <w:szCs w:val="28"/>
          <w:lang w:val="en-US"/>
        </w:rPr>
        <w:t>5</w:t>
      </w:r>
    </w:p>
    <w:p w:rsidR="003D64E0" w:rsidRPr="004E33F0" w:rsidRDefault="003D64E0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В  воде должны отсутствовать плавающие примеси, ядовитые вещества, возбудители заболеваний, запахи и привкусы.</w:t>
      </w:r>
    </w:p>
    <w:p w:rsidR="003D64E0" w:rsidRPr="004E33F0" w:rsidRDefault="003D64E0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9421AC" w:rsidRDefault="009421AC" w:rsidP="00520E6B">
      <w:pPr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</w:p>
    <w:p w:rsidR="00520E6B" w:rsidRPr="004E33F0" w:rsidRDefault="00520E6B" w:rsidP="00520E6B">
      <w:pPr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</w:p>
    <w:p w:rsidR="009421AC" w:rsidRPr="004E33F0" w:rsidRDefault="002F5483" w:rsidP="003F0DCE">
      <w:pPr>
        <w:tabs>
          <w:tab w:val="left" w:pos="9240"/>
        </w:tabs>
        <w:spacing w:after="0" w:line="360" w:lineRule="auto"/>
        <w:ind w:left="57" w:right="57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Тема: Загрязнение почвы.</w:t>
      </w:r>
    </w:p>
    <w:p w:rsidR="00191082" w:rsidRPr="004E33F0" w:rsidRDefault="00191082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Загрязнения в 90 раз больше чем в атмосфере.</w:t>
      </w:r>
    </w:p>
    <w:p w:rsidR="00191082" w:rsidRPr="004E33F0" w:rsidRDefault="00191082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Для человека считают</w:t>
      </w:r>
      <w:r w:rsidR="002F5483">
        <w:rPr>
          <w:rFonts w:ascii="Times New Roman" w:hAnsi="Times New Roman"/>
          <w:sz w:val="28"/>
          <w:szCs w:val="28"/>
        </w:rPr>
        <w:t>ся опасными т.е. токсичные терра</w:t>
      </w:r>
      <w:r w:rsidRPr="004E33F0">
        <w:rPr>
          <w:rFonts w:ascii="Times New Roman" w:hAnsi="Times New Roman"/>
          <w:sz w:val="28"/>
          <w:szCs w:val="28"/>
        </w:rPr>
        <w:t xml:space="preserve">полютакты, которые биохимически достаточно подвижны и могут попасть в питьевую воду или растения служащие пищей для человека и сельхоз. животных. </w:t>
      </w:r>
    </w:p>
    <w:p w:rsidR="00191082" w:rsidRPr="004E33F0" w:rsidRDefault="00191082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К ним относятся нефтепродукты, соединения тяжелых металлов ядохимикаты, синтетические яды, диоксиды. </w:t>
      </w:r>
    </w:p>
    <w:p w:rsidR="00191082" w:rsidRPr="004E33F0" w:rsidRDefault="00191082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Основные источники антропогенного загрязнения  земли:</w:t>
      </w:r>
    </w:p>
    <w:p w:rsidR="00191082" w:rsidRPr="004E33F0" w:rsidRDefault="00191082" w:rsidP="003772C8">
      <w:pPr>
        <w:pStyle w:val="a3"/>
        <w:numPr>
          <w:ilvl w:val="0"/>
          <w:numId w:val="28"/>
        </w:numPr>
        <w:tabs>
          <w:tab w:val="left" w:pos="1134"/>
        </w:tabs>
        <w:spacing w:after="0" w:line="360" w:lineRule="auto"/>
        <w:ind w:left="1134" w:right="57" w:hanging="425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твердые и жидкие отходы добывающий пере</w:t>
      </w:r>
      <w:r w:rsidR="00C25847" w:rsidRPr="004E33F0">
        <w:rPr>
          <w:rFonts w:ascii="Times New Roman" w:hAnsi="Times New Roman"/>
          <w:sz w:val="28"/>
          <w:szCs w:val="28"/>
        </w:rPr>
        <w:t>рабатывающей промышленности и транспорта.</w:t>
      </w:r>
    </w:p>
    <w:p w:rsidR="00C25847" w:rsidRPr="004E33F0" w:rsidRDefault="002F5483" w:rsidP="00605DE9">
      <w:pPr>
        <w:tabs>
          <w:tab w:val="left" w:pos="1134"/>
        </w:tabs>
        <w:spacing w:after="0" w:line="360" w:lineRule="auto"/>
        <w:ind w:left="1134" w:right="57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РФ ежегодно образуются 7млр. т</w:t>
      </w:r>
      <w:r w:rsidR="00C25847" w:rsidRPr="004E33F0">
        <w:rPr>
          <w:rFonts w:ascii="Times New Roman" w:hAnsi="Times New Roman"/>
          <w:sz w:val="28"/>
          <w:szCs w:val="28"/>
        </w:rPr>
        <w:t>онн отходов производства и потребления, из которых в качестве вторичных ресурсов используется 22% и полностью обезвреживаются 3,5 % . Остальные отходы направляются на свалки, отвалы, полигоны. Санкционированные свалки занимают более 200 тыс.га.земли, а не санкционированные занимают 250 тыс. га.земли.</w:t>
      </w:r>
    </w:p>
    <w:p w:rsidR="00C25847" w:rsidRPr="004E33F0" w:rsidRDefault="00C25847" w:rsidP="003772C8">
      <w:pPr>
        <w:pStyle w:val="a3"/>
        <w:numPr>
          <w:ilvl w:val="0"/>
          <w:numId w:val="28"/>
        </w:numPr>
        <w:tabs>
          <w:tab w:val="left" w:pos="1134"/>
        </w:tabs>
        <w:spacing w:after="0" w:line="360" w:lineRule="auto"/>
        <w:ind w:left="1134" w:right="57" w:hanging="425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Твердые бытовые отходы. </w:t>
      </w:r>
    </w:p>
    <w:p w:rsidR="00C25847" w:rsidRPr="004E33F0" w:rsidRDefault="00C25847" w:rsidP="00605DE9">
      <w:pPr>
        <w:tabs>
          <w:tab w:val="left" w:pos="1134"/>
        </w:tabs>
        <w:spacing w:after="0" w:line="360" w:lineRule="auto"/>
        <w:ind w:left="1134" w:right="57" w:hanging="425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Ежегодно образуются 140 млн. м</w:t>
      </w:r>
      <w:r w:rsidRPr="004E33F0">
        <w:rPr>
          <w:rFonts w:ascii="Times New Roman" w:hAnsi="Times New Roman"/>
          <w:sz w:val="28"/>
          <w:szCs w:val="28"/>
          <w:vertAlign w:val="superscript"/>
        </w:rPr>
        <w:t>3</w:t>
      </w:r>
      <w:r w:rsidRPr="004E33F0">
        <w:rPr>
          <w:rFonts w:ascii="Times New Roman" w:hAnsi="Times New Roman"/>
          <w:sz w:val="28"/>
          <w:szCs w:val="28"/>
        </w:rPr>
        <w:t xml:space="preserve"> тв. Бытовых отходов из которых перерабатывается – 5%, а 70% вывозится на несанкционированные свалки. Избавиться от отходов можно следующими способами: закопать, сжечь, </w:t>
      </w:r>
      <w:r w:rsidR="00262FD9" w:rsidRPr="004E33F0">
        <w:rPr>
          <w:rFonts w:ascii="Times New Roman" w:hAnsi="Times New Roman"/>
          <w:sz w:val="28"/>
          <w:szCs w:val="28"/>
        </w:rPr>
        <w:t xml:space="preserve">дампинг. </w:t>
      </w:r>
    </w:p>
    <w:p w:rsidR="00262FD9" w:rsidRPr="004E33F0" w:rsidRDefault="002F5483" w:rsidP="003772C8">
      <w:pPr>
        <w:pStyle w:val="a3"/>
        <w:numPr>
          <w:ilvl w:val="0"/>
          <w:numId w:val="28"/>
        </w:numPr>
        <w:tabs>
          <w:tab w:val="left" w:pos="1134"/>
        </w:tabs>
        <w:spacing w:after="0" w:line="360" w:lineRule="auto"/>
        <w:ind w:left="1134" w:right="57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Сельскохозяйственные отходы и</w:t>
      </w:r>
      <w:r w:rsidR="00262FD9" w:rsidRPr="004E33F0">
        <w:rPr>
          <w:rFonts w:ascii="Times New Roman" w:hAnsi="Times New Roman"/>
          <w:sz w:val="28"/>
          <w:szCs w:val="28"/>
        </w:rPr>
        <w:t xml:space="preserve"> применяемые в агротехнике ядохимикаты. Мировая коллекция насчитывает 6 тыс. наименований ядохимикатов их производство составляет 1.2 млн. тонн в год. Ежегодно применение ядохимикатов поражает в мире до двух мил. человек и уносит до 40 тыс. человеческих жизней.</w:t>
      </w:r>
    </w:p>
    <w:p w:rsidR="00FD036A" w:rsidRPr="004E33F0" w:rsidRDefault="00262FD9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Атмосферные осадки содержащие токсичные вещес</w:t>
      </w:r>
      <w:r w:rsidR="002F5483">
        <w:rPr>
          <w:rFonts w:ascii="Times New Roman" w:hAnsi="Times New Roman"/>
          <w:sz w:val="28"/>
          <w:szCs w:val="28"/>
        </w:rPr>
        <w:t xml:space="preserve">тва и аварийные сбросы загрязняющих </w:t>
      </w:r>
      <w:r w:rsidRPr="004E33F0">
        <w:rPr>
          <w:rFonts w:ascii="Times New Roman" w:hAnsi="Times New Roman"/>
          <w:sz w:val="28"/>
          <w:szCs w:val="28"/>
        </w:rPr>
        <w:t>веществ.</w:t>
      </w:r>
    </w:p>
    <w:p w:rsidR="00FD036A" w:rsidRPr="004E33F0" w:rsidRDefault="00FD036A" w:rsidP="003F0DCE">
      <w:pPr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br w:type="page"/>
      </w:r>
    </w:p>
    <w:p w:rsidR="00FD036A" w:rsidRPr="004E33F0" w:rsidRDefault="00FD036A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Радиационные загрязнения.</w:t>
      </w:r>
    </w:p>
    <w:p w:rsidR="00FD036A" w:rsidRPr="004E33F0" w:rsidRDefault="00FD036A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Научные открытия в ХХ веке привели к появлению искусственных источников радиации и повышению радиационного фона до 11-12 мк. Р</w:t>
      </w:r>
      <w:r w:rsidRPr="004E33F0">
        <w:rPr>
          <w:rFonts w:ascii="Times New Roman" w:hAnsi="Times New Roman"/>
          <w:sz w:val="28"/>
          <w:szCs w:val="28"/>
          <w:lang w:val="en-US"/>
        </w:rPr>
        <w:t>n</w:t>
      </w:r>
      <w:r w:rsidRPr="004E33F0">
        <w:rPr>
          <w:rFonts w:ascii="Times New Roman" w:hAnsi="Times New Roman"/>
          <w:sz w:val="28"/>
          <w:szCs w:val="28"/>
        </w:rPr>
        <w:t>/ч</w:t>
      </w:r>
    </w:p>
    <w:p w:rsidR="00FD036A" w:rsidRPr="004E33F0" w:rsidRDefault="00FD036A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262FD9" w:rsidRPr="004E33F0" w:rsidRDefault="00FD036A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  <w:lang w:val="en-US"/>
        </w:rPr>
      </w:pPr>
      <w:r w:rsidRPr="004E33F0">
        <w:rPr>
          <w:rFonts w:ascii="Times New Roman" w:hAnsi="Times New Roman"/>
          <w:sz w:val="28"/>
          <w:szCs w:val="28"/>
        </w:rPr>
        <w:t>Естественный радиационный фон обусловлен рассеянной радиоактивностью земной</w:t>
      </w:r>
      <w:r w:rsidR="002F5483">
        <w:rPr>
          <w:rFonts w:ascii="Times New Roman" w:hAnsi="Times New Roman"/>
          <w:sz w:val="28"/>
          <w:szCs w:val="28"/>
        </w:rPr>
        <w:t xml:space="preserve"> </w:t>
      </w:r>
      <w:r w:rsidRPr="004E33F0">
        <w:rPr>
          <w:rFonts w:ascii="Times New Roman" w:hAnsi="Times New Roman"/>
          <w:sz w:val="28"/>
          <w:szCs w:val="28"/>
        </w:rPr>
        <w:t>коры, проникающим космическим излучением и потреблением с пищей биогенных радионуклидов и составляет 8-9 мк. Р/ч</w:t>
      </w:r>
    </w:p>
    <w:p w:rsidR="00FD036A" w:rsidRPr="004E33F0" w:rsidRDefault="00FD036A" w:rsidP="00605DE9">
      <w:pPr>
        <w:tabs>
          <w:tab w:val="left" w:pos="1134"/>
        </w:tabs>
        <w:spacing w:after="0" w:line="360" w:lineRule="auto"/>
        <w:ind w:left="1134" w:right="57" w:hanging="425"/>
        <w:jc w:val="center"/>
        <w:rPr>
          <w:rFonts w:ascii="Times New Roman" w:hAnsi="Times New Roman"/>
          <w:b/>
          <w:sz w:val="28"/>
          <w:szCs w:val="28"/>
        </w:rPr>
      </w:pPr>
      <w:r w:rsidRPr="004E33F0">
        <w:rPr>
          <w:rFonts w:ascii="Times New Roman" w:hAnsi="Times New Roman"/>
          <w:b/>
          <w:sz w:val="28"/>
          <w:szCs w:val="28"/>
        </w:rPr>
        <w:t>Источники радиационного загрязнения:</w:t>
      </w:r>
    </w:p>
    <w:p w:rsidR="00FD036A" w:rsidRPr="004E33F0" w:rsidRDefault="00FD036A" w:rsidP="003772C8">
      <w:pPr>
        <w:pStyle w:val="a3"/>
        <w:numPr>
          <w:ilvl w:val="0"/>
          <w:numId w:val="29"/>
        </w:numPr>
        <w:tabs>
          <w:tab w:val="left" w:pos="1134"/>
        </w:tabs>
        <w:spacing w:after="0" w:line="360" w:lineRule="auto"/>
        <w:ind w:left="1134" w:right="57" w:hanging="425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Технические источники проникающей радиации (мед. </w:t>
      </w:r>
      <w:r w:rsidR="00C66691" w:rsidRPr="004E33F0">
        <w:rPr>
          <w:rFonts w:ascii="Times New Roman" w:hAnsi="Times New Roman"/>
          <w:sz w:val="28"/>
          <w:szCs w:val="28"/>
        </w:rPr>
        <w:t>а</w:t>
      </w:r>
      <w:r w:rsidRPr="004E33F0">
        <w:rPr>
          <w:rFonts w:ascii="Times New Roman" w:hAnsi="Times New Roman"/>
          <w:sz w:val="28"/>
          <w:szCs w:val="28"/>
        </w:rPr>
        <w:t>ппаратура, радиационная дефектоскопия,</w:t>
      </w:r>
      <w:r w:rsidR="00C66691" w:rsidRPr="004E33F0">
        <w:rPr>
          <w:rFonts w:ascii="Times New Roman" w:hAnsi="Times New Roman"/>
          <w:sz w:val="28"/>
          <w:szCs w:val="28"/>
        </w:rPr>
        <w:t xml:space="preserve"> источники сигнальной индикации).</w:t>
      </w:r>
    </w:p>
    <w:p w:rsidR="00C66691" w:rsidRPr="004E33F0" w:rsidRDefault="00C66691" w:rsidP="003772C8">
      <w:pPr>
        <w:pStyle w:val="a3"/>
        <w:numPr>
          <w:ilvl w:val="0"/>
          <w:numId w:val="29"/>
        </w:numPr>
        <w:tabs>
          <w:tab w:val="left" w:pos="1134"/>
        </w:tabs>
        <w:spacing w:after="0" w:line="360" w:lineRule="auto"/>
        <w:ind w:left="1134" w:right="57" w:hanging="425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Извлекаемые из недр минералы, топливо и вода.</w:t>
      </w:r>
    </w:p>
    <w:p w:rsidR="00C66691" w:rsidRPr="004E33F0" w:rsidRDefault="00C66691" w:rsidP="003772C8">
      <w:pPr>
        <w:pStyle w:val="a3"/>
        <w:numPr>
          <w:ilvl w:val="0"/>
          <w:numId w:val="29"/>
        </w:numPr>
        <w:tabs>
          <w:tab w:val="left" w:pos="1134"/>
        </w:tabs>
        <w:spacing w:after="0" w:line="360" w:lineRule="auto"/>
        <w:ind w:left="1134" w:right="57" w:hanging="425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Атомная энергетика.</w:t>
      </w:r>
    </w:p>
    <w:p w:rsidR="00C66691" w:rsidRPr="004E33F0" w:rsidRDefault="00C66691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В результате аварии на Чернобыльской АЭС в атмосферу поступило 7,5тонн ядерного топлива и количество долгоживущих радиоизотопов </w:t>
      </w:r>
      <w:r w:rsidR="00F02D59">
        <w:rPr>
          <w:rFonts w:ascii="Times New Roman" w:hAnsi="Times New Roman"/>
          <w:sz w:val="28"/>
          <w:szCs w:val="28"/>
        </w:rPr>
        <w:t>.Э</w:t>
      </w:r>
      <w:r w:rsidRPr="004E33F0">
        <w:rPr>
          <w:rFonts w:ascii="Times New Roman" w:hAnsi="Times New Roman"/>
          <w:sz w:val="28"/>
          <w:szCs w:val="28"/>
        </w:rPr>
        <w:t>тот в</w:t>
      </w:r>
      <w:r w:rsidR="00F02D59">
        <w:rPr>
          <w:rFonts w:ascii="Times New Roman" w:hAnsi="Times New Roman"/>
          <w:sz w:val="28"/>
          <w:szCs w:val="28"/>
        </w:rPr>
        <w:t>ыброс соответствует 500 Хиросимам</w:t>
      </w:r>
      <w:r w:rsidRPr="004E33F0">
        <w:rPr>
          <w:rFonts w:ascii="Times New Roman" w:hAnsi="Times New Roman"/>
          <w:sz w:val="28"/>
          <w:szCs w:val="28"/>
        </w:rPr>
        <w:t>.</w:t>
      </w:r>
    </w:p>
    <w:p w:rsidR="00C66691" w:rsidRPr="004E33F0" w:rsidRDefault="00C66691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 xml:space="preserve">Испытание и применение ядерного оружия. С 1945 по1996 год. США, СССР, Англия, Франция и Китай произвели в надземном производстве более 400 ядерных взрывов. В атмосферу поступило большая масса радионуклидов наиболее опасными из которых являются долгоживущие радиоизотопы. </w:t>
      </w:r>
    </w:p>
    <w:p w:rsidR="00C66691" w:rsidRPr="004E33F0" w:rsidRDefault="001D2617" w:rsidP="003772C8">
      <w:pPr>
        <w:pStyle w:val="a3"/>
        <w:numPr>
          <w:ilvl w:val="0"/>
          <w:numId w:val="30"/>
        </w:numPr>
        <w:tabs>
          <w:tab w:val="left" w:pos="1134"/>
        </w:tabs>
        <w:spacing w:after="0" w:line="360" w:lineRule="auto"/>
        <w:ind w:left="1134" w:right="57" w:hanging="567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У</w:t>
      </w:r>
      <w:r w:rsidR="00C66691" w:rsidRPr="004E33F0">
        <w:rPr>
          <w:rFonts w:ascii="Times New Roman" w:hAnsi="Times New Roman"/>
          <w:sz w:val="28"/>
          <w:szCs w:val="28"/>
        </w:rPr>
        <w:t>глерод</w:t>
      </w:r>
      <w:r w:rsidRPr="004E33F0">
        <w:rPr>
          <w:rFonts w:ascii="Times New Roman" w:hAnsi="Times New Roman"/>
          <w:sz w:val="28"/>
          <w:szCs w:val="28"/>
        </w:rPr>
        <w:t xml:space="preserve"> – 14 </w:t>
      </w:r>
    </w:p>
    <w:p w:rsidR="001D2617" w:rsidRPr="004E33F0" w:rsidRDefault="001D2617" w:rsidP="003772C8">
      <w:pPr>
        <w:pStyle w:val="a3"/>
        <w:numPr>
          <w:ilvl w:val="0"/>
          <w:numId w:val="30"/>
        </w:numPr>
        <w:tabs>
          <w:tab w:val="left" w:pos="1134"/>
        </w:tabs>
        <w:spacing w:after="0" w:line="360" w:lineRule="auto"/>
        <w:ind w:left="1134" w:right="57" w:hanging="567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Цезий – 137</w:t>
      </w:r>
    </w:p>
    <w:p w:rsidR="001D2617" w:rsidRPr="004E33F0" w:rsidRDefault="001D2617" w:rsidP="003772C8">
      <w:pPr>
        <w:pStyle w:val="a3"/>
        <w:numPr>
          <w:ilvl w:val="0"/>
          <w:numId w:val="30"/>
        </w:numPr>
        <w:tabs>
          <w:tab w:val="left" w:pos="1134"/>
        </w:tabs>
        <w:spacing w:after="0" w:line="360" w:lineRule="auto"/>
        <w:ind w:left="1134" w:right="57" w:hanging="567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Стронций -90</w:t>
      </w:r>
    </w:p>
    <w:p w:rsidR="001D2617" w:rsidRPr="004E33F0" w:rsidRDefault="00F02D59" w:rsidP="003772C8">
      <w:pPr>
        <w:pStyle w:val="a3"/>
        <w:numPr>
          <w:ilvl w:val="0"/>
          <w:numId w:val="30"/>
        </w:numPr>
        <w:tabs>
          <w:tab w:val="left" w:pos="1134"/>
        </w:tabs>
        <w:spacing w:after="0" w:line="360" w:lineRule="auto"/>
        <w:ind w:left="1134" w:right="5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D2617" w:rsidRPr="004E33F0">
        <w:rPr>
          <w:rFonts w:ascii="Times New Roman" w:hAnsi="Times New Roman"/>
          <w:sz w:val="28"/>
          <w:szCs w:val="28"/>
        </w:rPr>
        <w:t>обальт -60</w:t>
      </w:r>
    </w:p>
    <w:p w:rsidR="001D2617" w:rsidRPr="004E33F0" w:rsidRDefault="001D2617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К 1996 году человечество получило около 15% радиационной дозы, остальную часть оно ещё будет получать  1000 лет.</w:t>
      </w:r>
    </w:p>
    <w:p w:rsidR="001D2617" w:rsidRPr="004E33F0" w:rsidRDefault="001D2617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E33F0">
        <w:rPr>
          <w:rFonts w:ascii="Times New Roman" w:hAnsi="Times New Roman"/>
          <w:sz w:val="28"/>
          <w:szCs w:val="28"/>
        </w:rPr>
        <w:t>5  физическое волновое загрязнение.  Это загряз</w:t>
      </w:r>
      <w:r w:rsidR="00F02D59">
        <w:rPr>
          <w:rFonts w:ascii="Times New Roman" w:hAnsi="Times New Roman"/>
          <w:sz w:val="28"/>
          <w:szCs w:val="28"/>
        </w:rPr>
        <w:t>нение шумом, вибрацией и электро</w:t>
      </w:r>
      <w:r w:rsidRPr="004E33F0">
        <w:rPr>
          <w:rFonts w:ascii="Times New Roman" w:hAnsi="Times New Roman"/>
          <w:sz w:val="28"/>
          <w:szCs w:val="28"/>
        </w:rPr>
        <w:t>магнитными излучениями.</w:t>
      </w:r>
    </w:p>
    <w:p w:rsidR="001D2617" w:rsidRPr="001D2617" w:rsidRDefault="001D2617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</w:p>
    <w:p w:rsidR="00FD036A" w:rsidRPr="00FD036A" w:rsidRDefault="00FD036A" w:rsidP="003F0DCE">
      <w:pPr>
        <w:tabs>
          <w:tab w:val="left" w:pos="9240"/>
        </w:tabs>
        <w:spacing w:after="0" w:line="360" w:lineRule="auto"/>
        <w:ind w:left="57" w:right="57"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D036A" w:rsidRPr="00FD036A" w:rsidSect="00EE1A4F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CF3" w:rsidRDefault="00D82CF3" w:rsidP="00E91FEB">
      <w:pPr>
        <w:spacing w:after="0" w:line="240" w:lineRule="auto"/>
      </w:pPr>
      <w:r>
        <w:separator/>
      </w:r>
    </w:p>
  </w:endnote>
  <w:endnote w:type="continuationSeparator" w:id="0">
    <w:p w:rsidR="00D82CF3" w:rsidRDefault="00D82CF3" w:rsidP="00E9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CF3" w:rsidRDefault="00D82CF3" w:rsidP="00E91FEB">
      <w:pPr>
        <w:spacing w:after="0" w:line="240" w:lineRule="auto"/>
      </w:pPr>
      <w:r>
        <w:separator/>
      </w:r>
    </w:p>
  </w:footnote>
  <w:footnote w:type="continuationSeparator" w:id="0">
    <w:p w:rsidR="00D82CF3" w:rsidRDefault="00D82CF3" w:rsidP="00E91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65_"/>
      </v:shape>
    </w:pict>
  </w:numPicBullet>
  <w:numPicBullet w:numPicBulletId="1">
    <w:pict>
      <v:shape id="_x0000_i1029" type="#_x0000_t75" style="width:11.25pt;height:11.25pt" o:bullet="t">
        <v:imagedata r:id="rId2" o:title="msoC"/>
      </v:shape>
    </w:pict>
  </w:numPicBullet>
  <w:abstractNum w:abstractNumId="0">
    <w:nsid w:val="0BA27B9A"/>
    <w:multiLevelType w:val="hybridMultilevel"/>
    <w:tmpl w:val="2060767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5947D22"/>
    <w:multiLevelType w:val="hybridMultilevel"/>
    <w:tmpl w:val="A4861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C13AC"/>
    <w:multiLevelType w:val="hybridMultilevel"/>
    <w:tmpl w:val="8926DE4E"/>
    <w:lvl w:ilvl="0" w:tplc="9DE62ACC">
      <w:start w:val="1"/>
      <w:numFmt w:val="bullet"/>
      <w:lvlText w:val=""/>
      <w:lvlPicBulletId w:val="0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1A4D3B05"/>
    <w:multiLevelType w:val="hybridMultilevel"/>
    <w:tmpl w:val="F4F4B7C2"/>
    <w:lvl w:ilvl="0" w:tplc="0419000F">
      <w:start w:val="1"/>
      <w:numFmt w:val="decimal"/>
      <w:lvlText w:val="%1."/>
      <w:lvlJc w:val="left"/>
      <w:pPr>
        <w:tabs>
          <w:tab w:val="num" w:pos="1486"/>
        </w:tabs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</w:lvl>
  </w:abstractNum>
  <w:abstractNum w:abstractNumId="4">
    <w:nsid w:val="1A607EC4"/>
    <w:multiLevelType w:val="hybridMultilevel"/>
    <w:tmpl w:val="EA1CE1A4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>
    <w:nsid w:val="1B6D4E9E"/>
    <w:multiLevelType w:val="hybridMultilevel"/>
    <w:tmpl w:val="6B1CA5BE"/>
    <w:lvl w:ilvl="0" w:tplc="9DE62ACC">
      <w:start w:val="1"/>
      <w:numFmt w:val="bullet"/>
      <w:lvlText w:val=""/>
      <w:lvlPicBulletId w:val="0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231B783B"/>
    <w:multiLevelType w:val="hybridMultilevel"/>
    <w:tmpl w:val="79F2AA3A"/>
    <w:lvl w:ilvl="0" w:tplc="9DE62AC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843495F"/>
    <w:multiLevelType w:val="hybridMultilevel"/>
    <w:tmpl w:val="F4CA998C"/>
    <w:lvl w:ilvl="0" w:tplc="9DE62ACC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C5441F9"/>
    <w:multiLevelType w:val="hybridMultilevel"/>
    <w:tmpl w:val="A6189380"/>
    <w:lvl w:ilvl="0" w:tplc="0419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abstractNum w:abstractNumId="9">
    <w:nsid w:val="324118DD"/>
    <w:multiLevelType w:val="hybridMultilevel"/>
    <w:tmpl w:val="121E62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C3B80"/>
    <w:multiLevelType w:val="hybridMultilevel"/>
    <w:tmpl w:val="D62A9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05E82"/>
    <w:multiLevelType w:val="hybridMultilevel"/>
    <w:tmpl w:val="CC0A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F17D2"/>
    <w:multiLevelType w:val="hybridMultilevel"/>
    <w:tmpl w:val="FAA2B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8501C"/>
    <w:multiLevelType w:val="hybridMultilevel"/>
    <w:tmpl w:val="15E65BA6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402F16C6"/>
    <w:multiLevelType w:val="hybridMultilevel"/>
    <w:tmpl w:val="9960A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E38DA"/>
    <w:multiLevelType w:val="hybridMultilevel"/>
    <w:tmpl w:val="94F061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F2363D"/>
    <w:multiLevelType w:val="hybridMultilevel"/>
    <w:tmpl w:val="0E54119E"/>
    <w:lvl w:ilvl="0" w:tplc="0419000F">
      <w:start w:val="1"/>
      <w:numFmt w:val="decimal"/>
      <w:lvlText w:val="%1."/>
      <w:lvlJc w:val="left"/>
      <w:pPr>
        <w:tabs>
          <w:tab w:val="num" w:pos="1846"/>
        </w:tabs>
        <w:ind w:left="18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66"/>
        </w:tabs>
        <w:ind w:left="25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6"/>
        </w:tabs>
        <w:ind w:left="32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6"/>
        </w:tabs>
        <w:ind w:left="40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6"/>
        </w:tabs>
        <w:ind w:left="47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6"/>
        </w:tabs>
        <w:ind w:left="54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6"/>
        </w:tabs>
        <w:ind w:left="61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6"/>
        </w:tabs>
        <w:ind w:left="68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6"/>
        </w:tabs>
        <w:ind w:left="7606" w:hanging="180"/>
      </w:pPr>
    </w:lvl>
  </w:abstractNum>
  <w:abstractNum w:abstractNumId="17">
    <w:nsid w:val="454F2E20"/>
    <w:multiLevelType w:val="hybridMultilevel"/>
    <w:tmpl w:val="6A9A133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8">
    <w:nsid w:val="4BD72BB4"/>
    <w:multiLevelType w:val="hybridMultilevel"/>
    <w:tmpl w:val="CC86B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7641E"/>
    <w:multiLevelType w:val="hybridMultilevel"/>
    <w:tmpl w:val="218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5636C"/>
    <w:multiLevelType w:val="hybridMultilevel"/>
    <w:tmpl w:val="00F4F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F05F9C"/>
    <w:multiLevelType w:val="hybridMultilevel"/>
    <w:tmpl w:val="D5583EAC"/>
    <w:lvl w:ilvl="0" w:tplc="A9E42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523C5"/>
    <w:multiLevelType w:val="hybridMultilevel"/>
    <w:tmpl w:val="EB48D686"/>
    <w:lvl w:ilvl="0" w:tplc="9DE62AC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4F67A4"/>
    <w:multiLevelType w:val="hybridMultilevel"/>
    <w:tmpl w:val="7E227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63CDA"/>
    <w:multiLevelType w:val="hybridMultilevel"/>
    <w:tmpl w:val="6D1417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EC31F55"/>
    <w:multiLevelType w:val="hybridMultilevel"/>
    <w:tmpl w:val="6C80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72945"/>
    <w:multiLevelType w:val="hybridMultilevel"/>
    <w:tmpl w:val="E5464304"/>
    <w:lvl w:ilvl="0" w:tplc="3FCAB37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34BAA"/>
    <w:multiLevelType w:val="hybridMultilevel"/>
    <w:tmpl w:val="18EC6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2F781E"/>
    <w:multiLevelType w:val="hybridMultilevel"/>
    <w:tmpl w:val="DEF02D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C026086"/>
    <w:multiLevelType w:val="hybridMultilevel"/>
    <w:tmpl w:val="BE2C1AA6"/>
    <w:lvl w:ilvl="0" w:tplc="BC7EE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6B22F0"/>
    <w:multiLevelType w:val="hybridMultilevel"/>
    <w:tmpl w:val="25520D3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1">
    <w:nsid w:val="712F66D9"/>
    <w:multiLevelType w:val="hybridMultilevel"/>
    <w:tmpl w:val="DDD6F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81268E"/>
    <w:multiLevelType w:val="hybridMultilevel"/>
    <w:tmpl w:val="84B8F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6"/>
  </w:num>
  <w:num w:numId="4">
    <w:abstractNumId w:val="28"/>
  </w:num>
  <w:num w:numId="5">
    <w:abstractNumId w:val="7"/>
  </w:num>
  <w:num w:numId="6">
    <w:abstractNumId w:val="2"/>
  </w:num>
  <w:num w:numId="7">
    <w:abstractNumId w:val="22"/>
  </w:num>
  <w:num w:numId="8">
    <w:abstractNumId w:val="5"/>
  </w:num>
  <w:num w:numId="9">
    <w:abstractNumId w:val="6"/>
  </w:num>
  <w:num w:numId="10">
    <w:abstractNumId w:val="27"/>
  </w:num>
  <w:num w:numId="11">
    <w:abstractNumId w:val="21"/>
  </w:num>
  <w:num w:numId="12">
    <w:abstractNumId w:val="20"/>
  </w:num>
  <w:num w:numId="13">
    <w:abstractNumId w:val="10"/>
  </w:num>
  <w:num w:numId="14">
    <w:abstractNumId w:val="25"/>
  </w:num>
  <w:num w:numId="15">
    <w:abstractNumId w:val="11"/>
  </w:num>
  <w:num w:numId="16">
    <w:abstractNumId w:val="1"/>
  </w:num>
  <w:num w:numId="17">
    <w:abstractNumId w:val="18"/>
  </w:num>
  <w:num w:numId="18">
    <w:abstractNumId w:val="12"/>
  </w:num>
  <w:num w:numId="19">
    <w:abstractNumId w:val="31"/>
  </w:num>
  <w:num w:numId="20">
    <w:abstractNumId w:val="8"/>
  </w:num>
  <w:num w:numId="21">
    <w:abstractNumId w:val="13"/>
  </w:num>
  <w:num w:numId="22">
    <w:abstractNumId w:val="17"/>
  </w:num>
  <w:num w:numId="23">
    <w:abstractNumId w:val="4"/>
  </w:num>
  <w:num w:numId="24">
    <w:abstractNumId w:val="30"/>
  </w:num>
  <w:num w:numId="25">
    <w:abstractNumId w:val="14"/>
  </w:num>
  <w:num w:numId="26">
    <w:abstractNumId w:val="9"/>
  </w:num>
  <w:num w:numId="27">
    <w:abstractNumId w:val="0"/>
  </w:num>
  <w:num w:numId="28">
    <w:abstractNumId w:val="32"/>
  </w:num>
  <w:num w:numId="29">
    <w:abstractNumId w:val="19"/>
  </w:num>
  <w:num w:numId="30">
    <w:abstractNumId w:val="29"/>
  </w:num>
  <w:num w:numId="31">
    <w:abstractNumId w:val="15"/>
  </w:num>
  <w:num w:numId="32">
    <w:abstractNumId w:val="3"/>
  </w:num>
  <w:num w:numId="33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FE7"/>
    <w:rsid w:val="00010FC4"/>
    <w:rsid w:val="000436C5"/>
    <w:rsid w:val="00080609"/>
    <w:rsid w:val="00182497"/>
    <w:rsid w:val="00191082"/>
    <w:rsid w:val="001D2617"/>
    <w:rsid w:val="00261884"/>
    <w:rsid w:val="00262FD9"/>
    <w:rsid w:val="002C4076"/>
    <w:rsid w:val="002E0F4E"/>
    <w:rsid w:val="002F5483"/>
    <w:rsid w:val="00332875"/>
    <w:rsid w:val="0037297F"/>
    <w:rsid w:val="00374E1F"/>
    <w:rsid w:val="003772C8"/>
    <w:rsid w:val="00377596"/>
    <w:rsid w:val="00381AD4"/>
    <w:rsid w:val="00394E95"/>
    <w:rsid w:val="003D64E0"/>
    <w:rsid w:val="003F0DCE"/>
    <w:rsid w:val="00410F08"/>
    <w:rsid w:val="0041391E"/>
    <w:rsid w:val="004147D8"/>
    <w:rsid w:val="00416D74"/>
    <w:rsid w:val="004A3BC8"/>
    <w:rsid w:val="004B1C09"/>
    <w:rsid w:val="004E33F0"/>
    <w:rsid w:val="00520E6B"/>
    <w:rsid w:val="00571FE7"/>
    <w:rsid w:val="00605DE9"/>
    <w:rsid w:val="00633952"/>
    <w:rsid w:val="006731BA"/>
    <w:rsid w:val="00707177"/>
    <w:rsid w:val="00710180"/>
    <w:rsid w:val="0073775D"/>
    <w:rsid w:val="007C3BEB"/>
    <w:rsid w:val="00811ACB"/>
    <w:rsid w:val="00841D55"/>
    <w:rsid w:val="00892F0D"/>
    <w:rsid w:val="008C750D"/>
    <w:rsid w:val="009070F6"/>
    <w:rsid w:val="0093408F"/>
    <w:rsid w:val="009421AC"/>
    <w:rsid w:val="00943790"/>
    <w:rsid w:val="00961021"/>
    <w:rsid w:val="00964985"/>
    <w:rsid w:val="00970421"/>
    <w:rsid w:val="00A67C73"/>
    <w:rsid w:val="00A71764"/>
    <w:rsid w:val="00AC6262"/>
    <w:rsid w:val="00B662CE"/>
    <w:rsid w:val="00B671F2"/>
    <w:rsid w:val="00B842CC"/>
    <w:rsid w:val="00B94B13"/>
    <w:rsid w:val="00BA42CA"/>
    <w:rsid w:val="00C25847"/>
    <w:rsid w:val="00C61F5B"/>
    <w:rsid w:val="00C631DA"/>
    <w:rsid w:val="00C66691"/>
    <w:rsid w:val="00C91786"/>
    <w:rsid w:val="00CB72A6"/>
    <w:rsid w:val="00D82CF3"/>
    <w:rsid w:val="00D92C3E"/>
    <w:rsid w:val="00E0190D"/>
    <w:rsid w:val="00E46C4F"/>
    <w:rsid w:val="00E760AD"/>
    <w:rsid w:val="00E806E5"/>
    <w:rsid w:val="00E91FEB"/>
    <w:rsid w:val="00EE1A4F"/>
    <w:rsid w:val="00F02D59"/>
    <w:rsid w:val="00F10D64"/>
    <w:rsid w:val="00F71593"/>
    <w:rsid w:val="00F773F5"/>
    <w:rsid w:val="00FB0270"/>
    <w:rsid w:val="00FB0FBC"/>
    <w:rsid w:val="00FC61FD"/>
    <w:rsid w:val="00FD036A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1"/>
    <o:shapelayout v:ext="edit">
      <o:idmap v:ext="edit" data="1"/>
      <o:rules v:ext="edit">
        <o:r id="V:Rule19" type="connector" idref="#_x0000_s1049"/>
        <o:r id="V:Rule20" type="connector" idref="#_x0000_s1055"/>
        <o:r id="V:Rule21" type="connector" idref="#_x0000_s1047"/>
        <o:r id="V:Rule22" type="connector" idref="#_x0000_s1040"/>
        <o:r id="V:Rule23" type="connector" idref="#_x0000_s1054"/>
        <o:r id="V:Rule24" type="connector" idref="#_x0000_s1056"/>
        <o:r id="V:Rule25" type="connector" idref="#_x0000_s1053"/>
        <o:r id="V:Rule26" type="connector" idref="#_x0000_s1052"/>
        <o:r id="V:Rule27" type="connector" idref="#_x0000_s1048"/>
        <o:r id="V:Rule28" type="connector" idref="#_x0000_s1041"/>
        <o:r id="V:Rule29" type="connector" idref="#_x0000_s1035"/>
        <o:r id="V:Rule30" type="connector" idref="#_x0000_s1037"/>
        <o:r id="V:Rule31" type="connector" idref="#_x0000_s1043"/>
        <o:r id="V:Rule32" type="connector" idref="#_x0000_s1051"/>
        <o:r id="V:Rule33" type="connector" idref="#_x0000_s1057"/>
        <o:r id="V:Rule34" type="connector" idref="#_x0000_s1046"/>
        <o:r id="V:Rule35" type="connector" idref="#_x0000_s1036"/>
        <o:r id="V:Rule36" type="connector" idref="#_x0000_s1044"/>
      </o:rules>
    </o:shapelayout>
  </w:shapeDefaults>
  <w:decimalSymbol w:val=","/>
  <w:listSeparator w:val=";"/>
  <w15:chartTrackingRefBased/>
  <w15:docId w15:val="{5528E6E5-16CC-4703-BEE7-5B2BA5FF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F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F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F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9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1FEB"/>
  </w:style>
  <w:style w:type="paragraph" w:styleId="a8">
    <w:name w:val="footer"/>
    <w:basedOn w:val="a"/>
    <w:link w:val="a9"/>
    <w:uiPriority w:val="99"/>
    <w:semiHidden/>
    <w:unhideWhenUsed/>
    <w:rsid w:val="00E9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1FEB"/>
  </w:style>
  <w:style w:type="table" w:styleId="aa">
    <w:name w:val="Table Grid"/>
    <w:basedOn w:val="a1"/>
    <w:uiPriority w:val="59"/>
    <w:rsid w:val="002C40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2</cp:revision>
  <dcterms:created xsi:type="dcterms:W3CDTF">2014-04-11T14:38:00Z</dcterms:created>
  <dcterms:modified xsi:type="dcterms:W3CDTF">2014-04-11T14:38:00Z</dcterms:modified>
</cp:coreProperties>
</file>