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3E" w:rsidRPr="003E3EA0" w:rsidRDefault="006E433E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 w:rsidRPr="003E3EA0">
        <w:rPr>
          <w:b/>
          <w:color w:val="auto"/>
          <w:szCs w:val="32"/>
        </w:rPr>
        <w:t>Введение</w:t>
      </w:r>
    </w:p>
    <w:p w:rsidR="006E433E" w:rsidRPr="003E3EA0" w:rsidRDefault="006E433E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2E17DF" w:rsidRPr="003E3EA0" w:rsidRDefault="0028279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становления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предпринимательской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дальнейшего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реализованы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лишь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разумно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предприятие.</w:t>
      </w:r>
    </w:p>
    <w:p w:rsidR="006844F6" w:rsidRPr="003E3EA0" w:rsidRDefault="006844F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Зачастую,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рассматривается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производное,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играющий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второстепенную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роль,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место,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выносится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непосредственно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принижается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хотя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возникновения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дальнейшей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Поскольку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приносит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таковая.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обуславливает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особую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грамотного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этапах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существования.</w:t>
      </w:r>
    </w:p>
    <w:p w:rsidR="002E17DF" w:rsidRPr="003E3EA0" w:rsidRDefault="006E433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Наибольшую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известность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мировой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статические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обосновывающие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существование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максимизирует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рекомендуют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выборе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(собственные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строить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исходя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2E17DF" w:rsidRPr="003E3EA0" w:rsidRDefault="00934F2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Актуальность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квалификационной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настоящее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существования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становится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особенно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важным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вопросов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воспроизводства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предпринимательского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6E433E" w:rsidRPr="003E3EA0" w:rsidRDefault="006E433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выпускной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квалификационной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научно-</w:t>
      </w:r>
      <w:r w:rsidR="00282797" w:rsidRPr="003E3EA0">
        <w:rPr>
          <w:color w:val="auto"/>
        </w:rPr>
        <w:t>обоснованных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теоретических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положений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практических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рекомендаций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формированию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механизма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предприятиях,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направленного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поддержание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предприятия.</w:t>
      </w:r>
    </w:p>
    <w:p w:rsidR="006E433E" w:rsidRPr="003E3EA0" w:rsidRDefault="006E433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достижения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поставлены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задачи:</w:t>
      </w:r>
    </w:p>
    <w:p w:rsidR="002D1F0C" w:rsidRPr="003E3EA0" w:rsidRDefault="002D1F0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1.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изучить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понятие,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состав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структуру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857615" w:rsidRPr="003E3EA0">
        <w:rPr>
          <w:color w:val="auto"/>
        </w:rPr>
        <w:t>предприятия;</w:t>
      </w:r>
    </w:p>
    <w:p w:rsidR="00857615" w:rsidRPr="003E3EA0" w:rsidRDefault="00857615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2.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857615" w:rsidRPr="003E3EA0" w:rsidRDefault="00857615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3.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нормативно-правовые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6E433E" w:rsidRPr="003E3EA0" w:rsidRDefault="006B632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4</w:t>
      </w:r>
      <w:r w:rsidR="006E433E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провести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6E433E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</w:p>
    <w:p w:rsidR="006E433E" w:rsidRPr="003E3EA0" w:rsidRDefault="006B632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5</w:t>
      </w:r>
      <w:r w:rsidR="006E433E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изучить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общ</w:t>
      </w:r>
      <w:r w:rsidR="00282797" w:rsidRPr="003E3EA0">
        <w:rPr>
          <w:color w:val="auto"/>
        </w:rPr>
        <w:t>ую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характеристик</w:t>
      </w:r>
      <w:r w:rsidR="00282797" w:rsidRPr="003E3EA0">
        <w:rPr>
          <w:color w:val="auto"/>
        </w:rPr>
        <w:t>у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6E433E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</w:p>
    <w:p w:rsidR="006E433E" w:rsidRPr="003E3EA0" w:rsidRDefault="006B632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6</w:t>
      </w:r>
      <w:r w:rsidR="006E433E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провести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6E433E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</w:p>
    <w:p w:rsidR="002E17DF" w:rsidRPr="003E3EA0" w:rsidRDefault="006B632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7</w:t>
      </w:r>
      <w:r w:rsidR="006E433E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провести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результатов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6E433E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</w:p>
    <w:p w:rsidR="002D1F0C" w:rsidRPr="003E3EA0" w:rsidRDefault="006B632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8</w:t>
      </w:r>
      <w:r w:rsidR="002D1F0C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рассмотреть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информационно-программные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2D1F0C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2D1F0C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</w:p>
    <w:p w:rsidR="006E433E" w:rsidRPr="003E3EA0" w:rsidRDefault="006B632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9</w:t>
      </w:r>
      <w:r w:rsidR="006E433E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282797" w:rsidRPr="003E3EA0">
        <w:rPr>
          <w:color w:val="auto"/>
        </w:rPr>
        <w:t>изучить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</w:t>
      </w:r>
      <w:r w:rsidR="00282797" w:rsidRPr="003E3EA0">
        <w:rPr>
          <w:color w:val="auto"/>
        </w:rPr>
        <w:t>ценку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направления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совершенствования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6E433E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</w:p>
    <w:p w:rsidR="00282797" w:rsidRPr="003E3EA0" w:rsidRDefault="0028279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Предметом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организационно-экономические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сфере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квалификационной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="006B6326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6B6326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6B6326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6B6326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="006B6326"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="006B6326" w:rsidRPr="003E3EA0">
        <w:rPr>
          <w:color w:val="auto"/>
        </w:rPr>
        <w:t>специализирующийся</w:t>
      </w:r>
      <w:r w:rsidR="002E17DF" w:rsidRPr="003E3EA0">
        <w:rPr>
          <w:color w:val="auto"/>
        </w:rPr>
        <w:t xml:space="preserve"> </w:t>
      </w:r>
      <w:r w:rsidR="006B6326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6B6326" w:rsidRPr="003E3EA0">
        <w:rPr>
          <w:color w:val="auto"/>
        </w:rPr>
        <w:t>выпуске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приборов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контроля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регулирования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процессов,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электроприводов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трубопроводной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запорнорегулирующей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арматуры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АЭС,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низковольтные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комплектные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устройства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механизмами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электродвигателями.</w:t>
      </w:r>
    </w:p>
    <w:p w:rsidR="0073306E" w:rsidRPr="003E3EA0" w:rsidRDefault="007330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квалификационной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нормативно-правовые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г.г.,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Бланк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И.А.,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Бочаров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В.В.,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Ерохина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Р.И.,</w:t>
      </w:r>
      <w:r w:rsidR="002E17DF" w:rsidRPr="003E3EA0">
        <w:rPr>
          <w:color w:val="auto"/>
        </w:rPr>
        <w:t xml:space="preserve"> </w:t>
      </w:r>
      <w:r w:rsidRPr="003E3EA0">
        <w:rPr>
          <w:snapToGrid w:val="0"/>
          <w:color w:val="auto"/>
        </w:rPr>
        <w:t>Ковалев</w:t>
      </w:r>
      <w:r w:rsidR="002E17DF" w:rsidRPr="003E3EA0">
        <w:rPr>
          <w:snapToGrid w:val="0"/>
          <w:color w:val="auto"/>
        </w:rPr>
        <w:t xml:space="preserve"> </w:t>
      </w:r>
      <w:r w:rsidRPr="003E3EA0">
        <w:rPr>
          <w:snapToGrid w:val="0"/>
          <w:color w:val="auto"/>
        </w:rPr>
        <w:t>А.И.,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Михайлушкин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А.И.,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Савицкая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Г.В.,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Стоянова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Е.С.</w:t>
      </w:r>
      <w:r w:rsidR="00432257"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интернет-ресурсы.</w:t>
      </w:r>
    </w:p>
    <w:p w:rsidR="006E433E" w:rsidRPr="003E3EA0" w:rsidRDefault="007330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Выпускная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квалификационная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состоит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вв</w:t>
      </w:r>
      <w:r w:rsidR="000B5EB0" w:rsidRPr="003E3EA0">
        <w:rPr>
          <w:color w:val="auto"/>
        </w:rPr>
        <w:t>едения,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трех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глав,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заключения,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списка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литературы</w:t>
      </w:r>
      <w:r w:rsidR="00432257"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приложений.</w:t>
      </w:r>
    </w:p>
    <w:p w:rsidR="0073306E" w:rsidRPr="003E3EA0" w:rsidRDefault="007330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Введение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актуальность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квалификационной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предмет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методологическая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научная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новизна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современных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условиях.</w:t>
      </w:r>
    </w:p>
    <w:p w:rsidR="002E17DF" w:rsidRPr="003E3EA0" w:rsidRDefault="006E433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главе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рассмотрены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понятие,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состав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структура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нормативно-правовые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законодательные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акты,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регулирующие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0B5EB0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0B5EB0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="000B5EB0" w:rsidRPr="003E3EA0">
        <w:rPr>
          <w:color w:val="auto"/>
        </w:rPr>
        <w:t>.</w:t>
      </w:r>
    </w:p>
    <w:p w:rsidR="006E433E" w:rsidRPr="003E3EA0" w:rsidRDefault="000B5EB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главе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</w:t>
      </w:r>
      <w:r w:rsidR="00432257" w:rsidRPr="003E3EA0">
        <w:rPr>
          <w:color w:val="auto"/>
        </w:rPr>
        <w:t>ия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432257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общая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финан</w:t>
      </w:r>
      <w:r w:rsidRPr="003E3EA0">
        <w:rPr>
          <w:color w:val="auto"/>
        </w:rPr>
        <w:t>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основе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срав</w:t>
      </w:r>
      <w:r w:rsidRPr="003E3EA0">
        <w:rPr>
          <w:color w:val="auto"/>
        </w:rPr>
        <w:t>нительного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аналитического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баланса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(проведение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основе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состава,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динамики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формиро</w:t>
      </w:r>
      <w:r w:rsidRPr="003E3EA0">
        <w:rPr>
          <w:color w:val="auto"/>
        </w:rPr>
        <w:t>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использованием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горизонтального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вертикального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анализ</w:t>
      </w:r>
      <w:r w:rsidRPr="003E3EA0">
        <w:rPr>
          <w:color w:val="auto"/>
        </w:rPr>
        <w:t>а)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выявление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факторов,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влияющих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="006E433E" w:rsidRPr="003E3EA0">
        <w:rPr>
          <w:color w:val="auto"/>
        </w:rPr>
        <w:t>измене</w:t>
      </w:r>
      <w:r w:rsidRPr="003E3EA0">
        <w:rPr>
          <w:color w:val="auto"/>
        </w:rPr>
        <w:t>ние,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432257"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программно-информационное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Автоматизация.</w:t>
      </w:r>
    </w:p>
    <w:p w:rsidR="002E17DF" w:rsidRPr="003E3EA0" w:rsidRDefault="006E433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третьей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главе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</w:t>
      </w:r>
      <w:r w:rsidR="00DE0F77" w:rsidRPr="003E3EA0">
        <w:rPr>
          <w:color w:val="auto"/>
        </w:rPr>
        <w:t>ы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мероприятия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совершенствованию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DE0F77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="00DE0F77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эффективного</w:t>
      </w:r>
      <w:r w:rsidR="002E17DF" w:rsidRPr="003E3EA0">
        <w:rPr>
          <w:color w:val="auto"/>
        </w:rPr>
        <w:t xml:space="preserve"> </w:t>
      </w:r>
      <w:r w:rsidR="00DE0F77" w:rsidRPr="003E3EA0">
        <w:rPr>
          <w:color w:val="auto"/>
        </w:rPr>
        <w:t>внедрения.</w:t>
      </w:r>
    </w:p>
    <w:p w:rsidR="003E3EA0" w:rsidRP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3E3EA0" w:rsidRP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3E3EA0" w:rsidRPr="003E3EA0" w:rsidRDefault="003E3EA0" w:rsidP="003E3EA0">
      <w:pPr>
        <w:spacing w:line="360" w:lineRule="auto"/>
        <w:ind w:firstLine="709"/>
        <w:jc w:val="both"/>
        <w:rPr>
          <w:b/>
          <w:color w:val="auto"/>
        </w:rPr>
      </w:pPr>
      <w:r w:rsidRPr="003E3EA0">
        <w:rPr>
          <w:color w:val="auto"/>
        </w:rPr>
        <w:br w:type="page"/>
      </w:r>
      <w:r w:rsidRPr="003E3EA0">
        <w:rPr>
          <w:b/>
          <w:color w:val="auto"/>
        </w:rPr>
        <w:t>1. Сущность, цели и задачи управления капиталом предприятия</w:t>
      </w:r>
    </w:p>
    <w:p w:rsidR="003E3EA0" w:rsidRPr="003E3EA0" w:rsidRDefault="003E3EA0" w:rsidP="003E3EA0">
      <w:pPr>
        <w:spacing w:line="360" w:lineRule="auto"/>
        <w:ind w:firstLine="709"/>
        <w:jc w:val="both"/>
        <w:rPr>
          <w:b/>
          <w:color w:val="auto"/>
        </w:rPr>
      </w:pPr>
    </w:p>
    <w:p w:rsidR="00BA6E2D" w:rsidRPr="003E3EA0" w:rsidRDefault="003E3EA0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 w:rsidRPr="003E3EA0">
        <w:rPr>
          <w:b/>
          <w:color w:val="auto"/>
        </w:rPr>
        <w:t>1.1 Понятие, состав и структура капитала предприятия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  <w:szCs w:val="32"/>
        </w:rPr>
      </w:pP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фундаментальных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категорий,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научная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мысль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выясняет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протяжении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ряда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столетий.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первоначальных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экономистов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рассматривался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богатство,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имущество.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мысли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первоначальное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абстрактное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обобщенное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наполнялось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конкретным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содержанием,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соответствующим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господствующей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парадигме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общества.</w:t>
      </w:r>
    </w:p>
    <w:p w:rsidR="002E17DF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происходит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постоянный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последовательно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меняет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материальную,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очередь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изменяется,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принимая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условиями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производственно-коммерческой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наконец,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вновь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превращается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готовые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кругооборот.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Структура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(средств)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представлена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составляющими: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(привлеченными)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средствами.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(СК)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юридического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принадлежащего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называемые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между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(активным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Конечно,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сложное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строение.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организационно-правовой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хозяйствующего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субъекта.</w:t>
      </w:r>
    </w:p>
    <w:p w:rsidR="007D2769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уставного,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добавочного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резервного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нераспределенной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(специальных)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фондов.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принципах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рыночной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владеют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коллективной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корпоративной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собственностью.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выступают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юридические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физические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коллектив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вкладчиков-пайщиков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корпорация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сложившийся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аспекты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организационно-правовых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3E3EA0" w:rsidRP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</w:t>
      </w:r>
      <w:r w:rsidR="00D1115D" w:rsidRPr="003E3EA0">
        <w:rPr>
          <w:color w:val="auto"/>
        </w:rPr>
        <w:t>.1</w:t>
      </w:r>
      <w:r w:rsidRPr="003E3EA0">
        <w:rPr>
          <w:color w:val="auto"/>
        </w:rPr>
        <w:t>Особенности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45"/>
        <w:gridCol w:w="3954"/>
      </w:tblGrid>
      <w:tr w:rsidR="007D2769" w:rsidRPr="002841FB" w:rsidTr="002841FB">
        <w:trPr>
          <w:jc w:val="center"/>
        </w:trPr>
        <w:tc>
          <w:tcPr>
            <w:tcW w:w="4745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Положительные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особенности</w:t>
            </w:r>
          </w:p>
        </w:tc>
        <w:tc>
          <w:tcPr>
            <w:tcW w:w="3954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Недостатки</w:t>
            </w:r>
          </w:p>
        </w:tc>
      </w:tr>
      <w:tr w:rsidR="007D2769" w:rsidRPr="002841FB" w:rsidTr="002841FB">
        <w:trPr>
          <w:jc w:val="center"/>
        </w:trPr>
        <w:tc>
          <w:tcPr>
            <w:tcW w:w="4745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1.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Простота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привлечения,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решения,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связанные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увеличением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(особенно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счет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внутренних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источников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формирования)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принимаются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собственниками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менеджерами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без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необходимости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получения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согласия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других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хозяйствующих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субъектов.</w:t>
            </w:r>
          </w:p>
        </w:tc>
        <w:tc>
          <w:tcPr>
            <w:tcW w:w="3954" w:type="dxa"/>
            <w:shd w:val="clear" w:color="auto" w:fill="auto"/>
          </w:tcPr>
          <w:p w:rsidR="003F4ADC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1.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Ограниченность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объема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привлечения,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следовательно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возможностей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существенного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расширения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операционной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инвестиционной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периоды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благоприятной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конъюнктуры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рынка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отдельных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этапах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жизненного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цикла.</w:t>
            </w:r>
          </w:p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D2769" w:rsidRPr="002841FB" w:rsidTr="002841FB">
        <w:trPr>
          <w:jc w:val="center"/>
        </w:trPr>
        <w:tc>
          <w:tcPr>
            <w:tcW w:w="4745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2.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Более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высокая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способность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генерирования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прибыли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всех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сферах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т.к.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использовании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требуется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уплата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ссудного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всех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формах.</w:t>
            </w:r>
          </w:p>
        </w:tc>
        <w:tc>
          <w:tcPr>
            <w:tcW w:w="3954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2.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Высокая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стоимость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сравнении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альтернативными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заемными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источниками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формирования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капитала.</w:t>
            </w:r>
          </w:p>
        </w:tc>
      </w:tr>
      <w:tr w:rsidR="007D2769" w:rsidRPr="002841FB" w:rsidTr="002841FB">
        <w:trPr>
          <w:jc w:val="center"/>
        </w:trPr>
        <w:tc>
          <w:tcPr>
            <w:tcW w:w="4745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3.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Обеспечение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устойчивости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развития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платежеспособности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долгосрочном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периоде,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соответственно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снижением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риска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банкротства.</w:t>
            </w:r>
          </w:p>
        </w:tc>
        <w:tc>
          <w:tcPr>
            <w:tcW w:w="3954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3.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Неиспользуемая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возможность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прироста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коэффициента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рентабельности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счет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привлечения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заемных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средств,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без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такого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привлечения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невозможно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обеспечить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превышение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коэффициента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рентабельности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над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экономической.</w:t>
            </w:r>
          </w:p>
        </w:tc>
      </w:tr>
    </w:tbl>
    <w:p w:rsidR="003F4ADC" w:rsidRPr="003E3EA0" w:rsidRDefault="003F4ADC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Предприятие,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использующее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наивысшую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автономии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единице),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ограничивает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темпы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благоприятной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конъюнктуры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рынка)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прироста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Заемный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(ЗК)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приобретенного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вернуть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поставщику,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заимодавцу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деньги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эквивалентные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долгосрочные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(привлечённый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капитал).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Привлечение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заёмных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довольно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распространённая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стороны,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успешного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способствующий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быстрому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преодолению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дефицита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доверии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стороны,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обменивается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(особенно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высокий).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заёмных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широко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агрессивной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Величина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заёмных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главных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характеристик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субъекты,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находятся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выигрышном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нежели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опирающиеся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Несмотря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последнего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2E17DF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Раскрытие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современных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взглядов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категорию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основополагающим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элементом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углубленного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формулирования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рекомендаций.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достаточно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достоверная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реальном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движении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3E3EA0" w:rsidRP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="00D1115D" w:rsidRPr="003E3EA0">
        <w:rPr>
          <w:color w:val="auto"/>
        </w:rPr>
        <w:t>1.2</w:t>
      </w:r>
      <w:r w:rsidR="003E3EA0">
        <w:rPr>
          <w:color w:val="auto"/>
        </w:rPr>
        <w:t>.</w:t>
      </w:r>
      <w:r w:rsidRPr="003E3EA0">
        <w:rPr>
          <w:color w:val="auto"/>
        </w:rPr>
        <w:t>Особенности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03"/>
        <w:gridCol w:w="4902"/>
      </w:tblGrid>
      <w:tr w:rsidR="007D2769" w:rsidRPr="002841FB" w:rsidTr="002841FB">
        <w:trPr>
          <w:jc w:val="center"/>
        </w:trPr>
        <w:tc>
          <w:tcPr>
            <w:tcW w:w="3303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Достоинства</w:t>
            </w:r>
          </w:p>
        </w:tc>
        <w:tc>
          <w:tcPr>
            <w:tcW w:w="4902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Недостатки</w:t>
            </w:r>
          </w:p>
        </w:tc>
      </w:tr>
      <w:tr w:rsidR="007D2769" w:rsidRPr="002841FB" w:rsidTr="002841FB">
        <w:trPr>
          <w:jc w:val="center"/>
        </w:trPr>
        <w:tc>
          <w:tcPr>
            <w:tcW w:w="3303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1.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Достаточно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широкие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возможности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привлечения,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особенно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высоком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кредитном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рейтинге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наличии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залога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или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гарантии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поручителя.</w:t>
            </w:r>
          </w:p>
        </w:tc>
        <w:tc>
          <w:tcPr>
            <w:tcW w:w="4902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1.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Использование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этого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генерирует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наиболее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опасные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финансовы</w:t>
            </w:r>
            <w:r w:rsidR="00F73EFA" w:rsidRPr="002841FB">
              <w:rPr>
                <w:color w:val="auto"/>
                <w:sz w:val="20"/>
                <w:szCs w:val="20"/>
              </w:rPr>
              <w:t>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="00F73EFA" w:rsidRPr="002841FB">
              <w:rPr>
                <w:color w:val="auto"/>
                <w:sz w:val="20"/>
                <w:szCs w:val="20"/>
              </w:rPr>
              <w:t>риски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="00F73EFA"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="00F73EFA" w:rsidRPr="002841FB">
              <w:rPr>
                <w:color w:val="auto"/>
                <w:sz w:val="20"/>
                <w:szCs w:val="20"/>
              </w:rPr>
              <w:t>хозяйственной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="00F73EFA" w:rsidRPr="002841FB">
              <w:rPr>
                <w:color w:val="auto"/>
                <w:sz w:val="20"/>
                <w:szCs w:val="20"/>
              </w:rPr>
              <w:t>деятель</w:t>
            </w:r>
            <w:r w:rsidRPr="002841FB">
              <w:rPr>
                <w:color w:val="auto"/>
                <w:sz w:val="20"/>
                <w:szCs w:val="20"/>
              </w:rPr>
              <w:t>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--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риск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снижения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устойчивости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потери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платежеспособности.</w:t>
            </w:r>
          </w:p>
        </w:tc>
      </w:tr>
      <w:tr w:rsidR="007D2769" w:rsidRPr="002841FB" w:rsidTr="002841FB">
        <w:trPr>
          <w:jc w:val="center"/>
        </w:trPr>
        <w:tc>
          <w:tcPr>
            <w:tcW w:w="3303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2.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Обеспечение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роста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потенциала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необходимости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существенного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расширения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активов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возрастания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темпов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роста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объема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хозяйственной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деятельности.</w:t>
            </w:r>
          </w:p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2.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Активы,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сформированные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счет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заемного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генерируют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меньшую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прочих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равных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условиях)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норму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прибыли,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которая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снижается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сумму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выплачиваемого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ссудного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всех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формах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(процента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банковский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кредит;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лизинговой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ставки;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купонного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облигациям;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вексельного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товарный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т.п.).</w:t>
            </w:r>
          </w:p>
        </w:tc>
      </w:tr>
      <w:tr w:rsidR="007D2769" w:rsidRPr="002841FB" w:rsidTr="002841FB">
        <w:trPr>
          <w:jc w:val="center"/>
        </w:trPr>
        <w:tc>
          <w:tcPr>
            <w:tcW w:w="3303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3.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Более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низкая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стоимость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сравнении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собственным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счет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обеспечения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эффекта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"налогового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щита"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(изъятия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затрат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обслуживанию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налогооблагаемой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базы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уплате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налога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прибыль).</w:t>
            </w:r>
          </w:p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3.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Высокая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зависимость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стоимости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заемного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колебаний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конъюнктуры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рынка.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ряде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случаев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снижении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средней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ставки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ссудного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рынке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использование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ранее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полученных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(особенно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долгосрочной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основе)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становится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предприятию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невыгодным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связи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наличием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более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дешевых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альтернативных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источников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ресурсов.</w:t>
            </w:r>
          </w:p>
        </w:tc>
      </w:tr>
      <w:tr w:rsidR="00D1115D" w:rsidRPr="002841FB" w:rsidTr="002841FB">
        <w:trPr>
          <w:jc w:val="center"/>
        </w:trPr>
        <w:tc>
          <w:tcPr>
            <w:tcW w:w="3303" w:type="dxa"/>
            <w:shd w:val="clear" w:color="auto" w:fill="auto"/>
          </w:tcPr>
          <w:p w:rsidR="00D1115D" w:rsidRPr="002841FB" w:rsidRDefault="00D1115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4.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Способность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генерировать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прирост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рентабельности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(коэффициента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рентабельности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капитала).</w:t>
            </w:r>
          </w:p>
          <w:p w:rsidR="00D1115D" w:rsidRPr="002841FB" w:rsidRDefault="00D1115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902" w:type="dxa"/>
            <w:shd w:val="clear" w:color="auto" w:fill="auto"/>
          </w:tcPr>
          <w:p w:rsidR="00D1115D" w:rsidRPr="002841FB" w:rsidRDefault="00D1115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4.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Сложность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процедуры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привлечения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(особенно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больших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размерах),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предоставление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ресурсов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зависит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решения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других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хозяйствующих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субъектов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(кредиторов),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требует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ряде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случаев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соответствующих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сторонних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гарантий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или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залога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этом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гарантии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страховых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компаний,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банков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или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других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хозяйствующих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субъектов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предоставляются,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правило,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платной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основе)</w:t>
            </w:r>
          </w:p>
        </w:tc>
      </w:tr>
    </w:tbl>
    <w:p w:rsidR="003F4ADC" w:rsidRPr="003E3EA0" w:rsidRDefault="003F4ADC" w:rsidP="003E3EA0">
      <w:pPr>
        <w:spacing w:line="360" w:lineRule="auto"/>
        <w:ind w:firstLine="709"/>
        <w:jc w:val="both"/>
        <w:rPr>
          <w:color w:val="auto"/>
        </w:rPr>
      </w:pPr>
    </w:p>
    <w:p w:rsidR="00AA6AD7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Предприятие,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использующее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прироста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генерирует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угрозу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банкротства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(возрастающие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капитала).</w:t>
      </w:r>
    </w:p>
    <w:p w:rsidR="00AA6AD7" w:rsidRPr="003E3EA0" w:rsidRDefault="00AA6AD7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3E3EA0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1.2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Показатели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оценки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эффективности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использования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капитала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предприятия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2E17DF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Сущность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концепции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инвестиционный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учитываться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вовлечения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Процесс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последовательно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этапам:</w:t>
      </w:r>
    </w:p>
    <w:p w:rsidR="007D2769" w:rsidRPr="003E3EA0" w:rsidRDefault="00176581" w:rsidP="003E3EA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</w:t>
      </w:r>
      <w:r w:rsidR="007D2769" w:rsidRPr="003E3EA0">
        <w:rPr>
          <w:color w:val="auto"/>
        </w:rPr>
        <w:t>ценка</w:t>
      </w:r>
      <w:r w:rsidR="002E17DF" w:rsidRPr="003E3EA0">
        <w:rPr>
          <w:color w:val="auto"/>
        </w:rPr>
        <w:t xml:space="preserve"> </w:t>
      </w:r>
      <w:r w:rsidR="007D2769"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="007D2769" w:rsidRPr="003E3EA0">
        <w:rPr>
          <w:color w:val="auto"/>
        </w:rPr>
        <w:t>отдельных</w:t>
      </w:r>
      <w:r w:rsidR="002E17DF" w:rsidRPr="003E3EA0">
        <w:rPr>
          <w:color w:val="auto"/>
        </w:rPr>
        <w:t xml:space="preserve"> </w:t>
      </w:r>
      <w:r w:rsidR="007D2769" w:rsidRPr="003E3EA0">
        <w:rPr>
          <w:color w:val="auto"/>
        </w:rPr>
        <w:t>элементов</w:t>
      </w:r>
      <w:r w:rsidR="002E17DF" w:rsidRPr="003E3EA0">
        <w:rPr>
          <w:color w:val="auto"/>
        </w:rPr>
        <w:t xml:space="preserve"> </w:t>
      </w:r>
      <w:r w:rsidR="007D2769"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="007D2769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7D2769" w:rsidRPr="003E3EA0">
        <w:rPr>
          <w:color w:val="auto"/>
        </w:rPr>
        <w:t>предприятия.</w:t>
      </w:r>
    </w:p>
    <w:p w:rsidR="007D2769" w:rsidRPr="003E3EA0" w:rsidRDefault="007D2769" w:rsidP="003E3EA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элементов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привлекаемого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FD3F6B" w:rsidRPr="003E3EA0" w:rsidRDefault="007D2769" w:rsidP="003E3EA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средневзвешенной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74346E" w:rsidRPr="003E3EA0" w:rsidRDefault="007434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Прибыльность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(доходность,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нетто-результатом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Поэтому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попытке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прогноз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благополучия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внимание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уделяют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группы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показателей:</w:t>
      </w:r>
    </w:p>
    <w:p w:rsidR="0074346E" w:rsidRPr="003E3EA0" w:rsidRDefault="00CF4440" w:rsidP="003E3EA0">
      <w:pPr>
        <w:spacing w:line="360" w:lineRule="auto"/>
        <w:ind w:firstLine="709"/>
        <w:jc w:val="both"/>
        <w:rPr>
          <w:color w:val="aut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6.65pt;margin-top:22.1pt;width:14.05pt;height:0;z-index:251656704" o:connectortype="straight"/>
        </w:pict>
      </w:r>
    </w:p>
    <w:p w:rsidR="0074346E" w:rsidRPr="003E3EA0" w:rsidRDefault="007434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(1.1)</w:t>
      </w:r>
    </w:p>
    <w:p w:rsidR="0074346E" w:rsidRPr="003E3EA0" w:rsidRDefault="0074346E" w:rsidP="003E3EA0">
      <w:pPr>
        <w:spacing w:line="360" w:lineRule="auto"/>
        <w:ind w:firstLine="709"/>
        <w:jc w:val="both"/>
        <w:rPr>
          <w:color w:val="auto"/>
        </w:rPr>
      </w:pPr>
    </w:p>
    <w:p w:rsidR="0074346E" w:rsidRPr="003E3EA0" w:rsidRDefault="007434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активов;</w:t>
      </w:r>
    </w:p>
    <w:p w:rsidR="0074346E" w:rsidRPr="003E3EA0" w:rsidRDefault="00CF4440" w:rsidP="003E3EA0">
      <w:pPr>
        <w:spacing w:line="360" w:lineRule="auto"/>
        <w:ind w:firstLine="709"/>
        <w:jc w:val="both"/>
        <w:rPr>
          <w:color w:val="auto"/>
        </w:rPr>
      </w:pPr>
      <w:r>
        <w:rPr>
          <w:noProof/>
        </w:rPr>
        <w:pict>
          <v:shape id="_x0000_s1027" type="#_x0000_t32" style="position:absolute;left:0;text-align:left;margin-left:34.75pt;margin-top:22.05pt;width:11.25pt;height:.05pt;flip:x;z-index:251657728" o:connectortype="straight"/>
        </w:pict>
      </w:r>
      <w:r w:rsidR="0074346E" w:rsidRPr="003E3EA0">
        <w:rPr>
          <w:color w:val="auto"/>
        </w:rPr>
        <w:t>Пн</w:t>
      </w:r>
      <w:r w:rsidR="002E17DF" w:rsidRPr="003E3EA0">
        <w:rPr>
          <w:color w:val="auto"/>
        </w:rPr>
        <w:t xml:space="preserve"> </w:t>
      </w:r>
      <w:r w:rsidR="0074346E"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="0074346E"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="0074346E" w:rsidRPr="003E3EA0">
        <w:rPr>
          <w:color w:val="auto"/>
        </w:rPr>
        <w:t>до</w:t>
      </w:r>
      <w:r w:rsidR="002E17DF" w:rsidRPr="003E3EA0">
        <w:rPr>
          <w:color w:val="auto"/>
        </w:rPr>
        <w:t xml:space="preserve"> </w:t>
      </w:r>
      <w:r w:rsidR="0074346E" w:rsidRPr="003E3EA0">
        <w:rPr>
          <w:color w:val="auto"/>
        </w:rPr>
        <w:t>налогообложения;</w:t>
      </w:r>
    </w:p>
    <w:p w:rsidR="0074346E" w:rsidRPr="003E3EA0" w:rsidRDefault="00C0455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средняя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</w:p>
    <w:p w:rsidR="00C04556" w:rsidRPr="003E3EA0" w:rsidRDefault="00C0455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(общая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генерировать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числителе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влияет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действующая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налогообложения,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однозначно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рассчитанного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целесообразности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влияет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балансе.</w:t>
      </w:r>
      <w:r w:rsid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продаж:</w:t>
      </w:r>
    </w:p>
    <w:p w:rsidR="00C04556" w:rsidRPr="003E3EA0" w:rsidRDefault="00C04556" w:rsidP="003E3EA0">
      <w:pPr>
        <w:spacing w:line="360" w:lineRule="auto"/>
        <w:ind w:firstLine="709"/>
        <w:jc w:val="both"/>
        <w:rPr>
          <w:color w:val="auto"/>
        </w:rPr>
      </w:pPr>
    </w:p>
    <w:p w:rsidR="00C04556" w:rsidRPr="003E3EA0" w:rsidRDefault="009356BB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(1.2),</w:t>
      </w: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продаж;</w:t>
      </w: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продаж;</w:t>
      </w:r>
    </w:p>
    <w:p w:rsidR="009356BB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продаж.</w:t>
      </w:r>
    </w:p>
    <w:p w:rsidR="003E3EA0" w:rsidRDefault="0073580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Высокая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успехах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внутреннем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заставить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задуматься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целесообразности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некотором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методов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методов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налогового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планирования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допустимом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размере.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Низкая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единицу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говорить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небольшом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спросе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продукцию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высоких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издержках,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предполагает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активизацию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маркетинга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фирме,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видам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издержек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поиск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резервов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снижения.</w:t>
      </w:r>
      <w:r w:rsidR="003E3EA0">
        <w:rPr>
          <w:color w:val="auto"/>
        </w:rPr>
        <w:t xml:space="preserve"> </w:t>
      </w:r>
    </w:p>
    <w:p w:rsidR="005E265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(финансовая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5E2650" w:rsidRDefault="003E3EA0" w:rsidP="003E3EA0">
      <w:pPr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5E2650" w:rsidRPr="003E3EA0">
        <w:rPr>
          <w:color w:val="auto"/>
        </w:rPr>
        <w:t>Рск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Пп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СК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(1.3),</w:t>
      </w: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5E2650" w:rsidRPr="003E3EA0" w:rsidRDefault="00CF4440" w:rsidP="003E3EA0">
      <w:pPr>
        <w:spacing w:line="360" w:lineRule="auto"/>
        <w:ind w:firstLine="709"/>
        <w:jc w:val="both"/>
        <w:rPr>
          <w:color w:val="auto"/>
        </w:rPr>
      </w:pPr>
      <w:r>
        <w:rPr>
          <w:noProof/>
        </w:rPr>
        <w:pict>
          <v:shape id="_x0000_s1028" type="#_x0000_t32" style="position:absolute;left:0;text-align:left;margin-left:34.75pt;margin-top:21.5pt;width:15.9pt;height:0;z-index:251658752" o:connectortype="straight"/>
        </w:pict>
      </w:r>
      <w:r w:rsidR="005E2650" w:rsidRPr="003E3EA0">
        <w:rPr>
          <w:color w:val="auto"/>
        </w:rPr>
        <w:t>Пп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="005E2650" w:rsidRPr="003E3EA0">
        <w:rPr>
          <w:color w:val="auto"/>
        </w:rPr>
        <w:t>продаж;</w:t>
      </w: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средняя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5E2650" w:rsidRPr="003E3EA0" w:rsidRDefault="005E265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обычно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альтернативного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Помимо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важен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некоторой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ссуд.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Возможен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реинвестированной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прибыли,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который,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взятый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динамике,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устойчивость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экономического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развития.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рассчитываться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балансовой,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рыночной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оценке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="00AE0514" w:rsidRPr="003E3EA0">
        <w:rPr>
          <w:color w:val="auto"/>
        </w:rPr>
        <w:t>капитала.</w:t>
      </w:r>
    </w:p>
    <w:p w:rsidR="00AE0514" w:rsidRPr="003E3EA0" w:rsidRDefault="000F4DB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Ликвидность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принимать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зафиксирована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продолжительностью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трансформация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средства.</w:t>
      </w:r>
    </w:p>
    <w:p w:rsidR="002E17DF" w:rsidRPr="003E3EA0" w:rsidRDefault="006834FF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проводиться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балансовой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модели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коэффициентам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ликвидности.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Балансовая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модель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основана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группировке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(скорости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превращения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средства)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группировке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пассивов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срочности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="00F12ADD" w:rsidRPr="003E3EA0">
        <w:rPr>
          <w:color w:val="auto"/>
        </w:rPr>
        <w:t>оплаты.</w:t>
      </w:r>
    </w:p>
    <w:p w:rsidR="002E17DF" w:rsidRDefault="00F12AD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покрытия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обязательств.</w:t>
      </w:r>
    </w:p>
    <w:p w:rsidR="003E3EA0" w:rsidRP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F12ADD" w:rsidRPr="003E3EA0" w:rsidRDefault="00F12AD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Ктл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(1.4),</w:t>
      </w:r>
    </w:p>
    <w:p w:rsidR="00F12ADD" w:rsidRPr="003E3EA0" w:rsidRDefault="00F12ADD" w:rsidP="003E3EA0">
      <w:pPr>
        <w:spacing w:line="360" w:lineRule="auto"/>
        <w:ind w:firstLine="709"/>
        <w:jc w:val="both"/>
        <w:rPr>
          <w:color w:val="auto"/>
        </w:rPr>
      </w:pPr>
    </w:p>
    <w:p w:rsidR="00F12ADD" w:rsidRPr="003E3EA0" w:rsidRDefault="00F12AD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Ктл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ликвидности;</w:t>
      </w:r>
    </w:p>
    <w:p w:rsidR="00F12ADD" w:rsidRPr="003E3EA0" w:rsidRDefault="00F12AD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активы;</w:t>
      </w:r>
    </w:p>
    <w:p w:rsidR="00F12ADD" w:rsidRPr="003E3EA0" w:rsidRDefault="00F12AD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обязательства.</w:t>
      </w:r>
    </w:p>
    <w:p w:rsidR="009712A6" w:rsidRPr="003E3EA0" w:rsidRDefault="00F12AD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Применительно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вероятности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ухудшения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санации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уточнить,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действительно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превратить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требуют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быстрого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погашения.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сигналом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трудностях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означать,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умеют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хранят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бесполезные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дорогостоящие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время</w:t>
      </w:r>
      <w:r w:rsidR="009712A6"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меньше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единицы,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показывает,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внеоборотные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финансируются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обязательств,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очень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рискованная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политика.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Слишком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высокое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консервативном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менеджменте,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неэффективном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управлении</w:t>
      </w:r>
      <w:r w:rsidR="002E17DF" w:rsidRPr="003E3EA0">
        <w:rPr>
          <w:color w:val="auto"/>
        </w:rPr>
        <w:t xml:space="preserve"> </w:t>
      </w:r>
      <w:r w:rsidR="009712A6" w:rsidRPr="003E3EA0">
        <w:rPr>
          <w:color w:val="auto"/>
        </w:rPr>
        <w:t>имуществом.</w:t>
      </w:r>
    </w:p>
    <w:p w:rsidR="002E17DF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моментально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полагаясь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задолженность.</w:t>
      </w:r>
    </w:p>
    <w:p w:rsidR="009712A6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</w:p>
    <w:p w:rsidR="009712A6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+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КФВ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(1.5),</w:t>
      </w:r>
    </w:p>
    <w:p w:rsidR="009712A6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</w:p>
    <w:p w:rsidR="009712A6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ликвидности;</w:t>
      </w:r>
    </w:p>
    <w:p w:rsidR="009712A6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средства;</w:t>
      </w:r>
    </w:p>
    <w:p w:rsidR="009712A6" w:rsidRPr="003E3EA0" w:rsidRDefault="009712A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КФВ</w:t>
      </w:r>
      <w:r w:rsidR="002E17DF" w:rsidRPr="003E3EA0">
        <w:rPr>
          <w:color w:val="auto"/>
        </w:rPr>
        <w:t xml:space="preserve"> </w:t>
      </w:r>
      <w:r w:rsidR="00B92468"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="00B92468"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="00B92468"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="00B92468" w:rsidRPr="003E3EA0">
        <w:rPr>
          <w:color w:val="auto"/>
        </w:rPr>
        <w:t>вложения;</w:t>
      </w:r>
    </w:p>
    <w:p w:rsidR="00B92468" w:rsidRPr="003E3EA0" w:rsidRDefault="00B92468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обязательства.</w:t>
      </w:r>
    </w:p>
    <w:p w:rsidR="00B92468" w:rsidRPr="003E3EA0" w:rsidRDefault="00B92468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достаточно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рискованными,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отечественных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всегда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правомерным.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Рекомендуемое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интервал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0,5,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работающего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регулярной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оплатой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неработающих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немного.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обычно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неумении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руководства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имеющиеся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большинства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силу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инфляции,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проблемах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умении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сложившихся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условиях.</w:t>
      </w:r>
    </w:p>
    <w:p w:rsidR="002E17DF" w:rsidRPr="003E3EA0" w:rsidRDefault="00F011A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Платежеспособность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срок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большинстве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выход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кризисного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понимается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восстановление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рекомендациях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учебной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литературе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смешивают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ликвидностью,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хотя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очевидно,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возникать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ситуации,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когда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ликвиден,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неплатежеспособно.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Например,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настал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срок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нет.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сказать,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лишь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постоянная,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официальной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четкому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поддается.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приводит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манипулирования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демонстрировать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хотя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вводить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заблуждение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аналитиков.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</w:t>
      </w:r>
      <w:r w:rsidR="003500FD" w:rsidRPr="003E3EA0">
        <w:rPr>
          <w:color w:val="auto"/>
        </w:rPr>
        <w:t>ствующих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неплатежеспособности,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говорит,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правило,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критическом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положении</w:t>
      </w:r>
      <w:r w:rsidR="002E17DF" w:rsidRPr="003E3EA0">
        <w:rPr>
          <w:color w:val="auto"/>
        </w:rPr>
        <w:t xml:space="preserve"> </w:t>
      </w:r>
      <w:r w:rsidR="003500FD" w:rsidRPr="003E3EA0">
        <w:rPr>
          <w:color w:val="auto"/>
        </w:rPr>
        <w:t>предприятия.</w:t>
      </w:r>
    </w:p>
    <w:p w:rsidR="003500FD" w:rsidRPr="003E3EA0" w:rsidRDefault="003500F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Реальные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признаки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охарактеризовать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образом:</w:t>
      </w:r>
    </w:p>
    <w:p w:rsidR="002E17DF" w:rsidRPr="003E3EA0" w:rsidRDefault="003500FD" w:rsidP="003E3EA0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достаточно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наступившим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сроком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погашения;</w:t>
      </w:r>
    </w:p>
    <w:p w:rsidR="003500FD" w:rsidRPr="003E3EA0" w:rsidRDefault="003500FD" w:rsidP="003E3EA0">
      <w:pPr>
        <w:numPr>
          <w:ilvl w:val="0"/>
          <w:numId w:val="37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отсутствуют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просроченные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обязательства.</w:t>
      </w:r>
    </w:p>
    <w:p w:rsidR="001D682C" w:rsidRPr="003E3EA0" w:rsidRDefault="001D682C" w:rsidP="003E3EA0">
      <w:pPr>
        <w:spacing w:line="360" w:lineRule="auto"/>
        <w:ind w:firstLine="709"/>
        <w:jc w:val="both"/>
        <w:rPr>
          <w:color w:val="auto"/>
        </w:rPr>
      </w:pPr>
    </w:p>
    <w:p w:rsidR="003500FD" w:rsidRPr="003E3EA0" w:rsidRDefault="001D682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КАП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+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КФВ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(1.6),</w:t>
      </w:r>
    </w:p>
    <w:p w:rsidR="001D682C" w:rsidRPr="003E3EA0" w:rsidRDefault="001D682C" w:rsidP="003E3EA0">
      <w:pPr>
        <w:spacing w:line="360" w:lineRule="auto"/>
        <w:ind w:firstLine="709"/>
        <w:jc w:val="both"/>
        <w:rPr>
          <w:color w:val="auto"/>
        </w:rPr>
      </w:pPr>
    </w:p>
    <w:p w:rsidR="001D682C" w:rsidRPr="003E3EA0" w:rsidRDefault="001D682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платежеспособности;</w:t>
      </w:r>
    </w:p>
    <w:p w:rsidR="001D682C" w:rsidRPr="003E3EA0" w:rsidRDefault="001D682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дату;</w:t>
      </w:r>
    </w:p>
    <w:p w:rsidR="001D682C" w:rsidRPr="003E3EA0" w:rsidRDefault="001D682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КФВ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дату;</w:t>
      </w:r>
    </w:p>
    <w:p w:rsidR="001D682C" w:rsidRPr="003E3EA0" w:rsidRDefault="00DE17CA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дату.</w:t>
      </w:r>
    </w:p>
    <w:p w:rsidR="002E17DF" w:rsidRPr="003E3EA0" w:rsidRDefault="00DE17CA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имеющимися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дату.</w:t>
      </w:r>
    </w:p>
    <w:p w:rsidR="00DE17CA" w:rsidRPr="003E3EA0" w:rsidRDefault="00DE17CA" w:rsidP="003E3EA0">
      <w:pPr>
        <w:spacing w:line="360" w:lineRule="auto"/>
        <w:ind w:firstLine="709"/>
        <w:jc w:val="both"/>
        <w:rPr>
          <w:color w:val="auto"/>
        </w:rPr>
      </w:pPr>
    </w:p>
    <w:p w:rsidR="00DE17CA" w:rsidRPr="003E3EA0" w:rsidRDefault="00DE17CA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КПП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+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КФВ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+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(1.7),</w:t>
      </w:r>
    </w:p>
    <w:p w:rsidR="00DE17CA" w:rsidRPr="003E3EA0" w:rsidRDefault="00DE17CA" w:rsidP="003E3EA0">
      <w:pPr>
        <w:spacing w:line="360" w:lineRule="auto"/>
        <w:ind w:firstLine="709"/>
        <w:jc w:val="both"/>
        <w:rPr>
          <w:color w:val="auto"/>
        </w:rPr>
      </w:pPr>
    </w:p>
    <w:p w:rsidR="00DE17CA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КПП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промежуточной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платежеспособности;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дату;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КФВ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дату;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задолженности;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дату.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промежуточной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удовлетворены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высоколиквидных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КТП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(1.8),</w:t>
      </w: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</w:p>
    <w:p w:rsidR="001C6032" w:rsidRPr="003E3EA0" w:rsidRDefault="001C6032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КТП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="0024771F"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="0024771F" w:rsidRPr="003E3EA0">
        <w:rPr>
          <w:color w:val="auto"/>
        </w:rPr>
        <w:t>платежеспособности;</w:t>
      </w:r>
    </w:p>
    <w:p w:rsidR="0024771F" w:rsidRPr="003E3EA0" w:rsidRDefault="0024771F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24771F" w:rsidRPr="003E3EA0" w:rsidRDefault="0024771F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дату.</w:t>
      </w:r>
    </w:p>
    <w:p w:rsidR="000920D7" w:rsidRPr="003E3EA0" w:rsidRDefault="000920D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удовлетворены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</w:p>
    <w:p w:rsidR="000920D7" w:rsidRPr="003E3EA0" w:rsidRDefault="000920D7" w:rsidP="003E3EA0">
      <w:pPr>
        <w:spacing w:line="360" w:lineRule="auto"/>
        <w:ind w:firstLine="709"/>
        <w:jc w:val="both"/>
        <w:rPr>
          <w:color w:val="auto"/>
        </w:rPr>
      </w:pPr>
    </w:p>
    <w:p w:rsidR="000920D7" w:rsidRPr="003E3EA0" w:rsidRDefault="000920D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КДК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(1.9),</w:t>
      </w:r>
    </w:p>
    <w:p w:rsidR="000920D7" w:rsidRPr="003E3EA0" w:rsidRDefault="000920D7" w:rsidP="003E3EA0">
      <w:pPr>
        <w:spacing w:line="360" w:lineRule="auto"/>
        <w:ind w:firstLine="709"/>
        <w:jc w:val="both"/>
        <w:rPr>
          <w:color w:val="auto"/>
        </w:rPr>
      </w:pPr>
    </w:p>
    <w:p w:rsidR="000920D7" w:rsidRPr="003E3EA0" w:rsidRDefault="00855FD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КДК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задолженности;</w:t>
      </w:r>
    </w:p>
    <w:p w:rsidR="00855FD3" w:rsidRPr="003E3EA0" w:rsidRDefault="00855FD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855FD3" w:rsidRPr="003E3EA0" w:rsidRDefault="00855FD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855FD3" w:rsidRPr="003E3EA0" w:rsidRDefault="0017299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2E17DF" w:rsidRPr="003E3EA0" w:rsidRDefault="0017299D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Понятие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равновесия)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связывают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управлением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фирмы.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Она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кредиторов.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Определение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неотъемлемая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ранней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диагностики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предотвращения</w:t>
      </w:r>
      <w:r w:rsidR="002E17DF" w:rsidRPr="003E3EA0">
        <w:rPr>
          <w:color w:val="auto"/>
        </w:rPr>
        <w:t xml:space="preserve"> </w:t>
      </w:r>
      <w:r w:rsidR="00521F88" w:rsidRPr="003E3EA0">
        <w:rPr>
          <w:color w:val="auto"/>
        </w:rPr>
        <w:t>кризисов.</w:t>
      </w: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общей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величины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независимости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внешних</w:t>
      </w:r>
      <w:r w:rsidR="002E17DF" w:rsidRPr="003E3EA0">
        <w:rPr>
          <w:color w:val="auto"/>
        </w:rPr>
        <w:t xml:space="preserve"> </w:t>
      </w:r>
      <w:r w:rsidR="000D1504" w:rsidRPr="003E3EA0">
        <w:rPr>
          <w:color w:val="auto"/>
        </w:rPr>
        <w:t>заимствований.</w:t>
      </w: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Кооас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(1.10),</w:t>
      </w: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Кооас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собственными;</w:t>
      </w: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активов;</w:t>
      </w:r>
    </w:p>
    <w:p w:rsidR="00554AD4" w:rsidRPr="003E3EA0" w:rsidRDefault="00554AD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</w:p>
    <w:p w:rsidR="00554AD4" w:rsidRPr="003E3EA0" w:rsidRDefault="000D150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Минимально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допустимое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0,1,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хотя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10%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считаться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устойчивым.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отраслям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промышленности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большинству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отраслей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отрицательный.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Длительное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сохранение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отрицательного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странах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серьезной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угрозе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банкротства,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однозначно.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Отрицательное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серьезных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проблемах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отягощаться</w:t>
      </w:r>
      <w:r w:rsidR="002E17DF" w:rsidRPr="003E3EA0">
        <w:rPr>
          <w:color w:val="auto"/>
        </w:rPr>
        <w:t xml:space="preserve"> </w:t>
      </w:r>
      <w:r w:rsidR="00230103" w:rsidRPr="003E3EA0">
        <w:rPr>
          <w:color w:val="auto"/>
        </w:rPr>
        <w:t>непродуман</w:t>
      </w:r>
      <w:r w:rsidR="007C72E8" w:rsidRPr="003E3EA0">
        <w:rPr>
          <w:color w:val="auto"/>
        </w:rPr>
        <w:t>ной</w:t>
      </w:r>
      <w:r w:rsidR="002E17DF" w:rsidRPr="003E3EA0">
        <w:rPr>
          <w:color w:val="auto"/>
        </w:rPr>
        <w:t xml:space="preserve"> </w:t>
      </w:r>
      <w:r w:rsidR="007C72E8" w:rsidRPr="003E3EA0">
        <w:rPr>
          <w:color w:val="auto"/>
        </w:rPr>
        <w:t>учетной</w:t>
      </w:r>
      <w:r w:rsidR="002E17DF" w:rsidRPr="003E3EA0">
        <w:rPr>
          <w:color w:val="auto"/>
        </w:rPr>
        <w:t xml:space="preserve"> </w:t>
      </w:r>
      <w:r w:rsidR="007C72E8" w:rsidRPr="003E3EA0">
        <w:rPr>
          <w:color w:val="auto"/>
        </w:rPr>
        <w:t>политикой.</w:t>
      </w:r>
    </w:p>
    <w:p w:rsidR="007C72E8" w:rsidRPr="003E3EA0" w:rsidRDefault="007C72E8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Одна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главных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риска.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Одним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рычага.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влияют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рычага.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ЭФР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=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НП)*(РА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ПК)*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(1.1</w:t>
      </w:r>
      <w:r w:rsidR="006242E8" w:rsidRPr="003E3EA0">
        <w:rPr>
          <w:color w:val="auto"/>
        </w:rPr>
        <w:t>1</w:t>
      </w:r>
      <w:r w:rsidRPr="003E3EA0">
        <w:rPr>
          <w:color w:val="auto"/>
        </w:rPr>
        <w:t>),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ставки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прибыль;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активов;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кредит;</w:t>
      </w:r>
    </w:p>
    <w:p w:rsidR="00F92E43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ЗК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капитал;</w:t>
      </w:r>
    </w:p>
    <w:p w:rsidR="005A4A27" w:rsidRPr="003E3EA0" w:rsidRDefault="00F92E43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капитал.</w:t>
      </w:r>
    </w:p>
    <w:p w:rsidR="00D1115D" w:rsidRPr="003E3EA0" w:rsidRDefault="00103B5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Знание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воздействия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целенаправленно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финансов.</w:t>
      </w:r>
    </w:p>
    <w:p w:rsidR="00103B57" w:rsidRPr="003E3EA0" w:rsidRDefault="00103B5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рыночная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максимальна.</w:t>
      </w:r>
    </w:p>
    <w:p w:rsidR="001320CE" w:rsidRPr="003E3EA0" w:rsidRDefault="001320CE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3E3EA0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1.3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Нормативно-правовые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и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законодательные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акты,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регулирующие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деятельность</w:t>
      </w:r>
      <w:r w:rsidR="002E17DF" w:rsidRPr="003E3EA0">
        <w:rPr>
          <w:b/>
          <w:color w:val="auto"/>
          <w:szCs w:val="32"/>
        </w:rPr>
        <w:t xml:space="preserve"> </w:t>
      </w:r>
      <w:r w:rsidR="007D2769" w:rsidRPr="003E3EA0">
        <w:rPr>
          <w:b/>
          <w:color w:val="auto"/>
          <w:szCs w:val="32"/>
        </w:rPr>
        <w:t>предприятия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Экономика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множеством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издавшего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юридическая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сила.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Нормативные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подразделяются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власти,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субъектов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РФ.</w:t>
      </w:r>
    </w:p>
    <w:p w:rsidR="001320CE" w:rsidRDefault="007D2769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Гражданским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кодексом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первая,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вторая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третья)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дополнениями),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организационно-правовых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договорных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др.</w:t>
      </w:r>
    </w:p>
    <w:p w:rsidR="003E3EA0" w:rsidRPr="003E3EA0" w:rsidRDefault="003E3EA0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7D2769" w:rsidRPr="003E3EA0" w:rsidRDefault="007D2769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1.1.Нормативно-правовая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регулирующая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="00B86B1A" w:rsidRPr="003E3EA0">
        <w:rPr>
          <w:color w:val="auto"/>
        </w:rPr>
        <w:t>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52"/>
        <w:gridCol w:w="5005"/>
        <w:gridCol w:w="2126"/>
      </w:tblGrid>
      <w:tr w:rsidR="007D2769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Наименование</w:t>
            </w:r>
            <w:r w:rsidR="002E17DF" w:rsidRPr="003E3EA0">
              <w:t xml:space="preserve"> </w:t>
            </w:r>
            <w:r w:rsidRPr="003E3EA0">
              <w:t>нормативно-правового</w:t>
            </w:r>
            <w:r w:rsidR="002E17DF" w:rsidRPr="003E3EA0">
              <w:t xml:space="preserve"> </w:t>
            </w:r>
            <w:r w:rsidRPr="003E3EA0">
              <w:t>акта</w:t>
            </w:r>
          </w:p>
        </w:tc>
        <w:tc>
          <w:tcPr>
            <w:tcW w:w="4913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</w:p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Краткое</w:t>
            </w:r>
            <w:r w:rsidR="002E17DF" w:rsidRPr="003E3EA0">
              <w:t xml:space="preserve"> </w:t>
            </w:r>
            <w:r w:rsidRPr="003E3EA0">
              <w:t>содержание</w:t>
            </w:r>
          </w:p>
        </w:tc>
        <w:tc>
          <w:tcPr>
            <w:tcW w:w="2200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</w:p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Достоинства,</w:t>
            </w:r>
            <w:r w:rsidR="002E17DF" w:rsidRPr="003E3EA0">
              <w:t xml:space="preserve"> </w:t>
            </w:r>
            <w:r w:rsidRPr="003E3EA0">
              <w:t>недостатки</w:t>
            </w:r>
          </w:p>
        </w:tc>
      </w:tr>
      <w:tr w:rsidR="007D2769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1</w:t>
            </w:r>
          </w:p>
        </w:tc>
        <w:tc>
          <w:tcPr>
            <w:tcW w:w="4913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2</w:t>
            </w:r>
          </w:p>
        </w:tc>
        <w:tc>
          <w:tcPr>
            <w:tcW w:w="2200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3</w:t>
            </w:r>
          </w:p>
        </w:tc>
      </w:tr>
      <w:tr w:rsidR="007D2769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1.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Конституция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РФ</w:t>
            </w:r>
          </w:p>
          <w:p w:rsidR="007D2769" w:rsidRPr="002841FB" w:rsidRDefault="007D2769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(от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12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декабря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1993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г.)</w:t>
            </w:r>
          </w:p>
        </w:tc>
        <w:tc>
          <w:tcPr>
            <w:tcW w:w="4913" w:type="dxa"/>
            <w:shd w:val="clear" w:color="auto" w:fill="auto"/>
          </w:tcPr>
          <w:p w:rsidR="00103B57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Конституция</w:t>
            </w:r>
            <w:r w:rsidR="002E17DF" w:rsidRPr="003E3EA0">
              <w:t xml:space="preserve"> </w:t>
            </w:r>
            <w:r w:rsidRPr="003E3EA0">
              <w:t>РФ</w:t>
            </w:r>
            <w:r w:rsidR="002E17DF" w:rsidRPr="003E3EA0">
              <w:t xml:space="preserve"> </w:t>
            </w:r>
            <w:r w:rsidRPr="003E3EA0">
              <w:t>принята</w:t>
            </w:r>
            <w:r w:rsidR="002E17DF" w:rsidRPr="003E3EA0">
              <w:t xml:space="preserve"> </w:t>
            </w:r>
            <w:r w:rsidRPr="003E3EA0">
              <w:t>всенародным</w:t>
            </w:r>
            <w:r w:rsidR="002E17DF" w:rsidRPr="003E3EA0">
              <w:t xml:space="preserve"> </w:t>
            </w:r>
            <w:r w:rsidRPr="003E3EA0">
              <w:t>голосованием</w:t>
            </w:r>
            <w:r w:rsidR="002E17DF" w:rsidRPr="003E3EA0">
              <w:t xml:space="preserve"> </w:t>
            </w:r>
            <w:r w:rsidRPr="003E3EA0">
              <w:t>12.12.1993</w:t>
            </w:r>
            <w:r w:rsidR="002E17DF" w:rsidRPr="003E3EA0">
              <w:t xml:space="preserve"> </w:t>
            </w:r>
            <w:r w:rsidRPr="003E3EA0">
              <w:t>г.</w:t>
            </w:r>
            <w:r w:rsidR="002E17DF" w:rsidRPr="003E3EA0">
              <w:t xml:space="preserve"> </w:t>
            </w:r>
            <w:r w:rsidRPr="003E3EA0">
              <w:t>Основной</w:t>
            </w:r>
            <w:r w:rsidR="002E17DF" w:rsidRPr="003E3EA0">
              <w:t xml:space="preserve"> </w:t>
            </w:r>
            <w:r w:rsidRPr="003E3EA0">
              <w:t>закон</w:t>
            </w:r>
            <w:r w:rsidR="002E17DF" w:rsidRPr="003E3EA0">
              <w:t xml:space="preserve"> </w:t>
            </w:r>
            <w:r w:rsidRPr="003E3EA0">
              <w:t>государства,</w:t>
            </w:r>
            <w:r w:rsidR="002E17DF" w:rsidRPr="003E3EA0">
              <w:t xml:space="preserve"> </w:t>
            </w:r>
            <w:r w:rsidRPr="003E3EA0">
              <w:t>нормативно-правовой</w:t>
            </w:r>
            <w:r w:rsidR="002E17DF" w:rsidRPr="003E3EA0">
              <w:t xml:space="preserve"> </w:t>
            </w:r>
            <w:r w:rsidRPr="003E3EA0">
              <w:t>акт</w:t>
            </w:r>
            <w:r w:rsidR="002E17DF" w:rsidRPr="003E3EA0">
              <w:t xml:space="preserve"> </w:t>
            </w:r>
            <w:r w:rsidRPr="003E3EA0">
              <w:t>учредительного</w:t>
            </w:r>
            <w:r w:rsidR="002E17DF" w:rsidRPr="003E3EA0">
              <w:t xml:space="preserve"> </w:t>
            </w:r>
            <w:r w:rsidRPr="003E3EA0">
              <w:t>характера</w:t>
            </w:r>
            <w:r w:rsidR="002E17DF" w:rsidRPr="003E3EA0">
              <w:t xml:space="preserve"> </w:t>
            </w:r>
            <w:r w:rsidRPr="003E3EA0">
              <w:t>и</w:t>
            </w:r>
            <w:r w:rsidR="002E17DF" w:rsidRPr="003E3EA0">
              <w:t xml:space="preserve"> </w:t>
            </w:r>
            <w:r w:rsidRPr="003E3EA0">
              <w:t>высшей</w:t>
            </w:r>
            <w:r w:rsidR="002E17DF" w:rsidRPr="003E3EA0">
              <w:t xml:space="preserve"> </w:t>
            </w:r>
            <w:r w:rsidRPr="003E3EA0">
              <w:t>юридической</w:t>
            </w:r>
            <w:r w:rsidR="002E17DF" w:rsidRPr="003E3EA0">
              <w:t xml:space="preserve"> </w:t>
            </w:r>
            <w:r w:rsidRPr="003E3EA0">
              <w:t>силы,</w:t>
            </w:r>
            <w:r w:rsidR="002E17DF" w:rsidRPr="003E3EA0">
              <w:t xml:space="preserve"> </w:t>
            </w:r>
            <w:r w:rsidRPr="003E3EA0">
              <w:t>сам</w:t>
            </w:r>
            <w:r w:rsidR="002E17DF" w:rsidRPr="003E3EA0">
              <w:t xml:space="preserve"> </w:t>
            </w:r>
            <w:r w:rsidRPr="003E3EA0">
              <w:t>утверждает</w:t>
            </w:r>
            <w:r w:rsidR="002E17DF" w:rsidRPr="003E3EA0">
              <w:t xml:space="preserve"> </w:t>
            </w:r>
            <w:r w:rsidRPr="003E3EA0">
              <w:t>то</w:t>
            </w:r>
            <w:r w:rsidR="002E17DF" w:rsidRPr="003E3EA0">
              <w:t xml:space="preserve"> </w:t>
            </w:r>
            <w:r w:rsidRPr="003E3EA0">
              <w:t>демократическое</w:t>
            </w:r>
            <w:r w:rsidR="002E17DF" w:rsidRPr="003E3EA0">
              <w:t xml:space="preserve"> </w:t>
            </w:r>
            <w:r w:rsidRPr="003E3EA0">
              <w:t>устройство</w:t>
            </w:r>
            <w:r w:rsidR="002E17DF" w:rsidRPr="003E3EA0">
              <w:t xml:space="preserve"> </w:t>
            </w:r>
            <w:r w:rsidRPr="003E3EA0">
              <w:t>общества,</w:t>
            </w:r>
            <w:r w:rsidR="002E17DF" w:rsidRPr="003E3EA0">
              <w:t xml:space="preserve"> </w:t>
            </w:r>
            <w:r w:rsidRPr="003E3EA0">
              <w:t>которое</w:t>
            </w:r>
            <w:r w:rsidR="002E17DF" w:rsidRPr="003E3EA0">
              <w:t xml:space="preserve"> </w:t>
            </w:r>
            <w:r w:rsidRPr="003E3EA0">
              <w:t>закреплено</w:t>
            </w:r>
            <w:r w:rsidR="002E17DF" w:rsidRPr="003E3EA0">
              <w:t xml:space="preserve"> </w:t>
            </w:r>
            <w:r w:rsidRPr="003E3EA0">
              <w:t>Конституцией.</w:t>
            </w:r>
          </w:p>
          <w:p w:rsidR="001320CE" w:rsidRPr="003E3EA0" w:rsidRDefault="001320CE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</w:p>
        </w:tc>
        <w:tc>
          <w:tcPr>
            <w:tcW w:w="2200" w:type="dxa"/>
            <w:shd w:val="clear" w:color="auto" w:fill="auto"/>
          </w:tcPr>
          <w:p w:rsidR="007D2769" w:rsidRPr="003E3EA0" w:rsidRDefault="007D2769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Конституция</w:t>
            </w:r>
            <w:r w:rsidR="002E17DF" w:rsidRPr="003E3EA0">
              <w:t xml:space="preserve"> </w:t>
            </w:r>
            <w:r w:rsidRPr="003E3EA0">
              <w:t>провозглашает</w:t>
            </w:r>
            <w:r w:rsidR="002E17DF" w:rsidRPr="003E3EA0">
              <w:t xml:space="preserve"> </w:t>
            </w:r>
            <w:r w:rsidRPr="003E3EA0">
              <w:t>наименование</w:t>
            </w:r>
            <w:r w:rsidR="002E17DF" w:rsidRPr="003E3EA0">
              <w:t xml:space="preserve"> «</w:t>
            </w:r>
            <w:r w:rsidRPr="003E3EA0">
              <w:t>Российская</w:t>
            </w:r>
            <w:r w:rsidR="002E17DF" w:rsidRPr="003E3EA0">
              <w:t xml:space="preserve"> </w:t>
            </w:r>
            <w:r w:rsidRPr="003E3EA0">
              <w:t>Федерация</w:t>
            </w:r>
            <w:r w:rsidR="002E17DF" w:rsidRPr="003E3EA0">
              <w:t xml:space="preserve">» </w:t>
            </w:r>
            <w:r w:rsidRPr="003E3EA0">
              <w:t>и</w:t>
            </w:r>
            <w:r w:rsidR="002E17DF" w:rsidRPr="003E3EA0">
              <w:t xml:space="preserve"> «</w:t>
            </w:r>
            <w:r w:rsidRPr="003E3EA0">
              <w:t>Россия</w:t>
            </w:r>
            <w:r w:rsidR="002E17DF" w:rsidRPr="003E3EA0">
              <w:t xml:space="preserve">» </w:t>
            </w:r>
            <w:r w:rsidRPr="003E3EA0">
              <w:t>равнозначными,</w:t>
            </w:r>
            <w:r w:rsidR="002E17DF" w:rsidRPr="003E3EA0">
              <w:t xml:space="preserve"> </w:t>
            </w:r>
            <w:r w:rsidRPr="003E3EA0">
              <w:t>но</w:t>
            </w:r>
            <w:r w:rsidR="002E17DF" w:rsidRPr="003E3EA0">
              <w:t xml:space="preserve"> </w:t>
            </w:r>
            <w:r w:rsidRPr="003E3EA0">
              <w:t>наименование</w:t>
            </w:r>
            <w:r w:rsidR="002E17DF" w:rsidRPr="003E3EA0">
              <w:t xml:space="preserve"> «</w:t>
            </w:r>
            <w:r w:rsidRPr="003E3EA0">
              <w:t>Россия</w:t>
            </w:r>
            <w:r w:rsidR="002E17DF" w:rsidRPr="003E3EA0">
              <w:t xml:space="preserve">» </w:t>
            </w:r>
            <w:r w:rsidRPr="003E3EA0">
              <w:t>в</w:t>
            </w:r>
            <w:r w:rsidR="002E17DF" w:rsidRPr="003E3EA0">
              <w:t xml:space="preserve"> </w:t>
            </w:r>
            <w:r w:rsidRPr="003E3EA0">
              <w:t>тексте</w:t>
            </w:r>
            <w:r w:rsidR="002E17DF" w:rsidRPr="003E3EA0">
              <w:t xml:space="preserve"> </w:t>
            </w:r>
            <w:r w:rsidRPr="003E3EA0">
              <w:t>Конституции</w:t>
            </w:r>
            <w:r w:rsidR="002E17DF" w:rsidRPr="003E3EA0">
              <w:t xml:space="preserve"> </w:t>
            </w:r>
            <w:r w:rsidRPr="003E3EA0">
              <w:t>встречается</w:t>
            </w:r>
            <w:r w:rsidR="002E17DF" w:rsidRPr="003E3EA0">
              <w:t xml:space="preserve"> </w:t>
            </w:r>
            <w:r w:rsidRPr="003E3EA0">
              <w:t>только</w:t>
            </w:r>
            <w:r w:rsidR="002E17DF" w:rsidRPr="003E3EA0">
              <w:t xml:space="preserve"> </w:t>
            </w:r>
            <w:r w:rsidRPr="003E3EA0">
              <w:t>в</w:t>
            </w:r>
            <w:r w:rsidR="002E17DF" w:rsidRPr="003E3EA0">
              <w:t xml:space="preserve"> </w:t>
            </w:r>
            <w:r w:rsidRPr="003E3EA0">
              <w:t>преамбуле</w:t>
            </w:r>
          </w:p>
        </w:tc>
      </w:tr>
      <w:tr w:rsidR="00D1115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D1115D" w:rsidRPr="002841FB" w:rsidRDefault="00D1115D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2.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Гражданский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кодекс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РФ: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часть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1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30.11.1994г.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№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51-ФЗ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(в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ред.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30.12.2004г.)</w:t>
            </w:r>
          </w:p>
        </w:tc>
        <w:tc>
          <w:tcPr>
            <w:tcW w:w="4913" w:type="dxa"/>
            <w:shd w:val="clear" w:color="auto" w:fill="auto"/>
          </w:tcPr>
          <w:p w:rsidR="00D1115D" w:rsidRPr="002841FB" w:rsidRDefault="00D1115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Гражданский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кодекс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РФ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основательно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вошел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жизнь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российского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общества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как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один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наиболее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фундаментальных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законов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рыночной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экономики</w:t>
            </w:r>
          </w:p>
          <w:p w:rsidR="00D1115D" w:rsidRPr="002841FB" w:rsidRDefault="00D1115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D1115D" w:rsidRPr="003E3EA0" w:rsidRDefault="00D1115D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Гражданский</w:t>
            </w:r>
            <w:r w:rsidR="002E17DF" w:rsidRPr="003E3EA0">
              <w:t xml:space="preserve"> </w:t>
            </w:r>
            <w:r w:rsidRPr="003E3EA0">
              <w:t>кодекс</w:t>
            </w:r>
            <w:r w:rsidR="002E17DF" w:rsidRPr="003E3EA0">
              <w:t xml:space="preserve"> </w:t>
            </w:r>
            <w:r w:rsidRPr="003E3EA0">
              <w:t>РФ</w:t>
            </w:r>
            <w:r w:rsidR="002E17DF" w:rsidRPr="003E3EA0">
              <w:t xml:space="preserve"> </w:t>
            </w:r>
            <w:r w:rsidRPr="003E3EA0">
              <w:t>является</w:t>
            </w:r>
            <w:r w:rsidR="002E17DF" w:rsidRPr="003E3EA0">
              <w:t xml:space="preserve"> </w:t>
            </w:r>
            <w:r w:rsidRPr="003E3EA0">
              <w:t>весьма</w:t>
            </w:r>
            <w:r w:rsidR="002E17DF" w:rsidRPr="003E3EA0">
              <w:t xml:space="preserve"> </w:t>
            </w:r>
            <w:r w:rsidRPr="003E3EA0">
              <w:t>сложным</w:t>
            </w:r>
            <w:r w:rsidR="002E17DF" w:rsidRPr="003E3EA0">
              <w:t xml:space="preserve"> </w:t>
            </w:r>
            <w:r w:rsidRPr="003E3EA0">
              <w:t>и</w:t>
            </w:r>
            <w:r w:rsidR="002E17DF" w:rsidRPr="003E3EA0">
              <w:t xml:space="preserve"> </w:t>
            </w:r>
            <w:r w:rsidRPr="003E3EA0">
              <w:t>кодификационным</w:t>
            </w:r>
            <w:r w:rsidR="002E17DF" w:rsidRPr="003E3EA0">
              <w:t xml:space="preserve"> </w:t>
            </w:r>
            <w:r w:rsidRPr="003E3EA0">
              <w:t>актом,</w:t>
            </w:r>
            <w:r w:rsidR="002E17DF" w:rsidRPr="003E3EA0">
              <w:t xml:space="preserve"> </w:t>
            </w:r>
            <w:r w:rsidRPr="003E3EA0">
              <w:t>нормы</w:t>
            </w:r>
            <w:r w:rsidR="002E17DF" w:rsidRPr="003E3EA0">
              <w:t xml:space="preserve"> </w:t>
            </w:r>
            <w:r w:rsidRPr="003E3EA0">
              <w:t>которого</w:t>
            </w:r>
            <w:r w:rsidR="002E17DF" w:rsidRPr="003E3EA0">
              <w:t xml:space="preserve"> </w:t>
            </w:r>
            <w:r w:rsidRPr="003E3EA0">
              <w:t>должны</w:t>
            </w:r>
            <w:r w:rsidR="002E17DF" w:rsidRPr="003E3EA0">
              <w:t xml:space="preserve"> </w:t>
            </w:r>
            <w:r w:rsidRPr="003E3EA0">
              <w:t>быть</w:t>
            </w:r>
            <w:r w:rsidR="002E17DF" w:rsidRPr="003E3EA0">
              <w:t xml:space="preserve"> </w:t>
            </w:r>
            <w:r w:rsidRPr="003E3EA0">
              <w:t>точно</w:t>
            </w:r>
            <w:r w:rsidR="002E17DF" w:rsidRPr="003E3EA0">
              <w:t xml:space="preserve"> </w:t>
            </w:r>
            <w:r w:rsidRPr="003E3EA0">
              <w:t>выверены</w:t>
            </w:r>
            <w:r w:rsidR="002E17DF" w:rsidRPr="003E3EA0">
              <w:t xml:space="preserve"> </w:t>
            </w:r>
            <w:r w:rsidRPr="003E3EA0">
              <w:t>и</w:t>
            </w:r>
            <w:r w:rsidR="002E17DF" w:rsidRPr="003E3EA0">
              <w:t xml:space="preserve"> </w:t>
            </w:r>
            <w:r w:rsidRPr="003E3EA0">
              <w:t>сбалансированы</w:t>
            </w:r>
          </w:p>
          <w:p w:rsidR="001320CE" w:rsidRPr="003E3EA0" w:rsidRDefault="001320CE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</w:p>
        </w:tc>
      </w:tr>
      <w:tr w:rsidR="006B6B80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6B6B80" w:rsidRPr="002841FB" w:rsidRDefault="006B6B80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3.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Налоговый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кодекс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РФ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(часть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вторая)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05.08.2000г.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№117-ФЗ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изм.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доп.,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вступ-ми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силу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01.01.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06г.)</w:t>
            </w:r>
          </w:p>
        </w:tc>
        <w:tc>
          <w:tcPr>
            <w:tcW w:w="4913" w:type="dxa"/>
            <w:shd w:val="clear" w:color="auto" w:fill="auto"/>
          </w:tcPr>
          <w:p w:rsidR="002E17DF" w:rsidRPr="003E3EA0" w:rsidRDefault="006B6B80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Гл.</w:t>
            </w:r>
            <w:r w:rsidR="002E17DF" w:rsidRPr="003E3EA0">
              <w:t xml:space="preserve"> </w:t>
            </w:r>
            <w:r w:rsidRPr="003E3EA0">
              <w:t>25</w:t>
            </w:r>
            <w:r w:rsidR="002E17DF" w:rsidRPr="003E3EA0">
              <w:t xml:space="preserve"> </w:t>
            </w:r>
            <w:r w:rsidRPr="003E3EA0">
              <w:t>Ст.</w:t>
            </w:r>
            <w:r w:rsidR="002E17DF" w:rsidRPr="003E3EA0">
              <w:t xml:space="preserve"> </w:t>
            </w:r>
            <w:r w:rsidRPr="003E3EA0">
              <w:t>284-289.</w:t>
            </w:r>
            <w:r w:rsidR="002E17DF" w:rsidRPr="003E3EA0">
              <w:t xml:space="preserve"> </w:t>
            </w:r>
            <w:r w:rsidRPr="003E3EA0">
              <w:t>Рассматривает</w:t>
            </w:r>
            <w:r w:rsidR="002E17DF" w:rsidRPr="003E3EA0">
              <w:t xml:space="preserve"> </w:t>
            </w:r>
            <w:r w:rsidRPr="003E3EA0">
              <w:t>ставки</w:t>
            </w:r>
            <w:r w:rsidR="002E17DF" w:rsidRPr="003E3EA0">
              <w:t xml:space="preserve"> </w:t>
            </w:r>
            <w:r w:rsidRPr="003E3EA0">
              <w:t>налога</w:t>
            </w:r>
            <w:r w:rsidR="002E17DF" w:rsidRPr="003E3EA0">
              <w:t xml:space="preserve"> </w:t>
            </w:r>
            <w:r w:rsidRPr="003E3EA0">
              <w:t>на</w:t>
            </w:r>
            <w:r w:rsidR="002E17DF" w:rsidRPr="003E3EA0">
              <w:t xml:space="preserve"> </w:t>
            </w:r>
            <w:r w:rsidRPr="003E3EA0">
              <w:t>прибыль</w:t>
            </w:r>
          </w:p>
          <w:p w:rsidR="006B6B80" w:rsidRPr="002841FB" w:rsidRDefault="006B6B80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  <w:p w:rsidR="006B6B80" w:rsidRPr="002841FB" w:rsidRDefault="006B6B80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6B6B80" w:rsidRPr="002841FB" w:rsidRDefault="006B6B80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  <w:rPr>
                <w:lang w:val="en-US"/>
              </w:rPr>
            </w:pPr>
            <w:r w:rsidRPr="003E3EA0">
              <w:t>Снижение</w:t>
            </w:r>
            <w:r w:rsidR="002E17DF" w:rsidRPr="003E3EA0">
              <w:t xml:space="preserve"> </w:t>
            </w:r>
            <w:r w:rsidRPr="003E3EA0">
              <w:t>максимальной</w:t>
            </w:r>
            <w:r w:rsidR="002E17DF" w:rsidRPr="003E3EA0">
              <w:t xml:space="preserve"> </w:t>
            </w:r>
            <w:r w:rsidRPr="003E3EA0">
              <w:t>ставки</w:t>
            </w:r>
            <w:r w:rsidR="002E17DF" w:rsidRPr="003E3EA0">
              <w:t xml:space="preserve"> </w:t>
            </w:r>
            <w:r w:rsidRPr="003E3EA0">
              <w:t>налога</w:t>
            </w:r>
            <w:r w:rsidR="002E17DF" w:rsidRPr="003E3EA0">
              <w:t xml:space="preserve"> </w:t>
            </w:r>
            <w:r w:rsidRPr="003E3EA0">
              <w:t>до</w:t>
            </w:r>
            <w:r w:rsidR="002E17DF" w:rsidRPr="003E3EA0">
              <w:t xml:space="preserve"> </w:t>
            </w:r>
            <w:r w:rsidRPr="003E3EA0">
              <w:t>20%</w:t>
            </w:r>
            <w:r w:rsidR="002E17DF" w:rsidRPr="003E3EA0">
              <w:t xml:space="preserve"> </w:t>
            </w:r>
            <w:r w:rsidRPr="003E3EA0">
              <w:t>(максимальная</w:t>
            </w:r>
            <w:r w:rsidR="002E17DF" w:rsidRPr="003E3EA0">
              <w:t xml:space="preserve"> </w:t>
            </w:r>
            <w:r w:rsidRPr="003E3EA0">
              <w:t>ставка</w:t>
            </w:r>
            <w:r w:rsidR="002E17DF" w:rsidRPr="003E3EA0">
              <w:t xml:space="preserve"> </w:t>
            </w:r>
            <w:r w:rsidRPr="003E3EA0">
              <w:t>составляла</w:t>
            </w:r>
            <w:r w:rsidR="002E17DF" w:rsidRPr="003E3EA0">
              <w:t xml:space="preserve"> </w:t>
            </w:r>
            <w:r w:rsidRPr="003E3EA0">
              <w:t>24%).</w:t>
            </w:r>
            <w:r w:rsidR="002E17DF" w:rsidRPr="003E3EA0">
              <w:t xml:space="preserve"> </w:t>
            </w:r>
            <w:r w:rsidRPr="003E3EA0">
              <w:t>Отмена</w:t>
            </w:r>
            <w:r w:rsidR="002E17DF" w:rsidRPr="003E3EA0">
              <w:t xml:space="preserve"> </w:t>
            </w:r>
            <w:r w:rsidRPr="003E3EA0">
              <w:t>прежде</w:t>
            </w:r>
            <w:r w:rsidR="002E17DF" w:rsidRPr="003E3EA0">
              <w:t xml:space="preserve"> </w:t>
            </w:r>
            <w:r w:rsidRPr="003E3EA0">
              <w:t>существовавших</w:t>
            </w:r>
            <w:r w:rsidR="002E17DF" w:rsidRPr="003E3EA0">
              <w:t xml:space="preserve"> </w:t>
            </w:r>
            <w:r w:rsidRPr="003E3EA0">
              <w:t>отраслевых</w:t>
            </w:r>
            <w:r w:rsidR="002E17DF" w:rsidRPr="003E3EA0">
              <w:t xml:space="preserve"> </w:t>
            </w:r>
            <w:r w:rsidRPr="003E3EA0">
              <w:t>налоговых</w:t>
            </w:r>
            <w:r w:rsidR="002E17DF" w:rsidRPr="003E3EA0">
              <w:t xml:space="preserve"> </w:t>
            </w:r>
            <w:r w:rsidRPr="003E3EA0">
              <w:t>льгот</w:t>
            </w:r>
          </w:p>
          <w:p w:rsidR="001320CE" w:rsidRPr="002841FB" w:rsidRDefault="001320CE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  <w:rPr>
                <w:lang w:val="en-US"/>
              </w:rPr>
            </w:pPr>
          </w:p>
        </w:tc>
      </w:tr>
      <w:tr w:rsidR="00103B57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103B57" w:rsidRPr="002841FB" w:rsidRDefault="00103B57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4.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Трудовой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кодекс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РФ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30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декабря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2001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N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197-ФЗ</w:t>
            </w:r>
          </w:p>
          <w:p w:rsidR="00103B57" w:rsidRPr="002841FB" w:rsidRDefault="00103B5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изменениями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25.11.2009г.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№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267-ФЗ)</w:t>
            </w:r>
          </w:p>
          <w:p w:rsidR="00103B57" w:rsidRPr="003E3EA0" w:rsidRDefault="00103B57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</w:p>
        </w:tc>
        <w:tc>
          <w:tcPr>
            <w:tcW w:w="4913" w:type="dxa"/>
            <w:shd w:val="clear" w:color="auto" w:fill="auto"/>
          </w:tcPr>
          <w:p w:rsidR="00103B57" w:rsidRPr="002841FB" w:rsidRDefault="00103B57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Создает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необходимые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правовые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условия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для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достижения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оптимального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согласования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интересов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сторон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трудовых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отношений,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интересов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государства,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также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правового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регулирования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трудовых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отношений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непосредственно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связанных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ними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отношений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103B57" w:rsidRPr="003E3EA0" w:rsidRDefault="00103B57" w:rsidP="002841FB">
            <w:pPr>
              <w:pStyle w:val="a4"/>
              <w:tabs>
                <w:tab w:val="left" w:pos="420"/>
                <w:tab w:val="left" w:pos="9360"/>
              </w:tabs>
              <w:spacing w:after="0" w:line="360" w:lineRule="auto"/>
              <w:ind w:left="0"/>
              <w:jc w:val="both"/>
            </w:pPr>
            <w:r w:rsidRPr="003E3EA0">
              <w:t>Не</w:t>
            </w:r>
            <w:r w:rsidR="002E17DF" w:rsidRPr="003E3EA0">
              <w:t xml:space="preserve"> </w:t>
            </w:r>
            <w:r w:rsidRPr="003E3EA0">
              <w:t>отражены</w:t>
            </w:r>
            <w:r w:rsidR="002E17DF" w:rsidRPr="003E3EA0">
              <w:t xml:space="preserve"> </w:t>
            </w:r>
            <w:r w:rsidRPr="003E3EA0">
              <w:t>в</w:t>
            </w:r>
            <w:r w:rsidR="002E17DF" w:rsidRPr="003E3EA0">
              <w:t xml:space="preserve"> </w:t>
            </w:r>
            <w:r w:rsidRPr="003E3EA0">
              <w:t>полном</w:t>
            </w:r>
            <w:r w:rsidR="002E17DF" w:rsidRPr="003E3EA0">
              <w:t xml:space="preserve"> </w:t>
            </w:r>
            <w:r w:rsidRPr="003E3EA0">
              <w:t>объеме</w:t>
            </w:r>
            <w:r w:rsidR="002E17DF" w:rsidRPr="003E3EA0">
              <w:t xml:space="preserve"> </w:t>
            </w:r>
            <w:r w:rsidRPr="003E3EA0">
              <w:t>обязанности</w:t>
            </w:r>
            <w:r w:rsidR="002E17DF" w:rsidRPr="003E3EA0">
              <w:t xml:space="preserve"> </w:t>
            </w:r>
            <w:r w:rsidRPr="003E3EA0">
              <w:t>работников</w:t>
            </w:r>
            <w:r w:rsidR="002E17DF" w:rsidRPr="003E3EA0">
              <w:t xml:space="preserve"> </w:t>
            </w:r>
            <w:r w:rsidRPr="003E3EA0">
              <w:t>и</w:t>
            </w:r>
            <w:r w:rsidR="002E17DF" w:rsidRPr="003E3EA0">
              <w:t xml:space="preserve"> </w:t>
            </w:r>
            <w:r w:rsidRPr="003E3EA0">
              <w:t>работодателей.</w:t>
            </w:r>
          </w:p>
        </w:tc>
      </w:tr>
      <w:tr w:rsidR="000602F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5.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Уголовный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кодекс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РФ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13.06.1996г.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№63-ФЗ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(в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ред.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28.12.2004г.)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нормах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уголовного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кодекса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получила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отражение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стратегии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уголовно-правовой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политики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государства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сфере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борьбы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преступностью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современном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этапе</w:t>
            </w:r>
          </w:p>
        </w:tc>
        <w:tc>
          <w:tcPr>
            <w:tcW w:w="220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Изменения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коснулись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некоторых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составов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преступлений,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ряде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из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них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установлены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новые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квалифицирующие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признаки,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определяющие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размер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ущерба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крупный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особо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крупный.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0602F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6.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Кодекс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РФ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административных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правонарушениях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30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декабря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2001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N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195-ФЗ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изменениями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9.03.2010г.)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Является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законодательным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актом,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котором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объединены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систематизированы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правовые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нормы,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регулирующие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определенную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область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общественных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отношений.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Он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объединяет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правовые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нормы,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регулирующие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общественные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отношения,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складывающиеся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различных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областях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нашей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жизни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связи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совершением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особого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вида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правонарушений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-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административных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правонарушений.</w:t>
            </w:r>
          </w:p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Закон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внес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существенные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изменения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правовое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регулирование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административных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правоотношений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Российской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Федерации,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причем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только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отношении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физических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лиц,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но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юридических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лиц.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Коренные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изменения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внесены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правовое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регулирование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административных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правоотношений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различных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сфер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аспектов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предпринимательской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деятельности.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602F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0"/>
              </w:rPr>
            </w:pPr>
            <w:r w:rsidRPr="002841FB">
              <w:rPr>
                <w:bCs/>
                <w:color w:val="auto"/>
                <w:sz w:val="20"/>
                <w:szCs w:val="20"/>
              </w:rPr>
              <w:t>7.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Федеральный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закон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26.03.1996г.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№129-ФЗ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«</w:t>
            </w:r>
            <w:r w:rsidRPr="002841FB">
              <w:rPr>
                <w:bCs/>
                <w:color w:val="auto"/>
                <w:sz w:val="20"/>
                <w:szCs w:val="20"/>
              </w:rPr>
              <w:t>О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бухгалтерском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учете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» </w:t>
            </w:r>
            <w:r w:rsidRPr="002841FB">
              <w:rPr>
                <w:bCs/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изменениями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23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ноября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2009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г.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N</w:t>
            </w:r>
            <w:r w:rsidR="002E17DF" w:rsidRPr="002841F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0"/>
              </w:rPr>
              <w:t>261-ФЗ)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Предотвращает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отрицательные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результаты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хозяйственной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организации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выявляет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внутрихозяйственные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резервы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обеспечения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финансовой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устойчивости</w:t>
            </w:r>
          </w:p>
        </w:tc>
        <w:tc>
          <w:tcPr>
            <w:tcW w:w="220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Процесс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реформирования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отечественной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системы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бухгалтерского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учета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отстает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общего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процесса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экономических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реформ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России</w:t>
            </w:r>
          </w:p>
        </w:tc>
      </w:tr>
      <w:tr w:rsidR="000602F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0602FD" w:rsidRPr="002841FB" w:rsidRDefault="000602FD" w:rsidP="002841FB">
            <w:pPr>
              <w:shd w:val="clear" w:color="auto" w:fill="FFFFFF"/>
              <w:tabs>
                <w:tab w:val="left" w:pos="1171"/>
              </w:tabs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8.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ФЗ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«</w:t>
            </w:r>
            <w:r w:rsidRPr="002841FB">
              <w:rPr>
                <w:color w:val="auto"/>
                <w:sz w:val="20"/>
                <w:szCs w:val="20"/>
              </w:rPr>
              <w:t>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несостоятельности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(банкротстве)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» </w:t>
            </w:r>
            <w:r w:rsidRPr="002841FB">
              <w:rPr>
                <w:color w:val="auto"/>
                <w:sz w:val="20"/>
                <w:szCs w:val="20"/>
              </w:rPr>
              <w:t>(от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26.10.2002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№127-ФЗ)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изм.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26.04.2007г.)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Устанавливает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основания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для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признания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должника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несостоятельным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(банкротом),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регулирует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порядок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условия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осуществления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мер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предупреждению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несост-ти,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порядок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условия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проведения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процедур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банкротства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отношения,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возникающие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неспособности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должника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удовлетворить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полном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объеме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требования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кредиторов</w:t>
            </w:r>
          </w:p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данном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федеральном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законе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рассмотрены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вопросы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разбирательству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дел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арбитражном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суде</w:t>
            </w:r>
          </w:p>
        </w:tc>
      </w:tr>
      <w:tr w:rsidR="000602F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2E17DF" w:rsidRPr="002841FB" w:rsidRDefault="000602FD" w:rsidP="002841FB">
            <w:pPr>
              <w:shd w:val="clear" w:color="auto" w:fill="FFFFFF"/>
              <w:tabs>
                <w:tab w:val="left" w:pos="1171"/>
              </w:tabs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9.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Федеральный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закон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8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февраля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1998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г.</w:t>
            </w:r>
          </w:p>
          <w:p w:rsidR="000602FD" w:rsidRPr="002841FB" w:rsidRDefault="000602FD" w:rsidP="002841FB">
            <w:pPr>
              <w:shd w:val="clear" w:color="auto" w:fill="FFFFFF"/>
              <w:tabs>
                <w:tab w:val="left" w:pos="1171"/>
              </w:tabs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N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14-ФЗ</w:t>
            </w:r>
          </w:p>
          <w:p w:rsidR="000602FD" w:rsidRPr="002841FB" w:rsidRDefault="000602FD" w:rsidP="002841FB">
            <w:pPr>
              <w:shd w:val="clear" w:color="auto" w:fill="FFFFFF"/>
              <w:tabs>
                <w:tab w:val="left" w:pos="1171"/>
              </w:tabs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"Об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акционерных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обществах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"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изменениями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15.11.2009г)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Определяет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правовую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основу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формирования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деятельности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открытых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акционерных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обществ.</w:t>
            </w:r>
          </w:p>
        </w:tc>
        <w:tc>
          <w:tcPr>
            <w:tcW w:w="2200" w:type="dxa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законе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предусмотрены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меры,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направленные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обеспечение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экономической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стабильности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общества,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охрану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интересов,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устанавливающие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ограничения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распределение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прибыли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общества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между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его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участниками</w:t>
            </w:r>
          </w:p>
        </w:tc>
      </w:tr>
      <w:tr w:rsidR="000602FD" w:rsidRPr="002841FB" w:rsidTr="002841FB">
        <w:trPr>
          <w:jc w:val="center"/>
        </w:trPr>
        <w:tc>
          <w:tcPr>
            <w:tcW w:w="1870" w:type="dxa"/>
            <w:shd w:val="clear" w:color="auto" w:fill="auto"/>
          </w:tcPr>
          <w:p w:rsidR="000602FD" w:rsidRPr="002841FB" w:rsidRDefault="000602FD" w:rsidP="002841FB">
            <w:pPr>
              <w:shd w:val="clear" w:color="auto" w:fill="FFFFFF"/>
              <w:tabs>
                <w:tab w:val="left" w:pos="1171"/>
              </w:tabs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10.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Федеральный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закон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«</w:t>
            </w:r>
            <w:r w:rsidRPr="002841FB">
              <w:rPr>
                <w:color w:val="auto"/>
                <w:sz w:val="20"/>
                <w:szCs w:val="20"/>
              </w:rPr>
              <w:t>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техническом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регулировании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»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27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декабря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2002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г.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№184-ФЗ.</w:t>
            </w:r>
          </w:p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(с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изменениями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20.05.2009г.)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Регулирует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отношения,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возникающие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разработке,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принятии,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применении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исполнении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обязательных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требований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продукции,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процессам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производства,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эксплуатации,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хранения,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перевозки,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реализации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утилизации.</w:t>
            </w:r>
          </w:p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841FB">
              <w:rPr>
                <w:color w:val="auto"/>
                <w:sz w:val="20"/>
                <w:szCs w:val="20"/>
              </w:rPr>
              <w:t>Закон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имеет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огромное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социально-экономическое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значение,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поскольку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направлен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установление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правил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государственного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регулирования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требований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к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продукции,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включая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товары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народного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потребления,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связанных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с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нею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процессов,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а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также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работ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услуг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в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интересах</w:t>
            </w:r>
            <w:r w:rsidR="002E17DF" w:rsidRPr="002841FB">
              <w:rPr>
                <w:color w:val="auto"/>
                <w:sz w:val="20"/>
                <w:szCs w:val="20"/>
              </w:rPr>
              <w:t xml:space="preserve"> </w:t>
            </w:r>
            <w:r w:rsidRPr="002841FB">
              <w:rPr>
                <w:color w:val="auto"/>
                <w:sz w:val="20"/>
                <w:szCs w:val="20"/>
              </w:rPr>
              <w:t>потребителей.</w:t>
            </w:r>
          </w:p>
        </w:tc>
      </w:tr>
    </w:tbl>
    <w:p w:rsid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Международные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договоры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отношениям,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регулируемым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гражданским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непосредственно,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кроме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когда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международным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договором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установлены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отличные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предусмотренных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гражданским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международного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договора.</w:t>
      </w:r>
    </w:p>
    <w:p w:rsidR="007D2769" w:rsidRPr="003E3EA0" w:rsidRDefault="007D276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Основой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Конституция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Конституция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гарантирует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пространства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страны,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свободное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перемещение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услуг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конкуренции,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свободу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Признаются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защищаются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частная,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государственная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муниципальная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собственности.</w:t>
      </w:r>
    </w:p>
    <w:p w:rsidR="007D2769" w:rsidRPr="003E3EA0" w:rsidRDefault="007D2769" w:rsidP="003E3EA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3EA0">
        <w:rPr>
          <w:sz w:val="28"/>
          <w:szCs w:val="28"/>
        </w:rPr>
        <w:t>Таким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образом,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управление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капиталом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предполагает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тщательное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исследование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объемов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собственного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капитала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грамотное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привлечение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заемного.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Необходимо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учитывать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реальные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финансовые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возможности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предприятия,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чтобы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избежать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лишения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платежеспособности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предприятия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кредиту,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случае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привлечения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внешнего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капитала.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Имеется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возможность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отказа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от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привлечения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заемных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средств,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однако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это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снижает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объемы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капитала,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которые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предприятие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могло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бы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использовать.</w:t>
      </w:r>
    </w:p>
    <w:p w:rsidR="00CE5B6A" w:rsidRDefault="00CE5B6A" w:rsidP="003E3EA0">
      <w:pPr>
        <w:spacing w:line="360" w:lineRule="auto"/>
        <w:ind w:firstLine="709"/>
        <w:jc w:val="both"/>
        <w:rPr>
          <w:color w:val="auto"/>
        </w:rPr>
      </w:pPr>
    </w:p>
    <w:p w:rsidR="003E3EA0" w:rsidRPr="003E3EA0" w:rsidRDefault="003E3EA0" w:rsidP="003E3EA0">
      <w:pPr>
        <w:spacing w:line="360" w:lineRule="auto"/>
        <w:ind w:firstLine="709"/>
        <w:jc w:val="both"/>
        <w:rPr>
          <w:color w:val="auto"/>
        </w:rPr>
      </w:pPr>
    </w:p>
    <w:p w:rsidR="00AA6AD7" w:rsidRPr="003E3EA0" w:rsidRDefault="003E3EA0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color w:val="auto"/>
        </w:rPr>
        <w:br w:type="page"/>
      </w:r>
      <w:r w:rsidR="00324E07" w:rsidRPr="003E3EA0">
        <w:rPr>
          <w:b/>
          <w:color w:val="auto"/>
          <w:szCs w:val="32"/>
        </w:rPr>
        <w:t>2.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Анализ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финансового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сос</w:t>
      </w:r>
      <w:r w:rsidR="009C42F9" w:rsidRPr="003E3EA0">
        <w:rPr>
          <w:b/>
          <w:color w:val="auto"/>
          <w:szCs w:val="32"/>
        </w:rPr>
        <w:t>тояния</w:t>
      </w:r>
      <w:r w:rsidR="002E17DF" w:rsidRPr="003E3EA0">
        <w:rPr>
          <w:b/>
          <w:color w:val="auto"/>
          <w:szCs w:val="32"/>
        </w:rPr>
        <w:t xml:space="preserve"> </w:t>
      </w:r>
      <w:r w:rsidR="009C42F9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9C42F9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9C42F9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9C42F9" w:rsidRPr="003E3EA0">
        <w:rPr>
          <w:b/>
          <w:color w:val="auto"/>
          <w:szCs w:val="32"/>
        </w:rPr>
        <w:t>Автоматиза</w:t>
      </w:r>
      <w:r w:rsidR="00324E07" w:rsidRPr="003E3EA0">
        <w:rPr>
          <w:b/>
          <w:color w:val="auto"/>
          <w:szCs w:val="32"/>
        </w:rPr>
        <w:t>ция</w:t>
      </w:r>
      <w:r w:rsidR="002E17DF" w:rsidRPr="003E3EA0">
        <w:rPr>
          <w:b/>
          <w:color w:val="auto"/>
          <w:szCs w:val="32"/>
        </w:rPr>
        <w:t>»</w:t>
      </w:r>
    </w:p>
    <w:p w:rsidR="003E3EA0" w:rsidRDefault="003E3EA0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324E07" w:rsidRPr="003E3EA0" w:rsidRDefault="00324E07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 w:rsidRPr="003E3EA0">
        <w:rPr>
          <w:b/>
          <w:color w:val="auto"/>
          <w:szCs w:val="32"/>
        </w:rPr>
        <w:t>2.1.</w:t>
      </w:r>
      <w:r w:rsidR="002E17DF" w:rsidRPr="003E3EA0">
        <w:rPr>
          <w:b/>
          <w:color w:val="auto"/>
          <w:szCs w:val="32"/>
        </w:rPr>
        <w:t xml:space="preserve"> </w:t>
      </w:r>
      <w:r w:rsidRPr="003E3EA0">
        <w:rPr>
          <w:b/>
          <w:color w:val="auto"/>
          <w:szCs w:val="32"/>
        </w:rPr>
        <w:t>Краткая</w:t>
      </w:r>
      <w:r w:rsidR="002E17DF" w:rsidRPr="003E3EA0">
        <w:rPr>
          <w:b/>
          <w:color w:val="auto"/>
          <w:szCs w:val="32"/>
        </w:rPr>
        <w:t xml:space="preserve"> </w:t>
      </w:r>
      <w:r w:rsidRPr="003E3EA0">
        <w:rPr>
          <w:b/>
          <w:color w:val="auto"/>
          <w:szCs w:val="32"/>
        </w:rPr>
        <w:t>организационно-экономическая</w:t>
      </w:r>
      <w:r w:rsidR="002E17DF" w:rsidRPr="003E3EA0">
        <w:rPr>
          <w:b/>
          <w:color w:val="auto"/>
          <w:szCs w:val="32"/>
        </w:rPr>
        <w:t xml:space="preserve"> </w:t>
      </w:r>
      <w:r w:rsidRPr="003E3EA0">
        <w:rPr>
          <w:b/>
          <w:color w:val="auto"/>
          <w:szCs w:val="32"/>
        </w:rPr>
        <w:t>характер</w:t>
      </w:r>
      <w:r w:rsidR="009C42F9" w:rsidRPr="003E3EA0">
        <w:rPr>
          <w:b/>
          <w:color w:val="auto"/>
          <w:szCs w:val="32"/>
        </w:rPr>
        <w:t>истика</w:t>
      </w:r>
      <w:r w:rsidR="002E17DF" w:rsidRPr="003E3EA0">
        <w:rPr>
          <w:b/>
          <w:color w:val="auto"/>
          <w:szCs w:val="32"/>
        </w:rPr>
        <w:t xml:space="preserve"> </w:t>
      </w:r>
      <w:r w:rsidR="009C42F9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9C42F9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9C42F9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9C42F9" w:rsidRPr="003E3EA0">
        <w:rPr>
          <w:b/>
          <w:color w:val="auto"/>
          <w:szCs w:val="32"/>
        </w:rPr>
        <w:t>Автоматиза</w:t>
      </w:r>
      <w:r w:rsidRPr="003E3EA0">
        <w:rPr>
          <w:b/>
          <w:color w:val="auto"/>
          <w:szCs w:val="32"/>
        </w:rPr>
        <w:t>ция</w:t>
      </w:r>
      <w:r w:rsidR="002E17DF" w:rsidRPr="003E3EA0">
        <w:rPr>
          <w:b/>
          <w:color w:val="auto"/>
          <w:szCs w:val="32"/>
        </w:rPr>
        <w:t>»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Открытое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(ИНН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2128006240,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внесено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реестр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юридических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августа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ИМНС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Ленинскому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району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города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Чебоксары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Чувашской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Республики),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зарегистрировано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августа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1992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Постановлением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№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526/7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Главы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Ленинской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районной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администрации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Чебоксары,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являющегося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правопреемником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Завод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механизмов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Внеочередного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собрания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01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декабря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утверждено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Внеочередным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собранием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01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декабря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года.</w:t>
      </w:r>
    </w:p>
    <w:p w:rsidR="002E17DF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наименование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русском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Открытое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английском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Open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Joint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Stock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Company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ABS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ZEiM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Automation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русском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английском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OJSC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ABS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Automation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Место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428020,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Чувашская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Республика,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Чебоксары,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проспект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Ивана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Яковлева,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1.</w:t>
      </w:r>
    </w:p>
    <w:p w:rsidR="002E17DF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разделен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удостоверяющие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участников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(акционеров)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Обществу.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юридическим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обособленное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учитываемое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самостоятельном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приобретать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неимущественные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обязанности,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истцом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ответчиком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суде.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круглую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печать,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содержащую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наименование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русском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указанием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директоров,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печати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указывается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наименование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иностранном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языке.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штампы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наименованием,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эмблему,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зарегистрированный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установленном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порядке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визуальной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идентификации.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ответственность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принадлежащим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отвечает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акционеров.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филиалы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открывать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представительства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территории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пределами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соблюдением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закона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обществах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иностранного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месту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филиалов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представительств.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дочерние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территории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пределами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территории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иностранного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месту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дочерней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Дочерние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отвечают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долгам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вправе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совершать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запрещенные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приобретать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неимущественные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внешнеэкономической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участвовать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добровольных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началах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вступать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ассоциации,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союзы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некоммерческие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территории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пределами.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История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началась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1958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отечественных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по-прежнему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сохранила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лидерские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позиции.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современный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инженерно-исследовательский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центр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бизнес-единица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"Инжиниринг".</w:t>
      </w:r>
    </w:p>
    <w:p w:rsidR="002E17DF" w:rsidRPr="003E3EA0" w:rsidRDefault="00E907C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постоянно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обновления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фондов.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запущены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высокоэффективные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зубообрабатывающие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известной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мировой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"Gleason-PFAUTER".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Скорость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обработки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изготовления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деталей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станках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возрастает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4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раза.</w:t>
      </w:r>
    </w:p>
    <w:p w:rsidR="00E907C4" w:rsidRPr="003E3EA0" w:rsidRDefault="00E907C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Введено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высокопроизводительное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оборудование: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обрабатывающий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многоцелевой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центр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HERMLE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C-600U,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обрабатывающий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токарный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центр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QUEST,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лазерный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комплекс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PLATINO,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шлифовальный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центр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ROBBI,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гальваническая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линия.</w:t>
      </w:r>
    </w:p>
    <w:p w:rsidR="00E907C4" w:rsidRPr="003E3EA0" w:rsidRDefault="00E907C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bCs/>
          <w:color w:val="auto"/>
        </w:rPr>
        <w:t>Сегодня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в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Компании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применяются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следующие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технологии: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литье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давлением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алюминиевых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сплавов,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литье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прессование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пластмасс,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ЧПУ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обрабатывающих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центров,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холодная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листовая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штамповка,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полуавтоматов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термообработка,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сварка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гальванические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лакокрасочные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покрытия,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коррозионной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стойкости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порошковых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красок,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сборка,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высокоточные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пространственные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измерения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координатно-измерительной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машине.</w:t>
      </w:r>
    </w:p>
    <w:p w:rsidR="00E907C4" w:rsidRPr="003E3EA0" w:rsidRDefault="00E907C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Конкурентоспособность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обусловлена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значительные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инвестирует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долгосрочную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переоснащения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внедрения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передовых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выпускаемой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проект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методы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статистического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процессами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точности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Параллельно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целенаправленная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расширению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номенклатурного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ряда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изделий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совершенствованию.</w:t>
      </w:r>
    </w:p>
    <w:p w:rsidR="00E907C4" w:rsidRPr="003E3EA0" w:rsidRDefault="00E907C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Совершенствование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происходит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через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дилерской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торговых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агентов,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офисов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региональных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складов,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максимально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приближенных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покупателю.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многоуровневая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клиентами.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Освоение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изделий,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себестоимости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сбытовой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E907C4" w:rsidRPr="003E3EA0" w:rsidRDefault="00E907C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дилерами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являются: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Унвест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Волгоградская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СФК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Самарская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УралСтройКомфорт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Пермская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Энерготеплоконтроль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республика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Татарстан,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Эллис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Вологодская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Архангельская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НПК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Энергопром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республика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Башкортостан,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Оренбургская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ПФК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Кубаньстройэлектро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Краснодарский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Ставроольский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Энергосила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Северо-Запад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Санкт-Петербург,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Ленинградская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Энергопромис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республика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Беларусь,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АКЭП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респ.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Казахстан,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Алматы-кип-комплект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республика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Казахстан.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конкурентами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ЧЭАЗ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Энергзапчасть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Электроприбор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Чувашторгтехника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Чувашкабель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другие.</w:t>
      </w:r>
    </w:p>
    <w:p w:rsidR="002E17DF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Основной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гражданские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обязанности,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запрещенных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Предметом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сервисное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обслуживание: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механизмов;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процессов;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приборов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атомных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станций;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расхода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жидкостей,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газов,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энергии;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энергосберегающего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инжиниринговых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научно-технической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конструкторско-технологической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производственно-технического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назначения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оснастку.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Торговля,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посредническая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Экспорт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импорт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промышленных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продовольственных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назначения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оказывать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возвратной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субъектам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совместной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лизинг).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перечень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заниматься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специального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разрешения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(лицензии).</w:t>
      </w:r>
    </w:p>
    <w:p w:rsidR="002E17DF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bCs/>
          <w:color w:val="auto"/>
        </w:rPr>
        <w:t>ОАО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"АБС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ЗЭиМ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Автоматизация"</w:t>
      </w:r>
      <w:r w:rsidR="002E17DF" w:rsidRPr="003E3EA0">
        <w:rPr>
          <w:bCs/>
          <w:color w:val="auto"/>
        </w:rPr>
        <w:t xml:space="preserve"> </w:t>
      </w:r>
      <w:r w:rsidRPr="003E3EA0">
        <w:rPr>
          <w:color w:val="auto"/>
        </w:rPr>
        <w:t>разрабатывает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внедряет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"под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ключ"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автоматизированные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изготавливает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широкую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номенклатуру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промышленной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автоматики.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разрабатывает,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обеспечивает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сервисное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обслуживание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продукции: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промышленные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контроллеры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СС-500,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Р-130;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приборы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процессов;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измерения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объектов;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электроприводы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трубопроводной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запорнорегулирующей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арматуры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общепромышленном,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взрывозащищенном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исполнениях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исполнении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АЭС;</w:t>
      </w:r>
    </w:p>
    <w:p w:rsidR="00E60844" w:rsidRPr="003E3EA0" w:rsidRDefault="00E60844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шкафы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электроприводами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электродвигателями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(НКУ);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комплекты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запорнорегулирующей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арматуры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(задвижки,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клапаны,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краны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шаровые,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дисковые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затворы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пр.)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электроприводами;</w:t>
      </w:r>
    </w:p>
    <w:p w:rsidR="00324E07" w:rsidRPr="003E3EA0" w:rsidRDefault="00324E07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низковольтные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комплектные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устройства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3E3EA0">
        <w:rPr>
          <w:color w:val="auto"/>
        </w:rPr>
        <w:t xml:space="preserve"> </w:t>
      </w:r>
      <w:r w:rsidRPr="003E3EA0">
        <w:rPr>
          <w:color w:val="auto"/>
        </w:rPr>
        <w:t>электродвигателями.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Организационная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представлена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Приложении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1.</w:t>
      </w:r>
    </w:p>
    <w:p w:rsidR="002E17DF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Активное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сотрудничество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центров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ведущими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отечественными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научно-исследовательскими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институтами,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проектными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институтами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конструкторскими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бюро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поддерживать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разработок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Значительные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вкладываются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техническое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переоснащение,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внедрение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самых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современных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Приоритет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лучших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мировых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быстро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перестраивать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реагировать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спрос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клиентов.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Ключевым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действующая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ERP-система,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обеспечивающая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информационную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тактических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управления.</w:t>
      </w:r>
    </w:p>
    <w:p w:rsidR="002E17DF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сертифицирована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регламентирующим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технологическому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надзору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Госатомнадзора.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Испытательная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лаборатория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метрологическая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служба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аккредитованы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агентством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техническому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регулированию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метрологии.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репутацию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поставщика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надежной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подтвержденную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безотказной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эксплуатации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многочисленных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тепловой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атомной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энергетики,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металлургии,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нефтегазовой,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химической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отраслей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промышленности.</w:t>
      </w:r>
    </w:p>
    <w:p w:rsidR="00324E07" w:rsidRPr="003E3EA0" w:rsidRDefault="00324E07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324E07" w:rsidRPr="003E3EA0" w:rsidRDefault="003E3EA0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2.2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Анализ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хозяйственной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деятельности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и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финансового</w:t>
      </w:r>
      <w:r w:rsidR="002E17DF" w:rsidRPr="003E3EA0">
        <w:rPr>
          <w:b/>
          <w:color w:val="auto"/>
          <w:szCs w:val="32"/>
        </w:rPr>
        <w:t xml:space="preserve"> </w:t>
      </w:r>
      <w:r w:rsidR="00324E07" w:rsidRPr="003E3EA0">
        <w:rPr>
          <w:b/>
          <w:color w:val="auto"/>
          <w:szCs w:val="32"/>
        </w:rPr>
        <w:t>состояния</w:t>
      </w:r>
      <w:r w:rsidR="002E17DF" w:rsidRPr="003E3EA0">
        <w:rPr>
          <w:b/>
          <w:color w:val="auto"/>
          <w:szCs w:val="32"/>
        </w:rPr>
        <w:t xml:space="preserve"> </w:t>
      </w:r>
      <w:r w:rsidR="00F56821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F56821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F56821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F56821" w:rsidRPr="003E3EA0">
        <w:rPr>
          <w:b/>
          <w:color w:val="auto"/>
          <w:szCs w:val="32"/>
        </w:rPr>
        <w:t>Автоматизация</w:t>
      </w:r>
      <w:r w:rsidR="002E17DF" w:rsidRPr="003E3EA0">
        <w:rPr>
          <w:b/>
          <w:color w:val="auto"/>
          <w:szCs w:val="32"/>
        </w:rPr>
        <w:t>»</w:t>
      </w:r>
    </w:p>
    <w:p w:rsidR="000F1627" w:rsidRPr="003E3EA0" w:rsidRDefault="000F1627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2E17DF" w:rsidRPr="003E3EA0" w:rsidRDefault="000F162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Экономический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комплексное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достигнутых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конкурентоспособности,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обслуживания.</w:t>
      </w:r>
    </w:p>
    <w:p w:rsidR="00F56821" w:rsidRPr="003E3EA0" w:rsidRDefault="00F56821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помощью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вырабатываются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тактика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обосновываются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выполнением,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резервы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оцениваются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подразделений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работников.</w:t>
      </w:r>
    </w:p>
    <w:p w:rsidR="000F1627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приведен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2.1.</w:t>
      </w:r>
    </w:p>
    <w:p w:rsidR="000602FD" w:rsidRPr="003E3EA0" w:rsidRDefault="000602FD" w:rsidP="003E3EA0">
      <w:pPr>
        <w:spacing w:line="360" w:lineRule="auto"/>
        <w:ind w:firstLine="709"/>
        <w:jc w:val="both"/>
        <w:rPr>
          <w:color w:val="auto"/>
        </w:rPr>
      </w:pPr>
    </w:p>
    <w:p w:rsidR="00F56821" w:rsidRPr="003E3EA0" w:rsidRDefault="00F56821" w:rsidP="003E3EA0">
      <w:pPr>
        <w:spacing w:line="360" w:lineRule="auto"/>
        <w:ind w:firstLine="709"/>
        <w:jc w:val="both"/>
        <w:rPr>
          <w:color w:val="auto"/>
          <w:szCs w:val="32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2.1Основные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17"/>
        <w:gridCol w:w="826"/>
        <w:gridCol w:w="826"/>
        <w:gridCol w:w="826"/>
        <w:gridCol w:w="884"/>
        <w:gridCol w:w="808"/>
        <w:gridCol w:w="700"/>
        <w:gridCol w:w="771"/>
      </w:tblGrid>
      <w:tr w:rsidR="00F56821" w:rsidRPr="002841FB" w:rsidTr="002841FB">
        <w:trPr>
          <w:jc w:val="center"/>
        </w:trPr>
        <w:tc>
          <w:tcPr>
            <w:tcW w:w="2917" w:type="dxa"/>
            <w:vMerge w:val="restart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изменение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(+/-)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Темп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роста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</w:tr>
      <w:tr w:rsidR="00F56821" w:rsidRPr="002841FB" w:rsidTr="002841FB">
        <w:trPr>
          <w:jc w:val="center"/>
        </w:trPr>
        <w:tc>
          <w:tcPr>
            <w:tcW w:w="2917" w:type="dxa"/>
            <w:vMerge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2E17DF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2008г.–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2007г.</w:t>
            </w:r>
          </w:p>
        </w:tc>
        <w:tc>
          <w:tcPr>
            <w:tcW w:w="0" w:type="auto"/>
            <w:shd w:val="clear" w:color="auto" w:fill="auto"/>
          </w:tcPr>
          <w:p w:rsidR="002E17DF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2009г.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2008г.</w:t>
            </w:r>
          </w:p>
        </w:tc>
        <w:tc>
          <w:tcPr>
            <w:tcW w:w="0" w:type="auto"/>
            <w:shd w:val="clear" w:color="auto" w:fill="auto"/>
          </w:tcPr>
          <w:p w:rsidR="002E17DF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г.–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2E17DF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2009г.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2008г.</w:t>
            </w:r>
          </w:p>
        </w:tc>
      </w:tr>
      <w:tr w:rsidR="000B31DF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</w:tr>
      <w:tr w:rsidR="00F56821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F56821" w:rsidRPr="002841FB" w:rsidRDefault="00F56821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Выручка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(нетто)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от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реализации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товаров,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продукции,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работ,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услуг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(за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минусом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НДС,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акцизов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аналогичных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обязательных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платежей),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789932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779984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816211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-9948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36227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104,6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Себестоимость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проданных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товаров,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продукции,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работ,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услуг,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-423747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-472248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-480844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-48501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-8596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111,4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101,8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Среднесписочная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численность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работающих,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чел.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napToGrid w:val="0"/>
              <w:spacing w:line="360" w:lineRule="auto"/>
              <w:jc w:val="both"/>
              <w:rPr>
                <w:color w:val="auto"/>
                <w:sz w:val="20"/>
                <w:szCs w:val="16"/>
                <w:lang w:eastAsia="ar-SA"/>
              </w:rPr>
            </w:pPr>
            <w:r w:rsidRPr="002841FB">
              <w:rPr>
                <w:color w:val="auto"/>
                <w:sz w:val="20"/>
                <w:szCs w:val="16"/>
                <w:lang w:eastAsia="ar-SA"/>
              </w:rPr>
              <w:t>1329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napToGrid w:val="0"/>
              <w:spacing w:line="360" w:lineRule="auto"/>
              <w:jc w:val="both"/>
              <w:rPr>
                <w:color w:val="auto"/>
                <w:sz w:val="20"/>
                <w:szCs w:val="16"/>
                <w:lang w:eastAsia="ar-SA"/>
              </w:rPr>
            </w:pPr>
            <w:r w:rsidRPr="002841FB">
              <w:rPr>
                <w:color w:val="auto"/>
                <w:sz w:val="20"/>
                <w:szCs w:val="16"/>
                <w:lang w:eastAsia="ar-SA"/>
              </w:rPr>
              <w:t>1299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napToGrid w:val="0"/>
              <w:spacing w:line="360" w:lineRule="auto"/>
              <w:jc w:val="both"/>
              <w:rPr>
                <w:color w:val="auto"/>
                <w:sz w:val="20"/>
                <w:szCs w:val="16"/>
                <w:lang w:eastAsia="ar-SA"/>
              </w:rPr>
            </w:pPr>
            <w:r w:rsidRPr="002841FB">
              <w:rPr>
                <w:color w:val="auto"/>
                <w:sz w:val="20"/>
                <w:szCs w:val="16"/>
                <w:lang w:eastAsia="ar-SA"/>
              </w:rPr>
              <w:t>1167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-30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-132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89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Фонд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оплаты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труда,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napToGrid w:val="0"/>
              <w:spacing w:line="360" w:lineRule="auto"/>
              <w:jc w:val="both"/>
              <w:rPr>
                <w:color w:val="auto"/>
                <w:sz w:val="20"/>
                <w:szCs w:val="16"/>
                <w:lang w:eastAsia="ar-SA"/>
              </w:rPr>
            </w:pPr>
            <w:r w:rsidRPr="002841FB">
              <w:rPr>
                <w:color w:val="auto"/>
                <w:sz w:val="20"/>
                <w:szCs w:val="16"/>
                <w:lang w:eastAsia="ar-SA"/>
              </w:rPr>
              <w:t>127315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napToGrid w:val="0"/>
              <w:spacing w:line="360" w:lineRule="auto"/>
              <w:jc w:val="both"/>
              <w:rPr>
                <w:color w:val="auto"/>
                <w:sz w:val="20"/>
                <w:szCs w:val="16"/>
                <w:lang w:eastAsia="ar-SA"/>
              </w:rPr>
            </w:pPr>
            <w:r w:rsidRPr="002841FB">
              <w:rPr>
                <w:color w:val="auto"/>
                <w:sz w:val="20"/>
                <w:szCs w:val="16"/>
                <w:lang w:eastAsia="ar-SA"/>
              </w:rPr>
              <w:t>179081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napToGrid w:val="0"/>
              <w:spacing w:line="360" w:lineRule="auto"/>
              <w:jc w:val="both"/>
              <w:rPr>
                <w:color w:val="auto"/>
                <w:sz w:val="20"/>
                <w:szCs w:val="16"/>
                <w:lang w:eastAsia="ar-SA"/>
              </w:rPr>
            </w:pPr>
            <w:r w:rsidRPr="002841FB">
              <w:rPr>
                <w:color w:val="auto"/>
                <w:sz w:val="20"/>
                <w:szCs w:val="16"/>
                <w:lang w:eastAsia="ar-SA"/>
              </w:rPr>
              <w:t>148325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51766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-30756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82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Среднемесячная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зарплата,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7,98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11,5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10,6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3,52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-0,9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92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Прибыль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от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продаж,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139683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42607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28293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-97076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-14314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30,5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66,4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Чистая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101944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10036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-91908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-5918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9,8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Производительность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труда,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тыс.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/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чел.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95,7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107,5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36,5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11,8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-71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33,9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Оборачиваемость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активов:</w:t>
            </w: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числе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оборотов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0,85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1,04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1,02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-0,02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98,1</w:t>
            </w:r>
          </w:p>
        </w:tc>
      </w:tr>
      <w:tr w:rsidR="00E60844" w:rsidRPr="002841FB" w:rsidTr="002841FB">
        <w:trPr>
          <w:jc w:val="center"/>
        </w:trPr>
        <w:tc>
          <w:tcPr>
            <w:tcW w:w="2917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днях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оборота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429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355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358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-74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101</w:t>
            </w:r>
          </w:p>
        </w:tc>
      </w:tr>
    </w:tbl>
    <w:p w:rsidR="00E60844" w:rsidRPr="003E3EA0" w:rsidRDefault="00E60844" w:rsidP="003E3EA0">
      <w:pPr>
        <w:spacing w:line="360" w:lineRule="auto"/>
        <w:ind w:firstLine="709"/>
        <w:jc w:val="both"/>
        <w:rPr>
          <w:color w:val="auto"/>
        </w:rPr>
      </w:pPr>
    </w:p>
    <w:p w:rsidR="002E17DF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2.1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отрицательную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тенденцию.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Значительно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1,3%),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следствием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реализованной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кризисом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спрос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выпускаемую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заводом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снизился.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Увеличилась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себестоимость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услуг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10,1%.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Численность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11%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сокращением.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41%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среднемесячной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заработной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8%,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очередь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понижению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66,1%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штата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сотрудников.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66,4%,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спрос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снизилась.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Оборачиваемость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сократилась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1,9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днях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увеличилась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дня.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работоспособности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кризиса.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отметить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ужесточение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внутреннего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распорядка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кадров.</w:t>
      </w:r>
    </w:p>
    <w:p w:rsidR="002E17DF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Бухгалтерия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занимается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счетов-фактур,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поставщиков,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ВТБ,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калькуляции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отгруженной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экспорт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автоматизированном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режиме,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пакета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ИФНС.</w:t>
      </w:r>
    </w:p>
    <w:p w:rsidR="00F56821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Компания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несмотря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острый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мировой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кризис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планирует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повысить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конкурентоспособность,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сохранить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демонстрир</w:t>
      </w:r>
      <w:r w:rsidR="00EB60E9" w:rsidRPr="003E3EA0">
        <w:rPr>
          <w:color w:val="auto"/>
        </w:rPr>
        <w:t>ует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последние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годы.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Компания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стремится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сотрудничество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социальном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партнерстве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учебными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заведениями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</w:t>
      </w:r>
      <w:r w:rsidR="00EB60E9" w:rsidRPr="003E3EA0">
        <w:rPr>
          <w:color w:val="auto"/>
        </w:rPr>
        <w:t>венными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организациями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поскольку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делает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высококвалифицированных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научно-исследовательских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работников.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усиления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инжинирингового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подхода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продвижении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выстраивается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целенаправленная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проектными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институтами.</w:t>
      </w:r>
    </w:p>
    <w:p w:rsidR="00F56821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Взаимодействует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ВТБ,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филиалом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Внешторгбанк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Чебоксары.</w:t>
      </w:r>
    </w:p>
    <w:p w:rsidR="002E17DF" w:rsidRPr="003E3EA0" w:rsidRDefault="00F56821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Ревизионная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Открытого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финансово-хозяйственной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должностных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подразделений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служб,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филиа</w:t>
      </w:r>
      <w:r w:rsidR="00EB60E9" w:rsidRPr="003E3EA0">
        <w:rPr>
          <w:color w:val="auto"/>
        </w:rPr>
        <w:t>лов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представительств.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своей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Ревизионная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руководствуется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законодательством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</w:t>
      </w:r>
      <w:r w:rsidR="00EB60E9" w:rsidRPr="003E3EA0">
        <w:rPr>
          <w:color w:val="auto"/>
        </w:rPr>
        <w:t>изация</w:t>
      </w:r>
      <w:r w:rsidR="002E17DF" w:rsidRPr="003E3EA0">
        <w:rPr>
          <w:color w:val="auto"/>
        </w:rPr>
        <w:t xml:space="preserve">» </w:t>
      </w:r>
      <w:r w:rsidR="00EB60E9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Положением</w:t>
      </w:r>
      <w:r w:rsidR="002E17DF" w:rsidRPr="003E3EA0">
        <w:rPr>
          <w:color w:val="auto"/>
        </w:rPr>
        <w:t xml:space="preserve"> «</w:t>
      </w:r>
      <w:r w:rsidR="00EB60E9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порядке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ревизионной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комиссии</w:t>
      </w:r>
      <w:r w:rsidR="002E17DF" w:rsidRPr="003E3EA0">
        <w:rPr>
          <w:color w:val="auto"/>
        </w:rPr>
        <w:t>»</w:t>
      </w:r>
    </w:p>
    <w:p w:rsidR="002E17DF" w:rsidRPr="003E3EA0" w:rsidRDefault="00F56821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компетенции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Ревизионной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относится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проверка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заключений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инвентаризации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указанных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первичного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проверка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ресурсов;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проверка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соблюдения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финансово-хозяйственной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установленных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стандартов,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смет;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соотношения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средств;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выявление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резервов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улучшения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F56821" w:rsidRPr="003E3EA0" w:rsidRDefault="00F56821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итогам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проверки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финансово-хозяйственной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Ревизионная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заключение,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содержаться:</w:t>
      </w:r>
    </w:p>
    <w:p w:rsidR="00F56821" w:rsidRPr="003E3EA0" w:rsidRDefault="00F56821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подтверждение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достоверности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содержащихся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F56821" w:rsidRPr="003E3EA0" w:rsidRDefault="00F56821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нарушения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установленных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правовыми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</w:t>
      </w:r>
    </w:p>
    <w:p w:rsidR="00F56821" w:rsidRPr="003E3EA0" w:rsidRDefault="00F56821" w:rsidP="003E3E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порядка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инструкций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работниками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должностными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финансово-хозяйственной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деятельности.</w:t>
      </w:r>
    </w:p>
    <w:p w:rsidR="00F56821" w:rsidRPr="003E3EA0" w:rsidRDefault="00F56821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момент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Холдинг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портфеле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заказов,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заключенных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2010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50%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прошедшего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планирует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выйти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поскольку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недавно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запущены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Холдинга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6E1B6B">
        <w:rPr>
          <w:color w:val="auto"/>
          <w:szCs w:val="18"/>
        </w:rPr>
        <w:t>КТП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токопроводов,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прессовое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двигателестроительных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сотрудничество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лабораторному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будут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развиваться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года.</w:t>
      </w:r>
    </w:p>
    <w:p w:rsidR="00F56821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Описание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порядка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налогообложения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размещенным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размещаемым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бумагам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эмитента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физических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Ставка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дивидендов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размещенным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бумагам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9%.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Уплата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требованиями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кодекса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Исчисление,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удержание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уплату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эмитент.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Удержание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налогоплательщика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начисленной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выплачиваемых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агентом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налогоплательщику,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выплате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указанных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налогоплательщику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поручению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третьим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лицам.</w:t>
      </w:r>
    </w:p>
    <w:p w:rsidR="00F56821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Перечи</w:t>
      </w:r>
      <w:r w:rsidR="00EB60E9" w:rsidRPr="003E3EA0">
        <w:rPr>
          <w:color w:val="auto"/>
        </w:rPr>
        <w:t>сление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исчисленного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удержанного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позднее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выплату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перечисления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эмитента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налогоплательщика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поручению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третьих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банках.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эмитент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перечи</w:t>
      </w:r>
      <w:r w:rsidR="00EB60E9" w:rsidRPr="003E3EA0">
        <w:rPr>
          <w:color w:val="auto"/>
        </w:rPr>
        <w:t>сляет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суммы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исчисленного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удержанного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позднее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дня,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EB60E9" w:rsidRPr="003E3EA0">
        <w:rPr>
          <w:color w:val="auto"/>
        </w:rPr>
        <w:t>ледующего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днем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фактического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налогоплательщиком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выплачиваемого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форме.</w:t>
      </w:r>
    </w:p>
    <w:p w:rsidR="002E17DF" w:rsidRPr="003E3EA0" w:rsidRDefault="00F5682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удержания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агентом,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сообщить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письменном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месту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месяца.</w:t>
      </w:r>
    </w:p>
    <w:p w:rsidR="006D29A8" w:rsidRDefault="006D29A8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Сравнительный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281D6F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представлен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2.2.</w:t>
      </w:r>
    </w:p>
    <w:p w:rsidR="00975D03" w:rsidRPr="003E3EA0" w:rsidRDefault="00975D03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6D29A8" w:rsidRPr="003E3EA0" w:rsidRDefault="006D29A8" w:rsidP="00975D0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2.2Сравнительный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</w:t>
      </w:r>
      <w:r w:rsidR="002E17DF" w:rsidRPr="003E3EA0">
        <w:rPr>
          <w:color w:val="auto"/>
        </w:rPr>
        <w:t xml:space="preserve"> </w:t>
      </w:r>
      <w:r w:rsidR="00281D6F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281D6F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281D6F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03"/>
        <w:gridCol w:w="816"/>
        <w:gridCol w:w="916"/>
        <w:gridCol w:w="1041"/>
        <w:gridCol w:w="895"/>
        <w:gridCol w:w="850"/>
        <w:gridCol w:w="851"/>
        <w:gridCol w:w="850"/>
      </w:tblGrid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</w:p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изменение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(+;-)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Темп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роста,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</w:tr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2007гг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2008гг</w:t>
            </w:r>
          </w:p>
        </w:tc>
        <w:tc>
          <w:tcPr>
            <w:tcW w:w="85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2008/</w:t>
            </w:r>
          </w:p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2009/</w:t>
            </w:r>
          </w:p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</w:p>
        </w:tc>
      </w:tr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</w:t>
            </w:r>
          </w:p>
        </w:tc>
      </w:tr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АКТИВ</w:t>
            </w: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ВНЕОБОРОТНЫЕ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АКТИВЫ</w:t>
            </w: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Нематериальные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активы</w:t>
            </w: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2288</w:t>
            </w: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1272</w:t>
            </w: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567</w:t>
            </w:r>
          </w:p>
        </w:tc>
        <w:tc>
          <w:tcPr>
            <w:tcW w:w="895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-1016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-705</w:t>
            </w:r>
          </w:p>
        </w:tc>
        <w:tc>
          <w:tcPr>
            <w:tcW w:w="85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44,5</w:t>
            </w:r>
          </w:p>
        </w:tc>
      </w:tr>
      <w:tr w:rsidR="006D29A8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Основные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средства</w:t>
            </w:r>
          </w:p>
        </w:tc>
        <w:tc>
          <w:tcPr>
            <w:tcW w:w="8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320889</w:t>
            </w:r>
          </w:p>
        </w:tc>
        <w:tc>
          <w:tcPr>
            <w:tcW w:w="916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339471</w:t>
            </w:r>
          </w:p>
        </w:tc>
        <w:tc>
          <w:tcPr>
            <w:tcW w:w="104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294674</w:t>
            </w:r>
          </w:p>
        </w:tc>
        <w:tc>
          <w:tcPr>
            <w:tcW w:w="895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18582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-44797</w:t>
            </w:r>
          </w:p>
        </w:tc>
        <w:tc>
          <w:tcPr>
            <w:tcW w:w="851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105,8</w:t>
            </w:r>
          </w:p>
        </w:tc>
        <w:tc>
          <w:tcPr>
            <w:tcW w:w="850" w:type="dxa"/>
            <w:shd w:val="clear" w:color="auto" w:fill="auto"/>
          </w:tcPr>
          <w:p w:rsidR="006D29A8" w:rsidRPr="002841FB" w:rsidRDefault="006D29A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86,8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Незавершенное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строительство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1374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1279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2002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-95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723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93,1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156,5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Долгосрочные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финансовые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вложения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21396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21235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10530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-161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-10705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99,2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49,5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Прочие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внеоборотные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активы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20375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19254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19713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-1121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459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94,5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102,3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Итого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разделу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366322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382511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327486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16189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-55025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104,4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85,6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ОБОРОТНЫЕ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АКТИВЫ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Запасы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103214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103293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178132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74839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100,1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172,4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числе: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Сырье,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материалы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другие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аналогичные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цен.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ценности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48298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50308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43998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-6310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104,2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87,4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Затраты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незавершенном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производстве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30824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33841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31476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3017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-2365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109,8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93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Готовая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продукция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товары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для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перепродажи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18957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13197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15591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-5760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2394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69,6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118,1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Расходы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будущих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периодов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5135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5947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87067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812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81120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115,8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146,4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НДС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приобретенным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ценностям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6113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6125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2997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-3128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100,2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48,9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Дебиторская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задолженность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(платежи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которым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ожидаются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течении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12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мес.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после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отчетной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даты)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82366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105025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160063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22659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55038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152,4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числе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покупатели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заказчики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32525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48215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102640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15690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54425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148,2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212,8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Краткосрочные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финансовые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вложения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195245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454216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302389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258971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-151827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232,6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66,5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Денежные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средства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10417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6617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1341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-3800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-5276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20,2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Прочие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активы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401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401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7400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6999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184,5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Итого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разделу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397756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675677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652322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277921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-23355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169,8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96,5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764078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1058188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979808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294110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-78380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138,5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92,5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ПАССИВ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КАПИТАЛ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РЕЗЕРВЫ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Уставный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79100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79100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79100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Добавочный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41758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41758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41758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Резервный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числе: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E60844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Резервы,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образованные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соответствии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учредительными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документами</w:t>
            </w:r>
          </w:p>
        </w:tc>
        <w:tc>
          <w:tcPr>
            <w:tcW w:w="8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916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104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895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60844" w:rsidRPr="002841FB" w:rsidRDefault="00E6084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Нераспределенная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(непокрытый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убыток)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465524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454531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455642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-10993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-8889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97,6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Итого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разделу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3.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606157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605164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596275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-993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-8889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99,8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ДОЛГОСРОЧНЫЕ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ОБЯЗАТЕЛЬСТВА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Кредиты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займы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43371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297091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6400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253720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-290691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684,9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2,1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Отложенные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налоговые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обязательства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10623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11094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14704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471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3610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104,4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132,5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Итого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разделу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53994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308185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21104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254191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-287081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570,7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6,8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КРАТКОСРОЧНЫЕ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ОБЯЗАТЕЛЬСТВА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Кредиты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займы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31500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14447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236448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-17053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222001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45,8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163,6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Кредиторская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задолженность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64928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112546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110518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47618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-2028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173,3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98,1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том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числе: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Поставщики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подрядчики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21368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52478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51350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31110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-1128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245,6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97,8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Задолженность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перед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персоналом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организации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56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-56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509,1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Задолженность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налогам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сборам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6838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6942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11223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4281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101,5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161,6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Прочие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кредиторы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36702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53070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41038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16368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-12032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144,6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77,3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Задолженность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(участникам)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учредителям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выплате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дивидендов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7499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17846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15463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10347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-2383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237,9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86,6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Итого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разделу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103927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144839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362429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40912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217590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139,4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250,2</w:t>
            </w:r>
          </w:p>
        </w:tc>
      </w:tr>
      <w:tr w:rsidR="000602FD" w:rsidRPr="002841FB" w:rsidTr="002841FB">
        <w:trPr>
          <w:jc w:val="center"/>
        </w:trPr>
        <w:tc>
          <w:tcPr>
            <w:tcW w:w="3103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764078</w:t>
            </w:r>
          </w:p>
        </w:tc>
        <w:tc>
          <w:tcPr>
            <w:tcW w:w="916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1058188</w:t>
            </w:r>
          </w:p>
        </w:tc>
        <w:tc>
          <w:tcPr>
            <w:tcW w:w="104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979808</w:t>
            </w:r>
          </w:p>
        </w:tc>
        <w:tc>
          <w:tcPr>
            <w:tcW w:w="895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294110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-78380</w:t>
            </w:r>
          </w:p>
        </w:tc>
        <w:tc>
          <w:tcPr>
            <w:tcW w:w="851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138,5</w:t>
            </w:r>
          </w:p>
        </w:tc>
        <w:tc>
          <w:tcPr>
            <w:tcW w:w="850" w:type="dxa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92,5</w:t>
            </w:r>
          </w:p>
        </w:tc>
      </w:tr>
    </w:tbl>
    <w:p w:rsidR="000602FD" w:rsidRPr="003E3EA0" w:rsidRDefault="000602FD" w:rsidP="003E3EA0">
      <w:pPr>
        <w:spacing w:line="360" w:lineRule="auto"/>
        <w:ind w:firstLine="709"/>
        <w:jc w:val="both"/>
        <w:rPr>
          <w:color w:val="auto"/>
        </w:rPr>
      </w:pPr>
    </w:p>
    <w:p w:rsidR="00F56821" w:rsidRDefault="006D29A8" w:rsidP="00975D03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2.2,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убыточным.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Убыток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показателями,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прочие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операционные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расходы,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внереализационные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расходы,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отложенные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Валюта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произошло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7,5%.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произошло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нематериальные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(44,5%),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(86,8%)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НДС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(48,9%).</w:t>
      </w:r>
      <w:r w:rsidR="00975D03">
        <w:rPr>
          <w:color w:val="auto"/>
        </w:rPr>
        <w:t xml:space="preserve"> </w:t>
      </w:r>
      <w:r w:rsidR="00F56821" w:rsidRPr="003E3EA0">
        <w:rPr>
          <w:color w:val="auto"/>
        </w:rPr>
        <w:t>Внеоборотные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полно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характеризуют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имущественное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положение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они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постоянная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имущества.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внеоборотных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2009г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произошло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снижения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86,8%.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отрицательной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тенденцией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хорошей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качественной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предприятия.</w:t>
      </w:r>
      <w:r w:rsidR="00975D03">
        <w:rPr>
          <w:color w:val="auto"/>
        </w:rPr>
        <w:t xml:space="preserve"> </w:t>
      </w:r>
      <w:r w:rsidR="00F56821"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снизились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96,5%.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связано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со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снижением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показателей,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затраты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незавершенном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производстве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(93%),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20,2%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НДС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48,9%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г.</w:t>
      </w:r>
      <w:r w:rsidR="00D62C75" w:rsidRPr="003E3EA0">
        <w:rPr>
          <w:color w:val="auto"/>
        </w:rPr>
        <w:t>Рассмотрим</w:t>
      </w:r>
      <w:r w:rsidR="002E17DF" w:rsidRPr="003E3EA0">
        <w:rPr>
          <w:color w:val="auto"/>
        </w:rPr>
        <w:t xml:space="preserve"> </w:t>
      </w:r>
      <w:r w:rsidR="00D62C75"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2.</w:t>
      </w:r>
      <w:r w:rsidR="000F1627" w:rsidRPr="003E3EA0">
        <w:rPr>
          <w:color w:val="auto"/>
        </w:rPr>
        <w:t>3</w:t>
      </w:r>
      <w:r w:rsidR="00F56821" w:rsidRPr="003E3EA0">
        <w:rPr>
          <w:color w:val="auto"/>
        </w:rPr>
        <w:t>.</w:t>
      </w:r>
    </w:p>
    <w:p w:rsidR="00975D03" w:rsidRDefault="00975D03" w:rsidP="00975D03">
      <w:pPr>
        <w:spacing w:line="360" w:lineRule="auto"/>
        <w:ind w:firstLine="709"/>
        <w:jc w:val="both"/>
        <w:rPr>
          <w:color w:val="auto"/>
        </w:rPr>
      </w:pPr>
    </w:p>
    <w:p w:rsidR="00F56821" w:rsidRPr="003E3EA0" w:rsidRDefault="00975D03" w:rsidP="00975D03">
      <w:pPr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F56821"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2.</w:t>
      </w:r>
      <w:r w:rsidR="000F1627" w:rsidRPr="003E3EA0">
        <w:rPr>
          <w:color w:val="auto"/>
        </w:rPr>
        <w:t>3</w:t>
      </w:r>
      <w:r>
        <w:rPr>
          <w:color w:val="auto"/>
        </w:rPr>
        <w:t>.</w:t>
      </w:r>
      <w:r w:rsidR="00F56821"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F56821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="00B2214E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B2214E"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="00B2214E"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11"/>
        <w:gridCol w:w="688"/>
        <w:gridCol w:w="688"/>
        <w:gridCol w:w="719"/>
        <w:gridCol w:w="1069"/>
        <w:gridCol w:w="1069"/>
        <w:gridCol w:w="1286"/>
        <w:gridCol w:w="1286"/>
      </w:tblGrid>
      <w:tr w:rsidR="00F56821" w:rsidRPr="002841FB" w:rsidTr="002841FB">
        <w:trPr>
          <w:jc w:val="center"/>
        </w:trPr>
        <w:tc>
          <w:tcPr>
            <w:tcW w:w="1599" w:type="dxa"/>
            <w:vMerge w:val="restart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изменение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(+;-)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Темп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роста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vMerge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2007гг.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2008гг.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2008/2007гг.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2009/2007гг.</w:t>
            </w:r>
          </w:p>
        </w:tc>
      </w:tr>
      <w:tr w:rsidR="000B31DF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активов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0,008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-0,072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114,3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активов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0,85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1,04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1,02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122,4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98,1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продаж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-0,13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27,8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Финансовая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СК)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-0,14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12,5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Валовая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84,8</w:t>
            </w:r>
          </w:p>
        </w:tc>
      </w:tr>
      <w:tr w:rsidR="00F56821" w:rsidRPr="002841FB" w:rsidTr="002841FB">
        <w:trPr>
          <w:jc w:val="center"/>
        </w:trPr>
        <w:tc>
          <w:tcPr>
            <w:tcW w:w="1599" w:type="dxa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Чистая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15,4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12,9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-2,5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-11,6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83,8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10,1</w:t>
            </w:r>
          </w:p>
        </w:tc>
      </w:tr>
    </w:tbl>
    <w:p w:rsidR="00CE5B6A" w:rsidRPr="003E3EA0" w:rsidRDefault="00CE5B6A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F56821" w:rsidRPr="003E3EA0" w:rsidRDefault="00F56821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0F1627" w:rsidRPr="003E3EA0">
        <w:rPr>
          <w:color w:val="auto"/>
        </w:rPr>
        <w:t>3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низкая,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маленьком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спросе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издержках,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предполагает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активизацию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маркетинга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низкая,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целесообразности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</w:t>
      </w:r>
      <w:r w:rsidR="00EB60E9" w:rsidRPr="003E3EA0">
        <w:rPr>
          <w:color w:val="auto"/>
        </w:rPr>
        <w:t>иквидации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части.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альтернативного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важен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</w:t>
      </w:r>
      <w:r w:rsidR="00EB60E9" w:rsidRPr="003E3EA0">
        <w:rPr>
          <w:color w:val="auto"/>
        </w:rPr>
        <w:t>никам,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но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погашать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ссуды.</w:t>
      </w:r>
    </w:p>
    <w:p w:rsidR="002E17DF" w:rsidRDefault="00F56821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своевременно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рассчитываться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табл.2.</w:t>
      </w:r>
      <w:r w:rsidR="008D2177" w:rsidRPr="003E3EA0">
        <w:rPr>
          <w:color w:val="auto"/>
        </w:rPr>
        <w:t>4</w:t>
      </w:r>
      <w:r w:rsidRPr="003E3EA0">
        <w:rPr>
          <w:color w:val="auto"/>
        </w:rPr>
        <w:t>.</w:t>
      </w:r>
    </w:p>
    <w:p w:rsidR="00975D03" w:rsidRPr="003E3EA0" w:rsidRDefault="00975D03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F56821" w:rsidRPr="003E3EA0" w:rsidRDefault="00F56821" w:rsidP="00975D0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4</w:t>
      </w:r>
      <w:r w:rsidR="00975D03">
        <w:rPr>
          <w:color w:val="auto"/>
        </w:rPr>
        <w:t>.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850"/>
        <w:gridCol w:w="749"/>
        <w:gridCol w:w="699"/>
        <w:gridCol w:w="699"/>
        <w:gridCol w:w="1174"/>
        <w:gridCol w:w="1174"/>
      </w:tblGrid>
      <w:tr w:rsidR="00F56821" w:rsidRPr="002841FB" w:rsidTr="002841FB">
        <w:trPr>
          <w:jc w:val="center"/>
        </w:trPr>
        <w:tc>
          <w:tcPr>
            <w:tcW w:w="3850" w:type="dxa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6"/>
              </w:rPr>
              <w:t>2008г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Pr="002841FB">
              <w:rPr>
                <w:color w:val="auto"/>
                <w:sz w:val="20"/>
                <w:szCs w:val="18"/>
              </w:rPr>
              <w:t>г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Абсолютное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изменение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(+;-)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2008-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2007гг.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2009-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2008гг.</w:t>
            </w:r>
          </w:p>
        </w:tc>
      </w:tr>
      <w:tr w:rsidR="000B31DF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F56821" w:rsidRPr="002841FB" w:rsidRDefault="000F1627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1.Коэффициент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F56821" w:rsidRPr="002841FB">
              <w:rPr>
                <w:color w:val="auto"/>
                <w:sz w:val="20"/>
                <w:szCs w:val="18"/>
              </w:rPr>
              <w:t>текущей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F56821" w:rsidRPr="002841FB">
              <w:rPr>
                <w:color w:val="auto"/>
                <w:sz w:val="20"/>
                <w:szCs w:val="18"/>
              </w:rPr>
              <w:t>ликвидности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3,83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4,67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1,79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0,84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-2,88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Коэф</w:t>
            </w:r>
            <w:r w:rsidR="000F1627" w:rsidRPr="002841FB">
              <w:rPr>
                <w:color w:val="auto"/>
                <w:sz w:val="20"/>
                <w:szCs w:val="18"/>
              </w:rPr>
              <w:t>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абсолютной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ликвидности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1,98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3,18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0,83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-2,35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</w:t>
            </w:r>
            <w:r w:rsidR="000F1627" w:rsidRPr="002841FB">
              <w:rPr>
                <w:color w:val="auto"/>
                <w:sz w:val="20"/>
                <w:szCs w:val="18"/>
              </w:rPr>
              <w:t>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0F1627" w:rsidRPr="002841FB">
              <w:rPr>
                <w:color w:val="auto"/>
                <w:sz w:val="20"/>
                <w:szCs w:val="18"/>
              </w:rPr>
              <w:t>Коэффициент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абсолютной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платежеспособности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1,98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3,18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0,83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-2,35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Коэф</w:t>
            </w:r>
            <w:r w:rsidR="000F1627" w:rsidRPr="002841FB">
              <w:rPr>
                <w:color w:val="auto"/>
                <w:sz w:val="20"/>
                <w:szCs w:val="18"/>
              </w:rPr>
              <w:t>фициент</w:t>
            </w:r>
            <w:r w:rsidRPr="002841FB">
              <w:rPr>
                <w:color w:val="auto"/>
                <w:sz w:val="20"/>
                <w:szCs w:val="18"/>
              </w:rPr>
              <w:t>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промежуточной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платежеспособности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2,77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3,91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1,27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1,14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-2,64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</w:t>
            </w:r>
            <w:r w:rsidR="000F1627" w:rsidRPr="002841FB">
              <w:rPr>
                <w:color w:val="auto"/>
                <w:sz w:val="20"/>
                <w:szCs w:val="18"/>
              </w:rPr>
              <w:t>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0F1627" w:rsidRPr="002841FB">
              <w:rPr>
                <w:color w:val="auto"/>
                <w:sz w:val="20"/>
                <w:szCs w:val="18"/>
              </w:rPr>
              <w:t>Коэффициент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текущей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платежеспособности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3,83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4,67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1,79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0,84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-2,88</w:t>
            </w:r>
          </w:p>
        </w:tc>
      </w:tr>
      <w:tr w:rsidR="00F56821" w:rsidRPr="002841FB" w:rsidTr="002841FB">
        <w:trPr>
          <w:jc w:val="center"/>
        </w:trPr>
        <w:tc>
          <w:tcPr>
            <w:tcW w:w="3850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</w:t>
            </w:r>
            <w:r w:rsidR="008D2177" w:rsidRPr="002841FB">
              <w:rPr>
                <w:color w:val="auto"/>
                <w:sz w:val="20"/>
                <w:szCs w:val="18"/>
              </w:rPr>
              <w:t>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8D2177" w:rsidRPr="002841FB">
              <w:rPr>
                <w:color w:val="auto"/>
                <w:sz w:val="20"/>
                <w:szCs w:val="18"/>
              </w:rPr>
              <w:t>Коэффициент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соотношения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дебиторской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кредиторской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задолженности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1,27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0,93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1,44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-0,34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0,51</w:t>
            </w:r>
          </w:p>
        </w:tc>
      </w:tr>
    </w:tbl>
    <w:p w:rsidR="00CE5B6A" w:rsidRPr="003E3EA0" w:rsidRDefault="00CE5B6A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2E17DF" w:rsidRDefault="00F56821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4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(общего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покрытия)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2,88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</w:t>
      </w:r>
      <w:r w:rsidR="001D0016" w:rsidRPr="003E3EA0">
        <w:rPr>
          <w:color w:val="auto"/>
        </w:rPr>
        <w:t>ей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составляет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&gt;2.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низкое,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консервативном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менеджменте,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неэффективном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Невысокое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0,83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единицы)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неумении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руководства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вкладыва</w:t>
      </w:r>
      <w:r w:rsidR="00EB60E9" w:rsidRPr="003E3EA0">
        <w:rPr>
          <w:color w:val="auto"/>
        </w:rPr>
        <w:t>ть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имеющиеся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денежные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средства.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абсолютной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0,83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</w:t>
      </w:r>
      <w:r w:rsidR="00EB60E9" w:rsidRPr="003E3EA0">
        <w:rPr>
          <w:color w:val="auto"/>
        </w:rPr>
        <w:t>ает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какой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степени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текущие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имеющимися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промежуточной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</w:t>
      </w:r>
      <w:r w:rsidR="00EB60E9" w:rsidRPr="003E3EA0">
        <w:rPr>
          <w:color w:val="auto"/>
        </w:rPr>
        <w:t>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1,27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</w:t>
      </w:r>
      <w:r w:rsidR="00EB60E9" w:rsidRPr="003E3EA0">
        <w:rPr>
          <w:color w:val="auto"/>
        </w:rPr>
        <w:t>диницу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краткосрочные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удовлетвор</w:t>
      </w:r>
      <w:r w:rsidR="00EB60E9" w:rsidRPr="003E3EA0">
        <w:rPr>
          <w:color w:val="auto"/>
        </w:rPr>
        <w:t>ены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высоколиквидных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удовлетворена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5</w:t>
      </w:r>
      <w:r w:rsidRPr="003E3EA0">
        <w:rPr>
          <w:color w:val="auto"/>
        </w:rPr>
        <w:t>.</w:t>
      </w:r>
    </w:p>
    <w:p w:rsidR="00975D03" w:rsidRPr="003E3EA0" w:rsidRDefault="00975D03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F56821" w:rsidRPr="003E3EA0" w:rsidRDefault="00F56821" w:rsidP="00975D0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5</w:t>
      </w:r>
      <w:r w:rsidR="00975D03">
        <w:rPr>
          <w:color w:val="auto"/>
        </w:rPr>
        <w:t>.</w:t>
      </w: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влияния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05"/>
        <w:gridCol w:w="816"/>
        <w:gridCol w:w="916"/>
        <w:gridCol w:w="816"/>
        <w:gridCol w:w="1000"/>
        <w:gridCol w:w="816"/>
        <w:gridCol w:w="916"/>
        <w:gridCol w:w="816"/>
        <w:gridCol w:w="854"/>
        <w:gridCol w:w="854"/>
        <w:gridCol w:w="819"/>
      </w:tblGrid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Усл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обозн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2007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2008г.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938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2009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Усл.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обозн.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2007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2008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2009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Платежный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излишек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или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недостаток</w:t>
            </w:r>
          </w:p>
        </w:tc>
      </w:tr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12</w:t>
            </w:r>
          </w:p>
        </w:tc>
        <w:tc>
          <w:tcPr>
            <w:tcW w:w="819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13</w:t>
            </w:r>
          </w:p>
        </w:tc>
      </w:tr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205662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460833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303730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64928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112546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110518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140734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348287</w:t>
            </w:r>
          </w:p>
        </w:tc>
        <w:tc>
          <w:tcPr>
            <w:tcW w:w="819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193212</w:t>
            </w:r>
          </w:p>
        </w:tc>
      </w:tr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82366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105025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160063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38999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32293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251911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43367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72732</w:t>
            </w:r>
          </w:p>
        </w:tc>
        <w:tc>
          <w:tcPr>
            <w:tcW w:w="819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-91848</w:t>
            </w:r>
          </w:p>
        </w:tc>
      </w:tr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109728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109819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188529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53994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308185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21104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55734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-198366</w:t>
            </w:r>
          </w:p>
        </w:tc>
        <w:tc>
          <w:tcPr>
            <w:tcW w:w="819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167425</w:t>
            </w:r>
          </w:p>
        </w:tc>
      </w:tr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366322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382511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327486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606157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605164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596275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-239835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-222653</w:t>
            </w:r>
          </w:p>
        </w:tc>
        <w:tc>
          <w:tcPr>
            <w:tcW w:w="819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-268489</w:t>
            </w:r>
          </w:p>
        </w:tc>
      </w:tr>
      <w:tr w:rsidR="00F56821" w:rsidRPr="002841FB" w:rsidTr="002841FB">
        <w:trPr>
          <w:jc w:val="center"/>
        </w:trPr>
        <w:tc>
          <w:tcPr>
            <w:tcW w:w="623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765078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1058188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979808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765078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1058188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979808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</w:tr>
    </w:tbl>
    <w:p w:rsidR="000602FD" w:rsidRPr="003E3EA0" w:rsidRDefault="000602FD" w:rsidP="003E3EA0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</w:p>
    <w:p w:rsidR="000602FD" w:rsidRPr="003E3EA0" w:rsidRDefault="00F56821" w:rsidP="003E3EA0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5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А1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&gt;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П1,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видно,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</w:t>
      </w:r>
      <w:r w:rsidR="00EB60E9" w:rsidRPr="003E3EA0">
        <w:rPr>
          <w:color w:val="auto"/>
        </w:rPr>
        <w:t>аткосрочные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вложения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Сравнивая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быстрореализуемые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(А1)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среднереализуемые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(А2)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краткосрочными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(П2),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устанавливаем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делаем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ближайшее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время</w:t>
      </w:r>
      <w:r w:rsidR="002E17DF" w:rsidRPr="003E3EA0">
        <w:rPr>
          <w:color w:val="auto"/>
        </w:rPr>
        <w:t xml:space="preserve"> </w:t>
      </w:r>
      <w:r w:rsidR="00D62C75" w:rsidRPr="003E3EA0">
        <w:rPr>
          <w:color w:val="auto"/>
        </w:rPr>
        <w:t>оно</w:t>
      </w:r>
      <w:r w:rsidR="002E17DF" w:rsidRPr="003E3EA0">
        <w:rPr>
          <w:color w:val="auto"/>
        </w:rPr>
        <w:t xml:space="preserve"> </w:t>
      </w:r>
      <w:r w:rsidR="00D62C75"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="00D62C75" w:rsidRPr="003E3EA0">
        <w:rPr>
          <w:color w:val="auto"/>
        </w:rPr>
        <w:t>платежеспособным.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Косвенные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табл.2.</w:t>
      </w:r>
      <w:r w:rsidR="008D2177" w:rsidRPr="003E3EA0">
        <w:rPr>
          <w:color w:val="auto"/>
        </w:rPr>
        <w:t>6</w:t>
      </w:r>
      <w:r w:rsidRPr="003E3EA0">
        <w:rPr>
          <w:color w:val="auto"/>
        </w:rPr>
        <w:t>.</w:t>
      </w:r>
    </w:p>
    <w:p w:rsidR="00F56821" w:rsidRPr="003E3EA0" w:rsidRDefault="00975D03" w:rsidP="00975D03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F56821"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2.</w:t>
      </w:r>
      <w:r w:rsidR="008D2177" w:rsidRPr="003E3EA0">
        <w:rPr>
          <w:color w:val="auto"/>
        </w:rPr>
        <w:t>6</w:t>
      </w:r>
      <w:r>
        <w:rPr>
          <w:color w:val="auto"/>
        </w:rPr>
        <w:t>.</w:t>
      </w:r>
      <w:r w:rsidR="00F56821" w:rsidRPr="003E3EA0">
        <w:rPr>
          <w:color w:val="auto"/>
        </w:rPr>
        <w:t>Косвенные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платежеспособности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F56821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="00F56821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="00F56821"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52"/>
        <w:gridCol w:w="1264"/>
        <w:gridCol w:w="858"/>
        <w:gridCol w:w="858"/>
        <w:gridCol w:w="858"/>
        <w:gridCol w:w="893"/>
        <w:gridCol w:w="875"/>
        <w:gridCol w:w="820"/>
        <w:gridCol w:w="676"/>
      </w:tblGrid>
      <w:tr w:rsidR="00F56821" w:rsidRPr="002841FB" w:rsidTr="002841FB">
        <w:trPr>
          <w:jc w:val="center"/>
        </w:trPr>
        <w:tc>
          <w:tcPr>
            <w:tcW w:w="1652" w:type="dxa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Оптим.знач.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Абсолютное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изменение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(+;-)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Темп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изменения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%</w:t>
            </w:r>
          </w:p>
        </w:tc>
      </w:tr>
      <w:tr w:rsidR="00F56821" w:rsidRPr="002841FB" w:rsidTr="002841FB">
        <w:trPr>
          <w:jc w:val="center"/>
        </w:trPr>
        <w:tc>
          <w:tcPr>
            <w:tcW w:w="1652" w:type="dxa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2009-2008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2008/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2009/</w:t>
            </w:r>
          </w:p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</w:p>
        </w:tc>
      </w:tr>
      <w:tr w:rsidR="000B31DF" w:rsidRPr="002841FB" w:rsidTr="002841FB">
        <w:trPr>
          <w:jc w:val="center"/>
        </w:trPr>
        <w:tc>
          <w:tcPr>
            <w:tcW w:w="1652" w:type="dxa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</w:t>
            </w:r>
          </w:p>
        </w:tc>
      </w:tr>
      <w:tr w:rsidR="00F56821" w:rsidRPr="002841FB" w:rsidTr="002841FB">
        <w:trPr>
          <w:jc w:val="center"/>
        </w:trPr>
        <w:tc>
          <w:tcPr>
            <w:tcW w:w="1652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Величина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капитала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—-</w:t>
            </w: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606157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605164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596275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-993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-8889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99,8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98,5</w:t>
            </w:r>
          </w:p>
        </w:tc>
      </w:tr>
      <w:tr w:rsidR="00F56821" w:rsidRPr="002841FB" w:rsidTr="002841FB">
        <w:trPr>
          <w:jc w:val="center"/>
        </w:trPr>
        <w:tc>
          <w:tcPr>
            <w:tcW w:w="1652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Соотношение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заемного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капитала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≥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3,84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1,34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1,55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-2,5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115,6</w:t>
            </w:r>
          </w:p>
        </w:tc>
      </w:tr>
      <w:tr w:rsidR="00EB60E9" w:rsidRPr="002841FB" w:rsidTr="002841FB">
        <w:trPr>
          <w:jc w:val="center"/>
        </w:trPr>
        <w:tc>
          <w:tcPr>
            <w:tcW w:w="1652" w:type="dxa"/>
            <w:shd w:val="clear" w:color="auto" w:fill="auto"/>
          </w:tcPr>
          <w:p w:rsidR="00EB60E9" w:rsidRPr="002841FB" w:rsidRDefault="008D2177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Коэф</w:t>
            </w:r>
            <w:r w:rsidRPr="002841FB">
              <w:rPr>
                <w:color w:val="auto"/>
                <w:sz w:val="20"/>
                <w:szCs w:val="18"/>
              </w:rPr>
              <w:t>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чистой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выручки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—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0,013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0,008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0,002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-0,005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-0,006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61,5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25</w:t>
            </w:r>
          </w:p>
        </w:tc>
      </w:tr>
      <w:tr w:rsidR="00EB60E9" w:rsidRPr="002841FB" w:rsidTr="002841FB">
        <w:trPr>
          <w:jc w:val="center"/>
        </w:trPr>
        <w:tc>
          <w:tcPr>
            <w:tcW w:w="1652" w:type="dxa"/>
            <w:shd w:val="clear" w:color="auto" w:fill="auto"/>
          </w:tcPr>
          <w:p w:rsidR="00EB60E9" w:rsidRPr="002841FB" w:rsidRDefault="008D2177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Коэф</w:t>
            </w:r>
            <w:r w:rsidRPr="002841FB">
              <w:rPr>
                <w:color w:val="auto"/>
                <w:sz w:val="20"/>
                <w:szCs w:val="18"/>
              </w:rPr>
              <w:t>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маневренности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—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0,37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-0,02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94,9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121,6</w:t>
            </w:r>
          </w:p>
        </w:tc>
      </w:tr>
    </w:tbl>
    <w:p w:rsidR="00CE5B6A" w:rsidRPr="003E3EA0" w:rsidRDefault="00CE5B6A" w:rsidP="003E3EA0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</w:p>
    <w:p w:rsidR="00F56821" w:rsidRPr="003E3EA0" w:rsidRDefault="00F56821" w:rsidP="003E3EA0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6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величина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</w:t>
      </w:r>
      <w:r w:rsidR="00EB60E9"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="006F5627" w:rsidRPr="003E3EA0">
        <w:rPr>
          <w:color w:val="auto"/>
        </w:rPr>
        <w:t>снизи</w:t>
      </w:r>
      <w:r w:rsidRPr="003E3EA0">
        <w:rPr>
          <w:color w:val="auto"/>
        </w:rPr>
        <w:t>лась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8889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тыс.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руб.,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отрицательной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тенденцией,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покрывать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обязательства.</w:t>
      </w:r>
    </w:p>
    <w:p w:rsidR="00F56821" w:rsidRPr="003E3EA0" w:rsidRDefault="00F56821" w:rsidP="003E3EA0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Соотношение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показало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3,84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1,34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1,55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выше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рекомендуемого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покрыть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средства.</w:t>
      </w:r>
    </w:p>
    <w:p w:rsidR="00F56821" w:rsidRPr="003E3EA0" w:rsidRDefault="00F56821" w:rsidP="003E3EA0">
      <w:pPr>
        <w:tabs>
          <w:tab w:val="left" w:pos="-18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уменьшился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0,005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уменьшился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0,006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единиц.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свободных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2E17DF" w:rsidRPr="003E3EA0" w:rsidRDefault="00F56821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Индикаторы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устойчивости.</w:t>
      </w:r>
    </w:p>
    <w:p w:rsidR="00F56821" w:rsidRDefault="00F56821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Понятие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равновесия),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связывают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</w:t>
      </w:r>
      <w:r w:rsidR="00EB60E9" w:rsidRPr="003E3EA0">
        <w:rPr>
          <w:color w:val="auto"/>
        </w:rPr>
        <w:t>нсовых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Определение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="00EB60E9"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неотъемлемая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предотвращения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кризисов.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7</w:t>
      </w:r>
      <w:r w:rsidRPr="003E3EA0">
        <w:rPr>
          <w:color w:val="auto"/>
        </w:rPr>
        <w:t>.</w:t>
      </w:r>
    </w:p>
    <w:p w:rsidR="00975D03" w:rsidRPr="003E3EA0" w:rsidRDefault="00975D03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</w:p>
    <w:p w:rsidR="00F56821" w:rsidRPr="003E3EA0" w:rsidRDefault="00F56821" w:rsidP="00975D03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7</w:t>
      </w:r>
      <w:r w:rsidR="00975D03">
        <w:rPr>
          <w:color w:val="auto"/>
        </w:rPr>
        <w:t>.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9"/>
        <w:gridCol w:w="1264"/>
        <w:gridCol w:w="690"/>
        <w:gridCol w:w="749"/>
        <w:gridCol w:w="749"/>
        <w:gridCol w:w="943"/>
        <w:gridCol w:w="943"/>
      </w:tblGrid>
      <w:tr w:rsidR="00F56821" w:rsidRPr="002841FB" w:rsidTr="002841FB">
        <w:trPr>
          <w:jc w:val="center"/>
        </w:trPr>
        <w:tc>
          <w:tcPr>
            <w:tcW w:w="3149" w:type="dxa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Оптим.знач.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Абсолютное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изменение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(+;-)</w:t>
            </w:r>
          </w:p>
        </w:tc>
      </w:tr>
      <w:tr w:rsidR="00F56821" w:rsidRPr="002841FB" w:rsidTr="002841FB">
        <w:trPr>
          <w:jc w:val="center"/>
        </w:trPr>
        <w:tc>
          <w:tcPr>
            <w:tcW w:w="3149" w:type="dxa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2009-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2008</w:t>
            </w:r>
          </w:p>
        </w:tc>
      </w:tr>
      <w:tr w:rsidR="000B31DF" w:rsidRPr="002841FB" w:rsidTr="002841FB">
        <w:trPr>
          <w:jc w:val="center"/>
        </w:trPr>
        <w:tc>
          <w:tcPr>
            <w:tcW w:w="3149" w:type="dxa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</w:tr>
      <w:tr w:rsidR="00F56821" w:rsidRPr="002841FB" w:rsidTr="002841FB">
        <w:trPr>
          <w:jc w:val="center"/>
        </w:trPr>
        <w:tc>
          <w:tcPr>
            <w:tcW w:w="3149" w:type="dxa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Коэф</w:t>
            </w:r>
            <w:r w:rsidR="008D2177" w:rsidRPr="002841FB">
              <w:rPr>
                <w:color w:val="auto"/>
                <w:sz w:val="20"/>
                <w:szCs w:val="18"/>
              </w:rPr>
              <w:t>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обеспеченности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активов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собственными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оборотными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средствами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0,60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0,33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0,41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-0,27</w:t>
            </w:r>
          </w:p>
        </w:tc>
        <w:tc>
          <w:tcPr>
            <w:tcW w:w="0" w:type="auto"/>
            <w:shd w:val="clear" w:color="auto" w:fill="auto"/>
          </w:tcPr>
          <w:p w:rsidR="00F56821" w:rsidRPr="002841FB" w:rsidRDefault="00F5682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0,08</w:t>
            </w:r>
          </w:p>
        </w:tc>
      </w:tr>
      <w:tr w:rsidR="00EB60E9" w:rsidRPr="002841FB" w:rsidTr="002841FB">
        <w:trPr>
          <w:jc w:val="center"/>
        </w:trPr>
        <w:tc>
          <w:tcPr>
            <w:tcW w:w="3149" w:type="dxa"/>
            <w:shd w:val="clear" w:color="auto" w:fill="auto"/>
          </w:tcPr>
          <w:p w:rsidR="00EB60E9" w:rsidRPr="002841FB" w:rsidRDefault="008D2177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Коэф</w:t>
            </w:r>
            <w:r w:rsidRPr="002841FB">
              <w:rPr>
                <w:color w:val="auto"/>
                <w:sz w:val="20"/>
                <w:szCs w:val="18"/>
              </w:rPr>
              <w:t>фициент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обеспеченности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запасов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собственными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оборотными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EB60E9" w:rsidRPr="002841FB">
              <w:rPr>
                <w:color w:val="auto"/>
                <w:sz w:val="20"/>
                <w:szCs w:val="16"/>
              </w:rPr>
              <w:t>средствами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2,32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0,69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1,51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-1,63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0,82</w:t>
            </w:r>
          </w:p>
        </w:tc>
      </w:tr>
      <w:tr w:rsidR="00EB60E9" w:rsidRPr="002841FB" w:rsidTr="002841FB">
        <w:trPr>
          <w:jc w:val="center"/>
        </w:trPr>
        <w:tc>
          <w:tcPr>
            <w:tcW w:w="3149" w:type="dxa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Коэф</w:t>
            </w:r>
            <w:r w:rsidR="008D2177" w:rsidRPr="002841FB">
              <w:rPr>
                <w:color w:val="auto"/>
                <w:sz w:val="20"/>
                <w:szCs w:val="18"/>
              </w:rPr>
              <w:t>фициент</w:t>
            </w:r>
            <w:r w:rsidRPr="002841FB">
              <w:rPr>
                <w:color w:val="auto"/>
                <w:sz w:val="20"/>
                <w:szCs w:val="16"/>
              </w:rPr>
              <w:t>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маневренности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собственных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средств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0,37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-0,02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0,08</w:t>
            </w:r>
          </w:p>
        </w:tc>
      </w:tr>
      <w:tr w:rsidR="00EB60E9" w:rsidRPr="002841FB" w:rsidTr="002841FB">
        <w:trPr>
          <w:jc w:val="center"/>
        </w:trPr>
        <w:tc>
          <w:tcPr>
            <w:tcW w:w="3149" w:type="dxa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Коэф</w:t>
            </w:r>
            <w:r w:rsidR="008D2177" w:rsidRPr="002841FB">
              <w:rPr>
                <w:color w:val="auto"/>
                <w:sz w:val="20"/>
                <w:szCs w:val="18"/>
              </w:rPr>
              <w:t>фициент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финансовой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устойчивости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0,72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0,28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0,59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-0,44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0,31</w:t>
            </w:r>
          </w:p>
        </w:tc>
      </w:tr>
      <w:tr w:rsidR="00EB60E9" w:rsidRPr="002841FB" w:rsidTr="002841FB">
        <w:trPr>
          <w:jc w:val="center"/>
        </w:trPr>
        <w:tc>
          <w:tcPr>
            <w:tcW w:w="3149" w:type="dxa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Индекс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постоянного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актива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0,60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0,63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tabs>
                <w:tab w:val="left" w:pos="3060"/>
              </w:tabs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1,09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0,46</w:t>
            </w:r>
          </w:p>
        </w:tc>
      </w:tr>
    </w:tbl>
    <w:p w:rsidR="00CE5B6A" w:rsidRPr="003E3EA0" w:rsidRDefault="00CE5B6A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</w:p>
    <w:p w:rsidR="002E17DF" w:rsidRPr="003E3EA0" w:rsidRDefault="00F56821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</w:t>
      </w:r>
      <w:r w:rsidR="008D2177" w:rsidRPr="003E3EA0">
        <w:rPr>
          <w:color w:val="auto"/>
        </w:rPr>
        <w:t>7</w:t>
      </w:r>
      <w:r w:rsidR="001D0016"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следует,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почти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половина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заимствований.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превышает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</w:t>
      </w:r>
      <w:r w:rsidR="001D0016" w:rsidRPr="003E3EA0">
        <w:rPr>
          <w:color w:val="auto"/>
        </w:rPr>
        <w:t>венными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средствами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маневрировать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маневренности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3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года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примерно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0,3.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="001D0016"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</w:t>
      </w:r>
      <w:r w:rsidR="001D0016" w:rsidRPr="003E3EA0">
        <w:rPr>
          <w:color w:val="auto"/>
        </w:rPr>
        <w:t>ель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0,3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достаточно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высоким).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выше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говорит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</w:t>
      </w:r>
      <w:r w:rsidR="001D0016" w:rsidRPr="003E3EA0">
        <w:rPr>
          <w:color w:val="auto"/>
        </w:rPr>
        <w:t>нные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средства,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вкладываемые</w:t>
      </w:r>
      <w:r w:rsidR="002E17DF" w:rsidRPr="003E3EA0">
        <w:rPr>
          <w:color w:val="auto"/>
        </w:rPr>
        <w:t xml:space="preserve"> </w:t>
      </w:r>
      <w:r w:rsidR="001D0016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надежными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финансирования.</w:t>
      </w:r>
    </w:p>
    <w:p w:rsidR="00F56821" w:rsidRPr="003E3EA0" w:rsidRDefault="00F56821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сказать,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вкладывает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устойчивым.</w:t>
      </w:r>
    </w:p>
    <w:p w:rsidR="00D57AF4" w:rsidRDefault="00D57AF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рассмотрен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2.8</w:t>
      </w:r>
    </w:p>
    <w:p w:rsidR="00975D03" w:rsidRPr="003E3EA0" w:rsidRDefault="00975D03" w:rsidP="003E3EA0">
      <w:pPr>
        <w:spacing w:line="360" w:lineRule="auto"/>
        <w:ind w:firstLine="709"/>
        <w:jc w:val="both"/>
        <w:rPr>
          <w:color w:val="auto"/>
        </w:rPr>
      </w:pPr>
    </w:p>
    <w:p w:rsidR="00D57AF4" w:rsidRPr="00975D03" w:rsidRDefault="00D57AF4" w:rsidP="00975D03">
      <w:pPr>
        <w:spacing w:line="360" w:lineRule="auto"/>
        <w:ind w:firstLine="709"/>
        <w:jc w:val="both"/>
        <w:rPr>
          <w:color w:val="auto"/>
        </w:rPr>
      </w:pPr>
      <w:r w:rsidRPr="003E3EA0">
        <w:rPr>
          <w:bCs/>
          <w:color w:val="auto"/>
        </w:rPr>
        <w:t>Таблица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2.8</w:t>
      </w:r>
      <w:r w:rsidR="00975D03">
        <w:rPr>
          <w:color w:val="auto"/>
        </w:rPr>
        <w:t>.</w:t>
      </w:r>
      <w:r w:rsidRPr="003E3EA0">
        <w:rPr>
          <w:bCs/>
          <w:color w:val="auto"/>
        </w:rPr>
        <w:t>Формирование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финансовых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результатов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ОАО</w:t>
      </w:r>
      <w:r w:rsidR="002E17DF" w:rsidRPr="003E3EA0">
        <w:rPr>
          <w:bCs/>
          <w:color w:val="auto"/>
        </w:rPr>
        <w:t xml:space="preserve"> «</w:t>
      </w:r>
      <w:r w:rsidRPr="003E3EA0">
        <w:rPr>
          <w:bCs/>
          <w:color w:val="auto"/>
        </w:rPr>
        <w:t>АБС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ЗЭиМ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Автоматизация</w:t>
      </w:r>
      <w:r w:rsidR="002E17DF" w:rsidRPr="003E3EA0">
        <w:rPr>
          <w:bCs/>
          <w:color w:val="auto"/>
        </w:rPr>
        <w:t xml:space="preserve">» </w:t>
      </w:r>
      <w:r w:rsidRPr="003E3EA0">
        <w:rPr>
          <w:bCs/>
          <w:color w:val="auto"/>
        </w:rPr>
        <w:t>за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2007-2009гг.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916"/>
        <w:gridCol w:w="816"/>
        <w:gridCol w:w="816"/>
        <w:gridCol w:w="816"/>
        <w:gridCol w:w="1132"/>
        <w:gridCol w:w="1132"/>
      </w:tblGrid>
      <w:tr w:rsidR="00D57AF4" w:rsidRPr="002841FB" w:rsidTr="002841FB">
        <w:trPr>
          <w:jc w:val="center"/>
        </w:trPr>
        <w:tc>
          <w:tcPr>
            <w:tcW w:w="3916" w:type="dxa"/>
            <w:vMerge w:val="restart"/>
            <w:shd w:val="clear" w:color="auto" w:fill="auto"/>
          </w:tcPr>
          <w:p w:rsidR="002E17DF" w:rsidRPr="002841FB" w:rsidRDefault="002E17DF" w:rsidP="002841FB">
            <w:pPr>
              <w:spacing w:line="360" w:lineRule="auto"/>
              <w:jc w:val="both"/>
              <w:rPr>
                <w:bCs/>
                <w:color w:val="auto"/>
                <w:sz w:val="20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Наименование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E17DF" w:rsidRPr="002841FB" w:rsidRDefault="002E17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изменение</w:t>
            </w: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6"/>
              </w:rPr>
              <w:t>(+/-)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vMerge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2008-2007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гг.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2009-2008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гг.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Выручка,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789932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  <w:szCs w:val="16"/>
              </w:rPr>
            </w:pPr>
            <w:r w:rsidRPr="002841FB">
              <w:rPr>
                <w:sz w:val="20"/>
                <w:szCs w:val="16"/>
              </w:rPr>
              <w:t>779984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  <w:szCs w:val="16"/>
              </w:rPr>
            </w:pPr>
            <w:r w:rsidRPr="002841FB">
              <w:rPr>
                <w:sz w:val="20"/>
                <w:szCs w:val="16"/>
              </w:rPr>
              <w:t>816211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-9948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36227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Валовая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366185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307736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335367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-58449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27631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Чистая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(нераспределенная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(непокрытый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убыток),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  <w:szCs w:val="16"/>
              </w:rPr>
            </w:pPr>
          </w:p>
          <w:p w:rsidR="00D57AF4" w:rsidRPr="002841FB" w:rsidRDefault="00D57AF4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  <w:szCs w:val="16"/>
              </w:rPr>
            </w:pPr>
            <w:r w:rsidRPr="002841FB">
              <w:rPr>
                <w:sz w:val="20"/>
                <w:szCs w:val="16"/>
              </w:rPr>
              <w:t>101944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10036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-91908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-5918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капитала,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16,8</w:t>
            </w:r>
          </w:p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1,7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-15,1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-1,7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активов,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pStyle w:val="Heading11"/>
              <w:widowControl/>
              <w:spacing w:before="0" w:after="0" w:line="360" w:lineRule="auto"/>
              <w:jc w:val="both"/>
              <w:rPr>
                <w:b w:val="0"/>
                <w:bCs w:val="0"/>
                <w:sz w:val="20"/>
                <w:szCs w:val="16"/>
              </w:rPr>
            </w:pPr>
            <w:r w:rsidRPr="002841FB">
              <w:rPr>
                <w:b w:val="0"/>
                <w:bCs w:val="0"/>
                <w:sz w:val="20"/>
                <w:szCs w:val="16"/>
              </w:rPr>
              <w:t>15,1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pStyle w:val="TableText1"/>
              <w:widowControl/>
              <w:spacing w:line="360" w:lineRule="auto"/>
              <w:ind w:left="0"/>
              <w:jc w:val="both"/>
              <w:rPr>
                <w:sz w:val="20"/>
                <w:szCs w:val="16"/>
              </w:rPr>
            </w:pPr>
            <w:r w:rsidRPr="002841FB">
              <w:rPr>
                <w:sz w:val="20"/>
                <w:szCs w:val="16"/>
              </w:rPr>
              <w:t>0,9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pStyle w:val="TableText1"/>
              <w:widowControl/>
              <w:spacing w:line="360" w:lineRule="auto"/>
              <w:ind w:left="0"/>
              <w:jc w:val="both"/>
              <w:rPr>
                <w:sz w:val="20"/>
                <w:szCs w:val="16"/>
              </w:rPr>
            </w:pPr>
            <w:r w:rsidRPr="002841FB">
              <w:rPr>
                <w:sz w:val="20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-14,2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-0,9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Коэффициент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чистой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прибыльности,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12,9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  <w:highlight w:val="yellow"/>
              </w:rPr>
            </w:pPr>
            <w:r w:rsidRPr="002841FB">
              <w:rPr>
                <w:color w:val="auto"/>
                <w:sz w:val="20"/>
                <w:szCs w:val="16"/>
              </w:rPr>
              <w:t>1,3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-11,6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-0,8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продукции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(продаж),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17,6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3,4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-12,2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-2</w:t>
            </w:r>
          </w:p>
        </w:tc>
      </w:tr>
      <w:tr w:rsidR="00D57AF4" w:rsidRPr="002841FB" w:rsidTr="002841FB">
        <w:trPr>
          <w:jc w:val="center"/>
        </w:trPr>
        <w:tc>
          <w:tcPr>
            <w:tcW w:w="3916" w:type="dxa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Оборачиваемость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капитала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1,2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  <w:highlight w:val="yellow"/>
              </w:rPr>
            </w:pPr>
            <w:r w:rsidRPr="002841FB">
              <w:rPr>
                <w:color w:val="auto"/>
                <w:sz w:val="20"/>
                <w:szCs w:val="16"/>
              </w:rPr>
              <w:t>1,1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  <w:highlight w:val="yellow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-1,1</w:t>
            </w:r>
          </w:p>
        </w:tc>
      </w:tr>
    </w:tbl>
    <w:p w:rsidR="00D57AF4" w:rsidRPr="003E3EA0" w:rsidRDefault="00D57AF4" w:rsidP="003E3EA0">
      <w:pPr>
        <w:spacing w:line="360" w:lineRule="auto"/>
        <w:ind w:firstLine="709"/>
        <w:jc w:val="both"/>
        <w:rPr>
          <w:color w:val="auto"/>
        </w:rPr>
      </w:pPr>
    </w:p>
    <w:p w:rsidR="00D57AF4" w:rsidRPr="003E3EA0" w:rsidRDefault="00D57AF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2.8,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убыточное.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2008г.она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увеличилась,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валовая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увеличилась.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снизилась.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спроса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продукцию.</w:t>
      </w:r>
    </w:p>
    <w:p w:rsidR="00D57AF4" w:rsidRPr="003E3EA0" w:rsidRDefault="00D57AF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(прибыльность,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доходность)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нетто-результатом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D57AF4" w:rsidRPr="003E3EA0" w:rsidRDefault="00D57AF4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поднимает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прироста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однако,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генерирует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риск.</w:t>
      </w:r>
    </w:p>
    <w:p w:rsidR="00F56821" w:rsidRPr="003E3EA0" w:rsidRDefault="00F56821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F56821" w:rsidRPr="003E3EA0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2.3</w:t>
      </w:r>
      <w:r w:rsidR="002E17DF" w:rsidRPr="003E3EA0">
        <w:rPr>
          <w:b/>
          <w:color w:val="auto"/>
          <w:szCs w:val="32"/>
        </w:rPr>
        <w:t xml:space="preserve"> </w:t>
      </w:r>
      <w:r w:rsidR="00EB60E9" w:rsidRPr="003E3EA0">
        <w:rPr>
          <w:b/>
          <w:color w:val="auto"/>
          <w:szCs w:val="32"/>
        </w:rPr>
        <w:t>Оценка</w:t>
      </w:r>
      <w:r w:rsidR="002E17DF" w:rsidRPr="003E3EA0">
        <w:rPr>
          <w:b/>
          <w:color w:val="auto"/>
          <w:szCs w:val="32"/>
        </w:rPr>
        <w:t xml:space="preserve"> </w:t>
      </w:r>
      <w:r w:rsidR="00EB60E9" w:rsidRPr="003E3EA0">
        <w:rPr>
          <w:b/>
          <w:color w:val="auto"/>
          <w:szCs w:val="32"/>
        </w:rPr>
        <w:t>эффективности</w:t>
      </w:r>
      <w:r w:rsidR="002E17DF" w:rsidRPr="003E3EA0">
        <w:rPr>
          <w:b/>
          <w:color w:val="auto"/>
          <w:szCs w:val="32"/>
        </w:rPr>
        <w:t xml:space="preserve"> </w:t>
      </w:r>
      <w:r w:rsidR="00EB60E9" w:rsidRPr="003E3EA0">
        <w:rPr>
          <w:b/>
          <w:color w:val="auto"/>
          <w:szCs w:val="32"/>
        </w:rPr>
        <w:t>использования</w:t>
      </w:r>
      <w:r w:rsidR="002E17DF" w:rsidRPr="003E3EA0">
        <w:rPr>
          <w:b/>
          <w:color w:val="auto"/>
          <w:szCs w:val="32"/>
        </w:rPr>
        <w:t xml:space="preserve"> </w:t>
      </w:r>
      <w:r w:rsidR="00EB60E9" w:rsidRPr="003E3EA0">
        <w:rPr>
          <w:b/>
          <w:color w:val="auto"/>
          <w:szCs w:val="32"/>
        </w:rPr>
        <w:t>капитала</w:t>
      </w:r>
      <w:r w:rsidR="002E17DF" w:rsidRPr="003E3EA0">
        <w:rPr>
          <w:b/>
          <w:color w:val="auto"/>
          <w:szCs w:val="32"/>
        </w:rPr>
        <w:t xml:space="preserve"> </w:t>
      </w:r>
      <w:r w:rsidR="00281D6F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281D6F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281D6F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281D6F" w:rsidRPr="003E3EA0">
        <w:rPr>
          <w:b/>
          <w:color w:val="auto"/>
          <w:szCs w:val="32"/>
        </w:rPr>
        <w:t>Автоматизация</w:t>
      </w:r>
      <w:r w:rsidR="002E17DF" w:rsidRPr="003E3EA0">
        <w:rPr>
          <w:b/>
          <w:color w:val="auto"/>
          <w:szCs w:val="32"/>
        </w:rPr>
        <w:t>»</w:t>
      </w:r>
    </w:p>
    <w:p w:rsidR="00EB60E9" w:rsidRPr="003E3EA0" w:rsidRDefault="00EB60E9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EB60E9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мировой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множество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подходов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Вместе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вопросам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основополагающего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еще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недостаточное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внимание.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Здесь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особо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сказать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существующих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подходов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вообще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используются,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крайне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редко,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всегда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всесторонняя,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объективная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величины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EB60E9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накопления,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трансформации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целью:</w:t>
      </w:r>
    </w:p>
    <w:p w:rsidR="00EB60E9" w:rsidRPr="003E3EA0" w:rsidRDefault="00EB60E9" w:rsidP="003E3EA0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Оценить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перспективное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EB60E9" w:rsidRPr="003E3EA0" w:rsidRDefault="00EB60E9" w:rsidP="003E3EA0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Обосновать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приемлемые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темпы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позиции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финансирования;</w:t>
      </w:r>
    </w:p>
    <w:p w:rsidR="00EB60E9" w:rsidRPr="003E3EA0" w:rsidRDefault="00EB60E9" w:rsidP="003E3EA0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Выявить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доступные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рациональные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мобилизации;</w:t>
      </w:r>
    </w:p>
    <w:p w:rsidR="009A3B31" w:rsidRPr="003E3EA0" w:rsidRDefault="009A3B31" w:rsidP="003E3EA0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Спрогнозировать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капиталов.</w:t>
      </w:r>
    </w:p>
    <w:p w:rsidR="00975D03" w:rsidRDefault="00975D03" w:rsidP="00975D03">
      <w:pPr>
        <w:spacing w:line="360" w:lineRule="auto"/>
        <w:ind w:firstLine="709"/>
        <w:jc w:val="both"/>
        <w:rPr>
          <w:color w:val="auto"/>
        </w:rPr>
      </w:pPr>
    </w:p>
    <w:p w:rsidR="009A3B31" w:rsidRPr="003E3EA0" w:rsidRDefault="009A3B31" w:rsidP="00975D03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2.</w:t>
      </w:r>
      <w:r w:rsidR="00D57AF4" w:rsidRPr="003E3EA0">
        <w:rPr>
          <w:color w:val="auto"/>
        </w:rPr>
        <w:t>9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воздействия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капиталовложений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14"/>
        <w:gridCol w:w="700"/>
        <w:gridCol w:w="727"/>
        <w:gridCol w:w="727"/>
        <w:gridCol w:w="1107"/>
        <w:gridCol w:w="1107"/>
        <w:gridCol w:w="1286"/>
        <w:gridCol w:w="1286"/>
      </w:tblGrid>
      <w:tr w:rsidR="009A3B31" w:rsidRPr="002841FB" w:rsidTr="002841FB">
        <w:trPr>
          <w:jc w:val="center"/>
        </w:trPr>
        <w:tc>
          <w:tcPr>
            <w:tcW w:w="1814" w:type="dxa"/>
            <w:vMerge w:val="restart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изменение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(+;-)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Темп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роста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</w:tr>
      <w:tr w:rsidR="009A3B31" w:rsidRPr="002841FB" w:rsidTr="002841FB">
        <w:trPr>
          <w:jc w:val="center"/>
        </w:trPr>
        <w:tc>
          <w:tcPr>
            <w:tcW w:w="1814" w:type="dxa"/>
            <w:vMerge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2007гг.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2008гг.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2008/2007гг.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2009/2007гг.</w:t>
            </w:r>
          </w:p>
        </w:tc>
      </w:tr>
      <w:tr w:rsidR="009A3B31" w:rsidRPr="002841FB" w:rsidTr="002841FB">
        <w:trPr>
          <w:jc w:val="center"/>
        </w:trPr>
        <w:tc>
          <w:tcPr>
            <w:tcW w:w="1814" w:type="dxa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</w:tr>
      <w:tr w:rsidR="009A3B31" w:rsidRPr="002841FB" w:rsidTr="002841FB">
        <w:trPr>
          <w:jc w:val="center"/>
        </w:trPr>
        <w:tc>
          <w:tcPr>
            <w:tcW w:w="1814" w:type="dxa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1.Финансовый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рычаг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0,26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0,64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0,49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-0,11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288,4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85,3</w:t>
            </w:r>
          </w:p>
        </w:tc>
      </w:tr>
      <w:tr w:rsidR="009A3B31" w:rsidRPr="002841FB" w:rsidTr="002841FB">
        <w:trPr>
          <w:jc w:val="center"/>
        </w:trPr>
        <w:tc>
          <w:tcPr>
            <w:tcW w:w="1814" w:type="dxa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2.Рентабельность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капитала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0,23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0,03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-0,2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-0,01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13,0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66,6</w:t>
            </w:r>
          </w:p>
        </w:tc>
      </w:tr>
      <w:tr w:rsidR="009A3B31" w:rsidRPr="002841FB" w:rsidTr="002841FB">
        <w:trPr>
          <w:jc w:val="center"/>
        </w:trPr>
        <w:tc>
          <w:tcPr>
            <w:tcW w:w="1814" w:type="dxa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3.Экономическая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0,13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0,009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0,004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-0,121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-0,005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A3B31" w:rsidRPr="002841FB" w:rsidRDefault="009A3B3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44,4</w:t>
            </w:r>
          </w:p>
        </w:tc>
      </w:tr>
    </w:tbl>
    <w:p w:rsidR="009A3B31" w:rsidRPr="003E3EA0" w:rsidRDefault="009A3B31" w:rsidP="003E3EA0">
      <w:pPr>
        <w:spacing w:line="360" w:lineRule="auto"/>
        <w:ind w:firstLine="709"/>
        <w:jc w:val="both"/>
        <w:rPr>
          <w:color w:val="auto"/>
          <w:szCs w:val="32"/>
        </w:rPr>
      </w:pPr>
    </w:p>
    <w:p w:rsidR="009A3B31" w:rsidRPr="003E3EA0" w:rsidRDefault="009A3B31" w:rsidP="003E3EA0">
      <w:pPr>
        <w:spacing w:line="360" w:lineRule="auto"/>
        <w:ind w:firstLine="709"/>
        <w:jc w:val="both"/>
        <w:rPr>
          <w:color w:val="auto"/>
          <w:szCs w:val="32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2.</w:t>
      </w:r>
      <w:r w:rsidR="00D57AF4" w:rsidRPr="003E3EA0">
        <w:rPr>
          <w:color w:val="auto"/>
        </w:rPr>
        <w:t>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снизились.</w:t>
      </w:r>
    </w:p>
    <w:p w:rsidR="001D4172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проводится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помощью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типа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моделей,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</w:t>
      </w:r>
      <w:r w:rsidR="007F34FB" w:rsidRPr="003E3EA0">
        <w:rPr>
          <w:color w:val="auto"/>
        </w:rPr>
        <w:t>воляющих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структурировать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идентифицировать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взаимосвязи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между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</w:t>
      </w:r>
      <w:r w:rsidR="007F34FB" w:rsidRPr="003E3EA0">
        <w:rPr>
          <w:color w:val="auto"/>
        </w:rPr>
        <w:t>новными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показателями.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существующем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прие</w:t>
      </w:r>
      <w:r w:rsidR="007F34FB" w:rsidRPr="003E3EA0">
        <w:rPr>
          <w:color w:val="auto"/>
        </w:rPr>
        <w:t>млемыми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дескриптивные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модели.</w:t>
      </w:r>
    </w:p>
    <w:p w:rsidR="002E17DF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Дескриптивные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модели,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модели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описательного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относятся: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построение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балансов;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предоставление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разрезах;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анализ;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записки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отчетности.</w:t>
      </w:r>
    </w:p>
    <w:p w:rsidR="002E17DF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Структурный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совокупность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относительных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величин,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рассчитывается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(удельный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вес)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обобщающих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итоговых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капитале.</w:t>
      </w:r>
    </w:p>
    <w:p w:rsidR="001342F0" w:rsidRPr="003E3EA0" w:rsidRDefault="001342F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Динамический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выявить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тенденции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статей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групп,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входящих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отчетности.</w:t>
      </w:r>
    </w:p>
    <w:p w:rsidR="001342F0" w:rsidRPr="003E3EA0" w:rsidRDefault="001342F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Коэффициентный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ведущий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применяемый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группами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пользователей: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менеджерами,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аналитиками,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инвесторами,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кредиторами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Известно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множество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поэтому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удобства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разделить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несколько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групп:</w:t>
      </w:r>
    </w:p>
    <w:p w:rsidR="001342F0" w:rsidRPr="003E3EA0" w:rsidRDefault="001342F0" w:rsidP="003E3EA0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Коэффициенты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движения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1342F0" w:rsidRPr="003E3EA0" w:rsidRDefault="001342F0" w:rsidP="003E3EA0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Коэффициенты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деловой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активности;</w:t>
      </w:r>
    </w:p>
    <w:p w:rsidR="001342F0" w:rsidRPr="003E3EA0" w:rsidRDefault="001342F0" w:rsidP="003E3EA0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Коэффициенты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1342F0" w:rsidRPr="003E3EA0" w:rsidRDefault="001342F0" w:rsidP="003E3EA0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Коэффициенты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др.</w:t>
      </w:r>
    </w:p>
    <w:p w:rsidR="00E60844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2</w:t>
      </w:r>
      <w:r w:rsidRPr="003E3EA0">
        <w:rPr>
          <w:color w:val="auto"/>
        </w:rPr>
        <w:t>.</w:t>
      </w:r>
      <w:r w:rsidR="00D57AF4" w:rsidRPr="003E3EA0">
        <w:rPr>
          <w:color w:val="auto"/>
        </w:rPr>
        <w:t>10</w:t>
      </w:r>
      <w:r w:rsidRPr="003E3EA0">
        <w:rPr>
          <w:color w:val="auto"/>
        </w:rPr>
        <w:t>.</w:t>
      </w:r>
    </w:p>
    <w:p w:rsidR="00975D03" w:rsidRDefault="00975D03" w:rsidP="00975D03">
      <w:pPr>
        <w:spacing w:line="360" w:lineRule="auto"/>
        <w:ind w:firstLine="709"/>
        <w:jc w:val="both"/>
        <w:rPr>
          <w:color w:val="auto"/>
        </w:rPr>
      </w:pPr>
    </w:p>
    <w:p w:rsidR="00EB60E9" w:rsidRPr="003E3EA0" w:rsidRDefault="00EB60E9" w:rsidP="00975D03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2</w:t>
      </w:r>
      <w:r w:rsidRPr="003E3EA0">
        <w:rPr>
          <w:color w:val="auto"/>
        </w:rPr>
        <w:t>.</w:t>
      </w:r>
      <w:r w:rsidR="00D57AF4" w:rsidRPr="003E3EA0">
        <w:rPr>
          <w:color w:val="auto"/>
        </w:rPr>
        <w:t>10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06"/>
        <w:gridCol w:w="816"/>
        <w:gridCol w:w="816"/>
        <w:gridCol w:w="816"/>
        <w:gridCol w:w="943"/>
        <w:gridCol w:w="943"/>
        <w:gridCol w:w="1286"/>
        <w:gridCol w:w="1286"/>
      </w:tblGrid>
      <w:tr w:rsidR="00EB60E9" w:rsidRPr="002841FB" w:rsidTr="002841FB">
        <w:trPr>
          <w:jc w:val="center"/>
        </w:trPr>
        <w:tc>
          <w:tcPr>
            <w:tcW w:w="1386" w:type="dxa"/>
            <w:vMerge w:val="restart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изменение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(+;-)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Темп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роста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</w:tr>
      <w:tr w:rsidR="00EB60E9" w:rsidRPr="002841FB" w:rsidTr="002841FB">
        <w:trPr>
          <w:jc w:val="center"/>
        </w:trPr>
        <w:tc>
          <w:tcPr>
            <w:tcW w:w="1386" w:type="dxa"/>
            <w:vMerge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2007гг.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2008гг.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2008/2007гг.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2009/2007гг.</w:t>
            </w:r>
          </w:p>
        </w:tc>
      </w:tr>
      <w:tr w:rsidR="000B31DF" w:rsidRPr="002841FB" w:rsidTr="002841FB">
        <w:trPr>
          <w:jc w:val="center"/>
        </w:trPr>
        <w:tc>
          <w:tcPr>
            <w:tcW w:w="1386" w:type="dxa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B31DF" w:rsidRPr="002841FB" w:rsidRDefault="000B31DF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</w:tr>
      <w:tr w:rsidR="00EB60E9" w:rsidRPr="002841FB" w:rsidTr="002841FB">
        <w:trPr>
          <w:jc w:val="center"/>
        </w:trPr>
        <w:tc>
          <w:tcPr>
            <w:tcW w:w="1386" w:type="dxa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Собственный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606157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605164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596275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-8889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99,8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98,5</w:t>
            </w:r>
          </w:p>
        </w:tc>
      </w:tr>
      <w:tr w:rsidR="00EB60E9" w:rsidRPr="002841FB" w:rsidTr="002841FB">
        <w:trPr>
          <w:jc w:val="center"/>
        </w:trPr>
        <w:tc>
          <w:tcPr>
            <w:tcW w:w="1386" w:type="dxa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2.Заемный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157921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453024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383533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295103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-69491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286,8</w:t>
            </w:r>
          </w:p>
        </w:tc>
        <w:tc>
          <w:tcPr>
            <w:tcW w:w="0" w:type="auto"/>
            <w:shd w:val="clear" w:color="auto" w:fill="auto"/>
          </w:tcPr>
          <w:p w:rsidR="00EB60E9" w:rsidRPr="002841FB" w:rsidRDefault="00EB60E9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84,6</w:t>
            </w:r>
          </w:p>
        </w:tc>
      </w:tr>
      <w:tr w:rsidR="000602FD" w:rsidRPr="002841FB" w:rsidTr="002841FB">
        <w:trPr>
          <w:jc w:val="center"/>
        </w:trPr>
        <w:tc>
          <w:tcPr>
            <w:tcW w:w="1386" w:type="dxa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3.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Экономическая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рентабельность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0,13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0,01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0,07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-0,01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15,3</w:t>
            </w:r>
          </w:p>
        </w:tc>
        <w:tc>
          <w:tcPr>
            <w:tcW w:w="0" w:type="auto"/>
            <w:shd w:val="clear" w:color="auto" w:fill="auto"/>
          </w:tcPr>
          <w:p w:rsidR="000602FD" w:rsidRPr="002841FB" w:rsidRDefault="000602F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50</w:t>
            </w:r>
          </w:p>
        </w:tc>
      </w:tr>
      <w:tr w:rsidR="00D57AF4" w:rsidRPr="002841FB" w:rsidTr="002841FB">
        <w:trPr>
          <w:jc w:val="center"/>
        </w:trPr>
        <w:tc>
          <w:tcPr>
            <w:tcW w:w="1386" w:type="dxa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4.Коэффициент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финансирования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0,26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0,64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0,49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-0,11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288,4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85,3</w:t>
            </w:r>
          </w:p>
        </w:tc>
      </w:tr>
      <w:tr w:rsidR="00D57AF4" w:rsidRPr="002841FB" w:rsidTr="002841FB">
        <w:trPr>
          <w:jc w:val="center"/>
        </w:trPr>
        <w:tc>
          <w:tcPr>
            <w:tcW w:w="1386" w:type="dxa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5.Рентабельность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0,23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0,07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0,47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-0,03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30,4</w:t>
            </w:r>
          </w:p>
        </w:tc>
        <w:tc>
          <w:tcPr>
            <w:tcW w:w="0" w:type="auto"/>
            <w:shd w:val="clear" w:color="auto" w:fill="auto"/>
          </w:tcPr>
          <w:p w:rsidR="00D57AF4" w:rsidRPr="002841FB" w:rsidRDefault="00D57AF4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57</w:t>
            </w:r>
          </w:p>
        </w:tc>
      </w:tr>
    </w:tbl>
    <w:p w:rsidR="00CE5B6A" w:rsidRPr="003E3EA0" w:rsidRDefault="00CE5B6A" w:rsidP="003E3EA0">
      <w:pPr>
        <w:spacing w:line="360" w:lineRule="auto"/>
        <w:ind w:firstLine="709"/>
        <w:jc w:val="both"/>
        <w:rPr>
          <w:color w:val="auto"/>
        </w:rPr>
      </w:pPr>
    </w:p>
    <w:p w:rsidR="002E17DF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2</w:t>
      </w:r>
      <w:r w:rsidRPr="003E3EA0">
        <w:rPr>
          <w:color w:val="auto"/>
        </w:rPr>
        <w:t>.</w:t>
      </w:r>
      <w:r w:rsidR="00D57AF4" w:rsidRPr="003E3EA0">
        <w:rPr>
          <w:color w:val="auto"/>
        </w:rPr>
        <w:t>10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снизился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убыточным.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низкие.</w:t>
      </w:r>
    </w:p>
    <w:p w:rsidR="001342F0" w:rsidRPr="003E3EA0" w:rsidRDefault="001342F0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проанализировать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движение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таблицу.</w:t>
      </w:r>
    </w:p>
    <w:p w:rsidR="00975D03" w:rsidRDefault="00975D03" w:rsidP="00975D03">
      <w:pPr>
        <w:spacing w:line="360" w:lineRule="auto"/>
        <w:ind w:firstLine="709"/>
        <w:jc w:val="both"/>
        <w:rPr>
          <w:color w:val="auto"/>
        </w:rPr>
      </w:pPr>
    </w:p>
    <w:p w:rsidR="001342F0" w:rsidRPr="003E3EA0" w:rsidRDefault="001342F0" w:rsidP="00975D03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2.1</w:t>
      </w:r>
      <w:r w:rsidR="00D57AF4" w:rsidRPr="003E3EA0">
        <w:rPr>
          <w:color w:val="auto"/>
        </w:rPr>
        <w:t>1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66"/>
        <w:gridCol w:w="1358"/>
        <w:gridCol w:w="1579"/>
        <w:gridCol w:w="1419"/>
        <w:gridCol w:w="2116"/>
        <w:gridCol w:w="816"/>
      </w:tblGrid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2"/>
              </w:rPr>
            </w:pPr>
            <w:r w:rsidRPr="002841FB">
              <w:rPr>
                <w:bCs/>
                <w:color w:val="auto"/>
                <w:sz w:val="20"/>
                <w:szCs w:val="22"/>
              </w:rPr>
              <w:t>Наименование</w:t>
            </w:r>
            <w:r w:rsidR="002E17DF" w:rsidRPr="002841FB">
              <w:rPr>
                <w:bCs/>
                <w:color w:val="auto"/>
                <w:sz w:val="20"/>
                <w:szCs w:val="22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2"/>
              </w:rPr>
              <w:t>показателя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2"/>
              </w:rPr>
            </w:pPr>
            <w:r w:rsidRPr="002841FB">
              <w:rPr>
                <w:bCs/>
                <w:color w:val="auto"/>
                <w:sz w:val="20"/>
                <w:szCs w:val="22"/>
              </w:rPr>
              <w:t>Уставный</w:t>
            </w:r>
            <w:r w:rsidR="002E17DF" w:rsidRPr="002841FB">
              <w:rPr>
                <w:bCs/>
                <w:color w:val="auto"/>
                <w:sz w:val="20"/>
                <w:szCs w:val="22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2"/>
              </w:rPr>
              <w:t>капитал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2"/>
              </w:rPr>
            </w:pPr>
            <w:r w:rsidRPr="002841FB">
              <w:rPr>
                <w:bCs/>
                <w:color w:val="auto"/>
                <w:sz w:val="20"/>
                <w:szCs w:val="22"/>
              </w:rPr>
              <w:t>Добавочный</w:t>
            </w:r>
            <w:r w:rsidR="002E17DF" w:rsidRPr="002841FB">
              <w:rPr>
                <w:bCs/>
                <w:color w:val="auto"/>
                <w:sz w:val="20"/>
                <w:szCs w:val="22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2"/>
              </w:rPr>
              <w:t>капитал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2"/>
              </w:rPr>
            </w:pPr>
            <w:r w:rsidRPr="002841FB">
              <w:rPr>
                <w:bCs/>
                <w:color w:val="auto"/>
                <w:sz w:val="20"/>
                <w:szCs w:val="22"/>
              </w:rPr>
              <w:t>Резервный</w:t>
            </w:r>
            <w:r w:rsidR="002E17DF" w:rsidRPr="002841FB">
              <w:rPr>
                <w:bCs/>
                <w:color w:val="auto"/>
                <w:sz w:val="20"/>
                <w:szCs w:val="22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22"/>
              </w:rPr>
              <w:t>капитал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pStyle w:val="TableHeader"/>
              <w:widowControl/>
              <w:spacing w:before="0" w:after="0" w:line="360" w:lineRule="auto"/>
              <w:jc w:val="both"/>
              <w:rPr>
                <w:b w:val="0"/>
                <w:sz w:val="20"/>
                <w:szCs w:val="22"/>
              </w:rPr>
            </w:pPr>
            <w:r w:rsidRPr="002841FB">
              <w:rPr>
                <w:b w:val="0"/>
                <w:sz w:val="20"/>
                <w:szCs w:val="22"/>
              </w:rPr>
              <w:t>Нераспределенная</w:t>
            </w:r>
            <w:r w:rsidR="002E17DF" w:rsidRPr="002841FB">
              <w:rPr>
                <w:b w:val="0"/>
                <w:sz w:val="20"/>
                <w:szCs w:val="22"/>
              </w:rPr>
              <w:t xml:space="preserve"> </w:t>
            </w:r>
            <w:r w:rsidRPr="002841FB">
              <w:rPr>
                <w:b w:val="0"/>
                <w:sz w:val="20"/>
                <w:szCs w:val="22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22"/>
              </w:rPr>
            </w:pPr>
            <w:r w:rsidRPr="002841FB">
              <w:rPr>
                <w:bCs/>
                <w:color w:val="auto"/>
                <w:sz w:val="20"/>
                <w:szCs w:val="22"/>
              </w:rPr>
              <w:t>Итого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7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1.Остаток</w:t>
            </w:r>
            <w:r w:rsidR="002E17DF" w:rsidRPr="002841FB">
              <w:rPr>
                <w:color w:val="auto"/>
                <w:sz w:val="20"/>
                <w:szCs w:val="22"/>
              </w:rPr>
              <w:t xml:space="preserve"> </w:t>
            </w:r>
            <w:r w:rsidRPr="002841FB">
              <w:rPr>
                <w:color w:val="auto"/>
                <w:sz w:val="20"/>
                <w:szCs w:val="22"/>
              </w:rPr>
              <w:t>на</w:t>
            </w:r>
            <w:r w:rsidR="002E17DF" w:rsidRPr="002841FB">
              <w:rPr>
                <w:color w:val="auto"/>
                <w:sz w:val="20"/>
                <w:szCs w:val="22"/>
              </w:rPr>
              <w:t xml:space="preserve"> </w:t>
            </w:r>
            <w:r w:rsidRPr="002841FB">
              <w:rPr>
                <w:color w:val="auto"/>
                <w:sz w:val="20"/>
                <w:szCs w:val="22"/>
              </w:rPr>
              <w:t>31.12.2007г.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79100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41758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19775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465524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22"/>
              </w:rPr>
            </w:pPr>
            <w:r w:rsidRPr="002841FB">
              <w:rPr>
                <w:color w:val="auto"/>
                <w:sz w:val="20"/>
                <w:szCs w:val="22"/>
              </w:rPr>
              <w:t>606157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2.Чистая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101944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101944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3.Дивиденды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-8930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-8930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Остаток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31.12.2008г.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79100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41758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19775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464531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605164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Чистая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10036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10036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Дивиденды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-11029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-11029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Остаток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31.12.2009г.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79100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41758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19775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455642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596275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8.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Чистая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4118</w:t>
            </w:r>
          </w:p>
        </w:tc>
      </w:tr>
      <w:tr w:rsidR="001342F0" w:rsidRPr="002841FB" w:rsidTr="002841FB">
        <w:trPr>
          <w:jc w:val="center"/>
        </w:trPr>
        <w:tc>
          <w:tcPr>
            <w:tcW w:w="1148" w:type="dxa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9.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Дивиденды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-13007</w:t>
            </w:r>
          </w:p>
        </w:tc>
        <w:tc>
          <w:tcPr>
            <w:tcW w:w="0" w:type="auto"/>
            <w:shd w:val="clear" w:color="auto" w:fill="auto"/>
          </w:tcPr>
          <w:p w:rsidR="001342F0" w:rsidRPr="002841FB" w:rsidRDefault="001342F0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-13007</w:t>
            </w:r>
          </w:p>
        </w:tc>
      </w:tr>
    </w:tbl>
    <w:p w:rsidR="00975D03" w:rsidRDefault="00975D03" w:rsidP="003E3EA0">
      <w:pPr>
        <w:spacing w:line="360" w:lineRule="auto"/>
        <w:ind w:firstLine="709"/>
        <w:jc w:val="both"/>
        <w:rPr>
          <w:color w:val="auto"/>
          <w:szCs w:val="32"/>
          <w:lang w:val="en-US"/>
        </w:rPr>
      </w:pPr>
    </w:p>
    <w:p w:rsidR="002E17DF" w:rsidRPr="003E3EA0" w:rsidRDefault="00975D03" w:rsidP="003E3EA0">
      <w:pPr>
        <w:spacing w:line="360" w:lineRule="auto"/>
        <w:ind w:firstLine="709"/>
        <w:jc w:val="both"/>
        <w:rPr>
          <w:color w:val="auto"/>
        </w:rPr>
      </w:pPr>
      <w:r w:rsidRPr="00975D03">
        <w:rPr>
          <w:color w:val="auto"/>
          <w:szCs w:val="32"/>
        </w:rPr>
        <w:br w:type="page"/>
      </w:r>
      <w:r w:rsidR="001342F0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2.1</w:t>
      </w:r>
      <w:r w:rsidR="00D57AF4" w:rsidRPr="003E3EA0">
        <w:rPr>
          <w:color w:val="auto"/>
        </w:rPr>
        <w:t>1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следует,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уставный,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добавочный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резервный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капиталы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изменились.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Чистая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2009г.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сравнению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2008г.</w:t>
      </w:r>
      <w:r w:rsidR="002E17DF" w:rsidRPr="003E3EA0">
        <w:rPr>
          <w:color w:val="auto"/>
        </w:rPr>
        <w:t xml:space="preserve"> </w:t>
      </w:r>
      <w:r w:rsidR="001342F0" w:rsidRPr="003E3EA0">
        <w:rPr>
          <w:color w:val="auto"/>
        </w:rPr>
        <w:t>снизилась.</w:t>
      </w:r>
    </w:p>
    <w:p w:rsidR="002E17DF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Управление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постоянной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этапам:</w:t>
      </w:r>
    </w:p>
    <w:p w:rsidR="00EB60E9" w:rsidRPr="003E3EA0" w:rsidRDefault="00EB60E9" w:rsidP="003E3EA0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Определяется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</w:p>
    <w:p w:rsidR="002E17DF" w:rsidRPr="003E3EA0" w:rsidRDefault="001342F0" w:rsidP="003E3EA0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элементов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активов.</w:t>
      </w:r>
    </w:p>
    <w:p w:rsidR="002E17DF" w:rsidRPr="003E3EA0" w:rsidRDefault="00EB60E9" w:rsidP="003E3EA0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Проводится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элементов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помощи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рассчитанных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EB60E9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Самым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методом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издержки-объем-прибыль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установить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между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издержками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элементами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являются:</w:t>
      </w:r>
    </w:p>
    <w:p w:rsidR="00EB60E9" w:rsidRPr="003E3EA0" w:rsidRDefault="00EB60E9" w:rsidP="003E3EA0">
      <w:pPr>
        <w:numPr>
          <w:ilvl w:val="0"/>
          <w:numId w:val="2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Операционный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рычаг;</w:t>
      </w:r>
    </w:p>
    <w:p w:rsidR="00EB60E9" w:rsidRPr="003E3EA0" w:rsidRDefault="00EB60E9" w:rsidP="003E3EA0">
      <w:pPr>
        <w:numPr>
          <w:ilvl w:val="0"/>
          <w:numId w:val="2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Порог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рентабельности;</w:t>
      </w:r>
    </w:p>
    <w:p w:rsidR="00EB60E9" w:rsidRPr="003E3EA0" w:rsidRDefault="00EB60E9" w:rsidP="003E3EA0">
      <w:pPr>
        <w:numPr>
          <w:ilvl w:val="0"/>
          <w:numId w:val="2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Запас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прочности.</w:t>
      </w:r>
    </w:p>
    <w:p w:rsidR="002E17DF" w:rsidRPr="003E3EA0" w:rsidRDefault="00EB60E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Операционный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приводит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сильному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воздействия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операционного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всегда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рассчитывается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выручка,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воздействия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операционного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5D705C" w:rsidRPr="003E3EA0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color w:val="auto"/>
        </w:rPr>
        <w:br w:type="page"/>
      </w:r>
      <w:r>
        <w:rPr>
          <w:b/>
          <w:color w:val="auto"/>
          <w:szCs w:val="32"/>
        </w:rPr>
        <w:t>2.4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Программно-информационное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обеспечение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и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экономическая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безопасность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5D705C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5D705C" w:rsidRPr="003E3EA0">
        <w:rPr>
          <w:b/>
          <w:color w:val="auto"/>
          <w:szCs w:val="32"/>
        </w:rPr>
        <w:t>Автоматизация</w:t>
      </w:r>
      <w:r w:rsidR="002E17DF" w:rsidRPr="003E3EA0">
        <w:rPr>
          <w:b/>
          <w:color w:val="auto"/>
          <w:szCs w:val="32"/>
        </w:rPr>
        <w:t>»</w:t>
      </w:r>
    </w:p>
    <w:p w:rsidR="005D705C" w:rsidRPr="003E3EA0" w:rsidRDefault="005D705C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5D705C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использует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пакетом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интегрированных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мирового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класса,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предназначен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занимающихся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деятельностью.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предназначен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автоматизированную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стратегических,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тактических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контексте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термин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подразумевает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организованную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управляемую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совокупность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людей,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оборудования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процедур,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нацеленных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стоящих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перед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частью: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вычислительные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реализовано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МАХ.</w:t>
      </w:r>
    </w:p>
    <w:p w:rsidR="005D705C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режиме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доступа,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вводятся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через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стандартные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терминалы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персональные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компьютеры.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хранятся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реляционной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выведены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терминалы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ПЭВМ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печатном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Мощный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запросов,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генератор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графические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доступ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через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ваш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терминал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ПЭВМ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распечатать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отчетов.</w:t>
      </w:r>
    </w:p>
    <w:p w:rsidR="005D705C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построен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охватить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сферы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складирования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закупки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продажи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тактических,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включая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Расширенные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реализованы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помощью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другого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4GL,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доступ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выбранной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данных.</w:t>
      </w:r>
    </w:p>
    <w:p w:rsidR="002E17DF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очень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гибкой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системой.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настроить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конфигурацию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масштаба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родом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поставляется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стандартной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конфигурацией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обучения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персонала.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Конфигурацию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требуются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специальные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процедуры.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возникнет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процедурах,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выполнения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потребуется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приложить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минимум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усилий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пользовательских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инструментальных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обеспечиваемых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(СУБД).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мощный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стандартный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язык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SQL,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применяться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администраторами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специалистами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информационным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технологиям.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Обычно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приобретают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млн.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долларов.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групп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поскольку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сводить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</w:t>
      </w:r>
      <w:r w:rsidR="00E60844" w:rsidRPr="003E3EA0">
        <w:rPr>
          <w:color w:val="auto"/>
        </w:rPr>
        <w:t>ансовые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операции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одну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Главную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книгу.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специалистами,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имеющими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опыт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гибкой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небольших,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средних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размерам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компаниях,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множество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вычислительных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понадобиться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самом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начале.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</w:t>
      </w:r>
      <w:r w:rsidR="00E60844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вашего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бизнеса,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усовершенствования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выпускаемой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расширения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сбыта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будете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находить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процессами.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</w:t>
      </w:r>
      <w:r w:rsidR="00E60844" w:rsidRPr="003E3EA0">
        <w:rPr>
          <w:color w:val="auto"/>
        </w:rPr>
        <w:t>Х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никогда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будет</w:t>
      </w:r>
      <w:r w:rsidR="002E17DF" w:rsidRPr="003E3EA0">
        <w:rPr>
          <w:color w:val="auto"/>
        </w:rPr>
        <w:t xml:space="preserve"> </w:t>
      </w:r>
      <w:r w:rsidR="00E60844" w:rsidRPr="003E3EA0">
        <w:rPr>
          <w:color w:val="auto"/>
        </w:rPr>
        <w:t>ограничивать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вашей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компании: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пакет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будет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годы.</w:t>
      </w:r>
    </w:p>
    <w:p w:rsidR="005D705C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последнее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десятилетие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индустриальным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стандартом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нашей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стране.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версия,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8,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вобрала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лучшее,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было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наработано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годы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предшественниц,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предлагает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значительное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расширение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учета.</w:t>
      </w:r>
    </w:p>
    <w:p w:rsidR="005D705C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Возможности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8: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документа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проводки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типовые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операции;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запасов;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складской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торговых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операций;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комиссионной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торговли;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тарой;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кассе;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контрагентами;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нематериальных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НДС;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поддержка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налогообложения;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УСН;</w:t>
      </w:r>
    </w:p>
    <w:p w:rsidR="002E17DF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стандартные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отчеты;</w:t>
      </w:r>
    </w:p>
    <w:p w:rsidR="005D705C" w:rsidRPr="003E3EA0" w:rsidRDefault="005D705C" w:rsidP="003E3EA0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регламентированная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др.</w:t>
      </w:r>
    </w:p>
    <w:p w:rsidR="005D705C" w:rsidRPr="003E3EA0" w:rsidRDefault="005D705C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Программа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количестве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пользователей,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гибкость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настраиваемость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Современный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интерфейс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быстро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освоить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программой.</w:t>
      </w:r>
    </w:p>
    <w:p w:rsidR="002E17DF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Экономическая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любой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достигается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единой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правового,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организационного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адекватных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угрозам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жизненно-важных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субъекта.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разрабатываться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нормативно-правовых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сотрудников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сфере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области,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формируются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деятельностью.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принципами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соблюдение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личности,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взаимная</w:t>
      </w:r>
      <w:r w:rsidR="002E17DF" w:rsidRPr="003E3EA0">
        <w:rPr>
          <w:color w:val="auto"/>
        </w:rPr>
        <w:t xml:space="preserve"> </w:t>
      </w:r>
      <w:r w:rsidR="00F1401E" w:rsidRPr="003E3EA0">
        <w:rPr>
          <w:color w:val="auto"/>
        </w:rPr>
        <w:t>ответственность</w:t>
      </w:r>
      <w:r w:rsidR="002E17DF" w:rsidRPr="003E3EA0">
        <w:rPr>
          <w:color w:val="auto"/>
        </w:rPr>
        <w:t xml:space="preserve"> </w:t>
      </w:r>
      <w:r w:rsidR="00F1401E" w:rsidRPr="003E3EA0">
        <w:rPr>
          <w:color w:val="auto"/>
        </w:rPr>
        <w:t>персонала</w:t>
      </w:r>
      <w:r w:rsidR="002E17DF" w:rsidRPr="003E3EA0">
        <w:rPr>
          <w:color w:val="auto"/>
        </w:rPr>
        <w:t xml:space="preserve"> </w:t>
      </w:r>
      <w:r w:rsidR="00F1401E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руководства,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взаимодействие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муниципальными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безопасности.</w:t>
      </w:r>
    </w:p>
    <w:p w:rsidR="005D705C" w:rsidRPr="003E3EA0" w:rsidRDefault="00F1401E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направлениями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="005D705C" w:rsidRPr="003E3EA0">
        <w:rPr>
          <w:color w:val="auto"/>
        </w:rPr>
        <w:t>выступают: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недобросовестных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контрагентов;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информационной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интеллектуальной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собственности.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Типовые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процедуры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комплексной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следующем: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вероятных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угроз;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Прогнозирование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потерь;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мероприятий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Определение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внешних),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призванных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Стоимостной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предполагаемой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Выбор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(субконтрактный,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матричный,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путем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системы);</w:t>
      </w:r>
    </w:p>
    <w:p w:rsidR="005D705C" w:rsidRPr="003E3EA0" w:rsidRDefault="005D705C" w:rsidP="003E3EA0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Правовое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(договор,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приказ)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закрепление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выбранной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безопасности.</w:t>
      </w:r>
    </w:p>
    <w:p w:rsidR="002E17DF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опираться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персоналом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совершенствование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налаживание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муниципальными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органами.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необходимо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руководителем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назначается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должностное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отвечающее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вводятся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находящиеся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непосредственном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подчинении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должностного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отвечающего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практике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зарубежных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отечественных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сложились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администрации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интересов: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1.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2E17DF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2.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компьютерной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3.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тайну;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4.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хранения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транспортировки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ценностей;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5.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контроль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постоянной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работоспособности;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6.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обучения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персонала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соблюдения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режима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7.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совместной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муниципальными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вопросов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успешного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подразделениями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могут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закрепляться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функции: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b/>
          <w:color w:val="auto"/>
        </w:rPr>
        <w:t>−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юридическим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отделом:</w:t>
      </w:r>
    </w:p>
    <w:p w:rsidR="002E17DF" w:rsidRPr="003E3EA0" w:rsidRDefault="005D705C" w:rsidP="003E3EA0">
      <w:pPr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инструкций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отделов;</w:t>
      </w:r>
    </w:p>
    <w:p w:rsidR="005D705C" w:rsidRPr="003E3EA0" w:rsidRDefault="005D705C" w:rsidP="003E3EA0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регламентирующих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организационно-правовую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охране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ценностей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5D705C" w:rsidRPr="003E3EA0" w:rsidRDefault="005D705C" w:rsidP="003E3EA0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требований,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целесообразных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включения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контракта;</w:t>
      </w:r>
    </w:p>
    <w:p w:rsidR="005D705C" w:rsidRPr="003E3EA0" w:rsidRDefault="005D705C" w:rsidP="003E3EA0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Правовое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обучение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персонала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возможностям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преступных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посягательств.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b/>
          <w:color w:val="auto"/>
        </w:rPr>
        <w:t>−</w:t>
      </w:r>
      <w:r w:rsidR="002E17DF" w:rsidRPr="003E3EA0">
        <w:rPr>
          <w:b/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специальным</w:t>
      </w:r>
      <w:r w:rsidR="002E17DF" w:rsidRPr="003E3EA0">
        <w:rPr>
          <w:b/>
          <w:color w:val="auto"/>
        </w:rPr>
        <w:t xml:space="preserve"> </w:t>
      </w:r>
      <w:r w:rsidRPr="003E3EA0">
        <w:rPr>
          <w:color w:val="auto"/>
        </w:rPr>
        <w:t>отделом:</w:t>
      </w:r>
    </w:p>
    <w:p w:rsidR="005D705C" w:rsidRPr="003E3EA0" w:rsidRDefault="005D705C" w:rsidP="003E3EA0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порядка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допуска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персонала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содержащую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тайну;</w:t>
      </w:r>
    </w:p>
    <w:p w:rsidR="005D705C" w:rsidRPr="003E3EA0" w:rsidRDefault="005D705C" w:rsidP="003E3EA0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Организация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совместно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кадровой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службой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кандидатур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руководящих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должностях;</w:t>
      </w:r>
    </w:p>
    <w:p w:rsidR="005D705C" w:rsidRPr="003E3EA0" w:rsidRDefault="005D705C" w:rsidP="003E3EA0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Оформление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списков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лиц,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содержащей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коммерческую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тайну;</w:t>
      </w:r>
    </w:p>
    <w:p w:rsidR="005D705C" w:rsidRPr="003E3EA0" w:rsidRDefault="005D705C" w:rsidP="003E3EA0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Паспортизация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помещений,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хранятся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деньги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товарно-материальные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ценности;</w:t>
      </w:r>
    </w:p>
    <w:p w:rsidR="005D705C" w:rsidRPr="003E3EA0" w:rsidRDefault="005D705C" w:rsidP="003E3EA0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ввод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действие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охраняемой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территории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пропускного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режима;</w:t>
      </w:r>
    </w:p>
    <w:p w:rsidR="005D705C" w:rsidRPr="003E3EA0" w:rsidRDefault="005D705C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b/>
          <w:color w:val="auto"/>
        </w:rPr>
        <w:t>−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отделом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защиты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конфиденциальной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информации:</w:t>
      </w:r>
    </w:p>
    <w:p w:rsidR="005D705C" w:rsidRPr="003E3EA0" w:rsidRDefault="005D705C" w:rsidP="003E3EA0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специальных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мероприятий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отношении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фирм-конкурентов;</w:t>
      </w:r>
    </w:p>
    <w:p w:rsidR="005D705C" w:rsidRPr="003E3EA0" w:rsidRDefault="005D705C" w:rsidP="003E3EA0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Поддержание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контактов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муниципальными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безопасности;</w:t>
      </w:r>
    </w:p>
    <w:p w:rsidR="005D705C" w:rsidRPr="003E3EA0" w:rsidRDefault="005D705C" w:rsidP="003E3EA0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Разработка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противодействия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техническим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промышленного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шпионажа.</w:t>
      </w:r>
    </w:p>
    <w:p w:rsidR="00E60844" w:rsidRDefault="00E60844" w:rsidP="003E3EA0">
      <w:pPr>
        <w:spacing w:line="360" w:lineRule="auto"/>
        <w:ind w:firstLine="709"/>
        <w:jc w:val="both"/>
        <w:rPr>
          <w:color w:val="auto"/>
        </w:rPr>
      </w:pPr>
    </w:p>
    <w:p w:rsidR="00975D03" w:rsidRPr="003E3EA0" w:rsidRDefault="00975D03" w:rsidP="003E3EA0">
      <w:pPr>
        <w:spacing w:line="360" w:lineRule="auto"/>
        <w:ind w:firstLine="709"/>
        <w:jc w:val="both"/>
        <w:rPr>
          <w:color w:val="auto"/>
        </w:rPr>
      </w:pPr>
    </w:p>
    <w:p w:rsidR="005D705C" w:rsidRPr="003E3EA0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color w:val="auto"/>
        </w:rPr>
        <w:br w:type="page"/>
      </w:r>
      <w:r w:rsidR="00F32693" w:rsidRPr="003E3EA0">
        <w:rPr>
          <w:b/>
          <w:color w:val="auto"/>
          <w:szCs w:val="32"/>
        </w:rPr>
        <w:t>3.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Основные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направления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совершенствования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капитала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F32693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Автоматизация</w:t>
      </w:r>
      <w:r w:rsidR="002E17DF" w:rsidRPr="003E3EA0">
        <w:rPr>
          <w:b/>
          <w:color w:val="auto"/>
          <w:szCs w:val="32"/>
        </w:rPr>
        <w:t>»</w:t>
      </w:r>
    </w:p>
    <w:p w:rsidR="00975D03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F32693" w:rsidRPr="003E3EA0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3.1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Мероприятия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по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совершенствованию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капитала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F32693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F32693" w:rsidRPr="003E3EA0">
        <w:rPr>
          <w:b/>
          <w:color w:val="auto"/>
          <w:szCs w:val="32"/>
        </w:rPr>
        <w:t>Автоматизация</w:t>
      </w:r>
      <w:r w:rsidR="002E17DF" w:rsidRPr="003E3EA0">
        <w:rPr>
          <w:b/>
          <w:color w:val="auto"/>
          <w:szCs w:val="32"/>
        </w:rPr>
        <w:t>»</w:t>
      </w:r>
    </w:p>
    <w:p w:rsidR="00F32693" w:rsidRPr="003E3EA0" w:rsidRDefault="00F3269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bCs/>
          <w:iCs/>
          <w:color w:val="auto"/>
        </w:rPr>
        <w:t>Для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улучшения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финансового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состояния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совершенствования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организации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собственного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капитала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ОАО</w:t>
      </w:r>
      <w:r w:rsidR="002E17DF" w:rsidRPr="003E3EA0">
        <w:rPr>
          <w:bCs/>
          <w:iCs/>
          <w:color w:val="auto"/>
        </w:rPr>
        <w:t xml:space="preserve"> «</w:t>
      </w:r>
      <w:r w:rsidRPr="003E3EA0">
        <w:rPr>
          <w:bCs/>
          <w:iCs/>
          <w:color w:val="auto"/>
        </w:rPr>
        <w:t>АБС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ЗЭиМ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Автоматизация</w:t>
      </w:r>
      <w:r w:rsidR="002E17DF" w:rsidRPr="003E3EA0">
        <w:rPr>
          <w:bCs/>
          <w:iCs/>
          <w:color w:val="auto"/>
        </w:rPr>
        <w:t xml:space="preserve">» </w:t>
      </w:r>
      <w:r w:rsidRPr="003E3EA0">
        <w:rPr>
          <w:bCs/>
          <w:iCs/>
          <w:color w:val="auto"/>
        </w:rPr>
        <w:t>могут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быть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использованы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следующие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пути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ускорения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оборачиваемости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капитала: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1)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продолжительности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цикла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интенсификации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новейших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технологий,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мощностей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трудовых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др.);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2)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улучшение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материально-технического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снабжения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бесперебойного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запасах;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3)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ускорение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отгрузки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оформления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документов;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4)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задолженности;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5)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маркетинговых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исследований,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ускорение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продвижения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потребителю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(включая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совершенствование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продвижения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потребителю,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рекламы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т.п.);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6)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гарантий;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7)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резервного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фонда,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совершенствование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балансе.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показывают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прирост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исследуемый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оказался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недостаточным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источниками.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Увеличение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осуществлено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накопления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консервации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нераспределенной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значительным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ограничением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непроизводственные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распределения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резервные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фонды,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образуемые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учредительными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документами.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Уставный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эмиссии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либо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инвестиций.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Последний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вариант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пределах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суммы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нераспределенной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образом: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номинальную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выпущенных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ранее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обязательным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изъятием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обращения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старых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выпустить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новые,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акции.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предложить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принципы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: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перспектив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подчинен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начальном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этапе,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продолжении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расширении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будущем.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перспективности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достигается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путем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включения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всех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связанных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бизнес-план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соответствия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привлекаемого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формируемых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потребность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потребности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внеоборотных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активах.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позиции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используемых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поднимает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потенциал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развития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возможность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прироста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однако,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мере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генерирует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минимизации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затрат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минимизация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осуществляется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понимается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уплачиваемая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высокоэффективного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принципа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путем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максимизации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приемлемом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риска.</w:t>
      </w:r>
    </w:p>
    <w:p w:rsidR="00EF0D9A" w:rsidRPr="003E3EA0" w:rsidRDefault="00EF0D9A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Структура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привлеченного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правило,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очень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важна.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Минимальным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будет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строит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свою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преимущественно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невысока,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большинстве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оказывается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высокой.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вариантом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считается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соотношение: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60%,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3417CD" w:rsidRPr="003E3EA0">
        <w:rPr>
          <w:color w:val="auto"/>
        </w:rPr>
        <w:t>д</w:t>
      </w:r>
      <w:r w:rsidRPr="003E3EA0">
        <w:rPr>
          <w:color w:val="auto"/>
        </w:rPr>
        <w:t>оля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меньше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равна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40%.</w:t>
      </w:r>
    </w:p>
    <w:p w:rsidR="001342F0" w:rsidRPr="003E3EA0" w:rsidRDefault="001342F0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</w:p>
    <w:p w:rsidR="00A67456" w:rsidRPr="003E3EA0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3.2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Расчет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эффективного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внедрения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мероприятия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по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совершенствованию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капитала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ОАО</w:t>
      </w:r>
      <w:r w:rsidR="002E17DF" w:rsidRPr="003E3EA0">
        <w:rPr>
          <w:b/>
          <w:color w:val="auto"/>
          <w:szCs w:val="32"/>
        </w:rPr>
        <w:t xml:space="preserve"> «</w:t>
      </w:r>
      <w:r w:rsidR="003417CD" w:rsidRPr="003E3EA0">
        <w:rPr>
          <w:b/>
          <w:color w:val="auto"/>
          <w:szCs w:val="32"/>
        </w:rPr>
        <w:t>АБС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ЗЭиМ</w:t>
      </w:r>
      <w:r w:rsidR="002E17DF" w:rsidRPr="003E3EA0">
        <w:rPr>
          <w:b/>
          <w:color w:val="auto"/>
          <w:szCs w:val="32"/>
        </w:rPr>
        <w:t xml:space="preserve"> </w:t>
      </w:r>
      <w:r w:rsidR="003417CD" w:rsidRPr="003E3EA0">
        <w:rPr>
          <w:b/>
          <w:color w:val="auto"/>
          <w:szCs w:val="32"/>
        </w:rPr>
        <w:t>Автоматизация</w:t>
      </w:r>
      <w:r w:rsidR="002E17DF" w:rsidRPr="003E3EA0">
        <w:rPr>
          <w:b/>
          <w:color w:val="auto"/>
          <w:szCs w:val="32"/>
        </w:rPr>
        <w:t>»</w:t>
      </w:r>
    </w:p>
    <w:p w:rsidR="00A67456" w:rsidRPr="003E3EA0" w:rsidRDefault="00A67456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7C284B" w:rsidRPr="003E3EA0" w:rsidRDefault="00A67456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финансово-хозяйственной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Величина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совокупного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пассиве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Совокупный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№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Отчет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отражается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движении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7C284B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форме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№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5</w:t>
      </w:r>
      <w:r w:rsidR="002E17DF" w:rsidRPr="003E3EA0">
        <w:rPr>
          <w:color w:val="auto"/>
        </w:rPr>
        <w:t xml:space="preserve"> «</w:t>
      </w:r>
      <w:r w:rsidR="007C284B" w:rsidRPr="003E3EA0">
        <w:rPr>
          <w:color w:val="auto"/>
        </w:rPr>
        <w:t>Приложение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бухгалтерскому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балансу</w:t>
      </w:r>
      <w:r w:rsidR="002E17DF" w:rsidRPr="003E3EA0">
        <w:rPr>
          <w:color w:val="auto"/>
        </w:rPr>
        <w:t xml:space="preserve">» </w:t>
      </w:r>
      <w:r w:rsidR="007C284B" w:rsidRPr="003E3EA0">
        <w:rPr>
          <w:color w:val="auto"/>
        </w:rPr>
        <w:t>есть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информация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состоянии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движении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="007C284B" w:rsidRPr="003E3EA0">
        <w:rPr>
          <w:color w:val="auto"/>
        </w:rPr>
        <w:t>капитала.</w:t>
      </w:r>
    </w:p>
    <w:p w:rsidR="007C284B" w:rsidRPr="003E3EA0" w:rsidRDefault="007C284B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классификацию.</w:t>
      </w:r>
    </w:p>
    <w:p w:rsidR="007C284B" w:rsidRPr="003E3EA0" w:rsidRDefault="007C284B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Подразделение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</w:p>
    <w:p w:rsidR="007C284B" w:rsidRPr="003E3EA0" w:rsidRDefault="007C284B" w:rsidP="003E3EA0">
      <w:pPr>
        <w:numPr>
          <w:ilvl w:val="0"/>
          <w:numId w:val="28"/>
        </w:numPr>
        <w:spacing w:line="360" w:lineRule="auto"/>
        <w:ind w:left="0" w:firstLine="709"/>
        <w:jc w:val="both"/>
        <w:rPr>
          <w:b/>
          <w:color w:val="auto"/>
          <w:szCs w:val="32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эмиссии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акций)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средств;</w:t>
      </w:r>
    </w:p>
    <w:p w:rsidR="007C284B" w:rsidRPr="003E3EA0" w:rsidRDefault="007C284B" w:rsidP="003E3EA0">
      <w:pPr>
        <w:numPr>
          <w:ilvl w:val="0"/>
          <w:numId w:val="28"/>
        </w:numPr>
        <w:spacing w:line="360" w:lineRule="auto"/>
        <w:ind w:left="0" w:firstLine="709"/>
        <w:jc w:val="both"/>
        <w:rPr>
          <w:b/>
          <w:color w:val="auto"/>
          <w:szCs w:val="32"/>
        </w:rPr>
      </w:pP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внутренние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средств;</w:t>
      </w:r>
    </w:p>
    <w:p w:rsidR="00C92217" w:rsidRPr="003E3EA0" w:rsidRDefault="007C284B" w:rsidP="003E3EA0">
      <w:pPr>
        <w:numPr>
          <w:ilvl w:val="0"/>
          <w:numId w:val="28"/>
        </w:numPr>
        <w:spacing w:line="360" w:lineRule="auto"/>
        <w:ind w:left="0" w:firstLine="709"/>
        <w:jc w:val="both"/>
        <w:rPr>
          <w:b/>
          <w:color w:val="auto"/>
          <w:szCs w:val="32"/>
        </w:rPr>
      </w:pPr>
      <w:r w:rsidRPr="003E3EA0">
        <w:rPr>
          <w:color w:val="auto"/>
        </w:rPr>
        <w:t>Выделение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займов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прочих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поступающих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выпуска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корпоративных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облигаций,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бюджетных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ассигнований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прочих,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отдельную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обособленную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группу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="00793061"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аналитикам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учесть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специфические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цели,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стоящие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отдельно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перед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собственниками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(владельцами,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акционерами)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ее</w:t>
      </w:r>
      <w:r w:rsidR="002E17DF" w:rsidRPr="003E3EA0">
        <w:rPr>
          <w:color w:val="auto"/>
        </w:rPr>
        <w:t xml:space="preserve"> </w:t>
      </w:r>
      <w:r w:rsidR="009F44B3" w:rsidRPr="003E3EA0">
        <w:rPr>
          <w:color w:val="auto"/>
        </w:rPr>
        <w:t>кредиторами</w:t>
      </w:r>
      <w:r w:rsidR="00C92217" w:rsidRPr="003E3EA0">
        <w:rPr>
          <w:color w:val="auto"/>
        </w:rPr>
        <w:t>.</w:t>
      </w:r>
    </w:p>
    <w:p w:rsidR="00C92217" w:rsidRPr="003E3EA0" w:rsidRDefault="00C9221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преследует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цели:</w:t>
      </w:r>
    </w:p>
    <w:p w:rsidR="008A7E55" w:rsidRPr="003E3EA0" w:rsidRDefault="008A7E55" w:rsidP="003E3EA0">
      <w:pPr>
        <w:numPr>
          <w:ilvl w:val="0"/>
          <w:numId w:val="29"/>
        </w:numPr>
        <w:spacing w:line="360" w:lineRule="auto"/>
        <w:ind w:left="0" w:firstLine="709"/>
        <w:jc w:val="both"/>
        <w:rPr>
          <w:color w:val="auto"/>
          <w:szCs w:val="32"/>
        </w:rPr>
      </w:pPr>
      <w:r w:rsidRPr="003E3EA0">
        <w:rPr>
          <w:color w:val="auto"/>
        </w:rPr>
        <w:t>Выявить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последствия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предприятия;</w:t>
      </w:r>
    </w:p>
    <w:p w:rsidR="008A7E55" w:rsidRPr="003E3EA0" w:rsidRDefault="008A7E55" w:rsidP="003E3EA0">
      <w:pPr>
        <w:numPr>
          <w:ilvl w:val="0"/>
          <w:numId w:val="29"/>
        </w:numPr>
        <w:spacing w:line="360" w:lineRule="auto"/>
        <w:ind w:left="0" w:firstLine="709"/>
        <w:jc w:val="both"/>
        <w:rPr>
          <w:color w:val="auto"/>
          <w:szCs w:val="32"/>
        </w:rPr>
      </w:pPr>
      <w:r w:rsidRPr="003E3EA0">
        <w:rPr>
          <w:color w:val="auto"/>
        </w:rPr>
        <w:t>Определить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правовые,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договорные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ограничения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распоряжении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текущей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нераспределенной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прибыли.</w:t>
      </w:r>
    </w:p>
    <w:p w:rsidR="002E17DF" w:rsidRPr="003E3EA0" w:rsidRDefault="008A7E55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размещения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очень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исходных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условий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устойчивости.</w:t>
      </w:r>
    </w:p>
    <w:p w:rsidR="008A73F9" w:rsidRPr="003E3EA0" w:rsidRDefault="008A73F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(капитала)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составляется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3.1</w:t>
      </w:r>
    </w:p>
    <w:p w:rsidR="00975D03" w:rsidRDefault="00975D03" w:rsidP="00975D03">
      <w:pPr>
        <w:spacing w:line="360" w:lineRule="auto"/>
        <w:ind w:firstLine="709"/>
        <w:jc w:val="both"/>
        <w:rPr>
          <w:color w:val="auto"/>
        </w:rPr>
      </w:pPr>
    </w:p>
    <w:p w:rsidR="008A73F9" w:rsidRPr="003E3EA0" w:rsidRDefault="008A73F9" w:rsidP="00975D03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Таблица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3.1Анализ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2007-2009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97"/>
        <w:gridCol w:w="834"/>
        <w:gridCol w:w="916"/>
        <w:gridCol w:w="816"/>
        <w:gridCol w:w="831"/>
        <w:gridCol w:w="890"/>
        <w:gridCol w:w="1286"/>
        <w:gridCol w:w="1286"/>
      </w:tblGrid>
      <w:tr w:rsidR="006F3083" w:rsidRPr="002841FB" w:rsidTr="002841FB">
        <w:trPr>
          <w:jc w:val="center"/>
        </w:trPr>
        <w:tc>
          <w:tcPr>
            <w:tcW w:w="1928" w:type="dxa"/>
            <w:vMerge w:val="restart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Показатели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2007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г.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Абсолютное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изменение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(+;-)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F3083" w:rsidRPr="002841FB" w:rsidRDefault="006F3083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Темп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роста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%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vMerge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</w:p>
        </w:tc>
        <w:tc>
          <w:tcPr>
            <w:tcW w:w="831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2007гг.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–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2008гг.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2008/2007гг.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2009/2007гг.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</w:t>
            </w:r>
            <w:r w:rsidR="006F3083" w:rsidRPr="002841FB">
              <w:rPr>
                <w:color w:val="auto"/>
                <w:sz w:val="20"/>
                <w:szCs w:val="16"/>
              </w:rPr>
              <w:t>Собственные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6F3083" w:rsidRPr="002841FB">
              <w:rPr>
                <w:color w:val="auto"/>
                <w:sz w:val="20"/>
                <w:szCs w:val="16"/>
              </w:rPr>
              <w:t>средства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6F3083" w:rsidRPr="002841FB">
              <w:rPr>
                <w:color w:val="auto"/>
                <w:sz w:val="20"/>
                <w:szCs w:val="16"/>
              </w:rPr>
              <w:t>финансирования</w:t>
            </w:r>
          </w:p>
        </w:tc>
        <w:tc>
          <w:tcPr>
            <w:tcW w:w="996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606157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605164</w:t>
            </w:r>
          </w:p>
        </w:tc>
        <w:tc>
          <w:tcPr>
            <w:tcW w:w="816" w:type="dxa"/>
            <w:shd w:val="clear" w:color="auto" w:fill="auto"/>
          </w:tcPr>
          <w:p w:rsidR="006F3083" w:rsidRPr="002841FB" w:rsidRDefault="006F308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596275</w:t>
            </w:r>
          </w:p>
        </w:tc>
        <w:tc>
          <w:tcPr>
            <w:tcW w:w="831" w:type="dxa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-993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-8889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99,8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98,5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1.1.</w:t>
            </w:r>
            <w:r w:rsidR="001342F0" w:rsidRPr="002841FB">
              <w:rPr>
                <w:color w:val="auto"/>
                <w:sz w:val="20"/>
                <w:szCs w:val="16"/>
              </w:rPr>
              <w:t>У</w:t>
            </w:r>
            <w:r w:rsidRPr="002841FB">
              <w:rPr>
                <w:color w:val="auto"/>
                <w:sz w:val="20"/>
                <w:szCs w:val="16"/>
              </w:rPr>
              <w:t>ставный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996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79100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79100</w:t>
            </w:r>
          </w:p>
        </w:tc>
        <w:tc>
          <w:tcPr>
            <w:tcW w:w="816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79100</w:t>
            </w:r>
          </w:p>
        </w:tc>
        <w:tc>
          <w:tcPr>
            <w:tcW w:w="831" w:type="dxa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1.2.</w:t>
            </w:r>
            <w:r w:rsidR="001342F0" w:rsidRPr="002841FB">
              <w:rPr>
                <w:color w:val="auto"/>
                <w:sz w:val="20"/>
                <w:szCs w:val="16"/>
              </w:rPr>
              <w:t>Д</w:t>
            </w:r>
            <w:r w:rsidRPr="002841FB">
              <w:rPr>
                <w:color w:val="auto"/>
                <w:sz w:val="20"/>
                <w:szCs w:val="16"/>
              </w:rPr>
              <w:t>обавочный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996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41758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41758</w:t>
            </w:r>
          </w:p>
        </w:tc>
        <w:tc>
          <w:tcPr>
            <w:tcW w:w="816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41758</w:t>
            </w:r>
          </w:p>
        </w:tc>
        <w:tc>
          <w:tcPr>
            <w:tcW w:w="831" w:type="dxa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F3083" w:rsidRPr="002841FB" w:rsidRDefault="001342F0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1.3.Р</w:t>
            </w:r>
            <w:r w:rsidR="00FC18DA" w:rsidRPr="002841FB">
              <w:rPr>
                <w:color w:val="auto"/>
                <w:sz w:val="20"/>
                <w:szCs w:val="16"/>
              </w:rPr>
              <w:t>езервный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FC18DA" w:rsidRPr="002841FB">
              <w:rPr>
                <w:color w:val="auto"/>
                <w:sz w:val="20"/>
                <w:szCs w:val="16"/>
              </w:rPr>
              <w:t>капитал</w:t>
            </w:r>
          </w:p>
        </w:tc>
        <w:tc>
          <w:tcPr>
            <w:tcW w:w="996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816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19775</w:t>
            </w:r>
          </w:p>
        </w:tc>
        <w:tc>
          <w:tcPr>
            <w:tcW w:w="831" w:type="dxa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</w:t>
            </w:r>
          </w:p>
        </w:tc>
      </w:tr>
      <w:tr w:rsidR="006F308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F3083" w:rsidRPr="002841FB" w:rsidRDefault="00FC18D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1.4.</w:t>
            </w:r>
            <w:r w:rsidR="001342F0" w:rsidRPr="002841FB">
              <w:rPr>
                <w:color w:val="auto"/>
                <w:sz w:val="20"/>
                <w:szCs w:val="16"/>
              </w:rPr>
              <w:t>Н</w:t>
            </w:r>
            <w:r w:rsidRPr="002841FB">
              <w:rPr>
                <w:color w:val="auto"/>
                <w:sz w:val="20"/>
                <w:szCs w:val="16"/>
              </w:rPr>
              <w:t>ераспределенная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прибыль</w:t>
            </w:r>
          </w:p>
        </w:tc>
        <w:tc>
          <w:tcPr>
            <w:tcW w:w="996" w:type="dxa"/>
            <w:shd w:val="clear" w:color="auto" w:fill="auto"/>
          </w:tcPr>
          <w:p w:rsidR="006F3083" w:rsidRPr="002841FB" w:rsidRDefault="004A3A2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465524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4A3A2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464531</w:t>
            </w:r>
          </w:p>
        </w:tc>
        <w:tc>
          <w:tcPr>
            <w:tcW w:w="816" w:type="dxa"/>
            <w:shd w:val="clear" w:color="auto" w:fill="auto"/>
          </w:tcPr>
          <w:p w:rsidR="006F3083" w:rsidRPr="002841FB" w:rsidRDefault="004A3A2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455642</w:t>
            </w:r>
          </w:p>
        </w:tc>
        <w:tc>
          <w:tcPr>
            <w:tcW w:w="831" w:type="dxa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-993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-8889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99,8</w:t>
            </w:r>
          </w:p>
        </w:tc>
        <w:tc>
          <w:tcPr>
            <w:tcW w:w="0" w:type="auto"/>
            <w:shd w:val="clear" w:color="auto" w:fill="auto"/>
          </w:tcPr>
          <w:p w:rsidR="006F308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98,5</w:t>
            </w:r>
          </w:p>
        </w:tc>
      </w:tr>
      <w:tr w:rsidR="004E03B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2.Заемные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источники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финансирования</w:t>
            </w:r>
          </w:p>
        </w:tc>
        <w:tc>
          <w:tcPr>
            <w:tcW w:w="996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157921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453024</w:t>
            </w:r>
          </w:p>
        </w:tc>
        <w:tc>
          <w:tcPr>
            <w:tcW w:w="816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383533</w:t>
            </w:r>
          </w:p>
        </w:tc>
        <w:tc>
          <w:tcPr>
            <w:tcW w:w="831" w:type="dxa"/>
            <w:shd w:val="clear" w:color="auto" w:fill="auto"/>
          </w:tcPr>
          <w:p w:rsidR="004E03B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295103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-69491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102,8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84,6</w:t>
            </w:r>
          </w:p>
        </w:tc>
      </w:tr>
      <w:tr w:rsidR="004E03B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2.1.</w:t>
            </w:r>
            <w:r w:rsidR="001342F0" w:rsidRPr="002841FB">
              <w:rPr>
                <w:color w:val="auto"/>
                <w:sz w:val="20"/>
                <w:szCs w:val="16"/>
              </w:rPr>
              <w:t>Б</w:t>
            </w:r>
            <w:r w:rsidRPr="002841FB">
              <w:rPr>
                <w:color w:val="auto"/>
                <w:sz w:val="20"/>
                <w:szCs w:val="16"/>
              </w:rPr>
              <w:t>анковские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кредиты</w:t>
            </w:r>
          </w:p>
        </w:tc>
        <w:tc>
          <w:tcPr>
            <w:tcW w:w="996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74871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311538</w:t>
            </w:r>
          </w:p>
        </w:tc>
        <w:tc>
          <w:tcPr>
            <w:tcW w:w="816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242848</w:t>
            </w:r>
          </w:p>
        </w:tc>
        <w:tc>
          <w:tcPr>
            <w:tcW w:w="831" w:type="dxa"/>
            <w:shd w:val="clear" w:color="auto" w:fill="auto"/>
          </w:tcPr>
          <w:p w:rsidR="004E03B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236667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-68690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416,1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77,9</w:t>
            </w:r>
          </w:p>
        </w:tc>
      </w:tr>
      <w:tr w:rsidR="004E03B3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4E03B3" w:rsidRPr="002841FB" w:rsidRDefault="004E03B3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2.2.</w:t>
            </w:r>
            <w:r w:rsidR="001342F0" w:rsidRPr="002841FB">
              <w:rPr>
                <w:color w:val="auto"/>
                <w:sz w:val="20"/>
                <w:szCs w:val="16"/>
              </w:rPr>
              <w:t>О</w:t>
            </w:r>
            <w:r w:rsidR="000A2A10" w:rsidRPr="002841FB">
              <w:rPr>
                <w:color w:val="auto"/>
                <w:sz w:val="20"/>
                <w:szCs w:val="16"/>
              </w:rPr>
              <w:t>тложенные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0A2A10" w:rsidRPr="002841FB">
              <w:rPr>
                <w:color w:val="auto"/>
                <w:sz w:val="20"/>
                <w:szCs w:val="16"/>
              </w:rPr>
              <w:t>налоговые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="000A2A10" w:rsidRPr="002841FB">
              <w:rPr>
                <w:color w:val="auto"/>
                <w:sz w:val="20"/>
                <w:szCs w:val="16"/>
              </w:rPr>
              <w:t>обязательств</w:t>
            </w:r>
          </w:p>
        </w:tc>
        <w:tc>
          <w:tcPr>
            <w:tcW w:w="996" w:type="dxa"/>
            <w:shd w:val="clear" w:color="auto" w:fill="auto"/>
          </w:tcPr>
          <w:p w:rsidR="004E03B3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10623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11094</w:t>
            </w:r>
          </w:p>
        </w:tc>
        <w:tc>
          <w:tcPr>
            <w:tcW w:w="816" w:type="dxa"/>
            <w:shd w:val="clear" w:color="auto" w:fill="auto"/>
          </w:tcPr>
          <w:p w:rsidR="004E03B3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14704</w:t>
            </w:r>
          </w:p>
        </w:tc>
        <w:tc>
          <w:tcPr>
            <w:tcW w:w="831" w:type="dxa"/>
            <w:shd w:val="clear" w:color="auto" w:fill="auto"/>
          </w:tcPr>
          <w:p w:rsidR="004E03B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3610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A636F1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104,4</w:t>
            </w:r>
          </w:p>
        </w:tc>
        <w:tc>
          <w:tcPr>
            <w:tcW w:w="0" w:type="auto"/>
            <w:shd w:val="clear" w:color="auto" w:fill="auto"/>
          </w:tcPr>
          <w:p w:rsidR="004E03B3" w:rsidRPr="002841FB" w:rsidRDefault="004E626D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132,5</w:t>
            </w:r>
          </w:p>
        </w:tc>
      </w:tr>
      <w:tr w:rsidR="006741BD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2.3.</w:t>
            </w:r>
            <w:r w:rsidR="001342F0" w:rsidRPr="002841FB">
              <w:rPr>
                <w:color w:val="auto"/>
                <w:sz w:val="20"/>
                <w:szCs w:val="16"/>
              </w:rPr>
              <w:t>П</w:t>
            </w:r>
            <w:r w:rsidRPr="002841FB">
              <w:rPr>
                <w:color w:val="auto"/>
                <w:sz w:val="20"/>
                <w:szCs w:val="16"/>
              </w:rPr>
              <w:t>рочие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средства</w:t>
            </w:r>
          </w:p>
        </w:tc>
        <w:tc>
          <w:tcPr>
            <w:tcW w:w="996" w:type="dxa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72427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130392</w:t>
            </w:r>
          </w:p>
        </w:tc>
        <w:tc>
          <w:tcPr>
            <w:tcW w:w="816" w:type="dxa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125981</w:t>
            </w:r>
          </w:p>
        </w:tc>
        <w:tc>
          <w:tcPr>
            <w:tcW w:w="831" w:type="dxa"/>
            <w:shd w:val="clear" w:color="auto" w:fill="auto"/>
          </w:tcPr>
          <w:p w:rsidR="006741BD" w:rsidRPr="002841FB" w:rsidRDefault="001C4138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57965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1C4138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-4411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1C413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180,0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1C413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96,6</w:t>
            </w:r>
          </w:p>
        </w:tc>
      </w:tr>
      <w:tr w:rsidR="006741BD" w:rsidRPr="002841FB" w:rsidTr="002841FB">
        <w:trPr>
          <w:jc w:val="center"/>
        </w:trPr>
        <w:tc>
          <w:tcPr>
            <w:tcW w:w="1928" w:type="dxa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3.Итого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средств</w:t>
            </w:r>
            <w:r w:rsidR="002E17DF" w:rsidRPr="002841FB">
              <w:rPr>
                <w:color w:val="auto"/>
                <w:sz w:val="20"/>
                <w:szCs w:val="16"/>
              </w:rPr>
              <w:t xml:space="preserve"> </w:t>
            </w:r>
            <w:r w:rsidRPr="002841FB">
              <w:rPr>
                <w:color w:val="auto"/>
                <w:sz w:val="20"/>
                <w:szCs w:val="16"/>
              </w:rPr>
              <w:t>финансирования</w:t>
            </w:r>
          </w:p>
        </w:tc>
        <w:tc>
          <w:tcPr>
            <w:tcW w:w="996" w:type="dxa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764078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1058188</w:t>
            </w:r>
          </w:p>
        </w:tc>
        <w:tc>
          <w:tcPr>
            <w:tcW w:w="816" w:type="dxa"/>
            <w:shd w:val="clear" w:color="auto" w:fill="auto"/>
          </w:tcPr>
          <w:p w:rsidR="006741BD" w:rsidRPr="002841FB" w:rsidRDefault="006741B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979808</w:t>
            </w:r>
          </w:p>
        </w:tc>
        <w:tc>
          <w:tcPr>
            <w:tcW w:w="831" w:type="dxa"/>
            <w:shd w:val="clear" w:color="auto" w:fill="auto"/>
          </w:tcPr>
          <w:p w:rsidR="006741BD" w:rsidRPr="002841FB" w:rsidRDefault="001C4138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294110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1C4138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-78380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1C413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138,4</w:t>
            </w:r>
          </w:p>
        </w:tc>
        <w:tc>
          <w:tcPr>
            <w:tcW w:w="0" w:type="auto"/>
            <w:shd w:val="clear" w:color="auto" w:fill="auto"/>
          </w:tcPr>
          <w:p w:rsidR="006741BD" w:rsidRPr="002841FB" w:rsidRDefault="001C4138" w:rsidP="002841FB">
            <w:pPr>
              <w:spacing w:line="360" w:lineRule="auto"/>
              <w:jc w:val="both"/>
              <w:rPr>
                <w:color w:val="auto"/>
                <w:sz w:val="20"/>
                <w:szCs w:val="16"/>
              </w:rPr>
            </w:pPr>
            <w:r w:rsidRPr="002841FB">
              <w:rPr>
                <w:color w:val="auto"/>
                <w:sz w:val="20"/>
                <w:szCs w:val="16"/>
              </w:rPr>
              <w:t>92,5</w:t>
            </w:r>
          </w:p>
        </w:tc>
      </w:tr>
    </w:tbl>
    <w:p w:rsidR="00FB1AEE" w:rsidRDefault="00FB1AEE" w:rsidP="003E3EA0">
      <w:pPr>
        <w:spacing w:line="360" w:lineRule="auto"/>
        <w:ind w:firstLine="709"/>
        <w:jc w:val="both"/>
        <w:rPr>
          <w:color w:val="auto"/>
        </w:rPr>
      </w:pPr>
    </w:p>
    <w:p w:rsidR="00351EF8" w:rsidRPr="003E3EA0" w:rsidRDefault="00FB1AEE" w:rsidP="003E3EA0">
      <w:pPr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046390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046390"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="00046390" w:rsidRPr="003E3EA0">
        <w:rPr>
          <w:color w:val="auto"/>
        </w:rPr>
        <w:t>расчетов,</w:t>
      </w:r>
      <w:r w:rsidR="002E17DF" w:rsidRPr="003E3EA0">
        <w:rPr>
          <w:color w:val="auto"/>
        </w:rPr>
        <w:t xml:space="preserve"> </w:t>
      </w:r>
      <w:r w:rsidR="00046390" w:rsidRPr="003E3EA0">
        <w:rPr>
          <w:color w:val="auto"/>
        </w:rPr>
        <w:t>приведенных</w:t>
      </w:r>
      <w:r w:rsidR="002E17DF" w:rsidRPr="003E3EA0">
        <w:rPr>
          <w:color w:val="auto"/>
        </w:rPr>
        <w:t xml:space="preserve"> </w:t>
      </w:r>
      <w:r w:rsidR="00046390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046390"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046390" w:rsidRPr="003E3EA0">
        <w:rPr>
          <w:color w:val="auto"/>
        </w:rPr>
        <w:t>3.1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следует,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уставный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капитал,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добавочный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резервный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изменились.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Нераспределенная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снизилась.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Заемные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источники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снизились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банковских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кредитов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прочих</w:t>
      </w:r>
      <w:r w:rsidR="002E17DF" w:rsidRPr="003E3EA0">
        <w:rPr>
          <w:color w:val="auto"/>
        </w:rPr>
        <w:t xml:space="preserve"> </w:t>
      </w:r>
      <w:r w:rsidR="00992073" w:rsidRPr="003E3EA0">
        <w:rPr>
          <w:color w:val="auto"/>
        </w:rPr>
        <w:t>средств</w:t>
      </w:r>
      <w:r w:rsidR="00072351" w:rsidRPr="003E3EA0">
        <w:rPr>
          <w:color w:val="auto"/>
        </w:rPr>
        <w:t>.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целом,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точки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зрения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рациональности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финансирования,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данные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3.1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нельзя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оценить</w:t>
      </w:r>
      <w:r w:rsidR="002E17DF" w:rsidRPr="003E3EA0">
        <w:rPr>
          <w:color w:val="auto"/>
        </w:rPr>
        <w:t xml:space="preserve"> </w:t>
      </w:r>
      <w:r w:rsidR="00072351" w:rsidRPr="003E3EA0">
        <w:rPr>
          <w:color w:val="auto"/>
        </w:rPr>
        <w:t>положительно.</w:t>
      </w:r>
    </w:p>
    <w:p w:rsidR="00072351" w:rsidRPr="003E3EA0" w:rsidRDefault="0007235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следующие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критерии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оценки:</w:t>
      </w:r>
    </w:p>
    <w:p w:rsidR="00072351" w:rsidRPr="003E3EA0" w:rsidRDefault="00072351" w:rsidP="003E3EA0">
      <w:pPr>
        <w:numPr>
          <w:ilvl w:val="0"/>
          <w:numId w:val="3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Скорость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возврата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вложенного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072351" w:rsidRPr="003E3EA0" w:rsidRDefault="00072351" w:rsidP="003E3EA0">
      <w:pPr>
        <w:numPr>
          <w:ilvl w:val="0"/>
          <w:numId w:val="3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072351" w:rsidRPr="003E3EA0" w:rsidRDefault="00072351" w:rsidP="003E3EA0">
      <w:pPr>
        <w:numPr>
          <w:ilvl w:val="0"/>
          <w:numId w:val="3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Показатель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акцию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;</w:t>
      </w:r>
    </w:p>
    <w:p w:rsidR="00072351" w:rsidRPr="003E3EA0" w:rsidRDefault="00072351" w:rsidP="003E3EA0">
      <w:pPr>
        <w:numPr>
          <w:ilvl w:val="0"/>
          <w:numId w:val="34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Среднюю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взвешенную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цену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</w:p>
    <w:p w:rsidR="00072351" w:rsidRPr="003E3EA0" w:rsidRDefault="0007235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Рассмотрим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методику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каждого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критерия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оценки.</w:t>
      </w:r>
    </w:p>
    <w:p w:rsidR="00072351" w:rsidRPr="003E3EA0" w:rsidRDefault="00072351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Важную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обоснования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оптимальной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играют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показатели:</w:t>
      </w:r>
    </w:p>
    <w:p w:rsidR="00072351" w:rsidRPr="003E3EA0" w:rsidRDefault="00072351" w:rsidP="003E3EA0">
      <w:pPr>
        <w:numPr>
          <w:ilvl w:val="0"/>
          <w:numId w:val="35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капитала;</w:t>
      </w:r>
    </w:p>
    <w:p w:rsidR="00072351" w:rsidRPr="003E3EA0" w:rsidRDefault="00072351" w:rsidP="003E3EA0">
      <w:pPr>
        <w:numPr>
          <w:ilvl w:val="0"/>
          <w:numId w:val="35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Экономическая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390E3B" w:rsidRPr="003E3EA0">
        <w:rPr>
          <w:color w:val="auto"/>
        </w:rPr>
        <w:t>;</w:t>
      </w:r>
    </w:p>
    <w:p w:rsidR="00390E3B" w:rsidRPr="003E3EA0" w:rsidRDefault="00390E3B" w:rsidP="003E3EA0">
      <w:pPr>
        <w:numPr>
          <w:ilvl w:val="0"/>
          <w:numId w:val="35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рычаг.</w:t>
      </w:r>
    </w:p>
    <w:p w:rsidR="00576A1E" w:rsidRPr="003E3EA0" w:rsidRDefault="00576A1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Чтобы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определить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степень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воздействия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структуры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уровень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финансирования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деятельности,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качестве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критерия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оптимизации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использовать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(целевого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показателя,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учитывающего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интересы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владельцев</w:t>
      </w:r>
      <w:r w:rsidR="002E17DF" w:rsidRPr="003E3EA0">
        <w:rPr>
          <w:color w:val="auto"/>
        </w:rPr>
        <w:t xml:space="preserve"> </w:t>
      </w:r>
      <w:r w:rsidR="002574D9" w:rsidRPr="003E3EA0">
        <w:rPr>
          <w:color w:val="auto"/>
        </w:rPr>
        <w:t>организации).</w:t>
      </w:r>
    </w:p>
    <w:p w:rsidR="002E17DF" w:rsidRPr="003E3EA0" w:rsidRDefault="002574D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качестве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критерия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оптимизации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обобщающего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показателя,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который,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одной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стороны,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учитывает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интересы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собственников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организации,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другой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стороны,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соединяет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себе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частные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показатели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риска,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использовать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соотношение</w:t>
      </w:r>
      <w:r w:rsidR="002E17DF" w:rsidRPr="003E3EA0">
        <w:rPr>
          <w:color w:val="auto"/>
        </w:rPr>
        <w:t xml:space="preserve"> «</w:t>
      </w:r>
      <w:r w:rsidR="004D6D93"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="004D6D93" w:rsidRPr="003E3EA0">
        <w:rPr>
          <w:color w:val="auto"/>
        </w:rPr>
        <w:t>риск</w:t>
      </w:r>
      <w:r w:rsidR="002E17DF" w:rsidRPr="003E3EA0">
        <w:rPr>
          <w:color w:val="auto"/>
        </w:rPr>
        <w:t>»</w:t>
      </w:r>
      <w:r w:rsidR="004D6D93" w:rsidRPr="003E3EA0">
        <w:rPr>
          <w:color w:val="auto"/>
        </w:rPr>
        <w:t>.</w:t>
      </w:r>
    </w:p>
    <w:p w:rsidR="006A71AA" w:rsidRPr="003E3EA0" w:rsidRDefault="006A71AA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проходят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собственниками,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приобретающими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выпущенные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пользу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начисляются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выплачиваются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дивиденды,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накопления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нераспределенной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имущества.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выражаются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чистых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период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физической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величины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зависимости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концепции.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Изменения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возникают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результате:</w:t>
      </w:r>
    </w:p>
    <w:p w:rsidR="006A71AA" w:rsidRPr="003E3EA0" w:rsidRDefault="006A71AA" w:rsidP="003E3EA0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Расчетов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дивидендам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эмиссии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акций;</w:t>
      </w:r>
    </w:p>
    <w:p w:rsidR="006A71AA" w:rsidRPr="003E3EA0" w:rsidRDefault="006A71AA" w:rsidP="003E3EA0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Прибылей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убытков,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признающихся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прибылях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убытках;</w:t>
      </w:r>
    </w:p>
    <w:p w:rsidR="006A71AA" w:rsidRPr="003E3EA0" w:rsidRDefault="006A71AA" w:rsidP="003E3EA0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Накопленной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(нераспределенной)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прибыли;</w:t>
      </w:r>
    </w:p>
    <w:p w:rsidR="006A71AA" w:rsidRPr="003E3EA0" w:rsidRDefault="006A71AA" w:rsidP="003E3EA0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auto"/>
        </w:rPr>
      </w:pPr>
      <w:r w:rsidRPr="003E3EA0">
        <w:rPr>
          <w:color w:val="auto"/>
        </w:rPr>
        <w:t>Изменений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политике.</w:t>
      </w:r>
    </w:p>
    <w:p w:rsidR="002E17DF" w:rsidRPr="003E3EA0" w:rsidRDefault="00B7374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характеризует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влияют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измерение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коэффициента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объективный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возникающий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появлением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используемого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позволяющий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дополнительную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капитал.</w:t>
      </w:r>
    </w:p>
    <w:p w:rsidR="00B73747" w:rsidRPr="003E3EA0" w:rsidRDefault="00B7374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заинтересовано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(эффективность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средств).</w:t>
      </w:r>
    </w:p>
    <w:p w:rsidR="002E17DF" w:rsidRPr="003E3EA0" w:rsidRDefault="00B7374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Так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приращение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благодаря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привлечению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несмотря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уплаты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должно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предусмотреть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чтобы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было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достаточно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уплату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процентов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уплату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прибыль.</w:t>
      </w:r>
    </w:p>
    <w:p w:rsidR="00B73747" w:rsidRPr="003E3EA0" w:rsidRDefault="00B73747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Рассмотрим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3.2</w:t>
      </w:r>
    </w:p>
    <w:p w:rsidR="003E5FBD" w:rsidRPr="003E3EA0" w:rsidRDefault="00975D03" w:rsidP="00975D03">
      <w:pPr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  <w:r w:rsidR="00313567" w:rsidRPr="003E3EA0">
        <w:rPr>
          <w:color w:val="auto"/>
        </w:rPr>
        <w:t>Табл</w:t>
      </w:r>
      <w:r w:rsidR="00B73747" w:rsidRPr="003E3EA0">
        <w:rPr>
          <w:color w:val="auto"/>
        </w:rPr>
        <w:t>ица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3.2Расчет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эффекта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="00313567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="00313567"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="00313567" w:rsidRPr="003E3EA0">
        <w:rPr>
          <w:color w:val="auto"/>
        </w:rPr>
        <w:t>2007-2009гг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21"/>
        <w:gridCol w:w="816"/>
        <w:gridCol w:w="816"/>
        <w:gridCol w:w="816"/>
        <w:gridCol w:w="1431"/>
        <w:gridCol w:w="1431"/>
      </w:tblGrid>
      <w:tr w:rsidR="00313567" w:rsidRPr="002841FB" w:rsidTr="002841FB">
        <w:trPr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2007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2008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2009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Абсолютное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изменение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(+;-)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2008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–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2007гг.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2009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–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2008гг.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  <w:lang w:val="en-US"/>
              </w:rPr>
              <w:t>1</w:t>
            </w:r>
            <w:r w:rsidRPr="002841FB">
              <w:rPr>
                <w:color w:val="auto"/>
                <w:sz w:val="20"/>
                <w:szCs w:val="18"/>
              </w:rPr>
              <w:t>.Собственный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капитал,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ден.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606157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605164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596275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-993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-8889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2.Заемный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капитал,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ден.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157921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453024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383533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295103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-69491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3.Операционная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ден.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F932A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24764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F932A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8318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F932AA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23113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-16446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14795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4.Ставка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налога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313567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5.Налогооблагаемая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ден.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137874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17381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9655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-120493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-7726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6.Чистая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прибыль,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ден.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101944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10036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4118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-91908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-5918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7.</w:t>
            </w:r>
            <w:r w:rsidR="002B3C39" w:rsidRPr="002841FB">
              <w:rPr>
                <w:color w:val="auto"/>
                <w:sz w:val="20"/>
                <w:szCs w:val="18"/>
              </w:rPr>
              <w:t>Р</w:t>
            </w:r>
            <w:r w:rsidRPr="002841FB">
              <w:rPr>
                <w:color w:val="auto"/>
                <w:sz w:val="20"/>
                <w:szCs w:val="18"/>
              </w:rPr>
              <w:t>ентабельность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собственного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капитала,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2B3C39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-0,14</w:t>
            </w:r>
          </w:p>
        </w:tc>
      </w:tr>
      <w:tr w:rsidR="00313567" w:rsidRPr="002841FB" w:rsidTr="002841FB">
        <w:trPr>
          <w:jc w:val="center"/>
        </w:trPr>
        <w:tc>
          <w:tcPr>
            <w:tcW w:w="3021" w:type="dxa"/>
            <w:shd w:val="clear" w:color="auto" w:fill="auto"/>
          </w:tcPr>
          <w:p w:rsidR="00313567" w:rsidRPr="002841FB" w:rsidRDefault="00313567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8.Эффект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финансового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рычага,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0,01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0,02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0,06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0,01</w:t>
            </w:r>
          </w:p>
        </w:tc>
        <w:tc>
          <w:tcPr>
            <w:tcW w:w="0" w:type="auto"/>
            <w:shd w:val="clear" w:color="auto" w:fill="auto"/>
          </w:tcPr>
          <w:p w:rsidR="00313567" w:rsidRPr="002841FB" w:rsidRDefault="008C31DD" w:rsidP="002841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0,04</w:t>
            </w:r>
          </w:p>
        </w:tc>
      </w:tr>
    </w:tbl>
    <w:p w:rsidR="00313567" w:rsidRPr="003E3EA0" w:rsidRDefault="00313567" w:rsidP="003E3EA0">
      <w:pPr>
        <w:spacing w:line="360" w:lineRule="auto"/>
        <w:ind w:firstLine="709"/>
        <w:jc w:val="both"/>
        <w:rPr>
          <w:color w:val="auto"/>
        </w:rPr>
      </w:pPr>
    </w:p>
    <w:p w:rsidR="00B73747" w:rsidRPr="003E3EA0" w:rsidRDefault="0015024F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Рентабельность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снижается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табл.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2.3).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прогнозном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2010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повысится,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возрастет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2009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увеличился.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динамикой.</w:t>
      </w:r>
    </w:p>
    <w:p w:rsidR="0015024F" w:rsidRPr="003E3EA0" w:rsidRDefault="0015024F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вычислений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учитывает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особенности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налогообложения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действующие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Федерации.</w:t>
      </w:r>
    </w:p>
    <w:p w:rsidR="001D4172" w:rsidRPr="003E3EA0" w:rsidRDefault="001D4172" w:rsidP="003E3EA0">
      <w:pPr>
        <w:spacing w:line="360" w:lineRule="auto"/>
        <w:ind w:firstLine="709"/>
        <w:jc w:val="both"/>
        <w:rPr>
          <w:color w:val="auto"/>
        </w:rPr>
      </w:pPr>
    </w:p>
    <w:p w:rsidR="001D4172" w:rsidRPr="003E3EA0" w:rsidRDefault="001D4172" w:rsidP="003E3EA0">
      <w:pPr>
        <w:spacing w:line="360" w:lineRule="auto"/>
        <w:ind w:firstLine="709"/>
        <w:jc w:val="both"/>
        <w:rPr>
          <w:color w:val="auto"/>
        </w:rPr>
      </w:pPr>
    </w:p>
    <w:p w:rsidR="002E17DF" w:rsidRPr="003E3EA0" w:rsidRDefault="00975D03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  <w:r>
        <w:rPr>
          <w:color w:val="auto"/>
        </w:rPr>
        <w:br w:type="page"/>
      </w:r>
      <w:r w:rsidR="00F92299" w:rsidRPr="003E3EA0">
        <w:rPr>
          <w:b/>
          <w:color w:val="auto"/>
          <w:szCs w:val="32"/>
        </w:rPr>
        <w:t>Заключение</w:t>
      </w:r>
    </w:p>
    <w:p w:rsidR="00F92299" w:rsidRPr="003E3EA0" w:rsidRDefault="00F92299" w:rsidP="003E3EA0">
      <w:pPr>
        <w:spacing w:line="360" w:lineRule="auto"/>
        <w:ind w:firstLine="709"/>
        <w:jc w:val="both"/>
        <w:rPr>
          <w:b/>
          <w:color w:val="auto"/>
          <w:szCs w:val="32"/>
        </w:rPr>
      </w:pPr>
    </w:p>
    <w:p w:rsidR="00F92299" w:rsidRPr="003E3EA0" w:rsidRDefault="00F92299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накопленный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путем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сбережений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благ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форме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денежных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капитальных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вовлекаемых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собственниками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инвестиционный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получения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дохода,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функционирование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базируется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рыночных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принципах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связано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факторами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времени,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риска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ликвидности.</w:t>
      </w:r>
    </w:p>
    <w:p w:rsidR="007C72E8" w:rsidRPr="003E3EA0" w:rsidRDefault="007C72E8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Прибыльность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(доходность,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рентабельность)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нетто-результатом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определенной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Поэтому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попытке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прогноз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благополучия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многие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аналитики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внимание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уделяют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именно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группы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показателей.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Знание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механизма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воздействия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целенаправленно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управлять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стоимостью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финансов.</w:t>
      </w:r>
    </w:p>
    <w:p w:rsidR="002E17DF" w:rsidRPr="003E3EA0" w:rsidRDefault="00F92299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Экономика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множеством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нормативных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которые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различаются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виду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издавшего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регулируется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Гражданским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кодексом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кодексом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Трудовым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кодексом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РФ,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Федеральным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законом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обществах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.</w:t>
      </w:r>
    </w:p>
    <w:p w:rsidR="007C72E8" w:rsidRPr="003E3EA0" w:rsidRDefault="007C72E8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Открытое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» </w:t>
      </w:r>
      <w:r w:rsidR="005942E2"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коммерческой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организацией,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уставный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капитал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которой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разделен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акции.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История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компании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началась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1958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году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выпуска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первых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отечественных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электрических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исполнительных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механизмов.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имеет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репутацию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поставщика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надежной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техники,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подтвержденную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результатами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длительной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безотказной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эксплуатации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многочисленных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объектах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тепловой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атомной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энергетики,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металлургии,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нефтегазовой,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химической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других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отраслей</w:t>
      </w:r>
      <w:r w:rsidR="002E17DF" w:rsidRPr="003E3EA0">
        <w:rPr>
          <w:color w:val="auto"/>
        </w:rPr>
        <w:t xml:space="preserve"> </w:t>
      </w:r>
      <w:r w:rsidR="005942E2" w:rsidRPr="003E3EA0">
        <w:rPr>
          <w:color w:val="auto"/>
        </w:rPr>
        <w:t>промышленности.</w:t>
      </w:r>
    </w:p>
    <w:p w:rsidR="005942E2" w:rsidRPr="003E3EA0" w:rsidRDefault="005942E2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Экономический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хозяйственной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комплексное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изучение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объективной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оценки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достигнутых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хозяйствования,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конкурентоспособности,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качества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обслуживания.</w:t>
      </w:r>
    </w:p>
    <w:p w:rsidR="007C72E8" w:rsidRPr="003E3EA0" w:rsidRDefault="007F34FB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основании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проведенного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работы,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состояния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ОАО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АБС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ЗЭиМ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Автоматизация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можно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сделать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вывод,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что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данное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зависит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внешних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источников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финансирования,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вкладывает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оборотные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часть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устойчивым.</w:t>
      </w:r>
    </w:p>
    <w:p w:rsidR="007C72E8" w:rsidRPr="003E3EA0" w:rsidRDefault="007F34FB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заемного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представляет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способ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накопления,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трансформации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информации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отчетности.</w:t>
      </w:r>
      <w:r w:rsidRPr="003E3EA0">
        <w:rPr>
          <w:color w:val="auto"/>
        </w:rPr>
        <w:tab/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эффективности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проводится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помощью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различного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типа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моделей,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позволяющих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структурировать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идентифицировать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взаимосвязи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между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показателями.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существующем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положении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наиболее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приемлемыми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анализа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являются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дескриптивные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модели.</w:t>
      </w:r>
    </w:p>
    <w:p w:rsidR="00F92299" w:rsidRPr="003E3EA0" w:rsidRDefault="00F92299" w:rsidP="003E3EA0">
      <w:pPr>
        <w:tabs>
          <w:tab w:val="left" w:pos="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Бухгалтерия.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предназначен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автоматизированную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поддержку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стратегических,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тактических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оперативных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задач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управлению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бизнесом.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обеспечивает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высокую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производительность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количестве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пользователей,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гибкость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настраиваемость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Современный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интерфейс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позволяет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быстро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освоить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работу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программой.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Основными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принципами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</w:t>
      </w:r>
      <w:r w:rsidR="007F34FB" w:rsidRPr="003E3EA0">
        <w:rPr>
          <w:color w:val="auto"/>
        </w:rPr>
        <w:t>я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="007F34FB" w:rsidRPr="003E3EA0">
        <w:rPr>
          <w:color w:val="auto"/>
        </w:rPr>
        <w:t>безопасности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является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законность,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соблюдение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интересов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личности,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государства.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bCs/>
          <w:iCs/>
          <w:color w:val="auto"/>
        </w:rPr>
        <w:t>Для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улучшения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финансового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состояния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совершенствования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организации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собственного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капитала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ОАО</w:t>
      </w:r>
      <w:r w:rsidR="002E17DF" w:rsidRPr="003E3EA0">
        <w:rPr>
          <w:bCs/>
          <w:iCs/>
          <w:color w:val="auto"/>
        </w:rPr>
        <w:t xml:space="preserve"> «</w:t>
      </w:r>
      <w:r w:rsidRPr="003E3EA0">
        <w:rPr>
          <w:bCs/>
          <w:iCs/>
          <w:color w:val="auto"/>
        </w:rPr>
        <w:t>АБС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ЗЭиМ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Автоматизация</w:t>
      </w:r>
      <w:r w:rsidR="002E17DF" w:rsidRPr="003E3EA0">
        <w:rPr>
          <w:bCs/>
          <w:iCs/>
          <w:color w:val="auto"/>
        </w:rPr>
        <w:t xml:space="preserve">» </w:t>
      </w:r>
      <w:r w:rsidRPr="003E3EA0">
        <w:rPr>
          <w:bCs/>
          <w:iCs/>
          <w:color w:val="auto"/>
        </w:rPr>
        <w:t>могут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быть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использованы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следующие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пути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ускорения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оборачиваемости</w:t>
      </w:r>
      <w:r w:rsidR="002E17DF" w:rsidRPr="003E3EA0">
        <w:rPr>
          <w:bCs/>
          <w:iCs/>
          <w:color w:val="auto"/>
        </w:rPr>
        <w:t xml:space="preserve"> </w:t>
      </w:r>
      <w:r w:rsidRPr="003E3EA0">
        <w:rPr>
          <w:bCs/>
          <w:iCs/>
          <w:color w:val="auto"/>
        </w:rPr>
        <w:t>капитала: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1)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продолжительности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производственного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цикла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интенсификации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производства;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2)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улучшение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материально-технического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снабжения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бесперебойного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обеспечения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необходимыми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материальными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ресурсами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запасах;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3)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ускорение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отгрузки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продукции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оформления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документов;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4)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сокращение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времени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нахождения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дебиторской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задолженности;</w:t>
      </w:r>
    </w:p>
    <w:p w:rsidR="002E17DF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5)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уровня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маркетинговых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исследований,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направленных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ускорение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продвижения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товаров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производителя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потребителю;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6)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уставного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капитала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целью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повышения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гарантий;</w:t>
      </w:r>
    </w:p>
    <w:p w:rsidR="007F34FB" w:rsidRPr="003E3EA0" w:rsidRDefault="007F34FB" w:rsidP="003E3EA0">
      <w:pPr>
        <w:shd w:val="clear" w:color="auto" w:fill="FFFFFF"/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7)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создание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большего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резервного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фонда,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также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совершенствование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отражения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бухгалтерском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балансе.</w:t>
      </w:r>
    </w:p>
    <w:p w:rsidR="00FB1AEE" w:rsidRDefault="00446AF5" w:rsidP="00FB1AEE">
      <w:pPr>
        <w:spacing w:line="360" w:lineRule="auto"/>
        <w:ind w:firstLine="709"/>
        <w:jc w:val="both"/>
      </w:pPr>
      <w:r w:rsidRPr="003E3EA0">
        <w:rPr>
          <w:color w:val="auto"/>
        </w:rPr>
        <w:t>Предприятие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заинтересовано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росте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экономической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активов,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рентабельности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(эффективность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использования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предприятием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собственных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средств).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Расчет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точные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результаты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только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случае,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если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процессе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таких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вычислений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организация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учитывает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особенности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налогообложения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прибыли,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действующие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Федерации.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Увеличение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эффекта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финансового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рычага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свидетельствует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положительной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динамике.</w:t>
      </w:r>
      <w:r w:rsidR="00FB1AEE">
        <w:rPr>
          <w:color w:val="auto"/>
          <w:lang w:val="uk-UA"/>
        </w:rPr>
        <w:t xml:space="preserve"> </w:t>
      </w:r>
      <w:r w:rsidR="00F92299" w:rsidRPr="003E3EA0">
        <w:t>В</w:t>
      </w:r>
      <w:r w:rsidR="002E17DF" w:rsidRPr="003E3EA0">
        <w:t xml:space="preserve"> </w:t>
      </w:r>
      <w:r w:rsidR="00F92299" w:rsidRPr="003E3EA0">
        <w:t>целом,</w:t>
      </w:r>
      <w:r w:rsidR="002E17DF" w:rsidRPr="003E3EA0">
        <w:t xml:space="preserve"> </w:t>
      </w:r>
      <w:r w:rsidR="00F92299" w:rsidRPr="003E3EA0">
        <w:t>предприятие</w:t>
      </w:r>
      <w:r w:rsidR="002E17DF" w:rsidRPr="003E3EA0">
        <w:t xml:space="preserve"> </w:t>
      </w:r>
      <w:r w:rsidR="00F92299" w:rsidRPr="003E3EA0">
        <w:t>ОАО</w:t>
      </w:r>
      <w:r w:rsidR="002E17DF" w:rsidRPr="003E3EA0">
        <w:t xml:space="preserve"> «</w:t>
      </w:r>
      <w:r w:rsidR="00F92299" w:rsidRPr="003E3EA0">
        <w:t>АБС</w:t>
      </w:r>
      <w:r w:rsidR="002E17DF" w:rsidRPr="003E3EA0">
        <w:t xml:space="preserve"> </w:t>
      </w:r>
      <w:r w:rsidR="00F92299" w:rsidRPr="003E3EA0">
        <w:t>ЗЭиМ</w:t>
      </w:r>
      <w:r w:rsidR="002E17DF" w:rsidRPr="003E3EA0">
        <w:t xml:space="preserve"> </w:t>
      </w:r>
      <w:r w:rsidR="00F92299" w:rsidRPr="003E3EA0">
        <w:t>Автоматизация</w:t>
      </w:r>
      <w:r w:rsidR="002E17DF" w:rsidRPr="003E3EA0">
        <w:t xml:space="preserve">» </w:t>
      </w:r>
      <w:r w:rsidR="00F92299" w:rsidRPr="003E3EA0">
        <w:t>выполнило</w:t>
      </w:r>
      <w:r w:rsidR="002E17DF" w:rsidRPr="003E3EA0">
        <w:t xml:space="preserve"> </w:t>
      </w:r>
      <w:r w:rsidR="00F92299" w:rsidRPr="003E3EA0">
        <w:t>годовые</w:t>
      </w:r>
      <w:r w:rsidR="002E17DF" w:rsidRPr="003E3EA0">
        <w:t xml:space="preserve"> </w:t>
      </w:r>
      <w:r w:rsidR="00F92299" w:rsidRPr="003E3EA0">
        <w:t>планы,</w:t>
      </w:r>
      <w:r w:rsidR="002E17DF" w:rsidRPr="003E3EA0">
        <w:t xml:space="preserve"> </w:t>
      </w:r>
      <w:r w:rsidR="00F92299" w:rsidRPr="003E3EA0">
        <w:t>и</w:t>
      </w:r>
      <w:r w:rsidR="002E17DF" w:rsidRPr="003E3EA0">
        <w:t xml:space="preserve"> </w:t>
      </w:r>
      <w:r w:rsidR="00F92299" w:rsidRPr="003E3EA0">
        <w:t>глобальных</w:t>
      </w:r>
      <w:r w:rsidR="002E17DF" w:rsidRPr="003E3EA0">
        <w:t xml:space="preserve"> </w:t>
      </w:r>
      <w:r w:rsidR="00F92299" w:rsidRPr="003E3EA0">
        <w:t>срывов</w:t>
      </w:r>
      <w:r w:rsidR="002E17DF" w:rsidRPr="003E3EA0">
        <w:t xml:space="preserve"> </w:t>
      </w:r>
      <w:r w:rsidR="00F92299" w:rsidRPr="003E3EA0">
        <w:t>не</w:t>
      </w:r>
      <w:r w:rsidR="002E17DF" w:rsidRPr="003E3EA0">
        <w:t xml:space="preserve"> </w:t>
      </w:r>
      <w:r w:rsidR="00F92299" w:rsidRPr="003E3EA0">
        <w:t>было.</w:t>
      </w:r>
      <w:r w:rsidR="002E17DF" w:rsidRPr="003E3EA0">
        <w:t xml:space="preserve"> </w:t>
      </w:r>
      <w:r w:rsidR="00F92299" w:rsidRPr="003E3EA0">
        <w:t>П</w:t>
      </w:r>
      <w:r w:rsidR="00AA2580" w:rsidRPr="003E3EA0">
        <w:t>оскольку</w:t>
      </w:r>
      <w:r w:rsidR="002E17DF" w:rsidRPr="003E3EA0">
        <w:t xml:space="preserve"> </w:t>
      </w:r>
      <w:r w:rsidR="00AA2580" w:rsidRPr="003E3EA0">
        <w:t>Холдинг</w:t>
      </w:r>
      <w:r w:rsidR="002E17DF" w:rsidRPr="003E3EA0">
        <w:t xml:space="preserve"> </w:t>
      </w:r>
      <w:r w:rsidR="00F92299" w:rsidRPr="003E3EA0">
        <w:t>диверсифицировал</w:t>
      </w:r>
      <w:r w:rsidR="002E17DF" w:rsidRPr="003E3EA0">
        <w:t xml:space="preserve"> </w:t>
      </w:r>
      <w:r w:rsidR="00F92299" w:rsidRPr="003E3EA0">
        <w:t>свою</w:t>
      </w:r>
      <w:r w:rsidR="002E17DF" w:rsidRPr="003E3EA0">
        <w:t xml:space="preserve"> </w:t>
      </w:r>
      <w:r w:rsidR="00F92299" w:rsidRPr="003E3EA0">
        <w:t>продукцию</w:t>
      </w:r>
      <w:r w:rsidR="002E17DF" w:rsidRPr="003E3EA0">
        <w:t xml:space="preserve"> </w:t>
      </w:r>
      <w:r w:rsidR="00F92299" w:rsidRPr="003E3EA0">
        <w:t>в</w:t>
      </w:r>
      <w:r w:rsidR="002E17DF" w:rsidRPr="003E3EA0">
        <w:t xml:space="preserve"> </w:t>
      </w:r>
      <w:r w:rsidR="00F92299" w:rsidRPr="003E3EA0">
        <w:t>рамках</w:t>
      </w:r>
      <w:r w:rsidR="002E17DF" w:rsidRPr="003E3EA0">
        <w:t xml:space="preserve"> </w:t>
      </w:r>
      <w:r w:rsidR="00F92299" w:rsidRPr="003E3EA0">
        <w:t>отрасли,</w:t>
      </w:r>
      <w:r w:rsidR="002E17DF" w:rsidRPr="003E3EA0">
        <w:t xml:space="preserve"> </w:t>
      </w:r>
      <w:r w:rsidR="00F92299" w:rsidRPr="003E3EA0">
        <w:t>то</w:t>
      </w:r>
      <w:r w:rsidR="002E17DF" w:rsidRPr="003E3EA0">
        <w:t xml:space="preserve"> </w:t>
      </w:r>
      <w:r w:rsidR="00F92299" w:rsidRPr="003E3EA0">
        <w:t>снижение</w:t>
      </w:r>
      <w:r w:rsidR="002E17DF" w:rsidRPr="003E3EA0">
        <w:t xml:space="preserve"> </w:t>
      </w:r>
      <w:r w:rsidR="00F92299" w:rsidRPr="003E3EA0">
        <w:t>спроса</w:t>
      </w:r>
      <w:r w:rsidR="002E17DF" w:rsidRPr="003E3EA0">
        <w:t xml:space="preserve"> </w:t>
      </w:r>
      <w:r w:rsidR="00F92299" w:rsidRPr="003E3EA0">
        <w:t>на</w:t>
      </w:r>
      <w:r w:rsidR="002E17DF" w:rsidRPr="003E3EA0">
        <w:t xml:space="preserve"> </w:t>
      </w:r>
      <w:r w:rsidR="00F92299" w:rsidRPr="003E3EA0">
        <w:t>один</w:t>
      </w:r>
      <w:r w:rsidR="002E17DF" w:rsidRPr="003E3EA0">
        <w:t xml:space="preserve"> </w:t>
      </w:r>
      <w:r w:rsidR="00F92299" w:rsidRPr="003E3EA0">
        <w:t>из</w:t>
      </w:r>
      <w:r w:rsidR="002E17DF" w:rsidRPr="003E3EA0">
        <w:t xml:space="preserve"> </w:t>
      </w:r>
      <w:r w:rsidR="00F92299" w:rsidRPr="003E3EA0">
        <w:t>видов</w:t>
      </w:r>
      <w:r w:rsidR="002E17DF" w:rsidRPr="003E3EA0">
        <w:t xml:space="preserve"> </w:t>
      </w:r>
      <w:r w:rsidR="00F92299" w:rsidRPr="003E3EA0">
        <w:t>продукции</w:t>
      </w:r>
      <w:r w:rsidR="002E17DF" w:rsidRPr="003E3EA0">
        <w:t xml:space="preserve"> </w:t>
      </w:r>
      <w:r w:rsidR="00F92299" w:rsidRPr="003E3EA0">
        <w:t>в</w:t>
      </w:r>
      <w:r w:rsidR="002E17DF" w:rsidRPr="003E3EA0">
        <w:t xml:space="preserve"> </w:t>
      </w:r>
      <w:r w:rsidR="00F92299" w:rsidRPr="003E3EA0">
        <w:t>2010</w:t>
      </w:r>
      <w:r w:rsidR="002E17DF" w:rsidRPr="003E3EA0">
        <w:t xml:space="preserve"> </w:t>
      </w:r>
      <w:r w:rsidR="00F92299" w:rsidRPr="003E3EA0">
        <w:t>году,</w:t>
      </w:r>
      <w:r w:rsidR="002E17DF" w:rsidRPr="003E3EA0">
        <w:t xml:space="preserve"> </w:t>
      </w:r>
      <w:r w:rsidR="00F92299" w:rsidRPr="003E3EA0">
        <w:t>будет</w:t>
      </w:r>
      <w:r w:rsidR="002E17DF" w:rsidRPr="003E3EA0">
        <w:t xml:space="preserve"> </w:t>
      </w:r>
      <w:r w:rsidR="00F92299" w:rsidRPr="003E3EA0">
        <w:t>компенсироваться</w:t>
      </w:r>
      <w:r w:rsidR="002E17DF" w:rsidRPr="003E3EA0">
        <w:t xml:space="preserve"> </w:t>
      </w:r>
      <w:r w:rsidR="00F92299" w:rsidRPr="003E3EA0">
        <w:t>за</w:t>
      </w:r>
      <w:r w:rsidR="002E17DF" w:rsidRPr="003E3EA0">
        <w:t xml:space="preserve"> </w:t>
      </w:r>
      <w:r w:rsidR="00F92299" w:rsidRPr="003E3EA0">
        <w:t>счет</w:t>
      </w:r>
      <w:r w:rsidR="002E17DF" w:rsidRPr="003E3EA0">
        <w:t xml:space="preserve"> </w:t>
      </w:r>
      <w:r w:rsidR="00F92299" w:rsidRPr="003E3EA0">
        <w:t>роста</w:t>
      </w:r>
      <w:r w:rsidR="002E17DF" w:rsidRPr="003E3EA0">
        <w:t xml:space="preserve"> </w:t>
      </w:r>
      <w:r w:rsidR="00F92299" w:rsidRPr="003E3EA0">
        <w:t>спроса</w:t>
      </w:r>
      <w:r w:rsidR="002E17DF" w:rsidRPr="003E3EA0">
        <w:t xml:space="preserve"> </w:t>
      </w:r>
      <w:r w:rsidR="00F92299" w:rsidRPr="003E3EA0">
        <w:t>на</w:t>
      </w:r>
      <w:r w:rsidR="002E17DF" w:rsidRPr="003E3EA0">
        <w:t xml:space="preserve"> </w:t>
      </w:r>
      <w:r w:rsidR="00F92299" w:rsidRPr="003E3EA0">
        <w:t>другие.</w:t>
      </w:r>
      <w:r w:rsidR="002E17DF" w:rsidRPr="003E3EA0">
        <w:t xml:space="preserve"> </w:t>
      </w:r>
      <w:r w:rsidR="00F92299" w:rsidRPr="003E3EA0">
        <w:t>Одним</w:t>
      </w:r>
      <w:r w:rsidR="002E17DF" w:rsidRPr="003E3EA0">
        <w:t xml:space="preserve"> </w:t>
      </w:r>
      <w:r w:rsidR="00F92299" w:rsidRPr="003E3EA0">
        <w:t>из</w:t>
      </w:r>
      <w:r w:rsidR="002E17DF" w:rsidRPr="003E3EA0">
        <w:t xml:space="preserve"> </w:t>
      </w:r>
      <w:r w:rsidR="00F92299" w:rsidRPr="003E3EA0">
        <w:t>перспективных</w:t>
      </w:r>
      <w:r w:rsidR="002E17DF" w:rsidRPr="003E3EA0">
        <w:t xml:space="preserve"> </w:t>
      </w:r>
      <w:r w:rsidR="00F92299" w:rsidRPr="003E3EA0">
        <w:t>направлений</w:t>
      </w:r>
      <w:r w:rsidR="002E17DF" w:rsidRPr="003E3EA0">
        <w:rPr>
          <w:szCs w:val="18"/>
        </w:rPr>
        <w:t xml:space="preserve"> </w:t>
      </w:r>
      <w:r w:rsidR="00F92299" w:rsidRPr="003E3EA0">
        <w:t>этого</w:t>
      </w:r>
      <w:r w:rsidR="002E17DF" w:rsidRPr="003E3EA0">
        <w:t xml:space="preserve"> </w:t>
      </w:r>
      <w:r w:rsidR="00F92299" w:rsidRPr="003E3EA0">
        <w:t>года</w:t>
      </w:r>
      <w:r w:rsidR="002E17DF" w:rsidRPr="003E3EA0">
        <w:t xml:space="preserve"> </w:t>
      </w:r>
      <w:r w:rsidR="00F92299" w:rsidRPr="003E3EA0">
        <w:t>является</w:t>
      </w:r>
      <w:r w:rsidR="002E17DF" w:rsidRPr="003E3EA0">
        <w:t xml:space="preserve"> </w:t>
      </w:r>
      <w:r w:rsidR="00F92299" w:rsidRPr="003E3EA0">
        <w:t>создание</w:t>
      </w:r>
      <w:r w:rsidR="002E17DF" w:rsidRPr="003E3EA0">
        <w:t xml:space="preserve"> </w:t>
      </w:r>
      <w:r w:rsidR="00F92299" w:rsidRPr="003E3EA0">
        <w:t>сервисных</w:t>
      </w:r>
      <w:r w:rsidR="002E17DF" w:rsidRPr="003E3EA0">
        <w:t xml:space="preserve"> </w:t>
      </w:r>
      <w:r w:rsidR="00F92299" w:rsidRPr="003E3EA0">
        <w:t>компаний</w:t>
      </w:r>
      <w:r w:rsidR="002E17DF" w:rsidRPr="003E3EA0">
        <w:t xml:space="preserve"> </w:t>
      </w:r>
      <w:r w:rsidR="00F92299" w:rsidRPr="003E3EA0">
        <w:t>для</w:t>
      </w:r>
      <w:r w:rsidR="002E17DF" w:rsidRPr="003E3EA0">
        <w:t xml:space="preserve"> </w:t>
      </w:r>
      <w:r w:rsidR="00F92299" w:rsidRPr="003E3EA0">
        <w:t>обслуживания</w:t>
      </w:r>
      <w:r w:rsidR="002E17DF" w:rsidRPr="003E3EA0">
        <w:t xml:space="preserve"> </w:t>
      </w:r>
      <w:r w:rsidR="00F92299" w:rsidRPr="003E3EA0">
        <w:t>энергоактивов</w:t>
      </w:r>
      <w:r w:rsidR="002E17DF" w:rsidRPr="003E3EA0">
        <w:t xml:space="preserve"> </w:t>
      </w:r>
      <w:r w:rsidR="00F92299" w:rsidRPr="003E3EA0">
        <w:t>заказчика.</w:t>
      </w:r>
    </w:p>
    <w:p w:rsidR="00F92299" w:rsidRDefault="00FB1AEE" w:rsidP="00FB1AEE">
      <w:pPr>
        <w:spacing w:line="360" w:lineRule="auto"/>
        <w:ind w:firstLine="708"/>
        <w:jc w:val="both"/>
        <w:rPr>
          <w:b/>
          <w:color w:val="auto"/>
          <w:szCs w:val="32"/>
        </w:rPr>
      </w:pPr>
      <w:r>
        <w:br w:type="page"/>
      </w:r>
      <w:r w:rsidR="00F92299" w:rsidRPr="003E3EA0">
        <w:rPr>
          <w:b/>
          <w:color w:val="auto"/>
          <w:szCs w:val="32"/>
        </w:rPr>
        <w:t>Список</w:t>
      </w:r>
      <w:r w:rsidR="002E17DF" w:rsidRPr="003E3EA0">
        <w:rPr>
          <w:b/>
          <w:color w:val="auto"/>
          <w:szCs w:val="32"/>
        </w:rPr>
        <w:t xml:space="preserve"> </w:t>
      </w:r>
      <w:r w:rsidR="00F92299" w:rsidRPr="003E3EA0">
        <w:rPr>
          <w:b/>
          <w:color w:val="auto"/>
          <w:szCs w:val="32"/>
        </w:rPr>
        <w:t>использованных</w:t>
      </w:r>
      <w:r w:rsidR="002E17DF" w:rsidRPr="003E3EA0">
        <w:rPr>
          <w:b/>
          <w:color w:val="auto"/>
          <w:szCs w:val="32"/>
        </w:rPr>
        <w:t xml:space="preserve"> </w:t>
      </w:r>
      <w:r w:rsidR="00F92299" w:rsidRPr="003E3EA0">
        <w:rPr>
          <w:b/>
          <w:color w:val="auto"/>
          <w:szCs w:val="32"/>
        </w:rPr>
        <w:t>источников</w:t>
      </w:r>
    </w:p>
    <w:p w:rsidR="00FB1AEE" w:rsidRPr="002841FB" w:rsidRDefault="00FB1AEE" w:rsidP="00FB1AEE">
      <w:pPr>
        <w:spacing w:line="360" w:lineRule="auto"/>
        <w:ind w:firstLine="709"/>
        <w:jc w:val="both"/>
        <w:rPr>
          <w:b/>
          <w:color w:val="FFFFFF"/>
        </w:rPr>
      </w:pPr>
      <w:r w:rsidRPr="002841FB">
        <w:rPr>
          <w:b/>
          <w:color w:val="FFFFFF"/>
        </w:rPr>
        <w:t>капитал предприятие экономический финансовый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  <w:r w:rsidRPr="003E3EA0">
        <w:rPr>
          <w:color w:val="auto"/>
        </w:rPr>
        <w:t>1.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Конституция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Российской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Федерации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12.12.1993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Справочно-правовая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система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Гарант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Платформа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  <w:lang w:val="en-US"/>
        </w:rPr>
        <w:t>F</w:t>
      </w:r>
      <w:r w:rsidRPr="003E3EA0">
        <w:rPr>
          <w:color w:val="auto"/>
        </w:rPr>
        <w:t>1</w:t>
      </w:r>
      <w:r w:rsidR="002E17DF" w:rsidRPr="003E3EA0">
        <w:rPr>
          <w:color w:val="auto"/>
        </w:rPr>
        <w:t>»</w:t>
      </w:r>
    </w:p>
    <w:p w:rsidR="00F92299" w:rsidRPr="003E3EA0" w:rsidRDefault="00F92299" w:rsidP="00975D03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3E3EA0">
        <w:rPr>
          <w:sz w:val="28"/>
          <w:szCs w:val="28"/>
        </w:rPr>
        <w:t>2.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Гражданский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кодекс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РФ: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часть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1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от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30.11.1994г.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№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51-ФЗ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(в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ред.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от</w:t>
      </w:r>
      <w:r w:rsidR="002E17DF" w:rsidRPr="003E3EA0">
        <w:rPr>
          <w:bCs/>
          <w:sz w:val="28"/>
          <w:szCs w:val="28"/>
        </w:rPr>
        <w:t xml:space="preserve"> </w:t>
      </w:r>
      <w:r w:rsidRPr="003E3EA0">
        <w:rPr>
          <w:bCs/>
          <w:sz w:val="28"/>
          <w:szCs w:val="28"/>
        </w:rPr>
        <w:t>30.12.2004г.)</w:t>
      </w:r>
    </w:p>
    <w:p w:rsidR="00F92299" w:rsidRPr="003E3EA0" w:rsidRDefault="00F92299" w:rsidP="00975D03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3E3EA0">
        <w:rPr>
          <w:sz w:val="28"/>
          <w:szCs w:val="28"/>
        </w:rPr>
        <w:t>3.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Налоговый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кодекс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РФ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(часть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вторая)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от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05.08.2000г.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№117-ФЗ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(с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изменениями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дополнениями,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вступающими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силу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01.01.2006г.)</w:t>
      </w:r>
    </w:p>
    <w:p w:rsidR="00F92299" w:rsidRPr="003E3EA0" w:rsidRDefault="00F92299" w:rsidP="00975D03">
      <w:pPr>
        <w:spacing w:line="360" w:lineRule="auto"/>
        <w:jc w:val="both"/>
        <w:rPr>
          <w:bCs/>
          <w:color w:val="auto"/>
          <w:szCs w:val="22"/>
        </w:rPr>
      </w:pPr>
      <w:r w:rsidRPr="003E3EA0">
        <w:rPr>
          <w:color w:val="auto"/>
        </w:rPr>
        <w:t>4.</w:t>
      </w:r>
      <w:r w:rsidR="002E17DF" w:rsidRPr="003E3EA0">
        <w:rPr>
          <w:color w:val="auto"/>
        </w:rPr>
        <w:t xml:space="preserve"> </w:t>
      </w:r>
      <w:r w:rsidRPr="003E3EA0">
        <w:rPr>
          <w:bCs/>
          <w:color w:val="auto"/>
        </w:rPr>
        <w:t>Трудовой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кодекс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РФ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от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30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декабря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2001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г.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N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197-ФЗ</w:t>
      </w:r>
    </w:p>
    <w:p w:rsidR="00F92299" w:rsidRPr="003E3EA0" w:rsidRDefault="00F92299" w:rsidP="00975D03">
      <w:pPr>
        <w:spacing w:line="360" w:lineRule="auto"/>
        <w:jc w:val="both"/>
        <w:rPr>
          <w:bCs/>
          <w:color w:val="auto"/>
        </w:rPr>
      </w:pPr>
      <w:r w:rsidRPr="003E3EA0">
        <w:rPr>
          <w:bCs/>
          <w:color w:val="auto"/>
        </w:rPr>
        <w:t>5.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Уголовный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кодекс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РФ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от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13.06.1996г.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№63-ФЗ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(в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ред.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от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28.12.2004г.)</w:t>
      </w:r>
    </w:p>
    <w:p w:rsidR="002E17DF" w:rsidRPr="003E3EA0" w:rsidRDefault="00F92299" w:rsidP="00975D03">
      <w:pPr>
        <w:spacing w:line="360" w:lineRule="auto"/>
        <w:jc w:val="both"/>
        <w:rPr>
          <w:bCs/>
          <w:color w:val="auto"/>
        </w:rPr>
      </w:pPr>
      <w:r w:rsidRPr="003E3EA0">
        <w:rPr>
          <w:bCs/>
          <w:color w:val="auto"/>
        </w:rPr>
        <w:t>6.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Кодекс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РФ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об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административных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правонарушениях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от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30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декабря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2001</w:t>
      </w:r>
    </w:p>
    <w:p w:rsidR="00F92299" w:rsidRPr="003E3EA0" w:rsidRDefault="00F92299" w:rsidP="00975D03">
      <w:pPr>
        <w:spacing w:line="360" w:lineRule="auto"/>
        <w:jc w:val="both"/>
        <w:rPr>
          <w:color w:val="auto"/>
          <w:szCs w:val="22"/>
        </w:rPr>
      </w:pPr>
      <w:r w:rsidRPr="003E3EA0">
        <w:rPr>
          <w:bCs/>
          <w:color w:val="auto"/>
        </w:rPr>
        <w:t>г.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N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195-ФЗ</w:t>
      </w:r>
    </w:p>
    <w:p w:rsidR="00F92299" w:rsidRPr="003E3EA0" w:rsidRDefault="00F92299" w:rsidP="00975D03">
      <w:pPr>
        <w:spacing w:line="360" w:lineRule="auto"/>
        <w:jc w:val="both"/>
        <w:rPr>
          <w:bCs/>
          <w:color w:val="auto"/>
        </w:rPr>
      </w:pPr>
      <w:r w:rsidRPr="003E3EA0">
        <w:rPr>
          <w:bCs/>
          <w:color w:val="auto"/>
        </w:rPr>
        <w:t>7.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Федеральный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закон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от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26.03.1996г.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№129-ФЗ</w:t>
      </w:r>
      <w:r w:rsidR="002E17DF" w:rsidRPr="003E3EA0">
        <w:rPr>
          <w:bCs/>
          <w:color w:val="auto"/>
        </w:rPr>
        <w:t xml:space="preserve"> «</w:t>
      </w:r>
      <w:r w:rsidRPr="003E3EA0">
        <w:rPr>
          <w:bCs/>
          <w:color w:val="auto"/>
        </w:rPr>
        <w:t>О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бухгалтерском</w:t>
      </w:r>
      <w:r w:rsidR="002E17DF" w:rsidRPr="003E3EA0">
        <w:rPr>
          <w:bCs/>
          <w:color w:val="auto"/>
        </w:rPr>
        <w:t xml:space="preserve"> </w:t>
      </w:r>
      <w:r w:rsidRPr="003E3EA0">
        <w:rPr>
          <w:bCs/>
          <w:color w:val="auto"/>
        </w:rPr>
        <w:t>учете</w:t>
      </w:r>
      <w:r w:rsidR="002E17DF" w:rsidRPr="003E3EA0">
        <w:rPr>
          <w:bCs/>
          <w:color w:val="auto"/>
        </w:rPr>
        <w:t>»</w:t>
      </w:r>
    </w:p>
    <w:p w:rsidR="00F92299" w:rsidRPr="003E3EA0" w:rsidRDefault="00F92299" w:rsidP="00975D03">
      <w:pPr>
        <w:shd w:val="clear" w:color="auto" w:fill="FFFFFF"/>
        <w:tabs>
          <w:tab w:val="left" w:pos="1171"/>
        </w:tabs>
        <w:spacing w:line="360" w:lineRule="auto"/>
        <w:jc w:val="both"/>
        <w:rPr>
          <w:color w:val="auto"/>
        </w:rPr>
      </w:pPr>
      <w:r w:rsidRPr="003E3EA0">
        <w:rPr>
          <w:bCs/>
          <w:color w:val="auto"/>
        </w:rPr>
        <w:t>8.</w:t>
      </w:r>
      <w:r w:rsidR="002E17DF" w:rsidRPr="003E3EA0">
        <w:rPr>
          <w:bCs/>
          <w:color w:val="auto"/>
        </w:rPr>
        <w:t xml:space="preserve"> </w:t>
      </w:r>
      <w:r w:rsidRPr="003E3EA0">
        <w:rPr>
          <w:color w:val="auto"/>
        </w:rPr>
        <w:t>Федеральный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февраля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1998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N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14-ФЗ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Об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акционерных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обществах</w:t>
      </w:r>
      <w:r w:rsidR="002E17DF" w:rsidRPr="003E3EA0">
        <w:rPr>
          <w:color w:val="auto"/>
        </w:rPr>
        <w:t>»</w:t>
      </w:r>
    </w:p>
    <w:p w:rsidR="00F92299" w:rsidRPr="003E3EA0" w:rsidRDefault="00F92299" w:rsidP="00975D03">
      <w:pPr>
        <w:spacing w:line="360" w:lineRule="auto"/>
        <w:jc w:val="both"/>
        <w:rPr>
          <w:bCs/>
          <w:color w:val="auto"/>
        </w:rPr>
      </w:pPr>
      <w:r w:rsidRPr="003E3EA0">
        <w:rPr>
          <w:bCs/>
          <w:color w:val="auto"/>
        </w:rPr>
        <w:t>9.</w:t>
      </w:r>
      <w:r w:rsidR="002E17DF" w:rsidRPr="003E3EA0">
        <w:rPr>
          <w:bCs/>
          <w:color w:val="auto"/>
        </w:rPr>
        <w:t xml:space="preserve"> </w:t>
      </w:r>
      <w:r w:rsidRPr="003E3EA0">
        <w:rPr>
          <w:color w:val="auto"/>
        </w:rPr>
        <w:t>ФЗ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несостоятельности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(банкротстве)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(от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26.10.2002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№127-ФЗ)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(с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изм.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26.04.2007г.)</w:t>
      </w:r>
    </w:p>
    <w:p w:rsidR="00F92299" w:rsidRPr="003E3EA0" w:rsidRDefault="00F92299" w:rsidP="00975D03">
      <w:pPr>
        <w:shd w:val="clear" w:color="auto" w:fill="FFFFFF"/>
        <w:tabs>
          <w:tab w:val="left" w:pos="1171"/>
        </w:tabs>
        <w:spacing w:line="360" w:lineRule="auto"/>
        <w:jc w:val="both"/>
        <w:rPr>
          <w:color w:val="auto"/>
        </w:rPr>
      </w:pPr>
      <w:r w:rsidRPr="003E3EA0">
        <w:rPr>
          <w:bCs/>
          <w:color w:val="auto"/>
        </w:rPr>
        <w:t>10.</w:t>
      </w:r>
      <w:r w:rsidR="002E17DF" w:rsidRPr="003E3EA0">
        <w:rPr>
          <w:bCs/>
          <w:color w:val="auto"/>
        </w:rPr>
        <w:t xml:space="preserve"> </w:t>
      </w:r>
      <w:r w:rsidRPr="003E3EA0">
        <w:rPr>
          <w:color w:val="auto"/>
        </w:rPr>
        <w:t>Федеральный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закон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техническом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регулировании</w:t>
      </w:r>
      <w:r w:rsidR="002E17DF" w:rsidRPr="003E3EA0">
        <w:rPr>
          <w:color w:val="auto"/>
        </w:rPr>
        <w:t xml:space="preserve">» </w:t>
      </w:r>
      <w:r w:rsidRPr="003E3EA0">
        <w:rPr>
          <w:color w:val="auto"/>
        </w:rPr>
        <w:t>от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27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декабря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2002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№184-ФЗ.</w:t>
      </w:r>
    </w:p>
    <w:p w:rsidR="00F92299" w:rsidRPr="003E3EA0" w:rsidRDefault="00F92299" w:rsidP="00975D03">
      <w:pPr>
        <w:pStyle w:val="a4"/>
        <w:tabs>
          <w:tab w:val="left" w:pos="0"/>
        </w:tabs>
        <w:spacing w:after="0" w:line="360" w:lineRule="auto"/>
        <w:ind w:left="0"/>
        <w:jc w:val="both"/>
        <w:rPr>
          <w:b/>
          <w:sz w:val="28"/>
          <w:szCs w:val="28"/>
        </w:rPr>
      </w:pPr>
      <w:r w:rsidRPr="003E3EA0">
        <w:rPr>
          <w:sz w:val="28"/>
          <w:szCs w:val="28"/>
        </w:rPr>
        <w:t>11.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Балабанов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И.Т.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Основы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финансового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менеджмента: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Учебное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пособие.-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М.: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Финансы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статистика,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2008.</w:t>
      </w:r>
    </w:p>
    <w:p w:rsidR="00F92299" w:rsidRPr="003E3EA0" w:rsidRDefault="00F92299" w:rsidP="00975D03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3E3EA0">
        <w:rPr>
          <w:sz w:val="28"/>
          <w:szCs w:val="28"/>
        </w:rPr>
        <w:t>12.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Бочаров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В.В.,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Леонтьев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В.Е.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Корпоративные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финансы: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Учебник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для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вузов.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–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СПб.: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Питер,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2007.</w:t>
      </w:r>
    </w:p>
    <w:p w:rsidR="00F92299" w:rsidRPr="003E3EA0" w:rsidRDefault="00F92299" w:rsidP="00975D03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3E3EA0">
        <w:rPr>
          <w:sz w:val="28"/>
          <w:szCs w:val="28"/>
        </w:rPr>
        <w:t>13.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Гончарук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О.В.,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Кныш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М.И.,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Шопенко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Д.В.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Управление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финансами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предприятий: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Учебное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пособие.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-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СПб.: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Изд-во</w:t>
      </w:r>
      <w:r w:rsidR="002E17DF" w:rsidRPr="003E3EA0">
        <w:rPr>
          <w:sz w:val="28"/>
          <w:szCs w:val="28"/>
        </w:rPr>
        <w:t xml:space="preserve"> «</w:t>
      </w:r>
      <w:r w:rsidRPr="003E3EA0">
        <w:rPr>
          <w:sz w:val="28"/>
          <w:szCs w:val="28"/>
        </w:rPr>
        <w:t>Дмитрий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Булавин</w:t>
      </w:r>
      <w:r w:rsidR="002E17DF" w:rsidRPr="003E3EA0">
        <w:rPr>
          <w:sz w:val="28"/>
          <w:szCs w:val="28"/>
        </w:rPr>
        <w:t>»</w:t>
      </w:r>
      <w:r w:rsidRPr="003E3EA0">
        <w:rPr>
          <w:sz w:val="28"/>
          <w:szCs w:val="28"/>
        </w:rPr>
        <w:t>,</w:t>
      </w:r>
      <w:r w:rsidR="002E17DF" w:rsidRPr="003E3EA0">
        <w:rPr>
          <w:sz w:val="28"/>
          <w:szCs w:val="28"/>
        </w:rPr>
        <w:t xml:space="preserve"> </w:t>
      </w:r>
      <w:r w:rsidRPr="003E3EA0">
        <w:rPr>
          <w:sz w:val="28"/>
          <w:szCs w:val="28"/>
        </w:rPr>
        <w:t>2007.</w:t>
      </w:r>
    </w:p>
    <w:p w:rsidR="00F92299" w:rsidRPr="003E3EA0" w:rsidRDefault="00F92299" w:rsidP="00975D03">
      <w:pPr>
        <w:tabs>
          <w:tab w:val="left" w:pos="0"/>
        </w:tabs>
        <w:spacing w:line="360" w:lineRule="auto"/>
        <w:jc w:val="both"/>
        <w:rPr>
          <w:color w:val="auto"/>
        </w:rPr>
      </w:pPr>
      <w:r w:rsidRPr="003E3EA0">
        <w:rPr>
          <w:color w:val="auto"/>
        </w:rPr>
        <w:t>14.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Кудаков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А.С.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предприятий: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Текст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лекций.-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СПб.: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СПбГИЭУ,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2008.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  <w:r w:rsidRPr="003E3EA0">
        <w:rPr>
          <w:color w:val="auto"/>
        </w:rPr>
        <w:t>15.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Михайлушкин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А.И.,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Шимко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П.Д.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Финансовый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менеджмент: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Учебное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пособие.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Ростов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н/Д: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Феникс,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2007.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  <w:r w:rsidRPr="003E3EA0">
        <w:rPr>
          <w:color w:val="auto"/>
        </w:rPr>
        <w:t>16.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Российский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статистический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ежегодник: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Стат.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сб.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Госкомстат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России.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М.,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2008.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  <w:r w:rsidRPr="003E3EA0">
        <w:rPr>
          <w:color w:val="auto"/>
        </w:rPr>
        <w:t>17.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Финансы: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Учебник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ред.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М.В.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Романовского,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Б.М.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Сабанти,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О.В.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Врублевской.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СПб.:</w:t>
      </w:r>
      <w:r w:rsidR="002E17DF" w:rsidRPr="003E3EA0">
        <w:rPr>
          <w:color w:val="auto"/>
        </w:rPr>
        <w:t xml:space="preserve"> «</w:t>
      </w:r>
      <w:r w:rsidRPr="003E3EA0">
        <w:rPr>
          <w:color w:val="auto"/>
        </w:rPr>
        <w:t>Питер</w:t>
      </w:r>
      <w:r w:rsidR="002E17DF" w:rsidRPr="003E3EA0">
        <w:rPr>
          <w:color w:val="auto"/>
        </w:rPr>
        <w:t>»</w:t>
      </w:r>
      <w:r w:rsidRPr="003E3EA0">
        <w:rPr>
          <w:color w:val="auto"/>
        </w:rPr>
        <w:t>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2007.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  <w:r w:rsidRPr="003E3EA0">
        <w:rPr>
          <w:color w:val="auto"/>
        </w:rPr>
        <w:t>18.Экономическая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безопасность: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Производство.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Финансы.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Банки.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ред.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В.К.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Сенчагова.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М.: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Финстатинформ,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2007.</w:t>
      </w:r>
    </w:p>
    <w:p w:rsidR="002E17DF" w:rsidRPr="003E3EA0" w:rsidRDefault="00F92299" w:rsidP="00975D03">
      <w:p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jc w:val="both"/>
        <w:rPr>
          <w:color w:val="auto"/>
        </w:rPr>
      </w:pPr>
      <w:r w:rsidRPr="003E3EA0">
        <w:rPr>
          <w:color w:val="auto"/>
        </w:rPr>
        <w:t>19.Финансы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кредит: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Учебник.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/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Под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ред.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М.В.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Романовского,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Г.Н.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Белоглазовой.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М.: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Юрайт-Издат,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2008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–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573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с.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  <w:r w:rsidRPr="003E3EA0">
        <w:rPr>
          <w:color w:val="auto"/>
        </w:rPr>
        <w:t>20.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Интернет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сайт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  <w:lang w:val="en-US"/>
        </w:rPr>
        <w:t>www</w:t>
      </w:r>
      <w:r w:rsidRPr="003E3EA0">
        <w:rPr>
          <w:color w:val="auto"/>
        </w:rPr>
        <w:t>.</w:t>
      </w:r>
      <w:r w:rsidRPr="003E3EA0">
        <w:rPr>
          <w:color w:val="auto"/>
          <w:lang w:val="en-US"/>
        </w:rPr>
        <w:t>zeim</w:t>
      </w:r>
      <w:r w:rsidRPr="003E3EA0">
        <w:rPr>
          <w:color w:val="auto"/>
        </w:rPr>
        <w:t>.</w:t>
      </w:r>
      <w:r w:rsidRPr="003E3EA0">
        <w:rPr>
          <w:color w:val="auto"/>
          <w:lang w:val="en-US"/>
        </w:rPr>
        <w:t>ru</w:t>
      </w: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</w:p>
    <w:p w:rsidR="00F92299" w:rsidRPr="003E3EA0" w:rsidRDefault="00F92299" w:rsidP="00975D03">
      <w:pPr>
        <w:spacing w:line="360" w:lineRule="auto"/>
        <w:jc w:val="both"/>
        <w:rPr>
          <w:color w:val="auto"/>
        </w:rPr>
      </w:pPr>
    </w:p>
    <w:p w:rsidR="0019666E" w:rsidRPr="003E3EA0" w:rsidRDefault="00975D03" w:rsidP="00975D03">
      <w:pPr>
        <w:spacing w:line="360" w:lineRule="auto"/>
        <w:ind w:firstLine="708"/>
        <w:jc w:val="both"/>
        <w:rPr>
          <w:b/>
          <w:szCs w:val="44"/>
        </w:rPr>
      </w:pPr>
      <w:r>
        <w:rPr>
          <w:color w:val="auto"/>
        </w:rPr>
        <w:br w:type="page"/>
      </w:r>
      <w:r w:rsidRPr="003E3EA0">
        <w:rPr>
          <w:b/>
          <w:szCs w:val="44"/>
        </w:rPr>
        <w:t>Приложения</w:t>
      </w:r>
    </w:p>
    <w:p w:rsidR="0019666E" w:rsidRPr="003E3EA0" w:rsidRDefault="0019666E" w:rsidP="003E3EA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19666E" w:rsidRPr="00975D03" w:rsidRDefault="0019666E" w:rsidP="003E3EA0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975D03">
        <w:rPr>
          <w:b/>
          <w:sz w:val="28"/>
          <w:szCs w:val="28"/>
        </w:rPr>
        <w:t>Приложение</w:t>
      </w:r>
      <w:r w:rsidR="002E17DF" w:rsidRPr="00975D03">
        <w:rPr>
          <w:b/>
          <w:sz w:val="28"/>
          <w:szCs w:val="28"/>
        </w:rPr>
        <w:t xml:space="preserve"> </w:t>
      </w:r>
      <w:r w:rsidRPr="00975D03">
        <w:rPr>
          <w:b/>
          <w:sz w:val="28"/>
          <w:szCs w:val="28"/>
        </w:rPr>
        <w:t>1</w:t>
      </w:r>
    </w:p>
    <w:p w:rsidR="0019666E" w:rsidRPr="003E3EA0" w:rsidRDefault="0019666E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9666E" w:rsidRDefault="00CF4440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353.25pt">
            <v:imagedata r:id="rId8" o:title=""/>
          </v:shape>
        </w:pict>
      </w:r>
    </w:p>
    <w:p w:rsidR="00975D03" w:rsidRDefault="00975D03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975D03" w:rsidRPr="003E3EA0" w:rsidRDefault="00975D03" w:rsidP="003E3E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</w:rPr>
      </w:pPr>
    </w:p>
    <w:p w:rsidR="0019666E" w:rsidRPr="00975D03" w:rsidRDefault="00975D03" w:rsidP="00975D03">
      <w:pPr>
        <w:spacing w:line="360" w:lineRule="auto"/>
        <w:ind w:firstLine="709"/>
        <w:jc w:val="both"/>
        <w:rPr>
          <w:b/>
          <w:color w:val="auto"/>
        </w:rPr>
      </w:pPr>
      <w:r>
        <w:rPr>
          <w:color w:val="auto"/>
        </w:rPr>
        <w:br w:type="page"/>
      </w:r>
      <w:r w:rsidR="0019666E" w:rsidRPr="00975D03">
        <w:rPr>
          <w:b/>
          <w:color w:val="auto"/>
        </w:rPr>
        <w:t>Приложение</w:t>
      </w:r>
      <w:r w:rsidR="002E17DF" w:rsidRPr="00975D03">
        <w:rPr>
          <w:b/>
          <w:color w:val="auto"/>
        </w:rPr>
        <w:t xml:space="preserve"> </w:t>
      </w:r>
      <w:r w:rsidR="0019666E" w:rsidRPr="00975D03">
        <w:rPr>
          <w:b/>
          <w:color w:val="auto"/>
        </w:rPr>
        <w:t>2</w:t>
      </w:r>
    </w:p>
    <w:p w:rsidR="00975D03" w:rsidRPr="00975D03" w:rsidRDefault="00975D03" w:rsidP="00975D03">
      <w:pPr>
        <w:spacing w:line="360" w:lineRule="auto"/>
        <w:ind w:firstLine="709"/>
        <w:jc w:val="both"/>
        <w:rPr>
          <w:color w:val="auto"/>
        </w:rPr>
      </w:pPr>
    </w:p>
    <w:p w:rsidR="0019666E" w:rsidRPr="00975D03" w:rsidRDefault="00975D03" w:rsidP="00975D03">
      <w:pPr>
        <w:pStyle w:val="AcntHeading3"/>
        <w:widowControl/>
        <w:autoSpaceDE/>
        <w:autoSpaceDN/>
        <w:adjustRightInd/>
        <w:spacing w:before="0" w:after="0" w:line="360" w:lineRule="auto"/>
        <w:ind w:firstLine="709"/>
        <w:jc w:val="both"/>
        <w:rPr>
          <w:b w:val="0"/>
          <w:sz w:val="28"/>
        </w:rPr>
      </w:pPr>
      <w:r w:rsidRPr="00975D03">
        <w:rPr>
          <w:b w:val="0"/>
          <w:sz w:val="28"/>
        </w:rPr>
        <w:t xml:space="preserve">Таблица. </w:t>
      </w:r>
      <w:r w:rsidR="0019666E" w:rsidRPr="00975D03">
        <w:rPr>
          <w:b w:val="0"/>
          <w:sz w:val="28"/>
        </w:rPr>
        <w:t>Б</w:t>
      </w:r>
      <w:r w:rsidRPr="00975D03">
        <w:rPr>
          <w:b w:val="0"/>
          <w:sz w:val="28"/>
        </w:rPr>
        <w:t>ухгалтерский</w:t>
      </w:r>
      <w:r w:rsidR="002E17DF" w:rsidRPr="00975D03">
        <w:rPr>
          <w:b w:val="0"/>
          <w:sz w:val="28"/>
        </w:rPr>
        <w:t xml:space="preserve"> </w:t>
      </w:r>
      <w:r w:rsidRPr="00975D03">
        <w:rPr>
          <w:b w:val="0"/>
          <w:sz w:val="28"/>
        </w:rPr>
        <w:t xml:space="preserve">баланс </w:t>
      </w:r>
      <w:r w:rsidR="0019666E" w:rsidRPr="00975D03">
        <w:rPr>
          <w:b w:val="0"/>
          <w:sz w:val="28"/>
        </w:rPr>
        <w:t>на</w:t>
      </w:r>
      <w:r w:rsidR="002E17DF" w:rsidRPr="00975D03">
        <w:rPr>
          <w:b w:val="0"/>
          <w:sz w:val="28"/>
        </w:rPr>
        <w:t xml:space="preserve"> </w:t>
      </w:r>
      <w:r w:rsidR="0019666E" w:rsidRPr="00975D03">
        <w:rPr>
          <w:b w:val="0"/>
          <w:sz w:val="28"/>
        </w:rPr>
        <w:t>31</w:t>
      </w:r>
      <w:r w:rsidR="002E17DF" w:rsidRPr="00975D03">
        <w:rPr>
          <w:b w:val="0"/>
          <w:sz w:val="28"/>
        </w:rPr>
        <w:t xml:space="preserve"> </w:t>
      </w:r>
      <w:r w:rsidR="0019666E" w:rsidRPr="00975D03">
        <w:rPr>
          <w:b w:val="0"/>
          <w:sz w:val="28"/>
        </w:rPr>
        <w:t>декабря</w:t>
      </w:r>
      <w:r w:rsidR="002E17DF" w:rsidRPr="00975D03">
        <w:rPr>
          <w:b w:val="0"/>
          <w:sz w:val="28"/>
        </w:rPr>
        <w:t xml:space="preserve"> </w:t>
      </w:r>
      <w:r w:rsidR="0019666E" w:rsidRPr="00975D03">
        <w:rPr>
          <w:b w:val="0"/>
          <w:sz w:val="28"/>
        </w:rPr>
        <w:t>2008</w:t>
      </w:r>
      <w:r w:rsidR="002E17DF" w:rsidRPr="00975D03">
        <w:rPr>
          <w:b w:val="0"/>
          <w:sz w:val="28"/>
        </w:rPr>
        <w:t xml:space="preserve"> </w:t>
      </w:r>
      <w:r w:rsidR="0019666E" w:rsidRPr="00975D03">
        <w:rPr>
          <w:b w:val="0"/>
          <w:sz w:val="28"/>
        </w:rPr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54"/>
        <w:gridCol w:w="63"/>
        <w:gridCol w:w="1341"/>
        <w:gridCol w:w="550"/>
        <w:gridCol w:w="383"/>
        <w:gridCol w:w="383"/>
      </w:tblGrid>
      <w:tr w:rsidR="0019666E" w:rsidRPr="002841FB" w:rsidTr="002841FB">
        <w:trPr>
          <w:jc w:val="center"/>
        </w:trPr>
        <w:tc>
          <w:tcPr>
            <w:tcW w:w="6958" w:type="dxa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Коды</w:t>
            </w:r>
          </w:p>
        </w:tc>
      </w:tr>
      <w:tr w:rsidR="0019666E" w:rsidRPr="002841FB" w:rsidTr="002841FB">
        <w:trPr>
          <w:jc w:val="center"/>
        </w:trPr>
        <w:tc>
          <w:tcPr>
            <w:tcW w:w="6958" w:type="dxa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Форма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№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1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ОКУД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0710001</w:t>
            </w:r>
          </w:p>
        </w:tc>
      </w:tr>
      <w:tr w:rsidR="0019666E" w:rsidRPr="002841FB" w:rsidTr="002841FB">
        <w:trPr>
          <w:jc w:val="center"/>
        </w:trPr>
        <w:tc>
          <w:tcPr>
            <w:tcW w:w="555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</w:p>
        </w:tc>
        <w:tc>
          <w:tcPr>
            <w:tcW w:w="1402" w:type="dxa"/>
            <w:gridSpan w:val="2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Дата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(год,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месяц,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число)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2008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31</w:t>
            </w:r>
          </w:p>
        </w:tc>
      </w:tr>
      <w:tr w:rsidR="0019666E" w:rsidRPr="002841FB" w:rsidTr="002841FB">
        <w:trPr>
          <w:jc w:val="center"/>
        </w:trPr>
        <w:tc>
          <w:tcPr>
            <w:tcW w:w="5580" w:type="dxa"/>
            <w:gridSpan w:val="2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Организация: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ОАО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"АБС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ЗЭиМ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Автоматизация"</w:t>
            </w:r>
          </w:p>
        </w:tc>
        <w:tc>
          <w:tcPr>
            <w:tcW w:w="137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ОКПО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5784911</w:t>
            </w:r>
          </w:p>
        </w:tc>
      </w:tr>
      <w:tr w:rsidR="0019666E" w:rsidRPr="002841FB" w:rsidTr="002841FB">
        <w:trPr>
          <w:jc w:val="center"/>
        </w:trPr>
        <w:tc>
          <w:tcPr>
            <w:tcW w:w="5580" w:type="dxa"/>
            <w:gridSpan w:val="2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Идентификационный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номер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налогоплательщика</w:t>
            </w:r>
          </w:p>
        </w:tc>
        <w:tc>
          <w:tcPr>
            <w:tcW w:w="137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ИНН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2128006240</w:t>
            </w:r>
          </w:p>
        </w:tc>
      </w:tr>
      <w:tr w:rsidR="0019666E" w:rsidRPr="002841FB" w:rsidTr="002841FB">
        <w:trPr>
          <w:jc w:val="center"/>
        </w:trPr>
        <w:tc>
          <w:tcPr>
            <w:tcW w:w="5580" w:type="dxa"/>
            <w:gridSpan w:val="2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Вид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деятельности: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приборостроение</w:t>
            </w:r>
          </w:p>
        </w:tc>
        <w:tc>
          <w:tcPr>
            <w:tcW w:w="137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ОКВЭД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33.20.7</w:t>
            </w:r>
          </w:p>
        </w:tc>
      </w:tr>
      <w:tr w:rsidR="0019666E" w:rsidRPr="002841FB" w:rsidTr="002841FB">
        <w:trPr>
          <w:jc w:val="center"/>
        </w:trPr>
        <w:tc>
          <w:tcPr>
            <w:tcW w:w="5580" w:type="dxa"/>
            <w:gridSpan w:val="2"/>
            <w:shd w:val="clear" w:color="auto" w:fill="auto"/>
          </w:tcPr>
          <w:p w:rsidR="0019666E" w:rsidRPr="002841FB" w:rsidRDefault="0019666E" w:rsidP="002841FB">
            <w:pPr>
              <w:pStyle w:val="TableHeader3"/>
              <w:widowControl/>
              <w:autoSpaceDE/>
              <w:autoSpaceDN/>
              <w:adjustRightInd/>
              <w:spacing w:before="0" w:after="0" w:line="360" w:lineRule="auto"/>
              <w:jc w:val="both"/>
              <w:rPr>
                <w:b w:val="0"/>
                <w:sz w:val="20"/>
              </w:rPr>
            </w:pPr>
            <w:r w:rsidRPr="002841FB">
              <w:rPr>
                <w:b w:val="0"/>
                <w:sz w:val="20"/>
              </w:rPr>
              <w:t>Организационно-правовая</w:t>
            </w:r>
            <w:r w:rsidR="002E17DF" w:rsidRPr="002841FB">
              <w:rPr>
                <w:b w:val="0"/>
                <w:sz w:val="20"/>
              </w:rPr>
              <w:t xml:space="preserve"> </w:t>
            </w:r>
            <w:r w:rsidRPr="002841FB">
              <w:rPr>
                <w:b w:val="0"/>
                <w:sz w:val="20"/>
              </w:rPr>
              <w:t>форма</w:t>
            </w:r>
            <w:r w:rsidR="002E17DF" w:rsidRPr="002841FB">
              <w:rPr>
                <w:b w:val="0"/>
                <w:sz w:val="20"/>
              </w:rPr>
              <w:t xml:space="preserve"> </w:t>
            </w:r>
            <w:r w:rsidRPr="002841FB">
              <w:rPr>
                <w:b w:val="0"/>
                <w:sz w:val="20"/>
              </w:rPr>
              <w:t>/</w:t>
            </w:r>
            <w:r w:rsidR="002E17DF" w:rsidRPr="002841FB">
              <w:rPr>
                <w:b w:val="0"/>
                <w:sz w:val="20"/>
              </w:rPr>
              <w:t xml:space="preserve"> </w:t>
            </w:r>
            <w:r w:rsidRPr="002841FB">
              <w:rPr>
                <w:b w:val="0"/>
                <w:sz w:val="20"/>
              </w:rPr>
              <w:t>форма</w:t>
            </w:r>
            <w:r w:rsidR="002E17DF" w:rsidRPr="002841FB">
              <w:rPr>
                <w:b w:val="0"/>
                <w:sz w:val="20"/>
              </w:rPr>
              <w:t xml:space="preserve"> </w:t>
            </w:r>
            <w:r w:rsidRPr="002841FB">
              <w:rPr>
                <w:b w:val="0"/>
                <w:sz w:val="20"/>
              </w:rPr>
              <w:t>собственности:</w:t>
            </w:r>
            <w:r w:rsidR="002E17DF" w:rsidRPr="002841FB">
              <w:rPr>
                <w:b w:val="0"/>
                <w:sz w:val="20"/>
              </w:rPr>
              <w:t xml:space="preserve"> </w:t>
            </w:r>
            <w:r w:rsidRPr="002841FB">
              <w:rPr>
                <w:b w:val="0"/>
                <w:sz w:val="20"/>
              </w:rPr>
              <w:t>_______________ОАО_____________________________________________</w:t>
            </w:r>
          </w:p>
        </w:tc>
        <w:tc>
          <w:tcPr>
            <w:tcW w:w="137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ОКОПФ/ОКФС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47/16</w:t>
            </w:r>
          </w:p>
        </w:tc>
      </w:tr>
      <w:tr w:rsidR="0019666E" w:rsidRPr="002841FB" w:rsidTr="002841FB">
        <w:trPr>
          <w:jc w:val="center"/>
        </w:trPr>
        <w:tc>
          <w:tcPr>
            <w:tcW w:w="5580" w:type="dxa"/>
            <w:gridSpan w:val="2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Единица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измерения: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тыс.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руб.</w:t>
            </w:r>
          </w:p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bCs/>
                <w:color w:val="auto"/>
                <w:sz w:val="20"/>
                <w:szCs w:val="18"/>
              </w:rPr>
              <w:t>Адрес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г.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Чебоксары,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проспект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И.Яковлева,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д.1</w:t>
            </w:r>
          </w:p>
        </w:tc>
        <w:tc>
          <w:tcPr>
            <w:tcW w:w="137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ОКЕИ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384</w:t>
            </w:r>
          </w:p>
        </w:tc>
      </w:tr>
    </w:tbl>
    <w:p w:rsidR="0019666E" w:rsidRPr="003E3EA0" w:rsidRDefault="0019666E" w:rsidP="003E3EA0">
      <w:pPr>
        <w:tabs>
          <w:tab w:val="left" w:pos="8310"/>
        </w:tabs>
        <w:spacing w:line="360" w:lineRule="auto"/>
        <w:ind w:firstLine="709"/>
        <w:jc w:val="both"/>
        <w:rPr>
          <w:color w:val="auto"/>
        </w:rPr>
      </w:pPr>
    </w:p>
    <w:p w:rsidR="0019666E" w:rsidRPr="003E3EA0" w:rsidRDefault="0019666E" w:rsidP="003E3EA0">
      <w:pPr>
        <w:tabs>
          <w:tab w:val="left" w:pos="8310"/>
        </w:tabs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Дата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утверждения</w:t>
      </w:r>
      <w:r w:rsidR="002E17DF" w:rsidRPr="003E3EA0">
        <w:rPr>
          <w:color w:val="auto"/>
          <w:lang w:val="en-US"/>
        </w:rPr>
        <w:t xml:space="preserve"> </w:t>
      </w:r>
      <w:r w:rsidRPr="003E3EA0">
        <w:rPr>
          <w:color w:val="auto"/>
        </w:rPr>
        <w:t>28.03.2009</w:t>
      </w:r>
    </w:p>
    <w:p w:rsidR="002E17DF" w:rsidRPr="003E3EA0" w:rsidRDefault="0019666E" w:rsidP="003E3EA0">
      <w:pPr>
        <w:spacing w:line="360" w:lineRule="auto"/>
        <w:ind w:firstLine="709"/>
        <w:jc w:val="both"/>
        <w:rPr>
          <w:color w:val="auto"/>
        </w:rPr>
      </w:pPr>
      <w:r w:rsidRPr="003E3EA0">
        <w:rPr>
          <w:color w:val="auto"/>
        </w:rPr>
        <w:t>Дата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отправки</w:t>
      </w:r>
      <w:r w:rsidR="002E17DF" w:rsidRPr="003E3EA0">
        <w:rPr>
          <w:color w:val="auto"/>
        </w:rPr>
        <w:t xml:space="preserve"> </w:t>
      </w:r>
      <w:r w:rsidRPr="003E3EA0">
        <w:rPr>
          <w:color w:val="auto"/>
        </w:rPr>
        <w:t>(принятия)</w:t>
      </w:r>
      <w:r w:rsidR="002E17DF" w:rsidRPr="003E3EA0">
        <w:rPr>
          <w:color w:val="auto"/>
          <w:lang w:val="en-US"/>
        </w:rPr>
        <w:t xml:space="preserve"> </w:t>
      </w:r>
      <w:r w:rsidRPr="003E3EA0">
        <w:rPr>
          <w:color w:val="auto"/>
        </w:rPr>
        <w:t>28.03.2009</w:t>
      </w:r>
    </w:p>
    <w:p w:rsidR="0019666E" w:rsidRDefault="0019666E" w:rsidP="003E3EA0">
      <w:pPr>
        <w:spacing w:line="360" w:lineRule="auto"/>
        <w:ind w:firstLine="709"/>
        <w:jc w:val="both"/>
        <w:rPr>
          <w:color w:val="auto"/>
        </w:rPr>
      </w:pPr>
    </w:p>
    <w:p w:rsidR="00975D03" w:rsidRPr="003E3EA0" w:rsidRDefault="00975D03" w:rsidP="003E3EA0">
      <w:pPr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118"/>
        <w:gridCol w:w="732"/>
        <w:gridCol w:w="1863"/>
        <w:gridCol w:w="1676"/>
      </w:tblGrid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bCs/>
                <w:color w:val="auto"/>
                <w:sz w:val="20"/>
                <w:szCs w:val="18"/>
              </w:rPr>
              <w:t>АКТИВ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bCs/>
                <w:color w:val="auto"/>
                <w:sz w:val="20"/>
                <w:szCs w:val="18"/>
              </w:rPr>
              <w:t>Код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стр.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bCs/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начало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отчетного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периода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bCs/>
                <w:color w:val="auto"/>
                <w:sz w:val="20"/>
                <w:szCs w:val="18"/>
              </w:rPr>
            </w:pPr>
            <w:r w:rsidRPr="002841FB">
              <w:rPr>
                <w:bCs/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конец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отчетного</w:t>
            </w:r>
            <w:r w:rsidR="002E17DF" w:rsidRPr="002841FB">
              <w:rPr>
                <w:bCs/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bCs/>
                <w:color w:val="auto"/>
                <w:sz w:val="20"/>
                <w:szCs w:val="18"/>
              </w:rPr>
              <w:t>периода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pStyle w:val="1"/>
              <w:keepNext w:val="0"/>
              <w:widowControl/>
              <w:spacing w:before="0" w:line="360" w:lineRule="auto"/>
              <w:ind w:left="0"/>
              <w:jc w:val="both"/>
              <w:rPr>
                <w:b w:val="0"/>
                <w:sz w:val="20"/>
                <w:szCs w:val="24"/>
              </w:rPr>
            </w:pPr>
            <w:r w:rsidRPr="002841FB">
              <w:rPr>
                <w:b w:val="0"/>
                <w:sz w:val="20"/>
                <w:szCs w:val="24"/>
              </w:rPr>
              <w:t>I.</w:t>
            </w:r>
            <w:r w:rsidR="002E17DF" w:rsidRPr="002841FB">
              <w:rPr>
                <w:b w:val="0"/>
                <w:sz w:val="20"/>
                <w:szCs w:val="24"/>
              </w:rPr>
              <w:t xml:space="preserve"> </w:t>
            </w:r>
            <w:r w:rsidRPr="002841FB">
              <w:rPr>
                <w:b w:val="0"/>
                <w:sz w:val="20"/>
                <w:szCs w:val="24"/>
              </w:rPr>
              <w:t>ВНЕОБОРОТНЫЕ</w:t>
            </w:r>
            <w:r w:rsidR="002E17DF" w:rsidRPr="002841FB">
              <w:rPr>
                <w:b w:val="0"/>
                <w:sz w:val="20"/>
                <w:szCs w:val="24"/>
              </w:rPr>
              <w:t xml:space="preserve"> </w:t>
            </w:r>
            <w:r w:rsidRPr="002841FB">
              <w:rPr>
                <w:b w:val="0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Нематериальные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2288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1272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Основные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320889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339471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Незавершенное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1374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1279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Доходные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вложения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материальные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ценности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-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Долгосрочные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финансовые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21396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21235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прочие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долгосрочные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финансовые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-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Прочие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внеоборотные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20375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19254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ИТОГО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разделу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366322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382511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pStyle w:val="1"/>
              <w:keepNext w:val="0"/>
              <w:widowControl/>
              <w:spacing w:before="0" w:line="360" w:lineRule="auto"/>
              <w:ind w:left="0"/>
              <w:jc w:val="both"/>
              <w:rPr>
                <w:b w:val="0"/>
                <w:sz w:val="20"/>
                <w:szCs w:val="24"/>
                <w:highlight w:val="yellow"/>
              </w:rPr>
            </w:pPr>
            <w:r w:rsidRPr="002841FB">
              <w:rPr>
                <w:b w:val="0"/>
                <w:sz w:val="20"/>
                <w:szCs w:val="24"/>
              </w:rPr>
              <w:t>II.</w:t>
            </w:r>
            <w:r w:rsidR="002E17DF" w:rsidRPr="002841FB">
              <w:rPr>
                <w:b w:val="0"/>
                <w:sz w:val="20"/>
                <w:szCs w:val="24"/>
              </w:rPr>
              <w:t xml:space="preserve"> </w:t>
            </w:r>
            <w:r w:rsidRPr="002841FB">
              <w:rPr>
                <w:b w:val="0"/>
                <w:sz w:val="20"/>
                <w:szCs w:val="24"/>
              </w:rPr>
              <w:t>ОБОРОТНЫЕ</w:t>
            </w:r>
            <w:r w:rsidR="002E17DF" w:rsidRPr="002841FB">
              <w:rPr>
                <w:b w:val="0"/>
                <w:sz w:val="20"/>
                <w:szCs w:val="24"/>
              </w:rPr>
              <w:t xml:space="preserve"> </w:t>
            </w:r>
            <w:r w:rsidRPr="002841FB">
              <w:rPr>
                <w:b w:val="0"/>
                <w:sz w:val="20"/>
                <w:szCs w:val="24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  <w:highlight w:val="yellow"/>
              </w:rPr>
            </w:pP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  <w:highlight w:val="yellow"/>
              </w:rPr>
            </w:pP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Запасы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103214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103293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том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числе:</w:t>
            </w:r>
          </w:p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сырье,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материалы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другие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аналогичные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ценности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211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48298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50308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животные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выращивании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откорме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212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pStyle w:val="TableHeaderNumbers"/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2841FB">
              <w:rPr>
                <w:sz w:val="20"/>
              </w:rPr>
              <w:t>-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затраты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незавершенном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производстве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213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30824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33841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готовая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продукция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товары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для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перепродажи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214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18957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13197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товары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отгруженные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215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расходы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будущих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периодов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216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5135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5947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прочие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запасы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затраты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217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Налог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на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добавленную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стоимость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приобретенным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ценностям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220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6113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6125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Дебиторская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задолженность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(платежи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которой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ожидаются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более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чем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через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12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месяцев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после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отчетной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даты)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-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Дебиторская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задолженность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(платежи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которой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ожидаются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течение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12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месяцев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после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отчетной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даты)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82366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105025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в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том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числе:</w:t>
            </w:r>
          </w:p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покупатели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и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заказчики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241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32525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48215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Краткосрочные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финансовые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вложения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195245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454216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Денежные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средства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260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10417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6617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Прочие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оборотные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активы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270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401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401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ИТОГО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по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разделу</w:t>
            </w:r>
            <w:r w:rsidR="002E17DF" w:rsidRPr="002841FB">
              <w:rPr>
                <w:color w:val="auto"/>
                <w:sz w:val="20"/>
                <w:szCs w:val="18"/>
              </w:rPr>
              <w:t xml:space="preserve"> </w:t>
            </w:r>
            <w:r w:rsidRPr="002841FB">
              <w:rPr>
                <w:color w:val="auto"/>
                <w:sz w:val="20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290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397756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675677</w:t>
            </w:r>
          </w:p>
        </w:tc>
      </w:tr>
      <w:tr w:rsidR="0019666E" w:rsidRPr="002841FB" w:rsidTr="002841FB">
        <w:trPr>
          <w:jc w:val="center"/>
        </w:trPr>
        <w:tc>
          <w:tcPr>
            <w:tcW w:w="4118" w:type="dxa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19666E" w:rsidRPr="002841FB" w:rsidRDefault="0019666E" w:rsidP="002841FB">
            <w:pPr>
              <w:tabs>
                <w:tab w:val="left" w:pos="495"/>
                <w:tab w:val="center" w:pos="842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764078</w:t>
            </w:r>
          </w:p>
        </w:tc>
        <w:tc>
          <w:tcPr>
            <w:tcW w:w="1676" w:type="dxa"/>
            <w:shd w:val="clear" w:color="auto" w:fill="auto"/>
          </w:tcPr>
          <w:p w:rsidR="0019666E" w:rsidRPr="002841FB" w:rsidRDefault="0019666E" w:rsidP="002841FB">
            <w:pPr>
              <w:tabs>
                <w:tab w:val="left" w:pos="495"/>
                <w:tab w:val="center" w:pos="842"/>
              </w:tabs>
              <w:spacing w:line="360" w:lineRule="auto"/>
              <w:jc w:val="both"/>
              <w:rPr>
                <w:color w:val="auto"/>
                <w:sz w:val="20"/>
                <w:szCs w:val="18"/>
              </w:rPr>
            </w:pPr>
            <w:r w:rsidRPr="002841FB">
              <w:rPr>
                <w:color w:val="auto"/>
                <w:sz w:val="20"/>
                <w:szCs w:val="18"/>
              </w:rPr>
              <w:t>1058188</w:t>
            </w:r>
          </w:p>
        </w:tc>
      </w:tr>
    </w:tbl>
    <w:p w:rsidR="00F92299" w:rsidRPr="003E3EA0" w:rsidRDefault="00F92299" w:rsidP="003E3EA0">
      <w:pPr>
        <w:spacing w:line="360" w:lineRule="auto"/>
        <w:ind w:firstLine="709"/>
        <w:jc w:val="both"/>
        <w:rPr>
          <w:color w:val="auto"/>
        </w:rPr>
      </w:pPr>
    </w:p>
    <w:p w:rsidR="00D725B7" w:rsidRPr="00675F4D" w:rsidRDefault="00D725B7" w:rsidP="00D725B7">
      <w:pPr>
        <w:spacing w:line="360" w:lineRule="auto"/>
        <w:jc w:val="center"/>
        <w:rPr>
          <w:color w:val="FFFFFF"/>
          <w:lang w:val="en-US"/>
        </w:rPr>
      </w:pPr>
      <w:bookmarkStart w:id="0" w:name="_GoBack"/>
      <w:bookmarkEnd w:id="0"/>
    </w:p>
    <w:sectPr w:rsidR="00D725B7" w:rsidRPr="00675F4D" w:rsidSect="002E17DF">
      <w:headerReference w:type="even" r:id="rId9"/>
      <w:headerReference w:type="default" r:id="rId10"/>
      <w:pgSz w:w="11906" w:h="16838"/>
      <w:pgMar w:top="1134" w:right="850" w:bottom="1134" w:left="1701" w:header="709" w:footer="709" w:gutter="0"/>
      <w:pgNumType w:start="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FB" w:rsidRDefault="002841FB">
      <w:r>
        <w:separator/>
      </w:r>
    </w:p>
  </w:endnote>
  <w:endnote w:type="continuationSeparator" w:id="0">
    <w:p w:rsidR="002841FB" w:rsidRDefault="0028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FB" w:rsidRDefault="002841FB">
      <w:r>
        <w:separator/>
      </w:r>
    </w:p>
  </w:footnote>
  <w:footnote w:type="continuationSeparator" w:id="0">
    <w:p w:rsidR="002841FB" w:rsidRDefault="0028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AE" w:rsidRDefault="00B933AE" w:rsidP="007D2769">
    <w:pPr>
      <w:pStyle w:val="a7"/>
      <w:framePr w:wrap="around" w:vAnchor="text" w:hAnchor="margin" w:xAlign="center" w:y="1"/>
      <w:rPr>
        <w:rStyle w:val="a9"/>
      </w:rPr>
    </w:pPr>
  </w:p>
  <w:p w:rsidR="00B933AE" w:rsidRDefault="00B933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B7" w:rsidRPr="00D725B7" w:rsidRDefault="00D725B7" w:rsidP="00D725B7">
    <w:pPr>
      <w:pStyle w:val="a7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B20"/>
    <w:multiLevelType w:val="hybridMultilevel"/>
    <w:tmpl w:val="E1A633AE"/>
    <w:lvl w:ilvl="0" w:tplc="BC628F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D7C63"/>
    <w:multiLevelType w:val="hybridMultilevel"/>
    <w:tmpl w:val="A732B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D08C7"/>
    <w:multiLevelType w:val="hybridMultilevel"/>
    <w:tmpl w:val="E602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34E07"/>
    <w:multiLevelType w:val="multilevel"/>
    <w:tmpl w:val="A3E63A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4">
    <w:nsid w:val="206508AE"/>
    <w:multiLevelType w:val="hybridMultilevel"/>
    <w:tmpl w:val="ED14C9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F63FFD"/>
    <w:multiLevelType w:val="hybridMultilevel"/>
    <w:tmpl w:val="1744F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74A4C"/>
    <w:multiLevelType w:val="hybridMultilevel"/>
    <w:tmpl w:val="3DB6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400DE"/>
    <w:multiLevelType w:val="hybridMultilevel"/>
    <w:tmpl w:val="C938E13C"/>
    <w:lvl w:ilvl="0" w:tplc="222676FC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BA3ABB"/>
    <w:multiLevelType w:val="hybridMultilevel"/>
    <w:tmpl w:val="50089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726011"/>
    <w:multiLevelType w:val="hybridMultilevel"/>
    <w:tmpl w:val="6696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A0839"/>
    <w:multiLevelType w:val="hybridMultilevel"/>
    <w:tmpl w:val="5044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D5DB6"/>
    <w:multiLevelType w:val="hybridMultilevel"/>
    <w:tmpl w:val="B9242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513C3"/>
    <w:multiLevelType w:val="hybridMultilevel"/>
    <w:tmpl w:val="96781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BC5D87"/>
    <w:multiLevelType w:val="hybridMultilevel"/>
    <w:tmpl w:val="A986E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320B21"/>
    <w:multiLevelType w:val="hybridMultilevel"/>
    <w:tmpl w:val="34F61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BA0D39"/>
    <w:multiLevelType w:val="hybridMultilevel"/>
    <w:tmpl w:val="02C8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84EB9"/>
    <w:multiLevelType w:val="hybridMultilevel"/>
    <w:tmpl w:val="A2F65C6A"/>
    <w:lvl w:ilvl="0" w:tplc="C7F24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-2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AD4685"/>
    <w:multiLevelType w:val="multilevel"/>
    <w:tmpl w:val="48263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94ACE"/>
    <w:multiLevelType w:val="hybridMultilevel"/>
    <w:tmpl w:val="E89EB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864C4E"/>
    <w:multiLevelType w:val="hybridMultilevel"/>
    <w:tmpl w:val="1D86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D57F6"/>
    <w:multiLevelType w:val="hybridMultilevel"/>
    <w:tmpl w:val="AF5C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E87E2C"/>
    <w:multiLevelType w:val="hybridMultilevel"/>
    <w:tmpl w:val="AB3CA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F02F61"/>
    <w:multiLevelType w:val="hybridMultilevel"/>
    <w:tmpl w:val="55144A28"/>
    <w:lvl w:ilvl="0" w:tplc="A6720F8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742E15"/>
    <w:multiLevelType w:val="hybridMultilevel"/>
    <w:tmpl w:val="B2B6A85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442830"/>
    <w:multiLevelType w:val="multilevel"/>
    <w:tmpl w:val="0C34A0F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0C23867"/>
    <w:multiLevelType w:val="hybridMultilevel"/>
    <w:tmpl w:val="30D83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9442E"/>
    <w:multiLevelType w:val="hybridMultilevel"/>
    <w:tmpl w:val="B2B0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1312A"/>
    <w:multiLevelType w:val="hybridMultilevel"/>
    <w:tmpl w:val="9482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2358B"/>
    <w:multiLevelType w:val="hybridMultilevel"/>
    <w:tmpl w:val="C90EA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263658"/>
    <w:multiLevelType w:val="hybridMultilevel"/>
    <w:tmpl w:val="1FC6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E6E8B"/>
    <w:multiLevelType w:val="hybridMultilevel"/>
    <w:tmpl w:val="068EE3A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69164E2"/>
    <w:multiLevelType w:val="multilevel"/>
    <w:tmpl w:val="E398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CA7C90"/>
    <w:multiLevelType w:val="hybridMultilevel"/>
    <w:tmpl w:val="CBBC9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7335C4"/>
    <w:multiLevelType w:val="hybridMultilevel"/>
    <w:tmpl w:val="3B86E420"/>
    <w:lvl w:ilvl="0" w:tplc="5B5655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767279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E8EE2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86DB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DC8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16CC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2ED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209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2005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B7C29EC"/>
    <w:multiLevelType w:val="hybridMultilevel"/>
    <w:tmpl w:val="BBA65026"/>
    <w:lvl w:ilvl="0" w:tplc="981609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7F2C1C19"/>
    <w:multiLevelType w:val="multilevel"/>
    <w:tmpl w:val="4FFC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1"/>
  </w:num>
  <w:num w:numId="8">
    <w:abstractNumId w:val="0"/>
  </w:num>
  <w:num w:numId="9">
    <w:abstractNumId w:val="35"/>
  </w:num>
  <w:num w:numId="10">
    <w:abstractNumId w:val="8"/>
  </w:num>
  <w:num w:numId="11">
    <w:abstractNumId w:val="18"/>
  </w:num>
  <w:num w:numId="12">
    <w:abstractNumId w:val="14"/>
  </w:num>
  <w:num w:numId="13">
    <w:abstractNumId w:val="32"/>
  </w:num>
  <w:num w:numId="14">
    <w:abstractNumId w:val="11"/>
  </w:num>
  <w:num w:numId="15">
    <w:abstractNumId w:val="12"/>
  </w:num>
  <w:num w:numId="16">
    <w:abstractNumId w:val="33"/>
  </w:num>
  <w:num w:numId="17">
    <w:abstractNumId w:val="16"/>
  </w:num>
  <w:num w:numId="18">
    <w:abstractNumId w:val="29"/>
  </w:num>
  <w:num w:numId="19">
    <w:abstractNumId w:val="10"/>
  </w:num>
  <w:num w:numId="20">
    <w:abstractNumId w:val="1"/>
  </w:num>
  <w:num w:numId="21">
    <w:abstractNumId w:val="7"/>
  </w:num>
  <w:num w:numId="22">
    <w:abstractNumId w:val="28"/>
  </w:num>
  <w:num w:numId="23">
    <w:abstractNumId w:val="4"/>
  </w:num>
  <w:num w:numId="24">
    <w:abstractNumId w:val="15"/>
  </w:num>
  <w:num w:numId="25">
    <w:abstractNumId w:val="27"/>
  </w:num>
  <w:num w:numId="26">
    <w:abstractNumId w:val="23"/>
  </w:num>
  <w:num w:numId="27">
    <w:abstractNumId w:val="9"/>
  </w:num>
  <w:num w:numId="28">
    <w:abstractNumId w:val="21"/>
  </w:num>
  <w:num w:numId="29">
    <w:abstractNumId w:val="19"/>
  </w:num>
  <w:num w:numId="30">
    <w:abstractNumId w:val="20"/>
  </w:num>
  <w:num w:numId="31">
    <w:abstractNumId w:val="22"/>
  </w:num>
  <w:num w:numId="32">
    <w:abstractNumId w:val="6"/>
  </w:num>
  <w:num w:numId="33">
    <w:abstractNumId w:val="3"/>
  </w:num>
  <w:num w:numId="34">
    <w:abstractNumId w:val="2"/>
  </w:num>
  <w:num w:numId="35">
    <w:abstractNumId w:val="26"/>
  </w:num>
  <w:num w:numId="36">
    <w:abstractNumId w:val="2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769"/>
    <w:rsid w:val="00000501"/>
    <w:rsid w:val="000434A7"/>
    <w:rsid w:val="00046390"/>
    <w:rsid w:val="000602FD"/>
    <w:rsid w:val="00072351"/>
    <w:rsid w:val="00080678"/>
    <w:rsid w:val="0008204E"/>
    <w:rsid w:val="000903F8"/>
    <w:rsid w:val="000920D7"/>
    <w:rsid w:val="000A2A10"/>
    <w:rsid w:val="000B31DF"/>
    <w:rsid w:val="000B5EB0"/>
    <w:rsid w:val="000B6DEE"/>
    <w:rsid w:val="000D1504"/>
    <w:rsid w:val="000D534D"/>
    <w:rsid w:val="000F1627"/>
    <w:rsid w:val="000F4DB3"/>
    <w:rsid w:val="00103B57"/>
    <w:rsid w:val="001320CE"/>
    <w:rsid w:val="001342F0"/>
    <w:rsid w:val="0015024F"/>
    <w:rsid w:val="0017299D"/>
    <w:rsid w:val="00176581"/>
    <w:rsid w:val="0019666E"/>
    <w:rsid w:val="001C0378"/>
    <w:rsid w:val="001C4138"/>
    <w:rsid w:val="001C6032"/>
    <w:rsid w:val="001D0016"/>
    <w:rsid w:val="001D4172"/>
    <w:rsid w:val="001D682C"/>
    <w:rsid w:val="001F3E58"/>
    <w:rsid w:val="002300B7"/>
    <w:rsid w:val="00230103"/>
    <w:rsid w:val="0024771F"/>
    <w:rsid w:val="002557CD"/>
    <w:rsid w:val="002574D9"/>
    <w:rsid w:val="00281D6F"/>
    <w:rsid w:val="00282797"/>
    <w:rsid w:val="002841FB"/>
    <w:rsid w:val="002B3C39"/>
    <w:rsid w:val="002D1F0C"/>
    <w:rsid w:val="002E17DF"/>
    <w:rsid w:val="002F65E0"/>
    <w:rsid w:val="00313567"/>
    <w:rsid w:val="00324E07"/>
    <w:rsid w:val="003417CD"/>
    <w:rsid w:val="003500FD"/>
    <w:rsid w:val="00351EF8"/>
    <w:rsid w:val="00362DCD"/>
    <w:rsid w:val="003823A9"/>
    <w:rsid w:val="003829DF"/>
    <w:rsid w:val="00390E3B"/>
    <w:rsid w:val="00392B48"/>
    <w:rsid w:val="003E3EA0"/>
    <w:rsid w:val="003E5FBD"/>
    <w:rsid w:val="003E68A5"/>
    <w:rsid w:val="003F4ADC"/>
    <w:rsid w:val="004068E4"/>
    <w:rsid w:val="0043186F"/>
    <w:rsid w:val="00432257"/>
    <w:rsid w:val="00445DE5"/>
    <w:rsid w:val="00446AF5"/>
    <w:rsid w:val="004656AB"/>
    <w:rsid w:val="0047734B"/>
    <w:rsid w:val="00493B36"/>
    <w:rsid w:val="00493BB0"/>
    <w:rsid w:val="004A3A2A"/>
    <w:rsid w:val="004D6D93"/>
    <w:rsid w:val="004E03B3"/>
    <w:rsid w:val="004E056E"/>
    <w:rsid w:val="004E626D"/>
    <w:rsid w:val="004F1008"/>
    <w:rsid w:val="00521F88"/>
    <w:rsid w:val="0054012B"/>
    <w:rsid w:val="00554AD4"/>
    <w:rsid w:val="00576A1E"/>
    <w:rsid w:val="00585679"/>
    <w:rsid w:val="00585964"/>
    <w:rsid w:val="005942E2"/>
    <w:rsid w:val="005A4A27"/>
    <w:rsid w:val="005D705C"/>
    <w:rsid w:val="005E2650"/>
    <w:rsid w:val="006242E8"/>
    <w:rsid w:val="00631372"/>
    <w:rsid w:val="006357AD"/>
    <w:rsid w:val="006613BC"/>
    <w:rsid w:val="006741BD"/>
    <w:rsid w:val="00675F4D"/>
    <w:rsid w:val="006834FF"/>
    <w:rsid w:val="006844F6"/>
    <w:rsid w:val="006A71AA"/>
    <w:rsid w:val="006B6326"/>
    <w:rsid w:val="006B6B80"/>
    <w:rsid w:val="006D29A8"/>
    <w:rsid w:val="006E1B6B"/>
    <w:rsid w:val="006E433E"/>
    <w:rsid w:val="006F3083"/>
    <w:rsid w:val="006F5627"/>
    <w:rsid w:val="00711488"/>
    <w:rsid w:val="0071649F"/>
    <w:rsid w:val="0073306E"/>
    <w:rsid w:val="0073580C"/>
    <w:rsid w:val="0074346E"/>
    <w:rsid w:val="00762E84"/>
    <w:rsid w:val="00766A7F"/>
    <w:rsid w:val="00793061"/>
    <w:rsid w:val="007A7179"/>
    <w:rsid w:val="007C284B"/>
    <w:rsid w:val="007C72E8"/>
    <w:rsid w:val="007D2769"/>
    <w:rsid w:val="007F34FB"/>
    <w:rsid w:val="008345A1"/>
    <w:rsid w:val="00855FD3"/>
    <w:rsid w:val="00857615"/>
    <w:rsid w:val="008606B5"/>
    <w:rsid w:val="00886613"/>
    <w:rsid w:val="00890353"/>
    <w:rsid w:val="008A73F9"/>
    <w:rsid w:val="008A7E55"/>
    <w:rsid w:val="008B2F64"/>
    <w:rsid w:val="008C31DD"/>
    <w:rsid w:val="008D2177"/>
    <w:rsid w:val="00906058"/>
    <w:rsid w:val="00934F2E"/>
    <w:rsid w:val="009356BB"/>
    <w:rsid w:val="00944114"/>
    <w:rsid w:val="009557DA"/>
    <w:rsid w:val="009712A6"/>
    <w:rsid w:val="00975931"/>
    <w:rsid w:val="00975D03"/>
    <w:rsid w:val="009814DD"/>
    <w:rsid w:val="00982A3B"/>
    <w:rsid w:val="00992073"/>
    <w:rsid w:val="009A3B31"/>
    <w:rsid w:val="009C42F9"/>
    <w:rsid w:val="009D044E"/>
    <w:rsid w:val="009F44B3"/>
    <w:rsid w:val="00A36015"/>
    <w:rsid w:val="00A46FDE"/>
    <w:rsid w:val="00A636F1"/>
    <w:rsid w:val="00A67456"/>
    <w:rsid w:val="00A961F5"/>
    <w:rsid w:val="00AA1827"/>
    <w:rsid w:val="00AA2580"/>
    <w:rsid w:val="00AA6AD7"/>
    <w:rsid w:val="00AD7B3B"/>
    <w:rsid w:val="00AE0514"/>
    <w:rsid w:val="00B2214E"/>
    <w:rsid w:val="00B73747"/>
    <w:rsid w:val="00B86B1A"/>
    <w:rsid w:val="00B92468"/>
    <w:rsid w:val="00B933AE"/>
    <w:rsid w:val="00BA6E2D"/>
    <w:rsid w:val="00BC2CDF"/>
    <w:rsid w:val="00BE0E45"/>
    <w:rsid w:val="00C04556"/>
    <w:rsid w:val="00C336BE"/>
    <w:rsid w:val="00C51E74"/>
    <w:rsid w:val="00C532C7"/>
    <w:rsid w:val="00C54AD5"/>
    <w:rsid w:val="00C71797"/>
    <w:rsid w:val="00C92217"/>
    <w:rsid w:val="00CA413A"/>
    <w:rsid w:val="00CB3D0E"/>
    <w:rsid w:val="00CC2DC3"/>
    <w:rsid w:val="00CD77D0"/>
    <w:rsid w:val="00CE5B6A"/>
    <w:rsid w:val="00CF4440"/>
    <w:rsid w:val="00D1115D"/>
    <w:rsid w:val="00D146B9"/>
    <w:rsid w:val="00D57AF4"/>
    <w:rsid w:val="00D62C75"/>
    <w:rsid w:val="00D725B7"/>
    <w:rsid w:val="00D838BC"/>
    <w:rsid w:val="00DD4D67"/>
    <w:rsid w:val="00DD6F46"/>
    <w:rsid w:val="00DE0F77"/>
    <w:rsid w:val="00DE17CA"/>
    <w:rsid w:val="00DF2528"/>
    <w:rsid w:val="00E13380"/>
    <w:rsid w:val="00E60844"/>
    <w:rsid w:val="00E907C4"/>
    <w:rsid w:val="00EB2C39"/>
    <w:rsid w:val="00EB60E9"/>
    <w:rsid w:val="00EB7218"/>
    <w:rsid w:val="00ED2BFC"/>
    <w:rsid w:val="00ED4450"/>
    <w:rsid w:val="00EE7507"/>
    <w:rsid w:val="00EE7EC6"/>
    <w:rsid w:val="00EF0D9A"/>
    <w:rsid w:val="00F011A6"/>
    <w:rsid w:val="00F04871"/>
    <w:rsid w:val="00F12ADD"/>
    <w:rsid w:val="00F1401E"/>
    <w:rsid w:val="00F24E5F"/>
    <w:rsid w:val="00F25F8C"/>
    <w:rsid w:val="00F32693"/>
    <w:rsid w:val="00F56821"/>
    <w:rsid w:val="00F73EFA"/>
    <w:rsid w:val="00F92299"/>
    <w:rsid w:val="00F92523"/>
    <w:rsid w:val="00F92E43"/>
    <w:rsid w:val="00F932AA"/>
    <w:rsid w:val="00F94CF2"/>
    <w:rsid w:val="00FA0343"/>
    <w:rsid w:val="00FB1AEE"/>
    <w:rsid w:val="00FC18DA"/>
    <w:rsid w:val="00FD3F6B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efaultImageDpi w14:val="0"/>
  <w15:chartTrackingRefBased/>
  <w15:docId w15:val="{B0E1C4B3-1417-4625-8811-DBBA53B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69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9666E"/>
    <w:pPr>
      <w:keepNext/>
      <w:widowControl w:val="0"/>
      <w:autoSpaceDE w:val="0"/>
      <w:autoSpaceDN w:val="0"/>
      <w:adjustRightInd w:val="0"/>
      <w:spacing w:before="40"/>
      <w:ind w:left="200"/>
      <w:jc w:val="center"/>
      <w:outlineLvl w:val="0"/>
    </w:pPr>
    <w:rPr>
      <w:b/>
      <w:bCs/>
      <w:color w:val="auto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9666E"/>
    <w:rPr>
      <w:rFonts w:cs="Times New Roman"/>
      <w:b/>
      <w:bCs/>
      <w:sz w:val="40"/>
      <w:szCs w:val="40"/>
    </w:rPr>
  </w:style>
  <w:style w:type="table" w:styleId="a3">
    <w:name w:val="Table Grid"/>
    <w:basedOn w:val="a1"/>
    <w:uiPriority w:val="59"/>
    <w:rsid w:val="007D2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7D2769"/>
    <w:pPr>
      <w:spacing w:after="120"/>
      <w:ind w:left="283"/>
    </w:pPr>
    <w:rPr>
      <w:color w:val="auto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color w:val="000000"/>
      <w:sz w:val="28"/>
      <w:szCs w:val="28"/>
    </w:rPr>
  </w:style>
  <w:style w:type="paragraph" w:styleId="a6">
    <w:name w:val="Normal (Web)"/>
    <w:basedOn w:val="a"/>
    <w:uiPriority w:val="99"/>
    <w:rsid w:val="007D276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7">
    <w:name w:val="header"/>
    <w:basedOn w:val="a"/>
    <w:link w:val="a8"/>
    <w:uiPriority w:val="99"/>
    <w:rsid w:val="007D27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4012B"/>
    <w:rPr>
      <w:rFonts w:cs="Times New Roman"/>
      <w:color w:val="000000"/>
      <w:sz w:val="28"/>
      <w:szCs w:val="28"/>
    </w:rPr>
  </w:style>
  <w:style w:type="character" w:styleId="a9">
    <w:name w:val="page number"/>
    <w:uiPriority w:val="99"/>
    <w:rsid w:val="007D2769"/>
    <w:rPr>
      <w:rFonts w:cs="Times New Roman"/>
    </w:rPr>
  </w:style>
  <w:style w:type="paragraph" w:styleId="aa">
    <w:name w:val="footer"/>
    <w:basedOn w:val="a"/>
    <w:link w:val="ab"/>
    <w:uiPriority w:val="99"/>
    <w:rsid w:val="00F56821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F56821"/>
    <w:rPr>
      <w:rFonts w:cs="Times New Roman"/>
      <w:sz w:val="24"/>
      <w:szCs w:val="24"/>
    </w:rPr>
  </w:style>
  <w:style w:type="character" w:styleId="ac">
    <w:name w:val="Hyperlink"/>
    <w:uiPriority w:val="99"/>
    <w:rsid w:val="00F56821"/>
    <w:rPr>
      <w:rFonts w:ascii="Arial" w:hAnsi="Arial" w:cs="Arial"/>
      <w:color w:val="383971"/>
      <w:sz w:val="18"/>
      <w:szCs w:val="18"/>
      <w:u w:val="single"/>
    </w:rPr>
  </w:style>
  <w:style w:type="paragraph" w:customStyle="1" w:styleId="Heading11">
    <w:name w:val="Heading 11"/>
    <w:rsid w:val="00F56821"/>
    <w:pPr>
      <w:widowControl w:val="0"/>
      <w:autoSpaceDE w:val="0"/>
      <w:autoSpaceDN w:val="0"/>
      <w:adjustRightInd w:val="0"/>
      <w:spacing w:before="240" w:after="120"/>
      <w:jc w:val="center"/>
    </w:pPr>
    <w:rPr>
      <w:b/>
      <w:bCs/>
      <w:sz w:val="28"/>
      <w:szCs w:val="28"/>
    </w:rPr>
  </w:style>
  <w:style w:type="paragraph" w:customStyle="1" w:styleId="TableText">
    <w:name w:val="Table Text"/>
    <w:rsid w:val="00F56821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TableText1">
    <w:name w:val="Table Text 1"/>
    <w:rsid w:val="00F56821"/>
    <w:pPr>
      <w:widowControl w:val="0"/>
      <w:autoSpaceDE w:val="0"/>
      <w:autoSpaceDN w:val="0"/>
      <w:adjustRightInd w:val="0"/>
      <w:ind w:left="200"/>
    </w:pPr>
    <w:rPr>
      <w:sz w:val="18"/>
      <w:szCs w:val="18"/>
    </w:rPr>
  </w:style>
  <w:style w:type="paragraph" w:customStyle="1" w:styleId="TableHeaderNumbers">
    <w:name w:val="Table Header Numbers"/>
    <w:rsid w:val="00F56821"/>
    <w:pPr>
      <w:widowControl w:val="0"/>
      <w:autoSpaceDE w:val="0"/>
      <w:autoSpaceDN w:val="0"/>
      <w:adjustRightInd w:val="0"/>
      <w:jc w:val="center"/>
    </w:pPr>
    <w:rPr>
      <w:sz w:val="18"/>
      <w:szCs w:val="18"/>
    </w:rPr>
  </w:style>
  <w:style w:type="paragraph" w:customStyle="1" w:styleId="TableHeader2">
    <w:name w:val="Table Header 2"/>
    <w:rsid w:val="00F56821"/>
    <w:pPr>
      <w:widowControl w:val="0"/>
      <w:autoSpaceDE w:val="0"/>
      <w:autoSpaceDN w:val="0"/>
      <w:adjustRightInd w:val="0"/>
      <w:jc w:val="center"/>
    </w:pPr>
    <w:rPr>
      <w:b/>
      <w:bCs/>
      <w:sz w:val="18"/>
      <w:szCs w:val="18"/>
    </w:rPr>
  </w:style>
  <w:style w:type="paragraph" w:customStyle="1" w:styleId="TableHeader3">
    <w:name w:val="Table Header 3"/>
    <w:rsid w:val="00F56821"/>
    <w:pPr>
      <w:widowControl w:val="0"/>
      <w:autoSpaceDE w:val="0"/>
      <w:autoSpaceDN w:val="0"/>
      <w:adjustRightInd w:val="0"/>
      <w:spacing w:before="20" w:after="20"/>
    </w:pPr>
    <w:rPr>
      <w:b/>
      <w:bCs/>
      <w:sz w:val="18"/>
      <w:szCs w:val="18"/>
    </w:rPr>
  </w:style>
  <w:style w:type="paragraph" w:customStyle="1" w:styleId="Heading21">
    <w:name w:val="Heading 21"/>
    <w:rsid w:val="00F56821"/>
    <w:pPr>
      <w:widowControl w:val="0"/>
      <w:autoSpaceDE w:val="0"/>
      <w:autoSpaceDN w:val="0"/>
      <w:adjustRightInd w:val="0"/>
      <w:spacing w:before="240" w:after="120"/>
      <w:jc w:val="center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F56821"/>
    <w:rPr>
      <w:rFonts w:ascii="Tahoma" w:hAnsi="Tahoma" w:cs="Tahoma"/>
      <w:color w:val="auto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F5682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F56821"/>
    <w:pPr>
      <w:widowControl w:val="0"/>
      <w:autoSpaceDE w:val="0"/>
      <w:autoSpaceDN w:val="0"/>
      <w:adjustRightInd w:val="0"/>
      <w:spacing w:before="40" w:after="120" w:line="480" w:lineRule="auto"/>
      <w:ind w:left="200"/>
    </w:pPr>
    <w:rPr>
      <w:color w:val="auto"/>
      <w:sz w:val="22"/>
      <w:szCs w:val="22"/>
    </w:rPr>
  </w:style>
  <w:style w:type="character" w:customStyle="1" w:styleId="20">
    <w:name w:val="Основной текст 2 Знак"/>
    <w:link w:val="2"/>
    <w:uiPriority w:val="99"/>
    <w:locked/>
    <w:rsid w:val="00F56821"/>
    <w:rPr>
      <w:rFonts w:cs="Times New Roman"/>
      <w:color w:val="000000"/>
      <w:sz w:val="28"/>
      <w:szCs w:val="28"/>
    </w:rPr>
  </w:style>
  <w:style w:type="paragraph" w:customStyle="1" w:styleId="TableHeader">
    <w:name w:val="Table Header"/>
    <w:rsid w:val="009D044E"/>
    <w:pPr>
      <w:widowControl w:val="0"/>
      <w:autoSpaceDE w:val="0"/>
      <w:autoSpaceDN w:val="0"/>
      <w:adjustRightInd w:val="0"/>
      <w:spacing w:before="40" w:after="40"/>
      <w:jc w:val="center"/>
    </w:pPr>
    <w:rPr>
      <w:b/>
      <w:bCs/>
      <w:sz w:val="18"/>
      <w:szCs w:val="18"/>
    </w:rPr>
  </w:style>
  <w:style w:type="paragraph" w:styleId="af">
    <w:name w:val="footnote text"/>
    <w:basedOn w:val="a"/>
    <w:link w:val="af0"/>
    <w:uiPriority w:val="99"/>
    <w:rsid w:val="00A961F5"/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A961F5"/>
    <w:rPr>
      <w:rFonts w:cs="Times New Roman"/>
      <w:color w:val="000000"/>
    </w:rPr>
  </w:style>
  <w:style w:type="character" w:styleId="af1">
    <w:name w:val="footnote reference"/>
    <w:uiPriority w:val="99"/>
    <w:rsid w:val="00A961F5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A961F5"/>
    <w:pPr>
      <w:spacing w:after="120"/>
    </w:pPr>
    <w:rPr>
      <w:color w:val="auto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961F5"/>
    <w:rPr>
      <w:rFonts w:cs="Times New Roman"/>
    </w:rPr>
  </w:style>
  <w:style w:type="paragraph" w:customStyle="1" w:styleId="AcntHeading3">
    <w:name w:val="Acnt Heading 3"/>
    <w:rsid w:val="0019666E"/>
    <w:pPr>
      <w:widowControl w:val="0"/>
      <w:autoSpaceDE w:val="0"/>
      <w:autoSpaceDN w:val="0"/>
      <w:adjustRightInd w:val="0"/>
      <w:spacing w:before="360" w:after="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D177-5924-4940-8196-80F68BED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14773</Words>
  <Characters>84212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Undeground</Company>
  <LinksUpToDate>false</LinksUpToDate>
  <CharactersWithSpaces>98788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Underworld</dc:creator>
  <cp:keywords/>
  <dc:description/>
  <cp:lastModifiedBy>admin</cp:lastModifiedBy>
  <cp:revision>2</cp:revision>
  <cp:lastPrinted>2010-06-02T22:22:00Z</cp:lastPrinted>
  <dcterms:created xsi:type="dcterms:W3CDTF">2014-03-25T18:14:00Z</dcterms:created>
  <dcterms:modified xsi:type="dcterms:W3CDTF">2014-03-25T18:14:00Z</dcterms:modified>
</cp:coreProperties>
</file>