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E0F" w:rsidRDefault="00B34E0F" w:rsidP="00B34E0F">
      <w:pPr>
        <w:suppressAutoHyphens/>
        <w:spacing w:line="360" w:lineRule="auto"/>
        <w:ind w:firstLine="709"/>
        <w:jc w:val="center"/>
        <w:rPr>
          <w:b/>
          <w:sz w:val="28"/>
          <w:szCs w:val="36"/>
          <w:lang w:val="en-US"/>
        </w:rPr>
      </w:pPr>
    </w:p>
    <w:p w:rsidR="00B34E0F" w:rsidRDefault="00B34E0F" w:rsidP="00B34E0F">
      <w:pPr>
        <w:suppressAutoHyphens/>
        <w:spacing w:line="360" w:lineRule="auto"/>
        <w:ind w:firstLine="709"/>
        <w:jc w:val="center"/>
        <w:rPr>
          <w:b/>
          <w:sz w:val="28"/>
          <w:szCs w:val="36"/>
          <w:lang w:val="en-US"/>
        </w:rPr>
      </w:pPr>
    </w:p>
    <w:p w:rsidR="00B34E0F" w:rsidRDefault="00B34E0F" w:rsidP="00B34E0F">
      <w:pPr>
        <w:suppressAutoHyphens/>
        <w:spacing w:line="360" w:lineRule="auto"/>
        <w:ind w:firstLine="709"/>
        <w:jc w:val="center"/>
        <w:rPr>
          <w:b/>
          <w:sz w:val="28"/>
          <w:szCs w:val="36"/>
          <w:lang w:val="en-US"/>
        </w:rPr>
      </w:pPr>
    </w:p>
    <w:p w:rsidR="00B34E0F" w:rsidRDefault="00B34E0F" w:rsidP="00B34E0F">
      <w:pPr>
        <w:suppressAutoHyphens/>
        <w:spacing w:line="360" w:lineRule="auto"/>
        <w:ind w:firstLine="709"/>
        <w:jc w:val="center"/>
        <w:rPr>
          <w:b/>
          <w:sz w:val="28"/>
          <w:szCs w:val="36"/>
          <w:lang w:val="en-US"/>
        </w:rPr>
      </w:pPr>
    </w:p>
    <w:p w:rsidR="00B34E0F" w:rsidRDefault="00B34E0F" w:rsidP="00B34E0F">
      <w:pPr>
        <w:suppressAutoHyphens/>
        <w:spacing w:line="360" w:lineRule="auto"/>
        <w:ind w:firstLine="709"/>
        <w:jc w:val="center"/>
        <w:rPr>
          <w:b/>
          <w:sz w:val="28"/>
          <w:szCs w:val="36"/>
          <w:lang w:val="en-US"/>
        </w:rPr>
      </w:pPr>
    </w:p>
    <w:p w:rsidR="00B34E0F" w:rsidRDefault="00B34E0F" w:rsidP="00B34E0F">
      <w:pPr>
        <w:suppressAutoHyphens/>
        <w:spacing w:line="360" w:lineRule="auto"/>
        <w:ind w:firstLine="709"/>
        <w:jc w:val="center"/>
        <w:rPr>
          <w:b/>
          <w:sz w:val="28"/>
          <w:szCs w:val="36"/>
          <w:lang w:val="en-US"/>
        </w:rPr>
      </w:pPr>
    </w:p>
    <w:p w:rsidR="00B34E0F" w:rsidRDefault="00B34E0F" w:rsidP="00B34E0F">
      <w:pPr>
        <w:suppressAutoHyphens/>
        <w:spacing w:line="360" w:lineRule="auto"/>
        <w:ind w:firstLine="709"/>
        <w:jc w:val="center"/>
        <w:rPr>
          <w:b/>
          <w:sz w:val="28"/>
          <w:szCs w:val="36"/>
          <w:lang w:val="en-US"/>
        </w:rPr>
      </w:pPr>
    </w:p>
    <w:p w:rsidR="00B34E0F" w:rsidRDefault="00B34E0F" w:rsidP="00B34E0F">
      <w:pPr>
        <w:suppressAutoHyphens/>
        <w:spacing w:line="360" w:lineRule="auto"/>
        <w:ind w:firstLine="709"/>
        <w:jc w:val="center"/>
        <w:rPr>
          <w:b/>
          <w:sz w:val="28"/>
          <w:szCs w:val="36"/>
          <w:lang w:val="en-US"/>
        </w:rPr>
      </w:pPr>
    </w:p>
    <w:p w:rsidR="00B34E0F" w:rsidRDefault="00B34E0F" w:rsidP="00B34E0F">
      <w:pPr>
        <w:suppressAutoHyphens/>
        <w:spacing w:line="360" w:lineRule="auto"/>
        <w:ind w:firstLine="709"/>
        <w:jc w:val="center"/>
        <w:rPr>
          <w:b/>
          <w:sz w:val="28"/>
          <w:szCs w:val="36"/>
          <w:lang w:val="en-US"/>
        </w:rPr>
      </w:pPr>
    </w:p>
    <w:p w:rsidR="00B34E0F" w:rsidRDefault="00B34E0F" w:rsidP="00B34E0F">
      <w:pPr>
        <w:suppressAutoHyphens/>
        <w:spacing w:line="360" w:lineRule="auto"/>
        <w:ind w:firstLine="709"/>
        <w:jc w:val="center"/>
        <w:rPr>
          <w:b/>
          <w:sz w:val="28"/>
          <w:szCs w:val="36"/>
          <w:lang w:val="en-US"/>
        </w:rPr>
      </w:pPr>
    </w:p>
    <w:p w:rsidR="00B34E0F" w:rsidRDefault="00B34E0F" w:rsidP="00B34E0F">
      <w:pPr>
        <w:suppressAutoHyphens/>
        <w:spacing w:line="360" w:lineRule="auto"/>
        <w:ind w:firstLine="709"/>
        <w:jc w:val="center"/>
        <w:rPr>
          <w:b/>
          <w:sz w:val="28"/>
          <w:szCs w:val="36"/>
          <w:lang w:val="en-US"/>
        </w:rPr>
      </w:pPr>
    </w:p>
    <w:p w:rsidR="00B34E0F" w:rsidRDefault="00B34E0F" w:rsidP="00B34E0F">
      <w:pPr>
        <w:suppressAutoHyphens/>
        <w:spacing w:line="360" w:lineRule="auto"/>
        <w:ind w:firstLine="709"/>
        <w:jc w:val="center"/>
        <w:rPr>
          <w:b/>
          <w:sz w:val="28"/>
          <w:szCs w:val="36"/>
          <w:lang w:val="en-US"/>
        </w:rPr>
      </w:pPr>
    </w:p>
    <w:p w:rsidR="00B34E0F" w:rsidRDefault="00B34E0F" w:rsidP="00B34E0F">
      <w:pPr>
        <w:suppressAutoHyphens/>
        <w:spacing w:line="360" w:lineRule="auto"/>
        <w:ind w:firstLine="709"/>
        <w:jc w:val="center"/>
        <w:rPr>
          <w:b/>
          <w:sz w:val="28"/>
          <w:szCs w:val="36"/>
          <w:lang w:val="en-US"/>
        </w:rPr>
      </w:pPr>
    </w:p>
    <w:p w:rsidR="00D33E9E" w:rsidRPr="00B34E0F" w:rsidRDefault="0086471D" w:rsidP="00B34E0F">
      <w:pPr>
        <w:suppressAutoHyphens/>
        <w:spacing w:line="360" w:lineRule="auto"/>
        <w:ind w:firstLine="709"/>
        <w:jc w:val="center"/>
        <w:rPr>
          <w:b/>
          <w:sz w:val="28"/>
          <w:szCs w:val="36"/>
        </w:rPr>
      </w:pPr>
      <w:r w:rsidRPr="00B34E0F">
        <w:rPr>
          <w:b/>
          <w:sz w:val="28"/>
          <w:szCs w:val="36"/>
        </w:rPr>
        <w:t>Кампаненты-складнікі</w:t>
      </w:r>
      <w:r w:rsidR="00CD2296" w:rsidRPr="00B34E0F">
        <w:rPr>
          <w:b/>
          <w:sz w:val="28"/>
          <w:szCs w:val="36"/>
        </w:rPr>
        <w:t xml:space="preserve"> </w:t>
      </w:r>
      <w:r w:rsidRPr="00B34E0F">
        <w:rPr>
          <w:b/>
          <w:sz w:val="28"/>
          <w:szCs w:val="36"/>
        </w:rPr>
        <w:t>змястоўнай</w:t>
      </w:r>
      <w:r w:rsidR="00CD2296" w:rsidRPr="00B34E0F">
        <w:rPr>
          <w:b/>
          <w:sz w:val="28"/>
          <w:szCs w:val="36"/>
        </w:rPr>
        <w:t xml:space="preserve"> </w:t>
      </w:r>
      <w:r w:rsidRPr="00B34E0F">
        <w:rPr>
          <w:b/>
          <w:sz w:val="28"/>
          <w:szCs w:val="36"/>
        </w:rPr>
        <w:t>формы</w:t>
      </w:r>
      <w:r w:rsidR="00CD2296" w:rsidRPr="00B34E0F">
        <w:rPr>
          <w:b/>
          <w:sz w:val="28"/>
          <w:szCs w:val="36"/>
        </w:rPr>
        <w:t xml:space="preserve"> </w:t>
      </w:r>
      <w:r w:rsidRPr="00B34E0F">
        <w:rPr>
          <w:b/>
          <w:sz w:val="28"/>
          <w:szCs w:val="36"/>
        </w:rPr>
        <w:t>твора</w:t>
      </w:r>
    </w:p>
    <w:p w:rsidR="004C51A7" w:rsidRPr="00B34E0F" w:rsidRDefault="00D33E9E" w:rsidP="00B34E0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34E0F">
        <w:rPr>
          <w:b/>
          <w:sz w:val="28"/>
          <w:szCs w:val="28"/>
        </w:rPr>
        <w:br w:type="page"/>
      </w:r>
      <w:r w:rsidR="004C51A7" w:rsidRPr="00B34E0F">
        <w:rPr>
          <w:b/>
          <w:sz w:val="28"/>
          <w:szCs w:val="28"/>
        </w:rPr>
        <w:t>1.</w:t>
      </w:r>
      <w:r w:rsidR="00CD2296" w:rsidRPr="00B34E0F">
        <w:rPr>
          <w:b/>
          <w:sz w:val="28"/>
          <w:szCs w:val="28"/>
        </w:rPr>
        <w:t xml:space="preserve"> </w:t>
      </w:r>
      <w:r w:rsidR="0086471D" w:rsidRPr="00B34E0F">
        <w:rPr>
          <w:b/>
          <w:sz w:val="28"/>
          <w:szCs w:val="28"/>
        </w:rPr>
        <w:t>К</w:t>
      </w:r>
      <w:r w:rsidR="004C51A7" w:rsidRPr="00B34E0F">
        <w:rPr>
          <w:b/>
          <w:sz w:val="28"/>
          <w:szCs w:val="28"/>
        </w:rPr>
        <w:t>ампаненты-складнікі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змястоўнай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формы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твора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34E0F">
        <w:rPr>
          <w:b/>
          <w:sz w:val="28"/>
          <w:szCs w:val="28"/>
        </w:rPr>
        <w:t>1.1</w:t>
      </w:r>
      <w:r w:rsidR="00CD2296" w:rsidRPr="00B34E0F">
        <w:rPr>
          <w:b/>
          <w:sz w:val="28"/>
          <w:szCs w:val="28"/>
        </w:rPr>
        <w:t xml:space="preserve"> </w:t>
      </w:r>
      <w:r w:rsidRPr="00B34E0F">
        <w:rPr>
          <w:b/>
          <w:sz w:val="28"/>
          <w:szCs w:val="28"/>
        </w:rPr>
        <w:t>«Свет</w:t>
      </w:r>
      <w:r w:rsidR="00CD2296" w:rsidRPr="00B34E0F">
        <w:rPr>
          <w:b/>
          <w:sz w:val="28"/>
          <w:szCs w:val="28"/>
        </w:rPr>
        <w:t xml:space="preserve"> </w:t>
      </w:r>
      <w:r w:rsidRPr="00B34E0F">
        <w:rPr>
          <w:b/>
          <w:sz w:val="28"/>
          <w:szCs w:val="28"/>
        </w:rPr>
        <w:t>мастацкага</w:t>
      </w:r>
      <w:r w:rsidR="00CD2296" w:rsidRPr="00B34E0F">
        <w:rPr>
          <w:b/>
          <w:sz w:val="28"/>
          <w:szCs w:val="28"/>
        </w:rPr>
        <w:t xml:space="preserve"> </w:t>
      </w:r>
      <w:r w:rsidRPr="00B34E0F">
        <w:rPr>
          <w:b/>
          <w:sz w:val="28"/>
          <w:szCs w:val="28"/>
        </w:rPr>
        <w:t>твора»:</w:t>
      </w:r>
      <w:r w:rsidR="00CD2296" w:rsidRPr="00B34E0F">
        <w:rPr>
          <w:b/>
          <w:sz w:val="28"/>
          <w:szCs w:val="28"/>
        </w:rPr>
        <w:t xml:space="preserve"> </w:t>
      </w:r>
      <w:r w:rsidRPr="00B34E0F">
        <w:rPr>
          <w:b/>
          <w:sz w:val="28"/>
          <w:szCs w:val="28"/>
        </w:rPr>
        <w:t>значэнне</w:t>
      </w:r>
      <w:r w:rsidR="00CD2296" w:rsidRPr="00B34E0F">
        <w:rPr>
          <w:b/>
          <w:sz w:val="28"/>
          <w:szCs w:val="28"/>
        </w:rPr>
        <w:t xml:space="preserve"> </w:t>
      </w:r>
      <w:r w:rsidRPr="00B34E0F">
        <w:rPr>
          <w:b/>
          <w:sz w:val="28"/>
          <w:szCs w:val="28"/>
        </w:rPr>
        <w:t>паняцця</w:t>
      </w:r>
    </w:p>
    <w:p w:rsidR="004C51A7" w:rsidRPr="00DC32D9" w:rsidRDefault="00F42941" w:rsidP="00B34E0F">
      <w:pPr>
        <w:suppressAutoHyphens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DC32D9">
        <w:rPr>
          <w:color w:val="FFFFFF"/>
          <w:sz w:val="28"/>
          <w:szCs w:val="28"/>
        </w:rPr>
        <w:t>твор мастацкі сюжэт стыль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Сучаснае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літаратуразнаўства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ўсё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аперыруе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паняццем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«свет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«мастацкі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твора»,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«унутраны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твора»,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«паэтычны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твора»).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«Свет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ўзноўленая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дапамогай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ўдзеле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вымыслу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прадметнасць.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ўключае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сябе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матэрыяльныя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данасці,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псіхіку,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свядомасць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чалавека,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галоўнае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самога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душэўна-цялеснае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адзінства.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рэальнасць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«рэчыўную»,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«асабовую».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sym w:font="Symbol" w:char="F03C"/>
      </w:r>
      <w:r w:rsidRPr="00B34E0F">
        <w:rPr>
          <w:sz w:val="28"/>
          <w:szCs w:val="28"/>
        </w:rPr>
        <w:t>...</w:t>
      </w:r>
      <w:r w:rsidRPr="00B34E0F">
        <w:rPr>
          <w:sz w:val="28"/>
          <w:szCs w:val="28"/>
        </w:rPr>
        <w:sym w:font="Symbol" w:char="F03E"/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неад’емную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грань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(заўсёды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змястоўнай).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знаходзіцца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паміж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уласна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зместам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тканінай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(тэкстам)».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Свет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даволі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разнастайны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шматпланавы.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значнымі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адзінкамі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правіла,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пададзеныя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сістэме)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складваюцца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сюжэты.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Наступныя,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менш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буйныя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кампаненты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акты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паводзін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рысы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знешнасці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(партрэты),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псіхікі,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акаляючыя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карціны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(пейзажы).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неабходна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аднесці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акты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выказванняў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маналогі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дыялогі).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нарэшце,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малымі,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вельмі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важнымі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адзінкамі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падрабязнасці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(дэталі)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таго,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адлюстроўваецца.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спецыяльна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выдзяляюцца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падкрэсліваюцца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пісьменнікамі,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набываючы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выніку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важкасць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значнасць.</w:t>
      </w:r>
    </w:p>
    <w:p w:rsidR="004C51A7" w:rsidRPr="00B34E0F" w:rsidRDefault="00B34E0F" w:rsidP="00B34E0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C51A7" w:rsidRPr="00B34E0F">
        <w:rPr>
          <w:b/>
          <w:sz w:val="28"/>
          <w:szCs w:val="28"/>
        </w:rPr>
        <w:t>1.</w:t>
      </w:r>
      <w:r w:rsidR="0086471D" w:rsidRPr="00B34E0F">
        <w:rPr>
          <w:b/>
          <w:sz w:val="28"/>
          <w:szCs w:val="28"/>
        </w:rPr>
        <w:t>2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Рэч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у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мастацкім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творы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Рэчы,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прычым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нават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такія,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аналагаў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рэальным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неад’емным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кампанентам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Літаратура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пачала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адлюстроўваць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крокаў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свайго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развіцця.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Ужо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ранніх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паэтычных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жанрах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паўстае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вельмі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важны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аб’ект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адлюстравання,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надзвычай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шмат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гаворыць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акаляючай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рэчаіснасці.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дакладна,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усебакова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вялікай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доляй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паэтычнасці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апісваліся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літаратурна-фальклорнага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(казках,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былінах,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гераічных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паэмах).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пачаткам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узрастання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цікавасці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бытавой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канкрэтыкі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перадачы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«мясцовага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каларыту»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(паэтыка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рамантыкаў)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рэчыўны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стала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«прыпісваецца»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прыгожым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пісьменстве.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Нярэдка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распавядаюць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уладальніках-героях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вельмі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цяжка,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наогул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немагчыма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без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«пасрэдніцтва».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«Умоўна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вылучыць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важнейшыя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такія,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культуралагічная,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характаралагічная,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сюжэтна-кампазіцыйная».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Рэч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выступаць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эпохі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асяроддзя,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адлюстроўваюцца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Менавіта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праяўляецца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культуралагічная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моцна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культуралагічны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аспект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рэчыўнага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увасабляецца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раманах-падарожжах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гістарычных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раманах,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вельмі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малююцца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малавядомыя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краіны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своеасаблівым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побытавым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укладам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насельніцтва,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архітэктурай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шэрагам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атрыбутаў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матэрыяльнага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духоўнага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жыцця.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Характаралагічная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сябе: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вельмі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шмат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сказаць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гаспадару,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таму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паміж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існуе,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правіла,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своеасаблівая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«інтымная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сувязь».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Вакол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некаторых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набываюць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сімвалічны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сэнс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звычайна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выносяцца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загаловак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(«Шагрэневая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скура»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Бальзака,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«Гранатавы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бранзалет»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Купрына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інш.)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будуецца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дадзеным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выпадку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гаворку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сюжэтна-кампазіцыйнай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рэчы.</w:t>
      </w:r>
    </w:p>
    <w:p w:rsidR="002902F8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Валодаючы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даволі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шырокім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дыяпазонам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змястоўных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«рэчы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«ўваходзяць»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тэксты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па-рознаму.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Часцей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ўсё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эпізадычныя,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прысутнічаюць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надта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шматлікіх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эпізодах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тэксту,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нярэдка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мімаходзь,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паміж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іншым.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вобразы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вылучаюцца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авансцэну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становяцца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цэнтральным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звяном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тканіны».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Акрамя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таго,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«рэчы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могуць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«падавацца»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выглядзе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нейкай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«аб’ектыўнай»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данасці,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малюецца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бясстрасна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(успомнім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пакой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Абломава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раздзелах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рамана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Ганчарова;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апісанне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крам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рамане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«Дамскае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шчасце»),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чыісьці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ўражанні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убачанага,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малюецца,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адзінкавымі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штрыхамі,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суб’ектыўна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афарбаванымі.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манера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ўспрымаецца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традыцыйная,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другая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блізкая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сучаснага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мастацтва».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34E0F">
        <w:rPr>
          <w:b/>
          <w:sz w:val="28"/>
          <w:szCs w:val="28"/>
        </w:rPr>
        <w:t>1.</w:t>
      </w:r>
      <w:r w:rsidR="0086471D" w:rsidRPr="00B34E0F">
        <w:rPr>
          <w:b/>
          <w:sz w:val="28"/>
          <w:szCs w:val="28"/>
        </w:rPr>
        <w:t>3</w:t>
      </w:r>
      <w:r w:rsidR="00CD2296" w:rsidRPr="00B34E0F">
        <w:rPr>
          <w:b/>
          <w:sz w:val="28"/>
          <w:szCs w:val="28"/>
        </w:rPr>
        <w:t xml:space="preserve"> </w:t>
      </w:r>
      <w:r w:rsidRPr="00B34E0F">
        <w:rPr>
          <w:b/>
          <w:sz w:val="28"/>
          <w:szCs w:val="28"/>
        </w:rPr>
        <w:t>Прырода</w:t>
      </w:r>
      <w:r w:rsidR="00CD2296" w:rsidRPr="00B34E0F">
        <w:rPr>
          <w:b/>
          <w:sz w:val="28"/>
          <w:szCs w:val="28"/>
        </w:rPr>
        <w:t xml:space="preserve"> </w:t>
      </w:r>
      <w:r w:rsidRPr="00B34E0F">
        <w:rPr>
          <w:b/>
          <w:sz w:val="28"/>
          <w:szCs w:val="28"/>
        </w:rPr>
        <w:t>ў</w:t>
      </w:r>
      <w:r w:rsidR="00CD2296" w:rsidRPr="00B34E0F">
        <w:rPr>
          <w:b/>
          <w:sz w:val="28"/>
          <w:szCs w:val="28"/>
        </w:rPr>
        <w:t xml:space="preserve"> </w:t>
      </w:r>
      <w:r w:rsidRPr="00B34E0F">
        <w:rPr>
          <w:b/>
          <w:sz w:val="28"/>
          <w:szCs w:val="28"/>
        </w:rPr>
        <w:t>мастацкім</w:t>
      </w:r>
      <w:r w:rsidR="00CD2296" w:rsidRPr="00B34E0F">
        <w:rPr>
          <w:b/>
          <w:sz w:val="28"/>
          <w:szCs w:val="28"/>
        </w:rPr>
        <w:t xml:space="preserve"> </w:t>
      </w:r>
      <w:r w:rsidRPr="00B34E0F">
        <w:rPr>
          <w:b/>
          <w:sz w:val="28"/>
          <w:szCs w:val="28"/>
        </w:rPr>
        <w:t>творы.</w:t>
      </w:r>
      <w:r w:rsidR="00CD2296" w:rsidRPr="00B34E0F">
        <w:rPr>
          <w:b/>
          <w:sz w:val="28"/>
          <w:szCs w:val="28"/>
        </w:rPr>
        <w:t xml:space="preserve"> </w:t>
      </w:r>
      <w:r w:rsidRPr="00B34E0F">
        <w:rPr>
          <w:b/>
          <w:sz w:val="28"/>
          <w:szCs w:val="28"/>
        </w:rPr>
        <w:t>Пейзаж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Адлюстраванне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дадзеныя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літаратуразнаўчым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ужытку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трэба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ўсё-такі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размяжоўваць: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паняцце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шырокае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падразумявае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сабой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апісанне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«любой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незамкнёнай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прасторы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знешняга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свету»)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займае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значнае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месца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многіх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Калі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браць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уласна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прысутнасці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даволі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шматстайныя.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перадача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міфалагічна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ўвасобленых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апісанне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расліннага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жывёл,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урэшце,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узнаўленне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непасрэдных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пейзажаў.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сцвярджае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Халізеў,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фальклоры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ранніх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этапах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існавання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пераважалі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пазапейзажныя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вобразы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прыроды: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сілы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міфалагізаваліся,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увасабляліся,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персаніфікаваліся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нярэдка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ўдзельнічалі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людзей.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Яркі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прыклад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таму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«Слова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паход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Ігаравы».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Шырока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бытавалі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параўнанні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чалавечага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прадметамі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з’явамі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прыроды: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героя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арлом,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сокалам,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ільвом;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войска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навальнічнай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хмарай;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бляску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зброі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маланкай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д.,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назвы-найменні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спалучэнні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эпітэтамі,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правіла,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устойлівымі».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Пейзажы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цэнтры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(умоўна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імянаваць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класічнымі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традыцыйнымі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пейзажамі),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ранніх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прыгожага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пісьменства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сустракаліся,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надзвычай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рэдка,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пачалі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па-сапраўднаму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ўваходзіць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сярэдзіне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ХVІІІ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чаргу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звязана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зараджэннем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сентыменталісцкай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плыні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Асветніцтва.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слоўнае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мастацтва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«ўвайшла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рэфлексія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суправаджэнне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сузіранняў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прыроды».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Стала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«прыпісаўся»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Практычна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кожнага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буйнога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пісьменніка-рэаліста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прысутнічаюць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карціны,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выконваюць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функцыю,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некалькі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адразу.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дадзеным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выпадку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гаворку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поліфункцыянальнасці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пейзажу.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Першая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пейзажу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абазначэнне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месца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«Менавіта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дапамогай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чытач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наглядна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ўявіць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сабе,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адбываюцца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борце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цеплахода,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вуліцах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горада,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лесе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д.)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адбываюцца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пару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года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сутак)».</w:t>
      </w:r>
    </w:p>
    <w:p w:rsidR="00B34E0F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Другой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функцыяй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матывіроўка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«Прыродныя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метэаралагічныя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працэсы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(змена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надвор’я: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дождж,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навальніца,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мяцеліца,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шторм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інш.)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могуць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накіраваць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плынь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бок.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sym w:font="Symbol" w:char="F03C"/>
      </w:r>
      <w:r w:rsidRPr="00B34E0F">
        <w:rPr>
          <w:sz w:val="28"/>
          <w:szCs w:val="28"/>
        </w:rPr>
        <w:t>...</w:t>
      </w:r>
      <w:r w:rsidRPr="00B34E0F">
        <w:rPr>
          <w:sz w:val="28"/>
          <w:szCs w:val="28"/>
        </w:rPr>
        <w:sym w:font="Symbol" w:char="F03E"/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Дынаміка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адыгрывае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вельмі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істотную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пераважна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хранікальных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план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вылучаюцца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залежаць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(«Адысея»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Гамера,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«Лузіяды»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Камоэнса).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традыцыйна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выступае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атрыбутам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жанру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«падарожжаў»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(«Фрэгат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Палада»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Ганчарова,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«Мобі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Дзік»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Мелвіла),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аснову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барацьба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чалавека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перашкодамі,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чыніць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яму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стыхіямі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(«Працаўнікі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мора»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Гюго,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«Жыццё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лесе»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Тора)».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Наступная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звязана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перадачай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душэўнага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стану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імянуюць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псіхалагічнай.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«Гэтая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частая.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Менавіта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стварае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псіхалагічны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настрой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успрымання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тэксту,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дапамагае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раскрыць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унутраны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герояў,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падрыхтоўвае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чытача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змен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жыцці».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прысутнасці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выконвае</w:t>
      </w:r>
      <w:r w:rsidR="00B34E0F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яшчэ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важную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«Пісьменнік,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імкнецца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навязваць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пункт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гледжання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чытачу,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хоча,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правільна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пачулі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зразумелі,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менавіта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давярае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выразнікам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поглядаў».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прыкладу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расійская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даследчыца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прыводзіць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радкі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рамана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«Бацькі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дзеці»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Тургенева,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будучы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згодным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меркаваннямі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Базарава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наконт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месца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чалавека,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менавіта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«гаворку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кветак»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пункт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гледжання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дадзеную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праблему.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Літаратурны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даволі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разгалінаваную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тыпалогію.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залежнасці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прадмета,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фактуры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апісання,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некат.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якасцей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рысаў,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вылучаюць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дзікі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культурны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ачалавечаны),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вясковы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гарадскі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урбаністычны),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лясны,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стэпавы,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марскі,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паўночны,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паўднёвы,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экзатычны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сусветнай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шэраг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жанраў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(ідылія,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буколікі,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пастараль,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эклога),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выконвае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галоўную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сюжэтабудаўнічую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функцыю.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ўсёй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актыўнасці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выкарыстання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апісанняў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зазначым,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этапах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развіцця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адназначна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віталася.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нават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тады,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заняў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сваё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сталае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месца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адчужанасць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адносінах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выявіла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мадэрнісцкая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постмадэрнісцкая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эстэтыка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культам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тэксту.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лічыць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Халізеў,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«аслабленне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сувязей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«жывой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прыродай»,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погляд,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правамоцна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растлумачыць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«культам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мовы»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пісьменніцкім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асяроддзі,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ізаляванасцю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сённяшняй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свядомасці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вялікага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чалавечага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замкнёнасцю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вузкім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прафесіянальным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коле,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карпаратыўна-гуртковым,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поўнасцю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гарадскім».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«дадзенае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адгалінаванне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нашага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далёка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вычэрпвае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таго,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зроблена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робіцца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паэтамі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другой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паловы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стагоддзя: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вобразы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прыроды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неадхільная,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вечна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надзённая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грань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мастацтва,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напоўненая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найглыбейшым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сэнсам».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C51A7" w:rsidRPr="00B34E0F" w:rsidRDefault="00D27483" w:rsidP="00B34E0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34E0F">
        <w:rPr>
          <w:b/>
          <w:sz w:val="28"/>
          <w:szCs w:val="28"/>
        </w:rPr>
        <w:t>1</w:t>
      </w:r>
      <w:r w:rsidR="004C51A7" w:rsidRPr="00B34E0F">
        <w:rPr>
          <w:b/>
          <w:sz w:val="28"/>
          <w:szCs w:val="28"/>
        </w:rPr>
        <w:t>.</w:t>
      </w:r>
      <w:r w:rsidR="0086471D" w:rsidRPr="00B34E0F">
        <w:rPr>
          <w:b/>
          <w:sz w:val="28"/>
          <w:szCs w:val="28"/>
        </w:rPr>
        <w:t>4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Час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і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прастора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ў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мастацкім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творы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знаходзяць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адлюстраванне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часавыя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прасторавыя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ўяўленні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людзей,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заўважым,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большасці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выпадкаў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нясуць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важную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ідэйна-сэнсавую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нагрузку.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Літаратура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аперыруе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вобразамі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біяграфічнага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(дзяцінства,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юнацтва,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сталасць,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старасць),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гістарычнага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(змена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эпох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пакаленняў,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значныя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грамадства),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касмічнага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(уяўленні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вечнасці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ўсяленскай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гісторыі),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каляндарнага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(змена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пор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года,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святаў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будняў),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сутачнага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(дзень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ноч,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раніца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вечар),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ўяўленнямі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руху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нерухомасці,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суаднесенасці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мінулага,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цяперашняга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будучага.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Прычым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аперыраванне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даволі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свабоднае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сэнсе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пераходу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аднаго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разнавіднасці)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іншы.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Калі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браць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прастору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дачыненні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вобразы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прасторы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замкнёнай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адкрытай,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зямной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касмічнай,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рэальна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бачнай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ўяўляемай,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блізкай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аддаленай.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«літаратурныя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валодаюць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магчымасцю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збліжаць,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зліваць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цэлае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прасторы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кшталту».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Часавыя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прасторавыя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ўяўленні,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знаходзяць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адлюстраванне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адзінства,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ўслед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Бахціным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прынята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называць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хранатопам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ст.-грэч.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сhronos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час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topos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месца,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прастора).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Бахцін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вылучыў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хранатопы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ідылічныя,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містэрыяльныя,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карнавальныя,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хранатопы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дарогі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(шляху),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парога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(сфера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крызісаў,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рэзкіх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нечаканых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змен),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замка,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гасцінай,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салона,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правінцыйнага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гарадка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непаспешным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аднастайным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укладам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Вядома,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ўстойлівыя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часава-прасторавыя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спалучэнні-сімвалы,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знайшлі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сусветнай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літаратуры.</w:t>
      </w:r>
      <w:r w:rsidR="00B34E0F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Хранатопы,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правіла,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надаюць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філасафічны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скіроўваюць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ўспрыманне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таго,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адлюстроўваецца,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кантэксце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цэласнай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быційнай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карціны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свету.</w:t>
      </w:r>
      <w:r w:rsidR="00B34E0F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C51A7" w:rsidRPr="00B34E0F" w:rsidRDefault="00D27483" w:rsidP="00B34E0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34E0F">
        <w:rPr>
          <w:b/>
          <w:sz w:val="28"/>
          <w:szCs w:val="28"/>
        </w:rPr>
        <w:t>1</w:t>
      </w:r>
      <w:r w:rsidR="004C51A7" w:rsidRPr="00B34E0F">
        <w:rPr>
          <w:b/>
          <w:sz w:val="28"/>
          <w:szCs w:val="28"/>
        </w:rPr>
        <w:t>.</w:t>
      </w:r>
      <w:r w:rsidR="0086471D" w:rsidRPr="00B34E0F">
        <w:rPr>
          <w:b/>
          <w:sz w:val="28"/>
          <w:szCs w:val="28"/>
        </w:rPr>
        <w:t>5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Сюжэт,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яго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разнавіднасці,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састаўныя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часткі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і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функцыі.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Сюжэт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і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канфлікт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Сюжэт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франц.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sujet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прадмет,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змест)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сістэма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ўзноўленых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падзей.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аналізе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літаратурна-мастацкіх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побач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тэрмінам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«сюжэт»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прымяняецца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даволі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тэрмін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«фабула»,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асноўнае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сэнсавае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напаўненне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якога,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заўважым,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неаднолькава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трактуецца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сучаснымі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літаратуразнаўцамі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выніку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ўплывае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разуменне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паняцця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«сюжэт».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вучонымі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зводзіцца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расповеду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падзеях,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прычым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расповеду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аналізуе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пераказвае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менавіта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аўтарам: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«Фабула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адрознівацца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па-першае,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парадкам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апавядання,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(сюжэт)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могуць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расказаны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храналагічнай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паслядоўнасці,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перастаноўкамі,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пропускамі.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sym w:font="Symbol" w:char="F03C"/>
      </w:r>
      <w:r w:rsidRPr="00B34E0F">
        <w:rPr>
          <w:sz w:val="28"/>
          <w:szCs w:val="28"/>
        </w:rPr>
        <w:t>...</w:t>
      </w:r>
      <w:r w:rsidRPr="00B34E0F">
        <w:rPr>
          <w:sz w:val="28"/>
          <w:szCs w:val="28"/>
        </w:rPr>
        <w:sym w:font="Symbol" w:char="F03E"/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Па-другое,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розніца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вызначацца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«матывіроўкай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апавядання»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(расповед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падзеях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дадзены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дзённіка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ўспамінаў).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Нарэшце,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адрозненне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звязана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«суб’ектам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апавядання»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апавяданне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весціся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героя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аўтара».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тэарэтыкі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(іх,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дарэчы,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болей),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наадварот,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разумеюць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фабулай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«сціслы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пераказ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увасобленых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сюжэце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часава-прычыннай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паслядоўнасці.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пачынацца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экспазіцыі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завязкі,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кульмінацыі,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нават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развязкі.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Апавяданне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весціся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нейкага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апавядальніка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пададзена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ўспамінаў,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дзённікавых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запісаў,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ліставання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Усе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кампазіцыйныя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прыёмы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засноўваюцца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фабуле,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заўсёды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разгарнуць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ланцуг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паслядоўных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лагічных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падзей».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Сукупнасць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узаемазвязаных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вакол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грунтуюцца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называецца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лініяй.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Адным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сярод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усходнеславянскіх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тэарэтыкаў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грунтоўнага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тэарэтычнага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асэнсавання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катэгорыі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звярнуўся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А-р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Весялоўскі.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было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зроблена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вучоным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працы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«Паэтыка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сюжэтаў».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А-р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Весялоўскі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вылучыў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дэталёва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распрацаваў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паняцце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«матыву»,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падразумяваў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прасцейшую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сэнсава-апавядальную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Несумненна,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тэорыі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метадалогіі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славутага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расійскага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вучонага,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распаўсюджанай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ўсходнеславянскім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літаратуразнаўстве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рубяжа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ХІХ–ХХ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стст.,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адштурхоўваўся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Гарэцкі,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вызначаў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паняцце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«сюжэта»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«Назваслоўі»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практычна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беларускім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літаратуразнаўчым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слоўніку: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«Сюжэт.</w:t>
      </w:r>
      <w:r w:rsidR="00CD2296" w:rsidRPr="00B34E0F">
        <w:rPr>
          <w:sz w:val="28"/>
          <w:szCs w:val="28"/>
        </w:rPr>
        <w:t xml:space="preserve">– </w:t>
      </w:r>
      <w:r w:rsidRPr="00B34E0F">
        <w:rPr>
          <w:sz w:val="28"/>
          <w:szCs w:val="28"/>
        </w:rPr>
        <w:t>Аснова,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прадмет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справы.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Сувязь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усіх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матываў,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ўваходзяць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«Пінскай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шляхце»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Дуніна-Марцінкевіча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матывы: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каханне,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фальшывы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гонар,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нікчэмнасць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расійскіх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чыноўнікаў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Беларусі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інш.,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любяцца,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бацькі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сварацца,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справу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развязвае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хабарніцтва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ўрадоўцаў».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Сюжэт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выступае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арганізоўваючага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пачатку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драматычнага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эпічнага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родаў,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ліра-эпасе.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выяўляцца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лірыцы,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«хоць,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правіла,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тут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скупа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дэталізаваны,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гранічна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кампактны».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Падзеі,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могуць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па-рознаму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суадносіцца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фактамі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рэальнасці,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папярэднічалі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напісанню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падштурхнулі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ўзнікнення.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працягу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многіх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стагоддзяў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браліся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пераважна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міфалогіі,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гістарычных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паданняў,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мінулых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эпох.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апрацоўваліся,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відазмяняліся,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дапаўняліся.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Пачынаючы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ХVІІІ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ст.,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ўсё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болей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болей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ўваходзіць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заснаваныя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фактах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з’явах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жывой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рэчаіснасці.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Прыкладна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пачаў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істотна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сабе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аўтабіяграфічны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пачатак,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сведчаць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Русо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(«Споведзь»),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Мюсэ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(«Споведзь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сына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веку»),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Герцэна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(«Былое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думы»)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Адначасова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актывізуецца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вымысел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(«Падарожжа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Гулівера»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Дж.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Свіфта,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«Шагрэневая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скура»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Бальзака,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«Нос»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Гогаля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інш.).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Паводле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суаднесенасці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паміж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сабой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ўваходзяць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падзяляюцца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хранікальныя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канцэнтрычныя.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разгортваецца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часавай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паслядоўнасці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(«Дон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Кіхот»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Сервантэса,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ростанях»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Коласа).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канцэнтрычных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дзеяння)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развіваюцца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прычынна-выніковых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сувязей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(«Злачынства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пакаранне»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Дастаеўскага,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«Кар’ер»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Быкава).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Вылучаюць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шматлінейныя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адначасова,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паралельна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другой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разгортваюцца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некалькі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падзейных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ліній,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звязаны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лёсам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асоб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судакранаюцца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эпізадычна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знешне.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sym w:font="Symbol" w:char="F03C"/>
      </w:r>
      <w:r w:rsidRPr="00B34E0F">
        <w:rPr>
          <w:sz w:val="28"/>
          <w:szCs w:val="28"/>
        </w:rPr>
        <w:t>...</w:t>
      </w:r>
      <w:r w:rsidRPr="00B34E0F">
        <w:rPr>
          <w:sz w:val="28"/>
          <w:szCs w:val="28"/>
        </w:rPr>
        <w:sym w:font="Symbol" w:char="F03E"/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Хранікальныя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шматлінейныя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малююць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падзейныя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панарамы,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ўзнаўляюць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асобныя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падзейныя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вузлы.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Панарамныя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вызначыць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цэнтрабежныя,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камулятыўныя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лац.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cumulatio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павелічэнне,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збор)».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Сюжэт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шэрагу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элементаў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(стадый,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этапаў),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сярод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ўмоўна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вылучыць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асноўныя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дапаможныя.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асноўных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элементаў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адносяцца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экспазіцыя,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завязка,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развіццё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кульмінацыя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развязка.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Экспазіцыя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лац.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expositio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выкладанне,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тлумачэнне)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элемент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ўтрымлівае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сабе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апісанне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герояў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непасрэдна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пачнуць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дзейнічаць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Экспазіцыя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звычайна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змяшчаецца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пачатку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імянуецца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прамой.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Сустракаецца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затрыманая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экспазіцыя,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змяшчаецца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ўжо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таго,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распачалося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дзеянне.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Завязка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зыходны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эпізод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Звычайна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пачатку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хоць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змешчана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месцы,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нават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сярэдзіне.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наяўнасці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экспазіцыі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завязка,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правіла,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падрыхтоўваецца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ёю.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выпадку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апавяданне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характарызуецца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паслядоўнасцю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матываванасцю.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некалькі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ліній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(напрыклад,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«Ганна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Карэніна»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Талстога,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«Людзі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балоце»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Мележа»),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кожнай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ўласная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завязка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(як,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дарэчы,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астатнія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элементы-складнікі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сюжэта).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Развіццё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супярэчнасці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садзейнічае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далейшым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учынкам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Кульмінацыя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лац.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culmen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вяршыня)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этап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найвышэйшага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напружання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працяканні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момант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кульмінацыі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супярэчнасці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паміж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дасягаюць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найбольшай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вастрыні.</w:t>
      </w:r>
    </w:p>
    <w:p w:rsidR="00B34E0F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Развязка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апошні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этап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працяканнні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пераважнай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большасці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развязцы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інакш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вырашаецца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зусім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вычэрпваецца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канфлікт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Побач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тэрмінам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«развязка»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літаратуразнаўчых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даследаваннях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даволі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прымяняецца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тэрмін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«фінал».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Заўважым,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паміж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заўсёды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ставіць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тоеснасці,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фінал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супадае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развязкай: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апошняя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папярэднічаць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фіналу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(«Дваранскае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гняздо»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Тургенева),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практычна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адсутнічаць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адкрыты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фінал,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прыкладаў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лічыць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апошнюю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сцэну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камедыі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«Паўлінка»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Купалы).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дапаможных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элементаў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адносяць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пралог,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эпілог,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перадгісторыю,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паслягісторыю.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цесна,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прама,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непасрэдна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звязаны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дзеяннем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перадгісторыя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паслягісторыя.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Перадгісторыя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(калька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Vorgeschiсhte)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змяшчацца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пачатку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сярэдзіне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(успомнім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расповед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Гогаля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юнацкіх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гадах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Чычыкава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«Мёртвых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душах»)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расказваць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мінулым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асаблівасцях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фарміравання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светапогляду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Перадгісторыю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неабходна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адрозніваць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пралога,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па-першае,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змяшчаецца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пачатку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па-другое,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«перадаецца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агульны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сэнс,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асноўныя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матывы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сцісла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выкладаюцца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папярэднічаюць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асноўнаму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дзеянню».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Паслягісторыя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(калька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Nachgeschiсhte)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распавядае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лёсах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таго,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закончылася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асноўнае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Зноў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выпадку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перадгісторыяй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пралогам,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паслягісторыю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неабходна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размяжоўваць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эпілогам,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ўяўляе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сабой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сціслае,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лаканічнае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пасляслоўе,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робяцца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нейкія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высновы-сентэнцыі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наконт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адбылося,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дзякуецца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ўвагу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чытачам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гледачам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(эпілог,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дарэчы,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пралог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атрыбут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драматычных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твораў;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абодва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элементы-складнікі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вядуць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сваё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паходжанне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старажытнагрэчаскага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тэатра),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просіцца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прыхільнасці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д.</w:t>
      </w:r>
      <w:r w:rsidR="00B34E0F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Акрамя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названых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дапаможных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элементаў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літаратуразнаўцамі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вылучаюцца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радзе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яшчэ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аўтарскае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адступленне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выражае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адносіны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якога-небудзь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героя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праблемы,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разважае),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устаўная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навела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(кароткае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апавяданне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самастойным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погляд,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непасрэдных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адносін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таго,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адлюстроўваецца,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справе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дапамагае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асэнсаванню)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некат.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галіне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сюжэтабудавання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наогул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павінна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быць)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нейкіх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універсальных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правілаў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норм.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Выкарыстанне,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размяшчэнне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паслядоўнасці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асноўных,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дапаможных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элементаў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залежыць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ўсё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задумы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індывідуальнай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манеры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(стылю).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сюжэтабудаванне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накладваюць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адбітак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жанравыя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традыцыі,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працуе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практыка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эпохі.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многіх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сучаснай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знойдзем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разгорнутых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экспазіцый,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пралогаў,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эпілогаў,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ледзь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акрэсленым,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зусім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адсутнічае.</w:t>
      </w:r>
    </w:p>
    <w:p w:rsidR="002902F8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выконвае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вельмі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важныя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«Па-першае,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падзейныя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(асабліва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дзеянне)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канструктыўнае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значэнне: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змацоўваюць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цэлае,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цэментуюць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адлюстроўваецца.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Па-другое,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вельмі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важны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ўзнаўлення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выяўлення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характараў.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Літаратурных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герояў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нельга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ўявіць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па-за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удзелам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падзейным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радзе.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ствараюць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свайго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роду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«поле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дзеяння»,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дазваляюць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рознапланава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поўна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раскрыцца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чытачом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эмацыянальных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разумовых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водгуках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адбываецца.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sym w:font="Symbol" w:char="F03C"/>
      </w:r>
      <w:r w:rsidRPr="00B34E0F">
        <w:rPr>
          <w:sz w:val="28"/>
          <w:szCs w:val="28"/>
        </w:rPr>
        <w:t>...</w:t>
      </w:r>
      <w:r w:rsidRPr="00B34E0F">
        <w:rPr>
          <w:sz w:val="28"/>
          <w:szCs w:val="28"/>
        </w:rPr>
        <w:sym w:font="Symbol" w:char="F03E"/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нарэшце,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па-трэцяе,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выяўляюць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ўзнаўляюць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жыццёвыя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супярэчнасці.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Без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якога-небудзь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канфлікту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герояў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(працяглага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кароткачасовага)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цяжка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ўявіць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дастаткова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выражаны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сапраўды,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сувязь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канфліктам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надзвычай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цесная.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Без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перабольшвання,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гаворку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прамой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залежнасці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якасна-змястоўных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характарыстык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ступені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вастрыні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глыбіні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канфлікту.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Халізеў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вылучае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асноўныя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разнавіднасці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канфліктаў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«па-першае,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супярэчнасці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лакальныя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часовыя,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па-другое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устойлівыя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канфліктныя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станы».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распаўсюджанымі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сусветнай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канфлікты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ходу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ўзнаўлення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узнікаюць,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абвастраюцца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якімсьці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чынам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вырашаюцца,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здымаюцца.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расійскі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вучоны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прапаноўвае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імянаваць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архетыпічнымі,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паколькі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ўзыходзяць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гістарычна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ранніх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славеснасці.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дадзеных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немалаважную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адыгрываюць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перыпетыі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нечаканыя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рэзкія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зрухі,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павароты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шчасця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няшчасця,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удачы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няўдачы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наадварот.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Другі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тып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канфліктаў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устойлівых,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знікаючых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працягу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доўгага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субстанцыянальных,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паводле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тэрміналагічнага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вызначэння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Халізева,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пачынае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інтэнсіўна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фарміравацца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сусветнай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яскрава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ўвасоблены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канфлікты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«беспадзейных»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п’есах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Чэхава,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Ібсана,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Гамсуна,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Метэрлінка.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C51A7" w:rsidRPr="00B34E0F" w:rsidRDefault="00D27483" w:rsidP="00B34E0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34E0F">
        <w:rPr>
          <w:b/>
          <w:sz w:val="28"/>
          <w:szCs w:val="28"/>
        </w:rPr>
        <w:t>1</w:t>
      </w:r>
      <w:r w:rsidR="004C51A7" w:rsidRPr="00B34E0F">
        <w:rPr>
          <w:b/>
          <w:sz w:val="28"/>
          <w:szCs w:val="28"/>
        </w:rPr>
        <w:t>.</w:t>
      </w:r>
      <w:r w:rsidR="0086471D" w:rsidRPr="00B34E0F">
        <w:rPr>
          <w:b/>
          <w:sz w:val="28"/>
          <w:szCs w:val="28"/>
        </w:rPr>
        <w:t>6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Моўна-стылёвыя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асаблівасці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твора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4C51A7" w:rsidRPr="00B34E0F" w:rsidRDefault="00D27483" w:rsidP="00B34E0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34E0F">
        <w:rPr>
          <w:b/>
          <w:sz w:val="28"/>
          <w:szCs w:val="28"/>
        </w:rPr>
        <w:t>1</w:t>
      </w:r>
      <w:r w:rsidR="004C51A7" w:rsidRPr="00B34E0F">
        <w:rPr>
          <w:b/>
          <w:sz w:val="28"/>
          <w:szCs w:val="28"/>
        </w:rPr>
        <w:t>.</w:t>
      </w:r>
      <w:r w:rsidR="0086471D" w:rsidRPr="00B34E0F">
        <w:rPr>
          <w:b/>
          <w:sz w:val="28"/>
          <w:szCs w:val="28"/>
        </w:rPr>
        <w:t>6</w:t>
      </w:r>
      <w:r w:rsidR="004C51A7" w:rsidRPr="00B34E0F">
        <w:rPr>
          <w:b/>
          <w:sz w:val="28"/>
          <w:szCs w:val="28"/>
        </w:rPr>
        <w:t>.1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Склад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і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спецыфіка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мастацкай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мовы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мастацтве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адлюстравання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перадачы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«першаэлемент»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Горкі)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«матэрыял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інструмент»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Колас)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Менавіта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«атрымліваюць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канчатковае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афармленне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ідэі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вобразы,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сюжэтна-кампазіцыйныя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жанравыя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Мастацкая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мова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«сістэма,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грунтуецца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нацыянальнай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поўна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творчыя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магчымасці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паводле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слоўнавобразнага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(пісьмовага)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адлюстравання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рэчіснасці».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«шырока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карыстаецца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фанетыка-марфалагічнымі,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лексіка-фразеалагічнымі,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інтанацыйна-сінтаксічнымі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сродкамі.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адметнасць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залежнасці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таго,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відах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(паэзіі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прозе)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выкарыстоўваецца,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звяртаюцца».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Сістэма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моўна-выяўленчых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асноўныя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складнікі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пункцірна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абазначаны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Рагойшам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прыведзенай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цытаце,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досыць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разгалінаваная.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распаўсюджаных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лексіка-фразеалагічныя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сродкі.</w:t>
      </w:r>
    </w:p>
    <w:p w:rsidR="002902F8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Вельмі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важнае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значэнне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напісанні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адводзіцца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ўмеламу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выкарыстанню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сінонімаў,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антонімаў,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амонімаў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паронімаў,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амографаў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амафонаў,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фразеалагізмаў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сродкаў,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шырока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бытуюць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народа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ўжываюцца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практычна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ўсімі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носьбітамі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без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нейкага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абмежавання.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Лазарук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Ленсу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называюць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дадзеныя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лексічныя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агульнанароднымі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агульнаўжывальнымі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Яшчэ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імянуюць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актыўнай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лексікай.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шырока,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разнавіднасць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лексічных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усё-такі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даволі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асноўным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мэтай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індывідуалізацыі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вобразаў-персанажаў,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перадачы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каларыту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эпохі,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асаблівасцей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нейкага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этнаграфічнага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рэгіёна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краіны,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прыкмет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сацыяльнай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групы,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асяроддзя,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прафесійнага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стану,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роду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заняткаў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выкарыстоўваецца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спецыфічная,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паводле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Лазарука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Ленсу,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лексіка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(часта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імянуюць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пасіўнай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лексікай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лексікай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абмежаванай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сферы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ўжывання),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архаізмы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гістарызмы,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дыялектызмы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(правінцыялізмы),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варварызмы,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вульгарызмы,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жарганізмы,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прафесіяналізмы,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неалагізмы.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разраду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спецыфічнай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лексікі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прымыкаюць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аўтарскія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наватворы.</w:t>
      </w:r>
      <w:r w:rsidR="00CD2296" w:rsidRPr="00B34E0F">
        <w:rPr>
          <w:sz w:val="28"/>
          <w:szCs w:val="28"/>
        </w:rPr>
        <w:t xml:space="preserve"> </w:t>
      </w:r>
    </w:p>
    <w:p w:rsidR="00B34E0F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Надзвычай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важная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паэтычных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адводзіцца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тропам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спецыяльным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сродкам,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паводле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тэрміналогіі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Лазарука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Ленсу.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Тропаў,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ўтвараюць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сістэму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пераносных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значэнняў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даволі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многа.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распаўсюджаныя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сярод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эпітэт,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параўнанне,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метафара,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алегорыя,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сімвал,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перыфраза,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метанімія,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гіпербала,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літота,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эўфемізм,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іронія,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сарказм.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Рагойша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звяртае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ўвагу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важную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агульным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лексіка-фразеалагічным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выяўленчым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радзе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анамастычных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вылучаюцца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антрапаніміка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(імёны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прозвішчы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людзей)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тапаніміка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(геаграфічныя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назвы).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«Прычым,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зазначае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вучоны,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творчасці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анамастыка,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правіла,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матывавана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ідэйна-сэнсавымі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мастацка-выяўленчымі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задачамі,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узгоднена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законамі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роднай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Асобныя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онімы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(назвы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імёны)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становяцца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нярэдка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назвамі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раздзелаў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(«Ганка»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Галубка,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«Барбара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Радзівіл»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Баравіковай,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«Ніжнія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Байдуны»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Брыля,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«Ясельда»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Янішчыц),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асобных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вершаваных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празаічных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зборнікаў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(«Beralle»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Барадуліна,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«Наталля»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Скрыгана,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«Азбука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Васі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Вясёлкіна»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Віткі).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творчасці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кожнага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значнага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выкарыстоўваюцца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сотні,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нават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тысячы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онімаў».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Марфалагічныя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выяўленчыя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рэалізуюцца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асноўным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наданне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экспрэсіўных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значэнняў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кораням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суфіксам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прэфіксам.</w:t>
      </w:r>
      <w:r w:rsidR="00CD2296" w:rsidRPr="00B34E0F">
        <w:rPr>
          <w:sz w:val="28"/>
          <w:szCs w:val="28"/>
        </w:rPr>
        <w:t xml:space="preserve"> </w:t>
      </w:r>
    </w:p>
    <w:p w:rsidR="002902F8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Майстэрства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ўмелым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выкарыстанні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лексіка-фразеалагічных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багаццяў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наколькі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добра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адчувае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слова.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важна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паэтаў.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Фанетычныя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выяўленчыя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рэалізуюцца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дапамогай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гукапісу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інструментоўкі.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гукавыя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паўторы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ўзмацняюць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мілагучнасць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сэнсавую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выразнасць.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Сярод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вылучаюць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гукавую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анафару,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эпіфару,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кальцо,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стык.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Асобнымі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відамі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гукапісу,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апрача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названых,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алітэрацыя,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асананс,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гукаперайманне.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Усе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элементы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гукапісу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практыцы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выкарыстоўваюцца,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правіла,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спалучэнні,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суадносяцца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лексікай,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інтанацыйна-сінтаксічнай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арганізацыяй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Інтанацыйна-сінтаксічная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арганізацыя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сінтаксіс,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урэшце,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паэтычны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сінтаксіс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яшчэ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вельмі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важны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момант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агульнай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моўна-выяўленчай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сістэме.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сінтаксічных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выяўленчых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адносяць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інверсію,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недасказ,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рытарычныя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фігуры,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паралелізм,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разнастайныя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паўторы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слушна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зазначаюць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Лазарук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Ленсу,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«усё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багацце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паэтычнага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сінтаксісу,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разнастайныя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стылёвыя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значэнні,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набываюць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кожным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канкрэтным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выпадку,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пералічыць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немагчыма.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Зрэшты,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патрэбы,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аналіз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паэтычнага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сінтаксісу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зводзіцца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адшуквання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стылістычных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фігур.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Сінтаксіс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простая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фігур,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сістэма,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прычым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сістэма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складаная,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абумоўленая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зместам,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вобразнымі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асаблівасцямі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Выявіць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абумоўленасць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вось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галоўнае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літаратуразнаўчым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аналізе».</w:t>
      </w:r>
      <w:r w:rsidR="00B34E0F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Адрозненне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шырокім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сэнсе,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унармаванай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ўпарадкаванай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народа)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насычанасці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тканіны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вобразна-выяўленчымі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фігурамі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сродкамі.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Спецыфіка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«намнога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болей,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тыпы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выказванняў,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галоўнае,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неабходнасці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схільнасць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выразнасці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строгай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арганізаванасці.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лепшых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узорах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максімальна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насычана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сэнсам,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таму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прымае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якога-небудзь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пераафармлення,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перабудовы.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сувязі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патрабуе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таго,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ўспрымае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пільнай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увагі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прадмета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паведамлення,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ўласных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цэласнай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тканіны,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адценняў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нюансаў».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Мастацкая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функцыянуе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двух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асноўных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формах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вершаванай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(паэзія)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невершаванай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(проза),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многімі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сваімі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рысамі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якасцямі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адрозніваюцца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другой.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«Вершаваная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«выціскае»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практычна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усіх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максімум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выяўленчых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магчымасцей,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сілай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прыкоўвае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ўвагу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тканіны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сабе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гучання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выказвання,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надаючы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яму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гранічную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эмацыянальна-сэнсавую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насычанасць».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Слоўная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экспрэсія,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імкненне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моватворчасці,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яскрава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выражаны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эстэтычны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пачатак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дадзеныя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прыкметы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ўзвышаюць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чынам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паэзію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прозай.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прозы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унікальныя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ўласцівасці,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дазваляюць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многіх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момантах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саступаць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прозе,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пераўзыходзіць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звароце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прозы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пісьменікам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«адкрываюцца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шырокія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магчымасці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шматстайнасці,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спалучэнне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тэксце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манер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думаць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выказвацца».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Паэзія,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правіла,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маналагічная.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Проза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дыялагічная,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несумненная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станоўчая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якасць.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Акрамя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таго,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проза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імкнецца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канстатуючага,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абазначальнага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слова,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пазаэмацыянальнага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«нестылёвага».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поўна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шырока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выкарыстоўваюцца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адлюстроўваючыя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пазнавальныя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магчымасці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мовы.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Вершаваная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празаічная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адрозніваюцца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паміж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сабой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першая,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правіла,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арганізавана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рытмам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раўнамерным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чаргаваннем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моўных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(складоў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націскаў,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радкоў,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гукаспалучэнняў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д.).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Дарэчы,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сустракаецца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рытмічная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проза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(«Песня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Сокала»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Горкага,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«Пэўна,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любіце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пане»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Багдановіча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інш.),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хутчэй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выключэнне,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заканамернасць.</w:t>
      </w:r>
      <w:r w:rsidR="00B34E0F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некаторых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(звычайна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адлюстроўваецца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жыццё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сацыяльных,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прафесійных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слаёў,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груп,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калектываў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д.)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істотна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розняцца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паміж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сабой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уласна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аўтарская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рознамоўе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рознагалоссе).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першая,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правіла,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унармаваная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ўпарадкаваная,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шырокім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сэнсе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слова,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другая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элементы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прастамоўя,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жаргону,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дыялектных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гаворак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выразаў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разраду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спецыфічнай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лексікі.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Акрамя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таго,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дзеючых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асоб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паводле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сваёй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сінтаксічнай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будовы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вельмі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блізкая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гутарковай.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C51A7" w:rsidRPr="00B34E0F" w:rsidRDefault="00D27483" w:rsidP="00B34E0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34E0F">
        <w:rPr>
          <w:b/>
          <w:sz w:val="28"/>
          <w:szCs w:val="28"/>
        </w:rPr>
        <w:t>1</w:t>
      </w:r>
      <w:r w:rsidR="004C51A7" w:rsidRPr="00B34E0F">
        <w:rPr>
          <w:b/>
          <w:sz w:val="28"/>
          <w:szCs w:val="28"/>
        </w:rPr>
        <w:t>.</w:t>
      </w:r>
      <w:r w:rsidR="0086471D" w:rsidRPr="00B34E0F">
        <w:rPr>
          <w:b/>
          <w:sz w:val="28"/>
          <w:szCs w:val="28"/>
        </w:rPr>
        <w:t>6</w:t>
      </w:r>
      <w:r w:rsidR="004C51A7" w:rsidRPr="00B34E0F">
        <w:rPr>
          <w:b/>
          <w:sz w:val="28"/>
          <w:szCs w:val="28"/>
        </w:rPr>
        <w:t>.2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Паняцце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мастацкага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тэксту.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Тэкст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і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твор.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«Чужое»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слова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ў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тэксце.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Інтэртэкстуальнасць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Арганізаваны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паслядоўнасці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зафіксаваны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друкам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ланцуг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моўных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адзінак,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адносна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цэласны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самадастатковы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сваёй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аснове,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імянуецца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здаўна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літаратуразнаўстве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тэкстам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лац.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textus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тканіна,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спляценне).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тэксце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размяжоўваюць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асноўны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тэкст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пабочны.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Апошні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назвы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заўвагі,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эпіграфы,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прысвячэнні,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аўтарскія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прадмовы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пасляслоўі,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абазначэнні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месцаў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напісання,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пералікі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дзеючых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асоб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рэмаркі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драматычных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Дарэчы,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тэкст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трэба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атаясамліваць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зазначае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Рагойша,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«твор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ўвасабляецца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тэксце,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зводзіцца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Тэкст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лінгвістычная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матэрыялізацыя,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існавання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духоўна-мастацкай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субстанцыі,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Доказам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таго,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ўсёй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блізкасці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тэкст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паняцці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служыць,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напрыклад,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існаванне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перакладу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інсцэнізацыі».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Звенні-складнікі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літаратурна-мастацкага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тэксту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могуць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суадносіцца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свядомасцю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ўласным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моўным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стылем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па-рознаму.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Так,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(асабліва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апавядальнай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прозе)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даволі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прысутнічае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рознагалоссе,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узнаўляюцца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спосабы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маўлення.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вялікую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нагрузку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побач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прамым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аўтарскім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словам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выконваюць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«чужыя»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Бахцін),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няаўтарскія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словы.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Існуюць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групы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«чужое»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поўнасцю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ўладарыць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тэксце.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моцна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стылізацыях,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спецыяльна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яўна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імітуюцца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рысы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ўласцівасці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якога-небудзь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фальклорнага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(«Вечары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хутары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Дзіканькі»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Гогаля,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шэраг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створаных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Багдановічам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песень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народаў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(украінскага,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сербскага,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японскага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інш.),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«Казкі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жыцця»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Коласа).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стылізацый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блізкія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падражанні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(анакрэантычная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лірыка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творчасці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многіх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паэтаў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Новага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часу).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працягу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ўсёй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гісторыі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развіцця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сусветнай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сустракаюцца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пародыі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(часта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пародыю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характарызуюць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«антыжанр»),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поўнасцю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адназначна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аддаляецца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прадмета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імітацыі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займае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іранічную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пазіцыю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адносінах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(«Дон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Кіхот»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Сервантэса,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ананімная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«Прамова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Мялешкі»,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«Біблія»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Крапівы,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шматлікія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вершы-пародыі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сучасных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беларускіх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паэтаў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Зэкава,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Скоблы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інш.).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Асаблівую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даволі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істотную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разнавіднасць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«чужога»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рэмінісцэнцыі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лац.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reminiscentia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успамін)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адсылкі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тэкстах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папярэдніх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фактаў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асобных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фрагментаў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груп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Рэмінісцэнцыі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«гэта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вобразы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Рэмінісцэнцыі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выпадках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уводзяцца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тэксты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прамыя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цытаты)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свядома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накіравана,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другіх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наадварот,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нечаканымі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прыпамінаннямі.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«Рэмінісцэнцыі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ўвасабляюць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культурна-мастацкую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жанрава-стылістычную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праблематыку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творчасці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ажыццяўляюць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патрэбы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водгуку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папярэдняе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мастацтва».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Тэрмін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«тэкст»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жыццё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некалькім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вытворным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словам-тэрмінам.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прыхаваны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сэнс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сказанага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імянуюць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падтэкстам.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ўскосна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звязаную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бязмежную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сферу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фактаў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пазалітаратурных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называюць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кантэкстам.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урэшце,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працягу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двух-трох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апошніх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дзесяцігоддзяў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літаратуразнаўстве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(дзякуючы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намаганням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французскіх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вучоных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постструктуралісцкай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арыентацыі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Ю.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Крысцевай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Барта)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выкарыстоўваецца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слова-тэрмін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«інтэртэкстуальнасць»,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ужыванне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якога,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дарэчы,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«стала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прэстыжным.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абазначаецца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агульная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сукупнасць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міжтэкставых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сувязей,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уваходзяць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бессвядомая,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аўтаматычная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самадастатковая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гульнявая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цытацыя,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накіраваныя,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асэнсаваныя,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ацэначныя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адсылкі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папярэдніх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тэкстаў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фактаў».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Інтэртэкстуальнасць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менавіта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здольная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«ўзбагачаць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сферу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дзейнасці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арсенал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мастацка-моўных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пісьменніка».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C51A7" w:rsidRPr="00B34E0F" w:rsidRDefault="00D27483" w:rsidP="00B34E0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34E0F">
        <w:rPr>
          <w:b/>
          <w:sz w:val="28"/>
          <w:szCs w:val="28"/>
        </w:rPr>
        <w:t>1</w:t>
      </w:r>
      <w:r w:rsidR="004C51A7" w:rsidRPr="00B34E0F">
        <w:rPr>
          <w:b/>
          <w:sz w:val="28"/>
          <w:szCs w:val="28"/>
        </w:rPr>
        <w:t>.</w:t>
      </w:r>
      <w:r w:rsidR="0086471D" w:rsidRPr="00B34E0F">
        <w:rPr>
          <w:b/>
          <w:sz w:val="28"/>
          <w:szCs w:val="28"/>
        </w:rPr>
        <w:t>6</w:t>
      </w:r>
      <w:r w:rsidR="004C51A7" w:rsidRPr="00B34E0F">
        <w:rPr>
          <w:b/>
          <w:sz w:val="28"/>
          <w:szCs w:val="28"/>
        </w:rPr>
        <w:t>.3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Паняцце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стылю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твора.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Літаратуразнаўчая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стылістыка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як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навуковая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дысцыпліна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Размову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хацелася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распачаць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наступнай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цытатай: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«Для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сучаснага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разумення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літаратурна-мастацкага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істотнае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значэнне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наступнае: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па-першае,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выражэннем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глыбокай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арыгінальнасці;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па-другое,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валодае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эстэтычнай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дасканаласцю;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па-трэцяе,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уяўляе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сабой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змястоўную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нарэшце,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ўласцівасцю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ўсёй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моўнага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боку,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між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іншым,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важнейшае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значэнне».</w:t>
      </w:r>
      <w:r w:rsidR="00CD2296" w:rsidRPr="00B34E0F">
        <w:rPr>
          <w:sz w:val="28"/>
          <w:szCs w:val="28"/>
        </w:rPr>
        <w:t xml:space="preserve"> </w:t>
      </w:r>
    </w:p>
    <w:p w:rsidR="002902F8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Пад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стылем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ст.-грэч.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stylos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завостраная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палачка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васковых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дошчачках)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падразумяваецца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эстэтычнае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адзінства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кампанентаў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вобразна-экспрэсіўнай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скіравана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раскрыццё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ўвасабленне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цэласнага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зместу.</w:t>
      </w:r>
      <w:r w:rsidR="00CD2296" w:rsidRPr="00B34E0F">
        <w:rPr>
          <w:sz w:val="28"/>
          <w:szCs w:val="28"/>
        </w:rPr>
        <w:t xml:space="preserve"> </w:t>
      </w:r>
    </w:p>
    <w:p w:rsidR="002902F8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ўстойлівая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агульнасць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вобразнай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сістэмы,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выразнасці,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валодае,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правіла,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арыгінальнасцю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адваротным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выпадку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гаворку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бясстылёвасці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(эстэтычнай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невыразнасці),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эпігонскай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стылізацыі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эклектыцы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(няўменню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знайсці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стыль),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простым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адкрываючым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новага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зместу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выкарыстанні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ўжо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знойдзеных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кімсьці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прыёмаў).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Адрозненне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катэгорый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паэтыкі,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чаргу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метаду,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цесна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звязаны,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непасрэднай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канкрэтнай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рэалізацыі: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стылёвыя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выступаюць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паверхню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адчувальнага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нават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сцвярджаць,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бачнага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адзінства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асноўных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кампанентаў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«Стыль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шырокім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сэнсе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скразны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прынцып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пабудовы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надае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адчувальную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цэласнасць,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каларыт».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Стыль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выступае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аднаго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галоўных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крытэрыяў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стылёва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завершаныя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стылёва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дасканалыя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валодаюць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моцнага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ўздзеяння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чытача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могуць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прынесці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яму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сапраўдную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эстэтычную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асалоду.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Адзінства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цэласнасць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важныя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характаралагічныя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рысы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выяўляюцца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сістэме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стылёвых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дамінант.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Есін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аўтар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грунтоўнага,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нашую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думку,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вучэбна-дапаможнага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артыкула,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прысвечанага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разгляду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стылю,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прыводзілі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цытату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пачатку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пытання,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вылучае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наступны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набор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стылёвых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дамінант.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Мастацкі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будавацца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па-рознаму.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важнае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месца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пабудове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належыць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адлюстраванню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дынамікі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статыкі,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знешняга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ўнутранага.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звяртае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асноўную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ўвагу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статычныя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моманты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быцця,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ўласцівасць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можна,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лічыць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Есін,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назваць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апісальнасцю.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характэрным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падрабязнае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апісанне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знешняга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свету: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аблічча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герояў,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рысаў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гарадскіх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малюнкаў,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інтэр’ераў,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Адлюстраваны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апісальнасці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падрабязна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дэталізаваны,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раскрываюць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чаргу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ўстойлівы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ўклад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адбываецца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пастаянна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месца.</w:t>
      </w:r>
      <w:r w:rsidR="00B34E0F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Канцэнтрацыю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ўзнаўленні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знешняй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часткова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ўнутранай)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дынамікі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Есін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прапаноўвае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імянаваць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сюжэтнасцю,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выражаецца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звычайна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вялікай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колькасці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перыпетый,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напружанні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істотнай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перавазе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статычнымі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момантамі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галоўнае,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герояў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аўтарская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пазіцыя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выяўляюцца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чаргу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Нарэшце,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канцэнтраваць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увагу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ўнутраным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свеце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лірычнага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героя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думках,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пачуццях,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перажываннях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ўласцівасць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называецца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псіхалагізмам.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«У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кожным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канкрэтным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творы,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заўважае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Есін,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сюжэтнасць,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апісальнасць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псіхалагізм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істотную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стылёвую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прыкмету.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катэгорыі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могуць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спалучацца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другой».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прыкладу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вучоны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прыводзіць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спалучэнні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псіхалагізму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раманах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Дастаеўскага,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апісальнасці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псіхалагізму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позніх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апавяданнях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п’есах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Чэхава.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залежнасці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тыпу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умоўнасці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Есін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вылучае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супрацьлеглыя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стылёвыя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дамінанты: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жыццепадобнасць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фантастычнасць.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Тлумачыць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сэнсавае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напаўненне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думаецца,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неабходнасці.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хацелася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па-першае,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зазначыць,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дамінанты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распаўсюджваюцца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літаральна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ўсё,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месца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свеце,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псіхалогію,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прычынна-выніковыя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сувязі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паміж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з’явамі,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падзеямі.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Па-другое,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жыццепадобны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адбітак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адназначны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плане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свайго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выяўлення,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фантастычная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вобразнасць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неаднародная: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выяўляцца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гіпербалы,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літоты,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гратэску,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алагізму.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галіне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Есін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вылучае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стылёвых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дамінант: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верш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прозу,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намінатыўнасць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рытарычнасць,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маналагізм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рознагалоссе.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Верш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проза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стылёвыя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характарызуюць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ступень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рытмічнай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упарадкаванасці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тэмпавую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арганізацыю.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адыгрываюць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істотную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фарміраванні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эмацыянальнага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малюнка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стылю,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тэмпарытм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нясе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сабе,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правіла,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настрой.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Другая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стылёвых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дамінант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звязана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мерай,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ступенню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выкарыстання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вобразна-выяўленчых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сродкаў.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лексіка-фразеалагічныя,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сінтаксічныя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моўныя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выкарыстоўваюцца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досыць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слаба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акцэнт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робіцца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асноўным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прамое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значэнне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размова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ідзе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намінатыўнасці.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Сітуацыя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адваротнага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імянуецца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рытарычнасцю.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Трэцяя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стылёвых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дамінант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звязана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рознаякаснасцю.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Маналагізм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мэце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выкарыстанне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манеры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рознагалоссі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поліфаніі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Бахцін)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ўласная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манера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(манера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апавядання,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апісання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манера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выказвання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персанажаў).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Стылёвай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дамінантай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станавіцца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агульным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выглядзе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выдзеліць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тыпы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простую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складаную.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выпадку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зводзіцца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аб’яднання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частак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элементаў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цэлае,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ажыццяўляецца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заўсёды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простым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звычайным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спосабам: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разгортваецца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прамой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храналагічнай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паслядоўнасці;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працягу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вытрымліваецца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тып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апавядання;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хранатопам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(дзеянне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адбываецца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месце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складанай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пабудове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парадку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спалучэння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частак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элементаў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увасабляецца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спецыфічны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сэнс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дасягаецца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эстэтычны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эфект».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Нарэшце,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істотнай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уласцівасцю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аб’ём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аналізе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звычайна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выяўляюцца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трох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дамінант.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трэба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ўлічваць,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дамінанты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праяўляюць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сябе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тэндэнцыі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стылеўтварэння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носяць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абсалютнага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характару: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агульнай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намінатыўнасці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выключана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тропаў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фігур;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элементы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псіхалагічнага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адлюстравання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могуць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месца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псіхалагізм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дамінантай;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Падначаленне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дамінанце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элементаў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прыёмаў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прынцып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стылёвай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арганізацыі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Наогул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лічыць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Есін,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«цэласнасць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ствараецца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наяўнасцю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дамінант,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кіруюць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пабудовай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канчатковым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выніку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цэласнасць,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стылёвай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дамінанты,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дыктуецца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прынцыпам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функцыянальнасці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стылю,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здольнасцю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адэкватна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выражаць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змест».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Стыль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ўзнікае,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мовіць,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пустым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месцы.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абумоўліваецца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цэлым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шэрагам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стылеўтваральных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фактараў.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«Важную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фарміраванні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іграюць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таленту,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асабісты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вопыт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аб’ект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творчасці,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жыццёвы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матэрыял,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блізкасць,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сувязь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біяграфіяй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ўнутраная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арыентацыя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чытача.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залежыць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светаразумення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поглядаў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перакананняў,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жанравай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прыроды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твора».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Катэгорыя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сучасным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літаратуразнаўстве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дастасоўваецца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асобнага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творчасці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шырокіх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аб’ёмаў.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даволі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вядзецца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гаворка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стылях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плыні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(футурызму,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сюррэалізму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інш.),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напрамку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(барока,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класіцызму,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рамантызму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інш.)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нават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цэлай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сістэмы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межах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эпохі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(Адраджэння,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Асветніцтва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інш.).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Наколькі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правамоцна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правільна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наогул,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лічыць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цяжка.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нельга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пагадзіцца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меркаваннем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Есіна,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піша,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рэальны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канкрэтны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асобна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ўзятага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робіць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аналіз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першачарговай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задачай».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Стыль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буйных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адзінак,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ўтварэнняў,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гаварылася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крыху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вышэй,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вывучае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спецыяльная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літаратуразнаўчая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дысцыпліна,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імянуецца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стылістыкай,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дакладна,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літаратуразнаўчай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стылістыкай.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Літаратуразнаўчую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стылістыку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неабходна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адрозніваць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стылістыкі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лінгвістычнай,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даследуе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лексіка-сінтаксічных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функцыянавання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нацыянальнай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мове.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Вядома,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улікам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рэалізацыі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чынам,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момант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судакранання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паміж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дзвюма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дысцыплінамі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досыць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яўны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відавочны.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літаратуразнаўчую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стылістыку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нельга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падначальваць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стылістыцы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лінгвістычнай,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поўнасцю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выводзіць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прадмет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даследавання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літаратуразнаўчай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стылістыкі,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мэты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задачы,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сабой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ставіць,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досыць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спецыфічныя.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C51A7" w:rsidRPr="00B34E0F" w:rsidRDefault="00D27483" w:rsidP="00B34E0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34E0F">
        <w:rPr>
          <w:b/>
          <w:sz w:val="28"/>
          <w:szCs w:val="28"/>
        </w:rPr>
        <w:t>1</w:t>
      </w:r>
      <w:r w:rsidR="004C51A7" w:rsidRPr="00B34E0F">
        <w:rPr>
          <w:b/>
          <w:sz w:val="28"/>
          <w:szCs w:val="28"/>
        </w:rPr>
        <w:t>.</w:t>
      </w:r>
      <w:r w:rsidR="0086471D" w:rsidRPr="00B34E0F">
        <w:rPr>
          <w:b/>
          <w:sz w:val="28"/>
          <w:szCs w:val="28"/>
        </w:rPr>
        <w:t>7</w:t>
      </w:r>
      <w:r w:rsidR="00CD2296" w:rsidRPr="00B34E0F">
        <w:rPr>
          <w:b/>
          <w:sz w:val="28"/>
          <w:szCs w:val="28"/>
        </w:rPr>
        <w:t xml:space="preserve"> </w:t>
      </w:r>
      <w:r w:rsidR="004C51A7" w:rsidRPr="00B34E0F">
        <w:rPr>
          <w:b/>
          <w:sz w:val="28"/>
          <w:szCs w:val="28"/>
        </w:rPr>
        <w:t>Кампазіцыя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Кампазіцыя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лац.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compositio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будаванне,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паяднанне,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кампанаванне)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размяшчэнне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суаднесенасць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кампанентаў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уся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складаная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(знешняя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ўнутраная,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бачная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нябачная)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пабудова.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«ўключае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сябе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расстаноўку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сістэму,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размяшчэнне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ўзнаўляемых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падзей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тэксце,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«падачы»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прадметна-псіхалагічнай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рэальнасці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(партрэтаў,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пейзажаў,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інтэр’ераў,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дыялогаў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маналогаў),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дынаміку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(спосабаў)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апавядання,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суаднесенасць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уласна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моўных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адзінак,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элементаў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вершаванай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формы».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Кампазіцыя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абумоўлена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зместам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значнай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ступені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жанравымі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традыцыямі.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Накладваюць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адбітак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некаторыя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моманты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фактары,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сярод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месцы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знаходзяцца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творчага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таленту,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даравання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прыкметы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почырку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(стылю).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слушна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зазначае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прафесар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Казлоў,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«мастацтва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адзін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абавязковых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кампанентаў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таленту,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прычым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веданне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законаў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дэтальна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распрацаваных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сучасным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літаратуразнаўствам,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служыць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гарантам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напісання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дасканалых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Кампазіцыя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рэч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даволі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мнагагранная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шматсастаўная.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Адбітак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любым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накладваюць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моманты: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агульнай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стратэгіі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пабудовы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змяшчэння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нейкіх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нязначных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погляд)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дэталей,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ступені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працуюць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агульную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вобразна-выяўленчую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сістэму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твора.</w:t>
      </w:r>
      <w:r w:rsidR="00B34E0F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Адным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важных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кампазіцыйных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момантаў,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звычайна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адразу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звяртаецца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ўвага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даследчыкаў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аналізе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парадак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прынцып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расстаноўкі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могуць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кантрасціраваць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другім,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адцяняцца,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узаемадапаўняцца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д.</w:t>
      </w:r>
      <w:r w:rsidR="00B34E0F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Кампазіцыя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надзвычай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цесна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звязана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Менавіта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вызначае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паслядоўнасць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выяўлення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этапаў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асноўных,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дапаможных),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пазасюжэтных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элементаў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(лірычных,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філасофскіх,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публіцыстычных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адступленняў,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устаўных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апавяданняў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навел,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легенд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д.).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Характар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адметнасці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звязаны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чаргу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агульнымі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падыходамі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арганізацыі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Паводле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асаблівасцей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арганізацыі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вылучаюць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некалькі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разнавіднасцей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Аднапланавы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тып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«практыкаваўся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беларускіх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раманах,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фігура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цэнтральнага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героя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была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вызначальнай,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канцэнтравала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вакол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сябе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пазбаўляла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самастойнай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сюжэце».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яскравым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прыкладам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такога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трылогія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Коласа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ростанях».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Шматпланавы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тып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арганізуюць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некалькі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галоўных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герояў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цэнтраў.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Дадзены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тып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характарызуе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многія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беларускай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прозы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другой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паловы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ст.,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прыватнасці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раманы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Мележа,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Шамякіна,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Чарнышэвіча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шэрагу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пісьменнікаў.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Навелістычны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тып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прадугледжвае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расчляненне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аўтарскага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апісання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(вядома,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межах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аб’яднанага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агульнымі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персанажамі)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сцэны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(малюнкі),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ўспрымаюцца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адносна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завершаныя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адзінкі.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зазначаюць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Пяткевіч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Шпакоўскі,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«такая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арганізацыя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перабівае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паўзамі,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робіць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даступным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чытача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часцей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практыкуецца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дзіцячай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юнацкай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прыкладу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тыпам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беларускія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вучоныя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прыводзяць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аповесць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Лынькова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«Міколка-паравоз».</w:t>
      </w:r>
    </w:p>
    <w:p w:rsidR="002902F8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навелістычнай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чынам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блізкая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мантажная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аб’ядноўваюцца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цэлае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асобныя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эпізоды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агульнымі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персанажамі,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правіла,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рознатэмныя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кожнай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персанажная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сфера.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погляд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сувязі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паміж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быццам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няма.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ўважлівага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знаёмства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усімі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рэчамі,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ўтвараюць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выніку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цэлае,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пабудаванае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прынцыпу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мантажнай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вымалёўваецца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агульная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думка-ідэя.</w:t>
      </w:r>
      <w:r w:rsidR="00CD2296" w:rsidRPr="00B34E0F">
        <w:rPr>
          <w:sz w:val="28"/>
          <w:szCs w:val="28"/>
        </w:rPr>
        <w:t xml:space="preserve"> </w:t>
      </w:r>
    </w:p>
    <w:p w:rsidR="00B34E0F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Наогул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навелістычная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прыйшла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кіно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першай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трэці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ст.,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рэч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даволі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своеасаблівая.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Многія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крытыкуюць,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адвяргаюць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раскіданасць.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вось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Халізеў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лічыць,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«мантажная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раскрывае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мастаком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шырокія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перспектывы.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дазваляе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вобразна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адлюстроўваць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непасрэдна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нябачныя,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сутнасныя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ўзаемасувязі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паглыблена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спасцігаць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рознаякаснасці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багацці,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супярэчлівасці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адзінстве.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Мантажнай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пабудове,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інакш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кажучы,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адпавядае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бачанне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свету,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адрозніваецца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шматпланавасцю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эпічнай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шырынёй».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Сустракаецца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вяршынная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кампазіцыя.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арганізацыі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раскрываецца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момантах,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адыгрываюць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рашаючую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ролю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лёсе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герояў,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ўсе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прамежкавыя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звёны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апускаюцца.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Вяршынная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сустракаецца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драматургіі,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рамантычных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паэмах,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некаторых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раманах».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Кампазіцыя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ўдзельнічае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арганізацыі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накірунку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развіцця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Згодна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гэтай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функцыяй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вылучаюць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прамую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хранікальную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кампазіцыю,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супрацьлегласць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ёй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рэтраспектыўную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альбо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інверсійную.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прамым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(хранікальным)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тыпам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жыццё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ўзнаўляецца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строга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часавай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паслядоўнасці.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тып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вызначаецца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схільнасцю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дэталізаванага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разгорнутага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адлюстравання,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суцэльную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плынь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жыцця.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Ёсць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адназначныя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станоўчыя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моманты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рэтраспектыўнай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(інверсійнай)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«Перарыў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прамога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рэтраспектыўнымі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малюнкамі,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перадгісторыямі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герояў,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мантаж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розных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часавых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прасторавых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планаў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драматызуе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садзейнічае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глыбокаму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раскрыццю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характараў».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Прасторавая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часавая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арганізацыя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істотна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ўплывае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сціскацца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з-за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ўшчыльнення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матэрыялу,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выніку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прасторавае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дзеянне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цэнтралізуецца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канцэнтруецца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вакол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якой-небудзь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кропкі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(раманы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Чорнага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«Пошукі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будучыні»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«Млечны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шлях»,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аповесць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Быкава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«Знак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бяды»).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Можа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знаходзіць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месца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момант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пэўнага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расцягвання,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затрымлівання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руху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звязана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хранікальнай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разгорнутасцю,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панарамнасцю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адлюстравання,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бытавой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дэталізацыяй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сцэн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карцін.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Адзін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прыкладаў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вядомы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ваенны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цыкл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раманаў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Чыгрынава.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Пэўнай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спецыфікай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валодае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вершаваных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(лірычных)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«ўключае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сябе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размеркаванне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рытміка-меладычных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адпаведнікаў,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радкоў,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строф,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таксама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назву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эпіграфы,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прысвячэнні».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Вучонымі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вылучаюцца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наступныя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разнавіднасці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лірычнай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амебейная,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анафарыстычная,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кальцавая,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ланцужковая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некат.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інш.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Для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некаторых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традыцыйных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жанраў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з’яўляюцца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характэрнымі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кампазіцыйныя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каноны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(трайныя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паўторы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шчаслівая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развязка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казках;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абавязковае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пяціактнае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чляненне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п’ес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працягу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некалькіх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стагоддзяў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еўрапейскай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драматургіі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выніку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адштурхоўвання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антычных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узораў;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д.).</w:t>
      </w:r>
      <w:r w:rsidR="00CD2296" w:rsidRPr="00B34E0F">
        <w:rPr>
          <w:sz w:val="28"/>
          <w:szCs w:val="28"/>
        </w:rPr>
        <w:t xml:space="preserve"> </w:t>
      </w:r>
    </w:p>
    <w:p w:rsidR="002902F8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Даследчыкамі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даволі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часта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тэарэтычных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працах,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непасрэдна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аналізе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канкрэтных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прымяняюцца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словазлучэнні-паняцці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«мастацкасць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«змястоўнасць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кампазіцыі».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Мастацкасць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ўказвае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«жыццёвую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пераканальнасць»,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аднаго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боку,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залежыць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таго,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выцякае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самога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жыцця,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другога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таго,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якой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меры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матывавана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характарамі».</w:t>
      </w:r>
      <w:r w:rsidR="00CD2296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Змястоўнасць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выяўляецца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спалучэнні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ёй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«парадку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шматстайнасцю»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(В.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Халізеў),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наколькі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пісьменніку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ўдалося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захаваць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«нейкі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гарманічны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«баланс»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паміж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складанасцю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пабудовы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эканоміяй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сродкаў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прастаты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яснасці».</w:t>
      </w:r>
      <w:r w:rsidR="00B34E0F" w:rsidRPr="00B34E0F">
        <w:rPr>
          <w:sz w:val="28"/>
          <w:szCs w:val="28"/>
        </w:rPr>
        <w:t xml:space="preserve"> </w:t>
      </w:r>
    </w:p>
    <w:p w:rsidR="004C51A7" w:rsidRPr="00B34E0F" w:rsidRDefault="004C51A7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34E0F">
        <w:rPr>
          <w:sz w:val="28"/>
          <w:szCs w:val="28"/>
        </w:rPr>
        <w:t>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заканчэнне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размовы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аб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зазначым,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што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літаратуразнаўстве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побач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тэрмінам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«кампазіцыя»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прымяняецца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часам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тэрмін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архітэктоніка,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якім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падразумяваюць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звычайна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толькі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знешнюю,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вонкавую,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бачную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будову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твора,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зн.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размяшчэнне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найбольш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характэрныя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асаблівасці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спалучэння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частак,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раздзелаў,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актаў,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сцэн,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строф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г.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д.</w:t>
      </w:r>
      <w:r w:rsidR="00B34E0F" w:rsidRPr="00B34E0F">
        <w:rPr>
          <w:sz w:val="28"/>
          <w:szCs w:val="28"/>
        </w:rPr>
        <w:t xml:space="preserve"> </w:t>
      </w:r>
    </w:p>
    <w:p w:rsidR="00D33E9E" w:rsidRPr="00B34E0F" w:rsidRDefault="00D33E9E" w:rsidP="00B34E0F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B34E0F">
        <w:rPr>
          <w:sz w:val="28"/>
          <w:szCs w:val="28"/>
          <w:lang w:val="be-BY"/>
        </w:rPr>
        <w:br w:type="page"/>
      </w:r>
      <w:r w:rsidRPr="00B34E0F">
        <w:rPr>
          <w:b/>
          <w:sz w:val="28"/>
          <w:szCs w:val="28"/>
        </w:rPr>
        <w:t>С</w:t>
      </w:r>
      <w:r w:rsidR="00B34E0F" w:rsidRPr="00B34E0F">
        <w:rPr>
          <w:b/>
          <w:sz w:val="28"/>
          <w:szCs w:val="28"/>
        </w:rPr>
        <w:t>піс выкарыстаных крыніц</w:t>
      </w:r>
    </w:p>
    <w:p w:rsidR="002902F8" w:rsidRPr="00B34E0F" w:rsidRDefault="002902F8" w:rsidP="00B34E0F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902F8" w:rsidRPr="00B34E0F" w:rsidRDefault="0095245E" w:rsidP="00B34E0F">
      <w:pPr>
        <w:suppressAutoHyphens/>
        <w:spacing w:line="360" w:lineRule="auto"/>
        <w:rPr>
          <w:sz w:val="28"/>
          <w:szCs w:val="28"/>
        </w:rPr>
      </w:pPr>
      <w:r w:rsidRPr="00B34E0F">
        <w:rPr>
          <w:sz w:val="28"/>
          <w:szCs w:val="28"/>
        </w:rPr>
        <w:t>1.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Введение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в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литературоведение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/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Под.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ред.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Г.Н.</w:t>
      </w:r>
      <w:r w:rsidR="00CD2296" w:rsidRPr="00B34E0F">
        <w:rPr>
          <w:sz w:val="28"/>
          <w:szCs w:val="28"/>
        </w:rPr>
        <w:t xml:space="preserve"> Поспелова – </w:t>
      </w:r>
      <w:r w:rsidR="002902F8" w:rsidRPr="00B34E0F">
        <w:rPr>
          <w:sz w:val="28"/>
          <w:szCs w:val="28"/>
        </w:rPr>
        <w:t>2-е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изд.,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доп.</w:t>
      </w:r>
      <w:r w:rsidR="00CD2296" w:rsidRPr="00B34E0F">
        <w:rPr>
          <w:sz w:val="28"/>
          <w:szCs w:val="28"/>
        </w:rPr>
        <w:t xml:space="preserve">– </w:t>
      </w:r>
      <w:r w:rsidR="002902F8" w:rsidRPr="00B34E0F">
        <w:rPr>
          <w:sz w:val="28"/>
          <w:szCs w:val="28"/>
        </w:rPr>
        <w:t>М.,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1983.</w:t>
      </w:r>
    </w:p>
    <w:p w:rsidR="002902F8" w:rsidRPr="00B34E0F" w:rsidRDefault="0095245E" w:rsidP="00B34E0F">
      <w:pPr>
        <w:suppressAutoHyphens/>
        <w:spacing w:line="360" w:lineRule="auto"/>
        <w:rPr>
          <w:sz w:val="28"/>
          <w:szCs w:val="28"/>
        </w:rPr>
      </w:pPr>
      <w:r w:rsidRPr="00B34E0F">
        <w:rPr>
          <w:sz w:val="28"/>
          <w:szCs w:val="28"/>
        </w:rPr>
        <w:t>2.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Есин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А.Б.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Стиль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//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Введение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в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литературоведение.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Литературное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произведение: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Основные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понятия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и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термины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/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Под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ред.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Л.В.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Чернец.</w:t>
      </w:r>
      <w:r w:rsidR="00CD2296" w:rsidRPr="00B34E0F">
        <w:rPr>
          <w:sz w:val="28"/>
          <w:szCs w:val="28"/>
        </w:rPr>
        <w:t xml:space="preserve">– </w:t>
      </w:r>
      <w:r w:rsidR="002902F8" w:rsidRPr="00B34E0F">
        <w:rPr>
          <w:sz w:val="28"/>
          <w:szCs w:val="28"/>
        </w:rPr>
        <w:t>М.,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2000.</w:t>
      </w:r>
    </w:p>
    <w:p w:rsidR="002902F8" w:rsidRPr="00B34E0F" w:rsidRDefault="0095245E" w:rsidP="00B34E0F">
      <w:pPr>
        <w:suppressAutoHyphens/>
        <w:spacing w:line="360" w:lineRule="auto"/>
        <w:rPr>
          <w:sz w:val="28"/>
          <w:szCs w:val="28"/>
        </w:rPr>
      </w:pPr>
      <w:r w:rsidRPr="00B34E0F">
        <w:rPr>
          <w:sz w:val="28"/>
          <w:szCs w:val="28"/>
        </w:rPr>
        <w:t>3.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Добин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Е.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Сюжет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и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действительность.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Искусство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детали.</w:t>
      </w:r>
      <w:r w:rsidR="00CD2296" w:rsidRPr="00B34E0F">
        <w:rPr>
          <w:sz w:val="28"/>
          <w:szCs w:val="28"/>
        </w:rPr>
        <w:t xml:space="preserve">– </w:t>
      </w:r>
      <w:r w:rsidR="002902F8" w:rsidRPr="00B34E0F">
        <w:rPr>
          <w:sz w:val="28"/>
          <w:szCs w:val="28"/>
        </w:rPr>
        <w:t>Л.,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1981.</w:t>
      </w:r>
    </w:p>
    <w:p w:rsidR="002902F8" w:rsidRPr="00B34E0F" w:rsidRDefault="0095245E" w:rsidP="00B34E0F">
      <w:pPr>
        <w:suppressAutoHyphens/>
        <w:spacing w:line="360" w:lineRule="auto"/>
        <w:rPr>
          <w:sz w:val="28"/>
          <w:szCs w:val="28"/>
        </w:rPr>
      </w:pPr>
      <w:r w:rsidRPr="00B34E0F">
        <w:rPr>
          <w:sz w:val="28"/>
          <w:szCs w:val="28"/>
        </w:rPr>
        <w:t>4.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Лазарук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М.А.,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Ленсу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А.Я.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Уводзіны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ў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літаратуразнаўства.</w:t>
      </w:r>
      <w:r w:rsidR="00CD2296" w:rsidRPr="00B34E0F">
        <w:rPr>
          <w:sz w:val="28"/>
          <w:szCs w:val="28"/>
        </w:rPr>
        <w:t xml:space="preserve">– </w:t>
      </w:r>
      <w:r w:rsidR="002902F8" w:rsidRPr="00B34E0F">
        <w:rPr>
          <w:sz w:val="28"/>
          <w:szCs w:val="28"/>
        </w:rPr>
        <w:t>2-е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выд.,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дапрац.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дап.</w:t>
      </w:r>
      <w:r w:rsidR="00CD2296" w:rsidRPr="00B34E0F">
        <w:rPr>
          <w:sz w:val="28"/>
          <w:szCs w:val="28"/>
        </w:rPr>
        <w:t xml:space="preserve">– </w:t>
      </w:r>
      <w:r w:rsidR="002902F8" w:rsidRPr="00B34E0F">
        <w:rPr>
          <w:sz w:val="28"/>
          <w:szCs w:val="28"/>
        </w:rPr>
        <w:t>Мн.,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1982.</w:t>
      </w:r>
    </w:p>
    <w:p w:rsidR="0095245E" w:rsidRPr="00B34E0F" w:rsidRDefault="0095245E" w:rsidP="00B34E0F">
      <w:pPr>
        <w:suppressAutoHyphens/>
        <w:spacing w:line="360" w:lineRule="auto"/>
        <w:rPr>
          <w:sz w:val="28"/>
          <w:szCs w:val="28"/>
        </w:rPr>
      </w:pPr>
      <w:r w:rsidRPr="00B34E0F">
        <w:rPr>
          <w:sz w:val="28"/>
          <w:szCs w:val="28"/>
        </w:rPr>
        <w:t>5.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Пяткевіч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кампазіцыя,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характар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/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Пяткевіч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А.М.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Мн.,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1981.</w:t>
      </w:r>
    </w:p>
    <w:p w:rsidR="0095245E" w:rsidRPr="00B34E0F" w:rsidRDefault="0095245E" w:rsidP="00B34E0F">
      <w:pPr>
        <w:suppressAutoHyphens/>
        <w:spacing w:line="360" w:lineRule="auto"/>
        <w:rPr>
          <w:sz w:val="28"/>
          <w:szCs w:val="28"/>
        </w:rPr>
      </w:pPr>
      <w:r w:rsidRPr="00B34E0F">
        <w:rPr>
          <w:sz w:val="28"/>
          <w:szCs w:val="28"/>
        </w:rPr>
        <w:t>6.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Пяткевіч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А.М.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Сюжэт;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Сюжэтабудаванне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//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Энцыклапедыя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літаратуры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і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мастацтва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Беларусі: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У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5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т.</w:t>
      </w:r>
      <w:r w:rsidR="00CD2296" w:rsidRPr="00B34E0F">
        <w:rPr>
          <w:sz w:val="28"/>
          <w:szCs w:val="28"/>
        </w:rPr>
        <w:t xml:space="preserve">– </w:t>
      </w:r>
      <w:r w:rsidRPr="00B34E0F">
        <w:rPr>
          <w:sz w:val="28"/>
          <w:szCs w:val="28"/>
        </w:rPr>
        <w:t>Мн.,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1987.</w:t>
      </w:r>
      <w:r w:rsidR="00CD2296" w:rsidRPr="00B34E0F">
        <w:rPr>
          <w:sz w:val="28"/>
          <w:szCs w:val="28"/>
        </w:rPr>
        <w:t xml:space="preserve">– </w:t>
      </w:r>
      <w:r w:rsidRPr="00B34E0F">
        <w:rPr>
          <w:sz w:val="28"/>
          <w:szCs w:val="28"/>
        </w:rPr>
        <w:t>Т.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5.</w:t>
      </w:r>
    </w:p>
    <w:p w:rsidR="0095245E" w:rsidRPr="00B34E0F" w:rsidRDefault="0095245E" w:rsidP="00B34E0F">
      <w:pPr>
        <w:suppressAutoHyphens/>
        <w:spacing w:line="360" w:lineRule="auto"/>
        <w:rPr>
          <w:sz w:val="28"/>
          <w:szCs w:val="28"/>
        </w:rPr>
      </w:pPr>
      <w:r w:rsidRPr="00B34E0F">
        <w:rPr>
          <w:sz w:val="28"/>
          <w:szCs w:val="28"/>
        </w:rPr>
        <w:t>7.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Арнольд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И.В.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Текст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и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его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компоненты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как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объект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комплексного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анализа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/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Арнольд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И.В.</w:t>
      </w:r>
      <w:r w:rsidR="00CD2296" w:rsidRPr="00B34E0F">
        <w:rPr>
          <w:sz w:val="28"/>
          <w:szCs w:val="28"/>
        </w:rPr>
        <w:t xml:space="preserve"> – </w:t>
      </w:r>
      <w:r w:rsidRPr="00B34E0F">
        <w:rPr>
          <w:sz w:val="28"/>
          <w:szCs w:val="28"/>
        </w:rPr>
        <w:t>Л.,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1986.</w:t>
      </w:r>
    </w:p>
    <w:p w:rsidR="002902F8" w:rsidRPr="00B34E0F" w:rsidRDefault="0095245E" w:rsidP="00B34E0F">
      <w:pPr>
        <w:suppressAutoHyphens/>
        <w:spacing w:line="360" w:lineRule="auto"/>
        <w:rPr>
          <w:sz w:val="28"/>
          <w:szCs w:val="28"/>
        </w:rPr>
      </w:pPr>
      <w:r w:rsidRPr="00B34E0F">
        <w:rPr>
          <w:sz w:val="28"/>
          <w:szCs w:val="28"/>
        </w:rPr>
        <w:t>8.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Поспелов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Г.Н.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Cтилистика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//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Литературный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энциклопедический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словарь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/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Под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общ.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ред.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В.М.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Кожевникова,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П.А.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Николаева.</w:t>
      </w:r>
      <w:r w:rsidR="00CD2296" w:rsidRPr="00B34E0F">
        <w:rPr>
          <w:sz w:val="28"/>
          <w:szCs w:val="28"/>
        </w:rPr>
        <w:t xml:space="preserve">– </w:t>
      </w:r>
      <w:r w:rsidR="002902F8" w:rsidRPr="00B34E0F">
        <w:rPr>
          <w:sz w:val="28"/>
          <w:szCs w:val="28"/>
        </w:rPr>
        <w:t>М.,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1987.</w:t>
      </w:r>
    </w:p>
    <w:p w:rsidR="002902F8" w:rsidRPr="00B34E0F" w:rsidRDefault="0095245E" w:rsidP="00B34E0F">
      <w:pPr>
        <w:suppressAutoHyphens/>
        <w:spacing w:line="360" w:lineRule="auto"/>
        <w:rPr>
          <w:sz w:val="28"/>
          <w:szCs w:val="28"/>
        </w:rPr>
      </w:pPr>
      <w:r w:rsidRPr="00B34E0F">
        <w:rPr>
          <w:sz w:val="28"/>
          <w:szCs w:val="28"/>
        </w:rPr>
        <w:t>9.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Тимофеев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Л.И.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Основы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теории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литературы.</w:t>
      </w:r>
      <w:r w:rsidR="00CD2296" w:rsidRPr="00B34E0F">
        <w:rPr>
          <w:sz w:val="28"/>
          <w:szCs w:val="28"/>
        </w:rPr>
        <w:t xml:space="preserve">– </w:t>
      </w:r>
      <w:r w:rsidR="002902F8" w:rsidRPr="00B34E0F">
        <w:rPr>
          <w:sz w:val="28"/>
          <w:szCs w:val="28"/>
        </w:rPr>
        <w:t>5-е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изд.,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испр.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и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доп.</w:t>
      </w:r>
      <w:r w:rsidR="00CD2296" w:rsidRPr="00B34E0F">
        <w:rPr>
          <w:sz w:val="28"/>
          <w:szCs w:val="28"/>
        </w:rPr>
        <w:t xml:space="preserve">– </w:t>
      </w:r>
      <w:r w:rsidR="002902F8" w:rsidRPr="00B34E0F">
        <w:rPr>
          <w:sz w:val="28"/>
          <w:szCs w:val="28"/>
        </w:rPr>
        <w:t>М.,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1976.</w:t>
      </w:r>
    </w:p>
    <w:p w:rsidR="0095245E" w:rsidRPr="00B34E0F" w:rsidRDefault="0095245E" w:rsidP="00B34E0F">
      <w:pPr>
        <w:suppressAutoHyphens/>
        <w:spacing w:line="360" w:lineRule="auto"/>
        <w:rPr>
          <w:sz w:val="28"/>
          <w:szCs w:val="28"/>
        </w:rPr>
      </w:pPr>
      <w:r w:rsidRPr="00B34E0F">
        <w:rPr>
          <w:sz w:val="28"/>
          <w:szCs w:val="28"/>
        </w:rPr>
        <w:t>10.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Кожинов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В.В.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Сюжет,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фабула,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композиция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//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Теория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литературы: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Основные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проблемы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в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историческом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освещении.</w:t>
      </w:r>
      <w:r w:rsidR="00CD2296" w:rsidRPr="00B34E0F">
        <w:rPr>
          <w:sz w:val="28"/>
          <w:szCs w:val="28"/>
        </w:rPr>
        <w:t xml:space="preserve">– </w:t>
      </w:r>
      <w:r w:rsidRPr="00B34E0F">
        <w:rPr>
          <w:sz w:val="28"/>
          <w:szCs w:val="28"/>
        </w:rPr>
        <w:t>М.,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1964.</w:t>
      </w:r>
      <w:r w:rsidR="00CD2296" w:rsidRPr="00B34E0F">
        <w:rPr>
          <w:sz w:val="28"/>
          <w:szCs w:val="28"/>
        </w:rPr>
        <w:t xml:space="preserve">– </w:t>
      </w:r>
      <w:r w:rsidRPr="00B34E0F">
        <w:rPr>
          <w:sz w:val="28"/>
          <w:szCs w:val="28"/>
        </w:rPr>
        <w:t>Кн.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2.</w:t>
      </w:r>
    </w:p>
    <w:p w:rsidR="002902F8" w:rsidRPr="00B34E0F" w:rsidRDefault="0095245E" w:rsidP="00B34E0F">
      <w:pPr>
        <w:suppressAutoHyphens/>
        <w:spacing w:line="360" w:lineRule="auto"/>
        <w:rPr>
          <w:sz w:val="28"/>
          <w:szCs w:val="28"/>
        </w:rPr>
      </w:pPr>
      <w:r w:rsidRPr="00B34E0F">
        <w:rPr>
          <w:sz w:val="28"/>
          <w:szCs w:val="28"/>
        </w:rPr>
        <w:t>11.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Томашевский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Б.В.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Теория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литературы.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Поэтика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/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Томашевский</w:t>
      </w:r>
      <w:r w:rsidR="00CD2296" w:rsidRPr="00B34E0F">
        <w:rPr>
          <w:sz w:val="28"/>
          <w:szCs w:val="28"/>
        </w:rPr>
        <w:t xml:space="preserve"> </w:t>
      </w:r>
      <w:r w:rsidRPr="00B34E0F">
        <w:rPr>
          <w:sz w:val="28"/>
          <w:szCs w:val="28"/>
        </w:rPr>
        <w:t>Б.В.</w:t>
      </w:r>
      <w:r w:rsidR="00CD2296" w:rsidRPr="00B34E0F">
        <w:rPr>
          <w:sz w:val="28"/>
          <w:szCs w:val="28"/>
        </w:rPr>
        <w:t xml:space="preserve"> – </w:t>
      </w:r>
      <w:r w:rsidR="002902F8" w:rsidRPr="00B34E0F">
        <w:rPr>
          <w:sz w:val="28"/>
          <w:szCs w:val="28"/>
        </w:rPr>
        <w:t>М.,</w:t>
      </w:r>
      <w:r w:rsidR="00CD2296"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2002.</w:t>
      </w:r>
    </w:p>
    <w:p w:rsidR="00CD2296" w:rsidRPr="00B34E0F" w:rsidRDefault="00CD2296" w:rsidP="00B34E0F">
      <w:pPr>
        <w:suppressAutoHyphens/>
        <w:spacing w:line="360" w:lineRule="auto"/>
        <w:rPr>
          <w:sz w:val="28"/>
          <w:szCs w:val="28"/>
        </w:rPr>
      </w:pPr>
      <w:r w:rsidRPr="00B34E0F">
        <w:rPr>
          <w:sz w:val="28"/>
          <w:szCs w:val="28"/>
        </w:rPr>
        <w:t>12. Галанов Б. Живопись словом. Портрет, пейзаж, вещь / Галанов Б. – М., 1974.</w:t>
      </w:r>
    </w:p>
    <w:p w:rsidR="002902F8" w:rsidRPr="00B34E0F" w:rsidRDefault="00CD2296" w:rsidP="00B34E0F">
      <w:pPr>
        <w:suppressAutoHyphens/>
        <w:spacing w:line="360" w:lineRule="auto"/>
        <w:rPr>
          <w:sz w:val="28"/>
          <w:szCs w:val="28"/>
        </w:rPr>
      </w:pPr>
      <w:r w:rsidRPr="00B34E0F">
        <w:rPr>
          <w:sz w:val="28"/>
          <w:szCs w:val="28"/>
        </w:rPr>
        <w:t xml:space="preserve">13. </w:t>
      </w:r>
      <w:r w:rsidR="002902F8" w:rsidRPr="00B34E0F">
        <w:rPr>
          <w:sz w:val="28"/>
          <w:szCs w:val="28"/>
        </w:rPr>
        <w:t>Уэллек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Р.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Теория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литературы</w:t>
      </w:r>
      <w:r w:rsidRPr="00B34E0F">
        <w:rPr>
          <w:sz w:val="28"/>
          <w:szCs w:val="28"/>
        </w:rPr>
        <w:t xml:space="preserve"> / Уэллек Р., Уоррен О. – </w:t>
      </w:r>
      <w:r w:rsidR="002902F8" w:rsidRPr="00B34E0F">
        <w:rPr>
          <w:sz w:val="28"/>
          <w:szCs w:val="28"/>
        </w:rPr>
        <w:t>М.,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1978.</w:t>
      </w:r>
    </w:p>
    <w:p w:rsidR="00CD2296" w:rsidRPr="00B34E0F" w:rsidRDefault="00CD2296" w:rsidP="00B34E0F">
      <w:pPr>
        <w:suppressAutoHyphens/>
        <w:spacing w:line="360" w:lineRule="auto"/>
        <w:rPr>
          <w:sz w:val="28"/>
          <w:szCs w:val="28"/>
        </w:rPr>
      </w:pPr>
      <w:r w:rsidRPr="00B34E0F">
        <w:rPr>
          <w:sz w:val="28"/>
          <w:szCs w:val="28"/>
        </w:rPr>
        <w:t>14. Суслова Н.В., Усольцева Т.Н. Время в литературе; Пространство художественное; Хронотоп // Суслова Н.В., Усольцева Т.Н. Новейший литературоведческий словарь-справочник для ученика и учителя.– Мозырь, 2003.</w:t>
      </w:r>
    </w:p>
    <w:p w:rsidR="002902F8" w:rsidRPr="00B34E0F" w:rsidRDefault="00CD2296" w:rsidP="00B34E0F">
      <w:pPr>
        <w:suppressAutoHyphens/>
        <w:spacing w:line="360" w:lineRule="auto"/>
        <w:rPr>
          <w:sz w:val="28"/>
          <w:szCs w:val="28"/>
        </w:rPr>
      </w:pPr>
      <w:r w:rsidRPr="00B34E0F">
        <w:rPr>
          <w:sz w:val="28"/>
          <w:szCs w:val="28"/>
        </w:rPr>
        <w:t xml:space="preserve">15. </w:t>
      </w:r>
      <w:r w:rsidR="002902F8" w:rsidRPr="00B34E0F">
        <w:rPr>
          <w:sz w:val="28"/>
          <w:szCs w:val="28"/>
        </w:rPr>
        <w:t>Эльсберг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Я.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Стиль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//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Словарь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литературоведческих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терминов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/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Редакторы-составители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Л.И.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Тимофеев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и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С.В.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Тураев.</w:t>
      </w:r>
      <w:r w:rsidRPr="00B34E0F">
        <w:rPr>
          <w:sz w:val="28"/>
          <w:szCs w:val="28"/>
        </w:rPr>
        <w:t xml:space="preserve">– </w:t>
      </w:r>
      <w:r w:rsidR="002902F8" w:rsidRPr="00B34E0F">
        <w:rPr>
          <w:sz w:val="28"/>
          <w:szCs w:val="28"/>
        </w:rPr>
        <w:t>М.,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1974.</w:t>
      </w:r>
    </w:p>
    <w:p w:rsidR="002902F8" w:rsidRDefault="00CD2296" w:rsidP="00B34E0F">
      <w:pPr>
        <w:suppressAutoHyphens/>
        <w:spacing w:line="360" w:lineRule="auto"/>
        <w:rPr>
          <w:sz w:val="28"/>
          <w:szCs w:val="28"/>
          <w:lang w:val="en-US"/>
        </w:rPr>
      </w:pPr>
      <w:r w:rsidRPr="00B34E0F">
        <w:rPr>
          <w:sz w:val="28"/>
          <w:szCs w:val="28"/>
        </w:rPr>
        <w:t xml:space="preserve">16. </w:t>
      </w:r>
      <w:r w:rsidR="002902F8" w:rsidRPr="00B34E0F">
        <w:rPr>
          <w:sz w:val="28"/>
          <w:szCs w:val="28"/>
        </w:rPr>
        <w:t>Яскевіч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А.С.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Стыль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у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літаратуры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//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Энцыклапедыя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літаратуры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і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мастацтва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Беларусі: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У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5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т.</w:t>
      </w:r>
      <w:r w:rsidRPr="00B34E0F">
        <w:rPr>
          <w:sz w:val="28"/>
          <w:szCs w:val="28"/>
        </w:rPr>
        <w:t xml:space="preserve">– </w:t>
      </w:r>
      <w:r w:rsidR="002902F8" w:rsidRPr="00B34E0F">
        <w:rPr>
          <w:sz w:val="28"/>
          <w:szCs w:val="28"/>
        </w:rPr>
        <w:t>Мн.,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1987.</w:t>
      </w:r>
      <w:r w:rsidRPr="00B34E0F">
        <w:rPr>
          <w:sz w:val="28"/>
          <w:szCs w:val="28"/>
        </w:rPr>
        <w:t xml:space="preserve">– </w:t>
      </w:r>
      <w:r w:rsidR="002902F8" w:rsidRPr="00B34E0F">
        <w:rPr>
          <w:sz w:val="28"/>
          <w:szCs w:val="28"/>
        </w:rPr>
        <w:t>Т.</w:t>
      </w:r>
      <w:r w:rsidRPr="00B34E0F">
        <w:rPr>
          <w:sz w:val="28"/>
          <w:szCs w:val="28"/>
        </w:rPr>
        <w:t xml:space="preserve"> </w:t>
      </w:r>
      <w:r w:rsidR="002902F8" w:rsidRPr="00B34E0F">
        <w:rPr>
          <w:sz w:val="28"/>
          <w:szCs w:val="28"/>
        </w:rPr>
        <w:t>5.</w:t>
      </w:r>
    </w:p>
    <w:p w:rsidR="00F42941" w:rsidRPr="00DC32D9" w:rsidRDefault="00F42941" w:rsidP="00B34E0F">
      <w:pPr>
        <w:suppressAutoHyphens/>
        <w:spacing w:line="360" w:lineRule="auto"/>
        <w:rPr>
          <w:color w:val="FFFFFF"/>
          <w:sz w:val="28"/>
          <w:szCs w:val="28"/>
          <w:lang w:val="en-US"/>
        </w:rPr>
      </w:pPr>
      <w:bookmarkStart w:id="0" w:name="_GoBack"/>
      <w:bookmarkEnd w:id="0"/>
    </w:p>
    <w:sectPr w:rsidR="00F42941" w:rsidRPr="00DC32D9" w:rsidSect="00F42941">
      <w:headerReference w:type="even" r:id="rId7"/>
      <w:headerReference w:type="default" r:id="rId8"/>
      <w:pgSz w:w="11906" w:h="16838" w:code="9"/>
      <w:pgMar w:top="1134" w:right="851" w:bottom="1134" w:left="1701" w:header="56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2D9" w:rsidRDefault="00DC32D9">
      <w:r>
        <w:separator/>
      </w:r>
    </w:p>
  </w:endnote>
  <w:endnote w:type="continuationSeparator" w:id="0">
    <w:p w:rsidR="00DC32D9" w:rsidRDefault="00DC3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2D9" w:rsidRDefault="00DC32D9">
      <w:r>
        <w:separator/>
      </w:r>
    </w:p>
  </w:footnote>
  <w:footnote w:type="continuationSeparator" w:id="0">
    <w:p w:rsidR="00DC32D9" w:rsidRDefault="00DC3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6" w:rsidRDefault="00CD2296" w:rsidP="00DA6A1D">
    <w:pPr>
      <w:pStyle w:val="a7"/>
      <w:framePr w:wrap="around" w:vAnchor="text" w:hAnchor="margin" w:xAlign="right" w:y="1"/>
      <w:rPr>
        <w:rStyle w:val="a9"/>
      </w:rPr>
    </w:pPr>
  </w:p>
  <w:p w:rsidR="00CD2296" w:rsidRDefault="00CD2296" w:rsidP="00D33E9E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6" w:rsidRPr="00F42941" w:rsidRDefault="00CD2296" w:rsidP="00F42941">
    <w:pPr>
      <w:pStyle w:val="a7"/>
      <w:ind w:right="36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CC1"/>
    <w:multiLevelType w:val="hybridMultilevel"/>
    <w:tmpl w:val="DD080986"/>
    <w:lvl w:ilvl="0" w:tplc="C8D04AA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35A441E"/>
    <w:multiLevelType w:val="hybridMultilevel"/>
    <w:tmpl w:val="F88C9970"/>
    <w:lvl w:ilvl="0" w:tplc="2222EC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512E0D33"/>
    <w:multiLevelType w:val="hybridMultilevel"/>
    <w:tmpl w:val="ECDC5758"/>
    <w:lvl w:ilvl="0" w:tplc="9B5243D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3E9E"/>
    <w:rsid w:val="00124AA8"/>
    <w:rsid w:val="002902F8"/>
    <w:rsid w:val="004C51A7"/>
    <w:rsid w:val="007B4F27"/>
    <w:rsid w:val="007D405E"/>
    <w:rsid w:val="0086471D"/>
    <w:rsid w:val="00921DE7"/>
    <w:rsid w:val="00923F44"/>
    <w:rsid w:val="0095245E"/>
    <w:rsid w:val="00B34E0F"/>
    <w:rsid w:val="00CD2296"/>
    <w:rsid w:val="00D27483"/>
    <w:rsid w:val="00D33E9E"/>
    <w:rsid w:val="00DA6A1D"/>
    <w:rsid w:val="00DC32D9"/>
    <w:rsid w:val="00EC3DF7"/>
    <w:rsid w:val="00F4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A1BBD58-4BDE-48D4-93AB-DFE9E458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4C51A7"/>
    <w:pPr>
      <w:keepNext/>
      <w:jc w:val="center"/>
      <w:outlineLvl w:val="3"/>
    </w:pPr>
    <w:rPr>
      <w:b/>
      <w:caps/>
      <w:spacing w:val="-16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a3">
    <w:name w:val="footnote reference"/>
    <w:uiPriority w:val="99"/>
    <w:semiHidden/>
    <w:rsid w:val="00D33E9E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rsid w:val="00D33E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locked/>
    <w:rPr>
      <w:rFonts w:cs="Times New Roman"/>
      <w:lang w:val="ru-RU" w:eastAsia="ru-RU"/>
    </w:rPr>
  </w:style>
  <w:style w:type="paragraph" w:styleId="1">
    <w:name w:val="toc 1"/>
    <w:basedOn w:val="a"/>
    <w:next w:val="a"/>
    <w:autoRedefine/>
    <w:uiPriority w:val="39"/>
    <w:semiHidden/>
    <w:rsid w:val="00D33E9E"/>
    <w:pPr>
      <w:overflowPunct w:val="0"/>
      <w:autoSpaceDE w:val="0"/>
      <w:autoSpaceDN w:val="0"/>
      <w:adjustRightInd w:val="0"/>
    </w:pPr>
    <w:rPr>
      <w:rFonts w:ascii="MS Sans Serif" w:hAnsi="MS Sans Serif"/>
      <w:sz w:val="20"/>
      <w:szCs w:val="20"/>
      <w:lang w:val="en-US"/>
    </w:rPr>
  </w:style>
  <w:style w:type="paragraph" w:styleId="2">
    <w:name w:val="toc 2"/>
    <w:basedOn w:val="a"/>
    <w:next w:val="a"/>
    <w:autoRedefine/>
    <w:uiPriority w:val="39"/>
    <w:semiHidden/>
    <w:rsid w:val="00D33E9E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6">
    <w:name w:val="Hyperlink"/>
    <w:uiPriority w:val="99"/>
    <w:rsid w:val="00D33E9E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33E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Pr>
      <w:rFonts w:cs="Times New Roman"/>
      <w:sz w:val="24"/>
      <w:szCs w:val="24"/>
      <w:lang w:val="ru-RU" w:eastAsia="ru-RU"/>
    </w:rPr>
  </w:style>
  <w:style w:type="character" w:styleId="a9">
    <w:name w:val="page number"/>
    <w:uiPriority w:val="99"/>
    <w:rsid w:val="00D33E9E"/>
    <w:rPr>
      <w:rFonts w:cs="Times New Roman"/>
    </w:rPr>
  </w:style>
  <w:style w:type="paragraph" w:styleId="3">
    <w:name w:val="Body Text 3"/>
    <w:basedOn w:val="a"/>
    <w:link w:val="30"/>
    <w:uiPriority w:val="99"/>
    <w:rsid w:val="004C51A7"/>
    <w:pPr>
      <w:spacing w:line="320" w:lineRule="exact"/>
      <w:jc w:val="center"/>
    </w:pPr>
    <w:rPr>
      <w:b/>
      <w:sz w:val="30"/>
      <w:szCs w:val="20"/>
      <w:lang w:val="be-BY"/>
    </w:rPr>
  </w:style>
  <w:style w:type="character" w:customStyle="1" w:styleId="30">
    <w:name w:val="Основной текст 3 Знак"/>
    <w:link w:val="3"/>
    <w:uiPriority w:val="99"/>
    <w:semiHidden/>
    <w:locked/>
    <w:rPr>
      <w:rFonts w:cs="Times New Roman"/>
      <w:sz w:val="16"/>
      <w:szCs w:val="16"/>
      <w:lang w:val="ru-RU" w:eastAsia="ru-RU"/>
    </w:rPr>
  </w:style>
  <w:style w:type="paragraph" w:styleId="31">
    <w:name w:val="Body Text Indent 3"/>
    <w:basedOn w:val="a"/>
    <w:link w:val="32"/>
    <w:uiPriority w:val="99"/>
    <w:rsid w:val="002902F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  <w:lang w:val="ru-RU" w:eastAsia="ru-RU"/>
    </w:rPr>
  </w:style>
  <w:style w:type="paragraph" w:styleId="aa">
    <w:name w:val="footer"/>
    <w:basedOn w:val="a"/>
    <w:link w:val="ab"/>
    <w:uiPriority w:val="99"/>
    <w:semiHidden/>
    <w:unhideWhenUsed/>
    <w:rsid w:val="00B34E0F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B34E0F"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7756</Words>
  <Characters>44210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Іудаізм</vt:lpstr>
    </vt:vector>
  </TitlesOfParts>
  <Company>Microsoft</Company>
  <LinksUpToDate>false</LinksUpToDate>
  <CharactersWithSpaces>51863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Іудаізм</dc:title>
  <dc:subject/>
  <dc:creator>WinStyle</dc:creator>
  <cp:keywords/>
  <dc:description/>
  <cp:lastModifiedBy>admin</cp:lastModifiedBy>
  <cp:revision>2</cp:revision>
  <dcterms:created xsi:type="dcterms:W3CDTF">2014-03-24T07:24:00Z</dcterms:created>
  <dcterms:modified xsi:type="dcterms:W3CDTF">2014-03-24T07:24:00Z</dcterms:modified>
</cp:coreProperties>
</file>