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D01" w:rsidRDefault="00D07D01" w:rsidP="00D07D01"/>
    <w:p w:rsidR="00D07D01" w:rsidRDefault="00D07D01" w:rsidP="00D07D01"/>
    <w:p w:rsidR="00C855F7" w:rsidRDefault="00C855F7" w:rsidP="00D07D01"/>
    <w:p w:rsidR="00C855F7" w:rsidRDefault="00C855F7" w:rsidP="00D07D01"/>
    <w:p w:rsidR="00C855F7" w:rsidRDefault="00C855F7" w:rsidP="00D07D01"/>
    <w:p w:rsidR="00C855F7" w:rsidRDefault="00C855F7" w:rsidP="00D07D01"/>
    <w:p w:rsidR="00C855F7" w:rsidRDefault="00C855F7" w:rsidP="00D07D01"/>
    <w:p w:rsidR="00C855F7" w:rsidRDefault="00C855F7" w:rsidP="00D07D01"/>
    <w:p w:rsidR="00C855F7" w:rsidRDefault="00C855F7" w:rsidP="00D07D01"/>
    <w:p w:rsidR="00C855F7" w:rsidRDefault="00C855F7" w:rsidP="00D07D01"/>
    <w:p w:rsidR="00C855F7" w:rsidRPr="00D07D01" w:rsidRDefault="00C855F7" w:rsidP="00D07D01"/>
    <w:p w:rsidR="00D07D01" w:rsidRPr="00D07D01" w:rsidRDefault="00731A4D" w:rsidP="00C855F7">
      <w:pPr>
        <w:pStyle w:val="aff1"/>
      </w:pPr>
      <w:r w:rsidRPr="00D07D01">
        <w:t>ЗАПАДНОЕВРОПЕЙСКИЙ ПРЕДРОМАНТИЗМ</w:t>
      </w:r>
    </w:p>
    <w:p w:rsidR="00C855F7" w:rsidRDefault="00731A4D" w:rsidP="00C855F7">
      <w:pPr>
        <w:pStyle w:val="afa"/>
      </w:pPr>
      <w:r w:rsidRPr="00D07D01">
        <w:br w:type="page"/>
      </w:r>
      <w:r w:rsidR="00C855F7">
        <w:t>Содержан</w:t>
      </w:r>
      <w:r w:rsidR="00C855F7" w:rsidRPr="00C855F7">
        <w:t>и</w:t>
      </w:r>
      <w:r w:rsidR="00C855F7">
        <w:t>е</w:t>
      </w:r>
    </w:p>
    <w:p w:rsidR="00C855F7" w:rsidRDefault="00C855F7" w:rsidP="00C855F7">
      <w:pPr>
        <w:pStyle w:val="afa"/>
      </w:pPr>
    </w:p>
    <w:p w:rsidR="00C855F7" w:rsidRDefault="00C855F7">
      <w:pPr>
        <w:pStyle w:val="22"/>
        <w:rPr>
          <w:smallCaps w:val="0"/>
          <w:noProof/>
          <w:sz w:val="24"/>
          <w:szCs w:val="24"/>
        </w:rPr>
      </w:pPr>
      <w:r w:rsidRPr="0082307B">
        <w:rPr>
          <w:rStyle w:val="a9"/>
          <w:noProof/>
        </w:rPr>
        <w:t>Введение</w:t>
      </w:r>
    </w:p>
    <w:p w:rsidR="00C855F7" w:rsidRDefault="00C855F7">
      <w:pPr>
        <w:pStyle w:val="22"/>
        <w:rPr>
          <w:smallCaps w:val="0"/>
          <w:noProof/>
          <w:sz w:val="24"/>
          <w:szCs w:val="24"/>
        </w:rPr>
      </w:pPr>
      <w:r w:rsidRPr="0082307B">
        <w:rPr>
          <w:rStyle w:val="a9"/>
          <w:noProof/>
        </w:rPr>
        <w:t>Зарождение сентиментализма</w:t>
      </w:r>
    </w:p>
    <w:p w:rsidR="00C855F7" w:rsidRDefault="00C855F7">
      <w:pPr>
        <w:pStyle w:val="22"/>
        <w:rPr>
          <w:smallCaps w:val="0"/>
          <w:noProof/>
          <w:sz w:val="24"/>
          <w:szCs w:val="24"/>
        </w:rPr>
      </w:pPr>
      <w:r w:rsidRPr="0082307B">
        <w:rPr>
          <w:rStyle w:val="a9"/>
          <w:noProof/>
        </w:rPr>
        <w:t>Сведенборг</w:t>
      </w:r>
    </w:p>
    <w:p w:rsidR="00C855F7" w:rsidRDefault="00C855F7">
      <w:pPr>
        <w:pStyle w:val="22"/>
        <w:rPr>
          <w:smallCaps w:val="0"/>
          <w:noProof/>
          <w:sz w:val="24"/>
          <w:szCs w:val="24"/>
        </w:rPr>
      </w:pPr>
      <w:r w:rsidRPr="0082307B">
        <w:rPr>
          <w:rStyle w:val="a9"/>
          <w:noProof/>
        </w:rPr>
        <w:t>Предвестники эпохи романтизма</w:t>
      </w:r>
    </w:p>
    <w:p w:rsidR="00C855F7" w:rsidRDefault="00C855F7">
      <w:pPr>
        <w:pStyle w:val="22"/>
        <w:rPr>
          <w:smallCaps w:val="0"/>
          <w:noProof/>
          <w:sz w:val="24"/>
          <w:szCs w:val="24"/>
        </w:rPr>
      </w:pPr>
      <w:r w:rsidRPr="0082307B">
        <w:rPr>
          <w:rStyle w:val="a9"/>
          <w:noProof/>
        </w:rPr>
        <w:t>Предромантическая литературу Франции</w:t>
      </w:r>
    </w:p>
    <w:p w:rsidR="00C855F7" w:rsidRDefault="00C855F7">
      <w:pPr>
        <w:pStyle w:val="22"/>
        <w:rPr>
          <w:smallCaps w:val="0"/>
          <w:noProof/>
          <w:sz w:val="24"/>
          <w:szCs w:val="24"/>
        </w:rPr>
      </w:pPr>
      <w:r w:rsidRPr="0082307B">
        <w:rPr>
          <w:rStyle w:val="a9"/>
          <w:noProof/>
        </w:rPr>
        <w:t>Выводы</w:t>
      </w:r>
    </w:p>
    <w:p w:rsidR="00C855F7" w:rsidRDefault="00C855F7">
      <w:pPr>
        <w:pStyle w:val="22"/>
        <w:rPr>
          <w:smallCaps w:val="0"/>
          <w:noProof/>
          <w:sz w:val="24"/>
          <w:szCs w:val="24"/>
        </w:rPr>
      </w:pPr>
      <w:r w:rsidRPr="0082307B">
        <w:rPr>
          <w:rStyle w:val="a9"/>
          <w:noProof/>
        </w:rPr>
        <w:t>Список литературы</w:t>
      </w:r>
    </w:p>
    <w:p w:rsidR="00C855F7" w:rsidRPr="00C855F7" w:rsidRDefault="00C855F7" w:rsidP="00C855F7"/>
    <w:p w:rsidR="00D07D01" w:rsidRPr="00D07D01" w:rsidRDefault="00C855F7" w:rsidP="00C855F7">
      <w:pPr>
        <w:pStyle w:val="2"/>
      </w:pPr>
      <w:r>
        <w:br w:type="page"/>
      </w:r>
      <w:bookmarkStart w:id="0" w:name="_Toc236366678"/>
      <w:r w:rsidR="00731A4D" w:rsidRPr="00D07D01">
        <w:t>Введение</w:t>
      </w:r>
      <w:bookmarkEnd w:id="0"/>
    </w:p>
    <w:p w:rsidR="00C855F7" w:rsidRDefault="00C855F7" w:rsidP="00D07D01"/>
    <w:p w:rsidR="00D07D01" w:rsidRDefault="00286CAD" w:rsidP="00D07D01">
      <w:r w:rsidRPr="00D07D01">
        <w:t>Литература</w:t>
      </w:r>
      <w:r w:rsidR="00731A4D" w:rsidRPr="00D07D01">
        <w:t xml:space="preserve"> </w:t>
      </w:r>
      <w:r w:rsidR="00731A4D" w:rsidRPr="00D07D01">
        <w:rPr>
          <w:lang w:val="en-US"/>
        </w:rPr>
        <w:t>XXVII</w:t>
      </w:r>
      <w:r w:rsidR="00731A4D" w:rsidRPr="00D07D01">
        <w:t>-</w:t>
      </w:r>
      <w:r w:rsidR="00731A4D" w:rsidRPr="00D07D01">
        <w:rPr>
          <w:lang w:val="en-US"/>
        </w:rPr>
        <w:t>XVIII</w:t>
      </w:r>
      <w:r w:rsidR="00731A4D" w:rsidRPr="00D07D01">
        <w:t xml:space="preserve"> веков</w:t>
      </w:r>
      <w:r w:rsidRPr="00D07D01">
        <w:t xml:space="preserve">, как и вся духовная жизнь народов, так или иначе связана с кризисом феодализма, столкновением профеодальных и антифеодальных сил, возникновением буржуазных отношений в </w:t>
      </w:r>
      <w:r w:rsidRPr="00D07D01">
        <w:rPr>
          <w:lang w:val="en-US"/>
        </w:rPr>
        <w:t>XVIII</w:t>
      </w:r>
      <w:r w:rsidRPr="00D07D01">
        <w:t xml:space="preserve"> столетии в Англии, Америке, Франции</w:t>
      </w:r>
      <w:r w:rsidR="00D07D01" w:rsidRPr="00D07D01">
        <w:t xml:space="preserve">. </w:t>
      </w:r>
      <w:r w:rsidRPr="00D07D01">
        <w:t xml:space="preserve">Литература </w:t>
      </w:r>
      <w:r w:rsidRPr="00D07D01">
        <w:rPr>
          <w:lang w:val="en-US"/>
        </w:rPr>
        <w:t>XVIII</w:t>
      </w:r>
      <w:r w:rsidRPr="00D07D01">
        <w:t xml:space="preserve"> в</w:t>
      </w:r>
      <w:r w:rsidR="00D07D01" w:rsidRPr="00D07D01">
        <w:t xml:space="preserve">. </w:t>
      </w:r>
      <w:r w:rsidRPr="00D07D01">
        <w:t>носила, как мы видели, в основном просветительский характер</w:t>
      </w:r>
      <w:r w:rsidR="00D07D01" w:rsidRPr="00D07D01">
        <w:t xml:space="preserve">. </w:t>
      </w:r>
      <w:r w:rsidRPr="00D07D01">
        <w:t>Однако в ней уже появились направления и эстетические системы, отходившие от просветительского рационализма</w:t>
      </w:r>
      <w:r w:rsidR="00D07D01">
        <w:t xml:space="preserve"> (</w:t>
      </w:r>
      <w:r w:rsidRPr="00D07D01">
        <w:t>сентиментализм</w:t>
      </w:r>
      <w:r w:rsidR="00D07D01" w:rsidRPr="00D07D01">
        <w:t xml:space="preserve">) </w:t>
      </w:r>
      <w:r w:rsidRPr="00D07D01">
        <w:t>или откровенно враждебные просветительскому реализму</w:t>
      </w:r>
      <w:r w:rsidR="00D07D01">
        <w:t xml:space="preserve"> (</w:t>
      </w:r>
      <w:r w:rsidRPr="00D07D01">
        <w:t>предромантизм</w:t>
      </w:r>
      <w:r w:rsidR="00D07D01" w:rsidRPr="00D07D01">
        <w:t>).</w:t>
      </w:r>
    </w:p>
    <w:p w:rsidR="00D07D01" w:rsidRDefault="00286CAD" w:rsidP="00D07D01">
      <w:r w:rsidRPr="00D07D01">
        <w:t>Англия оказалась инициатором просветительского движения, антифеодального по своему существу, она же открыла сентиментализм как особое направление в просветительской культуре, она же дала и первые образцы предромантизма как проявления разочарования в буржуазном миропорядке, пришедшем на смену феодальному, а следовательно, и разочарования в тех принципах, которые выдвигались просветительским движением</w:t>
      </w:r>
      <w:r w:rsidR="00D07D01" w:rsidRPr="00D07D01">
        <w:t>.</w:t>
      </w:r>
    </w:p>
    <w:p w:rsidR="00D07D01" w:rsidRPr="00D07D01" w:rsidRDefault="00731A4D" w:rsidP="00C855F7">
      <w:pPr>
        <w:pStyle w:val="2"/>
      </w:pPr>
      <w:r w:rsidRPr="00D07D01">
        <w:br w:type="page"/>
      </w:r>
      <w:bookmarkStart w:id="1" w:name="_Toc236366679"/>
      <w:r w:rsidRPr="00D07D01">
        <w:t>Зарождение сентиментализма</w:t>
      </w:r>
      <w:bookmarkEnd w:id="1"/>
    </w:p>
    <w:p w:rsidR="00C855F7" w:rsidRDefault="00C855F7" w:rsidP="00D07D01"/>
    <w:p w:rsidR="00D07D01" w:rsidRDefault="00286CAD" w:rsidP="00D07D01">
      <w:r w:rsidRPr="00D07D01">
        <w:t>Победившая в Англии буржуазия не оправдала тех надежд, какие на нее возлагались</w:t>
      </w:r>
      <w:r w:rsidR="00D07D01" w:rsidRPr="00D07D01">
        <w:t xml:space="preserve">. </w:t>
      </w:r>
      <w:r w:rsidRPr="00D07D01">
        <w:t>Правда, были уничтожены сословные привилегии, освобождена от средневековой регламентации хозяйственная жизнь страны, предоставлен сравнительно широким слоям населения ряд политических прав, но осталось и возрастало имущественное неравенство, остался социальный и национальный гнет</w:t>
      </w:r>
      <w:r w:rsidR="00D07D01">
        <w:t xml:space="preserve"> (</w:t>
      </w:r>
      <w:r w:rsidRPr="00D07D01">
        <w:t>Шотландия, Ирландия</w:t>
      </w:r>
      <w:r w:rsidR="00D07D01" w:rsidRPr="00D07D01">
        <w:t>).</w:t>
      </w:r>
    </w:p>
    <w:p w:rsidR="00D07D01" w:rsidRDefault="00286CAD" w:rsidP="00D07D01">
      <w:r w:rsidRPr="00D07D01">
        <w:t>Первым писателем, показавшим разочарование в буржуазных отношениях, был Джонатан Свифт, а вслед за ним Голдсмит, Юнг, Стерн и все остальные сентименталисты</w:t>
      </w:r>
      <w:r w:rsidR="00D07D01" w:rsidRPr="00D07D01">
        <w:t>.</w:t>
      </w:r>
    </w:p>
    <w:p w:rsidR="00D07D01" w:rsidRDefault="00286CAD" w:rsidP="00D07D01">
      <w:r w:rsidRPr="00D07D01">
        <w:t>Сентиментализм еще не порывает с Просвещением</w:t>
      </w:r>
      <w:r w:rsidR="00D07D01" w:rsidRPr="00D07D01">
        <w:t xml:space="preserve">. </w:t>
      </w:r>
      <w:r w:rsidRPr="00D07D01">
        <w:t>Его роднят с ним демократические идеи, симпатии к беднейшим слоям населения</w:t>
      </w:r>
      <w:r w:rsidR="00D07D01" w:rsidRPr="00D07D01">
        <w:t xml:space="preserve">. </w:t>
      </w:r>
      <w:r w:rsidRPr="00D07D01">
        <w:t>Он радикальнее Просвещения в плане политическом или стоит в крайне левых его рядах, но он уже порывает с Просвещением во взглядах на разум, на роль разума как в личной, так и общественной жизни</w:t>
      </w:r>
      <w:r w:rsidR="00D07D01" w:rsidRPr="00D07D01">
        <w:t>.</w:t>
      </w:r>
    </w:p>
    <w:p w:rsidR="00D07D01" w:rsidRDefault="00286CAD" w:rsidP="00D07D01">
      <w:r w:rsidRPr="00D07D01">
        <w:t>Сентименталисты отвергли разум как критерий истины, красоты, они осудили уклад жизни, культуру, основанные на рационализме, осудили город как средоточие этого уклада и этой культуры</w:t>
      </w:r>
      <w:r w:rsidR="00D07D01" w:rsidRPr="00D07D01">
        <w:t xml:space="preserve"> </w:t>
      </w:r>
      <w:r w:rsidRPr="00D07D01">
        <w:t>и</w:t>
      </w:r>
      <w:r w:rsidR="00D07D01" w:rsidRPr="00D07D01">
        <w:t xml:space="preserve"> </w:t>
      </w:r>
      <w:r w:rsidRPr="00D07D01">
        <w:t>противопоставили</w:t>
      </w:r>
      <w:r w:rsidR="00D07D01" w:rsidRPr="00D07D01">
        <w:t xml:space="preserve"> </w:t>
      </w:r>
      <w:r w:rsidRPr="00D07D01">
        <w:t>всему</w:t>
      </w:r>
      <w:r w:rsidR="00D07D01" w:rsidRPr="00D07D01">
        <w:t xml:space="preserve"> </w:t>
      </w:r>
      <w:r w:rsidRPr="00D07D01">
        <w:t>этому</w:t>
      </w:r>
      <w:r w:rsidR="00D07D01" w:rsidRPr="00D07D01">
        <w:t xml:space="preserve"> </w:t>
      </w:r>
      <w:r w:rsidRPr="00D07D01">
        <w:t>чувство,</w:t>
      </w:r>
      <w:r w:rsidR="00D07D01" w:rsidRPr="00D07D01">
        <w:t xml:space="preserve"> </w:t>
      </w:r>
      <w:r w:rsidRPr="00D07D01">
        <w:t>которому</w:t>
      </w:r>
      <w:r w:rsidR="00A11D68" w:rsidRPr="00D07D01">
        <w:t xml:space="preserve"> </w:t>
      </w:r>
      <w:r w:rsidRPr="00D07D01">
        <w:t>отдали роль критерия истины и красоты</w:t>
      </w:r>
      <w:r w:rsidR="00D07D01" w:rsidRPr="00D07D01">
        <w:t xml:space="preserve">. </w:t>
      </w:r>
      <w:r w:rsidRPr="00D07D01">
        <w:t>Они противопоставили городу деревню и природу</w:t>
      </w:r>
      <w:r w:rsidR="00D07D01" w:rsidRPr="00D07D01">
        <w:t xml:space="preserve">. </w:t>
      </w:r>
      <w:r w:rsidRPr="00D07D01">
        <w:t>Мы видели все эти идеи в сочинениях Стерна, Юнга, Голдсмита, Руссо, молодого Гете</w:t>
      </w:r>
      <w:r w:rsidR="00D07D01" w:rsidRPr="00D07D01">
        <w:t xml:space="preserve">. </w:t>
      </w:r>
      <w:r w:rsidRPr="00D07D01">
        <w:t>Сентименталисты отошли от ортодоксального Просвещения, но еще не порвали с ним полностью</w:t>
      </w:r>
      <w:r w:rsidR="00D07D01" w:rsidRPr="00D07D01">
        <w:t xml:space="preserve">. </w:t>
      </w:r>
      <w:r w:rsidRPr="00D07D01">
        <w:t>Стерн как художник и бытописатель тяготел к реализму</w:t>
      </w:r>
      <w:r w:rsidR="00D07D01" w:rsidRPr="00D07D01">
        <w:t xml:space="preserve">. </w:t>
      </w:r>
      <w:r w:rsidRPr="00D07D01">
        <w:t>Он был слишком трезв и ироничен, чтобы увлечься сказочными картинами и мистическими видениями</w:t>
      </w:r>
      <w:r w:rsidR="00D07D01" w:rsidRPr="00D07D01">
        <w:t xml:space="preserve">. </w:t>
      </w:r>
      <w:r w:rsidRPr="00D07D01">
        <w:t>Его не могла бы вдохновить средневековая меланхолическая экзальтация</w:t>
      </w:r>
      <w:r w:rsidR="00D07D01" w:rsidRPr="00D07D01">
        <w:t xml:space="preserve">. </w:t>
      </w:r>
      <w:r w:rsidRPr="00D07D01">
        <w:t>Он еще твердо стоял на почве</w:t>
      </w:r>
      <w:r w:rsidR="00D07D01">
        <w:t xml:space="preserve"> "</w:t>
      </w:r>
      <w:r w:rsidRPr="00D07D01">
        <w:t>языческого</w:t>
      </w:r>
      <w:r w:rsidR="00D07D01">
        <w:t xml:space="preserve">", </w:t>
      </w:r>
      <w:r w:rsidRPr="00D07D01">
        <w:t>земного,</w:t>
      </w:r>
      <w:r w:rsidR="00D07D01">
        <w:t xml:space="preserve"> "</w:t>
      </w:r>
      <w:r w:rsidRPr="00D07D01">
        <w:t>античного</w:t>
      </w:r>
      <w:r w:rsidR="00D07D01">
        <w:t xml:space="preserve">" </w:t>
      </w:r>
      <w:r w:rsidRPr="00D07D01">
        <w:t xml:space="preserve">реализма, </w:t>
      </w:r>
      <w:r w:rsidR="00D07D01">
        <w:t>т.е.</w:t>
      </w:r>
      <w:r w:rsidR="00D07D01" w:rsidRPr="00D07D01">
        <w:t xml:space="preserve"> </w:t>
      </w:r>
      <w:r w:rsidRPr="00D07D01">
        <w:t>трезвого понимания реальности вещей</w:t>
      </w:r>
      <w:r w:rsidR="00D07D01" w:rsidRPr="00D07D01">
        <w:t xml:space="preserve">. </w:t>
      </w:r>
      <w:r w:rsidRPr="00D07D01">
        <w:t>Однако временами у него возникали симпатий к средневековой мечтательности, запечатленной в рыцарских романах и всяких поэтических легендах об идеальной любви, он даже противопоставлял их трезвой и приземленной античности</w:t>
      </w:r>
      <w:r w:rsidR="00D07D01" w:rsidRPr="00D07D01">
        <w:t>:</w:t>
      </w:r>
      <w:r w:rsidR="00D07D01">
        <w:t xml:space="preserve"> "</w:t>
      </w:r>
      <w:r w:rsidRPr="00D07D01">
        <w:t>Есть прелестная пора в жизни каждого чуткого смертного, когда такая история дает больше пищи мозгу, нежели все обломки, остатки, объедки античности</w:t>
      </w:r>
      <w:r w:rsidR="00D07D01">
        <w:t>".</w:t>
      </w:r>
    </w:p>
    <w:p w:rsidR="00D07D01" w:rsidRDefault="00286CAD" w:rsidP="00D07D01">
      <w:r w:rsidRPr="00D07D01">
        <w:t>На реалистических позициях стояли все писатели-сентименталисты, если под реализмом понимать правдивое жизнеописание</w:t>
      </w:r>
      <w:r w:rsidR="00D07D01" w:rsidRPr="00D07D01">
        <w:t xml:space="preserve">. </w:t>
      </w:r>
      <w:r w:rsidRPr="00D07D01">
        <w:t>Сентименталисты были, пожалуй, более последовательны в своих реалистических устремлениях, чем ортодоксальные просветители</w:t>
      </w:r>
      <w:r w:rsidR="00D07D01" w:rsidRPr="00D07D01">
        <w:t>.</w:t>
      </w:r>
      <w:r w:rsidR="00D07D01">
        <w:t xml:space="preserve"> "</w:t>
      </w:r>
      <w:r w:rsidRPr="00D07D01">
        <w:t>Вертер</w:t>
      </w:r>
      <w:r w:rsidR="00D07D01">
        <w:t xml:space="preserve">" </w:t>
      </w:r>
      <w:r w:rsidRPr="00D07D01">
        <w:t>Гете, драмы молодого Шиллера,</w:t>
      </w:r>
      <w:r w:rsidR="00D07D01">
        <w:t xml:space="preserve"> "</w:t>
      </w:r>
      <w:r w:rsidRPr="00D07D01">
        <w:t>Новая Элоиза</w:t>
      </w:r>
      <w:r w:rsidR="00D07D01">
        <w:t xml:space="preserve">" </w:t>
      </w:r>
      <w:r w:rsidRPr="00D07D01">
        <w:t>Руссо отражали живую правду века, иногда даже дерзко обнаженную</w:t>
      </w:r>
      <w:r w:rsidR="00D07D01">
        <w:t xml:space="preserve"> ("</w:t>
      </w:r>
      <w:r w:rsidRPr="00D07D01">
        <w:t>Исповедь</w:t>
      </w:r>
      <w:r w:rsidR="00D07D01">
        <w:t xml:space="preserve">" </w:t>
      </w:r>
      <w:r w:rsidRPr="00D07D01">
        <w:t>Руссо</w:t>
      </w:r>
      <w:r w:rsidR="00D07D01" w:rsidRPr="00D07D01">
        <w:t>).</w:t>
      </w:r>
    </w:p>
    <w:p w:rsidR="00D07D01" w:rsidRDefault="00286CAD" w:rsidP="00D07D01">
      <w:r w:rsidRPr="00D07D01">
        <w:t xml:space="preserve">Но возвеличение ими чувств и недоверие к разуму и цивилизации, их элегическая ностальгия по старине и нетронутой природе делает их прямыми предшественниками романтиков </w:t>
      </w:r>
      <w:r w:rsidRPr="00D07D01">
        <w:rPr>
          <w:lang w:val="en-US"/>
        </w:rPr>
        <w:t>XIX</w:t>
      </w:r>
      <w:r w:rsidRPr="00D07D01">
        <w:t xml:space="preserve"> в</w:t>
      </w:r>
      <w:r w:rsidR="00D07D01" w:rsidRPr="00D07D01">
        <w:t>.</w:t>
      </w:r>
    </w:p>
    <w:p w:rsidR="00D07D01" w:rsidRDefault="00286CAD" w:rsidP="00D07D01">
      <w:r w:rsidRPr="00D07D01">
        <w:t>Романтизм многое перенял у сентименталистов, и прежде всего их всеобщую устремленность к чувству и недоверие к разуму</w:t>
      </w:r>
      <w:r w:rsidR="00D07D01" w:rsidRPr="00D07D01">
        <w:t xml:space="preserve">. </w:t>
      </w:r>
      <w:r w:rsidRPr="00D07D01">
        <w:t>У Стерна он занял иронию</w:t>
      </w:r>
      <w:r w:rsidR="00D07D01" w:rsidRPr="00D07D01">
        <w:t xml:space="preserve"> -</w:t>
      </w:r>
      <w:r w:rsidR="00D07D01">
        <w:t xml:space="preserve"> "</w:t>
      </w:r>
      <w:r w:rsidRPr="00D07D01">
        <w:t>младшую дочь Мнемозины, розовую богиню шутки</w:t>
      </w:r>
      <w:r w:rsidR="00D07D01">
        <w:t>" (</w:t>
      </w:r>
      <w:r w:rsidRPr="00D07D01">
        <w:t>Г</w:t>
      </w:r>
      <w:r w:rsidR="00D07D01" w:rsidRPr="00D07D01">
        <w:t xml:space="preserve">. </w:t>
      </w:r>
      <w:r w:rsidRPr="00D07D01">
        <w:t>Гейне</w:t>
      </w:r>
      <w:r w:rsidR="00D07D01" w:rsidRPr="00D07D01">
        <w:t xml:space="preserve">). </w:t>
      </w:r>
      <w:r w:rsidRPr="00D07D01">
        <w:t>Фридрих Шлегель создал даже целую теорию</w:t>
      </w:r>
      <w:r w:rsidR="00D07D01">
        <w:t xml:space="preserve"> "</w:t>
      </w:r>
      <w:r w:rsidRPr="00D07D01">
        <w:t>романтической иронии</w:t>
      </w:r>
      <w:r w:rsidR="00D07D01">
        <w:t xml:space="preserve">", </w:t>
      </w:r>
      <w:r w:rsidRPr="00D07D01">
        <w:t>а Генрих Гейне наполнил ею свои чудесные творения</w:t>
      </w:r>
      <w:r w:rsidR="00D07D01" w:rsidRPr="00D07D01">
        <w:t>.</w:t>
      </w:r>
    </w:p>
    <w:p w:rsidR="00D07D01" w:rsidRDefault="00286CAD" w:rsidP="00D07D01">
      <w:r w:rsidRPr="00D07D01">
        <w:t>У сентименталистов уже появился образ</w:t>
      </w:r>
      <w:r w:rsidR="00D07D01">
        <w:t xml:space="preserve"> "</w:t>
      </w:r>
      <w:r w:rsidRPr="00D07D01">
        <w:t>счастливого</w:t>
      </w:r>
      <w:r w:rsidR="00D07D01">
        <w:t xml:space="preserve">" </w:t>
      </w:r>
      <w:r w:rsidRPr="00D07D01">
        <w:t>безумца, обретшего счастье в иллюзии</w:t>
      </w:r>
      <w:r w:rsidR="00D07D01" w:rsidRPr="00D07D01">
        <w:t xml:space="preserve">. </w:t>
      </w:r>
      <w:r w:rsidRPr="00D07D01">
        <w:t>У Стерна</w:t>
      </w:r>
      <w:r w:rsidR="00D07D01" w:rsidRPr="00D07D01">
        <w:t xml:space="preserve"> - </w:t>
      </w:r>
      <w:r w:rsidRPr="00D07D01">
        <w:t>сумасшедшая деревенская девушка</w:t>
      </w:r>
      <w:r w:rsidR="00D07D01">
        <w:t xml:space="preserve"> ("</w:t>
      </w:r>
      <w:r w:rsidRPr="00D07D01">
        <w:t>Сентиментальное путешествие</w:t>
      </w:r>
      <w:r w:rsidR="00D07D01">
        <w:t>"</w:t>
      </w:r>
      <w:r w:rsidR="00D07D01" w:rsidRPr="00D07D01">
        <w:t xml:space="preserve">). </w:t>
      </w:r>
      <w:r w:rsidRPr="00D07D01">
        <w:t>Позднее на страницах сочинений романтиков появятся безумцы, ушедшие в мир своей мечты из мира мрачных реальностей</w:t>
      </w:r>
      <w:r w:rsidR="00D07D01">
        <w:t xml:space="preserve"> (</w:t>
      </w:r>
      <w:r w:rsidRPr="00D07D01">
        <w:t>музыкант Крейслер в романе</w:t>
      </w:r>
      <w:r w:rsidR="00D07D01">
        <w:t xml:space="preserve"> "</w:t>
      </w:r>
      <w:r w:rsidRPr="00D07D01">
        <w:t>Записки кота Мура</w:t>
      </w:r>
      <w:r w:rsidR="00D07D01">
        <w:t xml:space="preserve">", </w:t>
      </w:r>
      <w:r w:rsidRPr="00D07D01">
        <w:t>пустынник Серапион в</w:t>
      </w:r>
      <w:r w:rsidR="00D07D01">
        <w:t xml:space="preserve"> "</w:t>
      </w:r>
      <w:r w:rsidRPr="00D07D01">
        <w:t>Серапионовых братьях</w:t>
      </w:r>
      <w:r w:rsidR="00D07D01">
        <w:t xml:space="preserve">" </w:t>
      </w:r>
      <w:r w:rsidRPr="00D07D01">
        <w:t>Гофмана</w:t>
      </w:r>
      <w:r w:rsidR="00D07D01" w:rsidRPr="00D07D01">
        <w:t>).</w:t>
      </w:r>
    </w:p>
    <w:p w:rsidR="00D07D01" w:rsidRDefault="00286CAD" w:rsidP="00D07D01">
      <w:r w:rsidRPr="00D07D01">
        <w:t>Предшественниками романтизма были авторы так называемого готического романа, который появился в Англии</w:t>
      </w:r>
      <w:r w:rsidR="00D07D01" w:rsidRPr="00D07D01">
        <w:t>.</w:t>
      </w:r>
    </w:p>
    <w:p w:rsidR="00D07D01" w:rsidRDefault="00286CAD" w:rsidP="00D07D01">
      <w:r w:rsidRPr="00D07D01">
        <w:t xml:space="preserve">Недовольство настоящим порядком вещей увлекло некоторую часть английской интеллигенции второй половины </w:t>
      </w:r>
      <w:r w:rsidRPr="00D07D01">
        <w:rPr>
          <w:lang w:val="en-US"/>
        </w:rPr>
        <w:t>XVIII</w:t>
      </w:r>
      <w:r w:rsidRPr="00D07D01">
        <w:t xml:space="preserve"> столетия в прошлое, в века древней родовой общины или раннего средневековья</w:t>
      </w:r>
      <w:r w:rsidR="00D07D01" w:rsidRPr="00D07D01">
        <w:t xml:space="preserve">. </w:t>
      </w:r>
      <w:r w:rsidRPr="00D07D01">
        <w:t xml:space="preserve">Этим можно объяснить появление знаменитых литературных подделок </w:t>
      </w:r>
      <w:r w:rsidRPr="00D07D01">
        <w:rPr>
          <w:b/>
          <w:bCs/>
        </w:rPr>
        <w:t>Чаттертона</w:t>
      </w:r>
      <w:r w:rsidR="00D07D01">
        <w:rPr>
          <w:b/>
          <w:bCs/>
        </w:rPr>
        <w:t xml:space="preserve"> (</w:t>
      </w:r>
      <w:r w:rsidRPr="00D07D01">
        <w:rPr>
          <w:b/>
          <w:bCs/>
        </w:rPr>
        <w:t>1752</w:t>
      </w:r>
      <w:r w:rsidR="00D07D01" w:rsidRPr="00D07D01">
        <w:rPr>
          <w:b/>
          <w:bCs/>
        </w:rPr>
        <w:t>-</w:t>
      </w:r>
      <w:r w:rsidRPr="00D07D01">
        <w:rPr>
          <w:b/>
          <w:bCs/>
        </w:rPr>
        <w:t>1770</w:t>
      </w:r>
      <w:r w:rsidR="00D07D01" w:rsidRPr="00D07D01">
        <w:rPr>
          <w:b/>
          <w:bCs/>
        </w:rPr>
        <w:t>),</w:t>
      </w:r>
      <w:r w:rsidRPr="00D07D01">
        <w:rPr>
          <w:b/>
          <w:bCs/>
        </w:rPr>
        <w:t xml:space="preserve"> </w:t>
      </w:r>
      <w:r w:rsidRPr="00D07D01">
        <w:t>талантливого</w:t>
      </w:r>
      <w:r w:rsidR="00731A4D" w:rsidRPr="00D07D01">
        <w:t xml:space="preserve"> юноши, доведенного нищетой до самоубийства, </w:t>
      </w:r>
      <w:r w:rsidRPr="00D07D01">
        <w:t xml:space="preserve">а также </w:t>
      </w:r>
      <w:r w:rsidRPr="00D07D01">
        <w:rPr>
          <w:b/>
          <w:bCs/>
        </w:rPr>
        <w:t>Макферсона</w:t>
      </w:r>
      <w:r w:rsidR="00D07D01">
        <w:rPr>
          <w:b/>
          <w:bCs/>
        </w:rPr>
        <w:t xml:space="preserve"> (</w:t>
      </w:r>
      <w:r w:rsidRPr="00D07D01">
        <w:rPr>
          <w:b/>
          <w:bCs/>
        </w:rPr>
        <w:t>1736</w:t>
      </w:r>
      <w:r w:rsidR="00D07D01" w:rsidRPr="00D07D01">
        <w:rPr>
          <w:b/>
          <w:bCs/>
        </w:rPr>
        <w:t>-</w:t>
      </w:r>
      <w:r w:rsidRPr="00D07D01">
        <w:rPr>
          <w:b/>
          <w:bCs/>
        </w:rPr>
        <w:t>1796</w:t>
      </w:r>
      <w:r w:rsidR="00D07D01" w:rsidRPr="00D07D01">
        <w:rPr>
          <w:b/>
          <w:bCs/>
        </w:rPr>
        <w:t xml:space="preserve">) </w:t>
      </w:r>
      <w:r w:rsidRPr="00D07D01">
        <w:t>с его великолепными</w:t>
      </w:r>
      <w:r w:rsidR="00D07D01">
        <w:t xml:space="preserve"> "</w:t>
      </w:r>
      <w:r w:rsidR="00CD581D">
        <w:t>Песнями Оссиа</w:t>
      </w:r>
      <w:r w:rsidRPr="00D07D01">
        <w:t>на</w:t>
      </w:r>
      <w:r w:rsidR="00D07D01">
        <w:t xml:space="preserve">", </w:t>
      </w:r>
      <w:r w:rsidRPr="00D07D01">
        <w:t>в которых выражены стилизованные под старину настроения и идеи, свойственные сентиментализму</w:t>
      </w:r>
      <w:r w:rsidR="00D07D01" w:rsidRPr="00D07D01">
        <w:t>.</w:t>
      </w:r>
    </w:p>
    <w:p w:rsidR="00D07D01" w:rsidRDefault="00286CAD" w:rsidP="00D07D01">
      <w:r w:rsidRPr="00D07D01">
        <w:t>Пессимизм, чувства обреченности, исторической бесперспективности породили в литературе и так называемый</w:t>
      </w:r>
      <w:r w:rsidR="00D07D01">
        <w:t xml:space="preserve"> "</w:t>
      </w:r>
      <w:r w:rsidRPr="00D07D01">
        <w:t>готический роман</w:t>
      </w:r>
      <w:r w:rsidR="00D07D01">
        <w:t>".</w:t>
      </w:r>
    </w:p>
    <w:p w:rsidR="00C855F7" w:rsidRDefault="00C855F7" w:rsidP="00D07D01">
      <w:pPr>
        <w:rPr>
          <w:b/>
          <w:bCs/>
        </w:rPr>
      </w:pPr>
    </w:p>
    <w:p w:rsidR="00D07D01" w:rsidRPr="00D07D01" w:rsidRDefault="00731A4D" w:rsidP="00C855F7">
      <w:pPr>
        <w:pStyle w:val="2"/>
      </w:pPr>
      <w:bookmarkStart w:id="2" w:name="_Toc236366680"/>
      <w:r w:rsidRPr="00D07D01">
        <w:t>Сведенборг</w:t>
      </w:r>
      <w:bookmarkEnd w:id="2"/>
    </w:p>
    <w:p w:rsidR="00C855F7" w:rsidRDefault="00C855F7" w:rsidP="00D07D01"/>
    <w:p w:rsidR="00D07D01" w:rsidRDefault="00286CAD" w:rsidP="00D07D01">
      <w:r w:rsidRPr="00D07D01">
        <w:t>В 1745 г</w:t>
      </w:r>
      <w:r w:rsidR="00D07D01" w:rsidRPr="00D07D01">
        <w:t xml:space="preserve">. </w:t>
      </w:r>
      <w:r w:rsidRPr="00D07D01">
        <w:t>в культурном мире Европы произошло необычайное событие</w:t>
      </w:r>
      <w:r w:rsidR="00D07D01" w:rsidRPr="00D07D01">
        <w:t xml:space="preserve">: </w:t>
      </w:r>
      <w:r w:rsidRPr="00D07D01">
        <w:t xml:space="preserve">некий уважаемый и всеми признанный ученый, занимавшийся математикой, астрономией, механикой, горным делом, </w:t>
      </w:r>
      <w:r w:rsidR="00D07D01">
        <w:t>т.е.</w:t>
      </w:r>
      <w:r w:rsidR="00D07D01" w:rsidRPr="00D07D01">
        <w:t xml:space="preserve"> </w:t>
      </w:r>
      <w:r w:rsidRPr="00D07D01">
        <w:t>самыми серьезными, точными, материалистическими, сказали бы мы, науками, удостоившийся звания почетного члена Петербургской Академии наук,</w:t>
      </w:r>
      <w:r w:rsidR="00D07D01" w:rsidRPr="00D07D01">
        <w:t xml:space="preserve"> - </w:t>
      </w:r>
      <w:r w:rsidRPr="00D07D01">
        <w:t>объявил себя</w:t>
      </w:r>
      <w:r w:rsidR="00D07D01">
        <w:t>... "</w:t>
      </w:r>
      <w:r w:rsidRPr="00D07D01">
        <w:t>ясновидцем</w:t>
      </w:r>
      <w:r w:rsidR="00D07D01">
        <w:t xml:space="preserve">" </w:t>
      </w:r>
      <w:r w:rsidRPr="00D07D01">
        <w:t>и</w:t>
      </w:r>
      <w:r w:rsidR="00D07D01">
        <w:t xml:space="preserve"> "</w:t>
      </w:r>
      <w:r w:rsidRPr="00D07D01">
        <w:t>Духовидцем</w:t>
      </w:r>
      <w:r w:rsidR="00D07D01">
        <w:t xml:space="preserve">", </w:t>
      </w:r>
      <w:r w:rsidRPr="00D07D01">
        <w:t>сообщил миру, что сам Бог поручил ему показать людям истинное содержание Библии</w:t>
      </w:r>
      <w:r w:rsidR="00D07D01" w:rsidRPr="00D07D01">
        <w:t xml:space="preserve">. </w:t>
      </w:r>
      <w:r w:rsidRPr="00D07D01">
        <w:t>Это был швед Эммануил Сведенборг</w:t>
      </w:r>
      <w:r w:rsidR="00D07D01">
        <w:t xml:space="preserve"> (</w:t>
      </w:r>
      <w:r w:rsidRPr="00D07D01">
        <w:t>1688</w:t>
      </w:r>
      <w:r w:rsidR="00D07D01" w:rsidRPr="00D07D01">
        <w:t>-</w:t>
      </w:r>
      <w:r w:rsidRPr="00D07D01">
        <w:t>1772</w:t>
      </w:r>
      <w:r w:rsidR="00D07D01" w:rsidRPr="00D07D01">
        <w:t xml:space="preserve">). </w:t>
      </w:r>
      <w:r w:rsidRPr="00D07D01">
        <w:t>Восемь томов толкования Библии под названием</w:t>
      </w:r>
      <w:r w:rsidR="00D07D01">
        <w:t xml:space="preserve"> "</w:t>
      </w:r>
      <w:r w:rsidRPr="00D07D01">
        <w:t>Небесные тайны</w:t>
      </w:r>
      <w:r w:rsidR="00D07D01">
        <w:t xml:space="preserve">" </w:t>
      </w:r>
      <w:r w:rsidRPr="00D07D01">
        <w:t>выпустил сей новоявленный теософ</w:t>
      </w:r>
      <w:r w:rsidR="00D07D01" w:rsidRPr="00D07D01">
        <w:t xml:space="preserve">. </w:t>
      </w:r>
      <w:r w:rsidRPr="00D07D01">
        <w:t xml:space="preserve">Это наделало много шума </w:t>
      </w:r>
      <w:r w:rsidRPr="00700384">
        <w:t>в XVIII</w:t>
      </w:r>
      <w:r w:rsidRPr="00D07D01">
        <w:rPr>
          <w:b/>
          <w:bCs/>
        </w:rPr>
        <w:t xml:space="preserve"> </w:t>
      </w:r>
      <w:r w:rsidRPr="00D07D01">
        <w:t>столетии</w:t>
      </w:r>
      <w:r w:rsidR="00D07D01" w:rsidRPr="00D07D01">
        <w:t>.</w:t>
      </w:r>
    </w:p>
    <w:p w:rsidR="00D07D01" w:rsidRDefault="00286CAD" w:rsidP="00D07D01">
      <w:r w:rsidRPr="00D07D01">
        <w:t>Сведенборг провозглашал</w:t>
      </w:r>
      <w:r w:rsidR="00D07D01" w:rsidRPr="00D07D01">
        <w:t xml:space="preserve">: </w:t>
      </w:r>
      <w:r w:rsidRPr="00D07D01">
        <w:t>мир населен духами, они общаются друг с другом, а также иногда и с людьми по строгой иерархической системе</w:t>
      </w:r>
      <w:r w:rsidR="00D07D01" w:rsidRPr="00D07D01">
        <w:t xml:space="preserve">. </w:t>
      </w:r>
      <w:r w:rsidRPr="00D07D01">
        <w:t>Люди, достигшие определенных ступеней праведного совершенства, получают возможность общаться с ними</w:t>
      </w:r>
      <w:r w:rsidR="00D07D01" w:rsidRPr="00D07D01">
        <w:t>.</w:t>
      </w:r>
    </w:p>
    <w:p w:rsidR="00D07D01" w:rsidRDefault="00286CAD" w:rsidP="00D07D01">
      <w:r w:rsidRPr="00D07D01">
        <w:t>Гете, который с его трезвым умом не терпел мистической чертовщины, воспользовался, однако, в своей трагедии</w:t>
      </w:r>
      <w:r w:rsidR="00D07D01">
        <w:t xml:space="preserve"> "</w:t>
      </w:r>
      <w:r w:rsidRPr="00D07D01">
        <w:t>Фауст</w:t>
      </w:r>
      <w:r w:rsidR="00D07D01">
        <w:t xml:space="preserve">" </w:t>
      </w:r>
      <w:r w:rsidRPr="00D07D01">
        <w:t xml:space="preserve">реквизитом спиритуализма Сведенборга, как и мистика </w:t>
      </w:r>
      <w:r w:rsidRPr="00D07D01">
        <w:rPr>
          <w:lang w:val="en-US"/>
        </w:rPr>
        <w:t>XVI</w:t>
      </w:r>
      <w:r w:rsidRPr="00D07D01">
        <w:t xml:space="preserve"> в</w:t>
      </w:r>
      <w:r w:rsidR="00D07D01" w:rsidRPr="00D07D01">
        <w:t xml:space="preserve">. </w:t>
      </w:r>
      <w:r w:rsidRPr="00D07D01">
        <w:t>француза Нострадамуса</w:t>
      </w:r>
      <w:r w:rsidR="00D07D01">
        <w:t xml:space="preserve"> (</w:t>
      </w:r>
      <w:r w:rsidRPr="00D07D01">
        <w:t>Мишель де Нотр Дам, 1503</w:t>
      </w:r>
      <w:r w:rsidR="00D07D01" w:rsidRPr="00D07D01">
        <w:t>-</w:t>
      </w:r>
      <w:r w:rsidRPr="00D07D01">
        <w:t>1566</w:t>
      </w:r>
      <w:r w:rsidR="00D07D01" w:rsidRPr="00D07D01">
        <w:t xml:space="preserve">). </w:t>
      </w:r>
      <w:r w:rsidRPr="00D07D01">
        <w:t>Фауст даже как бы повторяет путь Сведенборга</w:t>
      </w:r>
      <w:r w:rsidR="00D07D01" w:rsidRPr="00D07D01">
        <w:t xml:space="preserve">. </w:t>
      </w:r>
      <w:r w:rsidRPr="00D07D01">
        <w:t>Подобно ему, он занимался половину жизни науками</w:t>
      </w:r>
      <w:r w:rsidR="00D07D01" w:rsidRPr="00D07D01">
        <w:t xml:space="preserve">. </w:t>
      </w:r>
      <w:r w:rsidRPr="00D07D01">
        <w:t>Затем, ощутив тщету обретенных знаний, обратился к магии, чтобы понять</w:t>
      </w:r>
      <w:r w:rsidR="00D07D01">
        <w:t xml:space="preserve"> "</w:t>
      </w:r>
      <w:r w:rsidRPr="00D07D01">
        <w:t>тайну бытия</w:t>
      </w:r>
      <w:r w:rsidR="00D07D01">
        <w:t>", "</w:t>
      </w:r>
      <w:r w:rsidRPr="00D07D01">
        <w:t>вселенной внутреннюю связь</w:t>
      </w:r>
      <w:r w:rsidR="00D07D01">
        <w:t>". "</w:t>
      </w:r>
      <w:r w:rsidRPr="00D07D01">
        <w:t>Все сущее в основе</w:t>
      </w:r>
      <w:r w:rsidR="00D07D01">
        <w:t xml:space="preserve">" </w:t>
      </w:r>
      <w:r w:rsidR="00D07D01" w:rsidRPr="00D07D01">
        <w:t xml:space="preserve">- </w:t>
      </w:r>
      <w:r w:rsidRPr="00D07D01">
        <w:t>обратился к иррациональной сфере, куда рассудку нет доступа</w:t>
      </w:r>
      <w:r w:rsidR="00D07D01" w:rsidRPr="00D07D01">
        <w:t>:</w:t>
      </w:r>
    </w:p>
    <w:p w:rsidR="00D07D01" w:rsidRDefault="00D07D01" w:rsidP="00D07D01">
      <w:r>
        <w:t>...</w:t>
      </w:r>
      <w:r w:rsidRPr="00D07D01">
        <w:t xml:space="preserve"> </w:t>
      </w:r>
      <w:r w:rsidR="00286CAD" w:rsidRPr="00D07D01">
        <w:t>духов речь, Их знаки, сколько ни грызи, Не пища для сухих умов</w:t>
      </w:r>
      <w:r w:rsidRPr="00D07D01">
        <w:t>.</w:t>
      </w:r>
    </w:p>
    <w:p w:rsidR="00D07D01" w:rsidRDefault="00286CAD" w:rsidP="00D07D01">
      <w:r w:rsidRPr="00D07D01">
        <w:t>Обращение Сведенборга к мистике объяснялось, видимо, психическим расстройством</w:t>
      </w:r>
      <w:r w:rsidR="00D07D01">
        <w:t xml:space="preserve"> (</w:t>
      </w:r>
      <w:r w:rsidRPr="00D07D01">
        <w:t>галлюцинации он принимал за реальность</w:t>
      </w:r>
      <w:r w:rsidR="00D07D01" w:rsidRPr="00D07D01">
        <w:t>),</w:t>
      </w:r>
      <w:r w:rsidRPr="00D07D01">
        <w:t xml:space="preserve"> но для духовной жизни Европы оно не прошло бесследно</w:t>
      </w:r>
      <w:r w:rsidR="00D07D01" w:rsidRPr="00D07D01">
        <w:t>.</w:t>
      </w:r>
    </w:p>
    <w:p w:rsidR="00D07D01" w:rsidRDefault="00286CAD" w:rsidP="00D07D01">
      <w:r w:rsidRPr="00D07D01">
        <w:t>Имя шведского мистика часто повторялось в аристократических салонах</w:t>
      </w:r>
      <w:r w:rsidR="00D07D01" w:rsidRPr="00D07D01">
        <w:t xml:space="preserve">. </w:t>
      </w:r>
      <w:r w:rsidRPr="00D07D01">
        <w:t>Появились шарлатаны, открывшие своеобразный бизнес, используя легковерных людей</w:t>
      </w:r>
      <w:r w:rsidR="00D07D01" w:rsidRPr="00D07D01">
        <w:t xml:space="preserve">. </w:t>
      </w:r>
      <w:r w:rsidRPr="00D07D01">
        <w:t>В Европе действовал граф Калиостро, говоривший о себе, что он живет уже две тысячи лет, что творит чудеса, вызывает духов</w:t>
      </w:r>
      <w:r w:rsidR="00D07D01" w:rsidRPr="00D07D01">
        <w:t xml:space="preserve">. </w:t>
      </w:r>
      <w:r w:rsidRPr="00D07D01">
        <w:t xml:space="preserve">Приезжал он и в Россию, пытался проникнуть к Екатерине </w:t>
      </w:r>
      <w:r w:rsidRPr="00D07D01">
        <w:rPr>
          <w:lang w:val="en-US"/>
        </w:rPr>
        <w:t>II</w:t>
      </w:r>
      <w:r w:rsidR="00731A4D" w:rsidRPr="00D07D01">
        <w:t>, но не был принят</w:t>
      </w:r>
      <w:r w:rsidR="00D07D01" w:rsidRPr="00D07D01">
        <w:t xml:space="preserve">. </w:t>
      </w:r>
      <w:r w:rsidR="00731A4D" w:rsidRPr="00D07D01">
        <w:t>Од</w:t>
      </w:r>
      <w:r w:rsidRPr="00D07D01">
        <w:t>нако ему она посвятила одну из своих комедий</w:t>
      </w:r>
      <w:r w:rsidR="00D07D01" w:rsidRPr="00D07D01">
        <w:t xml:space="preserve">. </w:t>
      </w:r>
      <w:r w:rsidRPr="00D07D01">
        <w:t>Имя Калиостро было замешано в нашумевшем деле о колье Марии-Антуанетты</w:t>
      </w:r>
      <w:r w:rsidR="00D07D01" w:rsidRPr="00D07D01">
        <w:t xml:space="preserve">. </w:t>
      </w:r>
      <w:r w:rsidRPr="00D07D01">
        <w:t>Пушкин в своей повести</w:t>
      </w:r>
      <w:r w:rsidR="00D07D01">
        <w:t xml:space="preserve"> "</w:t>
      </w:r>
      <w:r w:rsidRPr="00D07D01">
        <w:t>Пиковая дама</w:t>
      </w:r>
      <w:r w:rsidR="00D07D01">
        <w:t xml:space="preserve">", </w:t>
      </w:r>
      <w:r w:rsidRPr="00D07D01">
        <w:t>воспроизводя исторический колорит эпохи, пишет о втором авантюристе</w:t>
      </w:r>
      <w:r w:rsidR="00D07D01" w:rsidRPr="00D07D01">
        <w:t>:</w:t>
      </w:r>
      <w:r w:rsidR="00D07D01">
        <w:t xml:space="preserve"> "</w:t>
      </w:r>
      <w:r w:rsidRPr="00D07D01">
        <w:t>Вы слышали о графе Сен-Жермене, о котором рассказывают так много чудес нынче</w:t>
      </w:r>
      <w:r w:rsidR="00D07D01" w:rsidRPr="00D07D01">
        <w:t xml:space="preserve">? </w:t>
      </w:r>
      <w:r w:rsidRPr="00D07D01">
        <w:t>Вы знаете, что он выдавал себя за вечного жида, за изобретателя жизненного эликсира и философского камня, и прочая</w:t>
      </w:r>
      <w:r w:rsidR="00D07D01">
        <w:t>?"</w:t>
      </w:r>
    </w:p>
    <w:p w:rsidR="00D07D01" w:rsidRDefault="00286CAD" w:rsidP="00D07D01">
      <w:r w:rsidRPr="00D07D01">
        <w:t>Появились различные секты</w:t>
      </w:r>
      <w:r w:rsidR="00D07D01">
        <w:t xml:space="preserve"> (</w:t>
      </w:r>
      <w:r w:rsidRPr="00D07D01">
        <w:t>во Франции секта</w:t>
      </w:r>
      <w:r w:rsidR="00D07D01">
        <w:t xml:space="preserve"> "</w:t>
      </w:r>
      <w:r w:rsidRPr="00D07D01">
        <w:t>Иллюминатов</w:t>
      </w:r>
      <w:r w:rsidR="00D07D01">
        <w:t xml:space="preserve">", </w:t>
      </w:r>
      <w:r w:rsidRPr="00D07D01">
        <w:t>в которую входил писатель Жан Казот</w:t>
      </w:r>
      <w:r w:rsidR="00D07D01" w:rsidRPr="00D07D01">
        <w:t xml:space="preserve">). </w:t>
      </w:r>
      <w:r w:rsidRPr="00D07D01">
        <w:t>Наконец, возникла организация масонов или франкмасонов</w:t>
      </w:r>
      <w:r w:rsidR="00D07D01">
        <w:t xml:space="preserve"> (</w:t>
      </w:r>
      <w:r w:rsidRPr="00D07D01">
        <w:t>вольных каменщиков</w:t>
      </w:r>
      <w:r w:rsidR="00D07D01" w:rsidRPr="00D07D01">
        <w:t>),</w:t>
      </w:r>
      <w:r w:rsidRPr="00D07D01">
        <w:t xml:space="preserve"> первоначально в Англии, потом и во всем мире</w:t>
      </w:r>
      <w:r w:rsidR="00D07D01" w:rsidRPr="00D07D01">
        <w:t xml:space="preserve">. </w:t>
      </w:r>
      <w:r w:rsidRPr="00D07D01">
        <w:t>Она существует до сих пор с центром в Америке под эгидой самых реакционных финансовых и промышленных магнатов</w:t>
      </w:r>
      <w:r w:rsidR="00D07D01" w:rsidRPr="00D07D01">
        <w:t xml:space="preserve">. </w:t>
      </w:r>
      <w:r w:rsidRPr="00D07D01">
        <w:t>В ритуал масонских лож вошло многое из реквизита духовидцев</w:t>
      </w:r>
      <w:r w:rsidR="00D07D01" w:rsidRPr="00D07D01">
        <w:t>.</w:t>
      </w:r>
    </w:p>
    <w:p w:rsidR="00D07D01" w:rsidRDefault="00286CAD" w:rsidP="00D07D01">
      <w:r w:rsidRPr="00D07D01">
        <w:t>Определенная часть литераторов Европы была захвачена этим возникшим и ставшим модным мистическим течением</w:t>
      </w:r>
      <w:r w:rsidR="00D07D01" w:rsidRPr="00D07D01">
        <w:t xml:space="preserve">. </w:t>
      </w:r>
      <w:r w:rsidRPr="00D07D01">
        <w:t>Мир для таких писателей как бы раздвоился на видимый, реальный, и скрытый, таинственный</w:t>
      </w:r>
      <w:r w:rsidR="00D07D01" w:rsidRPr="00D07D01">
        <w:t xml:space="preserve">. </w:t>
      </w:r>
      <w:r w:rsidRPr="00D07D01">
        <w:t>Познание второго, таинственного мира требовало особых, внелогических, иррациональных средств</w:t>
      </w:r>
      <w:r w:rsidR="00D07D01" w:rsidRPr="00D07D01">
        <w:t xml:space="preserve">. </w:t>
      </w:r>
      <w:r w:rsidRPr="00D07D01">
        <w:t>Словом, разуму, в который уверовали со времен Ренессанса, науке, здравому и трезвому мышлению была противопоставлена мистика</w:t>
      </w:r>
      <w:r w:rsidR="00D07D01" w:rsidRPr="00D07D01">
        <w:t>.</w:t>
      </w:r>
    </w:p>
    <w:p w:rsidR="00D07D01" w:rsidRDefault="00286CAD" w:rsidP="00D07D01">
      <w:r w:rsidRPr="00D07D01">
        <w:t>Предромантики отвергли просветительский разум как неспособный постичь истинную сущность вещей и ему противопоставили не сентименталистские</w:t>
      </w:r>
      <w:r w:rsidR="00D07D01">
        <w:t xml:space="preserve"> "</w:t>
      </w:r>
      <w:r w:rsidRPr="00D07D01">
        <w:t>сердце и чувство</w:t>
      </w:r>
      <w:r w:rsidR="00D07D01">
        <w:t xml:space="preserve">", </w:t>
      </w:r>
      <w:r w:rsidRPr="00D07D01">
        <w:t>а нечто другое</w:t>
      </w:r>
      <w:r w:rsidR="00D07D01" w:rsidRPr="00D07D01">
        <w:t xml:space="preserve"> - </w:t>
      </w:r>
      <w:r w:rsidRPr="00D07D01">
        <w:t>внутреннее подсознание, иначе говоря, особый вид сознания, имеющий дело не с работой мысли, не с логикой, синтезом и анализом, а с интуицией</w:t>
      </w:r>
      <w:r w:rsidR="00D07D01" w:rsidRPr="00D07D01">
        <w:t xml:space="preserve">. </w:t>
      </w:r>
      <w:r w:rsidRPr="00D07D01">
        <w:t>Особым, подсознательным оком они якобы видели иную закономерность вещей, им открылись тайные связи этих вещей и пр</w:t>
      </w:r>
      <w:r w:rsidR="00D07D01" w:rsidRPr="00D07D01">
        <w:t>.</w:t>
      </w:r>
    </w:p>
    <w:p w:rsidR="00C855F7" w:rsidRDefault="00C855F7" w:rsidP="00D07D01">
      <w:pPr>
        <w:rPr>
          <w:b/>
          <w:bCs/>
        </w:rPr>
      </w:pPr>
    </w:p>
    <w:p w:rsidR="00D07D01" w:rsidRPr="00D07D01" w:rsidRDefault="00731A4D" w:rsidP="00C855F7">
      <w:pPr>
        <w:pStyle w:val="2"/>
      </w:pPr>
      <w:bookmarkStart w:id="3" w:name="_Toc236366681"/>
      <w:r w:rsidRPr="00D07D01">
        <w:t>Предвестники эпохи романтизма</w:t>
      </w:r>
      <w:bookmarkEnd w:id="3"/>
    </w:p>
    <w:p w:rsidR="00C855F7" w:rsidRDefault="00C855F7" w:rsidP="00D07D01"/>
    <w:p w:rsidR="00D07D01" w:rsidRDefault="00286CAD" w:rsidP="00D07D01">
      <w:r w:rsidRPr="00D07D01">
        <w:t xml:space="preserve">В первых десятилетиях </w:t>
      </w:r>
      <w:r w:rsidRPr="00D07D01">
        <w:rPr>
          <w:lang w:val="en-US"/>
        </w:rPr>
        <w:t>XIX</w:t>
      </w:r>
      <w:r w:rsidRPr="00D07D01">
        <w:t xml:space="preserve"> в</w:t>
      </w:r>
      <w:r w:rsidR="00D07D01" w:rsidRPr="00D07D01">
        <w:t xml:space="preserve">. </w:t>
      </w:r>
      <w:r w:rsidRPr="00D07D01">
        <w:t>в эпоху романтизма спиритуализм усилил свои позиции</w:t>
      </w:r>
      <w:r w:rsidR="00D07D01" w:rsidRPr="00D07D01">
        <w:t xml:space="preserve">. </w:t>
      </w:r>
      <w:r w:rsidRPr="00D07D01">
        <w:t>Всем известны</w:t>
      </w:r>
      <w:r w:rsidR="00D07D01">
        <w:t xml:space="preserve"> "</w:t>
      </w:r>
      <w:r w:rsidRPr="00D07D01">
        <w:t>пророчества</w:t>
      </w:r>
      <w:r w:rsidR="00D07D01">
        <w:t xml:space="preserve">" </w:t>
      </w:r>
      <w:r w:rsidRPr="00D07D01">
        <w:t xml:space="preserve">баронессы Крюднер и ее влияние на русского императора Александра </w:t>
      </w:r>
      <w:r w:rsidRPr="00D07D01">
        <w:rPr>
          <w:lang w:val="en-US"/>
        </w:rPr>
        <w:t>I</w:t>
      </w:r>
      <w:r w:rsidR="00D07D01" w:rsidRPr="00D07D01">
        <w:t xml:space="preserve">. </w:t>
      </w:r>
      <w:r w:rsidRPr="00D07D01">
        <w:t>У предромантиков был еще один пункт, на котором они все сошлись во взглядах и интересах,</w:t>
      </w:r>
      <w:r w:rsidR="00D07D01" w:rsidRPr="00D07D01">
        <w:t xml:space="preserve"> - </w:t>
      </w:r>
      <w:r w:rsidRPr="00D07D01">
        <w:t>это увлечение готикой</w:t>
      </w:r>
      <w:r w:rsidR="00D07D01">
        <w:t xml:space="preserve"> (</w:t>
      </w:r>
      <w:r w:rsidRPr="00D07D01">
        <w:t>средневековьем</w:t>
      </w:r>
      <w:r w:rsidR="00D07D01" w:rsidRPr="00D07D01">
        <w:t xml:space="preserve">). </w:t>
      </w:r>
      <w:r w:rsidRPr="00D07D01">
        <w:t>Средневековье было царством мистики, веры в чудеса, сверхъестественное, поэтому такое увлечение легко объяснимо</w:t>
      </w:r>
      <w:r w:rsidR="00D07D01" w:rsidRPr="00D07D01">
        <w:t>.</w:t>
      </w:r>
    </w:p>
    <w:p w:rsidR="00D07D01" w:rsidRDefault="00286CAD" w:rsidP="00D07D01">
      <w:r w:rsidRPr="00D07D01">
        <w:t xml:space="preserve">Одним из первых предромантиков был </w:t>
      </w:r>
      <w:r w:rsidRPr="00D07D01">
        <w:rPr>
          <w:b/>
          <w:bCs/>
        </w:rPr>
        <w:t xml:space="preserve">Орас Уолпол, </w:t>
      </w:r>
      <w:r w:rsidRPr="00D07D01">
        <w:t>опубликовавший в 1765 г</w:t>
      </w:r>
      <w:r w:rsidR="00D07D01" w:rsidRPr="00D07D01">
        <w:t xml:space="preserve">. </w:t>
      </w:r>
      <w:r w:rsidRPr="00D07D01">
        <w:t>единственный свой роман</w:t>
      </w:r>
      <w:r w:rsidR="00D07D01">
        <w:t xml:space="preserve"> "</w:t>
      </w:r>
      <w:r w:rsidRPr="00D07D01">
        <w:t>Замок Отранто</w:t>
      </w:r>
      <w:r w:rsidR="00D07D01">
        <w:t xml:space="preserve">", </w:t>
      </w:r>
      <w:r w:rsidRPr="00D07D01">
        <w:t>полный мрачной фантастики, видений</w:t>
      </w:r>
      <w:r w:rsidR="00D07D01" w:rsidRPr="00D07D01">
        <w:t xml:space="preserve">. </w:t>
      </w:r>
      <w:r w:rsidRPr="00D07D01">
        <w:t>Действие романа отнесено к временам крестовых походов</w:t>
      </w:r>
      <w:r w:rsidR="00D07D01" w:rsidRPr="00D07D01">
        <w:t xml:space="preserve">. </w:t>
      </w:r>
      <w:r w:rsidR="00700384">
        <w:t>Владелец замка Отранто Аль</w:t>
      </w:r>
      <w:r w:rsidRPr="00D07D01">
        <w:t>фонсо Добрый был убит одним</w:t>
      </w:r>
      <w:r w:rsidR="00700384">
        <w:t xml:space="preserve"> из его вассалов по имени Рикар</w:t>
      </w:r>
      <w:r w:rsidRPr="00D07D01">
        <w:t>до, который по подложному завещанию получил этот замок</w:t>
      </w:r>
      <w:r w:rsidR="00D07D01" w:rsidRPr="00D07D01">
        <w:t xml:space="preserve">. </w:t>
      </w:r>
      <w:r w:rsidRPr="00D07D01">
        <w:t>Внук убийцы знает историю происхождения своего богатства, знает и то, что оно должно п</w:t>
      </w:r>
      <w:r w:rsidR="00731A4D" w:rsidRPr="00D07D01">
        <w:t>ерейти в руки законных владельцев</w:t>
      </w:r>
      <w:r w:rsidR="00D07D01" w:rsidRPr="00D07D01">
        <w:t xml:space="preserve">. </w:t>
      </w:r>
      <w:r w:rsidRPr="00D07D01">
        <w:t>Вокруг этого и развертывает</w:t>
      </w:r>
      <w:r w:rsidR="00731A4D" w:rsidRPr="00D07D01">
        <w:t>ся вся фантасмагория романа</w:t>
      </w:r>
      <w:r w:rsidR="00D07D01" w:rsidRPr="00D07D01">
        <w:t xml:space="preserve">; </w:t>
      </w:r>
      <w:r w:rsidR="00731A4D" w:rsidRPr="00D07D01">
        <w:t>ги</w:t>
      </w:r>
      <w:r w:rsidRPr="00D07D01">
        <w:t>гантский шлем падает и убивает молодого наследника, давно умерший Рикардо сходит с портрета и говорит со своим потомком, по замку ходит гигантская фигура рыцаря, из каменных ноздрей статуи падают кровавые капли, меч Альфонсо едва могут поднять сто оруженосцев и пр</w:t>
      </w:r>
      <w:r w:rsidR="00D07D01" w:rsidRPr="00D07D01">
        <w:t>.</w:t>
      </w:r>
    </w:p>
    <w:p w:rsidR="00D07D01" w:rsidRDefault="00286CAD" w:rsidP="00D07D01">
      <w:r w:rsidRPr="00D07D01">
        <w:t>Настроение ужаса наполняет страницы романа</w:t>
      </w:r>
      <w:r w:rsidR="00D07D01" w:rsidRPr="00D07D01">
        <w:t xml:space="preserve">. </w:t>
      </w:r>
      <w:r w:rsidRPr="00D07D01">
        <w:t>Идея судьбы, предначертанности событий красной нитью проходит через все повествование</w:t>
      </w:r>
      <w:r w:rsidR="00D07D01" w:rsidRPr="00D07D01">
        <w:t xml:space="preserve">. </w:t>
      </w:r>
      <w:r w:rsidRPr="00D07D01">
        <w:t>Над людьми, над миром властвует непостижимая сила, которая направляет весь ход истории, и человек может лишь склониться перед непостижимой и непреклонной волей этой таинственной силы</w:t>
      </w:r>
      <w:r w:rsidR="00D07D01" w:rsidRPr="00D07D01">
        <w:t xml:space="preserve">. </w:t>
      </w:r>
      <w:r w:rsidRPr="00D07D01">
        <w:t>Уолпол построил для себя замок по образцу средневековых замков</w:t>
      </w:r>
      <w:r w:rsidR="00D07D01">
        <w:t xml:space="preserve"> (</w:t>
      </w:r>
      <w:r w:rsidRPr="00D07D01">
        <w:t>Строберри-Хилл</w:t>
      </w:r>
      <w:r w:rsidR="00D07D01" w:rsidRPr="00D07D01">
        <w:t>),</w:t>
      </w:r>
      <w:r w:rsidRPr="00D07D01">
        <w:t xml:space="preserve"> открыв эру увлечения готическим стилем в архитектуре</w:t>
      </w:r>
      <w:r w:rsidR="00D07D01" w:rsidRPr="00D07D01">
        <w:t xml:space="preserve">. </w:t>
      </w:r>
      <w:r w:rsidRPr="00D07D01">
        <w:t>Через двадцать лет Уолпола повторил другой богач</w:t>
      </w:r>
      <w:r w:rsidR="00D07D01" w:rsidRPr="00D07D01">
        <w:t xml:space="preserve"> - </w:t>
      </w:r>
      <w:r w:rsidRPr="00D07D01">
        <w:rPr>
          <w:b/>
          <w:bCs/>
        </w:rPr>
        <w:t xml:space="preserve">Уильям Бекфорд, </w:t>
      </w:r>
      <w:r w:rsidRPr="00D07D01">
        <w:t>написавший тоже единственную повесть</w:t>
      </w:r>
      <w:r w:rsidR="00D07D01">
        <w:t xml:space="preserve"> "</w:t>
      </w:r>
      <w:r w:rsidRPr="00D07D01">
        <w:t>Ватек</w:t>
      </w:r>
      <w:r w:rsidR="00D07D01">
        <w:t>" (</w:t>
      </w:r>
      <w:r w:rsidRPr="00D07D01">
        <w:t>1782</w:t>
      </w:r>
      <w:r w:rsidR="00D07D01" w:rsidRPr="00D07D01">
        <w:t xml:space="preserve">) </w:t>
      </w:r>
      <w:r w:rsidRPr="00D07D01">
        <w:t>и также построивший для себя еще более роскошный замок</w:t>
      </w:r>
      <w:r w:rsidR="00D07D01" w:rsidRPr="00D07D01">
        <w:t xml:space="preserve"> - </w:t>
      </w:r>
      <w:r w:rsidRPr="00D07D01">
        <w:t>Фонтхилл</w:t>
      </w:r>
      <w:r w:rsidR="00D07D01" w:rsidRPr="00D07D01">
        <w:t xml:space="preserve"> - </w:t>
      </w:r>
      <w:r w:rsidRPr="00D07D01">
        <w:t>в готическом стиле</w:t>
      </w:r>
      <w:r w:rsidR="00D07D01" w:rsidRPr="00D07D01">
        <w:t>.</w:t>
      </w:r>
    </w:p>
    <w:p w:rsidR="00D07D01" w:rsidRDefault="00286CAD" w:rsidP="00D07D01">
      <w:r w:rsidRPr="00D07D01">
        <w:t>Бекфорд обратился к Востоку, модной тогда экзотической стране чудес</w:t>
      </w:r>
      <w:r w:rsidR="00D07D01" w:rsidRPr="00D07D01">
        <w:t xml:space="preserve">. </w:t>
      </w:r>
      <w:r w:rsidRPr="00D07D01">
        <w:t>Здесь фантазии давался самый широкий простор</w:t>
      </w:r>
      <w:r w:rsidR="00D07D01" w:rsidRPr="00D07D01">
        <w:t xml:space="preserve">. </w:t>
      </w:r>
      <w:r w:rsidRPr="00D07D01">
        <w:t>Восточный деспот Ватек строит себе замок пяти чувств</w:t>
      </w:r>
      <w:r w:rsidR="00D07D01" w:rsidRPr="00D07D01">
        <w:t xml:space="preserve">. </w:t>
      </w:r>
      <w:r w:rsidRPr="00D07D01">
        <w:t>' Он хочет все познать и все перечувствовать</w:t>
      </w:r>
      <w:r w:rsidR="00D07D01" w:rsidRPr="00D07D01">
        <w:t xml:space="preserve">. </w:t>
      </w:r>
      <w:r w:rsidRPr="00D07D01">
        <w:t>Никаких табу и запретов он не признает, никакой совести, никаких моральных преград</w:t>
      </w:r>
      <w:r w:rsidR="00D07D01" w:rsidRPr="00D07D01">
        <w:t xml:space="preserve">. </w:t>
      </w:r>
      <w:r w:rsidRPr="00D07D01">
        <w:t>Он совершает чудовищные жестокости, нисколько не сожалея о своих жертвах</w:t>
      </w:r>
      <w:r w:rsidR="00D07D01" w:rsidRPr="00D07D01">
        <w:t xml:space="preserve">. </w:t>
      </w:r>
      <w:r w:rsidRPr="00D07D01">
        <w:t>Наконец, движимый жаждой запретного знания, он спускается в ад и предстает перед владыкой преисподней Эблисом</w:t>
      </w:r>
      <w:r w:rsidR="00D07D01" w:rsidRPr="00D07D01">
        <w:t>.</w:t>
      </w:r>
    </w:p>
    <w:p w:rsidR="00D07D01" w:rsidRDefault="00D07D01" w:rsidP="00D07D01">
      <w:r>
        <w:t>"...</w:t>
      </w:r>
      <w:r w:rsidRPr="00D07D01">
        <w:t xml:space="preserve"> </w:t>
      </w:r>
      <w:r w:rsidR="00286CAD" w:rsidRPr="00D07D01">
        <w:t>на огненном шаре сидел грозный Эблис</w:t>
      </w:r>
      <w:r w:rsidRPr="00D07D01">
        <w:t xml:space="preserve">. </w:t>
      </w:r>
      <w:r w:rsidR="00286CAD" w:rsidRPr="00D07D01">
        <w:t>Он казался молодым человеком лет двадцати</w:t>
      </w:r>
      <w:r w:rsidRPr="00D07D01">
        <w:t xml:space="preserve">; </w:t>
      </w:r>
      <w:r w:rsidR="00286CAD" w:rsidRPr="00D07D01">
        <w:t>правильные и благородные черты его лица поблекли от вредоносных испарений</w:t>
      </w:r>
      <w:r w:rsidRPr="00D07D01">
        <w:t xml:space="preserve">. </w:t>
      </w:r>
      <w:r w:rsidR="00286CAD" w:rsidRPr="00D07D01">
        <w:t>В его огромных глазах отражались отчаяние и надменность, а волнистые волосы выдавали в нем падшего ангела света</w:t>
      </w:r>
      <w:r w:rsidRPr="00D07D01">
        <w:t xml:space="preserve">. </w:t>
      </w:r>
      <w:r w:rsidR="00286CAD" w:rsidRPr="00D07D01">
        <w:t>В нежной, но почерневшей от молний руке он держал медный скипетр, пред которым трагическим голосом, более мягким, чем можно было предположить, но вселявшим глубокую печаль, Эблис сказал им</w:t>
      </w:r>
      <w:r w:rsidRPr="00D07D01">
        <w:t>:</w:t>
      </w:r>
      <w:r>
        <w:t xml:space="preserve"> "</w:t>
      </w:r>
      <w:r w:rsidR="00286CAD" w:rsidRPr="00D07D01">
        <w:t>Сыны праха, я принимаю вас в свое царство</w:t>
      </w:r>
      <w:r>
        <w:t>...</w:t>
      </w:r>
      <w:r w:rsidRPr="00D07D01">
        <w:t xml:space="preserve"> </w:t>
      </w:r>
      <w:r w:rsidR="00286CAD" w:rsidRPr="00D07D01">
        <w:t>Вы найдете многое, что может удовлетворить ваше любопытство</w:t>
      </w:r>
      <w:r>
        <w:t>".</w:t>
      </w:r>
    </w:p>
    <w:p w:rsidR="00D07D01" w:rsidRDefault="00286CAD" w:rsidP="00D07D01">
      <w:r w:rsidRPr="00D07D01">
        <w:t>Бекфорд осуждает своего Халифа, но и возвеличивает его</w:t>
      </w:r>
      <w:r w:rsidR="00D07D01" w:rsidRPr="00D07D01">
        <w:t xml:space="preserve">. </w:t>
      </w:r>
      <w:r w:rsidRPr="00D07D01">
        <w:t>Он осуждает</w:t>
      </w:r>
      <w:r w:rsidR="00D07D01">
        <w:t xml:space="preserve"> "</w:t>
      </w:r>
      <w:r w:rsidRPr="00D07D01">
        <w:t>слепое любопытство</w:t>
      </w:r>
      <w:r w:rsidR="00D07D01">
        <w:t xml:space="preserve">", </w:t>
      </w:r>
      <w:r w:rsidRPr="00D07D01">
        <w:t>стремление</w:t>
      </w:r>
      <w:r w:rsidR="00D07D01">
        <w:t xml:space="preserve"> "</w:t>
      </w:r>
      <w:r w:rsidRPr="00D07D01">
        <w:t>проникнуть за пределы, положенные создателем познанию человеком</w:t>
      </w:r>
      <w:r w:rsidR="00D07D01">
        <w:t xml:space="preserve">" </w:t>
      </w:r>
      <w:r w:rsidRPr="00D07D01">
        <w:t>и вместе с тем любуется его гордой волей достичь этих знаний</w:t>
      </w:r>
      <w:r w:rsidR="00D07D01" w:rsidRPr="00D07D01">
        <w:t xml:space="preserve">. </w:t>
      </w:r>
      <w:r w:rsidRPr="00D07D01">
        <w:t>Далее последовали наполненные кошмарами и ужасами романы Анны Радклиф</w:t>
      </w:r>
      <w:r w:rsidR="00D07D01" w:rsidRPr="00D07D01">
        <w:t xml:space="preserve">. </w:t>
      </w:r>
      <w:r w:rsidRPr="00D07D01">
        <w:t>Убийства и преступления, таинственные привидения, оборотни, чудовищные вампиры</w:t>
      </w:r>
      <w:r w:rsidR="00D07D01" w:rsidRPr="00D07D01">
        <w:t xml:space="preserve"> - </w:t>
      </w:r>
      <w:r w:rsidRPr="00D07D01">
        <w:t>словом, все, что может быть порождено болезненной фантазией, наводняло эти романы</w:t>
      </w:r>
      <w:r w:rsidR="00D07D01" w:rsidRPr="00D07D01">
        <w:t>.</w:t>
      </w:r>
    </w:p>
    <w:p w:rsidR="00D07D01" w:rsidRDefault="00286CAD" w:rsidP="00D07D01">
      <w:r w:rsidRPr="00D07D01">
        <w:t>Правда, вдоволь истерзав воображение своего читателя страшными картинами, загадочными привидениями, бледными призраками и тайнами, лукавая писательница неожиданно спускала его на землю, приберег</w:t>
      </w:r>
      <w:r w:rsidR="00731A4D" w:rsidRPr="00D07D01">
        <w:t>ая к концу романов вполне реаль</w:t>
      </w:r>
      <w:r w:rsidRPr="00D07D01">
        <w:t>ные и довольно прозаические разъяснения всех фантасмагорий</w:t>
      </w:r>
      <w:r w:rsidR="00D07D01">
        <w:t xml:space="preserve"> ("</w:t>
      </w:r>
      <w:r w:rsidRPr="00D07D01">
        <w:t>Удольфские тайны</w:t>
      </w:r>
      <w:r w:rsidR="00D07D01">
        <w:t xml:space="preserve">", </w:t>
      </w:r>
      <w:r w:rsidRPr="00D07D01">
        <w:t>1794 г</w:t>
      </w:r>
      <w:r w:rsidR="00D07D01">
        <w:t>., "</w:t>
      </w:r>
      <w:r w:rsidRPr="00D07D01">
        <w:t>Итальянец</w:t>
      </w:r>
      <w:r w:rsidR="00D07D01">
        <w:t xml:space="preserve">", </w:t>
      </w:r>
      <w:r w:rsidRPr="00D07D01">
        <w:t>1797 г</w:t>
      </w:r>
      <w:r w:rsidR="00D07D01" w:rsidRPr="00D07D01">
        <w:t xml:space="preserve">). </w:t>
      </w:r>
      <w:r w:rsidRPr="00D07D01">
        <w:t>Она же одна из первых прославила романтического героя с его мрачной душой и великими страстями</w:t>
      </w:r>
      <w:r w:rsidR="00D07D01" w:rsidRPr="00D07D01">
        <w:t>.</w:t>
      </w:r>
    </w:p>
    <w:p w:rsidR="00D07D01" w:rsidRDefault="00286CAD" w:rsidP="00D07D01">
      <w:r w:rsidRPr="00D07D01">
        <w:t>В отличие от нее поэт и художник Уильям Блейк уверовал в подлинный трагизм мироздания</w:t>
      </w:r>
      <w:r w:rsidR="00D07D01" w:rsidRPr="00D07D01">
        <w:t xml:space="preserve">. </w:t>
      </w:r>
      <w:r w:rsidRPr="00D07D01">
        <w:t>Его влекут к себе библейские образы, апокалиптические видения, поэзия его полна мистических прозрений</w:t>
      </w:r>
      <w:r w:rsidR="00D07D01">
        <w:t xml:space="preserve"> ("</w:t>
      </w:r>
      <w:r w:rsidRPr="00D07D01">
        <w:t>Пророческие книги</w:t>
      </w:r>
      <w:r w:rsidR="00D07D01">
        <w:t xml:space="preserve">", </w:t>
      </w:r>
      <w:r w:rsidRPr="00D07D01">
        <w:t>1789</w:t>
      </w:r>
      <w:r w:rsidR="00D07D01" w:rsidRPr="00D07D01">
        <w:t xml:space="preserve"> - </w:t>
      </w:r>
      <w:r w:rsidRPr="00D07D01">
        <w:t xml:space="preserve">1820 </w:t>
      </w:r>
      <w:r w:rsidR="00D07D01">
        <w:t>гг.)</w:t>
      </w:r>
      <w:r w:rsidR="00D07D01" w:rsidRPr="00D07D01">
        <w:t>.</w:t>
      </w:r>
    </w:p>
    <w:p w:rsidR="00D07D01" w:rsidRDefault="00286CAD" w:rsidP="00D07D01">
      <w:r w:rsidRPr="00D07D01">
        <w:t>Современники почти не заметили поэта</w:t>
      </w:r>
      <w:r w:rsidR="00D07D01" w:rsidRPr="00D07D01">
        <w:t xml:space="preserve">. </w:t>
      </w:r>
      <w:r w:rsidRPr="00D07D01">
        <w:t>Интерес к нему возник позднее, и в наши дни его мрачная муза тревожит немало экзальтированных душ</w:t>
      </w:r>
      <w:r w:rsidR="00D07D01" w:rsidRPr="00D07D01">
        <w:t xml:space="preserve">. </w:t>
      </w:r>
      <w:r w:rsidRPr="00D07D01">
        <w:t>Впрочем, у Блейка можно найти и бунтарские и светлые мотивы, особенно в ранних сочинениях, но они не могут ослабить общей трагической доминанты его поэзии</w:t>
      </w:r>
      <w:r w:rsidR="00D07D01" w:rsidRPr="00D07D01">
        <w:t>.</w:t>
      </w:r>
    </w:p>
    <w:p w:rsidR="00C855F7" w:rsidRDefault="00C855F7" w:rsidP="00D07D01">
      <w:pPr>
        <w:rPr>
          <w:b/>
          <w:bCs/>
        </w:rPr>
      </w:pPr>
    </w:p>
    <w:p w:rsidR="00D07D01" w:rsidRPr="00D07D01" w:rsidRDefault="00731A4D" w:rsidP="00C855F7">
      <w:pPr>
        <w:pStyle w:val="2"/>
      </w:pPr>
      <w:bookmarkStart w:id="4" w:name="_Toc236366682"/>
      <w:r w:rsidRPr="00D07D01">
        <w:t>Предромантическая литературу Франции</w:t>
      </w:r>
      <w:bookmarkEnd w:id="4"/>
    </w:p>
    <w:p w:rsidR="00C855F7" w:rsidRDefault="00C855F7" w:rsidP="00D07D01"/>
    <w:p w:rsidR="00D07D01" w:rsidRDefault="00286CAD" w:rsidP="00D07D01">
      <w:r w:rsidRPr="00D07D01">
        <w:t>Во Франции предромантическую литературу представил Жан Казот, противник Просвещения, член секты ясновидцев</w:t>
      </w:r>
      <w:r w:rsidR="00D07D01">
        <w:t xml:space="preserve"> ("</w:t>
      </w:r>
      <w:r w:rsidRPr="00D07D01">
        <w:t>иллюминатов</w:t>
      </w:r>
      <w:r w:rsidR="00D07D01">
        <w:t xml:space="preserve">" </w:t>
      </w:r>
      <w:r w:rsidR="00D07D01" w:rsidRPr="00D07D01">
        <w:t xml:space="preserve">- </w:t>
      </w:r>
      <w:r w:rsidRPr="00D07D01">
        <w:t>озаренных</w:t>
      </w:r>
      <w:r w:rsidR="00D07D01" w:rsidRPr="00D07D01">
        <w:t>),</w:t>
      </w:r>
      <w:r w:rsidRPr="00D07D01">
        <w:t xml:space="preserve"> казненный в 1792 г</w:t>
      </w:r>
      <w:r w:rsidR="00D07D01" w:rsidRPr="00D07D01">
        <w:t xml:space="preserve">. </w:t>
      </w:r>
      <w:r w:rsidRPr="00D07D01">
        <w:t>как сторонник короля</w:t>
      </w:r>
      <w:r w:rsidR="00D07D01" w:rsidRPr="00D07D01">
        <w:t xml:space="preserve">. </w:t>
      </w:r>
      <w:r w:rsidRPr="00D07D01">
        <w:t>Его повесть</w:t>
      </w:r>
      <w:r w:rsidR="00D07D01">
        <w:t xml:space="preserve"> "</w:t>
      </w:r>
      <w:r w:rsidRPr="00D07D01">
        <w:t>Влюбленный дьявол</w:t>
      </w:r>
      <w:r w:rsidR="00D07D01">
        <w:t>" (</w:t>
      </w:r>
      <w:r w:rsidRPr="00D07D01">
        <w:t>1772</w:t>
      </w:r>
      <w:r w:rsidR="00D07D01" w:rsidRPr="00D07D01">
        <w:t xml:space="preserve">) </w:t>
      </w:r>
      <w:r w:rsidRPr="00D07D01">
        <w:t>изобилует эпизодами самого фантастического характера</w:t>
      </w:r>
      <w:r w:rsidR="00D07D01" w:rsidRPr="00D07D01">
        <w:t xml:space="preserve">. </w:t>
      </w:r>
      <w:r w:rsidRPr="00D07D01">
        <w:t>Молодой испанец вызвал к себе любовное влечение дьявола</w:t>
      </w:r>
      <w:r w:rsidR="00D07D01" w:rsidRPr="00D07D01">
        <w:t xml:space="preserve">. </w:t>
      </w:r>
      <w:r w:rsidRPr="00D07D01">
        <w:t>Превратившись в очаровательную девушку, дьявол сопровождает юношу</w:t>
      </w:r>
      <w:r w:rsidR="00D07D01" w:rsidRPr="00D07D01">
        <w:t xml:space="preserve">. </w:t>
      </w:r>
      <w:r w:rsidRPr="00D07D01">
        <w:t>Перед нами сцены реалистически описанной любви, верно обрисованные характеры, правильно поданная действительность</w:t>
      </w:r>
      <w:r w:rsidR="00D07D01" w:rsidRPr="00D07D01">
        <w:t xml:space="preserve"> - </w:t>
      </w:r>
      <w:r w:rsidRPr="00D07D01">
        <w:t>и</w:t>
      </w:r>
      <w:r w:rsidR="00D07D01" w:rsidRPr="00D07D01">
        <w:t xml:space="preserve">. </w:t>
      </w:r>
      <w:r w:rsidRPr="00D07D01">
        <w:t>рядом со всем этим настоящая фантасмагория</w:t>
      </w:r>
      <w:r w:rsidR="00D07D01" w:rsidRPr="00D07D01">
        <w:t xml:space="preserve">: </w:t>
      </w:r>
      <w:r w:rsidRPr="00D07D01">
        <w:t>духи, превращения, видения, заклинания, каббалистические знаки и пр</w:t>
      </w:r>
      <w:r w:rsidR="00D07D01" w:rsidRPr="00D07D01">
        <w:t xml:space="preserve">. </w:t>
      </w:r>
      <w:r w:rsidRPr="00D07D01">
        <w:t>и пр</w:t>
      </w:r>
      <w:r w:rsidR="00D07D01" w:rsidRPr="00D07D01">
        <w:t xml:space="preserve">. </w:t>
      </w:r>
      <w:r w:rsidRPr="00D07D01">
        <w:t>Читатель, как и герой повести, окончательно запутался</w:t>
      </w:r>
      <w:r w:rsidR="00D07D01" w:rsidRPr="00D07D01">
        <w:t xml:space="preserve">. </w:t>
      </w:r>
      <w:r w:rsidRPr="00D07D01">
        <w:t>И в этом</w:t>
      </w:r>
      <w:r w:rsidR="00D07D01" w:rsidRPr="00D07D01">
        <w:t xml:space="preserve"> - </w:t>
      </w:r>
      <w:r w:rsidRPr="00D07D01">
        <w:t>философский смысл повести</w:t>
      </w:r>
      <w:r w:rsidR="00D07D01" w:rsidRPr="00D07D01">
        <w:t>:</w:t>
      </w:r>
      <w:r w:rsidR="00D07D01">
        <w:t xml:space="preserve"> "</w:t>
      </w:r>
      <w:r w:rsidRPr="00D07D01">
        <w:t>Где возможное</w:t>
      </w:r>
      <w:r w:rsidR="00D07D01" w:rsidRPr="00D07D01">
        <w:t xml:space="preserve">?. </w:t>
      </w:r>
      <w:r w:rsidRPr="00D07D01">
        <w:t>Где невозможное</w:t>
      </w:r>
      <w:r w:rsidR="00D07D01">
        <w:t xml:space="preserve">?" </w:t>
      </w:r>
      <w:r w:rsidR="00D07D01" w:rsidRPr="00D07D01">
        <w:t xml:space="preserve">- </w:t>
      </w:r>
      <w:r w:rsidRPr="00D07D01">
        <w:t>задает себе вопрос испанец Альвар, а вместе с ним и читатель</w:t>
      </w:r>
      <w:r w:rsidR="00D07D01" w:rsidRPr="00D07D01">
        <w:t>.</w:t>
      </w:r>
      <w:r w:rsidR="00D07D01">
        <w:t xml:space="preserve"> "</w:t>
      </w:r>
      <w:r w:rsidRPr="00D07D01">
        <w:t>Все кажется мне сном, но разве жизнь человеческая что-либо иное</w:t>
      </w:r>
      <w:r w:rsidR="00D07D01">
        <w:t>?"</w:t>
      </w:r>
    </w:p>
    <w:p w:rsidR="00D07D01" w:rsidRDefault="00286CAD" w:rsidP="00D07D01">
      <w:r w:rsidRPr="00D07D01">
        <w:t>Словом, всюду в предромантической литературе мы видим отрицание того разума, который познает реальную действительность, и ту реальность, которая нас окружает, и провозглашается иной разум</w:t>
      </w:r>
      <w:r w:rsidR="00D07D01" w:rsidRPr="00D07D01">
        <w:t xml:space="preserve"> - </w:t>
      </w:r>
      <w:r w:rsidRPr="00D07D01">
        <w:t>загадочный, неподвластный нашей воле, разум-интуиция, разум-прозрение, разум-предвидение</w:t>
      </w:r>
      <w:r w:rsidR="00D07D01" w:rsidRPr="00D07D01">
        <w:t xml:space="preserve">; </w:t>
      </w:r>
      <w:r w:rsidRPr="00D07D01">
        <w:t>провозглашается иная действительность, более реальная, чем та, которую мы видим близоруким человеческим оком</w:t>
      </w:r>
      <w:r w:rsidR="00D07D01" w:rsidRPr="00D07D01">
        <w:t xml:space="preserve">; </w:t>
      </w:r>
      <w:r w:rsidRPr="00D07D01">
        <w:t>в ней действуют иные законы, там время, пространство, материальность мира перестают существовать</w:t>
      </w:r>
      <w:r w:rsidR="00D07D01" w:rsidRPr="00D07D01">
        <w:t xml:space="preserve">; </w:t>
      </w:r>
      <w:r w:rsidRPr="00D07D01">
        <w:t>там царство чистой духовности, способной принимать любые материальные формы и действовать сообразно с этими формами</w:t>
      </w:r>
      <w:r w:rsidR="00D07D01" w:rsidRPr="00D07D01">
        <w:t>.</w:t>
      </w:r>
    </w:p>
    <w:p w:rsidR="00D07D01" w:rsidRPr="00D07D01" w:rsidRDefault="00731A4D" w:rsidP="00C855F7">
      <w:pPr>
        <w:pStyle w:val="2"/>
      </w:pPr>
      <w:r w:rsidRPr="00D07D01">
        <w:br w:type="page"/>
      </w:r>
      <w:bookmarkStart w:id="5" w:name="_Toc236366683"/>
      <w:r w:rsidRPr="00D07D01">
        <w:t>Выводы</w:t>
      </w:r>
      <w:bookmarkEnd w:id="5"/>
    </w:p>
    <w:p w:rsidR="00C855F7" w:rsidRDefault="00C855F7" w:rsidP="00D07D01"/>
    <w:p w:rsidR="00D07D01" w:rsidRDefault="00286CAD" w:rsidP="00D07D01">
      <w:r w:rsidRPr="00D07D01">
        <w:t>Такова философия предромантической литературы</w:t>
      </w:r>
      <w:r w:rsidR="00D07D01" w:rsidRPr="00D07D01">
        <w:t xml:space="preserve">. </w:t>
      </w:r>
      <w:r w:rsidRPr="00D07D01">
        <w:t>Она выразила недовольство буржуазным прогрессом, примитивностью, механистичностью просветительского рационализма, но ничего лучшего, кроме мистики и идеализации средневековья, не могла предложить своему поколению</w:t>
      </w:r>
      <w:r w:rsidR="00D07D01" w:rsidRPr="00D07D01">
        <w:t xml:space="preserve">. </w:t>
      </w:r>
      <w:r w:rsidRPr="00D07D01">
        <w:t>Когда свершилась Французская революция, романтизм и на</w:t>
      </w:r>
      <w:r w:rsidR="00C60998" w:rsidRPr="00D07D01">
        <w:t xml:space="preserve"> первых порах реакционный роман</w:t>
      </w:r>
      <w:r w:rsidRPr="00D07D01">
        <w:t>тизм как</w:t>
      </w:r>
      <w:r w:rsidR="00D07D01">
        <w:t xml:space="preserve"> "</w:t>
      </w:r>
      <w:r w:rsidRPr="00D07D01">
        <w:t>реакция на французскую революцию и связанное с ней Просвещение</w:t>
      </w:r>
      <w:r w:rsidR="00D07D01">
        <w:t>" (</w:t>
      </w:r>
      <w:r w:rsidRPr="00D07D01">
        <w:t>К</w:t>
      </w:r>
      <w:r w:rsidR="00D07D01" w:rsidRPr="00D07D01">
        <w:t xml:space="preserve">. </w:t>
      </w:r>
      <w:r w:rsidRPr="00D07D01">
        <w:t>Маркс</w:t>
      </w:r>
      <w:r w:rsidR="00D07D01" w:rsidRPr="00D07D01">
        <w:t xml:space="preserve">) </w:t>
      </w:r>
      <w:r w:rsidRPr="00D07D01">
        <w:rPr>
          <w:vertAlign w:val="superscript"/>
        </w:rPr>
        <w:t>1</w:t>
      </w:r>
      <w:r w:rsidRPr="00D07D01">
        <w:t xml:space="preserve"> подхватили идеи своих прямых предшественников</w:t>
      </w:r>
      <w:r w:rsidR="00D07D01" w:rsidRPr="00D07D01">
        <w:t xml:space="preserve">. </w:t>
      </w:r>
      <w:r w:rsidRPr="00D07D01">
        <w:t xml:space="preserve">Но пришедший ему на смену реализм </w:t>
      </w:r>
      <w:r w:rsidRPr="00D07D01">
        <w:rPr>
          <w:lang w:val="en-US"/>
        </w:rPr>
        <w:t>XIX</w:t>
      </w:r>
      <w:r w:rsidRPr="00D07D01">
        <w:t xml:space="preserve"> в</w:t>
      </w:r>
      <w:r w:rsidR="00D07D01" w:rsidRPr="00D07D01">
        <w:t xml:space="preserve">. </w:t>
      </w:r>
      <w:r w:rsidRPr="00D07D01">
        <w:t xml:space="preserve">вернулся к трезвому взгляду на мир, свойственному просветителям </w:t>
      </w:r>
      <w:r w:rsidRPr="00D07D01">
        <w:rPr>
          <w:lang w:val="en-US"/>
        </w:rPr>
        <w:t>XVIII</w:t>
      </w:r>
      <w:r w:rsidRPr="00D07D01">
        <w:t xml:space="preserve"> столетия</w:t>
      </w:r>
      <w:r w:rsidR="00D07D01" w:rsidRPr="00D07D01">
        <w:t>.</w:t>
      </w:r>
    </w:p>
    <w:p w:rsidR="00D07D01" w:rsidRDefault="00286CAD" w:rsidP="00D07D01">
      <w:r w:rsidRPr="00D07D01">
        <w:rPr>
          <w:lang w:val="en-US"/>
        </w:rPr>
        <w:t>XX</w:t>
      </w:r>
      <w:r w:rsidRPr="00D07D01">
        <w:t xml:space="preserve"> век, и особенно вторая его половина, ознаменовался в литературе своеобразным возвращением к философичности литературы века Просвещения</w:t>
      </w:r>
      <w:r w:rsidR="00D07D01" w:rsidRPr="00D07D01">
        <w:t xml:space="preserve">. </w:t>
      </w:r>
      <w:r w:rsidRPr="00D07D01">
        <w:t>На иных идейных позициях, иной нравственной основе, в иной эмоциональной тональности снова зазвучали новеллы-притчи, романы-притчи, пьесы-притчи, а иногда и персонифицированные философские трактаты</w:t>
      </w:r>
      <w:r w:rsidR="00D07D01" w:rsidRPr="00D07D01">
        <w:t>.</w:t>
      </w:r>
    </w:p>
    <w:p w:rsidR="00D07D01" w:rsidRPr="00D07D01" w:rsidRDefault="000D2135" w:rsidP="00C855F7">
      <w:pPr>
        <w:pStyle w:val="2"/>
      </w:pPr>
      <w:r w:rsidRPr="00D07D01">
        <w:br w:type="page"/>
      </w:r>
      <w:bookmarkStart w:id="6" w:name="_Toc236366684"/>
      <w:r w:rsidR="00731A4D" w:rsidRPr="00D07D01">
        <w:t>Список литературы</w:t>
      </w:r>
      <w:bookmarkEnd w:id="6"/>
    </w:p>
    <w:p w:rsidR="00C855F7" w:rsidRDefault="00C855F7" w:rsidP="00D07D01"/>
    <w:p w:rsidR="00D07D01" w:rsidRDefault="00C76B23" w:rsidP="00C855F7">
      <w:pPr>
        <w:pStyle w:val="a0"/>
      </w:pPr>
      <w:r w:rsidRPr="00D07D01">
        <w:t>Жирмунский В</w:t>
      </w:r>
      <w:r w:rsidR="00D07D01">
        <w:t xml:space="preserve">.М., </w:t>
      </w:r>
      <w:r w:rsidR="00286CAD" w:rsidRPr="00D07D01">
        <w:t>Сигал А</w:t>
      </w:r>
      <w:r w:rsidR="00D07D01" w:rsidRPr="00D07D01">
        <w:t xml:space="preserve">. </w:t>
      </w:r>
      <w:r w:rsidR="00286CAD" w:rsidRPr="00D07D01">
        <w:t>У истоков европейского романтизма</w:t>
      </w:r>
      <w:r w:rsidR="00D07D01">
        <w:t xml:space="preserve"> // </w:t>
      </w:r>
      <w:r w:rsidR="00286CAD" w:rsidRPr="00D07D01">
        <w:t>Уолпол, Казот, Бекфорд</w:t>
      </w:r>
      <w:r w:rsidR="00D07D01" w:rsidRPr="00D07D01">
        <w:t xml:space="preserve">. </w:t>
      </w:r>
      <w:r w:rsidR="00286CAD" w:rsidRPr="00D07D01">
        <w:t>Фантастические повести</w:t>
      </w:r>
      <w:r w:rsidR="00D07D01" w:rsidRPr="00D07D01">
        <w:t>. -</w:t>
      </w:r>
      <w:r w:rsidR="00D07D01">
        <w:t xml:space="preserve"> </w:t>
      </w:r>
      <w:r w:rsidR="00286CAD" w:rsidRPr="00D07D01">
        <w:t>Л</w:t>
      </w:r>
      <w:r w:rsidR="00D07D01" w:rsidRPr="00D07D01">
        <w:t>., 19</w:t>
      </w:r>
      <w:r w:rsidR="00286CAD" w:rsidRPr="00D07D01">
        <w:t>67</w:t>
      </w:r>
      <w:r w:rsidR="00D07D01" w:rsidRPr="00D07D01">
        <w:t>.</w:t>
      </w:r>
    </w:p>
    <w:p w:rsidR="00D07D01" w:rsidRDefault="00286CAD" w:rsidP="00C855F7">
      <w:pPr>
        <w:pStyle w:val="a0"/>
      </w:pPr>
      <w:r w:rsidRPr="00D07D01">
        <w:t>Алексеев М</w:t>
      </w:r>
      <w:r w:rsidR="00D07D01" w:rsidRPr="00D07D01">
        <w:t xml:space="preserve">. </w:t>
      </w:r>
      <w:r w:rsidRPr="00D07D01">
        <w:t>Русско-английские литературные связи</w:t>
      </w:r>
      <w:r w:rsidR="00D07D01">
        <w:t xml:space="preserve"> (</w:t>
      </w:r>
      <w:r w:rsidRPr="00D07D01">
        <w:rPr>
          <w:lang w:val="en-US"/>
        </w:rPr>
        <w:t>XVIII</w:t>
      </w:r>
      <w:r w:rsidRPr="00D07D01">
        <w:t xml:space="preserve"> век</w:t>
      </w:r>
      <w:r w:rsidR="00D07D01" w:rsidRPr="00D07D01">
        <w:t xml:space="preserve"> - </w:t>
      </w:r>
      <w:r w:rsidRPr="00D07D01">
        <w:t xml:space="preserve">первая половина </w:t>
      </w:r>
      <w:r w:rsidRPr="00D07D01">
        <w:rPr>
          <w:lang w:val="en-US"/>
        </w:rPr>
        <w:t>XIX</w:t>
      </w:r>
      <w:r w:rsidRPr="00D07D01">
        <w:t xml:space="preserve"> века</w:t>
      </w:r>
      <w:r w:rsidR="00D07D01" w:rsidRPr="00D07D01">
        <w:t>). -</w:t>
      </w:r>
      <w:r w:rsidR="00D07D01">
        <w:t xml:space="preserve"> </w:t>
      </w:r>
      <w:r w:rsidRPr="00D07D01">
        <w:t>М</w:t>
      </w:r>
      <w:r w:rsidR="00D07D01" w:rsidRPr="00D07D01">
        <w:t>., 19</w:t>
      </w:r>
      <w:r w:rsidRPr="00D07D01">
        <w:t>82</w:t>
      </w:r>
      <w:r w:rsidR="00D07D01" w:rsidRPr="00D07D01">
        <w:t>.</w:t>
      </w:r>
    </w:p>
    <w:p w:rsidR="00D07D01" w:rsidRDefault="00C76B23" w:rsidP="00C855F7">
      <w:pPr>
        <w:pStyle w:val="a0"/>
      </w:pPr>
      <w:r w:rsidRPr="00D07D01">
        <w:t>Турае</w:t>
      </w:r>
      <w:r w:rsidR="00286CAD" w:rsidRPr="00D07D01">
        <w:t>в</w:t>
      </w:r>
      <w:r w:rsidR="00D07D01" w:rsidRPr="00D07D01">
        <w:t xml:space="preserve"> </w:t>
      </w:r>
      <w:r w:rsidR="00286CAD" w:rsidRPr="00D07D01">
        <w:t>С</w:t>
      </w:r>
      <w:r w:rsidR="00D07D01" w:rsidRPr="00D07D01">
        <w:t xml:space="preserve">. </w:t>
      </w:r>
      <w:r w:rsidR="00286CAD" w:rsidRPr="00D07D01">
        <w:t>От Просвещения к романтизму</w:t>
      </w:r>
      <w:r w:rsidR="00D07D01" w:rsidRPr="00D07D01">
        <w:t>. -</w:t>
      </w:r>
      <w:r w:rsidR="00D07D01">
        <w:t xml:space="preserve"> </w:t>
      </w:r>
      <w:r w:rsidR="00286CAD" w:rsidRPr="00D07D01">
        <w:t>М</w:t>
      </w:r>
      <w:r w:rsidR="00D07D01" w:rsidRPr="00D07D01">
        <w:t>., 19</w:t>
      </w:r>
      <w:r w:rsidR="00286CAD" w:rsidRPr="00D07D01">
        <w:t>83</w:t>
      </w:r>
      <w:r w:rsidR="00D07D01" w:rsidRPr="00D07D01">
        <w:t>.</w:t>
      </w:r>
    </w:p>
    <w:p w:rsidR="00D07D01" w:rsidRDefault="00286CAD" w:rsidP="00C855F7">
      <w:pPr>
        <w:pStyle w:val="a0"/>
      </w:pPr>
      <w:r w:rsidRPr="00D07D01">
        <w:t>Штейн</w:t>
      </w:r>
      <w:r w:rsidR="00D07D01" w:rsidRPr="00D07D01">
        <w:t xml:space="preserve"> </w:t>
      </w:r>
      <w:r w:rsidRPr="00D07D01">
        <w:t>А</w:t>
      </w:r>
      <w:r w:rsidR="00D07D01" w:rsidRPr="00D07D01">
        <w:t xml:space="preserve">. </w:t>
      </w:r>
      <w:r w:rsidRPr="00D07D01">
        <w:t>Литература испанского барокко</w:t>
      </w:r>
      <w:r w:rsidR="00D07D01" w:rsidRPr="00D07D01">
        <w:t>. -</w:t>
      </w:r>
      <w:r w:rsidR="00D07D01">
        <w:t xml:space="preserve"> </w:t>
      </w:r>
      <w:r w:rsidRPr="00D07D01">
        <w:t>М</w:t>
      </w:r>
      <w:r w:rsidR="00D07D01" w:rsidRPr="00D07D01">
        <w:t>., 19</w:t>
      </w:r>
      <w:r w:rsidRPr="00D07D01">
        <w:t>83</w:t>
      </w:r>
      <w:r w:rsidR="00D07D01" w:rsidRPr="00D07D01">
        <w:t>.</w:t>
      </w:r>
    </w:p>
    <w:p w:rsidR="00D07D01" w:rsidRDefault="00286CAD" w:rsidP="00C855F7">
      <w:pPr>
        <w:pStyle w:val="a0"/>
      </w:pPr>
      <w:r w:rsidRPr="00D07D01">
        <w:t>Сокомиский М</w:t>
      </w:r>
      <w:r w:rsidR="00D07D01" w:rsidRPr="00D07D01">
        <w:t xml:space="preserve">. </w:t>
      </w:r>
      <w:r w:rsidRPr="00D07D01">
        <w:t>Западноевропейский роман эпохи Просвещения</w:t>
      </w:r>
      <w:r w:rsidR="00D07D01" w:rsidRPr="00D07D01">
        <w:t>. -</w:t>
      </w:r>
      <w:r w:rsidR="00D07D01">
        <w:t xml:space="preserve"> </w:t>
      </w:r>
      <w:r w:rsidRPr="00D07D01">
        <w:t>Киев</w:t>
      </w:r>
      <w:r w:rsidR="00D07D01" w:rsidRPr="00D07D01">
        <w:t>., 19</w:t>
      </w:r>
      <w:r w:rsidRPr="00D07D01">
        <w:t>83</w:t>
      </w:r>
      <w:r w:rsidR="00D07D01" w:rsidRPr="00D07D01">
        <w:t>.</w:t>
      </w:r>
    </w:p>
    <w:p w:rsidR="009B4013" w:rsidRPr="00D07D01" w:rsidRDefault="009B4013" w:rsidP="00D07D01">
      <w:bookmarkStart w:id="7" w:name="_GoBack"/>
      <w:bookmarkEnd w:id="7"/>
    </w:p>
    <w:sectPr w:rsidR="009B4013" w:rsidRPr="00D07D01" w:rsidSect="00D5743E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9" w:h="16834" w:code="9"/>
      <w:pgMar w:top="1134" w:right="851" w:bottom="1134" w:left="1701" w:header="680" w:footer="567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34C" w:rsidRDefault="0044234C" w:rsidP="00042798">
      <w:r>
        <w:separator/>
      </w:r>
    </w:p>
  </w:endnote>
  <w:endnote w:type="continuationSeparator" w:id="0">
    <w:p w:rsidR="0044234C" w:rsidRDefault="0044234C" w:rsidP="0004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43E" w:rsidRDefault="00D5743E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43E" w:rsidRDefault="00D5743E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34C" w:rsidRDefault="0044234C" w:rsidP="00042798">
      <w:r>
        <w:separator/>
      </w:r>
    </w:p>
  </w:footnote>
  <w:footnote w:type="continuationSeparator" w:id="0">
    <w:p w:rsidR="0044234C" w:rsidRDefault="0044234C" w:rsidP="00042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43E" w:rsidRDefault="0082307B" w:rsidP="00D07D01">
    <w:pPr>
      <w:pStyle w:val="aa"/>
      <w:framePr w:wrap="auto" w:vAnchor="text" w:hAnchor="margin" w:xAlign="right" w:y="1"/>
      <w:rPr>
        <w:rStyle w:val="af6"/>
      </w:rPr>
    </w:pPr>
    <w:r>
      <w:rPr>
        <w:rStyle w:val="af6"/>
      </w:rPr>
      <w:t>2</w:t>
    </w:r>
  </w:p>
  <w:p w:rsidR="00D5743E" w:rsidRDefault="00D5743E" w:rsidP="00D07D01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43E" w:rsidRDefault="00D5743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18EB4B4"/>
    <w:lvl w:ilvl="0">
      <w:numFmt w:val="bullet"/>
      <w:lvlText w:val="*"/>
      <w:lvlJc w:val="left"/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2D566A"/>
    <w:multiLevelType w:val="hybridMultilevel"/>
    <w:tmpl w:val="C2CCB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87F03"/>
    <w:multiLevelType w:val="hybridMultilevel"/>
    <w:tmpl w:val="B67E8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F15D5"/>
    <w:multiLevelType w:val="hybridMultilevel"/>
    <w:tmpl w:val="9D04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D6FC6"/>
    <w:multiLevelType w:val="hybridMultilevel"/>
    <w:tmpl w:val="AB405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4D48B2"/>
    <w:multiLevelType w:val="hybridMultilevel"/>
    <w:tmpl w:val="316EA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597A40"/>
    <w:multiLevelType w:val="hybridMultilevel"/>
    <w:tmpl w:val="5FA22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B14DFB"/>
    <w:multiLevelType w:val="hybridMultilevel"/>
    <w:tmpl w:val="DBD87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F586C"/>
    <w:multiLevelType w:val="hybridMultilevel"/>
    <w:tmpl w:val="C1C42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425FA"/>
    <w:multiLevelType w:val="hybridMultilevel"/>
    <w:tmpl w:val="3AD69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770BF"/>
    <w:multiLevelType w:val="hybridMultilevel"/>
    <w:tmpl w:val="5282D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0A5C70"/>
    <w:multiLevelType w:val="hybridMultilevel"/>
    <w:tmpl w:val="F95AA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EF6403"/>
    <w:multiLevelType w:val="singleLevel"/>
    <w:tmpl w:val="4C00FF3C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5">
    <w:nsid w:val="70EF63A8"/>
    <w:multiLevelType w:val="hybridMultilevel"/>
    <w:tmpl w:val="EB442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A47B76"/>
    <w:multiLevelType w:val="hybridMultilevel"/>
    <w:tmpl w:val="7D744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D46AC8"/>
    <w:multiLevelType w:val="hybridMultilevel"/>
    <w:tmpl w:val="9E70A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19">
    <w:nsid w:val="7E7B7ED2"/>
    <w:multiLevelType w:val="hybridMultilevel"/>
    <w:tmpl w:val="121E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4"/>
  </w:num>
  <w:num w:numId="5">
    <w:abstractNumId w:val="10"/>
  </w:num>
  <w:num w:numId="6">
    <w:abstractNumId w:val="2"/>
  </w:num>
  <w:num w:numId="7">
    <w:abstractNumId w:val="13"/>
  </w:num>
  <w:num w:numId="8">
    <w:abstractNumId w:val="5"/>
  </w:num>
  <w:num w:numId="9">
    <w:abstractNumId w:val="7"/>
  </w:num>
  <w:num w:numId="10">
    <w:abstractNumId w:val="16"/>
  </w:num>
  <w:num w:numId="11">
    <w:abstractNumId w:val="9"/>
  </w:num>
  <w:num w:numId="12">
    <w:abstractNumId w:val="11"/>
  </w:num>
  <w:num w:numId="13">
    <w:abstractNumId w:val="3"/>
  </w:num>
  <w:num w:numId="14">
    <w:abstractNumId w:val="8"/>
  </w:num>
  <w:num w:numId="15">
    <w:abstractNumId w:val="19"/>
  </w:num>
  <w:num w:numId="16">
    <w:abstractNumId w:val="4"/>
  </w:num>
  <w:num w:numId="17">
    <w:abstractNumId w:val="12"/>
  </w:num>
  <w:num w:numId="18">
    <w:abstractNumId w:val="17"/>
  </w:num>
  <w:num w:numId="19">
    <w:abstractNumId w:val="15"/>
  </w:num>
  <w:num w:numId="20">
    <w:abstractNumId w:val="6"/>
  </w:num>
  <w:num w:numId="21">
    <w:abstractNumId w:val="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4E68"/>
    <w:rsid w:val="00026D76"/>
    <w:rsid w:val="00042798"/>
    <w:rsid w:val="000D1E4F"/>
    <w:rsid w:val="000D2135"/>
    <w:rsid w:val="000D5BF0"/>
    <w:rsid w:val="001432D9"/>
    <w:rsid w:val="0017705D"/>
    <w:rsid w:val="001B6096"/>
    <w:rsid w:val="001C3185"/>
    <w:rsid w:val="00201719"/>
    <w:rsid w:val="002444FF"/>
    <w:rsid w:val="00245212"/>
    <w:rsid w:val="00286CA5"/>
    <w:rsid w:val="00286CAD"/>
    <w:rsid w:val="002B095E"/>
    <w:rsid w:val="0034097D"/>
    <w:rsid w:val="0044234C"/>
    <w:rsid w:val="004D03A9"/>
    <w:rsid w:val="005D1D53"/>
    <w:rsid w:val="005E741F"/>
    <w:rsid w:val="006272F2"/>
    <w:rsid w:val="0067267C"/>
    <w:rsid w:val="006C0131"/>
    <w:rsid w:val="006C7C9F"/>
    <w:rsid w:val="00700384"/>
    <w:rsid w:val="00706025"/>
    <w:rsid w:val="00731A4D"/>
    <w:rsid w:val="007377D3"/>
    <w:rsid w:val="00764E68"/>
    <w:rsid w:val="007B6D09"/>
    <w:rsid w:val="007C3840"/>
    <w:rsid w:val="0082307B"/>
    <w:rsid w:val="008255EF"/>
    <w:rsid w:val="00880E17"/>
    <w:rsid w:val="008B5D01"/>
    <w:rsid w:val="008E6434"/>
    <w:rsid w:val="008F1B10"/>
    <w:rsid w:val="009370AA"/>
    <w:rsid w:val="00951CA5"/>
    <w:rsid w:val="009B4013"/>
    <w:rsid w:val="009E3179"/>
    <w:rsid w:val="00A048F9"/>
    <w:rsid w:val="00A11D68"/>
    <w:rsid w:val="00A3200A"/>
    <w:rsid w:val="00A57689"/>
    <w:rsid w:val="00A87853"/>
    <w:rsid w:val="00A95954"/>
    <w:rsid w:val="00AA2FED"/>
    <w:rsid w:val="00AE6D27"/>
    <w:rsid w:val="00B242C7"/>
    <w:rsid w:val="00B73A01"/>
    <w:rsid w:val="00BC2B6E"/>
    <w:rsid w:val="00C355BB"/>
    <w:rsid w:val="00C562AE"/>
    <w:rsid w:val="00C60998"/>
    <w:rsid w:val="00C76B23"/>
    <w:rsid w:val="00C855F7"/>
    <w:rsid w:val="00CC5187"/>
    <w:rsid w:val="00CD581D"/>
    <w:rsid w:val="00CF30DF"/>
    <w:rsid w:val="00D07D01"/>
    <w:rsid w:val="00D5743E"/>
    <w:rsid w:val="00E83836"/>
    <w:rsid w:val="00E86D94"/>
    <w:rsid w:val="00F5695E"/>
    <w:rsid w:val="00FE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FB754C7-C6F7-489E-A4A6-CF1662D8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D07D01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D07D01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D07D01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D07D01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D07D01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D07D01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D07D01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D07D01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D07D01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note text"/>
    <w:basedOn w:val="a2"/>
    <w:link w:val="a7"/>
    <w:autoRedefine/>
    <w:uiPriority w:val="99"/>
    <w:semiHidden/>
    <w:rsid w:val="00D07D01"/>
    <w:rPr>
      <w:sz w:val="20"/>
      <w:szCs w:val="20"/>
    </w:rPr>
  </w:style>
  <w:style w:type="character" w:styleId="a8">
    <w:name w:val="footnote reference"/>
    <w:uiPriority w:val="99"/>
    <w:semiHidden/>
    <w:rsid w:val="00D07D01"/>
    <w:rPr>
      <w:sz w:val="28"/>
      <w:szCs w:val="28"/>
      <w:vertAlign w:val="superscript"/>
    </w:rPr>
  </w:style>
  <w:style w:type="character" w:customStyle="1" w:styleId="a7">
    <w:name w:val="Текст сноски Знак"/>
    <w:link w:val="a6"/>
    <w:uiPriority w:val="99"/>
    <w:semiHidden/>
    <w:locked/>
    <w:rsid w:val="00042798"/>
    <w:rPr>
      <w:lang w:val="ru-RU" w:eastAsia="ru-RU"/>
    </w:rPr>
  </w:style>
  <w:style w:type="character" w:styleId="a9">
    <w:name w:val="Hyperlink"/>
    <w:uiPriority w:val="99"/>
    <w:rsid w:val="00D07D01"/>
    <w:rPr>
      <w:color w:val="0000FF"/>
      <w:u w:val="single"/>
    </w:rPr>
  </w:style>
  <w:style w:type="table" w:styleId="-1">
    <w:name w:val="Table Web 1"/>
    <w:basedOn w:val="a4"/>
    <w:uiPriority w:val="99"/>
    <w:rsid w:val="00D07D01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2"/>
    <w:next w:val="ab"/>
    <w:link w:val="ac"/>
    <w:uiPriority w:val="99"/>
    <w:rsid w:val="00D07D01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d">
    <w:name w:val="endnote reference"/>
    <w:uiPriority w:val="99"/>
    <w:semiHidden/>
    <w:rsid w:val="00D07D01"/>
    <w:rPr>
      <w:vertAlign w:val="superscript"/>
    </w:rPr>
  </w:style>
  <w:style w:type="paragraph" w:styleId="ab">
    <w:name w:val="Body Text"/>
    <w:basedOn w:val="a2"/>
    <w:link w:val="ae"/>
    <w:uiPriority w:val="99"/>
    <w:rsid w:val="00D07D01"/>
    <w:pPr>
      <w:ind w:firstLine="0"/>
    </w:pPr>
  </w:style>
  <w:style w:type="character" w:customStyle="1" w:styleId="ae">
    <w:name w:val="Основной текст Знак"/>
    <w:link w:val="ab"/>
    <w:uiPriority w:val="99"/>
    <w:semiHidden/>
    <w:rPr>
      <w:rFonts w:ascii="Times New Roman" w:hAnsi="Times New Roman"/>
      <w:sz w:val="28"/>
      <w:szCs w:val="28"/>
    </w:rPr>
  </w:style>
  <w:style w:type="paragraph" w:customStyle="1" w:styleId="af">
    <w:name w:val="выделение"/>
    <w:uiPriority w:val="99"/>
    <w:rsid w:val="00D07D01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f0"/>
    <w:uiPriority w:val="99"/>
    <w:rsid w:val="00D07D01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D07D01"/>
    <w:pPr>
      <w:shd w:val="clear" w:color="auto" w:fill="FFFFFF"/>
      <w:spacing w:before="192"/>
      <w:ind w:right="-5" w:firstLine="360"/>
    </w:pPr>
  </w:style>
  <w:style w:type="character" w:customStyle="1" w:styleId="af1">
    <w:name w:val="Основной текст с отступом Знак"/>
    <w:link w:val="af0"/>
    <w:uiPriority w:val="99"/>
    <w:semiHidden/>
    <w:rPr>
      <w:rFonts w:ascii="Times New Roman" w:hAnsi="Times New Roman"/>
      <w:sz w:val="28"/>
      <w:szCs w:val="28"/>
    </w:rPr>
  </w:style>
  <w:style w:type="character" w:customStyle="1" w:styleId="11">
    <w:name w:val="Текст Знак1"/>
    <w:link w:val="af2"/>
    <w:uiPriority w:val="99"/>
    <w:locked/>
    <w:rsid w:val="00D07D01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1"/>
    <w:uiPriority w:val="99"/>
    <w:rsid w:val="00D07D01"/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4"/>
    <w:uiPriority w:val="99"/>
    <w:semiHidden/>
    <w:locked/>
    <w:rsid w:val="00D07D01"/>
    <w:rPr>
      <w:sz w:val="28"/>
      <w:szCs w:val="28"/>
      <w:lang w:val="ru-RU" w:eastAsia="ru-RU"/>
    </w:rPr>
  </w:style>
  <w:style w:type="paragraph" w:styleId="af4">
    <w:name w:val="footer"/>
    <w:basedOn w:val="a2"/>
    <w:link w:val="12"/>
    <w:uiPriority w:val="99"/>
    <w:semiHidden/>
    <w:rsid w:val="00D07D01"/>
    <w:pPr>
      <w:tabs>
        <w:tab w:val="center" w:pos="4819"/>
        <w:tab w:val="right" w:pos="9639"/>
      </w:tabs>
    </w:pPr>
  </w:style>
  <w:style w:type="character" w:customStyle="1" w:styleId="af5">
    <w:name w:val="Нижний колонтитул Знак"/>
    <w:uiPriority w:val="99"/>
    <w:semiHidden/>
    <w:rPr>
      <w:rFonts w:ascii="Times New Roman" w:hAnsi="Times New Roman"/>
      <w:sz w:val="28"/>
      <w:szCs w:val="28"/>
    </w:rPr>
  </w:style>
  <w:style w:type="character" w:customStyle="1" w:styleId="ac">
    <w:name w:val="Верхний колонтитул Знак"/>
    <w:link w:val="aa"/>
    <w:uiPriority w:val="99"/>
    <w:semiHidden/>
    <w:locked/>
    <w:rsid w:val="00D07D01"/>
    <w:rPr>
      <w:noProof/>
      <w:kern w:val="16"/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D07D01"/>
    <w:pPr>
      <w:numPr>
        <w:numId w:val="20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character" w:styleId="af6">
    <w:name w:val="page number"/>
    <w:uiPriority w:val="99"/>
    <w:rsid w:val="00D07D01"/>
  </w:style>
  <w:style w:type="character" w:customStyle="1" w:styleId="af7">
    <w:name w:val="номер страницы"/>
    <w:uiPriority w:val="99"/>
    <w:rsid w:val="00D07D01"/>
    <w:rPr>
      <w:sz w:val="28"/>
      <w:szCs w:val="28"/>
    </w:rPr>
  </w:style>
  <w:style w:type="paragraph" w:styleId="af8">
    <w:name w:val="Normal (Web)"/>
    <w:basedOn w:val="a2"/>
    <w:uiPriority w:val="99"/>
    <w:rsid w:val="00D07D01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D07D01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D07D01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D07D01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D07D01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D07D01"/>
    <w:pPr>
      <w:ind w:left="958"/>
    </w:pPr>
  </w:style>
  <w:style w:type="paragraph" w:styleId="23">
    <w:name w:val="Body Text Indent 2"/>
    <w:basedOn w:val="a2"/>
    <w:link w:val="24"/>
    <w:uiPriority w:val="99"/>
    <w:rsid w:val="00D07D01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D07D01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9">
    <w:name w:val="Table Grid"/>
    <w:basedOn w:val="a4"/>
    <w:uiPriority w:val="99"/>
    <w:rsid w:val="00D07D01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link w:val="afb"/>
    <w:uiPriority w:val="99"/>
    <w:rsid w:val="00D07D01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D07D01"/>
    <w:pPr>
      <w:numPr>
        <w:numId w:val="21"/>
      </w:numPr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D07D01"/>
    <w:pPr>
      <w:numPr>
        <w:numId w:val="22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D07D01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D07D01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D07D01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D07D01"/>
    <w:rPr>
      <w:i/>
      <w:iCs/>
    </w:rPr>
  </w:style>
  <w:style w:type="paragraph" w:customStyle="1" w:styleId="afc">
    <w:name w:val="ТАБЛИЦА"/>
    <w:next w:val="a2"/>
    <w:autoRedefine/>
    <w:uiPriority w:val="99"/>
    <w:rsid w:val="00D07D01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d">
    <w:name w:val="Стиль ТАБЛИЦА + Междустр.интервал:  полуторный"/>
    <w:basedOn w:val="afc"/>
    <w:uiPriority w:val="99"/>
    <w:rsid w:val="00D07D01"/>
  </w:style>
  <w:style w:type="paragraph" w:customStyle="1" w:styleId="14">
    <w:name w:val="Стиль ТАБЛИЦА + Междустр.интервал:  полуторный1"/>
    <w:basedOn w:val="afc"/>
    <w:autoRedefine/>
    <w:uiPriority w:val="99"/>
    <w:rsid w:val="00D07D01"/>
  </w:style>
  <w:style w:type="table" w:customStyle="1" w:styleId="15">
    <w:name w:val="Стиль таблицы1"/>
    <w:uiPriority w:val="99"/>
    <w:rsid w:val="00D07D01"/>
    <w:pPr>
      <w:spacing w:line="360" w:lineRule="auto"/>
    </w:pPr>
    <w:rPr>
      <w:rFonts w:ascii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basedOn w:val="a2"/>
    <w:autoRedefine/>
    <w:uiPriority w:val="99"/>
    <w:rsid w:val="00D07D01"/>
    <w:pPr>
      <w:spacing w:line="240" w:lineRule="auto"/>
      <w:ind w:firstLine="0"/>
      <w:jc w:val="center"/>
    </w:pPr>
    <w:rPr>
      <w:sz w:val="20"/>
      <w:szCs w:val="20"/>
    </w:rPr>
  </w:style>
  <w:style w:type="paragraph" w:styleId="aff">
    <w:name w:val="endnote text"/>
    <w:basedOn w:val="a2"/>
    <w:link w:val="aff0"/>
    <w:uiPriority w:val="99"/>
    <w:semiHidden/>
    <w:rsid w:val="00D07D01"/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Pr>
      <w:rFonts w:ascii="Times New Roman" w:hAnsi="Times New Roman"/>
      <w:sz w:val="20"/>
      <w:szCs w:val="20"/>
    </w:rPr>
  </w:style>
  <w:style w:type="paragraph" w:customStyle="1" w:styleId="aff1">
    <w:name w:val="титут"/>
    <w:autoRedefine/>
    <w:uiPriority w:val="99"/>
    <w:rsid w:val="00D07D01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  <w:style w:type="character" w:customStyle="1" w:styleId="afb">
    <w:name w:val="содержание Знак"/>
    <w:link w:val="afa"/>
    <w:uiPriority w:val="99"/>
    <w:locked/>
    <w:rsid w:val="00C855F7"/>
    <w:rPr>
      <w:b/>
      <w:bCs/>
      <w:i/>
      <w:iCs/>
      <w:smallCaps/>
      <w:noProof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2408</Words>
  <Characters>13729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ЗАПАДНОЕВРОПЕЙСКИЙ ПРЕДРОМАНТИЗМ</vt:lpstr>
    </vt:vector>
  </TitlesOfParts>
  <Company>Diapsalmata</Company>
  <LinksUpToDate>false</LinksUpToDate>
  <CharactersWithSpaces>16105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ЗАПАДНОЕВРОПЕЙСКИЙ ПРЕДРОМАНТИЗМ</dc:title>
  <dc:subject/>
  <dc:creator>Cveta</dc:creator>
  <cp:keywords/>
  <dc:description/>
  <cp:lastModifiedBy>admin</cp:lastModifiedBy>
  <cp:revision>2</cp:revision>
  <dcterms:created xsi:type="dcterms:W3CDTF">2014-02-24T00:33:00Z</dcterms:created>
  <dcterms:modified xsi:type="dcterms:W3CDTF">2014-02-24T00:33:00Z</dcterms:modified>
</cp:coreProperties>
</file>