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0E" w:rsidRPr="00BE7865" w:rsidRDefault="0087290E" w:rsidP="0087290E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Опасные и вредные производственные факторы и меры защиты от них</w:t>
      </w:r>
    </w:p>
    <w:p w:rsidR="0087290E" w:rsidRPr="00BE7865" w:rsidRDefault="0087290E" w:rsidP="0087290E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1. Основные определения и классификация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Вредный производственный фактор – производственный фактор, воздействие которого на работающего, в определённых условиях, приводит к заболеванию или снижению работоспособности.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Опасный производственный фактор – производственный фактор, воздействие которого на работающего, в определённых условиях, приводит к травме или другому внезапному ухудшению здоровья.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Вредный производственный фактор, в зависимости от интенсивности и продолжительности</w:t>
      </w:r>
      <w:r>
        <w:t xml:space="preserve"> </w:t>
      </w:r>
      <w:r w:rsidRPr="007653FD">
        <w:t>воздействия, может стать опасным.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ПДК (предельно-допустимая концентрация) – установленный безопасный уровень вещества в воздухе рабочей зоне (возможно в почве, воде, снеге) соблюдение которого позволяет сохранить здоровье работника в течение рабочей смены, нормального производственного стажа и по выходу на пенсию. Не передаётся негативное последствие на последующие поколения.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ПДУ (предельно-допустимый уровень) – характеристика, применяемая к физическим опасным и вредным производственным факторам. Смысл отражён в понятии ПДК.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Вредные условия труда – это условия труда, характеризующиеся наличием вредных производственных факторов, превышающих гигиенические нормативы и оказывающие неблагоприятное воздействие на организм работающего и (или) его потомство.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 xml:space="preserve">Согласно “ГОСТ 12.0.003-74 ССБТ. Опасные и вредные производственные факторы. Классификация”, опасные и вредные производственные факторы (ОВПФ) подразделяются на: 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1)</w:t>
      </w:r>
      <w:r>
        <w:t xml:space="preserve"> </w:t>
      </w:r>
      <w:r w:rsidRPr="007653FD">
        <w:t xml:space="preserve">физические - электрический ток, повышенный шум, повышенная вибрация, пониженная (повышенная) температура и др.; 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2)</w:t>
      </w:r>
      <w:r>
        <w:t xml:space="preserve"> </w:t>
      </w:r>
      <w:r w:rsidRPr="007653FD">
        <w:t xml:space="preserve">химические - вредные для человека вещества, подразделяющиеся по характеру воздействия (токсические, раздражающие, канцерогенные, мутагенные и др.) и пути проникновения в организм человека (органы дыхания, кожные покровы и слизистые оболочки, желудочно-кишечный тракт); 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3)</w:t>
      </w:r>
      <w:r>
        <w:t xml:space="preserve"> </w:t>
      </w:r>
      <w:r w:rsidRPr="007653FD">
        <w:t xml:space="preserve">биологические – патогенные микроорганизмы и продукты их жизнедеятельности; 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>4)</w:t>
      </w:r>
      <w:r>
        <w:t xml:space="preserve"> </w:t>
      </w:r>
      <w:r w:rsidRPr="007653FD">
        <w:t xml:space="preserve">психофизиологические - физические и эмоциональные перегрузки, умственное перенапряжение, монотонность труда и др. 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 xml:space="preserve">По характеру воздействия на человека ОВПФ могут быть связанными с трудовым процессом или с воздействием окружающей среды. </w:t>
      </w:r>
    </w:p>
    <w:p w:rsidR="0087290E" w:rsidRPr="007653FD" w:rsidRDefault="0087290E" w:rsidP="0087290E">
      <w:pPr>
        <w:spacing w:before="120"/>
        <w:ind w:firstLine="567"/>
        <w:jc w:val="both"/>
      </w:pPr>
      <w:r w:rsidRPr="007653FD">
        <w:t xml:space="preserve">Воздействие опасных и вредных производственных факторов на человека можно ослабить или исключить нормальной организацией рабочих мест, совершенствованием технологических процессов, применением коллективных и (или) индивидуальных средств защиты и др. </w:t>
      </w:r>
    </w:p>
    <w:p w:rsidR="0087290E" w:rsidRDefault="0087290E" w:rsidP="0087290E">
      <w:pPr>
        <w:spacing w:before="120"/>
        <w:ind w:firstLine="567"/>
        <w:jc w:val="both"/>
      </w:pPr>
      <w:r w:rsidRPr="007653FD">
        <w:t>Рабочее место – место, где работник должен находиться или куда ему необходимо прибыть в связи с его работой и которое прямо или косвенно находятся под контролем работодателя.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90E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653FD"/>
    <w:rsid w:val="00824743"/>
    <w:rsid w:val="0087290E"/>
    <w:rsid w:val="008C19D7"/>
    <w:rsid w:val="00A44D32"/>
    <w:rsid w:val="00BE7865"/>
    <w:rsid w:val="00E12572"/>
    <w:rsid w:val="00E6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62839D-B5A7-4921-8B9F-B57B489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9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>Home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Опасные и вредные производственные факторы и меры защиты от них</dc:title>
  <dc:subject/>
  <dc:creator>Alena</dc:creator>
  <cp:keywords/>
  <dc:description/>
  <cp:lastModifiedBy>admin</cp:lastModifiedBy>
  <cp:revision>2</cp:revision>
  <dcterms:created xsi:type="dcterms:W3CDTF">2014-02-19T09:14:00Z</dcterms:created>
  <dcterms:modified xsi:type="dcterms:W3CDTF">2014-02-19T09:14:00Z</dcterms:modified>
</cp:coreProperties>
</file>