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1C8" w:rsidRPr="0008439C" w:rsidRDefault="00A951C8" w:rsidP="00A951C8">
      <w:pPr>
        <w:spacing w:before="120"/>
        <w:jc w:val="center"/>
        <w:rPr>
          <w:b/>
          <w:bCs/>
          <w:sz w:val="32"/>
          <w:szCs w:val="32"/>
        </w:rPr>
      </w:pPr>
      <w:r w:rsidRPr="0008439C">
        <w:rPr>
          <w:b/>
          <w:bCs/>
          <w:sz w:val="32"/>
          <w:szCs w:val="32"/>
        </w:rPr>
        <w:t xml:space="preserve">Белоголовый сип </w:t>
      </w:r>
    </w:p>
    <w:p w:rsidR="00A951C8" w:rsidRPr="00316751" w:rsidRDefault="00A951C8" w:rsidP="00A951C8">
      <w:pPr>
        <w:spacing w:before="120"/>
        <w:ind w:firstLine="567"/>
        <w:jc w:val="both"/>
      </w:pPr>
      <w:r w:rsidRPr="00316751">
        <w:t xml:space="preserve">Gyps fulvus </w:t>
      </w:r>
    </w:p>
    <w:p w:rsidR="00A951C8" w:rsidRPr="00316751" w:rsidRDefault="00A72883" w:rsidP="00A951C8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2.25pt;height:182.25pt;mso-wrap-distance-left:0;mso-wrap-distance-right:0;mso-position-vertical-relative:line" o:allowoverlap="f">
            <v:imagedata r:id="rId4" o:title=""/>
          </v:shape>
        </w:pict>
      </w:r>
    </w:p>
    <w:p w:rsidR="00A951C8" w:rsidRPr="00316751" w:rsidRDefault="00A951C8" w:rsidP="00A951C8">
      <w:pPr>
        <w:spacing w:before="120"/>
        <w:ind w:firstLine="567"/>
        <w:jc w:val="both"/>
      </w:pPr>
      <w:r w:rsidRPr="00316751">
        <w:t>Отряд Соколообразные - Falconiformes</w:t>
      </w:r>
    </w:p>
    <w:p w:rsidR="00A951C8" w:rsidRPr="00316751" w:rsidRDefault="00A951C8" w:rsidP="00A951C8">
      <w:pPr>
        <w:spacing w:before="120"/>
        <w:ind w:firstLine="567"/>
        <w:jc w:val="both"/>
      </w:pPr>
      <w:r w:rsidRPr="00316751">
        <w:t xml:space="preserve">Семейство Ястребиные - Accipitridae </w:t>
      </w:r>
    </w:p>
    <w:p w:rsidR="00A951C8" w:rsidRDefault="00A951C8" w:rsidP="00A951C8">
      <w:pPr>
        <w:spacing w:before="120"/>
        <w:ind w:firstLine="567"/>
        <w:jc w:val="both"/>
      </w:pPr>
      <w:r w:rsidRPr="00316751">
        <w:t xml:space="preserve">СТАТУС. Исчезающие виды (I категория) </w:t>
      </w:r>
    </w:p>
    <w:p w:rsidR="00A951C8" w:rsidRDefault="00A951C8" w:rsidP="00A951C8">
      <w:pPr>
        <w:spacing w:before="120"/>
        <w:ind w:firstLine="567"/>
        <w:jc w:val="both"/>
        <w:rPr>
          <w:lang w:val="en-US"/>
        </w:rPr>
      </w:pPr>
      <w:r w:rsidRPr="00316751">
        <w:t xml:space="preserve">Ареал обитания </w:t>
      </w:r>
    </w:p>
    <w:p w:rsidR="00A951C8" w:rsidRPr="00316751" w:rsidRDefault="00A72883" w:rsidP="00A951C8">
      <w:pPr>
        <w:spacing w:before="120"/>
        <w:ind w:firstLine="567"/>
        <w:jc w:val="both"/>
      </w:pPr>
      <w:r>
        <w:pict>
          <v:shape id="_x0000_i1026" type="#_x0000_t75" alt="" style="width:88.5pt;height:51.75pt;mso-wrap-distance-left:3.75pt;mso-wrap-distance-top:3.75pt;mso-wrap-distance-right:3.75pt;mso-wrap-distance-bottom:3.75pt">
            <v:imagedata r:id="rId5" o:title=""/>
          </v:shape>
        </w:pict>
      </w:r>
    </w:p>
    <w:p w:rsidR="00A951C8" w:rsidRPr="00316751" w:rsidRDefault="00A951C8" w:rsidP="00A951C8">
      <w:pPr>
        <w:spacing w:before="120"/>
        <w:ind w:firstLine="567"/>
        <w:jc w:val="both"/>
      </w:pPr>
      <w:r w:rsidRPr="00316751">
        <w:t xml:space="preserve">Крайне редкий, исчезающий вид, заходящий в Россию северной окраиной своего ареала. Длина крыла 700-735 мм. Высокогорье Кавказа. </w:t>
      </w:r>
    </w:p>
    <w:p w:rsidR="00A951C8" w:rsidRPr="00316751" w:rsidRDefault="00A951C8" w:rsidP="00A951C8">
      <w:pPr>
        <w:spacing w:before="120"/>
        <w:ind w:firstLine="567"/>
        <w:jc w:val="both"/>
      </w:pPr>
      <w:r w:rsidRPr="00316751">
        <w:t>Распространение. В ареал белоголо- вого сипа входит северный склон Большого Кавказа, где этот вид в настоящее время встречается достаточно регулярно (1 - 3). Однако достоверные находки жилых гнезд здесь не отмечаются. Другой район республики, где летом встречаются сипы,- Юго-Восточный Алтай (4), но и здесь его гнездование пока не подтвердилось. Известны многочисленные и далекие залеты белоголового сипа на север: до Среднего Поволжья, Западной Сибири и даже до окрестностей Воркуты . Распростра- нен в горных районах Средней Азии и Казахстана, а также в Закавказье (Грузия, Армения). Изолированная популяция сохранилась в Крыму. Гнездится в Южной Европе, Северной Африке и в Южной Азии (от Ближнего Востока и Малой Азии до предгорий Гималаев). Наблюдается сокращение ареала (особенно н западной его части) и общей численности вида. Около 50 лет назад белоголовый сип исчез из Молдавии, на грани исчезновения находится он в Крыму. Все меньше сипов остается в Румынии, Греции, Югославии, Испании, Италии, причем на о. Сицилия он исчез относительно недавно - в 1965 г. (5). Гнездится, как правило, колониями в горах - на скалах и неприступных обрывах. Групповые поселения могут существовать только при условии изобилия пищи (павшие животные) в радиусе 10 - 25 км от колонии. Сочетание удобных для гнездования скал в безлюдных местах с достаточными запасами пищи встречается все реже.</w:t>
      </w:r>
    </w:p>
    <w:p w:rsidR="00A951C8" w:rsidRPr="00316751" w:rsidRDefault="00A951C8" w:rsidP="00A951C8">
      <w:pPr>
        <w:spacing w:before="120"/>
        <w:ind w:firstLine="567"/>
        <w:jc w:val="both"/>
      </w:pPr>
      <w:r w:rsidRPr="00316751">
        <w:t xml:space="preserve">Четко выраженных сезонных миграций не совершает, но известны дальние кочевки за отарами овец в Альпах или стадами сайгаков в Центральном Казахстане, а также зимние встречи значительно южнее границ гнездового ареала, например в Индии. </w:t>
      </w:r>
    </w:p>
    <w:p w:rsidR="00A951C8" w:rsidRPr="00316751" w:rsidRDefault="00A951C8" w:rsidP="00A951C8">
      <w:pPr>
        <w:spacing w:before="120"/>
        <w:ind w:firstLine="567"/>
        <w:jc w:val="both"/>
      </w:pPr>
      <w:r w:rsidRPr="00316751">
        <w:t xml:space="preserve">Численность. В пределах России численность не выяснена, но, очевидно, она ничтожна. Обычен белоголовый сип в горных районах Средней Азии и Казахстана, а также в Закавказье. В Европе (без бывшего СССР) насчитывается не менее 8 тыс. белоголовых сипов (6), почти все они более 3 тыс. пар - гнездятся в Испании (7). </w:t>
      </w:r>
    </w:p>
    <w:p w:rsidR="00A951C8" w:rsidRPr="00316751" w:rsidRDefault="00A951C8" w:rsidP="00A951C8">
      <w:pPr>
        <w:spacing w:before="120"/>
        <w:ind w:firstLine="567"/>
        <w:jc w:val="both"/>
      </w:pPr>
      <w:r w:rsidRPr="00316751">
        <w:t xml:space="preserve">Лимитирующие факторы. Численность ограничивается нехваткой пищи (главным образом, трупов копытных) в подходящих для гнездования местах или, напротив, дефицитом гнездопригодных скал в обеспеченных пищей районах. К числу лимитирующих факторов относятся также беспокойство, отстрел, гибель в капканах и от отравленных приманок, разорение гнезд. </w:t>
      </w:r>
    </w:p>
    <w:p w:rsidR="00A951C8" w:rsidRPr="00316751" w:rsidRDefault="00A951C8" w:rsidP="00A951C8">
      <w:pPr>
        <w:spacing w:before="120"/>
        <w:ind w:firstLine="567"/>
        <w:jc w:val="both"/>
      </w:pPr>
      <w:r w:rsidRPr="00316751">
        <w:t xml:space="preserve">Меры охраны. Вид внесен в Приложение II к Конвенции СИТЕС.Необходимо обеспечить строгое соблюдение действующего законодательства по охране животного мира, вести разъяснительную работу среди местного населения, туристов и альпинистов в горных районах, организовать подкормочные площадки для птиц-падальщиков. </w:t>
      </w:r>
    </w:p>
    <w:p w:rsidR="00A951C8" w:rsidRPr="0008439C" w:rsidRDefault="00A951C8" w:rsidP="00A951C8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08439C">
        <w:rPr>
          <w:b/>
          <w:bCs/>
          <w:sz w:val="28"/>
          <w:szCs w:val="28"/>
          <w:lang w:val="en-US"/>
        </w:rPr>
        <w:t>Список литературы</w:t>
      </w:r>
    </w:p>
    <w:p w:rsidR="00A951C8" w:rsidRDefault="00A951C8" w:rsidP="00A951C8">
      <w:pPr>
        <w:spacing w:before="120"/>
        <w:ind w:firstLine="567"/>
        <w:jc w:val="both"/>
      </w:pPr>
      <w:r w:rsidRPr="00316751">
        <w:t>1. Степанян, 1975</w:t>
      </w:r>
    </w:p>
    <w:p w:rsidR="00A951C8" w:rsidRDefault="00A951C8" w:rsidP="00A951C8">
      <w:pPr>
        <w:spacing w:before="120"/>
        <w:ind w:firstLine="567"/>
        <w:jc w:val="both"/>
      </w:pPr>
      <w:r w:rsidRPr="00316751">
        <w:t xml:space="preserve"> 2. Baumgart, Fisher, 1978</w:t>
      </w:r>
    </w:p>
    <w:p w:rsidR="00A951C8" w:rsidRDefault="00A951C8" w:rsidP="00A951C8">
      <w:pPr>
        <w:spacing w:before="120"/>
        <w:ind w:firstLine="567"/>
        <w:jc w:val="both"/>
      </w:pPr>
      <w:r w:rsidRPr="00316751">
        <w:t xml:space="preserve"> 3. Битаров, Тельпов, Хохлов (в печати, а)</w:t>
      </w:r>
    </w:p>
    <w:p w:rsidR="00A951C8" w:rsidRPr="0008439C" w:rsidRDefault="00A951C8" w:rsidP="00A951C8">
      <w:pPr>
        <w:spacing w:before="120"/>
        <w:ind w:firstLine="567"/>
        <w:jc w:val="both"/>
        <w:rPr>
          <w:lang w:val="en-US"/>
        </w:rPr>
      </w:pPr>
      <w:r w:rsidRPr="00316751">
        <w:t xml:space="preserve"> </w:t>
      </w:r>
      <w:r w:rsidRPr="0008439C">
        <w:rPr>
          <w:lang w:val="en-US"/>
        </w:rPr>
        <w:t xml:space="preserve">4. </w:t>
      </w:r>
      <w:r w:rsidRPr="00316751">
        <w:t>Дементьев</w:t>
      </w:r>
      <w:r w:rsidRPr="0008439C">
        <w:rPr>
          <w:lang w:val="en-US"/>
        </w:rPr>
        <w:t>, 1951</w:t>
      </w:r>
    </w:p>
    <w:p w:rsidR="00A951C8" w:rsidRPr="0008439C" w:rsidRDefault="00A951C8" w:rsidP="00A951C8">
      <w:pPr>
        <w:spacing w:before="120"/>
        <w:ind w:firstLine="567"/>
        <w:jc w:val="both"/>
        <w:rPr>
          <w:lang w:val="en-US"/>
        </w:rPr>
      </w:pPr>
      <w:r w:rsidRPr="0008439C">
        <w:rPr>
          <w:lang w:val="en-US"/>
        </w:rPr>
        <w:t xml:space="preserve"> 5. </w:t>
      </w:r>
      <w:r w:rsidRPr="00316751">
        <w:t>М</w:t>
      </w:r>
      <w:r w:rsidRPr="0008439C">
        <w:rPr>
          <w:lang w:val="en-US"/>
        </w:rPr>
        <w:t>assa, 1977</w:t>
      </w:r>
    </w:p>
    <w:p w:rsidR="00A951C8" w:rsidRPr="0008439C" w:rsidRDefault="00A951C8" w:rsidP="00A951C8">
      <w:pPr>
        <w:spacing w:before="120"/>
        <w:ind w:firstLine="567"/>
        <w:jc w:val="both"/>
        <w:rPr>
          <w:lang w:val="en-US"/>
        </w:rPr>
      </w:pPr>
      <w:r w:rsidRPr="0008439C">
        <w:rPr>
          <w:lang w:val="en-US"/>
        </w:rPr>
        <w:t xml:space="preserve"> 6. Walter,1979</w:t>
      </w:r>
    </w:p>
    <w:p w:rsidR="00A951C8" w:rsidRPr="0008439C" w:rsidRDefault="00A951C8" w:rsidP="00A951C8">
      <w:pPr>
        <w:spacing w:before="120"/>
        <w:ind w:firstLine="567"/>
        <w:jc w:val="both"/>
      </w:pPr>
      <w:r w:rsidRPr="0008439C">
        <w:rPr>
          <w:lang w:val="en-US"/>
        </w:rPr>
        <w:t xml:space="preserve"> </w:t>
      </w:r>
      <w:r w:rsidRPr="0008439C">
        <w:t xml:space="preserve">7. </w:t>
      </w:r>
      <w:r w:rsidRPr="00316751">
        <w:t>Рг</w:t>
      </w:r>
      <w:r w:rsidRPr="0008439C">
        <w:rPr>
          <w:lang w:val="en-US"/>
        </w:rPr>
        <w:t>im</w:t>
      </w:r>
      <w:r w:rsidRPr="00316751">
        <w:t>ег</w:t>
      </w:r>
      <w:r w:rsidRPr="0008439C">
        <w:t xml:space="preserve"> </w:t>
      </w:r>
      <w:r w:rsidRPr="0008439C">
        <w:rPr>
          <w:lang w:val="en-US"/>
        </w:rPr>
        <w:t>censo</w:t>
      </w:r>
      <w:r w:rsidRPr="0008439C">
        <w:t xml:space="preserve"> </w:t>
      </w:r>
      <w:r w:rsidRPr="0008439C">
        <w:rPr>
          <w:lang w:val="en-US"/>
        </w:rPr>
        <w:t>de</w:t>
      </w:r>
      <w:r w:rsidRPr="0008439C">
        <w:t xml:space="preserve"> </w:t>
      </w:r>
      <w:r w:rsidRPr="0008439C">
        <w:rPr>
          <w:lang w:val="en-US"/>
        </w:rPr>
        <w:t>buitreras</w:t>
      </w:r>
      <w:r w:rsidRPr="0008439C">
        <w:t>,1979 – 1980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51C8"/>
    <w:rsid w:val="0008439C"/>
    <w:rsid w:val="00095BA6"/>
    <w:rsid w:val="0031418A"/>
    <w:rsid w:val="00316751"/>
    <w:rsid w:val="005A2562"/>
    <w:rsid w:val="00A44D32"/>
    <w:rsid w:val="00A72883"/>
    <w:rsid w:val="00A951C8"/>
    <w:rsid w:val="00E12572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814B2EA6-1D31-4136-B2A5-189474B9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1C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951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2618</Characters>
  <Application>Microsoft Office Word</Application>
  <DocSecurity>0</DocSecurity>
  <Lines>21</Lines>
  <Paragraphs>6</Paragraphs>
  <ScaleCrop>false</ScaleCrop>
  <Company>Home</Company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Белоголовый сип </dc:title>
  <dc:subject/>
  <dc:creator>Alena</dc:creator>
  <cp:keywords/>
  <dc:description/>
  <cp:lastModifiedBy>admin</cp:lastModifiedBy>
  <cp:revision>2</cp:revision>
  <dcterms:created xsi:type="dcterms:W3CDTF">2014-02-18T09:34:00Z</dcterms:created>
  <dcterms:modified xsi:type="dcterms:W3CDTF">2014-02-18T09:34:00Z</dcterms:modified>
</cp:coreProperties>
</file>