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3A3" w:rsidRDefault="002863A3">
      <w:pPr>
        <w:spacing w:line="360" w:lineRule="auto"/>
        <w:ind w:firstLine="567"/>
        <w:jc w:val="both"/>
        <w:rPr>
          <w:sz w:val="28"/>
        </w:rPr>
      </w:pPr>
    </w:p>
    <w:p w:rsidR="002863A3" w:rsidRDefault="002863A3">
      <w:pPr>
        <w:pStyle w:val="20"/>
        <w:spacing w:line="360" w:lineRule="auto"/>
        <w:ind w:firstLine="567"/>
        <w:rPr>
          <w:b/>
        </w:rPr>
      </w:pPr>
      <w:r>
        <w:rPr>
          <w:b/>
          <w:lang w:val="en-US"/>
        </w:rPr>
        <w:t xml:space="preserve"> </w:t>
      </w:r>
      <w:r>
        <w:rPr>
          <w:b/>
        </w:rPr>
        <w:t>Введение.</w:t>
      </w:r>
    </w:p>
    <w:p w:rsidR="002863A3" w:rsidRDefault="002863A3">
      <w:pPr>
        <w:spacing w:line="360" w:lineRule="auto"/>
        <w:ind w:firstLine="567"/>
        <w:jc w:val="both"/>
        <w:rPr>
          <w:sz w:val="28"/>
        </w:rPr>
      </w:pPr>
    </w:p>
    <w:p w:rsidR="002863A3" w:rsidRDefault="002863A3">
      <w:pPr>
        <w:spacing w:line="360" w:lineRule="auto"/>
        <w:ind w:firstLine="567"/>
        <w:jc w:val="both"/>
        <w:rPr>
          <w:sz w:val="28"/>
        </w:rPr>
      </w:pPr>
      <w:r>
        <w:rPr>
          <w:sz w:val="28"/>
        </w:rPr>
        <w:t>Безработица представляет собой макроэкономическую проблему, оказывающую наиболее прямое и сильное воздействие на каждого человека. Потеря работы для большинства людей означает снижение жизненного уровня и наносит серьезную психологическую травму.</w:t>
      </w:r>
    </w:p>
    <w:p w:rsidR="002863A3" w:rsidRDefault="002863A3">
      <w:pPr>
        <w:pStyle w:val="a3"/>
        <w:spacing w:line="360" w:lineRule="auto"/>
        <w:ind w:firstLine="567"/>
        <w:rPr>
          <w:sz w:val="28"/>
        </w:rPr>
      </w:pPr>
      <w:r>
        <w:rPr>
          <w:sz w:val="28"/>
        </w:rPr>
        <w:t xml:space="preserve">Полная занятость - цель, к которой необходимо стремиться. Она достигается тогда, когда спрос на рабочую силу совпадает с ее предложением. Но это мимолетное явление, которое постоянно будет нарушаться из-за изменений потребностей общества, структуры производства. </w:t>
      </w:r>
    </w:p>
    <w:p w:rsidR="002863A3" w:rsidRDefault="002863A3">
      <w:pPr>
        <w:keepLines/>
        <w:spacing w:line="360" w:lineRule="auto"/>
        <w:ind w:firstLine="567"/>
        <w:jc w:val="both"/>
        <w:rPr>
          <w:sz w:val="28"/>
        </w:rPr>
      </w:pPr>
      <w:r>
        <w:rPr>
          <w:sz w:val="28"/>
        </w:rPr>
        <w:t>Интенсивность высвобождения и перераспределения рабочей силы зависит от множества факторов.  Поэтому процессы, затрагивающие коренные интересы всех слоев населения, условия их занятости, обязательно должны регулироваться.  Необходима активная государственная политика в сфере занятости и трудовых отношений.</w:t>
      </w:r>
    </w:p>
    <w:p w:rsidR="002863A3" w:rsidRDefault="002863A3">
      <w:pPr>
        <w:spacing w:line="360" w:lineRule="auto"/>
        <w:ind w:firstLine="567"/>
        <w:jc w:val="both"/>
        <w:rPr>
          <w:sz w:val="28"/>
        </w:rPr>
      </w:pPr>
      <w:r>
        <w:rPr>
          <w:sz w:val="28"/>
        </w:rPr>
        <w:t>Экономисты изучают безработицу для определения ее причин, а также для совершенствования мер государственной политики, влияющих на занятость. Некоторые из государственных программ, например, программы по профессиональной переподготовке безработных, облегчают возможность их будущего трудоустройства. Другие, такие как программы страхования по безработице, смягчают отдельные экономические трудности, с которыми сталкиваются безработные. Еще целый ряд государственных программ влияет на уровень безработицы косвенно. Например, большинство экономистов считает, что законы, предусматривающие высокую минимальную заработную плату, ведут к росту безработицы. Выявляя нежелательные побочные последствия той или иной государственной политики, экономисты могут помочь политикам оценить альтернативные варианты решения различных проблем.</w:t>
      </w:r>
    </w:p>
    <w:p w:rsidR="002863A3" w:rsidRDefault="002863A3">
      <w:pPr>
        <w:pStyle w:val="a4"/>
        <w:spacing w:line="360" w:lineRule="auto"/>
        <w:ind w:firstLine="567"/>
        <w:rPr>
          <w:snapToGrid w:val="0"/>
          <w:sz w:val="28"/>
        </w:rPr>
      </w:pPr>
      <w:r>
        <w:rPr>
          <w:sz w:val="28"/>
        </w:rPr>
        <w:tab/>
        <w:t>Поэтому неудивительно, что проблема безработицы часто является п</w:t>
      </w:r>
      <w:bookmarkStart w:id="0" w:name="_Toc438400043"/>
      <w:r>
        <w:rPr>
          <w:sz w:val="28"/>
        </w:rPr>
        <w:t>редметом политических дискуссии.</w:t>
      </w:r>
    </w:p>
    <w:p w:rsidR="002863A3" w:rsidRDefault="002863A3">
      <w:pPr>
        <w:pStyle w:val="1"/>
        <w:pageBreakBefore/>
        <w:spacing w:line="360" w:lineRule="auto"/>
        <w:ind w:firstLine="567"/>
        <w:jc w:val="center"/>
        <w:rPr>
          <w:rFonts w:ascii="Times New Roman" w:hAnsi="Times New Roman"/>
          <w:snapToGrid w:val="0"/>
        </w:rPr>
      </w:pPr>
      <w:r>
        <w:rPr>
          <w:rFonts w:ascii="Times New Roman" w:hAnsi="Times New Roman"/>
          <w:snapToGrid w:val="0"/>
          <w:lang w:val="en-US"/>
        </w:rPr>
        <w:t xml:space="preserve">1. </w:t>
      </w:r>
      <w:r>
        <w:rPr>
          <w:rFonts w:ascii="Times New Roman" w:hAnsi="Times New Roman"/>
          <w:snapToGrid w:val="0"/>
        </w:rPr>
        <w:t>Виды и формы безработицы</w:t>
      </w:r>
      <w:bookmarkEnd w:id="0"/>
    </w:p>
    <w:p w:rsidR="002863A3" w:rsidRDefault="002863A3">
      <w:pPr>
        <w:pStyle w:val="a3"/>
        <w:spacing w:line="360" w:lineRule="auto"/>
        <w:ind w:firstLine="567"/>
        <w:rPr>
          <w:sz w:val="28"/>
        </w:rPr>
      </w:pPr>
      <w:r>
        <w:rPr>
          <w:sz w:val="28"/>
        </w:rPr>
        <w:t>Безработица - это явление, органически связанное с рынком тру</w:t>
      </w:r>
      <w:r>
        <w:rPr>
          <w:sz w:val="28"/>
        </w:rPr>
        <w:softHyphen/>
        <w:t xml:space="preserve">да. По определению Международной организации труда - </w:t>
      </w:r>
      <w:r>
        <w:rPr>
          <w:b/>
          <w:sz w:val="28"/>
          <w:u w:val="single"/>
        </w:rPr>
        <w:t>безработ</w:t>
      </w:r>
      <w:r>
        <w:rPr>
          <w:b/>
          <w:sz w:val="28"/>
          <w:u w:val="single"/>
        </w:rPr>
        <w:softHyphen/>
        <w:t>ным</w:t>
      </w:r>
      <w:r>
        <w:rPr>
          <w:b/>
          <w:sz w:val="28"/>
        </w:rPr>
        <w:t xml:space="preserve"> </w:t>
      </w:r>
      <w:r>
        <w:rPr>
          <w:sz w:val="28"/>
        </w:rPr>
        <w:t>признается любой, кто на данный момент не имеет работы, ищет работу и готов приступить к ней. По российскому законодательству, безработными признаются трудоспособные граждане, которые не име</w:t>
      </w:r>
      <w:r>
        <w:rPr>
          <w:sz w:val="28"/>
        </w:rPr>
        <w:softHyphen/>
        <w:t>ют работы и заработка, зарегистрированы в органах службы занятости в целях поиска подходящей работы, ищут работу и готовы приступить к ней.</w:t>
      </w:r>
    </w:p>
    <w:p w:rsidR="002863A3" w:rsidRDefault="002863A3">
      <w:pPr>
        <w:pStyle w:val="21"/>
        <w:spacing w:line="360" w:lineRule="auto"/>
        <w:rPr>
          <w:sz w:val="28"/>
        </w:rPr>
      </w:pPr>
      <w:r>
        <w:rPr>
          <w:sz w:val="28"/>
        </w:rPr>
        <w:t>К нашей сегодняшней действительности могут быть приложены концепция естественного уровня безработицы, анализ типов безработицы, ее экономических и социальных последствий, определение показателей безработицы, исследование факторов, влияющих на динамику безработицы, включая взаимосвязь безработицы и инфляции.</w:t>
      </w:r>
    </w:p>
    <w:p w:rsidR="002863A3" w:rsidRDefault="002863A3">
      <w:pPr>
        <w:spacing w:line="360" w:lineRule="auto"/>
        <w:ind w:firstLine="567"/>
        <w:jc w:val="both"/>
        <w:rPr>
          <w:snapToGrid w:val="0"/>
          <w:sz w:val="28"/>
        </w:rPr>
      </w:pPr>
      <w:r>
        <w:rPr>
          <w:snapToGrid w:val="0"/>
          <w:sz w:val="28"/>
        </w:rPr>
        <w:t>Современные экономисты рассматривают безработицу как есте</w:t>
      </w:r>
      <w:r>
        <w:rPr>
          <w:snapToGrid w:val="0"/>
          <w:sz w:val="28"/>
        </w:rPr>
        <w:softHyphen/>
        <w:t>ственную и неотъемлемую часть рыночного хозяйства. В этой связи большое внимание уделяется анализу типов безработицы. Критерием разграничения видов безработицы, как правило, служат причина ее возникновения и продолжительность, а основными видами безработи</w:t>
      </w:r>
      <w:r>
        <w:rPr>
          <w:snapToGrid w:val="0"/>
          <w:sz w:val="28"/>
        </w:rPr>
        <w:softHyphen/>
        <w:t>цы считаются структурная, фрикционная и циклическая; у</w:t>
      </w:r>
      <w:r>
        <w:rPr>
          <w:sz w:val="28"/>
        </w:rPr>
        <w:t xml:space="preserve">поминается также скрытая, сезонная и т.д. </w:t>
      </w:r>
      <w:r>
        <w:rPr>
          <w:snapToGrid w:val="0"/>
          <w:sz w:val="28"/>
        </w:rPr>
        <w:t>Рассмотрим их.</w:t>
      </w:r>
    </w:p>
    <w:p w:rsidR="002863A3" w:rsidRDefault="002863A3">
      <w:pPr>
        <w:spacing w:line="360" w:lineRule="auto"/>
        <w:ind w:firstLine="567"/>
        <w:jc w:val="both"/>
        <w:rPr>
          <w:sz w:val="28"/>
        </w:rPr>
      </w:pPr>
      <w:r>
        <w:rPr>
          <w:b/>
          <w:sz w:val="28"/>
        </w:rPr>
        <w:t>Фрикционная</w:t>
      </w:r>
      <w:r>
        <w:rPr>
          <w:i/>
          <w:sz w:val="28"/>
        </w:rPr>
        <w:t xml:space="preserve"> - </w:t>
      </w:r>
      <w:r>
        <w:rPr>
          <w:sz w:val="28"/>
        </w:rPr>
        <w:t>безработица, вызванная постоянными изменениями в размещение ресурсов общества между видами и сферами производства товаров и услуг. Эти изменения меняют требования к квалификации, знаниям, навыкам. В результате наниматель не находит нужного ему работника, а работник - нанимателя, хотя работник сохраняет достаточную квалификацию, но для выполнения уже не требующихся обществу работ. Сегодня фрикционную безработицу считают той ценой, которую общество должно платить за поддержание эффективности экономики, за постоянное обновление производства в угоду меняющимся запросам граждан. Главным признаком такой безработицы является ее небольшая продолжительность. И потому фрикционная безработица - явление, которое устранить не только невозможно, но и нецелесообразно. Более сложной является оценка структурной безработицы.</w:t>
      </w:r>
    </w:p>
    <w:p w:rsidR="002863A3" w:rsidRDefault="002863A3">
      <w:pPr>
        <w:spacing w:line="360" w:lineRule="auto"/>
        <w:ind w:firstLine="567"/>
        <w:jc w:val="both"/>
        <w:rPr>
          <w:sz w:val="28"/>
        </w:rPr>
      </w:pPr>
      <w:r>
        <w:rPr>
          <w:b/>
          <w:sz w:val="28"/>
        </w:rPr>
        <w:t xml:space="preserve">Структурная </w:t>
      </w:r>
      <w:r>
        <w:rPr>
          <w:sz w:val="28"/>
        </w:rPr>
        <w:t xml:space="preserve">- безработица, вызываемая крупными структурными изменениями в экономики, когда общество избавляется от устаревших предприятий, подотраслей, иногда даже целых отраслей, что влечет исчезновение большого числа рабочих мест для тех, кто там работал раньше. Избежать структурной безработицы невозможно. Она сопровождается ожесточенным сопротивлением профсоюзов, пытающихся сохранить рабочие места, удлинить сроки коллективных договоров и т. д. Подобные действия профсоюзов усиливают инерционность рынка труда, но не решают проблему. Социальная защита людей пострадавших от структурной безработицы, максимально возможное снижение ее продолжительности обычно находятся в центре государственной политике занятости. </w:t>
      </w:r>
    </w:p>
    <w:p w:rsidR="002863A3" w:rsidRDefault="002863A3">
      <w:pPr>
        <w:spacing w:line="360" w:lineRule="auto"/>
        <w:ind w:firstLine="567"/>
        <w:jc w:val="both"/>
        <w:rPr>
          <w:snapToGrid w:val="0"/>
          <w:sz w:val="28"/>
        </w:rPr>
      </w:pPr>
      <w:r>
        <w:rPr>
          <w:b/>
          <w:sz w:val="28"/>
        </w:rPr>
        <w:t>Циклическая,</w:t>
      </w:r>
      <w:r>
        <w:rPr>
          <w:i/>
          <w:sz w:val="28"/>
        </w:rPr>
        <w:t xml:space="preserve"> </w:t>
      </w:r>
      <w:r>
        <w:rPr>
          <w:sz w:val="28"/>
        </w:rPr>
        <w:t xml:space="preserve">как следствие спада производства в переходный период достигает своей максимальной величины. Поэтому в совокупности общей уровень безработицы может превысить ее естественный уровень (состояние рынка труда, при котором на нем существует примерный баланс между числом свободных рабочих мест и числом квалифицированных работников, ищущих работу). </w:t>
      </w:r>
      <w:r>
        <w:rPr>
          <w:snapToGrid w:val="0"/>
          <w:sz w:val="28"/>
        </w:rPr>
        <w:t>Для сгла</w:t>
      </w:r>
      <w:r>
        <w:rPr>
          <w:snapToGrid w:val="0"/>
          <w:sz w:val="28"/>
        </w:rPr>
        <w:softHyphen/>
        <w:t>живания негативных последствий такого вида безработицы необходи</w:t>
      </w:r>
      <w:r>
        <w:rPr>
          <w:snapToGrid w:val="0"/>
          <w:sz w:val="28"/>
        </w:rPr>
        <w:softHyphen/>
        <w:t>мы разработка и принятие специальных программ обеспечения занято</w:t>
      </w:r>
      <w:r>
        <w:rPr>
          <w:snapToGrid w:val="0"/>
          <w:sz w:val="28"/>
        </w:rPr>
        <w:softHyphen/>
        <w:t>сти населения, субсидируемых государством. По оценкам западных специалистов, в периоды экономических подъемов и спадов величина циклической безработицы может колебаться от 0 до 8-10% и более, значительно увеличивая тем самым общий уровень безработицы.</w:t>
      </w:r>
    </w:p>
    <w:p w:rsidR="002863A3" w:rsidRDefault="002863A3">
      <w:pPr>
        <w:spacing w:line="360" w:lineRule="auto"/>
        <w:ind w:firstLine="567"/>
        <w:jc w:val="both"/>
        <w:rPr>
          <w:snapToGrid w:val="0"/>
          <w:sz w:val="28"/>
        </w:rPr>
      </w:pPr>
      <w:r>
        <w:rPr>
          <w:snapToGrid w:val="0"/>
          <w:sz w:val="28"/>
        </w:rPr>
        <w:t>Еще один из видов безработицы -</w:t>
      </w:r>
      <w:r>
        <w:rPr>
          <w:b/>
          <w:snapToGrid w:val="0"/>
          <w:sz w:val="28"/>
        </w:rPr>
        <w:t xml:space="preserve"> сезонная </w:t>
      </w:r>
      <w:r>
        <w:rPr>
          <w:snapToGrid w:val="0"/>
          <w:sz w:val="28"/>
        </w:rPr>
        <w:t>безработица, кото</w:t>
      </w:r>
      <w:r>
        <w:rPr>
          <w:snapToGrid w:val="0"/>
          <w:sz w:val="28"/>
        </w:rPr>
        <w:softHyphen/>
        <w:t>рая порождается временным характером выполнения тех или иных видов деятельности и функционирования отраслей хозяйства. К ним относятся сельскохозяйственные работы, рыболовство, сбор ягод, сплав леса, охота, частично строительство и некоторые другие виды деятельности. В этом случае отдельные граждане и даже целые пред</w:t>
      </w:r>
      <w:r>
        <w:rPr>
          <w:snapToGrid w:val="0"/>
          <w:sz w:val="28"/>
        </w:rPr>
        <w:softHyphen/>
        <w:t>приятия могут интенсивно работать несколько недель или месяцев в году, резко сокращая свою деятельность в остальное время. В период напряженной работы происходит массовый набор кадров, а в период свертывания работ - массовые увольнения. Этот вид безработицы по отдельным характеристикам соответствует циклической безработице, по другим - фрикционной, так как она носит добровольный характер. Прогноз показателей сезонной безработицы можно определить с боль</w:t>
      </w:r>
      <w:r>
        <w:rPr>
          <w:snapToGrid w:val="0"/>
          <w:sz w:val="28"/>
        </w:rPr>
        <w:softHyphen/>
        <w:t>шой степенью точности, поскольку она повторяется из года в год, и, соответственно, есть возможность подготовиться к решению проблем, вызванных ею.</w:t>
      </w:r>
    </w:p>
    <w:p w:rsidR="002863A3" w:rsidRDefault="002863A3">
      <w:pPr>
        <w:spacing w:line="360" w:lineRule="auto"/>
        <w:ind w:firstLine="567"/>
        <w:jc w:val="both"/>
        <w:rPr>
          <w:snapToGrid w:val="0"/>
          <w:sz w:val="28"/>
        </w:rPr>
      </w:pPr>
      <w:r>
        <w:rPr>
          <w:snapToGrid w:val="0"/>
          <w:sz w:val="28"/>
        </w:rPr>
        <w:t>Одной из разновидностей безработицы является</w:t>
      </w:r>
      <w:r>
        <w:rPr>
          <w:b/>
          <w:snapToGrid w:val="0"/>
          <w:sz w:val="28"/>
        </w:rPr>
        <w:t xml:space="preserve"> частичная </w:t>
      </w:r>
      <w:r>
        <w:rPr>
          <w:snapToGrid w:val="0"/>
          <w:sz w:val="28"/>
        </w:rPr>
        <w:t>безработица, которая возникает в результате снижения спроса на продук</w:t>
      </w:r>
      <w:r>
        <w:rPr>
          <w:snapToGrid w:val="0"/>
          <w:sz w:val="28"/>
        </w:rPr>
        <w:softHyphen/>
        <w:t>цию предприятия. В этом случае возможны два варианта поведения предпринимателя: либо он сохраняет возможность трудиться для части персонала полное рабочее время, а другую часть увольняет, либо без увольнения дает возможность работать всем неполное рабочее время, что и ведет к возникновению частичной безработицы.</w:t>
      </w:r>
    </w:p>
    <w:p w:rsidR="002863A3" w:rsidRDefault="002863A3">
      <w:pPr>
        <w:pStyle w:val="21"/>
        <w:spacing w:line="360" w:lineRule="auto"/>
        <w:rPr>
          <w:snapToGrid w:val="0"/>
          <w:sz w:val="28"/>
        </w:rPr>
      </w:pPr>
      <w:r>
        <w:rPr>
          <w:snapToGrid w:val="0"/>
          <w:sz w:val="28"/>
        </w:rPr>
        <w:t>Анализ экономических показателей дает возможность оценить издержки безработицы. Так, считается, что при каждом увеличении реального объема производства на 2% норма безработицы имеет тен</w:t>
      </w:r>
      <w:r>
        <w:rPr>
          <w:snapToGrid w:val="0"/>
          <w:sz w:val="28"/>
        </w:rPr>
        <w:softHyphen/>
        <w:t>денцию к снижению на 1%, и наоборот.</w:t>
      </w:r>
    </w:p>
    <w:p w:rsidR="002863A3" w:rsidRDefault="002863A3">
      <w:pPr>
        <w:spacing w:line="360" w:lineRule="auto"/>
        <w:ind w:firstLine="567"/>
        <w:jc w:val="both"/>
        <w:rPr>
          <w:snapToGrid w:val="0"/>
          <w:sz w:val="28"/>
        </w:rPr>
      </w:pPr>
      <w:r>
        <w:rPr>
          <w:snapToGrid w:val="0"/>
          <w:sz w:val="28"/>
        </w:rPr>
        <w:t>Исходя из необходимости учета безработных и принятия соот</w:t>
      </w:r>
      <w:r>
        <w:rPr>
          <w:snapToGrid w:val="0"/>
          <w:sz w:val="28"/>
        </w:rPr>
        <w:softHyphen/>
        <w:t>ветствующих государственных мер по обеспечению работой всех же</w:t>
      </w:r>
      <w:r>
        <w:rPr>
          <w:snapToGrid w:val="0"/>
          <w:sz w:val="28"/>
        </w:rPr>
        <w:softHyphen/>
        <w:t>лающих, различают:</w:t>
      </w:r>
      <w:r>
        <w:rPr>
          <w:b/>
          <w:snapToGrid w:val="0"/>
          <w:sz w:val="28"/>
        </w:rPr>
        <w:t xml:space="preserve"> зарегистрированную безработицу,</w:t>
      </w:r>
      <w:r>
        <w:rPr>
          <w:snapToGrid w:val="0"/>
          <w:sz w:val="28"/>
        </w:rPr>
        <w:t xml:space="preserve"> которая от</w:t>
      </w:r>
      <w:r>
        <w:rPr>
          <w:snapToGrid w:val="0"/>
          <w:sz w:val="28"/>
        </w:rPr>
        <w:softHyphen/>
        <w:t>ражает количество незанятых граждан, ищущих работу, готовых при</w:t>
      </w:r>
      <w:r>
        <w:rPr>
          <w:snapToGrid w:val="0"/>
          <w:sz w:val="28"/>
        </w:rPr>
        <w:softHyphen/>
        <w:t>ступить к ней и взятых на учет в государственной службе занятости;</w:t>
      </w:r>
    </w:p>
    <w:p w:rsidR="002863A3" w:rsidRDefault="002863A3">
      <w:pPr>
        <w:spacing w:line="360" w:lineRule="auto"/>
        <w:ind w:firstLine="567"/>
        <w:jc w:val="both"/>
        <w:rPr>
          <w:sz w:val="28"/>
        </w:rPr>
      </w:pPr>
      <w:r>
        <w:rPr>
          <w:b/>
          <w:snapToGrid w:val="0"/>
          <w:sz w:val="28"/>
        </w:rPr>
        <w:t>скрытую безработицу,</w:t>
      </w:r>
      <w:r>
        <w:rPr>
          <w:snapToGrid w:val="0"/>
          <w:sz w:val="28"/>
        </w:rPr>
        <w:t xml:space="preserve"> к которой относятся работники, занятые на производстве, но в действительности являющиеся «лишними». Они, как правило, либо трудятся не по своей вине неполный рабочий день или неделю, либо отправлены в административные отпуска. </w:t>
      </w:r>
      <w:r>
        <w:rPr>
          <w:sz w:val="28"/>
        </w:rPr>
        <w:t>Скрытая</w:t>
      </w:r>
      <w:r>
        <w:rPr>
          <w:i/>
          <w:sz w:val="28"/>
        </w:rPr>
        <w:t xml:space="preserve"> </w:t>
      </w:r>
      <w:r>
        <w:rPr>
          <w:sz w:val="28"/>
        </w:rPr>
        <w:t xml:space="preserve">характерна в основном для стран с глубокими деформациями рыночных механизмов. Например, отсутствие стимулов к труду ведет к низкой производительности, когда работу одного человека выполняют двое. Это свидетельствует, что одно рабочее место лишнее, а уровень скрытой безработицы достигает 50%. </w:t>
      </w:r>
    </w:p>
    <w:p w:rsidR="002863A3" w:rsidRDefault="002863A3">
      <w:pPr>
        <w:spacing w:line="360" w:lineRule="auto"/>
        <w:ind w:firstLine="567"/>
        <w:jc w:val="both"/>
        <w:rPr>
          <w:snapToGrid w:val="0"/>
          <w:sz w:val="28"/>
        </w:rPr>
      </w:pPr>
      <w:r>
        <w:rPr>
          <w:snapToGrid w:val="0"/>
          <w:sz w:val="28"/>
        </w:rPr>
        <w:t>Существует еще так называемая</w:t>
      </w:r>
      <w:r>
        <w:rPr>
          <w:b/>
          <w:snapToGrid w:val="0"/>
          <w:sz w:val="28"/>
        </w:rPr>
        <w:t xml:space="preserve"> </w:t>
      </w:r>
      <w:r>
        <w:rPr>
          <w:i/>
          <w:snapToGrid w:val="0"/>
          <w:sz w:val="28"/>
        </w:rPr>
        <w:t xml:space="preserve">безработица по обследованию - </w:t>
      </w:r>
      <w:r>
        <w:rPr>
          <w:snapToGrid w:val="0"/>
          <w:sz w:val="28"/>
        </w:rPr>
        <w:t>оценочная величина, характеризующая реальное положение на рынке труда на основе периодических специальных опросов трудоспособного населения.</w:t>
      </w:r>
    </w:p>
    <w:p w:rsidR="002863A3" w:rsidRDefault="002863A3">
      <w:pPr>
        <w:pStyle w:val="2"/>
        <w:spacing w:line="360" w:lineRule="auto"/>
        <w:ind w:firstLine="567"/>
        <w:rPr>
          <w:sz w:val="28"/>
        </w:rPr>
      </w:pPr>
      <w:bookmarkStart w:id="1" w:name="_Toc438400044"/>
      <w:r>
        <w:rPr>
          <w:sz w:val="28"/>
        </w:rPr>
        <w:t>Расчет численности безработных.</w:t>
      </w:r>
      <w:bookmarkEnd w:id="1"/>
    </w:p>
    <w:p w:rsidR="002863A3" w:rsidRDefault="002863A3">
      <w:pPr>
        <w:spacing w:line="360" w:lineRule="auto"/>
        <w:ind w:firstLine="567"/>
        <w:jc w:val="both"/>
        <w:rPr>
          <w:sz w:val="28"/>
        </w:rPr>
      </w:pPr>
      <w:r>
        <w:rPr>
          <w:sz w:val="28"/>
        </w:rPr>
        <w:t>Безработица измеряется двумя основными показателями:</w:t>
      </w:r>
    </w:p>
    <w:p w:rsidR="002863A3" w:rsidRDefault="002863A3">
      <w:pPr>
        <w:numPr>
          <w:ilvl w:val="0"/>
          <w:numId w:val="3"/>
        </w:numPr>
        <w:spacing w:line="360" w:lineRule="auto"/>
        <w:ind w:firstLine="567"/>
        <w:jc w:val="both"/>
        <w:rPr>
          <w:sz w:val="28"/>
        </w:rPr>
      </w:pPr>
      <w:r>
        <w:rPr>
          <w:b/>
          <w:sz w:val="28"/>
        </w:rPr>
        <w:t>уровень безработицы</w:t>
      </w:r>
      <w:r>
        <w:rPr>
          <w:sz w:val="28"/>
        </w:rPr>
        <w:t xml:space="preserve"> исчисляется как доля официально зарегистрированных полностью безработных в численности самодеятельного населения, то есть людей, живущих на доходы от своего труда. Этот показатель не дает полного представления о ситуациях, складывающихся в сфере занятости. Так, человек может быть фактически безработным: работать один час в день, не регистрироваться на бирже труда, но официально он не будет числиться безработным.</w:t>
      </w:r>
    </w:p>
    <w:p w:rsidR="002863A3" w:rsidRDefault="002863A3">
      <w:pPr>
        <w:spacing w:line="360" w:lineRule="auto"/>
        <w:ind w:left="283" w:firstLine="567"/>
        <w:jc w:val="both"/>
        <w:rPr>
          <w:sz w:val="28"/>
        </w:rPr>
      </w:pPr>
      <w:r>
        <w:rPr>
          <w:snapToGrid w:val="0"/>
          <w:sz w:val="28"/>
        </w:rPr>
        <w:t>В соответствии с методикой Федеральной службы занятости Рос</w:t>
      </w:r>
      <w:r>
        <w:rPr>
          <w:snapToGrid w:val="0"/>
          <w:sz w:val="28"/>
        </w:rPr>
        <w:softHyphen/>
        <w:t>сии, подготовленной с учетом международных норм, показатель уров</w:t>
      </w:r>
      <w:r>
        <w:rPr>
          <w:snapToGrid w:val="0"/>
          <w:sz w:val="28"/>
        </w:rPr>
        <w:softHyphen/>
        <w:t>ня безработицы определяется как отношение официально зарегистри</w:t>
      </w:r>
      <w:r>
        <w:rPr>
          <w:snapToGrid w:val="0"/>
          <w:sz w:val="28"/>
        </w:rPr>
        <w:softHyphen/>
        <w:t>рованных в государственной службе занятости безработных к числен</w:t>
      </w:r>
      <w:r>
        <w:rPr>
          <w:snapToGrid w:val="0"/>
          <w:sz w:val="28"/>
        </w:rPr>
        <w:softHyphen/>
        <w:t>ности экономически активного населения, выраженное в %. Числитель при этом определяется службой занятости за определенный период (месяц, квартал, полугодие и год), знаменатель является показателем, который представляют органы Государственного комитета по стати</w:t>
      </w:r>
      <w:r>
        <w:rPr>
          <w:snapToGrid w:val="0"/>
          <w:sz w:val="28"/>
        </w:rPr>
        <w:softHyphen/>
        <w:t>стике России на основании проводимого обследования до</w:t>
      </w:r>
      <w:r>
        <w:rPr>
          <w:snapToGrid w:val="0"/>
          <w:sz w:val="28"/>
        </w:rPr>
        <w:softHyphen/>
        <w:t>машних хозяйств по проблемам занятости населения.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5345"/>
      </w:tblGrid>
      <w:tr w:rsidR="002863A3">
        <w:trPr>
          <w:cantSplit/>
        </w:trPr>
        <w:tc>
          <w:tcPr>
            <w:tcW w:w="10273" w:type="dxa"/>
            <w:gridSpan w:val="2"/>
            <w:tcBorders>
              <w:top w:val="nil"/>
              <w:left w:val="nil"/>
              <w:bottom w:val="nil"/>
              <w:right w:val="nil"/>
            </w:tcBorders>
          </w:tcPr>
          <w:p w:rsidR="002863A3" w:rsidRDefault="002863A3">
            <w:pPr>
              <w:pStyle w:val="a4"/>
              <w:pageBreakBefore/>
              <w:spacing w:line="360" w:lineRule="auto"/>
              <w:ind w:firstLine="567"/>
              <w:rPr>
                <w:sz w:val="28"/>
              </w:rPr>
            </w:pPr>
            <w:r>
              <w:rPr>
                <w:b/>
                <w:sz w:val="28"/>
              </w:rPr>
              <w:t>продолжительность безработицы</w:t>
            </w:r>
            <w:r>
              <w:rPr>
                <w:i/>
                <w:sz w:val="28"/>
              </w:rPr>
              <w:t xml:space="preserve"> </w:t>
            </w:r>
            <w:r>
              <w:rPr>
                <w:sz w:val="28"/>
              </w:rPr>
              <w:t>дает более верную оценку занятости. Она может свидетельствовать о быстром распространение технологических нововведений, вызывающих динамичные изменения в структуре спроса на рабочую силу и ее интенсивную миграцию, высокой мобильности рынка рабочей силы, существовании эффективных систем информации о вакансиях и переквалификации работников и др., поэтому эта комбинация выглядит предпочтительнее.</w:t>
            </w:r>
            <w:bookmarkStart w:id="2" w:name="_Hlt438392213"/>
            <w:bookmarkEnd w:id="2"/>
          </w:p>
          <w:p w:rsidR="002863A3" w:rsidRDefault="002863A3">
            <w:pPr>
              <w:pStyle w:val="a4"/>
              <w:pageBreakBefore/>
              <w:spacing w:line="360" w:lineRule="auto"/>
              <w:ind w:firstLine="567"/>
              <w:rPr>
                <w:i/>
                <w:sz w:val="28"/>
              </w:rPr>
            </w:pPr>
            <w:r>
              <w:rPr>
                <w:i/>
                <w:sz w:val="28"/>
              </w:rPr>
              <w:t>Таблица 1</w:t>
            </w:r>
          </w:p>
        </w:tc>
      </w:tr>
      <w:tr w:rsidR="002863A3">
        <w:trPr>
          <w:cantSplit/>
        </w:trPr>
        <w:tc>
          <w:tcPr>
            <w:tcW w:w="10273" w:type="dxa"/>
            <w:gridSpan w:val="2"/>
            <w:tcBorders>
              <w:top w:val="nil"/>
              <w:left w:val="nil"/>
              <w:bottom w:val="nil"/>
              <w:right w:val="nil"/>
            </w:tcBorders>
          </w:tcPr>
          <w:p w:rsidR="002863A3" w:rsidRDefault="002863A3">
            <w:pPr>
              <w:pStyle w:val="a4"/>
              <w:spacing w:line="360" w:lineRule="auto"/>
              <w:ind w:firstLine="567"/>
              <w:rPr>
                <w:b/>
                <w:sz w:val="28"/>
              </w:rPr>
            </w:pPr>
            <w:bookmarkStart w:id="3" w:name="_Hlt438390714"/>
            <w:bookmarkEnd w:id="3"/>
            <w:r>
              <w:rPr>
                <w:b/>
                <w:sz w:val="28"/>
              </w:rPr>
              <w:t>Особенности расчета показателей численности безработных</w:t>
            </w:r>
          </w:p>
        </w:tc>
      </w:tr>
      <w:tr w:rsidR="002863A3">
        <w:tc>
          <w:tcPr>
            <w:tcW w:w="4928" w:type="dxa"/>
            <w:tcBorders>
              <w:bottom w:val="nil"/>
            </w:tcBorders>
          </w:tcPr>
          <w:p w:rsidR="002863A3" w:rsidRDefault="002863A3">
            <w:pPr>
              <w:spacing w:line="360" w:lineRule="auto"/>
              <w:ind w:firstLine="567"/>
              <w:jc w:val="both"/>
              <w:rPr>
                <w:sz w:val="28"/>
              </w:rPr>
            </w:pPr>
            <w:r>
              <w:rPr>
                <w:sz w:val="28"/>
              </w:rPr>
              <w:t>По методологии МОТ (методике Госкомстата Российской Федерации от 25 мая 1993г.)</w:t>
            </w:r>
          </w:p>
        </w:tc>
        <w:tc>
          <w:tcPr>
            <w:tcW w:w="5345" w:type="dxa"/>
            <w:tcBorders>
              <w:bottom w:val="nil"/>
            </w:tcBorders>
          </w:tcPr>
          <w:p w:rsidR="002863A3" w:rsidRDefault="002863A3">
            <w:pPr>
              <w:spacing w:line="360" w:lineRule="auto"/>
              <w:ind w:firstLine="567"/>
              <w:jc w:val="both"/>
              <w:rPr>
                <w:sz w:val="28"/>
              </w:rPr>
            </w:pPr>
            <w:r>
              <w:rPr>
                <w:sz w:val="28"/>
              </w:rPr>
              <w:t>По Федеральному закону о занятости населения в редакции от 20 апреля 1996г.</w:t>
            </w:r>
          </w:p>
        </w:tc>
      </w:tr>
      <w:tr w:rsidR="002863A3">
        <w:trPr>
          <w:trHeight w:val="3676"/>
        </w:trPr>
        <w:tc>
          <w:tcPr>
            <w:tcW w:w="4928" w:type="dxa"/>
            <w:tcBorders>
              <w:top w:val="single" w:sz="4" w:space="0" w:color="auto"/>
              <w:bottom w:val="nil"/>
            </w:tcBorders>
          </w:tcPr>
          <w:p w:rsidR="002863A3" w:rsidRDefault="002863A3">
            <w:pPr>
              <w:spacing w:line="360" w:lineRule="auto"/>
              <w:ind w:firstLine="567"/>
              <w:jc w:val="both"/>
              <w:rPr>
                <w:snapToGrid w:val="0"/>
                <w:sz w:val="28"/>
              </w:rPr>
            </w:pPr>
            <w:r>
              <w:rPr>
                <w:snapToGrid w:val="0"/>
                <w:sz w:val="28"/>
              </w:rPr>
              <w:t>Лица 16 лет и старше, которые в рассматриваемый период:</w:t>
            </w:r>
          </w:p>
          <w:p w:rsidR="002863A3" w:rsidRDefault="002863A3">
            <w:pPr>
              <w:spacing w:line="360" w:lineRule="auto"/>
              <w:ind w:firstLine="567"/>
              <w:jc w:val="both"/>
              <w:rPr>
                <w:snapToGrid w:val="0"/>
                <w:sz w:val="28"/>
              </w:rPr>
            </w:pPr>
            <w:r>
              <w:rPr>
                <w:snapToGrid w:val="0"/>
                <w:sz w:val="28"/>
              </w:rPr>
              <w:t xml:space="preserve">• </w:t>
            </w:r>
            <w:r>
              <w:rPr>
                <w:snapToGrid w:val="0"/>
                <w:sz w:val="28"/>
                <w:u w:val="single"/>
              </w:rPr>
              <w:t>не имели работу</w:t>
            </w:r>
            <w:r>
              <w:rPr>
                <w:snapToGrid w:val="0"/>
                <w:sz w:val="28"/>
              </w:rPr>
              <w:t xml:space="preserve"> (доходного занятия);</w:t>
            </w:r>
          </w:p>
          <w:p w:rsidR="002863A3" w:rsidRDefault="002863A3">
            <w:pPr>
              <w:spacing w:line="360" w:lineRule="auto"/>
              <w:ind w:firstLine="567"/>
              <w:jc w:val="both"/>
              <w:rPr>
                <w:sz w:val="28"/>
              </w:rPr>
            </w:pPr>
            <w:r>
              <w:rPr>
                <w:snapToGrid w:val="0"/>
                <w:sz w:val="28"/>
              </w:rPr>
              <w:t xml:space="preserve">• </w:t>
            </w:r>
            <w:r>
              <w:rPr>
                <w:snapToGrid w:val="0"/>
                <w:sz w:val="28"/>
                <w:u w:val="single"/>
              </w:rPr>
              <w:t xml:space="preserve">занимались поиском работы. </w:t>
            </w:r>
            <w:r>
              <w:rPr>
                <w:snapToGrid w:val="0"/>
                <w:sz w:val="28"/>
              </w:rPr>
              <w:t>т.е. обращались в государственную или коммерческую службы занято</w:t>
            </w:r>
            <w:r>
              <w:rPr>
                <w:snapToGrid w:val="0"/>
                <w:sz w:val="28"/>
              </w:rPr>
              <w:softHyphen/>
              <w:t>сти, использовали или помещали объявления в печати, непосредст</w:t>
            </w:r>
            <w:r>
              <w:rPr>
                <w:snapToGrid w:val="0"/>
                <w:sz w:val="28"/>
              </w:rPr>
              <w:softHyphen/>
              <w:t>венно обращались к администра</w:t>
            </w:r>
            <w:r>
              <w:rPr>
                <w:snapToGrid w:val="0"/>
                <w:sz w:val="28"/>
              </w:rPr>
              <w:softHyphen/>
              <w:t>ции предприятия (работодателю), использовали личные связи и т.д. или предпринимали шаги к орга</w:t>
            </w:r>
            <w:r>
              <w:rPr>
                <w:snapToGrid w:val="0"/>
                <w:sz w:val="28"/>
              </w:rPr>
              <w:softHyphen/>
              <w:t>низации собственного дела;</w:t>
            </w:r>
          </w:p>
        </w:tc>
        <w:tc>
          <w:tcPr>
            <w:tcW w:w="5345" w:type="dxa"/>
            <w:tcBorders>
              <w:top w:val="single" w:sz="4" w:space="0" w:color="auto"/>
              <w:bottom w:val="nil"/>
            </w:tcBorders>
          </w:tcPr>
          <w:p w:rsidR="002863A3" w:rsidRDefault="002863A3">
            <w:pPr>
              <w:spacing w:line="360" w:lineRule="auto"/>
              <w:ind w:firstLine="567"/>
              <w:jc w:val="both"/>
              <w:rPr>
                <w:snapToGrid w:val="0"/>
                <w:sz w:val="28"/>
              </w:rPr>
            </w:pPr>
            <w:r>
              <w:rPr>
                <w:snapToGrid w:val="0"/>
                <w:sz w:val="28"/>
              </w:rPr>
              <w:t>Трудоспособные   граждане, которые:</w:t>
            </w:r>
          </w:p>
          <w:p w:rsidR="002863A3" w:rsidRDefault="002863A3">
            <w:pPr>
              <w:spacing w:line="360" w:lineRule="auto"/>
              <w:ind w:firstLine="567"/>
              <w:jc w:val="both"/>
              <w:rPr>
                <w:snapToGrid w:val="0"/>
                <w:sz w:val="28"/>
              </w:rPr>
            </w:pPr>
            <w:r>
              <w:rPr>
                <w:snapToGrid w:val="0"/>
                <w:sz w:val="28"/>
              </w:rPr>
              <w:t xml:space="preserve">• </w:t>
            </w:r>
            <w:r>
              <w:rPr>
                <w:snapToGrid w:val="0"/>
                <w:sz w:val="28"/>
                <w:u w:val="single"/>
              </w:rPr>
              <w:t>не имеют работу</w:t>
            </w:r>
            <w:r>
              <w:rPr>
                <w:snapToGrid w:val="0"/>
                <w:sz w:val="28"/>
              </w:rPr>
              <w:t xml:space="preserve"> и зара</w:t>
            </w:r>
            <w:r>
              <w:rPr>
                <w:snapToGrid w:val="0"/>
                <w:sz w:val="28"/>
              </w:rPr>
              <w:softHyphen/>
              <w:t>ботка;</w:t>
            </w:r>
          </w:p>
          <w:p w:rsidR="002863A3" w:rsidRDefault="002863A3">
            <w:pPr>
              <w:spacing w:line="360" w:lineRule="auto"/>
              <w:ind w:firstLine="567"/>
              <w:jc w:val="both"/>
              <w:rPr>
                <w:sz w:val="28"/>
              </w:rPr>
            </w:pPr>
            <w:r>
              <w:rPr>
                <w:snapToGrid w:val="0"/>
                <w:sz w:val="28"/>
              </w:rPr>
              <w:t xml:space="preserve">• </w:t>
            </w:r>
            <w:r>
              <w:rPr>
                <w:snapToGrid w:val="0"/>
                <w:sz w:val="28"/>
                <w:u w:val="single"/>
              </w:rPr>
              <w:t>ищут работу;</w:t>
            </w:r>
          </w:p>
        </w:tc>
      </w:tr>
      <w:tr w:rsidR="002863A3">
        <w:trPr>
          <w:trHeight w:val="1271"/>
        </w:trPr>
        <w:tc>
          <w:tcPr>
            <w:tcW w:w="4928" w:type="dxa"/>
            <w:tcBorders>
              <w:top w:val="single" w:sz="4" w:space="0" w:color="auto"/>
              <w:left w:val="single" w:sz="4" w:space="0" w:color="auto"/>
              <w:bottom w:val="single" w:sz="4" w:space="0" w:color="auto"/>
              <w:right w:val="nil"/>
            </w:tcBorders>
          </w:tcPr>
          <w:p w:rsidR="002863A3" w:rsidRDefault="002863A3">
            <w:pPr>
              <w:spacing w:line="360" w:lineRule="auto"/>
              <w:ind w:firstLine="567"/>
              <w:jc w:val="both"/>
              <w:rPr>
                <w:sz w:val="28"/>
              </w:rPr>
            </w:pPr>
            <w:r>
              <w:rPr>
                <w:snapToGrid w:val="0"/>
                <w:sz w:val="28"/>
              </w:rPr>
              <w:t xml:space="preserve">• </w:t>
            </w:r>
            <w:r>
              <w:rPr>
                <w:snapToGrid w:val="0"/>
                <w:sz w:val="28"/>
                <w:u w:val="single"/>
              </w:rPr>
              <w:t>были готовы приступить</w:t>
            </w:r>
            <w:r>
              <w:rPr>
                <w:snapToGrid w:val="0"/>
                <w:sz w:val="28"/>
              </w:rPr>
              <w:t xml:space="preserve"> к ра</w:t>
            </w:r>
            <w:r>
              <w:rPr>
                <w:snapToGrid w:val="0"/>
                <w:sz w:val="28"/>
              </w:rPr>
              <w:softHyphen/>
              <w:t>боте;</w:t>
            </w:r>
          </w:p>
        </w:tc>
        <w:tc>
          <w:tcPr>
            <w:tcW w:w="5345" w:type="dxa"/>
            <w:tcBorders>
              <w:top w:val="single" w:sz="4" w:space="0" w:color="auto"/>
              <w:left w:val="single" w:sz="4" w:space="0" w:color="auto"/>
              <w:bottom w:val="single" w:sz="4" w:space="0" w:color="auto"/>
              <w:right w:val="single" w:sz="4" w:space="0" w:color="auto"/>
            </w:tcBorders>
          </w:tcPr>
          <w:p w:rsidR="002863A3" w:rsidRDefault="002863A3">
            <w:pPr>
              <w:spacing w:line="360" w:lineRule="auto"/>
              <w:ind w:firstLine="567"/>
              <w:jc w:val="both"/>
              <w:rPr>
                <w:snapToGrid w:val="0"/>
                <w:sz w:val="28"/>
              </w:rPr>
            </w:pPr>
            <w:r>
              <w:rPr>
                <w:snapToGrid w:val="0"/>
                <w:sz w:val="28"/>
              </w:rPr>
              <w:t xml:space="preserve">• </w:t>
            </w:r>
            <w:r>
              <w:rPr>
                <w:snapToGrid w:val="0"/>
                <w:sz w:val="28"/>
                <w:u w:val="single"/>
              </w:rPr>
              <w:t>готовы приступить</w:t>
            </w:r>
            <w:r>
              <w:rPr>
                <w:snapToGrid w:val="0"/>
                <w:sz w:val="28"/>
              </w:rPr>
              <w:t xml:space="preserve"> к рабо</w:t>
            </w:r>
            <w:r>
              <w:rPr>
                <w:snapToGrid w:val="0"/>
                <w:sz w:val="28"/>
              </w:rPr>
              <w:softHyphen/>
              <w:t>те;</w:t>
            </w:r>
          </w:p>
          <w:p w:rsidR="002863A3" w:rsidRDefault="002863A3">
            <w:pPr>
              <w:pStyle w:val="a4"/>
              <w:spacing w:line="360" w:lineRule="auto"/>
              <w:ind w:firstLine="567"/>
              <w:rPr>
                <w:sz w:val="28"/>
              </w:rPr>
            </w:pPr>
            <w:r>
              <w:rPr>
                <w:sz w:val="28"/>
              </w:rPr>
              <w:t>• зарегистрированы в орга</w:t>
            </w:r>
            <w:r>
              <w:rPr>
                <w:sz w:val="28"/>
              </w:rPr>
              <w:softHyphen/>
              <w:t>нах службы занятости в целях поиска подходящей работы.</w:t>
            </w:r>
          </w:p>
        </w:tc>
      </w:tr>
      <w:tr w:rsidR="002863A3">
        <w:trPr>
          <w:trHeight w:val="3132"/>
        </w:trPr>
        <w:tc>
          <w:tcPr>
            <w:tcW w:w="4928" w:type="dxa"/>
            <w:tcBorders>
              <w:top w:val="single" w:sz="4" w:space="0" w:color="auto"/>
              <w:left w:val="single" w:sz="4" w:space="0" w:color="auto"/>
              <w:bottom w:val="single" w:sz="4" w:space="0" w:color="auto"/>
              <w:right w:val="nil"/>
            </w:tcBorders>
          </w:tcPr>
          <w:p w:rsidR="002863A3" w:rsidRDefault="002863A3">
            <w:pPr>
              <w:spacing w:line="360" w:lineRule="auto"/>
              <w:ind w:firstLine="567"/>
              <w:jc w:val="both"/>
              <w:rPr>
                <w:snapToGrid w:val="0"/>
                <w:sz w:val="28"/>
              </w:rPr>
            </w:pPr>
            <w:r>
              <w:rPr>
                <w:snapToGrid w:val="0"/>
                <w:sz w:val="28"/>
              </w:rPr>
              <w:t>• Обучались по направлению службы занятости;</w:t>
            </w:r>
          </w:p>
          <w:p w:rsidR="002863A3" w:rsidRDefault="002863A3">
            <w:pPr>
              <w:pStyle w:val="a4"/>
              <w:spacing w:line="360" w:lineRule="auto"/>
              <w:ind w:firstLine="567"/>
              <w:rPr>
                <w:sz w:val="28"/>
              </w:rPr>
            </w:pPr>
            <w:r>
              <w:rPr>
                <w:sz w:val="28"/>
              </w:rPr>
              <w:t>• учащиеся, студенты, пенсионе</w:t>
            </w:r>
            <w:r>
              <w:rPr>
                <w:sz w:val="28"/>
              </w:rPr>
              <w:softHyphen/>
              <w:t>ры и инвалиды, занимающиеся поиском работы и готовые присту</w:t>
            </w:r>
            <w:r>
              <w:rPr>
                <w:sz w:val="28"/>
              </w:rPr>
              <w:softHyphen/>
              <w:t>пить к ней.</w:t>
            </w:r>
          </w:p>
          <w:p w:rsidR="002863A3" w:rsidRDefault="002863A3">
            <w:pPr>
              <w:spacing w:line="360" w:lineRule="auto"/>
              <w:ind w:firstLine="567"/>
              <w:jc w:val="both"/>
              <w:rPr>
                <w:sz w:val="28"/>
              </w:rPr>
            </w:pPr>
            <w:r>
              <w:rPr>
                <w:snapToGrid w:val="0"/>
                <w:sz w:val="28"/>
              </w:rPr>
              <w:t>В составе безработных выделяются лица: не занятые трудовой деятельностью, зарегистрированные в службе занятости в качестве ищущих работу, а также признанные безработными.</w:t>
            </w:r>
          </w:p>
        </w:tc>
        <w:tc>
          <w:tcPr>
            <w:tcW w:w="5345" w:type="dxa"/>
            <w:tcBorders>
              <w:top w:val="single" w:sz="4" w:space="0" w:color="auto"/>
              <w:left w:val="single" w:sz="4" w:space="0" w:color="auto"/>
              <w:bottom w:val="single" w:sz="4" w:space="0" w:color="auto"/>
              <w:right w:val="single" w:sz="4" w:space="0" w:color="auto"/>
            </w:tcBorders>
          </w:tcPr>
          <w:p w:rsidR="002863A3" w:rsidRDefault="002863A3">
            <w:pPr>
              <w:spacing w:line="360" w:lineRule="auto"/>
              <w:ind w:firstLine="567"/>
              <w:jc w:val="both"/>
              <w:rPr>
                <w:sz w:val="28"/>
              </w:rPr>
            </w:pPr>
          </w:p>
        </w:tc>
      </w:tr>
    </w:tbl>
    <w:p w:rsidR="002863A3" w:rsidRDefault="002863A3">
      <w:pPr>
        <w:pStyle w:val="30"/>
        <w:ind w:firstLine="567"/>
        <w:rPr>
          <w:sz w:val="28"/>
        </w:rPr>
      </w:pPr>
    </w:p>
    <w:p w:rsidR="002863A3" w:rsidRDefault="002863A3">
      <w:pPr>
        <w:pStyle w:val="30"/>
        <w:ind w:firstLine="567"/>
        <w:rPr>
          <w:sz w:val="28"/>
          <w:lang w:val="en-US"/>
        </w:rPr>
      </w:pPr>
      <w:r>
        <w:rPr>
          <w:sz w:val="28"/>
        </w:rPr>
        <w:tab/>
        <w:t>Сравнение методов расчета показывает, что МОТ трактует понятие “безработный” шире, чем Федеральный закон.</w:t>
      </w:r>
    </w:p>
    <w:p w:rsidR="002863A3" w:rsidRDefault="002863A3">
      <w:pPr>
        <w:pStyle w:val="30"/>
        <w:ind w:firstLine="567"/>
        <w:rPr>
          <w:sz w:val="28"/>
          <w:lang w:val="en-US"/>
        </w:rPr>
      </w:pPr>
    </w:p>
    <w:p w:rsidR="002863A3" w:rsidRDefault="002863A3">
      <w:pPr>
        <w:pStyle w:val="30"/>
        <w:ind w:firstLine="567"/>
        <w:rPr>
          <w:sz w:val="28"/>
          <w:lang w:val="en-US"/>
        </w:rPr>
      </w:pPr>
    </w:p>
    <w:p w:rsidR="002863A3" w:rsidRDefault="002863A3">
      <w:pPr>
        <w:pStyle w:val="30"/>
        <w:ind w:firstLine="567"/>
        <w:rPr>
          <w:sz w:val="28"/>
          <w:lang w:val="en-US"/>
        </w:rPr>
      </w:pPr>
    </w:p>
    <w:p w:rsidR="002863A3" w:rsidRDefault="002863A3">
      <w:pPr>
        <w:pStyle w:val="30"/>
        <w:ind w:firstLine="567"/>
        <w:rPr>
          <w:sz w:val="28"/>
          <w:lang w:val="en-US"/>
        </w:rPr>
      </w:pPr>
    </w:p>
    <w:p w:rsidR="002863A3" w:rsidRDefault="002863A3">
      <w:pPr>
        <w:pStyle w:val="30"/>
        <w:ind w:firstLine="567"/>
        <w:rPr>
          <w:sz w:val="28"/>
          <w:lang w:val="en-US"/>
        </w:rPr>
      </w:pPr>
    </w:p>
    <w:p w:rsidR="002863A3" w:rsidRDefault="002863A3">
      <w:pPr>
        <w:pStyle w:val="30"/>
        <w:ind w:firstLine="567"/>
        <w:rPr>
          <w:sz w:val="28"/>
          <w:lang w:val="en-US"/>
        </w:rPr>
      </w:pPr>
    </w:p>
    <w:p w:rsidR="002863A3" w:rsidRDefault="002863A3">
      <w:pPr>
        <w:pStyle w:val="30"/>
        <w:ind w:firstLine="567"/>
        <w:rPr>
          <w:sz w:val="28"/>
          <w:lang w:val="en-US"/>
        </w:rPr>
      </w:pPr>
    </w:p>
    <w:p w:rsidR="002863A3" w:rsidRDefault="002863A3">
      <w:pPr>
        <w:pStyle w:val="30"/>
        <w:ind w:firstLine="567"/>
        <w:rPr>
          <w:sz w:val="28"/>
          <w:lang w:val="en-US"/>
        </w:rPr>
      </w:pPr>
    </w:p>
    <w:p w:rsidR="002863A3" w:rsidRDefault="002863A3">
      <w:pPr>
        <w:pStyle w:val="30"/>
        <w:ind w:firstLine="567"/>
        <w:rPr>
          <w:sz w:val="28"/>
          <w:lang w:val="en-US"/>
        </w:rPr>
      </w:pPr>
    </w:p>
    <w:p w:rsidR="002863A3" w:rsidRDefault="002863A3">
      <w:pPr>
        <w:pStyle w:val="30"/>
        <w:ind w:firstLine="567"/>
        <w:rPr>
          <w:sz w:val="28"/>
          <w:lang w:val="en-US"/>
        </w:rPr>
      </w:pPr>
    </w:p>
    <w:p w:rsidR="002863A3" w:rsidRDefault="002863A3">
      <w:pPr>
        <w:pStyle w:val="30"/>
        <w:ind w:firstLine="567"/>
        <w:rPr>
          <w:sz w:val="28"/>
          <w:lang w:val="en-US"/>
        </w:rPr>
      </w:pPr>
    </w:p>
    <w:p w:rsidR="002863A3" w:rsidRDefault="002863A3">
      <w:pPr>
        <w:pStyle w:val="30"/>
        <w:ind w:firstLine="567"/>
        <w:rPr>
          <w:sz w:val="28"/>
          <w:lang w:val="en-US"/>
        </w:rPr>
      </w:pPr>
    </w:p>
    <w:p w:rsidR="002863A3" w:rsidRDefault="002863A3">
      <w:pPr>
        <w:pStyle w:val="30"/>
        <w:ind w:firstLine="567"/>
        <w:rPr>
          <w:sz w:val="28"/>
          <w:lang w:val="en-US"/>
        </w:rPr>
      </w:pPr>
    </w:p>
    <w:p w:rsidR="002863A3" w:rsidRDefault="002863A3">
      <w:pPr>
        <w:pStyle w:val="1"/>
        <w:spacing w:line="360" w:lineRule="auto"/>
        <w:ind w:firstLine="567"/>
        <w:jc w:val="center"/>
        <w:rPr>
          <w:rFonts w:ascii="Times New Roman" w:hAnsi="Times New Roman"/>
        </w:rPr>
      </w:pPr>
      <w:bookmarkStart w:id="4" w:name="_Toc438400045"/>
      <w:r>
        <w:rPr>
          <w:rFonts w:ascii="Times New Roman" w:hAnsi="Times New Roman"/>
          <w:lang w:val="en-US"/>
        </w:rPr>
        <w:t xml:space="preserve">2. </w:t>
      </w:r>
      <w:r>
        <w:rPr>
          <w:rFonts w:ascii="Times New Roman" w:hAnsi="Times New Roman"/>
        </w:rPr>
        <w:t xml:space="preserve">Факторы, способствующие безработице в России. </w:t>
      </w:r>
      <w:bookmarkEnd w:id="4"/>
    </w:p>
    <w:p w:rsidR="002863A3" w:rsidRDefault="002863A3">
      <w:pPr>
        <w:spacing w:line="360" w:lineRule="auto"/>
        <w:ind w:firstLine="567"/>
        <w:jc w:val="both"/>
        <w:rPr>
          <w:sz w:val="28"/>
        </w:rPr>
      </w:pPr>
      <w:r>
        <w:rPr>
          <w:sz w:val="28"/>
        </w:rPr>
        <w:t xml:space="preserve">Проблему безработицы усугубляет трудное материальное положение, толкающее искать работу домохозяек, пенсионеров, учащихся. </w:t>
      </w:r>
    </w:p>
    <w:p w:rsidR="002863A3" w:rsidRDefault="002863A3">
      <w:pPr>
        <w:spacing w:line="360" w:lineRule="auto"/>
        <w:ind w:firstLine="567"/>
        <w:jc w:val="both"/>
        <w:rPr>
          <w:sz w:val="28"/>
        </w:rPr>
      </w:pPr>
      <w:r>
        <w:rPr>
          <w:sz w:val="28"/>
        </w:rPr>
        <w:t>В соответствии с уже накопленным службой занятости опытом и мнением экспертов увеличение числа безработных в РФ будет способствовать наличие следующих факторов:</w:t>
      </w:r>
    </w:p>
    <w:p w:rsidR="002863A3" w:rsidRDefault="002863A3">
      <w:pPr>
        <w:numPr>
          <w:ilvl w:val="0"/>
          <w:numId w:val="4"/>
        </w:numPr>
        <w:spacing w:line="360" w:lineRule="auto"/>
        <w:ind w:left="567" w:firstLine="567"/>
        <w:jc w:val="both"/>
        <w:rPr>
          <w:sz w:val="28"/>
        </w:rPr>
      </w:pPr>
      <w:r>
        <w:rPr>
          <w:sz w:val="28"/>
        </w:rPr>
        <w:t>подавление  безработицы (досрочные  проводы  на  пенсию мужчин в 58, женщин в 53);</w:t>
      </w:r>
    </w:p>
    <w:p w:rsidR="002863A3" w:rsidRDefault="002863A3">
      <w:pPr>
        <w:numPr>
          <w:ilvl w:val="0"/>
          <w:numId w:val="4"/>
        </w:numPr>
        <w:spacing w:line="360" w:lineRule="auto"/>
        <w:ind w:left="567" w:firstLine="567"/>
        <w:jc w:val="both"/>
        <w:rPr>
          <w:sz w:val="28"/>
        </w:rPr>
      </w:pPr>
      <w:r>
        <w:rPr>
          <w:sz w:val="28"/>
        </w:rPr>
        <w:t>частичная принудительная безработица (сокращенный рабочий день, сокращенная рабочая неделя, удлинение отпусков);</w:t>
      </w:r>
    </w:p>
    <w:p w:rsidR="002863A3" w:rsidRDefault="002863A3">
      <w:pPr>
        <w:numPr>
          <w:ilvl w:val="0"/>
          <w:numId w:val="4"/>
        </w:numPr>
        <w:spacing w:line="360" w:lineRule="auto"/>
        <w:ind w:left="567" w:firstLine="567"/>
        <w:jc w:val="both"/>
        <w:rPr>
          <w:sz w:val="28"/>
        </w:rPr>
      </w:pPr>
      <w:r>
        <w:rPr>
          <w:sz w:val="28"/>
        </w:rPr>
        <w:t>условная безработица (непостоянная работа);</w:t>
      </w:r>
    </w:p>
    <w:p w:rsidR="002863A3" w:rsidRDefault="002863A3">
      <w:pPr>
        <w:numPr>
          <w:ilvl w:val="0"/>
          <w:numId w:val="4"/>
        </w:numPr>
        <w:spacing w:line="360" w:lineRule="auto"/>
        <w:ind w:left="567" w:firstLine="567"/>
        <w:jc w:val="both"/>
        <w:rPr>
          <w:sz w:val="28"/>
        </w:rPr>
      </w:pPr>
      <w:r>
        <w:rPr>
          <w:sz w:val="28"/>
        </w:rPr>
        <w:t>временная безработица (декретный отпуск, уход за ребенком, за инвалидами детства, тяжелобольными и стариками, отпуск без сохранения содержания);</w:t>
      </w:r>
    </w:p>
    <w:p w:rsidR="002863A3" w:rsidRDefault="002863A3">
      <w:pPr>
        <w:numPr>
          <w:ilvl w:val="0"/>
          <w:numId w:val="4"/>
        </w:numPr>
        <w:spacing w:line="360" w:lineRule="auto"/>
        <w:ind w:left="567" w:firstLine="567"/>
        <w:jc w:val="both"/>
        <w:rPr>
          <w:sz w:val="28"/>
        </w:rPr>
      </w:pPr>
      <w:r>
        <w:rPr>
          <w:sz w:val="28"/>
        </w:rPr>
        <w:t>потенциальная безработица (в связи с выходом на инвалидность);</w:t>
      </w:r>
    </w:p>
    <w:p w:rsidR="002863A3" w:rsidRDefault="002863A3">
      <w:pPr>
        <w:numPr>
          <w:ilvl w:val="0"/>
          <w:numId w:val="4"/>
        </w:numPr>
        <w:spacing w:line="360" w:lineRule="auto"/>
        <w:ind w:left="567" w:firstLine="567"/>
        <w:jc w:val="both"/>
        <w:rPr>
          <w:sz w:val="28"/>
        </w:rPr>
      </w:pPr>
      <w:r>
        <w:rPr>
          <w:sz w:val="28"/>
        </w:rPr>
        <w:t>безработица в связи с высвобождением женщин из производства с вредными и опасными условиями труда;</w:t>
      </w:r>
    </w:p>
    <w:p w:rsidR="002863A3" w:rsidRDefault="002863A3">
      <w:pPr>
        <w:numPr>
          <w:ilvl w:val="0"/>
          <w:numId w:val="4"/>
        </w:numPr>
        <w:spacing w:line="360" w:lineRule="auto"/>
        <w:ind w:left="567" w:firstLine="567"/>
        <w:jc w:val="both"/>
        <w:rPr>
          <w:sz w:val="28"/>
        </w:rPr>
      </w:pPr>
      <w:r>
        <w:rPr>
          <w:sz w:val="28"/>
        </w:rPr>
        <w:t>безработица структурная (переориентация, закрытие, банкротство);</w:t>
      </w:r>
    </w:p>
    <w:p w:rsidR="002863A3" w:rsidRDefault="002863A3">
      <w:pPr>
        <w:numPr>
          <w:ilvl w:val="0"/>
          <w:numId w:val="4"/>
        </w:numPr>
        <w:spacing w:line="360" w:lineRule="auto"/>
        <w:ind w:left="567" w:firstLine="567"/>
        <w:jc w:val="both"/>
        <w:rPr>
          <w:sz w:val="28"/>
        </w:rPr>
      </w:pPr>
      <w:r>
        <w:rPr>
          <w:sz w:val="28"/>
        </w:rPr>
        <w:t>вынужденная безработица (вследствие отсутствия сырья, энергии, комплектующих, приведшего к остановке предприятия);</w:t>
      </w:r>
    </w:p>
    <w:p w:rsidR="002863A3" w:rsidRDefault="002863A3">
      <w:pPr>
        <w:numPr>
          <w:ilvl w:val="0"/>
          <w:numId w:val="4"/>
        </w:numPr>
        <w:spacing w:line="360" w:lineRule="auto"/>
        <w:ind w:left="567" w:firstLine="567"/>
        <w:jc w:val="both"/>
        <w:rPr>
          <w:sz w:val="28"/>
        </w:rPr>
      </w:pPr>
      <w:r>
        <w:rPr>
          <w:sz w:val="28"/>
        </w:rPr>
        <w:t>безработица вследствие повышения производительности труда и его интенсификации;</w:t>
      </w:r>
    </w:p>
    <w:p w:rsidR="002863A3" w:rsidRDefault="002863A3">
      <w:pPr>
        <w:numPr>
          <w:ilvl w:val="0"/>
          <w:numId w:val="4"/>
        </w:numPr>
        <w:spacing w:line="360" w:lineRule="auto"/>
        <w:ind w:left="567" w:firstLine="567"/>
        <w:jc w:val="both"/>
        <w:rPr>
          <w:sz w:val="28"/>
        </w:rPr>
      </w:pPr>
      <w:r>
        <w:rPr>
          <w:sz w:val="28"/>
        </w:rPr>
        <w:t>безработица вследствие демобилизации, увольнения в запас и структурной перестройки в армии;</w:t>
      </w:r>
    </w:p>
    <w:p w:rsidR="002863A3" w:rsidRDefault="002863A3">
      <w:pPr>
        <w:numPr>
          <w:ilvl w:val="0"/>
          <w:numId w:val="4"/>
        </w:numPr>
        <w:spacing w:line="360" w:lineRule="auto"/>
        <w:ind w:left="567" w:firstLine="567"/>
        <w:jc w:val="both"/>
        <w:rPr>
          <w:sz w:val="28"/>
        </w:rPr>
      </w:pPr>
      <w:r>
        <w:rPr>
          <w:sz w:val="28"/>
        </w:rPr>
        <w:t>безработица членов семей военнослужащих и военных советников, возвращающихся в РФ из-за рубежа;</w:t>
      </w:r>
    </w:p>
    <w:p w:rsidR="002863A3" w:rsidRDefault="002863A3">
      <w:pPr>
        <w:numPr>
          <w:ilvl w:val="0"/>
          <w:numId w:val="4"/>
        </w:numPr>
        <w:spacing w:line="360" w:lineRule="auto"/>
        <w:ind w:left="567" w:firstLine="567"/>
        <w:jc w:val="both"/>
        <w:rPr>
          <w:sz w:val="28"/>
        </w:rPr>
      </w:pPr>
      <w:r>
        <w:rPr>
          <w:sz w:val="28"/>
        </w:rPr>
        <w:t>безработица в закрытых городах в связи с конверсией и городах заводах вследствие остановки предприятий;</w:t>
      </w:r>
    </w:p>
    <w:p w:rsidR="002863A3" w:rsidRDefault="002863A3">
      <w:pPr>
        <w:numPr>
          <w:ilvl w:val="0"/>
          <w:numId w:val="4"/>
        </w:numPr>
        <w:spacing w:line="360" w:lineRule="auto"/>
        <w:ind w:left="567" w:firstLine="567"/>
        <w:jc w:val="both"/>
        <w:rPr>
          <w:sz w:val="28"/>
        </w:rPr>
      </w:pPr>
      <w:r>
        <w:rPr>
          <w:sz w:val="28"/>
        </w:rPr>
        <w:t>первичная безработица (выпускники школ, ПТУ, техникумов, ВУЗов);</w:t>
      </w:r>
    </w:p>
    <w:p w:rsidR="002863A3" w:rsidRDefault="002863A3">
      <w:pPr>
        <w:numPr>
          <w:ilvl w:val="0"/>
          <w:numId w:val="4"/>
        </w:numPr>
        <w:spacing w:line="360" w:lineRule="auto"/>
        <w:ind w:left="567" w:firstLine="567"/>
        <w:jc w:val="both"/>
        <w:rPr>
          <w:sz w:val="28"/>
        </w:rPr>
      </w:pPr>
      <w:r>
        <w:rPr>
          <w:sz w:val="28"/>
        </w:rPr>
        <w:t>безработица молодежи, отчисленной из учебных заведений или прекратившей обучение по собственному желанию;</w:t>
      </w:r>
    </w:p>
    <w:p w:rsidR="002863A3" w:rsidRDefault="002863A3">
      <w:pPr>
        <w:numPr>
          <w:ilvl w:val="0"/>
          <w:numId w:val="4"/>
        </w:numPr>
        <w:spacing w:line="360" w:lineRule="auto"/>
        <w:ind w:left="567" w:firstLine="567"/>
        <w:jc w:val="both"/>
        <w:rPr>
          <w:sz w:val="28"/>
        </w:rPr>
      </w:pPr>
      <w:r>
        <w:rPr>
          <w:sz w:val="28"/>
        </w:rPr>
        <w:t>безработица вследствие недостаточной профессиональной квалификации;</w:t>
      </w:r>
    </w:p>
    <w:p w:rsidR="002863A3" w:rsidRDefault="002863A3">
      <w:pPr>
        <w:numPr>
          <w:ilvl w:val="0"/>
          <w:numId w:val="4"/>
        </w:numPr>
        <w:spacing w:line="360" w:lineRule="auto"/>
        <w:ind w:left="567" w:firstLine="567"/>
        <w:jc w:val="both"/>
        <w:rPr>
          <w:sz w:val="28"/>
        </w:rPr>
      </w:pPr>
      <w:r>
        <w:rPr>
          <w:sz w:val="28"/>
        </w:rPr>
        <w:t>безработица субъективная вследствие нежелания или неспособности переквалифицироваться и получить иную профессию;</w:t>
      </w:r>
    </w:p>
    <w:p w:rsidR="002863A3" w:rsidRDefault="002863A3">
      <w:pPr>
        <w:numPr>
          <w:ilvl w:val="0"/>
          <w:numId w:val="4"/>
        </w:numPr>
        <w:spacing w:line="360" w:lineRule="auto"/>
        <w:ind w:left="567" w:firstLine="567"/>
        <w:jc w:val="both"/>
        <w:rPr>
          <w:sz w:val="28"/>
        </w:rPr>
      </w:pPr>
      <w:r>
        <w:rPr>
          <w:sz w:val="28"/>
        </w:rPr>
        <w:t>безработица вследствие вынужденной миграции (беженцы)</w:t>
      </w:r>
    </w:p>
    <w:p w:rsidR="002863A3" w:rsidRDefault="002863A3">
      <w:pPr>
        <w:numPr>
          <w:ilvl w:val="0"/>
          <w:numId w:val="4"/>
        </w:numPr>
        <w:spacing w:line="360" w:lineRule="auto"/>
        <w:ind w:left="567" w:firstLine="567"/>
        <w:jc w:val="both"/>
        <w:rPr>
          <w:sz w:val="28"/>
        </w:rPr>
      </w:pPr>
      <w:r>
        <w:rPr>
          <w:sz w:val="28"/>
        </w:rPr>
        <w:t>безработица специалистов работавших по долгосрочным контрактам за рубежом;</w:t>
      </w:r>
    </w:p>
    <w:p w:rsidR="002863A3" w:rsidRDefault="002863A3">
      <w:pPr>
        <w:numPr>
          <w:ilvl w:val="0"/>
          <w:numId w:val="4"/>
        </w:numPr>
        <w:spacing w:line="360" w:lineRule="auto"/>
        <w:ind w:left="567" w:firstLine="567"/>
        <w:jc w:val="both"/>
        <w:rPr>
          <w:sz w:val="28"/>
        </w:rPr>
      </w:pPr>
      <w:r>
        <w:rPr>
          <w:sz w:val="28"/>
        </w:rPr>
        <w:t>безработица возвращающихся из мест лишения свободы;</w:t>
      </w:r>
    </w:p>
    <w:p w:rsidR="002863A3" w:rsidRDefault="002863A3">
      <w:pPr>
        <w:numPr>
          <w:ilvl w:val="0"/>
          <w:numId w:val="4"/>
        </w:numPr>
        <w:spacing w:line="360" w:lineRule="auto"/>
        <w:ind w:left="567" w:firstLine="567"/>
        <w:jc w:val="both"/>
        <w:rPr>
          <w:sz w:val="28"/>
        </w:rPr>
      </w:pPr>
      <w:r>
        <w:rPr>
          <w:sz w:val="28"/>
        </w:rPr>
        <w:t>безработица тех, кто после длительного перерыва хочет возобновить работу;</w:t>
      </w:r>
    </w:p>
    <w:p w:rsidR="002863A3" w:rsidRDefault="002863A3">
      <w:pPr>
        <w:numPr>
          <w:ilvl w:val="0"/>
          <w:numId w:val="4"/>
        </w:numPr>
        <w:spacing w:line="360" w:lineRule="auto"/>
        <w:ind w:left="567" w:firstLine="567"/>
        <w:jc w:val="both"/>
        <w:rPr>
          <w:sz w:val="28"/>
        </w:rPr>
      </w:pPr>
      <w:r>
        <w:rPr>
          <w:sz w:val="28"/>
        </w:rPr>
        <w:t>безработица вследствие стихийных бедствий и экстремальных ситуаций (аварии, землетрясения, наводнения, разрушение предприятий и учреждений в результате взрывов или военных действий);</w:t>
      </w:r>
    </w:p>
    <w:p w:rsidR="002863A3" w:rsidRDefault="002863A3">
      <w:pPr>
        <w:numPr>
          <w:ilvl w:val="0"/>
          <w:numId w:val="4"/>
        </w:numPr>
        <w:spacing w:line="360" w:lineRule="auto"/>
        <w:ind w:left="567" w:firstLine="567"/>
        <w:jc w:val="both"/>
        <w:rPr>
          <w:sz w:val="28"/>
        </w:rPr>
      </w:pPr>
      <w:r>
        <w:rPr>
          <w:sz w:val="28"/>
        </w:rPr>
        <w:t>безработица в связи с невозможностью без нарушения паспортного режима и утраты жилья перемещаться из мест с избытком трудовых ресурсов в регионы с избытком рабочих мест.</w:t>
      </w:r>
    </w:p>
    <w:p w:rsidR="002863A3" w:rsidRDefault="002863A3">
      <w:pPr>
        <w:pStyle w:val="21"/>
        <w:spacing w:line="360" w:lineRule="auto"/>
        <w:rPr>
          <w:sz w:val="28"/>
        </w:rPr>
      </w:pPr>
      <w:r>
        <w:rPr>
          <w:sz w:val="28"/>
        </w:rPr>
        <w:t>Здесь перечислены далеко не все реально существующие пути пополнения армии потенциальных безработных. Под неучтенными источниками подразумеваются несколько групп населения. Как и в каждом государстве в России есть определенная часть населения не желающая работать, - люмпен-элемент. Эта группа постоянный иждивенец государства, на биржу труда не пойдет и не будет зарегистрирован в качестве безработных. Однако эта масса людей, достигающая по некоторым оценкам несколько миллионов человек, не оказывая давления на рынок труда, тем не менее будет постоянно оказывать давление на бюджет, особенно когда войдет в силу закон о пособиях на бедность. Вторая группа - прямо или косвенно связанные с криминальным миром. По мере борьбы государства с преступностью, люди входящие в преступные группировки пополнят ряды безработных. Третья группа - люди состоятельные, но официально нигде не работающие, тоже формально являются безработными.</w:t>
      </w:r>
    </w:p>
    <w:p w:rsidR="002863A3" w:rsidRDefault="002863A3">
      <w:pPr>
        <w:pStyle w:val="21"/>
        <w:spacing w:line="360" w:lineRule="auto"/>
        <w:rPr>
          <w:sz w:val="28"/>
          <w:lang w:val="en-US"/>
        </w:rPr>
      </w:pPr>
    </w:p>
    <w:p w:rsidR="002863A3" w:rsidRDefault="002863A3">
      <w:pPr>
        <w:pStyle w:val="21"/>
        <w:spacing w:line="360" w:lineRule="auto"/>
        <w:rPr>
          <w:sz w:val="28"/>
          <w:lang w:val="en-US"/>
        </w:rPr>
      </w:pPr>
    </w:p>
    <w:p w:rsidR="002863A3" w:rsidRDefault="002863A3">
      <w:pPr>
        <w:pStyle w:val="2"/>
        <w:spacing w:line="360" w:lineRule="auto"/>
        <w:ind w:firstLine="567"/>
        <w:jc w:val="center"/>
        <w:rPr>
          <w:sz w:val="28"/>
        </w:rPr>
      </w:pPr>
      <w:bookmarkStart w:id="5" w:name="_Toc438400046"/>
      <w:r>
        <w:rPr>
          <w:sz w:val="28"/>
          <w:lang w:val="en-US"/>
        </w:rPr>
        <w:t xml:space="preserve">3. </w:t>
      </w:r>
      <w:r>
        <w:rPr>
          <w:sz w:val="28"/>
        </w:rPr>
        <w:t>Методы борьбы с безработицей</w:t>
      </w:r>
      <w:bookmarkEnd w:id="5"/>
    </w:p>
    <w:p w:rsidR="002863A3" w:rsidRDefault="002863A3">
      <w:pPr>
        <w:spacing w:line="360" w:lineRule="auto"/>
        <w:ind w:firstLine="567"/>
        <w:jc w:val="both"/>
        <w:rPr>
          <w:sz w:val="28"/>
        </w:rPr>
      </w:pPr>
      <w:r>
        <w:rPr>
          <w:sz w:val="28"/>
        </w:rPr>
        <w:t>При разработке федерал</w:t>
      </w:r>
      <w:bookmarkStart w:id="6" w:name="_Hlt438399071"/>
      <w:bookmarkEnd w:id="6"/>
      <w:r>
        <w:rPr>
          <w:sz w:val="28"/>
        </w:rPr>
        <w:t>ьной и региональной программой обеспечения занятости населения необходимо учитывать определенную специфику России исходя при этом из неоднократно проверенного факта: предотвратить безработицу невозможно, но можно и нужно минимизировать ее, одновременно смягчая социальные, политические и нравственные последствия неполного обеспечения трудоспособного населения работой. И речь идет не только о соблюдении интересов отдельного гражданина, но и об интересах государства, поскольку при безработице в 8-10% только на выплату пособий безработным уйдет 2.5% валового национального продукта.</w:t>
      </w:r>
    </w:p>
    <w:p w:rsidR="002863A3" w:rsidRDefault="002863A3">
      <w:pPr>
        <w:spacing w:line="360" w:lineRule="auto"/>
        <w:ind w:firstLine="567"/>
        <w:jc w:val="both"/>
        <w:rPr>
          <w:sz w:val="28"/>
        </w:rPr>
      </w:pPr>
      <w:r>
        <w:rPr>
          <w:sz w:val="28"/>
        </w:rPr>
        <w:t>В социально - трудовой политике первоначально превалировали меры, направленные на выработку и реализацию механизмов, облегчавших институциональные перемены в собственности и структурные сдвиги в экономике. Важнейшими из них были поддержание доходов на минимальном уровне и гарантии занятости в условиях спада производства и роста безработицы. В русле демократизации общества было модернизировано законодательство о труде и занятости путем приведения его в соответствии с международно признанными правилами: сокращена рабочая неделя, увеличена минимальная продолжительность отпусков, расширены гарантии занятости безработных, началось реформирование социального страхования. Регулирование социально - страховых отношений способствовало их нормализации во время приватизации экономики, установлению перемирия между нынешними работниками и их будущими хозяевами.</w:t>
      </w:r>
    </w:p>
    <w:p w:rsidR="002863A3" w:rsidRDefault="002863A3">
      <w:pPr>
        <w:spacing w:line="360" w:lineRule="auto"/>
        <w:ind w:firstLine="567"/>
        <w:jc w:val="both"/>
        <w:rPr>
          <w:sz w:val="28"/>
        </w:rPr>
      </w:pPr>
      <w:r>
        <w:rPr>
          <w:sz w:val="28"/>
        </w:rPr>
        <w:t>Поддержание доходов на минимальном уровне стало целью социальной защиты населения, пострадавшего от правительства « реформаторов». Государство на время отказалось от прямой регламентации в оплате труда (кроме его минимума), перейдя к косвенному регулированию через налоги. Понемногу росло реальное наполнение средней заработной платы,  отставая, однако, от динамики потребительских цен на товары и услуги.</w:t>
      </w:r>
    </w:p>
    <w:p w:rsidR="002863A3" w:rsidRDefault="002863A3">
      <w:pPr>
        <w:spacing w:line="360" w:lineRule="auto"/>
        <w:ind w:firstLine="567"/>
        <w:jc w:val="both"/>
        <w:rPr>
          <w:sz w:val="28"/>
        </w:rPr>
      </w:pPr>
      <w:r>
        <w:rPr>
          <w:sz w:val="28"/>
        </w:rPr>
        <w:t>В связи с рыночными изменениями наметился переход от жестоких социалистических к более гибким видам найма (срочным контрактам, неформализованным соглашениям и т.п.). При этом почти сошла на нет традиционная роль органов труда как госнадзирателя за использованием рабочего времени, дисциплины, производительностью, условиями и оплаты труда.</w:t>
      </w:r>
    </w:p>
    <w:p w:rsidR="002863A3" w:rsidRDefault="002863A3">
      <w:pPr>
        <w:spacing w:line="360" w:lineRule="auto"/>
        <w:ind w:firstLine="567"/>
        <w:jc w:val="both"/>
        <w:rPr>
          <w:sz w:val="28"/>
        </w:rPr>
      </w:pPr>
      <w:r>
        <w:rPr>
          <w:sz w:val="28"/>
        </w:rPr>
        <w:t xml:space="preserve">Вместе с тем увеличивалась вынужденная безработица, порожденная новыми условиями функционирования предприятий и формами найма. Высвобожденные по экономическим мотивам составили более половины официально зарегистрированных безработных. Именно для них, квалифицированных работников со стажем и производственным опытом, были особенно нужны реальные гарантии занятости, альтернативные косметическим мерам по трудоустройству социально незащищенных маргиналов. </w:t>
      </w:r>
    </w:p>
    <w:p w:rsidR="002863A3" w:rsidRDefault="002863A3">
      <w:pPr>
        <w:spacing w:line="360" w:lineRule="auto"/>
        <w:ind w:firstLine="567"/>
        <w:jc w:val="both"/>
        <w:rPr>
          <w:sz w:val="28"/>
        </w:rPr>
      </w:pPr>
      <w:r>
        <w:rPr>
          <w:sz w:val="28"/>
        </w:rPr>
        <w:t>Неуклонный рост структурной безработицы предопределял необходимость преобразования фондов занятости в полноценную систему социального страхования. Безработица из негативного явления превращалась в постоянно действующий фактор развития рынка труда и обострения конкуренции за рабочие места. Надо было считаться с ее объективным характером, обусловленностью процессами реформирования экономики, искать новые формы эффективной занятости.</w:t>
      </w:r>
    </w:p>
    <w:p w:rsidR="002863A3" w:rsidRDefault="002863A3">
      <w:pPr>
        <w:spacing w:line="360" w:lineRule="auto"/>
        <w:ind w:firstLine="567"/>
        <w:jc w:val="both"/>
        <w:rPr>
          <w:sz w:val="28"/>
        </w:rPr>
      </w:pPr>
      <w:r>
        <w:rPr>
          <w:sz w:val="28"/>
        </w:rPr>
        <w:t>Однако безработица оказалась тем «орешком», о который сломали «рыночные» зубы не одна команда реформаторов в России. Следуя правительственному курсу социальной защиты, служба занятости трансформировалась в организацию по борьбе с безработицей. Были продолжены раздачи гарантий ее клиентам по растущему числу специально проводимых мероприятий. Причем упор делался на выигрышные в глазах общественности проекты в пользу социально незащищенных. И наоборот, в программах содействия занятости сознательно  принижалось значение трудового посредничества, задач повышения мобильности высвобождаемой рабочей силы и ее конкурентоспособности на открытом рынке труда.</w:t>
      </w:r>
    </w:p>
    <w:p w:rsidR="002863A3" w:rsidRDefault="002863A3">
      <w:pPr>
        <w:spacing w:line="360" w:lineRule="auto"/>
        <w:ind w:firstLine="567"/>
        <w:jc w:val="both"/>
        <w:rPr>
          <w:sz w:val="28"/>
        </w:rPr>
      </w:pPr>
      <w:r>
        <w:rPr>
          <w:sz w:val="28"/>
        </w:rPr>
        <w:t>Курс на обеспечение возможно полной занятости и предотвращение безработицы не решал важнейшую задачу реформ - повышение эффективности производства. Когда экономический кризис усилился, обновленное к тому времени правительство увидело выход из него в достижении финансовой стабилизации, фактически в ускоренном развитии финансово - промышленного капитала путем мобилизации ресурсов накопления.</w:t>
      </w:r>
    </w:p>
    <w:p w:rsidR="002863A3" w:rsidRDefault="002863A3">
      <w:pPr>
        <w:spacing w:line="360" w:lineRule="auto"/>
        <w:ind w:firstLine="567"/>
        <w:jc w:val="both"/>
        <w:rPr>
          <w:sz w:val="28"/>
        </w:rPr>
      </w:pPr>
      <w:r>
        <w:rPr>
          <w:sz w:val="28"/>
        </w:rPr>
        <w:t>В условиях катастрофической нехватки инвестиций, что вполне естественно для системного кризиса, активного вывоза из страны капиталов и сокращения возможностей инфляционного кредитования  промышленности источником стабилизации экономики становились доходы населения. На смену социальным приоритетам и монетаристским моделям  пришли узкопрагматические  задачи перераспределения национального дохода в пользу крупнейших монополий, возникших в результате «народной» приватизации.</w:t>
      </w:r>
    </w:p>
    <w:p w:rsidR="002863A3" w:rsidRDefault="002863A3">
      <w:pPr>
        <w:spacing w:line="360" w:lineRule="auto"/>
        <w:ind w:firstLine="567"/>
        <w:jc w:val="both"/>
        <w:rPr>
          <w:sz w:val="28"/>
        </w:rPr>
      </w:pPr>
      <w:r>
        <w:rPr>
          <w:sz w:val="28"/>
        </w:rPr>
        <w:t>Обеспечение занятости и массовая безработица находятся под контролем государства. Оказывается легче приостановить высвобождении работающих без оплаты, чем наладить работу предприятий в нормальном режиме, то есть без долгов по зарплате, но и без излишнего персонала. Недостаток трудовой мотивации и доходов по основному месту работы замещается государственными компенсациями: социальными гарантиями на производстве, выплатами и льготами неимущим по месту жительства. То, что рабочие недополучили как трудящиеся, им пытаются вернуть как социально незащищенным.</w:t>
      </w:r>
    </w:p>
    <w:p w:rsidR="002863A3" w:rsidRDefault="002863A3">
      <w:pPr>
        <w:spacing w:line="360" w:lineRule="auto"/>
        <w:ind w:firstLine="567"/>
        <w:jc w:val="both"/>
        <w:rPr>
          <w:sz w:val="28"/>
        </w:rPr>
      </w:pPr>
      <w:r>
        <w:rPr>
          <w:sz w:val="28"/>
        </w:rPr>
        <w:t>Наряду с этим расширяется « исход » ранее многочисленного слоя квалифицированных работников с простаивающих предприятий, бесперспективных производств. Вместе с распадом наукоемких отраслей промышленности растет депрофессионализация  высококлассных специалистов. Они вынуждены перебиваться случайными заработками, искать относительно доходные занятия в ущерб своей квалификации и социально - профессиональному статусу. Что же надо делать, чтобы привести в движение эту топчущуюся на месте, неурегулированную, а потому шаткую, грозящую повернуть вспять систему отношений труда и капитала?</w:t>
      </w:r>
    </w:p>
    <w:p w:rsidR="002863A3" w:rsidRDefault="002863A3">
      <w:pPr>
        <w:spacing w:line="360" w:lineRule="auto"/>
        <w:ind w:firstLine="567"/>
        <w:jc w:val="both"/>
        <w:rPr>
          <w:sz w:val="28"/>
        </w:rPr>
      </w:pPr>
      <w:r>
        <w:rPr>
          <w:sz w:val="28"/>
        </w:rPr>
        <w:t>Суть новой социально - трудовой политики можно свести к следующему: окончательный переход от полной занятости, заждавшейся на низкоэффективном труде и социальных гарантиях неработающим, к рыночной системе, предполагающей полную свободу труда и выбора занятий, экономически обоснованную резервную армию труда и безработицу. Особенно важной является социальная либералиция наемного труда прежде всего через радикальную реформу трудового законодательства в полном соответствии требованиями рыночной экономики. Надо коренным образом изменить «дух законов» о труде, бес всяких оговорок признать рабочую силу товаром, собственником которого является свободный от внеэкономического принуждения и административного диктата индивид. Как хозяин уникального товара он имеет права на приоритет на рынке труда, его цена формируется в зависимости от способности, образования, квалификации, опыта.</w:t>
      </w:r>
    </w:p>
    <w:p w:rsidR="002863A3" w:rsidRDefault="002863A3">
      <w:pPr>
        <w:spacing w:line="360" w:lineRule="auto"/>
        <w:ind w:firstLine="567"/>
        <w:jc w:val="both"/>
        <w:rPr>
          <w:sz w:val="28"/>
        </w:rPr>
      </w:pPr>
      <w:r>
        <w:rPr>
          <w:sz w:val="28"/>
        </w:rPr>
        <w:t>Для обеспечения свободы труда необходимо окончательно избавиться от рудиментов тоталитарной эпохи (прописки, спецучета кадров, административных ограничений приема и произвольных увольнений наемных работников). Ввести в действие регуляторы свободного рынка труда. Среди них принципиально важны справедливая оплата, надежная охрана и достойные условия труда, механизмы социального страхования экономических рисков потери трудоспособности, независимые институты непредвзятого урегулирования трудовых конфликтов. Причем необходимо выделить особенности наемного труда в аграрном секторе, малом предпринимательстве.</w:t>
      </w:r>
    </w:p>
    <w:p w:rsidR="002863A3" w:rsidRDefault="002863A3">
      <w:pPr>
        <w:spacing w:line="360" w:lineRule="auto"/>
        <w:ind w:firstLine="567"/>
        <w:jc w:val="both"/>
        <w:rPr>
          <w:sz w:val="28"/>
        </w:rPr>
      </w:pPr>
      <w:r>
        <w:rPr>
          <w:sz w:val="28"/>
        </w:rPr>
        <w:t>Давно пора заменить архаичные и неэффективные формы законодательного регулирование труда, например, единый для всех размер минимальной заработной платы и ее индексации, которые из инструментов социальной защиты на практике, в ситуации бюджетного дефицита, превращаются в государственные нормы фиксированного порога бедности трудящихся. Взамен следует установить минимум оплаты за единицу отработанного времени (час) и заложить в основу тарифных систем.</w:t>
      </w:r>
    </w:p>
    <w:p w:rsidR="002863A3" w:rsidRDefault="002863A3">
      <w:pPr>
        <w:spacing w:line="360" w:lineRule="auto"/>
        <w:ind w:firstLine="567"/>
        <w:jc w:val="both"/>
        <w:rPr>
          <w:sz w:val="28"/>
        </w:rPr>
      </w:pPr>
      <w:r>
        <w:rPr>
          <w:sz w:val="28"/>
        </w:rPr>
        <w:t>Предстоит признать приоритет социального партнерства по закону над государственным управлением трудом в его бюрократическом исполнении. Поэтому необходимо ограничить роль государства в обеспечении занятости, включая отказ от глобальных федеральных программ, попыток унифицировать нормы и нормативы социальной и экономической «защищенности» от безработицы. Для этого необходимо создать независимую от правительства и местной администрации систему активного содействия безработным на основе страховых взносов. Следует рассматривать безработицу как неотъемлемый элемент рынка труда, а под обеспечением занятости понимать трудоустройство вынужденно безработных и трудовую активизацию добровольно незанятых с использованием преимущественно экономических стимулов привлечение к труду.</w:t>
      </w:r>
    </w:p>
    <w:p w:rsidR="002863A3" w:rsidRDefault="002863A3">
      <w:pPr>
        <w:spacing w:line="360" w:lineRule="auto"/>
        <w:ind w:firstLine="567"/>
        <w:jc w:val="both"/>
        <w:rPr>
          <w:sz w:val="28"/>
        </w:rPr>
      </w:pPr>
      <w:r>
        <w:rPr>
          <w:sz w:val="28"/>
        </w:rPr>
        <w:t>Государственные гарантии незанятому населению должно заменить обязательное страхование структурной и профессиональной безработицы. Нужно очистить экономически обусловленную безработицу от социальных наслоений популистского толка: передать безработных, лишь эмитирующих трудовую активность, но зачастую неспособных к профессиональному труду, в органы социальной опеки для последующей трудовой реабилитации путем приобщения к посильным для них занятиям.</w:t>
      </w:r>
    </w:p>
    <w:p w:rsidR="002863A3" w:rsidRDefault="002863A3">
      <w:pPr>
        <w:spacing w:line="360" w:lineRule="auto"/>
        <w:ind w:firstLine="567"/>
        <w:jc w:val="both"/>
        <w:rPr>
          <w:sz w:val="28"/>
        </w:rPr>
      </w:pPr>
      <w:r>
        <w:rPr>
          <w:sz w:val="28"/>
        </w:rPr>
        <w:t>Однако, в последнее время предпринимаются попытки «спрятать» официальную растущую безработицу, приукрасить результаты деятельности служб занятости. Направляемые на общественные и временные работы безработные в результате бюрократического кульбита уже не считаются таковыми. Затем настает очередь посылаемых на переобучение и переподготовку, опоздавших на перерегистрацию. Далее следует черед других «нарушителей» новых правил, вводимых, кстати, «заднем» числом. Если пойти по этому пути, то вскоре борьба с безработицей закономерно перерастет в войну с безработными.</w:t>
      </w:r>
    </w:p>
    <w:p w:rsidR="002863A3" w:rsidRDefault="002863A3">
      <w:pPr>
        <w:pStyle w:val="a4"/>
        <w:spacing w:line="360" w:lineRule="auto"/>
        <w:ind w:firstLine="567"/>
        <w:rPr>
          <w:sz w:val="28"/>
          <w:lang w:val="en-US"/>
        </w:rPr>
      </w:pPr>
      <w:r>
        <w:rPr>
          <w:sz w:val="28"/>
        </w:rPr>
        <w:t>По мере углубления реформ число безработных должно возрастать в прямой пропорции с повышением эффективности производства и реальной оплаты за труд. Более того, необходимо форсировать структурную безработицу в соответствии с реализацией программ реструктуризации производства, создавая на ее базе мобильный резерв рабочей силы, используемый для интенсивного развития экономики. Прежде всего следует стремиться к поддержанию взаимосвязи занятости, зарплаты и инвестиций в оптимальном соотношении, что является условием социально - экономической сбалансированности. Только так может быть обеспечена надежная экономическая основа для создания новых рабочих мест, расширяющих сферу эффективной занятости, что, в свою очередь, приведет к «рассасыванию» безработицы, понижению ее уровня при стабилизации развития. Именно тогда становится возможным создание в обозримой перспективе динамичной, адаптированной к глубинным рыночным трансформациям в экономике социально - трудовой сферы.</w:t>
      </w:r>
    </w:p>
    <w:p w:rsidR="002863A3" w:rsidRDefault="002863A3">
      <w:pPr>
        <w:pStyle w:val="a4"/>
        <w:spacing w:line="360" w:lineRule="auto"/>
        <w:ind w:firstLine="567"/>
        <w:rPr>
          <w:sz w:val="28"/>
          <w:lang w:val="en-US"/>
        </w:rPr>
      </w:pPr>
    </w:p>
    <w:p w:rsidR="002863A3" w:rsidRDefault="002863A3">
      <w:pPr>
        <w:pStyle w:val="a4"/>
        <w:spacing w:line="360" w:lineRule="auto"/>
        <w:ind w:firstLine="567"/>
        <w:rPr>
          <w:sz w:val="28"/>
        </w:rPr>
      </w:pPr>
    </w:p>
    <w:p w:rsidR="002863A3" w:rsidRDefault="002863A3">
      <w:pPr>
        <w:spacing w:line="360" w:lineRule="auto"/>
        <w:ind w:firstLine="567"/>
        <w:jc w:val="center"/>
        <w:rPr>
          <w:b/>
          <w:sz w:val="28"/>
        </w:rPr>
      </w:pPr>
      <w:r>
        <w:rPr>
          <w:b/>
          <w:sz w:val="28"/>
          <w:lang w:val="en-US"/>
        </w:rPr>
        <w:t xml:space="preserve">4. </w:t>
      </w:r>
      <w:r>
        <w:rPr>
          <w:b/>
          <w:sz w:val="28"/>
        </w:rPr>
        <w:t>Социальные последствия безработицы и политика занятости.</w:t>
      </w:r>
    </w:p>
    <w:p w:rsidR="002863A3" w:rsidRDefault="002863A3">
      <w:pPr>
        <w:spacing w:line="360" w:lineRule="auto"/>
        <w:ind w:firstLine="567"/>
        <w:jc w:val="both"/>
        <w:rPr>
          <w:sz w:val="28"/>
        </w:rPr>
      </w:pPr>
      <w:r>
        <w:rPr>
          <w:sz w:val="28"/>
        </w:rPr>
        <w:t>Хочется отметить, что социальные последствия безработицы - это еще одна животрепещущая проблема.</w:t>
      </w:r>
    </w:p>
    <w:p w:rsidR="002863A3" w:rsidRDefault="002863A3">
      <w:pPr>
        <w:spacing w:line="360" w:lineRule="auto"/>
        <w:ind w:firstLine="567"/>
        <w:jc w:val="both"/>
        <w:rPr>
          <w:sz w:val="28"/>
        </w:rPr>
      </w:pPr>
      <w:r>
        <w:rPr>
          <w:sz w:val="28"/>
        </w:rPr>
        <w:t xml:space="preserve">Результаты научных исследований, проведенных в последнее время документально подтверждают существование ряда эмоциональных, социальных, финансовых, семейных, медицинских и политических последствий безработицы. Правда, почти полностью отсутствуют исследования, где бы сопоставлялись результаты деятельности наемного работника и его семьи в периоды, когда он имеет работу, и те периоды, когда он ее потерял. Поэтому ученые продолжают дискутировать: безработица - это причина или повод возникновения отрицательных последствий? Пищу для спора дают те исследования, которые устанавливают соотношения, а не причинно-следственные связи между уровнем безработицы и динамикой функциональных нарушений или помещением человека в специальные лечебные учреждения. Тем не менее, исследования конкретных случаев, изучение продольных срезов групп населения и проведение одномоментных серийных исследований дают сходную картину последствий безработицы и явлений, сопутствующих ей. Различие в результатах можно объяснить влиянием многих факторов, в частности, уровнем безработицы на момент потери работы, поддержкой со стороны семьи и друзей, запасами, которые могут помочь безработному и его семье пережить трудный период, длительностью безработицы. </w:t>
      </w:r>
    </w:p>
    <w:p w:rsidR="002863A3" w:rsidRDefault="002863A3">
      <w:pPr>
        <w:spacing w:line="360" w:lineRule="auto"/>
        <w:ind w:firstLine="567"/>
        <w:jc w:val="both"/>
        <w:rPr>
          <w:sz w:val="28"/>
        </w:rPr>
      </w:pPr>
      <w:r>
        <w:rPr>
          <w:sz w:val="28"/>
        </w:rPr>
        <w:t>Среди эмоциональных последствий безработицы называют низкую самооценку, депрессию, самоубийство и необходимость психиатрического лечения в стационаре. Среди медицинских проблем - нарушение здоровья, вызванное стрессами (в частности, болезни сердца и почек, алкоголизм и цирроз печени). У работников, которые до объявления об увольнении имели нормальное артериальное давление, сразу же после известия об увольнении она повышалось и оставалось высоким до тех пор, пока они вновь не находили работу. Стрессы, вызванные безработицей, могут сократить продолжительность жизни и, следовательно, повысить уровень смертности.</w:t>
      </w:r>
    </w:p>
    <w:p w:rsidR="002863A3" w:rsidRDefault="002863A3">
      <w:pPr>
        <w:spacing w:line="360" w:lineRule="auto"/>
        <w:ind w:firstLine="567"/>
        <w:jc w:val="both"/>
        <w:rPr>
          <w:sz w:val="28"/>
        </w:rPr>
      </w:pPr>
      <w:r>
        <w:rPr>
          <w:sz w:val="28"/>
        </w:rPr>
        <w:t xml:space="preserve">Существует связь между ухудшением отношений в семье (нарушением функционирования семьи) и детской смертностью, жестким обращением с детьми, разводом, конфликтами между родителями и детьми, необходимостью передачи детей на опекунство. У детей в семьях безработных чаще, чем в семьях работающих, встречаются отклонения в поведении, нарушении работы желудочно-кишечного тракта и бессонница. У супруги безработного наблюдаются те же психосоматические симптомы, что и у него самого. По всей вероятности, безработица оказывает отрицательное воздействие на всех, кого она прямо или косвенно затрагивает. </w:t>
      </w:r>
    </w:p>
    <w:p w:rsidR="002863A3" w:rsidRDefault="002863A3">
      <w:pPr>
        <w:spacing w:line="360" w:lineRule="auto"/>
        <w:ind w:firstLine="567"/>
        <w:jc w:val="both"/>
        <w:rPr>
          <w:sz w:val="28"/>
        </w:rPr>
      </w:pPr>
      <w:r>
        <w:rPr>
          <w:sz w:val="28"/>
        </w:rPr>
        <w:t xml:space="preserve">Ученые обнаружили несомненную связь между безработицей и убийствами, насилием и тюремным заключением. Изучение дел правонарушений показывает, что до 70% заключенных в момент ареста не имели работы, что рецидивизм можно объяснить отсутствием работы. Влияние безработицы на финансовое положение неоспоримо. Работникам и их семьям часто приходится жить на сбережения, продавать вещи и мирится с более низким уровнем жизни. Кому-то приходится отказываться от дома, автомобиля, объявлять о банкротстве и даже жить на пособие по социальному обеспечению. </w:t>
      </w:r>
    </w:p>
    <w:p w:rsidR="002863A3" w:rsidRDefault="002863A3">
      <w:pPr>
        <w:spacing w:line="360" w:lineRule="auto"/>
        <w:ind w:firstLine="567"/>
        <w:jc w:val="both"/>
        <w:rPr>
          <w:sz w:val="28"/>
        </w:rPr>
      </w:pPr>
      <w:r>
        <w:rPr>
          <w:sz w:val="28"/>
        </w:rPr>
        <w:t>Мало известно о “пороге терпимости”, когда члены семьи безработного еще сохраняют способность заботиться друг о друге. Есть основания считать, что стресс, связанный с безработицей, снижает такую способность, в результате чего подростки чаще сбегают из дома, иждивенцев приходится помещать в учреждения системы социального обеспечения; семья отторгает тех, кого считает обременительными.</w:t>
      </w:r>
    </w:p>
    <w:p w:rsidR="002863A3" w:rsidRDefault="002863A3">
      <w:pPr>
        <w:spacing w:line="360" w:lineRule="auto"/>
        <w:ind w:firstLine="567"/>
        <w:jc w:val="both"/>
        <w:rPr>
          <w:sz w:val="28"/>
        </w:rPr>
      </w:pPr>
      <w:r>
        <w:rPr>
          <w:sz w:val="28"/>
        </w:rPr>
        <w:t>Несмотря на усилия социальных работников привлечь внимание безработных к своему бедственному положению как к политической проблеме, многие безработные не склонны к политической активности. Причина кроется в боязни идти вразрез с общепринятыми нормами поведения, опасением поставить под угрозу свои шансы снова найти работу.</w:t>
      </w:r>
    </w:p>
    <w:p w:rsidR="002863A3" w:rsidRDefault="002863A3">
      <w:pPr>
        <w:spacing w:line="360" w:lineRule="auto"/>
        <w:ind w:firstLine="567"/>
        <w:jc w:val="both"/>
        <w:rPr>
          <w:sz w:val="28"/>
        </w:rPr>
      </w:pPr>
      <w:r>
        <w:rPr>
          <w:sz w:val="28"/>
        </w:rPr>
        <w:t xml:space="preserve">Исследователи, к сожалению, еще не установили полный перечень трудностей, которые связаны с поиском работы, и тех сложностей получения новой работы, которые существуют в обществе, не обеспечивающим всеобщую занятость. В государственных службах трудоустройства официально регистрируется только 12% вакантных рабочих мест. Это лишь усугубляет стресс, испытываемый человеком в процессе поиска работы, в частности, при получении отказа и из-за отсутствия четкого представления о том, где и как искать работу. О рабочих местах, не заявленных на рынке труда, гораздо легче узнать тем, кто имеет работу, чем безработным. Информация о том, как искать работу, предоставляемая на курсах по обучению поиску работы, возможно, достигает цели, укрепляя у людей надежду на получение новой работы. Поэтому в последние годы создаются специальные курсы в помощь безработным. </w:t>
      </w:r>
    </w:p>
    <w:p w:rsidR="002863A3" w:rsidRDefault="002863A3">
      <w:pPr>
        <w:spacing w:line="360" w:lineRule="auto"/>
        <w:ind w:firstLine="567"/>
        <w:jc w:val="both"/>
        <w:rPr>
          <w:sz w:val="28"/>
        </w:rPr>
      </w:pPr>
      <w:r>
        <w:rPr>
          <w:sz w:val="28"/>
        </w:rPr>
        <w:t>Однако кое для кого курсы оказываются недостаточно эффективными, поскольку официальная политика государства заключается в сохранении некоторого избытка рабочей силы. Если обучавшийся на курсах по поиску работы или участвовавшие в программах стимулирования занятости в последствии терпят неудачу, невозможность получить работу может парализовать их волю к действиям. В результате они становятся еще более уязвимыми перед отрицательным воздействием эффекта долгого отсутствия работы. Они могут вообще потерять шансы на получение работы, так как рискуют попасть в учреждения социального обеспечения на излечение.</w:t>
      </w:r>
    </w:p>
    <w:p w:rsidR="002863A3" w:rsidRDefault="002863A3">
      <w:pPr>
        <w:spacing w:line="360" w:lineRule="auto"/>
        <w:ind w:firstLine="567"/>
        <w:jc w:val="both"/>
        <w:rPr>
          <w:sz w:val="28"/>
        </w:rPr>
      </w:pPr>
      <w:r>
        <w:rPr>
          <w:sz w:val="28"/>
        </w:rPr>
        <w:t>Вместе с тем, растет численность незарегистрированых безработных, которые не считают необходимым обращаться в службу занятости и подчас находят альтернативные источники существования. Это свидетельствует о росте видов деятельности, не учитываемых государственной статистикой, и требует усиления контроля со стороны органов управления. На кого же, с точки зрения опрошенных, в первую очередь может рассчитывать человек, потерявший работу?</w:t>
      </w:r>
    </w:p>
    <w:p w:rsidR="002863A3" w:rsidRDefault="002863A3">
      <w:pPr>
        <w:spacing w:line="360" w:lineRule="auto"/>
        <w:ind w:firstLine="567"/>
        <w:jc w:val="both"/>
        <w:rPr>
          <w:sz w:val="28"/>
        </w:rPr>
      </w:pPr>
      <w:r>
        <w:rPr>
          <w:sz w:val="28"/>
        </w:rPr>
        <w:t>2,0% - на местную администрацию;</w:t>
      </w:r>
    </w:p>
    <w:p w:rsidR="002863A3" w:rsidRDefault="002863A3">
      <w:pPr>
        <w:spacing w:line="360" w:lineRule="auto"/>
        <w:ind w:firstLine="567"/>
        <w:jc w:val="both"/>
        <w:rPr>
          <w:sz w:val="28"/>
        </w:rPr>
      </w:pPr>
      <w:r>
        <w:rPr>
          <w:sz w:val="28"/>
        </w:rPr>
        <w:t>5,8% - на руководство предприятий;</w:t>
      </w:r>
    </w:p>
    <w:p w:rsidR="002863A3" w:rsidRDefault="002863A3">
      <w:pPr>
        <w:spacing w:line="360" w:lineRule="auto"/>
        <w:ind w:firstLine="567"/>
        <w:jc w:val="both"/>
        <w:rPr>
          <w:sz w:val="28"/>
        </w:rPr>
      </w:pPr>
      <w:r>
        <w:rPr>
          <w:sz w:val="28"/>
        </w:rPr>
        <w:t>8,6% - на профсоюзы;</w:t>
      </w:r>
    </w:p>
    <w:p w:rsidR="002863A3" w:rsidRDefault="002863A3">
      <w:pPr>
        <w:spacing w:line="360" w:lineRule="auto"/>
        <w:ind w:firstLine="567"/>
        <w:jc w:val="both"/>
        <w:rPr>
          <w:sz w:val="28"/>
        </w:rPr>
      </w:pPr>
      <w:r>
        <w:rPr>
          <w:sz w:val="28"/>
        </w:rPr>
        <w:t>70,6% - только на себя;</w:t>
      </w:r>
    </w:p>
    <w:p w:rsidR="002863A3" w:rsidRDefault="002863A3">
      <w:pPr>
        <w:spacing w:line="360" w:lineRule="auto"/>
        <w:ind w:firstLine="567"/>
        <w:jc w:val="both"/>
        <w:rPr>
          <w:sz w:val="28"/>
        </w:rPr>
      </w:pPr>
      <w:r>
        <w:rPr>
          <w:sz w:val="28"/>
        </w:rPr>
        <w:t>13% - ни на кого не надеются.</w:t>
      </w:r>
    </w:p>
    <w:p w:rsidR="002863A3" w:rsidRDefault="002863A3">
      <w:pPr>
        <w:pStyle w:val="31"/>
      </w:pPr>
      <w:r>
        <w:t>Легко убедиться, что люди отчетливо осознают необходимость личной инициативы и намерены самостоятельно выбираться из неблагоприятной ситуации, что происходит, конечно, не от хорошей жизни, а в силу вынужденных обстоятельств, когда помощи со стороны ждать неприходится.</w:t>
      </w:r>
    </w:p>
    <w:p w:rsidR="002863A3" w:rsidRDefault="002863A3">
      <w:pPr>
        <w:spacing w:line="360" w:lineRule="auto"/>
        <w:ind w:firstLine="567"/>
        <w:jc w:val="both"/>
        <w:rPr>
          <w:sz w:val="28"/>
        </w:rPr>
      </w:pPr>
      <w:r>
        <w:rPr>
          <w:sz w:val="28"/>
        </w:rPr>
        <w:t>А каковы самые предпочитаемые и действенные способы поиска работы? Рассчитывают на:</w:t>
      </w:r>
    </w:p>
    <w:p w:rsidR="002863A3" w:rsidRDefault="002863A3">
      <w:pPr>
        <w:spacing w:line="360" w:lineRule="auto"/>
        <w:ind w:firstLine="567"/>
        <w:jc w:val="both"/>
        <w:rPr>
          <w:sz w:val="28"/>
        </w:rPr>
      </w:pPr>
      <w:r>
        <w:rPr>
          <w:sz w:val="28"/>
        </w:rPr>
        <w:t>личные связи - 42,9%;</w:t>
      </w:r>
    </w:p>
    <w:p w:rsidR="002863A3" w:rsidRDefault="002863A3">
      <w:pPr>
        <w:spacing w:line="360" w:lineRule="auto"/>
        <w:ind w:firstLine="567"/>
        <w:jc w:val="both"/>
        <w:rPr>
          <w:sz w:val="28"/>
        </w:rPr>
      </w:pPr>
      <w:r>
        <w:rPr>
          <w:sz w:val="28"/>
        </w:rPr>
        <w:t>государственную службу занятости - 26,5%;</w:t>
      </w:r>
    </w:p>
    <w:p w:rsidR="002863A3" w:rsidRDefault="002863A3">
      <w:pPr>
        <w:spacing w:line="360" w:lineRule="auto"/>
        <w:ind w:firstLine="567"/>
        <w:jc w:val="both"/>
        <w:rPr>
          <w:sz w:val="28"/>
        </w:rPr>
      </w:pPr>
      <w:r>
        <w:rPr>
          <w:sz w:val="28"/>
        </w:rPr>
        <w:t>объявления - 11,1%;</w:t>
      </w:r>
    </w:p>
    <w:p w:rsidR="002863A3" w:rsidRDefault="002863A3">
      <w:pPr>
        <w:spacing w:line="360" w:lineRule="auto"/>
        <w:ind w:firstLine="567"/>
        <w:jc w:val="both"/>
        <w:rPr>
          <w:sz w:val="28"/>
        </w:rPr>
      </w:pPr>
      <w:r>
        <w:rPr>
          <w:sz w:val="28"/>
        </w:rPr>
        <w:t>организацию собственного дела - 7,3%;</w:t>
      </w:r>
    </w:p>
    <w:p w:rsidR="002863A3" w:rsidRDefault="002863A3">
      <w:pPr>
        <w:spacing w:line="360" w:lineRule="auto"/>
        <w:ind w:firstLine="567"/>
        <w:jc w:val="both"/>
        <w:rPr>
          <w:sz w:val="28"/>
        </w:rPr>
      </w:pPr>
      <w:r>
        <w:rPr>
          <w:sz w:val="28"/>
        </w:rPr>
        <w:t>коммерческую службу занятости - 6,1%;</w:t>
      </w:r>
    </w:p>
    <w:p w:rsidR="002863A3" w:rsidRDefault="002863A3">
      <w:pPr>
        <w:spacing w:line="360" w:lineRule="auto"/>
        <w:ind w:firstLine="567"/>
        <w:jc w:val="both"/>
        <w:rPr>
          <w:sz w:val="28"/>
        </w:rPr>
      </w:pPr>
      <w:r>
        <w:rPr>
          <w:sz w:val="28"/>
        </w:rPr>
        <w:t>обращение к работодателю - 6,1%.</w:t>
      </w:r>
    </w:p>
    <w:p w:rsidR="002863A3" w:rsidRDefault="002863A3">
      <w:pPr>
        <w:spacing w:line="360" w:lineRule="auto"/>
        <w:ind w:firstLine="567"/>
        <w:jc w:val="both"/>
        <w:rPr>
          <w:sz w:val="28"/>
        </w:rPr>
      </w:pPr>
      <w:r>
        <w:rPr>
          <w:sz w:val="28"/>
        </w:rPr>
        <w:t>Итак, большинство респондентов исходит из того, что лучше всего использовать собственные каналы трудоустройства. Каждый четвертый выбирает взаимодействие с соответствующей службой под эгидой государства, каждый десятый готов воспользоваться объявлениями в прессе.</w:t>
      </w:r>
    </w:p>
    <w:p w:rsidR="002863A3" w:rsidRDefault="002863A3">
      <w:pPr>
        <w:spacing w:line="360" w:lineRule="auto"/>
        <w:ind w:firstLine="567"/>
        <w:jc w:val="both"/>
        <w:rPr>
          <w:sz w:val="28"/>
        </w:rPr>
      </w:pPr>
      <w:r>
        <w:rPr>
          <w:sz w:val="28"/>
        </w:rPr>
        <w:t>Установлено, что безработица является фактором, понижающим заработную плату. Таким образом, отрицательные последствия безработицы не ограничиваются теми, кто стал ее жертвой. Она может ударить по целым трудовым коллективам, в том числе профсоюзам, помешав их попыткам улучшить качество рабочих мест, условий труда, ввести дополнительные блага и обеспечить другие права человека на рабочем месте.</w:t>
      </w:r>
    </w:p>
    <w:p w:rsidR="002863A3" w:rsidRDefault="002863A3">
      <w:pPr>
        <w:spacing w:line="360" w:lineRule="auto"/>
        <w:ind w:firstLine="567"/>
        <w:jc w:val="both"/>
        <w:rPr>
          <w:sz w:val="28"/>
        </w:rPr>
      </w:pPr>
      <w:r>
        <w:rPr>
          <w:sz w:val="28"/>
        </w:rPr>
        <w:t>Отрицательные последствия безработицы для жителей городских и сельских районов еще не поняты до конца. Хотя во время спада увеличивается потребность в психиатрических больницах, тюрьмах и программах социальной помощи, реальный объем потребностей в услугах до сих пор не известен. Ведь одновременно с ростом потребностей в социальной помощи, медицинском обслуживании, лечебных и благотворительных учреждениях поступление от налогов для покрытия этих потребностей снижаются. Местные власти могут ввести налоговые льготы для компаний, чтобы не допустить оттока деловой активности из своего региона и стимулировать привлечение новых компаний. А это сокращает экономические возможности финансирования социальных программ.</w:t>
      </w:r>
    </w:p>
    <w:p w:rsidR="002863A3" w:rsidRDefault="002863A3">
      <w:pPr>
        <w:spacing w:line="360" w:lineRule="auto"/>
        <w:ind w:firstLine="567"/>
        <w:jc w:val="both"/>
        <w:rPr>
          <w:sz w:val="28"/>
          <w:lang w:val="en-US"/>
        </w:rPr>
      </w:pPr>
      <w:r>
        <w:rPr>
          <w:sz w:val="28"/>
        </w:rPr>
        <w:t>Потеря работы, скатывание по социальной лестнице напрямую связаны с ухудшением материального положения. Попробуем оценить его уровень у безработных с различным образованием (см.таблицу 2,3).</w:t>
      </w: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pStyle w:val="4"/>
      </w:pPr>
      <w:r>
        <w:t>Таблица 2</w:t>
      </w:r>
    </w:p>
    <w:p w:rsidR="002863A3" w:rsidRDefault="00086E82">
      <w:pPr>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1pt;margin-top:26.65pt;width:296.25pt;height:205.5pt;z-index:-251657216;mso-wrap-edited:f" wrapcoords="-55 0 -55 21521 21600 21521 21600 0 -55 0" o:allowincell="f">
            <v:imagedata r:id="rId7" o:title=""/>
            <w10:wrap type="topAndBottom" side="left"/>
          </v:shape>
        </w:pict>
      </w:r>
      <w:r w:rsidR="002863A3">
        <w:rPr>
          <w:sz w:val="28"/>
        </w:rPr>
        <w:t>Состав безработных по образованию.</w:t>
      </w:r>
    </w:p>
    <w:p w:rsidR="002863A3" w:rsidRDefault="002863A3">
      <w:pPr>
        <w:rPr>
          <w:sz w:val="28"/>
        </w:rPr>
      </w:pPr>
    </w:p>
    <w:p w:rsidR="002863A3" w:rsidRDefault="002863A3">
      <w:pPr>
        <w:pStyle w:val="4"/>
      </w:pPr>
      <w:r>
        <w:t>Таблица 3</w:t>
      </w:r>
    </w:p>
    <w:p w:rsidR="002863A3" w:rsidRDefault="00086E82">
      <w:pPr>
        <w:spacing w:line="360" w:lineRule="auto"/>
        <w:ind w:firstLine="567"/>
        <w:jc w:val="both"/>
        <w:rPr>
          <w:sz w:val="28"/>
        </w:rPr>
      </w:pPr>
      <w:r>
        <w:rPr>
          <w:sz w:val="28"/>
        </w:rPr>
        <w:pict>
          <v:shape id="_x0000_i1025" type="#_x0000_t75" style="width:468pt;height:201.75pt" o:bordertopcolor="this" o:borderleftcolor="this" o:borderbottomcolor="this" o:borderrightcolor="this" fillcolor="window">
            <v:imagedata r:id="rId8" o:title=""/>
            <w10:bordertop type="single" width="4"/>
            <w10:borderleft type="single" width="4"/>
            <w10:borderbottom type="single" width="4"/>
            <w10:borderright type="single" width="4"/>
          </v:shape>
        </w:pict>
      </w:r>
    </w:p>
    <w:p w:rsidR="002863A3" w:rsidRDefault="002863A3">
      <w:pPr>
        <w:spacing w:line="360" w:lineRule="auto"/>
        <w:ind w:firstLine="567"/>
        <w:jc w:val="both"/>
        <w:rPr>
          <w:sz w:val="28"/>
        </w:rPr>
      </w:pPr>
    </w:p>
    <w:p w:rsidR="002863A3" w:rsidRDefault="002863A3">
      <w:pPr>
        <w:spacing w:line="360" w:lineRule="auto"/>
        <w:ind w:firstLine="567"/>
        <w:jc w:val="both"/>
        <w:rPr>
          <w:sz w:val="28"/>
        </w:rPr>
      </w:pPr>
      <w:r>
        <w:rPr>
          <w:sz w:val="28"/>
          <w:vertAlign w:val="superscript"/>
        </w:rPr>
        <w:t>*</w:t>
      </w:r>
      <w:r>
        <w:rPr>
          <w:sz w:val="28"/>
        </w:rPr>
        <w:t>Данные представлены в интервальных показателях, включающих результаты опроса в 5 городах России [Госкомстат].</w:t>
      </w:r>
    </w:p>
    <w:p w:rsidR="002863A3" w:rsidRDefault="002863A3">
      <w:pPr>
        <w:spacing w:line="360" w:lineRule="auto"/>
        <w:ind w:firstLine="567"/>
        <w:jc w:val="both"/>
        <w:rPr>
          <w:sz w:val="28"/>
        </w:rPr>
      </w:pPr>
      <w:r>
        <w:rPr>
          <w:sz w:val="28"/>
        </w:rPr>
        <w:t>Более всех ущемлены в материальном достатке безработные, имеющие начальное образование: среди них более всего респондентов, которым денег не хватает даже на продукты питания. В то же время в этой группе оказалось самое большое число богатых безработных, что констатирует сильную поляризацию безработных с начальным образованием по их материальным возможностям. Отсутствие образования у безработных как бы обуславливает “равные возможности” безработного - быть нищим или богатым. Но первое 2 - 3,5 раза вероятнее, чем второе.</w:t>
      </w:r>
    </w:p>
    <w:p w:rsidR="002863A3" w:rsidRDefault="002863A3">
      <w:pPr>
        <w:spacing w:line="360" w:lineRule="auto"/>
        <w:ind w:firstLine="567"/>
        <w:jc w:val="both"/>
        <w:rPr>
          <w:sz w:val="28"/>
        </w:rPr>
      </w:pPr>
      <w:r>
        <w:rPr>
          <w:sz w:val="28"/>
        </w:rPr>
        <w:t>Безработные со средним образованием более равномерно распределились по группам с разным уровнем материального благополучия. Чаще всего их можно отнести к бедным. Общий удельный вес бедных и нищих респондентов среди них почти также высок, как у безработных с начальным образованием.</w:t>
      </w:r>
    </w:p>
    <w:p w:rsidR="002863A3" w:rsidRDefault="002863A3">
      <w:pPr>
        <w:spacing w:line="360" w:lineRule="auto"/>
        <w:ind w:firstLine="567"/>
        <w:jc w:val="both"/>
        <w:rPr>
          <w:sz w:val="28"/>
          <w:lang w:val="en-US"/>
        </w:rPr>
      </w:pPr>
      <w:r>
        <w:rPr>
          <w:sz w:val="28"/>
        </w:rPr>
        <w:t>У лиц, окончивших ПТУ, распределение доходов соответствует распределению доходов всей совокупности респондентов. Эта группа в материальном обеспечении занимает среднее положение. Безработные с высшим образованием имеют наиболее благополучное внутригрупповое распределение доходов.</w:t>
      </w:r>
    </w:p>
    <w:p w:rsidR="002863A3" w:rsidRDefault="002863A3">
      <w:pPr>
        <w:spacing w:line="360" w:lineRule="auto"/>
        <w:ind w:firstLine="567"/>
        <w:jc w:val="both"/>
        <w:rPr>
          <w:sz w:val="28"/>
          <w:lang w:val="en-US"/>
        </w:rPr>
      </w:pPr>
      <w:r>
        <w:rPr>
          <w:sz w:val="28"/>
        </w:rPr>
        <w:t>Таким образом, высокий образовательный статус помогает лучше перенести социальное падение.</w:t>
      </w:r>
    </w:p>
    <w:p w:rsidR="002863A3" w:rsidRDefault="002863A3">
      <w:pPr>
        <w:spacing w:line="360" w:lineRule="auto"/>
        <w:ind w:firstLine="567"/>
        <w:jc w:val="both"/>
        <w:rPr>
          <w:b/>
          <w:sz w:val="28"/>
          <w:lang w:val="en-US"/>
        </w:rPr>
      </w:pPr>
    </w:p>
    <w:p w:rsidR="002863A3" w:rsidRDefault="002863A3">
      <w:pPr>
        <w:spacing w:line="360" w:lineRule="auto"/>
        <w:ind w:firstLine="567"/>
        <w:jc w:val="both"/>
        <w:rPr>
          <w:b/>
          <w:sz w:val="28"/>
          <w:lang w:val="en-US"/>
        </w:rPr>
      </w:pPr>
    </w:p>
    <w:p w:rsidR="002863A3" w:rsidRDefault="002863A3">
      <w:pPr>
        <w:spacing w:line="360" w:lineRule="auto"/>
        <w:ind w:firstLine="567"/>
        <w:jc w:val="both"/>
        <w:rPr>
          <w:b/>
          <w:sz w:val="28"/>
          <w:lang w:val="en-US"/>
        </w:rPr>
      </w:pPr>
    </w:p>
    <w:p w:rsidR="002863A3" w:rsidRDefault="002863A3">
      <w:pPr>
        <w:pStyle w:val="8"/>
        <w:tabs>
          <w:tab w:val="clear" w:pos="3465"/>
          <w:tab w:val="clear" w:pos="3545"/>
          <w:tab w:val="clear" w:pos="4254"/>
          <w:tab w:val="clear" w:pos="4963"/>
          <w:tab w:val="clear" w:pos="5475"/>
        </w:tabs>
        <w:rPr>
          <w:rFonts w:ascii="Arial" w:hAnsi="Arial"/>
          <w:lang w:val="en-US"/>
        </w:rPr>
      </w:pPr>
      <w:r>
        <w:rPr>
          <w:rFonts w:ascii="Arial" w:hAnsi="Arial"/>
        </w:rPr>
        <w:t>5. Занятость и безработица</w:t>
      </w:r>
      <w:r>
        <w:rPr>
          <w:rFonts w:ascii="Arial" w:hAnsi="Arial"/>
          <w:lang w:val="en-US"/>
        </w:rPr>
        <w:t>.</w:t>
      </w:r>
    </w:p>
    <w:p w:rsidR="002863A3" w:rsidRDefault="002863A3"/>
    <w:p w:rsidR="002863A3" w:rsidRDefault="002863A3">
      <w:pPr>
        <w:spacing w:line="360" w:lineRule="auto"/>
        <w:ind w:firstLine="567"/>
        <w:jc w:val="both"/>
        <w:rPr>
          <w:sz w:val="28"/>
        </w:rPr>
      </w:pPr>
      <w:r>
        <w:rPr>
          <w:b/>
          <w:sz w:val="28"/>
        </w:rPr>
        <w:t xml:space="preserve">Численность экономически активного населения </w:t>
      </w:r>
      <w:r>
        <w:rPr>
          <w:sz w:val="28"/>
        </w:rPr>
        <w:t>к концу февраля 2002г. составила, по оценке, 70,5 млн.человек, или около 50% от общей численности населения страны.</w:t>
      </w:r>
    </w:p>
    <w:p w:rsidR="002863A3" w:rsidRDefault="002863A3">
      <w:pPr>
        <w:pStyle w:val="31"/>
        <w:rPr>
          <w:lang w:val="en-US"/>
        </w:rPr>
      </w:pPr>
      <w:r>
        <w:t>Преобладающая часть занятого населения сосредоточена в крупных и средних организациях. В январе 2002г. на них работало 40,7 млн.человек, или 63% общей численности занятых. Кроме того, в крупных и средних организациях привлекалось на условиях совместительства и по договорам гражданско-правового характера 1777,6 тыс.человек (в эквиваленте полной занятости). Общее число замещенных рабочих мест для полной занятости работников в крупных и средних организациях, определенное как суммарное количество работников списочного состава, совместителей и работников, выполнявших работы по договорам гражданско-правового характера, составило в январе 2002г. 42,5 млн. и было меньше, чем в январе 2001г. на 296,5 тыс., или на 0,7%.</w:t>
      </w:r>
    </w:p>
    <w:p w:rsidR="002863A3" w:rsidRDefault="002863A3">
      <w:pPr>
        <w:pStyle w:val="4"/>
      </w:pPr>
      <w:r>
        <w:t>Таблица 4</w:t>
      </w:r>
    </w:p>
    <w:p w:rsidR="002863A3" w:rsidRDefault="002863A3">
      <w:pPr>
        <w:spacing w:line="360" w:lineRule="auto"/>
        <w:ind w:firstLine="567"/>
        <w:jc w:val="both"/>
        <w:rPr>
          <w:b/>
          <w:sz w:val="28"/>
        </w:rPr>
      </w:pPr>
      <w:r>
        <w:rPr>
          <w:b/>
          <w:sz w:val="28"/>
        </w:rPr>
        <w:t xml:space="preserve">Динамика числа замещенных рабочих мест в организациях </w:t>
      </w:r>
      <w:r>
        <w:rPr>
          <w:b/>
          <w:sz w:val="28"/>
        </w:rPr>
        <w:br/>
        <w:t>(без субъектов малого предпринимательства)</w:t>
      </w:r>
    </w:p>
    <w:tbl>
      <w:tblPr>
        <w:tblW w:w="0" w:type="auto"/>
        <w:tblInd w:w="-23" w:type="dxa"/>
        <w:tblLayout w:type="fixed"/>
        <w:tblCellMar>
          <w:left w:w="60" w:type="dxa"/>
          <w:right w:w="60" w:type="dxa"/>
        </w:tblCellMar>
        <w:tblLook w:val="0000" w:firstRow="0" w:lastRow="0" w:firstColumn="0" w:lastColumn="0" w:noHBand="0" w:noVBand="0"/>
      </w:tblPr>
      <w:tblGrid>
        <w:gridCol w:w="2551"/>
        <w:gridCol w:w="1190"/>
        <w:gridCol w:w="1191"/>
        <w:gridCol w:w="1301"/>
        <w:gridCol w:w="1160"/>
        <w:gridCol w:w="2246"/>
      </w:tblGrid>
      <w:tr w:rsidR="002863A3">
        <w:trPr>
          <w:cantSplit/>
        </w:trPr>
        <w:tc>
          <w:tcPr>
            <w:tcW w:w="2551" w:type="dxa"/>
            <w:v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both"/>
              <w:rPr>
                <w:sz w:val="28"/>
              </w:rPr>
            </w:pPr>
            <w:r>
              <w:rPr>
                <w:b/>
                <w:sz w:val="28"/>
              </w:rPr>
              <w:fldChar w:fldCharType="begin"/>
            </w:r>
            <w:r>
              <w:rPr>
                <w:b/>
                <w:sz w:val="28"/>
              </w:rPr>
              <w:instrText>PRIVATE</w:instrText>
            </w:r>
            <w:r>
              <w:rPr>
                <w:b/>
                <w:sz w:val="28"/>
              </w:rPr>
              <w:fldChar w:fldCharType="end"/>
            </w:r>
          </w:p>
        </w:tc>
        <w:tc>
          <w:tcPr>
            <w:tcW w:w="1190" w:type="dxa"/>
            <w:v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jc w:val="both"/>
              <w:rPr>
                <w:b/>
                <w:sz w:val="28"/>
              </w:rPr>
            </w:pPr>
            <w:r>
              <w:rPr>
                <w:b/>
                <w:sz w:val="28"/>
              </w:rPr>
              <w:t>Январь</w:t>
            </w:r>
            <w:r>
              <w:rPr>
                <w:b/>
                <w:sz w:val="28"/>
              </w:rPr>
              <w:br/>
              <w:t>2002г.,</w:t>
            </w:r>
            <w:r>
              <w:rPr>
                <w:b/>
                <w:sz w:val="28"/>
              </w:rPr>
              <w:br/>
              <w:t>тысяч</w:t>
            </w:r>
          </w:p>
        </w:tc>
        <w:tc>
          <w:tcPr>
            <w:tcW w:w="2492" w:type="dxa"/>
            <w:h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both"/>
              <w:rPr>
                <w:b/>
                <w:sz w:val="28"/>
              </w:rPr>
            </w:pPr>
            <w:r>
              <w:rPr>
                <w:b/>
                <w:sz w:val="28"/>
              </w:rPr>
              <w:t>В % к</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both"/>
              <w:rPr>
                <w:b/>
                <w:sz w:val="28"/>
              </w:rPr>
            </w:pPr>
          </w:p>
        </w:tc>
        <w:tc>
          <w:tcPr>
            <w:tcW w:w="3406" w:type="dxa"/>
            <w:hMerge w:val="restart"/>
            <w:v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both"/>
              <w:rPr>
                <w:b/>
                <w:sz w:val="28"/>
              </w:rPr>
            </w:pPr>
            <w:r>
              <w:rPr>
                <w:b/>
                <w:sz w:val="28"/>
                <w:u w:val="single"/>
              </w:rPr>
              <w:t>Справочно</w:t>
            </w:r>
            <w:r>
              <w:rPr>
                <w:b/>
                <w:sz w:val="28"/>
                <w:u w:val="single"/>
              </w:rPr>
              <w:br/>
            </w:r>
            <w:r>
              <w:rPr>
                <w:b/>
                <w:sz w:val="28"/>
              </w:rPr>
              <w:t xml:space="preserve">январь 2001г. в % к </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both"/>
              <w:rPr>
                <w:b/>
                <w:sz w:val="28"/>
              </w:rPr>
            </w:pPr>
          </w:p>
        </w:tc>
      </w:tr>
      <w:tr w:rsidR="002863A3">
        <w:trPr>
          <w:cantSplit/>
        </w:trPr>
        <w:tc>
          <w:tcPr>
            <w:tcW w:w="2551" w:type="dxa"/>
            <w:v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both"/>
              <w:rPr>
                <w:sz w:val="28"/>
              </w:rPr>
            </w:pPr>
          </w:p>
        </w:tc>
        <w:tc>
          <w:tcPr>
            <w:tcW w:w="1190" w:type="dxa"/>
            <w:v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both"/>
              <w:rPr>
                <w:b/>
                <w:sz w:val="28"/>
              </w:rPr>
            </w:pPr>
          </w:p>
        </w:tc>
        <w:tc>
          <w:tcPr>
            <w:tcW w:w="1191" w:type="dxa"/>
            <w:v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jc w:val="both"/>
              <w:rPr>
                <w:b/>
                <w:sz w:val="28"/>
              </w:rPr>
            </w:pPr>
            <w:r>
              <w:rPr>
                <w:b/>
                <w:sz w:val="28"/>
              </w:rPr>
              <w:t>январю</w:t>
            </w:r>
            <w:r>
              <w:rPr>
                <w:b/>
                <w:sz w:val="28"/>
              </w:rPr>
              <w:br/>
              <w:t>2001г.</w:t>
            </w:r>
          </w:p>
        </w:tc>
        <w:tc>
          <w:tcPr>
            <w:tcW w:w="1301" w:type="dxa"/>
            <w:v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jc w:val="both"/>
              <w:rPr>
                <w:b/>
                <w:sz w:val="28"/>
              </w:rPr>
            </w:pPr>
            <w:r>
              <w:rPr>
                <w:b/>
                <w:sz w:val="28"/>
              </w:rPr>
              <w:t>декабрю</w:t>
            </w:r>
            <w:r>
              <w:rPr>
                <w:b/>
                <w:sz w:val="28"/>
              </w:rPr>
              <w:br/>
              <w:t>2001г.</w:t>
            </w:r>
          </w:p>
        </w:tc>
        <w:tc>
          <w:tcPr>
            <w:tcW w:w="3406" w:type="dxa"/>
            <w:hMerge w:val="restart"/>
            <w:v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both"/>
              <w:rPr>
                <w:b/>
                <w:sz w:val="28"/>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both"/>
              <w:rPr>
                <w:b/>
                <w:sz w:val="28"/>
              </w:rPr>
            </w:pPr>
          </w:p>
        </w:tc>
      </w:tr>
      <w:tr w:rsidR="002863A3">
        <w:trPr>
          <w:cantSplit/>
        </w:trPr>
        <w:tc>
          <w:tcPr>
            <w:tcW w:w="2551" w:type="dxa"/>
            <w:v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both"/>
              <w:rPr>
                <w:sz w:val="28"/>
              </w:rPr>
            </w:pPr>
          </w:p>
        </w:tc>
        <w:tc>
          <w:tcPr>
            <w:tcW w:w="1190" w:type="dxa"/>
            <w:v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both"/>
              <w:rPr>
                <w:b/>
                <w:sz w:val="28"/>
              </w:rPr>
            </w:pPr>
          </w:p>
        </w:tc>
        <w:tc>
          <w:tcPr>
            <w:tcW w:w="1191" w:type="dxa"/>
            <w:v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both"/>
              <w:rPr>
                <w:b/>
                <w:sz w:val="28"/>
              </w:rPr>
            </w:pPr>
          </w:p>
        </w:tc>
        <w:tc>
          <w:tcPr>
            <w:tcW w:w="1301" w:type="dxa"/>
            <w:v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both"/>
              <w:rPr>
                <w:b/>
                <w:sz w:val="28"/>
              </w:rPr>
            </w:pPr>
          </w:p>
        </w:tc>
        <w:tc>
          <w:tcPr>
            <w:tcW w:w="1160"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jc w:val="both"/>
              <w:rPr>
                <w:b/>
                <w:sz w:val="28"/>
              </w:rPr>
            </w:pPr>
            <w:r>
              <w:rPr>
                <w:b/>
                <w:sz w:val="28"/>
              </w:rPr>
              <w:t>январю</w:t>
            </w:r>
            <w:r>
              <w:rPr>
                <w:b/>
                <w:sz w:val="28"/>
              </w:rPr>
              <w:br/>
              <w:t>2000г.</w:t>
            </w:r>
          </w:p>
        </w:tc>
        <w:tc>
          <w:tcPr>
            <w:tcW w:w="2246"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both"/>
              <w:rPr>
                <w:b/>
                <w:sz w:val="28"/>
              </w:rPr>
            </w:pPr>
            <w:r>
              <w:rPr>
                <w:b/>
                <w:sz w:val="28"/>
              </w:rPr>
              <w:t>декабрю</w:t>
            </w:r>
            <w:r>
              <w:rPr>
                <w:b/>
                <w:sz w:val="28"/>
              </w:rPr>
              <w:br/>
              <w:t>2000г.</w:t>
            </w:r>
          </w:p>
        </w:tc>
      </w:tr>
      <w:tr w:rsidR="002863A3">
        <w:tc>
          <w:tcPr>
            <w:tcW w:w="255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 xml:space="preserve">Всего замещенных рабочих </w:t>
            </w:r>
            <w:r>
              <w:rPr>
                <w:sz w:val="28"/>
              </w:rPr>
              <w:br/>
              <w:t>мест (работников)</w:t>
            </w:r>
          </w:p>
        </w:tc>
        <w:tc>
          <w:tcPr>
            <w:tcW w:w="119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jc w:val="center"/>
              <w:rPr>
                <w:sz w:val="28"/>
              </w:rPr>
            </w:pPr>
            <w:r>
              <w:rPr>
                <w:sz w:val="28"/>
              </w:rPr>
              <w:t>42491,1</w:t>
            </w:r>
          </w:p>
        </w:tc>
        <w:tc>
          <w:tcPr>
            <w:tcW w:w="119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jc w:val="center"/>
              <w:rPr>
                <w:sz w:val="28"/>
              </w:rPr>
            </w:pPr>
            <w:r>
              <w:rPr>
                <w:sz w:val="28"/>
              </w:rPr>
              <w:t>99,3</w:t>
            </w:r>
          </w:p>
        </w:tc>
        <w:tc>
          <w:tcPr>
            <w:tcW w:w="130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99,5</w:t>
            </w:r>
          </w:p>
        </w:tc>
        <w:tc>
          <w:tcPr>
            <w:tcW w:w="11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jc w:val="center"/>
              <w:rPr>
                <w:sz w:val="28"/>
              </w:rPr>
            </w:pPr>
            <w:r>
              <w:rPr>
                <w:sz w:val="28"/>
              </w:rPr>
              <w:t>100,9</w:t>
            </w:r>
          </w:p>
        </w:tc>
        <w:tc>
          <w:tcPr>
            <w:tcW w:w="224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99,0</w:t>
            </w:r>
          </w:p>
        </w:tc>
      </w:tr>
      <w:tr w:rsidR="002863A3">
        <w:tc>
          <w:tcPr>
            <w:tcW w:w="255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в том числе:</w:t>
            </w:r>
          </w:p>
        </w:tc>
        <w:tc>
          <w:tcPr>
            <w:tcW w:w="119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p>
        </w:tc>
        <w:tc>
          <w:tcPr>
            <w:tcW w:w="119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p>
        </w:tc>
        <w:tc>
          <w:tcPr>
            <w:tcW w:w="130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p>
        </w:tc>
        <w:tc>
          <w:tcPr>
            <w:tcW w:w="11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p>
        </w:tc>
        <w:tc>
          <w:tcPr>
            <w:tcW w:w="224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p>
        </w:tc>
      </w:tr>
      <w:tr w:rsidR="002863A3">
        <w:tc>
          <w:tcPr>
            <w:tcW w:w="255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 xml:space="preserve">Работников списочного состава </w:t>
            </w:r>
            <w:r>
              <w:rPr>
                <w:sz w:val="28"/>
              </w:rPr>
              <w:br/>
              <w:t>(без внешних совместителей)</w:t>
            </w:r>
          </w:p>
        </w:tc>
        <w:tc>
          <w:tcPr>
            <w:tcW w:w="119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jc w:val="center"/>
              <w:rPr>
                <w:sz w:val="28"/>
              </w:rPr>
            </w:pPr>
            <w:r>
              <w:rPr>
                <w:sz w:val="28"/>
              </w:rPr>
              <w:t>40713,5</w:t>
            </w:r>
          </w:p>
        </w:tc>
        <w:tc>
          <w:tcPr>
            <w:tcW w:w="119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99,2</w:t>
            </w:r>
          </w:p>
        </w:tc>
        <w:tc>
          <w:tcPr>
            <w:tcW w:w="130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100,2</w:t>
            </w:r>
          </w:p>
        </w:tc>
        <w:tc>
          <w:tcPr>
            <w:tcW w:w="11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100,7</w:t>
            </w:r>
          </w:p>
        </w:tc>
        <w:tc>
          <w:tcPr>
            <w:tcW w:w="224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99,6</w:t>
            </w:r>
          </w:p>
        </w:tc>
      </w:tr>
      <w:tr w:rsidR="002863A3">
        <w:tc>
          <w:tcPr>
            <w:tcW w:w="255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внешних совместителей</w:t>
            </w:r>
          </w:p>
        </w:tc>
        <w:tc>
          <w:tcPr>
            <w:tcW w:w="119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992,0</w:t>
            </w:r>
          </w:p>
        </w:tc>
        <w:tc>
          <w:tcPr>
            <w:tcW w:w="119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105,5</w:t>
            </w:r>
          </w:p>
        </w:tc>
        <w:tc>
          <w:tcPr>
            <w:tcW w:w="130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97,9</w:t>
            </w:r>
          </w:p>
        </w:tc>
        <w:tc>
          <w:tcPr>
            <w:tcW w:w="11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107,6</w:t>
            </w:r>
          </w:p>
        </w:tc>
        <w:tc>
          <w:tcPr>
            <w:tcW w:w="224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97,5</w:t>
            </w:r>
          </w:p>
        </w:tc>
      </w:tr>
      <w:tr w:rsidR="002863A3">
        <w:tc>
          <w:tcPr>
            <w:tcW w:w="255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работников, выполнявших</w:t>
            </w:r>
            <w:r>
              <w:rPr>
                <w:sz w:val="28"/>
              </w:rPr>
              <w:br/>
              <w:t>работы по договорам граж-</w:t>
            </w:r>
            <w:r>
              <w:rPr>
                <w:sz w:val="28"/>
              </w:rPr>
              <w:br/>
              <w:t>данско-правового характера</w:t>
            </w:r>
          </w:p>
        </w:tc>
        <w:tc>
          <w:tcPr>
            <w:tcW w:w="119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785,6</w:t>
            </w:r>
          </w:p>
        </w:tc>
        <w:tc>
          <w:tcPr>
            <w:tcW w:w="119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97,2</w:t>
            </w:r>
          </w:p>
        </w:tc>
        <w:tc>
          <w:tcPr>
            <w:tcW w:w="1301"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74,0</w:t>
            </w:r>
          </w:p>
        </w:tc>
        <w:tc>
          <w:tcPr>
            <w:tcW w:w="11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103,1</w:t>
            </w:r>
          </w:p>
        </w:tc>
        <w:tc>
          <w:tcPr>
            <w:tcW w:w="224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76,8</w:t>
            </w:r>
          </w:p>
        </w:tc>
      </w:tr>
    </w:tbl>
    <w:p w:rsidR="002863A3" w:rsidRDefault="002863A3">
      <w:pPr>
        <w:spacing w:line="360" w:lineRule="auto"/>
        <w:rPr>
          <w:b/>
          <w:sz w:val="28"/>
        </w:rPr>
      </w:pPr>
    </w:p>
    <w:p w:rsidR="002863A3" w:rsidRDefault="002863A3">
      <w:pPr>
        <w:spacing w:line="360" w:lineRule="auto"/>
        <w:ind w:firstLine="567"/>
        <w:rPr>
          <w:b/>
          <w:sz w:val="28"/>
        </w:rPr>
      </w:pPr>
    </w:p>
    <w:p w:rsidR="002863A3" w:rsidRDefault="002863A3">
      <w:pPr>
        <w:spacing w:line="360" w:lineRule="auto"/>
        <w:ind w:firstLine="567"/>
        <w:rPr>
          <w:b/>
          <w:sz w:val="28"/>
        </w:rPr>
      </w:pPr>
    </w:p>
    <w:p w:rsidR="002863A3" w:rsidRDefault="002863A3">
      <w:pPr>
        <w:spacing w:line="360" w:lineRule="auto"/>
        <w:ind w:firstLine="567"/>
        <w:rPr>
          <w:b/>
          <w:sz w:val="28"/>
        </w:rPr>
      </w:pPr>
    </w:p>
    <w:p w:rsidR="002863A3" w:rsidRDefault="002863A3">
      <w:pPr>
        <w:spacing w:line="360" w:lineRule="auto"/>
        <w:ind w:firstLine="567"/>
        <w:rPr>
          <w:b/>
          <w:sz w:val="28"/>
        </w:rPr>
      </w:pPr>
    </w:p>
    <w:p w:rsidR="002863A3" w:rsidRDefault="002863A3">
      <w:pPr>
        <w:spacing w:line="360" w:lineRule="auto"/>
        <w:ind w:firstLine="567"/>
        <w:rPr>
          <w:b/>
          <w:sz w:val="28"/>
        </w:rPr>
      </w:pPr>
    </w:p>
    <w:p w:rsidR="002863A3" w:rsidRDefault="002863A3">
      <w:pPr>
        <w:spacing w:line="360" w:lineRule="auto"/>
        <w:rPr>
          <w:b/>
          <w:sz w:val="28"/>
        </w:rPr>
      </w:pPr>
    </w:p>
    <w:p w:rsidR="002863A3" w:rsidRDefault="002863A3">
      <w:pPr>
        <w:spacing w:line="360" w:lineRule="auto"/>
        <w:ind w:firstLine="567"/>
        <w:rPr>
          <w:sz w:val="28"/>
          <w:lang w:val="en-US"/>
        </w:rPr>
      </w:pPr>
      <w:r>
        <w:rPr>
          <w:b/>
          <w:sz w:val="28"/>
        </w:rPr>
        <w:t>Безработица.</w:t>
      </w:r>
      <w:r>
        <w:rPr>
          <w:sz w:val="28"/>
        </w:rPr>
        <w:t xml:space="preserve"> В конце февраля 2002г., по оценке, 6,4 млн.человек, или 9,0% экономически активного населения, классифицировались как безработные (в соответствии с методологией Международной Организации Труда), в органах государственной службы занятости в качестве безработных было зарегистрировано 1,2 млн.человек, или 1,8% экономически активного населения.</w:t>
      </w:r>
    </w:p>
    <w:p w:rsidR="002863A3" w:rsidRDefault="002863A3">
      <w:pPr>
        <w:pStyle w:val="4"/>
        <w:ind w:firstLine="0"/>
      </w:pPr>
      <w:r>
        <w:t>Таблица 5</w:t>
      </w:r>
    </w:p>
    <w:p w:rsidR="002863A3" w:rsidRDefault="002863A3">
      <w:pPr>
        <w:spacing w:line="360" w:lineRule="auto"/>
        <w:ind w:firstLine="567"/>
        <w:jc w:val="center"/>
        <w:rPr>
          <w:b/>
          <w:sz w:val="28"/>
        </w:rPr>
      </w:pPr>
      <w:r>
        <w:rPr>
          <w:b/>
          <w:sz w:val="28"/>
        </w:rPr>
        <w:t>Динамика численности безработных</w:t>
      </w:r>
    </w:p>
    <w:p w:rsidR="002863A3" w:rsidRDefault="002863A3">
      <w:pPr>
        <w:spacing w:line="360" w:lineRule="auto"/>
        <w:ind w:firstLine="567"/>
        <w:jc w:val="center"/>
        <w:rPr>
          <w:sz w:val="28"/>
        </w:rPr>
      </w:pPr>
      <w:r>
        <w:rPr>
          <w:sz w:val="28"/>
        </w:rPr>
        <w:t>на конец месяца</w:t>
      </w:r>
    </w:p>
    <w:tbl>
      <w:tblPr>
        <w:tblW w:w="0" w:type="auto"/>
        <w:tblInd w:w="-23" w:type="dxa"/>
        <w:tblLayout w:type="fixed"/>
        <w:tblCellMar>
          <w:left w:w="60" w:type="dxa"/>
          <w:right w:w="60" w:type="dxa"/>
        </w:tblCellMar>
        <w:tblLook w:val="0000" w:firstRow="0" w:lastRow="0" w:firstColumn="0" w:lastColumn="0" w:noHBand="0" w:noVBand="0"/>
      </w:tblPr>
      <w:tblGrid>
        <w:gridCol w:w="2410"/>
        <w:gridCol w:w="992"/>
        <w:gridCol w:w="1560"/>
        <w:gridCol w:w="1134"/>
        <w:gridCol w:w="708"/>
        <w:gridCol w:w="30"/>
        <w:gridCol w:w="1671"/>
        <w:gridCol w:w="1276"/>
      </w:tblGrid>
      <w:tr w:rsidR="002863A3">
        <w:trPr>
          <w:cantSplit/>
          <w:trHeight w:val="360"/>
        </w:trPr>
        <w:tc>
          <w:tcPr>
            <w:tcW w:w="2410" w:type="dxa"/>
            <w:v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center"/>
              <w:rPr>
                <w:b/>
                <w:sz w:val="28"/>
              </w:rPr>
            </w:pPr>
            <w:r>
              <w:rPr>
                <w:b/>
                <w:sz w:val="28"/>
              </w:rPr>
              <w:fldChar w:fldCharType="begin"/>
            </w:r>
            <w:r>
              <w:rPr>
                <w:b/>
                <w:sz w:val="28"/>
              </w:rPr>
              <w:instrText>PRIVATE</w:instrText>
            </w:r>
            <w:r>
              <w:rPr>
                <w:b/>
                <w:sz w:val="28"/>
              </w:rPr>
              <w:fldChar w:fldCharType="end"/>
            </w:r>
          </w:p>
        </w:tc>
        <w:tc>
          <w:tcPr>
            <w:tcW w:w="3686" w:type="dxa"/>
            <w:h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center"/>
              <w:rPr>
                <w:b/>
                <w:sz w:val="28"/>
              </w:rPr>
            </w:pPr>
            <w:r>
              <w:rPr>
                <w:b/>
                <w:sz w:val="28"/>
              </w:rPr>
              <w:t xml:space="preserve">Общая численность </w:t>
            </w:r>
            <w:r>
              <w:rPr>
                <w:b/>
                <w:sz w:val="28"/>
              </w:rPr>
              <w:br/>
              <w:t>безработных</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b/>
                <w:sz w:val="28"/>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b/>
                <w:sz w:val="28"/>
              </w:rPr>
            </w:pPr>
          </w:p>
        </w:tc>
        <w:tc>
          <w:tcPr>
            <w:tcW w:w="3685" w:type="dxa"/>
            <w:h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b/>
                <w:sz w:val="28"/>
              </w:rPr>
            </w:pPr>
            <w:r>
              <w:rPr>
                <w:b/>
                <w:sz w:val="28"/>
              </w:rPr>
              <w:t xml:space="preserve">Численность официально </w:t>
            </w:r>
            <w:r>
              <w:rPr>
                <w:b/>
                <w:sz w:val="28"/>
              </w:rPr>
              <w:br/>
              <w:t>зарегистрированных безработных</w:t>
            </w:r>
          </w:p>
        </w:tc>
        <w:tc>
          <w:tcPr>
            <w:tcW w:w="0" w:type="auto"/>
            <w:gridSpan w:val="2"/>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b/>
                <w:sz w:val="28"/>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b/>
                <w:sz w:val="28"/>
              </w:rPr>
            </w:pPr>
          </w:p>
        </w:tc>
      </w:tr>
      <w:tr w:rsidR="002863A3">
        <w:trPr>
          <w:cantSplit/>
        </w:trPr>
        <w:tc>
          <w:tcPr>
            <w:tcW w:w="2410" w:type="dxa"/>
            <w:v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b/>
                <w:sz w:val="28"/>
              </w:rPr>
            </w:pPr>
          </w:p>
        </w:tc>
        <w:tc>
          <w:tcPr>
            <w:tcW w:w="992" w:type="dxa"/>
            <w:v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b/>
                <w:sz w:val="28"/>
              </w:rPr>
            </w:pPr>
            <w:r>
              <w:rPr>
                <w:b/>
                <w:sz w:val="28"/>
              </w:rPr>
              <w:t>тыс.</w:t>
            </w:r>
            <w:r>
              <w:rPr>
                <w:b/>
                <w:sz w:val="28"/>
              </w:rPr>
              <w:br/>
              <w:t>чел.</w:t>
            </w:r>
          </w:p>
        </w:tc>
        <w:tc>
          <w:tcPr>
            <w:tcW w:w="2694" w:type="dxa"/>
            <w:h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center"/>
              <w:rPr>
                <w:b/>
                <w:sz w:val="28"/>
              </w:rPr>
            </w:pPr>
            <w:r>
              <w:rPr>
                <w:b/>
                <w:sz w:val="28"/>
              </w:rPr>
              <w:t>в % к</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b/>
                <w:sz w:val="28"/>
              </w:rPr>
            </w:pPr>
          </w:p>
        </w:tc>
        <w:tc>
          <w:tcPr>
            <w:tcW w:w="738" w:type="dxa"/>
            <w:gridSpan w:val="2"/>
            <w:v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b/>
                <w:sz w:val="28"/>
              </w:rPr>
            </w:pPr>
            <w:r>
              <w:rPr>
                <w:b/>
                <w:sz w:val="28"/>
              </w:rPr>
              <w:t>тыс.</w:t>
            </w:r>
            <w:r>
              <w:rPr>
                <w:b/>
                <w:sz w:val="28"/>
              </w:rPr>
              <w:br/>
              <w:t>чел.</w:t>
            </w:r>
          </w:p>
        </w:tc>
        <w:tc>
          <w:tcPr>
            <w:tcW w:w="2947" w:type="dxa"/>
            <w:h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center"/>
              <w:rPr>
                <w:b/>
                <w:sz w:val="28"/>
              </w:rPr>
            </w:pPr>
            <w:r>
              <w:rPr>
                <w:b/>
                <w:sz w:val="28"/>
              </w:rPr>
              <w:t>в % к</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b/>
                <w:sz w:val="28"/>
              </w:rPr>
            </w:pPr>
          </w:p>
        </w:tc>
      </w:tr>
      <w:tr w:rsidR="002863A3">
        <w:trPr>
          <w:cantSplit/>
        </w:trPr>
        <w:tc>
          <w:tcPr>
            <w:tcW w:w="2410" w:type="dxa"/>
            <w:v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b/>
                <w:sz w:val="28"/>
              </w:rPr>
            </w:pPr>
          </w:p>
        </w:tc>
        <w:tc>
          <w:tcPr>
            <w:tcW w:w="992" w:type="dxa"/>
            <w:v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b/>
                <w:sz w:val="28"/>
              </w:rPr>
            </w:pPr>
          </w:p>
        </w:tc>
        <w:tc>
          <w:tcPr>
            <w:tcW w:w="1560"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b/>
                <w:sz w:val="28"/>
              </w:rPr>
            </w:pPr>
            <w:r>
              <w:rPr>
                <w:b/>
                <w:sz w:val="28"/>
              </w:rPr>
              <w:t>соответст-вующему периоду предыдущ-его года</w:t>
            </w:r>
          </w:p>
        </w:tc>
        <w:tc>
          <w:tcPr>
            <w:tcW w:w="1134"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b/>
                <w:sz w:val="28"/>
              </w:rPr>
            </w:pPr>
            <w:r>
              <w:rPr>
                <w:b/>
                <w:sz w:val="28"/>
              </w:rPr>
              <w:t>преды-</w:t>
            </w:r>
            <w:r>
              <w:rPr>
                <w:b/>
                <w:sz w:val="28"/>
              </w:rPr>
              <w:br/>
              <w:t xml:space="preserve">дущему </w:t>
            </w:r>
            <w:r>
              <w:rPr>
                <w:b/>
                <w:sz w:val="28"/>
              </w:rPr>
              <w:br/>
              <w:t>периоду</w:t>
            </w:r>
          </w:p>
        </w:tc>
        <w:tc>
          <w:tcPr>
            <w:tcW w:w="738" w:type="dxa"/>
            <w:gridSpan w:val="2"/>
            <w:v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b/>
                <w:sz w:val="28"/>
              </w:rPr>
            </w:pPr>
          </w:p>
        </w:tc>
        <w:tc>
          <w:tcPr>
            <w:tcW w:w="1671"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b/>
                <w:sz w:val="28"/>
              </w:rPr>
            </w:pPr>
            <w:r>
              <w:rPr>
                <w:b/>
                <w:sz w:val="28"/>
              </w:rPr>
              <w:t>соответст-вующему пе-риоду предыдущего года</w:t>
            </w:r>
          </w:p>
        </w:tc>
        <w:tc>
          <w:tcPr>
            <w:tcW w:w="1276"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b/>
                <w:sz w:val="28"/>
              </w:rPr>
            </w:pPr>
            <w:r>
              <w:rPr>
                <w:b/>
                <w:sz w:val="28"/>
              </w:rPr>
              <w:t>Преды-</w:t>
            </w:r>
            <w:r>
              <w:rPr>
                <w:b/>
                <w:sz w:val="28"/>
              </w:rPr>
              <w:br/>
              <w:t xml:space="preserve">дущему </w:t>
            </w:r>
            <w:r>
              <w:rPr>
                <w:b/>
                <w:sz w:val="28"/>
              </w:rPr>
              <w:br/>
              <w:t>периоду</w:t>
            </w:r>
          </w:p>
        </w:tc>
      </w:tr>
      <w:tr w:rsidR="002863A3">
        <w:tc>
          <w:tcPr>
            <w:tcW w:w="9781" w:type="dxa"/>
            <w:h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center"/>
              <w:rPr>
                <w:sz w:val="28"/>
              </w:rPr>
            </w:pPr>
            <w:r>
              <w:rPr>
                <w:b/>
                <w:sz w:val="28"/>
              </w:rPr>
              <w:t>2001г.</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sz w:val="28"/>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sz w:val="28"/>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sz w:val="28"/>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sz w:val="28"/>
              </w:rPr>
            </w:pPr>
          </w:p>
        </w:tc>
        <w:tc>
          <w:tcPr>
            <w:tcW w:w="0" w:type="auto"/>
            <w:gridSpan w:val="2"/>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sz w:val="28"/>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sz w:val="28"/>
              </w:rPr>
            </w:pPr>
          </w:p>
        </w:tc>
      </w:tr>
      <w:tr w:rsidR="002863A3">
        <w:tc>
          <w:tcPr>
            <w:tcW w:w="2410"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center"/>
              <w:rPr>
                <w:sz w:val="28"/>
              </w:rPr>
            </w:pPr>
            <w:r>
              <w:rPr>
                <w:sz w:val="28"/>
              </w:rPr>
              <w:t>Январь</w:t>
            </w:r>
          </w:p>
        </w:tc>
        <w:tc>
          <w:tcPr>
            <w:tcW w:w="992"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7079</w:t>
            </w:r>
          </w:p>
        </w:tc>
        <w:tc>
          <w:tcPr>
            <w:tcW w:w="1560"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81,0</w:t>
            </w:r>
          </w:p>
        </w:tc>
        <w:tc>
          <w:tcPr>
            <w:tcW w:w="1134"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100,6</w:t>
            </w:r>
          </w:p>
        </w:tc>
        <w:tc>
          <w:tcPr>
            <w:tcW w:w="708"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1053</w:t>
            </w:r>
          </w:p>
        </w:tc>
        <w:tc>
          <w:tcPr>
            <w:tcW w:w="1701" w:type="dxa"/>
            <w:gridSpan w:val="2"/>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rPr>
                <w:sz w:val="28"/>
              </w:rPr>
            </w:pPr>
            <w:r>
              <w:rPr>
                <w:sz w:val="28"/>
              </w:rPr>
              <w:t>85,3</w:t>
            </w:r>
          </w:p>
        </w:tc>
        <w:tc>
          <w:tcPr>
            <w:tcW w:w="1276"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101,5</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center"/>
              <w:rPr>
                <w:sz w:val="28"/>
              </w:rPr>
            </w:pPr>
            <w:r>
              <w:rPr>
                <w:sz w:val="28"/>
              </w:rPr>
              <w:t>Февраль</w:t>
            </w:r>
          </w:p>
        </w:tc>
        <w:tc>
          <w:tcPr>
            <w:tcW w:w="992"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7119</w:t>
            </w:r>
          </w:p>
        </w:tc>
        <w:tc>
          <w:tcPr>
            <w:tcW w:w="1560"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83,0</w:t>
            </w:r>
          </w:p>
        </w:tc>
        <w:tc>
          <w:tcPr>
            <w:tcW w:w="1134"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100,6</w:t>
            </w:r>
          </w:p>
        </w:tc>
        <w:tc>
          <w:tcPr>
            <w:tcW w:w="708"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1094</w:t>
            </w:r>
          </w:p>
        </w:tc>
        <w:tc>
          <w:tcPr>
            <w:tcW w:w="1701" w:type="dxa"/>
            <w:gridSpan w:val="2"/>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88,9</w:t>
            </w:r>
          </w:p>
        </w:tc>
        <w:tc>
          <w:tcPr>
            <w:tcW w:w="1276"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103,9</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center"/>
              <w:rPr>
                <w:sz w:val="28"/>
              </w:rPr>
            </w:pPr>
            <w:r>
              <w:rPr>
                <w:sz w:val="28"/>
              </w:rPr>
              <w:t>Март</w:t>
            </w:r>
          </w:p>
        </w:tc>
        <w:tc>
          <w:tcPr>
            <w:tcW w:w="992"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6769</w:t>
            </w:r>
          </w:p>
        </w:tc>
        <w:tc>
          <w:tcPr>
            <w:tcW w:w="1560"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82,9</w:t>
            </w:r>
          </w:p>
        </w:tc>
        <w:tc>
          <w:tcPr>
            <w:tcW w:w="1134"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95,1</w:t>
            </w:r>
          </w:p>
        </w:tc>
        <w:tc>
          <w:tcPr>
            <w:tcW w:w="708"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1104</w:t>
            </w:r>
          </w:p>
        </w:tc>
        <w:tc>
          <w:tcPr>
            <w:tcW w:w="1701" w:type="dxa"/>
            <w:gridSpan w:val="2"/>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91,8</w:t>
            </w:r>
          </w:p>
        </w:tc>
        <w:tc>
          <w:tcPr>
            <w:tcW w:w="1276"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101,0</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sz w:val="28"/>
              </w:rPr>
              <w:t>I квартал (в среднем за месяц)</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6989</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82,3</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99,5</w:t>
            </w: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1083</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rPr>
                <w:sz w:val="28"/>
              </w:rPr>
            </w:pPr>
            <w:r>
              <w:rPr>
                <w:b/>
                <w:i/>
                <w:sz w:val="28"/>
              </w:rPr>
              <w:t>88,6</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108,1</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Апрель</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6419</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rPr>
                <w:sz w:val="28"/>
              </w:rPr>
            </w:pPr>
            <w:r>
              <w:rPr>
                <w:sz w:val="28"/>
              </w:rPr>
              <w:t>82,6</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94,8</w:t>
            </w: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1092</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94,8</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98,9</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Май</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6068</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82,1</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94,5</w:t>
            </w: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1044</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97,6</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95,6</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Июнь</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6095</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83,5</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100,4</w:t>
            </w: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1002</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99,3</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96,0</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sz w:val="28"/>
              </w:rPr>
              <w:t>II квартал (в среднем за месяц)</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6194</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82,7</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88,6</w:t>
            </w: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1046</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97,2</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96,6</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Июль</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6122</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85,1</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100,4</w:t>
            </w: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1005</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101,6</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100,3</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Август</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6149</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86,7</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100,4</w:t>
            </w: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1014</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102,9</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100,9</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Сентябрь</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6200</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87,8</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100,8</w:t>
            </w: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997</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103,0</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98,3</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b/>
                <w:sz w:val="28"/>
              </w:rPr>
              <w:t>III квартал (в среднем за месяц)</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6157</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86,5</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99,4</w:t>
            </w: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1006</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102,5</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96,1</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Октябрь</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6252</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88,9</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100,8</w:t>
            </w: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1011</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104,4</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101,4</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Ноябрь</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6303</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90,1</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100,8</w:t>
            </w: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1065</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106,5</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105,4</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Декабрь</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6354</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90,3</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100,8</w:t>
            </w: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123</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108,3</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105,4</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b/>
                <w:sz w:val="28"/>
              </w:rPr>
              <w:t>IV квартал (в среднем за месяц</w:t>
            </w:r>
            <w:r>
              <w:rPr>
                <w:b/>
                <w:i/>
                <w:sz w:val="28"/>
              </w:rPr>
              <w:t>)</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6303</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b/>
                <w:i/>
                <w:sz w:val="28"/>
              </w:rPr>
              <w:t>89,7</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102,4</w:t>
            </w: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1066</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b/>
                <w:i/>
                <w:sz w:val="28"/>
              </w:rPr>
              <w:t>106,4</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106,1</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b/>
                <w:sz w:val="28"/>
              </w:rPr>
              <w:t>Год (в среднем за месяц)</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6411</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b/>
                <w:i/>
                <w:sz w:val="28"/>
              </w:rPr>
              <w:t>85,1</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b/>
                <w:i/>
                <w:sz w:val="28"/>
              </w:rPr>
              <w:t>1050</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b/>
                <w:i/>
                <w:sz w:val="28"/>
              </w:rPr>
              <w:t>98,1</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p>
        </w:tc>
      </w:tr>
      <w:tr w:rsidR="002863A3">
        <w:tc>
          <w:tcPr>
            <w:tcW w:w="9781" w:type="dxa"/>
            <w:hMerge w:val="restart"/>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center"/>
              <w:rPr>
                <w:sz w:val="28"/>
              </w:rPr>
            </w:pPr>
            <w:r>
              <w:rPr>
                <w:b/>
                <w:sz w:val="28"/>
              </w:rPr>
              <w:t>2002г.</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sz w:val="28"/>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sz w:val="28"/>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sz w:val="28"/>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sz w:val="28"/>
              </w:rPr>
            </w:pPr>
          </w:p>
        </w:tc>
        <w:tc>
          <w:tcPr>
            <w:tcW w:w="0" w:type="auto"/>
            <w:gridSpan w:val="2"/>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sz w:val="28"/>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863A3" w:rsidRDefault="002863A3">
            <w:pPr>
              <w:spacing w:line="360" w:lineRule="auto"/>
              <w:ind w:firstLine="567"/>
              <w:jc w:val="center"/>
              <w:rPr>
                <w:sz w:val="28"/>
              </w:rPr>
            </w:pPr>
          </w:p>
        </w:tc>
      </w:tr>
      <w:tr w:rsidR="002863A3">
        <w:tc>
          <w:tcPr>
            <w:tcW w:w="2410"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center"/>
              <w:rPr>
                <w:sz w:val="28"/>
              </w:rPr>
            </w:pPr>
            <w:r>
              <w:rPr>
                <w:sz w:val="28"/>
              </w:rPr>
              <w:t>Январь</w:t>
            </w:r>
          </w:p>
        </w:tc>
        <w:tc>
          <w:tcPr>
            <w:tcW w:w="992"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6354</w:t>
            </w:r>
          </w:p>
        </w:tc>
        <w:tc>
          <w:tcPr>
            <w:tcW w:w="1560"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89,8</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100,0</w:t>
            </w:r>
          </w:p>
        </w:tc>
        <w:tc>
          <w:tcPr>
            <w:tcW w:w="708"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177</w:t>
            </w:r>
          </w:p>
        </w:tc>
        <w:tc>
          <w:tcPr>
            <w:tcW w:w="1701" w:type="dxa"/>
            <w:gridSpan w:val="2"/>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ind w:firstLine="567"/>
              <w:jc w:val="center"/>
              <w:rPr>
                <w:sz w:val="28"/>
              </w:rPr>
            </w:pPr>
            <w:r>
              <w:rPr>
                <w:sz w:val="28"/>
              </w:rPr>
              <w:t>111,8</w:t>
            </w:r>
          </w:p>
        </w:tc>
        <w:tc>
          <w:tcPr>
            <w:tcW w:w="1276" w:type="dxa"/>
            <w:tcBorders>
              <w:top w:val="threeDEmboss" w:sz="6" w:space="0" w:color="auto"/>
              <w:left w:val="threeDEmboss" w:sz="6" w:space="0" w:color="auto"/>
              <w:bottom w:val="threeDEmboss" w:sz="6" w:space="0" w:color="auto"/>
              <w:right w:val="threeDEmboss" w:sz="6" w:space="0" w:color="auto"/>
            </w:tcBorders>
            <w:vAlign w:val="bottom"/>
          </w:tcPr>
          <w:p w:rsidR="002863A3" w:rsidRDefault="002863A3">
            <w:pPr>
              <w:spacing w:line="360" w:lineRule="auto"/>
              <w:rPr>
                <w:sz w:val="28"/>
              </w:rPr>
            </w:pPr>
            <w:r>
              <w:rPr>
                <w:sz w:val="28"/>
              </w:rPr>
              <w:t>104,8</w:t>
            </w:r>
          </w:p>
        </w:tc>
      </w:tr>
      <w:tr w:rsidR="002863A3">
        <w:tc>
          <w:tcPr>
            <w:tcW w:w="2410"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center"/>
              <w:rPr>
                <w:sz w:val="28"/>
              </w:rPr>
            </w:pPr>
            <w:r>
              <w:rPr>
                <w:sz w:val="28"/>
              </w:rPr>
              <w:t>Февраль</w:t>
            </w:r>
          </w:p>
        </w:tc>
        <w:tc>
          <w:tcPr>
            <w:tcW w:w="992"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6390</w:t>
            </w:r>
          </w:p>
        </w:tc>
        <w:tc>
          <w:tcPr>
            <w:tcW w:w="1560"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89,8</w:t>
            </w:r>
          </w:p>
        </w:tc>
        <w:tc>
          <w:tcPr>
            <w:tcW w:w="1134"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100,6</w:t>
            </w:r>
          </w:p>
        </w:tc>
        <w:tc>
          <w:tcPr>
            <w:tcW w:w="708"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1249</w:t>
            </w:r>
          </w:p>
        </w:tc>
        <w:tc>
          <w:tcPr>
            <w:tcW w:w="1701" w:type="dxa"/>
            <w:gridSpan w:val="2"/>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ind w:firstLine="567"/>
              <w:jc w:val="center"/>
              <w:rPr>
                <w:sz w:val="28"/>
              </w:rPr>
            </w:pPr>
            <w:r>
              <w:rPr>
                <w:sz w:val="28"/>
              </w:rPr>
              <w:t>114,2</w:t>
            </w:r>
          </w:p>
        </w:tc>
        <w:tc>
          <w:tcPr>
            <w:tcW w:w="1276" w:type="dxa"/>
            <w:tcBorders>
              <w:top w:val="threeDEmboss" w:sz="6" w:space="0" w:color="auto"/>
              <w:left w:val="threeDEmboss" w:sz="6" w:space="0" w:color="auto"/>
              <w:bottom w:val="threeDEmboss" w:sz="6" w:space="0" w:color="auto"/>
              <w:right w:val="threeDEmboss" w:sz="6" w:space="0" w:color="auto"/>
            </w:tcBorders>
          </w:tcPr>
          <w:p w:rsidR="002863A3" w:rsidRDefault="002863A3">
            <w:pPr>
              <w:spacing w:line="360" w:lineRule="auto"/>
              <w:rPr>
                <w:sz w:val="28"/>
              </w:rPr>
            </w:pPr>
            <w:r>
              <w:rPr>
                <w:sz w:val="28"/>
              </w:rPr>
              <w:t>106,1</w:t>
            </w:r>
          </w:p>
        </w:tc>
      </w:tr>
    </w:tbl>
    <w:p w:rsidR="002863A3" w:rsidRDefault="002863A3">
      <w:pPr>
        <w:rPr>
          <w:sz w:val="28"/>
        </w:rPr>
      </w:pPr>
    </w:p>
    <w:p w:rsidR="002863A3" w:rsidRDefault="002863A3">
      <w:pPr>
        <w:rPr>
          <w:sz w:val="28"/>
        </w:rPr>
      </w:pPr>
    </w:p>
    <w:p w:rsidR="002863A3" w:rsidRDefault="002863A3">
      <w:pPr>
        <w:rPr>
          <w:sz w:val="28"/>
        </w:rPr>
      </w:pPr>
    </w:p>
    <w:p w:rsidR="002863A3" w:rsidRDefault="002863A3">
      <w:pPr>
        <w:rPr>
          <w:sz w:val="28"/>
        </w:rPr>
      </w:pPr>
    </w:p>
    <w:p w:rsidR="002863A3" w:rsidRDefault="002863A3">
      <w:pPr>
        <w:rPr>
          <w:sz w:val="28"/>
        </w:rPr>
      </w:pPr>
    </w:p>
    <w:p w:rsidR="002863A3" w:rsidRDefault="002863A3">
      <w:pPr>
        <w:rPr>
          <w:sz w:val="28"/>
        </w:rPr>
      </w:pPr>
    </w:p>
    <w:p w:rsidR="002863A3" w:rsidRDefault="002863A3">
      <w:pPr>
        <w:rPr>
          <w:sz w:val="28"/>
        </w:rPr>
      </w:pPr>
    </w:p>
    <w:p w:rsidR="002863A3" w:rsidRDefault="002863A3">
      <w:pPr>
        <w:rPr>
          <w:sz w:val="28"/>
        </w:rPr>
      </w:pPr>
    </w:p>
    <w:p w:rsidR="002863A3" w:rsidRDefault="002863A3">
      <w:pPr>
        <w:rPr>
          <w:sz w:val="28"/>
        </w:rPr>
      </w:pPr>
    </w:p>
    <w:p w:rsidR="002863A3" w:rsidRDefault="002863A3">
      <w:pPr>
        <w:rPr>
          <w:sz w:val="28"/>
        </w:rPr>
      </w:pPr>
    </w:p>
    <w:p w:rsidR="002863A3" w:rsidRDefault="002863A3">
      <w:pPr>
        <w:rPr>
          <w:sz w:val="28"/>
        </w:rPr>
      </w:pPr>
    </w:p>
    <w:p w:rsidR="002863A3" w:rsidRDefault="002863A3">
      <w:pPr>
        <w:rPr>
          <w:sz w:val="28"/>
        </w:rPr>
      </w:pPr>
    </w:p>
    <w:p w:rsidR="002863A3" w:rsidRDefault="002863A3">
      <w:pPr>
        <w:rPr>
          <w:sz w:val="28"/>
        </w:rPr>
      </w:pPr>
    </w:p>
    <w:p w:rsidR="002863A3" w:rsidRDefault="002863A3">
      <w:pPr>
        <w:rPr>
          <w:sz w:val="28"/>
        </w:rPr>
      </w:pPr>
    </w:p>
    <w:p w:rsidR="002863A3" w:rsidRDefault="002863A3">
      <w:pPr>
        <w:rPr>
          <w:sz w:val="28"/>
        </w:rPr>
      </w:pPr>
    </w:p>
    <w:p w:rsidR="002863A3" w:rsidRDefault="002863A3">
      <w:pPr>
        <w:rPr>
          <w:sz w:val="28"/>
        </w:rPr>
      </w:pPr>
    </w:p>
    <w:p w:rsidR="002863A3" w:rsidRDefault="002863A3">
      <w:pPr>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r>
        <w:rPr>
          <w:sz w:val="28"/>
        </w:rPr>
        <w:t xml:space="preserve">В соответствии с методикой МОТ, которой придерживается Госкомстат РФ, в марте 2001 года в России было 6,7 млн. безработных. По регионам </w:t>
      </w:r>
      <w:r>
        <w:rPr>
          <w:b/>
          <w:sz w:val="28"/>
        </w:rPr>
        <w:t>зарегистрированная</w:t>
      </w:r>
      <w:r>
        <w:rPr>
          <w:sz w:val="28"/>
        </w:rPr>
        <w:t xml:space="preserve"> безработица (1,1 млн. чел.) распределяется неравномерно.</w:t>
      </w:r>
    </w:p>
    <w:p w:rsidR="002863A3" w:rsidRDefault="002863A3">
      <w:pPr>
        <w:spacing w:line="360" w:lineRule="auto"/>
        <w:ind w:firstLine="567"/>
        <w:jc w:val="both"/>
        <w:rPr>
          <w:sz w:val="28"/>
          <w:lang w:val="en-US"/>
        </w:rPr>
      </w:pPr>
    </w:p>
    <w:p w:rsidR="002863A3" w:rsidRDefault="00086E82">
      <w:pPr>
        <w:rPr>
          <w:sz w:val="28"/>
          <w:lang w:val="en-US"/>
        </w:rPr>
      </w:pPr>
      <w:r>
        <w:pict>
          <v:shape id="_x0000_s1043" type="#_x0000_t75" style="position:absolute;margin-left:0;margin-top:0;width:474.7pt;height:296.7pt;z-index:251658240" o:allowincell="f">
            <v:imagedata r:id="rId9" o:title=""/>
            <w10:wrap type="topAndBottom"/>
          </v:shape>
        </w:pict>
      </w:r>
    </w:p>
    <w:p w:rsidR="002863A3" w:rsidRDefault="002863A3"/>
    <w:p w:rsidR="002863A3" w:rsidRDefault="002863A3"/>
    <w:p w:rsidR="002863A3" w:rsidRDefault="002863A3">
      <w:pPr>
        <w:pStyle w:val="31"/>
      </w:pPr>
      <w:r>
        <w:t xml:space="preserve">Отчасти это связано с реальными процессами реструктуризации производства или различиями в тактике сохранения кадров, применяемой директорами промышленных и аграрных предприятий. Но, по-видимому, большее значение имеют другие факторы, среди которых выделяются эффективность работы местных служб занятости и срытая безработица. </w:t>
      </w:r>
    </w:p>
    <w:p w:rsidR="002863A3" w:rsidRDefault="002863A3">
      <w:pPr>
        <w:pStyle w:val="31"/>
      </w:pPr>
    </w:p>
    <w:p w:rsidR="002863A3" w:rsidRDefault="002863A3">
      <w:pPr>
        <w:pStyle w:val="31"/>
      </w:pPr>
    </w:p>
    <w:p w:rsidR="002863A3" w:rsidRDefault="002863A3">
      <w:pPr>
        <w:pStyle w:val="31"/>
      </w:pPr>
    </w:p>
    <w:p w:rsidR="002863A3" w:rsidRDefault="002863A3">
      <w:pPr>
        <w:pStyle w:val="31"/>
      </w:pPr>
    </w:p>
    <w:p w:rsidR="002863A3" w:rsidRDefault="002863A3">
      <w:pPr>
        <w:pStyle w:val="31"/>
      </w:pPr>
    </w:p>
    <w:p w:rsidR="002863A3" w:rsidRDefault="002863A3">
      <w:pPr>
        <w:pStyle w:val="31"/>
      </w:pPr>
    </w:p>
    <w:p w:rsidR="002863A3" w:rsidRDefault="002863A3">
      <w:pPr>
        <w:pStyle w:val="H2"/>
        <w:spacing w:line="360" w:lineRule="auto"/>
        <w:ind w:firstLine="567"/>
        <w:jc w:val="center"/>
        <w:rPr>
          <w:sz w:val="28"/>
        </w:rPr>
      </w:pPr>
      <w:r>
        <w:rPr>
          <w:sz w:val="28"/>
        </w:rPr>
        <w:t>Скрытая безработица.</w:t>
      </w:r>
    </w:p>
    <w:p w:rsidR="002863A3" w:rsidRDefault="002863A3">
      <w:pPr>
        <w:pStyle w:val="31"/>
      </w:pPr>
      <w:r>
        <w:t>Характерной чертой безработицы в России в кризисный период является то, что она значительно ниже, чем можно было бы ожидать из уровня спада производства в стране. Отмеченное несоответствие безработицы и спада промышленного производства в России отчасти связано с существованием скрытого от официальной статистики производства.</w:t>
      </w:r>
    </w:p>
    <w:p w:rsidR="002863A3" w:rsidRDefault="00086E82">
      <w:pPr>
        <w:pStyle w:val="31"/>
      </w:pPr>
      <w:r>
        <w:pict>
          <v:shape id="_x0000_s1041" type="#_x0000_t75" style="position:absolute;left:0;text-align:left;margin-left:0;margin-top:0;width:474.7pt;height:296.7pt;z-index:251656192" o:allowincell="f">
            <v:imagedata r:id="rId10" o:title=""/>
            <w10:wrap type="topAndBottom"/>
          </v:shape>
        </w:pict>
      </w:r>
    </w:p>
    <w:p w:rsidR="002863A3" w:rsidRDefault="002863A3">
      <w:pPr>
        <w:pStyle w:val="31"/>
      </w:pPr>
      <w:r>
        <w:t xml:space="preserve">Наибольшими масштабами скрытой безработицы отличаются регионы Дальнего Востока. Дороговизна выезда из региона для работника и сложность привлечения новой рабочей силы для работодателя определяет то, что последние склонны содержать часть фактически не работающего персонала просто “на всякий случай”. Среди жителей Северо-Востока и Дальнего Востока заметно больше людей активных, подвижных и склонных к жизненному риску и даже авантюризму. Такие люди склонны сами искать работу, не доверяя этого какой-либо “конторе”, в т.ч. службе занятости. Кроме этого более рисковый склад характера здешних жителей ведет к их большей занятости во вновь нарождающихся (и поэтому еще не регистрируемых) сферах занятости, а также в криминальной сфере. </w:t>
      </w:r>
    </w:p>
    <w:p w:rsidR="002863A3" w:rsidRDefault="002863A3">
      <w:pPr>
        <w:spacing w:line="360" w:lineRule="auto"/>
        <w:ind w:firstLine="567"/>
        <w:jc w:val="both"/>
        <w:rPr>
          <w:sz w:val="28"/>
        </w:rPr>
      </w:pPr>
      <w:r>
        <w:rPr>
          <w:sz w:val="28"/>
        </w:rPr>
        <w:t xml:space="preserve">Минимальная скрытая безработица свойственна промышленно развитым районам Сибири и Урала. Во-первых, в этом проявляются последствия более низкой занятости в сельском хозяйстве, которому скрытая безработица свойственна в наибольшей степени. Во-вторых здесь более выражен миграционный отток избытка рабочей силы. </w:t>
      </w:r>
    </w:p>
    <w:p w:rsidR="002863A3" w:rsidRDefault="002863A3">
      <w:pPr>
        <w:spacing w:line="360" w:lineRule="auto"/>
        <w:ind w:firstLine="567"/>
        <w:jc w:val="both"/>
        <w:rPr>
          <w:sz w:val="28"/>
        </w:rPr>
      </w:pPr>
      <w:r>
        <w:rPr>
          <w:sz w:val="28"/>
        </w:rPr>
        <w:t xml:space="preserve">На Европейской части страны имеются две крупных зоны скрытой безработицы - степные регионы низовий Волги и Дона, и северо-западный экономический район, включая Калининградскую область. </w:t>
      </w:r>
    </w:p>
    <w:p w:rsidR="002863A3" w:rsidRDefault="002863A3">
      <w:pPr>
        <w:pStyle w:val="H2"/>
        <w:spacing w:line="360" w:lineRule="auto"/>
        <w:ind w:firstLine="567"/>
        <w:jc w:val="center"/>
        <w:rPr>
          <w:sz w:val="28"/>
        </w:rPr>
      </w:pPr>
      <w:r>
        <w:rPr>
          <w:sz w:val="28"/>
        </w:rPr>
        <w:t>Структурная безработица.</w:t>
      </w:r>
    </w:p>
    <w:p w:rsidR="002863A3" w:rsidRDefault="00086E82">
      <w:pPr>
        <w:pStyle w:val="31"/>
      </w:pPr>
      <w:r>
        <w:pict>
          <v:shape id="_x0000_s1042" type="#_x0000_t75" style="position:absolute;left:0;text-align:left;margin-left:1pt;margin-top:197.85pt;width:474.7pt;height:296.7pt;z-index:251657216" o:allowincell="f">
            <v:imagedata r:id="rId11" o:title=""/>
            <w10:wrap type="topAndBottom"/>
          </v:shape>
        </w:pict>
      </w:r>
      <w:r w:rsidR="002863A3">
        <w:t xml:space="preserve">Считается, что показатель безработицы может применяться как индикатор уровня развития процесса реструктуризациии в экономике. Традиционная экономическая школа обычно ограничивается при этом показателем числа ищущих работу на одну вакансию. Гораздо более эффективным методическим приемом, позволяющим индицировать структурные изменения на рынке труда является показатель поляризации, то есть учет одновременного роста, как уровня безработицы, так и уровня предложения новых рабочих мест. </w:t>
      </w:r>
    </w:p>
    <w:p w:rsidR="002863A3" w:rsidRDefault="002863A3">
      <w:pPr>
        <w:pStyle w:val="31"/>
      </w:pPr>
    </w:p>
    <w:p w:rsidR="002863A3" w:rsidRDefault="002863A3">
      <w:pPr>
        <w:spacing w:line="360" w:lineRule="auto"/>
        <w:ind w:firstLine="567"/>
        <w:jc w:val="both"/>
        <w:rPr>
          <w:sz w:val="28"/>
        </w:rPr>
      </w:pPr>
      <w:r>
        <w:rPr>
          <w:sz w:val="28"/>
        </w:rPr>
        <w:t xml:space="preserve">Приведенная карта показывает наибольшие значения этого индекса в регионах с развитым военно-промышленным комплексом, что отражает спад потребности в квалифицированных рабочих и специалистах при росте предложения мест с малоквалифицированным трудом. Это Московская, Владимирская и Калужская области с сочетанием военной промышленности и высокого научно-технического потенциала; Удмуртия, Кировская область, Хабаровский край с развитым военно-промышленным комплексом; Калининградская и Камчатская области - оборонные анклавы страны, где высока численность военных, включая специалистов по наиболее современным видам вооружения и средствам связи. </w:t>
      </w:r>
    </w:p>
    <w:p w:rsidR="002863A3" w:rsidRDefault="002863A3">
      <w:pPr>
        <w:spacing w:line="360" w:lineRule="auto"/>
        <w:ind w:firstLine="567"/>
        <w:jc w:val="both"/>
        <w:rPr>
          <w:sz w:val="28"/>
          <w:lang w:val="en-US"/>
        </w:rPr>
      </w:pPr>
      <w:r>
        <w:rPr>
          <w:sz w:val="28"/>
        </w:rPr>
        <w:t xml:space="preserve">Обратное соотношение при высокой безработице характерно для лишенных интеллектоемкой промышленности Калмыкии, Дагестана, Осетии, Ивановской, Псковской, Астраханской и Курганской областей, а также Коми-Пермяцкого округа. При этом в Калмыкии, Курганской области и Коми-Пермяцком округе существует и наиболее высокая скрытая безработица. </w:t>
      </w: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pStyle w:val="8"/>
        <w:ind w:firstLine="567"/>
        <w:rPr>
          <w:lang w:val="en-US"/>
        </w:rPr>
      </w:pPr>
      <w:r>
        <w:t>Заключение</w:t>
      </w:r>
    </w:p>
    <w:p w:rsidR="002863A3" w:rsidRDefault="002863A3">
      <w:pPr>
        <w:rPr>
          <w:lang w:val="en-US"/>
        </w:rPr>
      </w:pPr>
    </w:p>
    <w:p w:rsidR="002863A3" w:rsidRDefault="002863A3">
      <w:pPr>
        <w:spacing w:line="360" w:lineRule="auto"/>
        <w:ind w:firstLine="567"/>
        <w:jc w:val="both"/>
        <w:rPr>
          <w:sz w:val="28"/>
        </w:rPr>
      </w:pPr>
      <w:r>
        <w:rPr>
          <w:sz w:val="28"/>
        </w:rPr>
        <w:t>Важнейшим показателем – индикатором социально-демографической безопасности выступает уровень безработицы. Возникновение безработицы в России связано с развитием рыночных отношений и, прежде всего, рынка труда. В качестве материальной предпосылки безработицы выступают спад производства и структурные преобразования в экономике. Масштабы безработицы оцениваются по ряду критериев: регистрация безработных в службе занятости; незанятость и активный поиск работы независимо от факта регистрации (по методологии МОТ); отсутствие работы, независимо от наличия официального статуса занятости (в случае отпусков и неполного рабочего дня по инициативе нанимателя). Показательно, что в нашей стране безработица измеряется не с помощью обследования, а количеством безработных, зарегистрированных государственной службой занятости.  Опыт прибалтийских стран свидетельствует, что такое прямое измерение приводит к недооценке действительного уровня безработицы, поскольку из-за низких пособий по безработице, люди не спешат регистрироваться. Если западные страны обеспокоены щедростью социальных пособий по безработице, что может снижать стимулы к поиску нового рабочего места и увеличивает продолжительность безработицы, то в России нищенские пособия способствуют сохранению невысокого официального уровня безработицы. Таким образом, низкий уровень безработицы в большей мере связан с действующей системой регистрации безработицы, чрезвычайно низким пособием по безработице, ограниченными возможностями переподготовки безработных и низкой вероятностью последующего трудоустройства, предложением, как правило, низкооплачиваемых рабочих мест, которое сдерживает поступление квалифицированной рабочей силы на рынок труда.</w:t>
      </w:r>
    </w:p>
    <w:p w:rsidR="002863A3" w:rsidRDefault="002863A3">
      <w:pPr>
        <w:spacing w:line="360" w:lineRule="auto"/>
        <w:ind w:firstLine="567"/>
        <w:jc w:val="both"/>
        <w:rPr>
          <w:sz w:val="28"/>
        </w:rPr>
      </w:pPr>
      <w:r>
        <w:rPr>
          <w:sz w:val="28"/>
        </w:rPr>
        <w:t>Очевидно, чем более оперативный и кратковременный характер носит та или иная проблема занятости, тем выше вероятность использования прямого административного воздействия. Поскольку решение вопроса о  наличии избыточной занятости в отечественной экономике является приоритетным, именно меры по ее снижению должны учитываться при разработке концепции регулирования экономических отношений занятости. Эта концепция должна включать:</w:t>
      </w:r>
    </w:p>
    <w:p w:rsidR="002863A3" w:rsidRDefault="002863A3">
      <w:pPr>
        <w:numPr>
          <w:ilvl w:val="0"/>
          <w:numId w:val="5"/>
        </w:numPr>
        <w:spacing w:line="360" w:lineRule="auto"/>
        <w:ind w:firstLine="567"/>
        <w:jc w:val="both"/>
        <w:rPr>
          <w:sz w:val="28"/>
        </w:rPr>
      </w:pPr>
      <w:r>
        <w:rPr>
          <w:sz w:val="28"/>
        </w:rPr>
        <w:t>макроэкономическое регулирование, создающее общую среду, содействующую эффективной занятости (инвестиционная, структурная политика, разгосударствление и приватизация, создание благоприятных условий для мелкого бизнеса) и улучшению качественных характеристик человеческого капитала;</w:t>
      </w:r>
    </w:p>
    <w:p w:rsidR="002863A3" w:rsidRDefault="002863A3">
      <w:pPr>
        <w:numPr>
          <w:ilvl w:val="0"/>
          <w:numId w:val="5"/>
        </w:numPr>
        <w:spacing w:line="360" w:lineRule="auto"/>
        <w:ind w:firstLine="567"/>
        <w:jc w:val="both"/>
        <w:rPr>
          <w:sz w:val="28"/>
        </w:rPr>
      </w:pPr>
      <w:r>
        <w:rPr>
          <w:sz w:val="28"/>
        </w:rPr>
        <w:t>государственную политику занятости, воздействующую на формы, структуру, уровень занятости и безработицы административными, правовыми, финансово – кредитными методами;</w:t>
      </w:r>
    </w:p>
    <w:p w:rsidR="002863A3" w:rsidRDefault="002863A3">
      <w:pPr>
        <w:numPr>
          <w:ilvl w:val="0"/>
          <w:numId w:val="5"/>
        </w:numPr>
        <w:spacing w:line="360" w:lineRule="auto"/>
        <w:ind w:firstLine="567"/>
        <w:jc w:val="both"/>
        <w:rPr>
          <w:sz w:val="28"/>
        </w:rPr>
      </w:pPr>
      <w:r>
        <w:rPr>
          <w:sz w:val="28"/>
        </w:rPr>
        <w:t>регулирование занятости на предприятиях за счет активизации действий кадровых служб предприятий в направление создания внутренних рынков труда, их сотрудничества с региональными центрами занятости;</w:t>
      </w:r>
    </w:p>
    <w:p w:rsidR="002863A3" w:rsidRDefault="002863A3">
      <w:pPr>
        <w:numPr>
          <w:ilvl w:val="0"/>
          <w:numId w:val="5"/>
        </w:numPr>
        <w:spacing w:line="360" w:lineRule="auto"/>
        <w:ind w:firstLine="567"/>
        <w:jc w:val="both"/>
        <w:rPr>
          <w:sz w:val="28"/>
        </w:rPr>
      </w:pPr>
      <w:r>
        <w:rPr>
          <w:sz w:val="28"/>
        </w:rPr>
        <w:t>регулирование отношений занятости с помощью общественных организаций субъектов этих отношений.</w:t>
      </w:r>
    </w:p>
    <w:p w:rsidR="002863A3" w:rsidRDefault="002863A3">
      <w:pPr>
        <w:spacing w:line="360" w:lineRule="auto"/>
        <w:ind w:firstLine="567"/>
        <w:jc w:val="both"/>
        <w:rPr>
          <w:sz w:val="28"/>
        </w:rPr>
      </w:pPr>
      <w:r>
        <w:rPr>
          <w:sz w:val="28"/>
        </w:rPr>
        <w:t>Главными стратегическими целями регулирования занятости должны быть повышение экономической и социальной эффективности занятости за счет изменения ее структуры, форм, создание условий для развития человеческого капитала страны, совершенствование  экономических отношений занятости. Для этого необходимо снижать уровень избыточной занятости на предприятиях, гибко перераспределять высвобождаемых работников в другие отрасли и виды занятости. Эффективному проведению подобных мероприятий будет способствовать активное взаимодействие работников отделов кадров предприятий и региональных центров занятости населения. Нельзя сказать, что в настоящее время такого взаимодействия нет. Но оно существует в виде разовых, единовременных мероприятий, которые инициируются лишь государственной службой занятости, хотя задача снижения уровня избыточной занятости – это в первую очередь проблема предприятия. Поэтому речь должна идти о создании активных кадровых служб предприятий, внесении необходимых изменений и дополнений в должностные инструкции их сотрудников, а также об организации  обучения и подготовки работников для таких кадровых служб.</w:t>
      </w:r>
    </w:p>
    <w:p w:rsidR="002863A3" w:rsidRDefault="002863A3">
      <w:pPr>
        <w:spacing w:line="360" w:lineRule="auto"/>
        <w:ind w:firstLine="567"/>
        <w:jc w:val="both"/>
        <w:rPr>
          <w:sz w:val="28"/>
        </w:rPr>
      </w:pPr>
      <w:r>
        <w:rPr>
          <w:sz w:val="28"/>
        </w:rPr>
        <w:t>Забота государства о достижении в стране наиболее полной и эффективной  занятости как важной социальной гарантии для экономически активного населения является важнейшим аспектом государственного регулирования рынка труда, механизм формирования которого будет постоянно совершенствоваться применительно к новым условиям развития рыночной экономики, структурной перестройки производства, формирования эффективной социальной политики.</w:t>
      </w: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spacing w:line="360" w:lineRule="auto"/>
        <w:ind w:firstLine="567"/>
        <w:jc w:val="both"/>
        <w:rPr>
          <w:sz w:val="28"/>
        </w:rPr>
      </w:pPr>
    </w:p>
    <w:p w:rsidR="002863A3" w:rsidRDefault="002863A3">
      <w:pPr>
        <w:pStyle w:val="1"/>
        <w:jc w:val="center"/>
        <w:rPr>
          <w:sz w:val="40"/>
        </w:rPr>
      </w:pPr>
    </w:p>
    <w:p w:rsidR="002863A3" w:rsidRDefault="002863A3">
      <w:pPr>
        <w:pStyle w:val="1"/>
        <w:jc w:val="center"/>
        <w:rPr>
          <w:sz w:val="40"/>
        </w:rPr>
      </w:pPr>
    </w:p>
    <w:p w:rsidR="002863A3" w:rsidRDefault="002863A3">
      <w:pPr>
        <w:pStyle w:val="1"/>
        <w:jc w:val="center"/>
        <w:rPr>
          <w:sz w:val="40"/>
        </w:rPr>
      </w:pPr>
    </w:p>
    <w:p w:rsidR="002863A3" w:rsidRDefault="002863A3">
      <w:pPr>
        <w:pStyle w:val="1"/>
        <w:jc w:val="center"/>
        <w:rPr>
          <w:sz w:val="40"/>
        </w:rPr>
      </w:pPr>
      <w:r>
        <w:rPr>
          <w:sz w:val="40"/>
        </w:rPr>
        <w:t>Курсовая работа</w:t>
      </w:r>
    </w:p>
    <w:p w:rsidR="002863A3" w:rsidRDefault="002863A3"/>
    <w:p w:rsidR="002863A3" w:rsidRDefault="002863A3"/>
    <w:p w:rsidR="002863A3" w:rsidRDefault="002863A3"/>
    <w:p w:rsidR="002863A3" w:rsidRDefault="002863A3"/>
    <w:p w:rsidR="002863A3" w:rsidRDefault="002863A3"/>
    <w:p w:rsidR="002863A3" w:rsidRDefault="002863A3">
      <w:pPr>
        <w:rPr>
          <w:sz w:val="40"/>
        </w:rPr>
      </w:pPr>
      <w:r>
        <w:rPr>
          <w:sz w:val="40"/>
        </w:rPr>
        <w:t xml:space="preserve">                                 по дисциплине</w:t>
      </w:r>
      <w:r>
        <w:rPr>
          <w:sz w:val="40"/>
          <w:lang w:val="en-US"/>
        </w:rPr>
        <w:t xml:space="preserve"> </w:t>
      </w:r>
      <w:r>
        <w:rPr>
          <w:sz w:val="40"/>
        </w:rPr>
        <w:t>«Экономика труда »</w:t>
      </w:r>
    </w:p>
    <w:p w:rsidR="002863A3" w:rsidRDefault="002863A3">
      <w:pPr>
        <w:jc w:val="center"/>
        <w:rPr>
          <w:sz w:val="40"/>
        </w:rPr>
      </w:pPr>
      <w:r>
        <w:rPr>
          <w:sz w:val="40"/>
        </w:rPr>
        <w:t xml:space="preserve">                           на тему   «Безработица в России:</w:t>
      </w:r>
    </w:p>
    <w:p w:rsidR="002863A3" w:rsidRDefault="002863A3">
      <w:pPr>
        <w:jc w:val="right"/>
        <w:rPr>
          <w:sz w:val="40"/>
        </w:rPr>
      </w:pPr>
      <w:r>
        <w:rPr>
          <w:sz w:val="40"/>
        </w:rPr>
        <w:t>виды, формы, тенденции»</w:t>
      </w: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spacing w:line="360" w:lineRule="auto"/>
        <w:ind w:firstLine="567"/>
        <w:jc w:val="both"/>
        <w:rPr>
          <w:sz w:val="28"/>
          <w:lang w:val="en-US"/>
        </w:rPr>
      </w:pPr>
    </w:p>
    <w:p w:rsidR="002863A3" w:rsidRDefault="002863A3">
      <w:pPr>
        <w:jc w:val="center"/>
        <w:rPr>
          <w:sz w:val="40"/>
        </w:rPr>
      </w:pPr>
      <w:r>
        <w:rPr>
          <w:sz w:val="40"/>
        </w:rPr>
        <w:t xml:space="preserve">                                                   Выполнил  Кудрин П.Е.</w:t>
      </w:r>
    </w:p>
    <w:p w:rsidR="002863A3" w:rsidRDefault="002863A3">
      <w:pPr>
        <w:spacing w:line="360" w:lineRule="auto"/>
        <w:jc w:val="both"/>
        <w:rPr>
          <w:sz w:val="40"/>
          <w:lang w:val="en-US"/>
        </w:rPr>
      </w:pPr>
      <w:r>
        <w:rPr>
          <w:sz w:val="40"/>
        </w:rPr>
        <w:tab/>
      </w:r>
      <w:r>
        <w:rPr>
          <w:sz w:val="40"/>
        </w:rPr>
        <w:tab/>
      </w:r>
      <w:r>
        <w:rPr>
          <w:sz w:val="40"/>
        </w:rPr>
        <w:tab/>
      </w:r>
      <w:r>
        <w:rPr>
          <w:sz w:val="40"/>
        </w:rPr>
        <w:tab/>
      </w:r>
      <w:r>
        <w:rPr>
          <w:sz w:val="40"/>
        </w:rPr>
        <w:tab/>
      </w:r>
      <w:r>
        <w:rPr>
          <w:sz w:val="40"/>
        </w:rPr>
        <w:tab/>
      </w:r>
      <w:r>
        <w:rPr>
          <w:sz w:val="40"/>
        </w:rPr>
        <w:tab/>
        <w:t xml:space="preserve">  Проверил   Шишков Г.Б.</w:t>
      </w:r>
    </w:p>
    <w:p w:rsidR="002863A3" w:rsidRDefault="002863A3">
      <w:pPr>
        <w:spacing w:line="360" w:lineRule="auto"/>
        <w:ind w:firstLine="567"/>
        <w:jc w:val="both"/>
        <w:rPr>
          <w:sz w:val="40"/>
          <w:lang w:val="en-US"/>
        </w:rPr>
      </w:pPr>
    </w:p>
    <w:p w:rsidR="002863A3" w:rsidRDefault="002863A3">
      <w:pPr>
        <w:spacing w:line="360" w:lineRule="auto"/>
        <w:ind w:firstLine="567"/>
        <w:jc w:val="both"/>
        <w:rPr>
          <w:sz w:val="40"/>
          <w:lang w:val="en-US"/>
        </w:rPr>
      </w:pPr>
    </w:p>
    <w:p w:rsidR="002863A3" w:rsidRDefault="002863A3">
      <w:pPr>
        <w:spacing w:line="360" w:lineRule="auto"/>
        <w:ind w:firstLine="567"/>
        <w:rPr>
          <w:sz w:val="40"/>
        </w:rPr>
      </w:pPr>
    </w:p>
    <w:p w:rsidR="002863A3" w:rsidRDefault="002863A3">
      <w:pPr>
        <w:spacing w:line="360" w:lineRule="auto"/>
        <w:ind w:firstLine="567"/>
        <w:rPr>
          <w:sz w:val="40"/>
        </w:rPr>
      </w:pPr>
    </w:p>
    <w:p w:rsidR="002863A3" w:rsidRDefault="002863A3">
      <w:pPr>
        <w:spacing w:line="360" w:lineRule="auto"/>
        <w:ind w:firstLine="567"/>
        <w:rPr>
          <w:sz w:val="28"/>
        </w:rPr>
      </w:pPr>
    </w:p>
    <w:p w:rsidR="002863A3" w:rsidRDefault="002863A3">
      <w:pPr>
        <w:spacing w:line="360" w:lineRule="auto"/>
        <w:rPr>
          <w:sz w:val="28"/>
        </w:rPr>
      </w:pPr>
    </w:p>
    <w:p w:rsidR="002863A3" w:rsidRDefault="002863A3">
      <w:pPr>
        <w:spacing w:line="360" w:lineRule="auto"/>
        <w:rPr>
          <w:sz w:val="28"/>
        </w:rPr>
      </w:pPr>
    </w:p>
    <w:p w:rsidR="002863A3" w:rsidRDefault="002863A3">
      <w:pPr>
        <w:pStyle w:val="5"/>
        <w:rPr>
          <w:sz w:val="40"/>
        </w:rPr>
      </w:pPr>
      <w:r>
        <w:rPr>
          <w:sz w:val="40"/>
        </w:rPr>
        <w:t>Москва 2002</w:t>
      </w:r>
    </w:p>
    <w:p w:rsidR="002863A3" w:rsidRDefault="002863A3">
      <w:pPr>
        <w:spacing w:line="360" w:lineRule="auto"/>
        <w:ind w:firstLine="567"/>
        <w:jc w:val="both"/>
        <w:rPr>
          <w:sz w:val="28"/>
        </w:rPr>
      </w:pPr>
    </w:p>
    <w:p w:rsidR="002863A3" w:rsidRDefault="002863A3">
      <w:pPr>
        <w:spacing w:line="360" w:lineRule="auto"/>
        <w:jc w:val="center"/>
        <w:rPr>
          <w:b/>
          <w:sz w:val="32"/>
          <w:u w:val="single"/>
        </w:rPr>
      </w:pPr>
      <w:r>
        <w:rPr>
          <w:b/>
          <w:sz w:val="32"/>
          <w:u w:val="single"/>
        </w:rPr>
        <w:t>СОДЕРЖАНИЕ:</w:t>
      </w:r>
    </w:p>
    <w:p w:rsidR="002863A3" w:rsidRDefault="002863A3">
      <w:pPr>
        <w:spacing w:line="360" w:lineRule="auto"/>
        <w:jc w:val="center"/>
        <w:rPr>
          <w:b/>
          <w:sz w:val="32"/>
          <w:u w:val="single"/>
        </w:rPr>
      </w:pPr>
    </w:p>
    <w:p w:rsidR="002863A3" w:rsidRDefault="002863A3">
      <w:pPr>
        <w:spacing w:line="360" w:lineRule="auto"/>
        <w:ind w:left="1134"/>
      </w:pPr>
      <w:r>
        <w:rPr>
          <w:b/>
          <w:sz w:val="28"/>
        </w:rPr>
        <w:t xml:space="preserve">     Введение</w:t>
      </w:r>
    </w:p>
    <w:p w:rsidR="002863A3" w:rsidRDefault="002863A3">
      <w:pPr>
        <w:numPr>
          <w:ilvl w:val="0"/>
          <w:numId w:val="10"/>
        </w:numPr>
        <w:spacing w:line="360" w:lineRule="auto"/>
      </w:pPr>
      <w:r>
        <w:rPr>
          <w:b/>
          <w:snapToGrid w:val="0"/>
          <w:sz w:val="28"/>
        </w:rPr>
        <w:t>Виды и формы безработицы</w:t>
      </w:r>
    </w:p>
    <w:p w:rsidR="002863A3" w:rsidRDefault="002863A3">
      <w:pPr>
        <w:numPr>
          <w:ilvl w:val="0"/>
          <w:numId w:val="10"/>
        </w:numPr>
        <w:spacing w:line="360" w:lineRule="auto"/>
        <w:rPr>
          <w:b/>
          <w:sz w:val="28"/>
        </w:rPr>
      </w:pPr>
      <w:r>
        <w:rPr>
          <w:b/>
          <w:sz w:val="28"/>
        </w:rPr>
        <w:t xml:space="preserve">Факторы, способствующие безработице в России. </w:t>
      </w:r>
    </w:p>
    <w:p w:rsidR="002863A3" w:rsidRDefault="002863A3">
      <w:pPr>
        <w:numPr>
          <w:ilvl w:val="0"/>
          <w:numId w:val="10"/>
        </w:numPr>
        <w:spacing w:line="360" w:lineRule="auto"/>
        <w:rPr>
          <w:b/>
          <w:sz w:val="28"/>
        </w:rPr>
      </w:pPr>
      <w:r>
        <w:rPr>
          <w:b/>
          <w:sz w:val="28"/>
        </w:rPr>
        <w:t>Методы борьбы с безработицей</w:t>
      </w:r>
    </w:p>
    <w:p w:rsidR="002863A3" w:rsidRDefault="002863A3">
      <w:pPr>
        <w:numPr>
          <w:ilvl w:val="0"/>
          <w:numId w:val="10"/>
        </w:numPr>
        <w:spacing w:line="360" w:lineRule="auto"/>
        <w:rPr>
          <w:sz w:val="28"/>
        </w:rPr>
      </w:pPr>
      <w:r>
        <w:rPr>
          <w:b/>
          <w:sz w:val="28"/>
        </w:rPr>
        <w:t>Социальные последствия безработицы и политика занятости.</w:t>
      </w:r>
    </w:p>
    <w:p w:rsidR="002863A3" w:rsidRDefault="002863A3">
      <w:pPr>
        <w:numPr>
          <w:ilvl w:val="0"/>
          <w:numId w:val="10"/>
        </w:numPr>
        <w:spacing w:line="360" w:lineRule="auto"/>
        <w:rPr>
          <w:sz w:val="28"/>
        </w:rPr>
      </w:pPr>
      <w:r>
        <w:rPr>
          <w:b/>
          <w:sz w:val="28"/>
        </w:rPr>
        <w:t>Занятость и безработица</w:t>
      </w:r>
      <w:r>
        <w:rPr>
          <w:b/>
          <w:sz w:val="28"/>
          <w:lang w:val="en-US"/>
        </w:rPr>
        <w:t>.</w:t>
      </w:r>
    </w:p>
    <w:p w:rsidR="002863A3" w:rsidRDefault="002863A3">
      <w:pPr>
        <w:spacing w:line="360" w:lineRule="auto"/>
        <w:ind w:left="1494"/>
        <w:rPr>
          <w:b/>
          <w:sz w:val="28"/>
        </w:rPr>
      </w:pPr>
      <w:r>
        <w:rPr>
          <w:b/>
          <w:sz w:val="28"/>
        </w:rPr>
        <w:t>Заключение</w:t>
      </w:r>
    </w:p>
    <w:p w:rsidR="002863A3" w:rsidRDefault="002863A3">
      <w:pPr>
        <w:spacing w:line="360" w:lineRule="auto"/>
        <w:ind w:left="1134"/>
        <w:rPr>
          <w:b/>
          <w:sz w:val="28"/>
        </w:rPr>
      </w:pPr>
      <w:r>
        <w:rPr>
          <w:b/>
          <w:sz w:val="28"/>
        </w:rPr>
        <w:t xml:space="preserve">    Список используемой литературы.</w:t>
      </w: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spacing w:line="360" w:lineRule="auto"/>
        <w:ind w:left="1134"/>
        <w:rPr>
          <w:b/>
          <w:sz w:val="28"/>
        </w:rPr>
      </w:pPr>
    </w:p>
    <w:p w:rsidR="002863A3" w:rsidRDefault="002863A3">
      <w:pPr>
        <w:pStyle w:val="a3"/>
        <w:spacing w:line="360" w:lineRule="auto"/>
        <w:ind w:firstLine="567"/>
        <w:jc w:val="center"/>
        <w:rPr>
          <w:b/>
          <w:sz w:val="28"/>
        </w:rPr>
      </w:pPr>
      <w:r>
        <w:rPr>
          <w:b/>
          <w:sz w:val="28"/>
        </w:rPr>
        <w:t>Список используемой литературы.</w:t>
      </w:r>
    </w:p>
    <w:p w:rsidR="002863A3" w:rsidRDefault="002863A3">
      <w:pPr>
        <w:pStyle w:val="a3"/>
        <w:spacing w:line="360" w:lineRule="auto"/>
        <w:ind w:firstLine="567"/>
        <w:jc w:val="center"/>
        <w:rPr>
          <w:b/>
          <w:sz w:val="28"/>
        </w:rPr>
      </w:pPr>
    </w:p>
    <w:p w:rsidR="002863A3" w:rsidRDefault="002863A3">
      <w:pPr>
        <w:keepLines/>
        <w:numPr>
          <w:ilvl w:val="0"/>
          <w:numId w:val="11"/>
        </w:numPr>
        <w:spacing w:line="360" w:lineRule="auto"/>
        <w:ind w:firstLine="567"/>
        <w:jc w:val="both"/>
        <w:rPr>
          <w:sz w:val="28"/>
        </w:rPr>
      </w:pPr>
      <w:r>
        <w:rPr>
          <w:sz w:val="28"/>
        </w:rPr>
        <w:t>А. Ананьев «Новые процессы в занятости населения в условиях перехода к рыночной экономике», «Вопросы экономики», № 5 - 1995</w:t>
      </w:r>
    </w:p>
    <w:p w:rsidR="002863A3" w:rsidRDefault="002863A3">
      <w:pPr>
        <w:keepLines/>
        <w:numPr>
          <w:ilvl w:val="0"/>
          <w:numId w:val="12"/>
        </w:numPr>
        <w:spacing w:line="360" w:lineRule="auto"/>
        <w:ind w:firstLine="567"/>
        <w:jc w:val="both"/>
        <w:rPr>
          <w:sz w:val="28"/>
        </w:rPr>
      </w:pPr>
      <w:r>
        <w:rPr>
          <w:sz w:val="28"/>
        </w:rPr>
        <w:t>Э. Бородянский, В. Кузьмин «Реальный путь противодействия безработице», «Человек и труд» № 9 - 1996</w:t>
      </w:r>
    </w:p>
    <w:p w:rsidR="002863A3" w:rsidRDefault="002863A3">
      <w:pPr>
        <w:pStyle w:val="a4"/>
        <w:numPr>
          <w:ilvl w:val="0"/>
          <w:numId w:val="12"/>
        </w:numPr>
        <w:spacing w:line="360" w:lineRule="auto"/>
        <w:ind w:firstLine="567"/>
        <w:rPr>
          <w:sz w:val="28"/>
        </w:rPr>
      </w:pPr>
      <w:r>
        <w:rPr>
          <w:sz w:val="28"/>
        </w:rPr>
        <w:t>А.В. Бузгалин «Переходная экономика» М.: Таурус, 1994</w:t>
      </w:r>
    </w:p>
    <w:p w:rsidR="002863A3" w:rsidRDefault="002863A3">
      <w:pPr>
        <w:pStyle w:val="a4"/>
        <w:numPr>
          <w:ilvl w:val="0"/>
          <w:numId w:val="12"/>
        </w:numPr>
        <w:spacing w:line="360" w:lineRule="auto"/>
        <w:ind w:firstLine="567"/>
        <w:rPr>
          <w:sz w:val="28"/>
        </w:rPr>
      </w:pPr>
      <w:r>
        <w:rPr>
          <w:sz w:val="28"/>
        </w:rPr>
        <w:t>В.И. Ведяпин «Общая экономическая теория», Москва, 1995 г.</w:t>
      </w:r>
    </w:p>
    <w:p w:rsidR="002863A3" w:rsidRDefault="002863A3">
      <w:pPr>
        <w:keepLines/>
        <w:numPr>
          <w:ilvl w:val="0"/>
          <w:numId w:val="12"/>
        </w:numPr>
        <w:spacing w:line="360" w:lineRule="auto"/>
        <w:ind w:firstLine="567"/>
        <w:jc w:val="both"/>
        <w:rPr>
          <w:sz w:val="28"/>
        </w:rPr>
      </w:pPr>
      <w:r>
        <w:rPr>
          <w:sz w:val="28"/>
        </w:rPr>
        <w:t>Г. Волынский «К вопросу о безработице в переходный период», «Российский экономический журнал», № 4 - 1994</w:t>
      </w:r>
    </w:p>
    <w:p w:rsidR="002863A3" w:rsidRDefault="002863A3">
      <w:pPr>
        <w:pStyle w:val="a4"/>
        <w:numPr>
          <w:ilvl w:val="0"/>
          <w:numId w:val="12"/>
        </w:numPr>
        <w:spacing w:line="360" w:lineRule="auto"/>
        <w:ind w:firstLine="567"/>
        <w:rPr>
          <w:sz w:val="28"/>
        </w:rPr>
      </w:pPr>
      <w:r>
        <w:rPr>
          <w:sz w:val="28"/>
        </w:rPr>
        <w:t>А.А. Дикаpева, М.И. Миpская «Социология труда» M.: Высшая школа, 1989</w:t>
      </w:r>
    </w:p>
    <w:p w:rsidR="002863A3" w:rsidRDefault="002863A3">
      <w:pPr>
        <w:pStyle w:val="a4"/>
        <w:numPr>
          <w:ilvl w:val="0"/>
          <w:numId w:val="12"/>
        </w:numPr>
        <w:spacing w:line="360" w:lineRule="auto"/>
        <w:ind w:firstLine="567"/>
        <w:rPr>
          <w:sz w:val="28"/>
        </w:rPr>
      </w:pPr>
      <w:r>
        <w:rPr>
          <w:sz w:val="28"/>
        </w:rPr>
        <w:t>А. Кашепов «Проблемы предотвращения массовой безработицы в России», «Вопросы экономики», № 5 – 1995</w:t>
      </w:r>
    </w:p>
    <w:p w:rsidR="002863A3" w:rsidRDefault="002863A3">
      <w:pPr>
        <w:pStyle w:val="a4"/>
        <w:numPr>
          <w:ilvl w:val="0"/>
          <w:numId w:val="12"/>
        </w:numPr>
        <w:spacing w:line="360" w:lineRule="auto"/>
        <w:ind w:firstLine="567"/>
        <w:rPr>
          <w:sz w:val="28"/>
        </w:rPr>
      </w:pPr>
      <w:r>
        <w:rPr>
          <w:rFonts w:ascii="Baltica" w:hAnsi="Baltica"/>
          <w:sz w:val="28"/>
        </w:rPr>
        <w:t>Кэмпбелл Р. Макконнелл, Стэнли Л. Брю</w:t>
      </w:r>
      <w:r>
        <w:rPr>
          <w:rFonts w:ascii="Baltica" w:hAnsi="Baltica"/>
          <w:sz w:val="28"/>
          <w:lang w:val="en-US"/>
        </w:rPr>
        <w:t xml:space="preserve"> “</w:t>
      </w:r>
      <w:r>
        <w:rPr>
          <w:rFonts w:ascii="Baltica" w:hAnsi="Baltica"/>
          <w:sz w:val="28"/>
        </w:rPr>
        <w:t>Экономикс</w:t>
      </w:r>
      <w:r>
        <w:rPr>
          <w:rFonts w:ascii="Baltica" w:hAnsi="Baltica"/>
          <w:sz w:val="28"/>
          <w:lang w:val="en-US"/>
        </w:rPr>
        <w:t>”</w:t>
      </w:r>
      <w:r>
        <w:rPr>
          <w:rFonts w:ascii="Baltica" w:hAnsi="Baltica"/>
          <w:sz w:val="28"/>
        </w:rPr>
        <w:t>, Москва, 1995 г.</w:t>
      </w:r>
    </w:p>
    <w:p w:rsidR="002863A3" w:rsidRDefault="002863A3">
      <w:pPr>
        <w:pStyle w:val="a4"/>
        <w:numPr>
          <w:ilvl w:val="0"/>
          <w:numId w:val="12"/>
        </w:numPr>
        <w:spacing w:line="360" w:lineRule="auto"/>
        <w:ind w:firstLine="567"/>
        <w:rPr>
          <w:sz w:val="28"/>
        </w:rPr>
      </w:pPr>
      <w:r>
        <w:rPr>
          <w:rFonts w:ascii="Baltica" w:hAnsi="Baltica"/>
          <w:sz w:val="28"/>
        </w:rPr>
        <w:t>«Макроэкономический анализ изменений на рынке труда», «Вопросы экономики», №1 (январь) – 1998г.</w:t>
      </w:r>
    </w:p>
    <w:p w:rsidR="002863A3" w:rsidRDefault="002863A3">
      <w:pPr>
        <w:pStyle w:val="a4"/>
        <w:numPr>
          <w:ilvl w:val="0"/>
          <w:numId w:val="12"/>
        </w:numPr>
        <w:spacing w:line="360" w:lineRule="auto"/>
        <w:ind w:firstLine="567"/>
        <w:rPr>
          <w:sz w:val="28"/>
        </w:rPr>
      </w:pPr>
      <w:r>
        <w:rPr>
          <w:sz w:val="28"/>
        </w:rPr>
        <w:t>Г. Мэнкью «Макроэкономика» М.: МГУ, 1994</w:t>
      </w:r>
    </w:p>
    <w:p w:rsidR="002863A3" w:rsidRDefault="002863A3">
      <w:pPr>
        <w:pStyle w:val="a4"/>
        <w:numPr>
          <w:ilvl w:val="0"/>
          <w:numId w:val="12"/>
        </w:numPr>
        <w:spacing w:line="360" w:lineRule="auto"/>
        <w:ind w:firstLine="567"/>
        <w:rPr>
          <w:sz w:val="28"/>
        </w:rPr>
      </w:pPr>
    </w:p>
    <w:p w:rsidR="002863A3" w:rsidRDefault="002863A3">
      <w:pPr>
        <w:pStyle w:val="a4"/>
        <w:numPr>
          <w:ilvl w:val="0"/>
          <w:numId w:val="12"/>
        </w:numPr>
        <w:spacing w:line="360" w:lineRule="auto"/>
        <w:ind w:firstLine="567"/>
        <w:rPr>
          <w:sz w:val="28"/>
        </w:rPr>
      </w:pPr>
      <w:r>
        <w:rPr>
          <w:rFonts w:ascii="Baltica" w:hAnsi="Baltica"/>
          <w:sz w:val="28"/>
        </w:rPr>
        <w:t>Ю.В. Попков, Е.А. Тюгашев, Д.О. Серов «Новые лишние», «ЭКО», №8 – 1997г.</w:t>
      </w:r>
    </w:p>
    <w:p w:rsidR="002863A3" w:rsidRDefault="002863A3">
      <w:pPr>
        <w:pStyle w:val="a4"/>
        <w:numPr>
          <w:ilvl w:val="0"/>
          <w:numId w:val="12"/>
        </w:numPr>
        <w:spacing w:line="360" w:lineRule="auto"/>
        <w:ind w:firstLine="567"/>
        <w:rPr>
          <w:sz w:val="28"/>
        </w:rPr>
      </w:pPr>
      <w:r>
        <w:rPr>
          <w:rFonts w:ascii="Baltica" w:hAnsi="Baltica"/>
          <w:sz w:val="28"/>
        </w:rPr>
        <w:t>Ф. Прокопов «Макроэкономическая динамика, занятость и безработица в переходной экономике», «Человек и труд», № 2,3 – 1999г.</w:t>
      </w:r>
    </w:p>
    <w:p w:rsidR="002863A3" w:rsidRDefault="002863A3">
      <w:pPr>
        <w:pStyle w:val="a4"/>
        <w:numPr>
          <w:ilvl w:val="0"/>
          <w:numId w:val="12"/>
        </w:numPr>
        <w:spacing w:line="360" w:lineRule="auto"/>
        <w:ind w:firstLine="567"/>
        <w:rPr>
          <w:sz w:val="28"/>
        </w:rPr>
      </w:pPr>
      <w:r>
        <w:rPr>
          <w:sz w:val="28"/>
        </w:rPr>
        <w:t>К. Сабирьянова «Макроэкономический анализ динамических изменений на российском рынке труда», «Вопросы экономики», №1 – 1996г.</w:t>
      </w:r>
    </w:p>
    <w:p w:rsidR="002863A3" w:rsidRDefault="002863A3">
      <w:pPr>
        <w:pStyle w:val="a4"/>
        <w:numPr>
          <w:ilvl w:val="0"/>
          <w:numId w:val="12"/>
        </w:numPr>
        <w:spacing w:line="360" w:lineRule="auto"/>
        <w:ind w:firstLine="567"/>
        <w:rPr>
          <w:sz w:val="28"/>
          <w:lang w:val="en-US"/>
        </w:rPr>
      </w:pPr>
      <w:r>
        <w:rPr>
          <w:sz w:val="28"/>
        </w:rPr>
        <w:t>А. Сафонов, В. Федин «Цена социальных долгов», «Ваше право», №17 (апрель) – 1998г.</w:t>
      </w:r>
    </w:p>
    <w:p w:rsidR="002863A3" w:rsidRDefault="002863A3">
      <w:pPr>
        <w:pStyle w:val="a4"/>
        <w:numPr>
          <w:ilvl w:val="0"/>
          <w:numId w:val="12"/>
        </w:numPr>
        <w:spacing w:line="360" w:lineRule="auto"/>
        <w:ind w:firstLine="567"/>
        <w:rPr>
          <w:sz w:val="28"/>
        </w:rPr>
      </w:pPr>
      <w:r>
        <w:rPr>
          <w:sz w:val="28"/>
        </w:rPr>
        <w:t xml:space="preserve">А.И. Рофе, Б.Г.Збышко, В.В.Ишнин </w:t>
      </w:r>
      <w:r>
        <w:rPr>
          <w:sz w:val="28"/>
          <w:lang w:val="en-US"/>
        </w:rPr>
        <w:t>“</w:t>
      </w:r>
      <w:r>
        <w:rPr>
          <w:sz w:val="28"/>
        </w:rPr>
        <w:t>Рынок труда, занятость населения, экономика ресурсов для труда</w:t>
      </w:r>
      <w:r>
        <w:rPr>
          <w:sz w:val="28"/>
          <w:lang w:val="en-US"/>
        </w:rPr>
        <w:t>” М.:1998.</w:t>
      </w:r>
    </w:p>
    <w:p w:rsidR="002863A3" w:rsidRDefault="002863A3">
      <w:pPr>
        <w:pStyle w:val="a4"/>
        <w:numPr>
          <w:ilvl w:val="0"/>
          <w:numId w:val="12"/>
        </w:numPr>
        <w:spacing w:line="360" w:lineRule="auto"/>
        <w:ind w:firstLine="567"/>
        <w:rPr>
          <w:sz w:val="28"/>
        </w:rPr>
      </w:pPr>
      <w:r>
        <w:rPr>
          <w:sz w:val="28"/>
          <w:lang w:val="en-US"/>
        </w:rPr>
        <w:t>Б.М. Генкин “</w:t>
      </w:r>
      <w:r>
        <w:rPr>
          <w:sz w:val="28"/>
        </w:rPr>
        <w:t>Экономика и социология труда</w:t>
      </w:r>
      <w:r>
        <w:rPr>
          <w:sz w:val="28"/>
          <w:lang w:val="en-US"/>
        </w:rPr>
        <w:t>” М.:1998.</w:t>
      </w:r>
    </w:p>
    <w:p w:rsidR="002863A3" w:rsidRDefault="002863A3">
      <w:pPr>
        <w:pStyle w:val="a4"/>
        <w:numPr>
          <w:ilvl w:val="0"/>
          <w:numId w:val="12"/>
        </w:numPr>
        <w:spacing w:line="360" w:lineRule="auto"/>
        <w:ind w:firstLine="567"/>
        <w:rPr>
          <w:sz w:val="28"/>
        </w:rPr>
      </w:pPr>
      <w:r>
        <w:rPr>
          <w:sz w:val="28"/>
          <w:lang w:val="en-US"/>
        </w:rPr>
        <w:t xml:space="preserve">Интернет </w:t>
      </w:r>
      <w:bookmarkStart w:id="7" w:name="_GoBack"/>
      <w:bookmarkEnd w:id="7"/>
    </w:p>
    <w:sectPr w:rsidR="002863A3">
      <w:pgSz w:w="11906" w:h="16838"/>
      <w:pgMar w:top="568" w:right="991" w:bottom="116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3A3" w:rsidRDefault="002863A3">
      <w:r>
        <w:separator/>
      </w:r>
    </w:p>
  </w:endnote>
  <w:endnote w:type="continuationSeparator" w:id="0">
    <w:p w:rsidR="002863A3" w:rsidRDefault="0028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3A3" w:rsidRDefault="002863A3">
      <w:r>
        <w:separator/>
      </w:r>
    </w:p>
  </w:footnote>
  <w:footnote w:type="continuationSeparator" w:id="0">
    <w:p w:rsidR="002863A3" w:rsidRDefault="00286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A50510"/>
    <w:multiLevelType w:val="singleLevel"/>
    <w:tmpl w:val="0DF01BCE"/>
    <w:lvl w:ilvl="0">
      <w:numFmt w:val="none"/>
      <w:lvlText w:val=""/>
      <w:lvlJc w:val="left"/>
      <w:pPr>
        <w:tabs>
          <w:tab w:val="num" w:pos="360"/>
        </w:tabs>
      </w:pPr>
    </w:lvl>
  </w:abstractNum>
  <w:abstractNum w:abstractNumId="2">
    <w:nsid w:val="08E161EC"/>
    <w:multiLevelType w:val="multilevel"/>
    <w:tmpl w:val="C9F445FE"/>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13391785"/>
    <w:multiLevelType w:val="singleLevel"/>
    <w:tmpl w:val="D916D3F8"/>
    <w:lvl w:ilvl="0">
      <w:start w:val="1"/>
      <w:numFmt w:val="decimal"/>
      <w:lvlText w:val="%1."/>
      <w:lvlJc w:val="left"/>
      <w:pPr>
        <w:tabs>
          <w:tab w:val="num" w:pos="360"/>
        </w:tabs>
        <w:ind w:left="360" w:hanging="360"/>
      </w:pPr>
      <w:rPr>
        <w:rFonts w:hint="default"/>
      </w:rPr>
    </w:lvl>
  </w:abstractNum>
  <w:abstractNum w:abstractNumId="4">
    <w:nsid w:val="17EA1E1E"/>
    <w:multiLevelType w:val="singleLevel"/>
    <w:tmpl w:val="B484C81A"/>
    <w:lvl w:ilvl="0">
      <w:start w:val="2"/>
      <w:numFmt w:val="upperRoman"/>
      <w:lvlText w:val="%1."/>
      <w:lvlJc w:val="left"/>
      <w:pPr>
        <w:tabs>
          <w:tab w:val="num" w:pos="720"/>
        </w:tabs>
        <w:ind w:left="720" w:hanging="720"/>
      </w:pPr>
    </w:lvl>
  </w:abstractNum>
  <w:abstractNum w:abstractNumId="5">
    <w:nsid w:val="1A392D97"/>
    <w:multiLevelType w:val="singleLevel"/>
    <w:tmpl w:val="7054BB0A"/>
    <w:lvl w:ilvl="0">
      <w:start w:val="1"/>
      <w:numFmt w:val="decimal"/>
      <w:lvlText w:val="%1."/>
      <w:lvlJc w:val="left"/>
      <w:pPr>
        <w:tabs>
          <w:tab w:val="num" w:pos="1494"/>
        </w:tabs>
        <w:ind w:left="1494" w:hanging="360"/>
      </w:pPr>
      <w:rPr>
        <w:rFonts w:hint="default"/>
        <w:b/>
        <w:sz w:val="28"/>
      </w:rPr>
    </w:lvl>
  </w:abstractNum>
  <w:abstractNum w:abstractNumId="6">
    <w:nsid w:val="205B6BC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4B6115C1"/>
    <w:multiLevelType w:val="multilevel"/>
    <w:tmpl w:val="CC5A0E82"/>
    <w:lvl w:ilvl="0">
      <w:numFmt w:val="bullet"/>
      <w:lvlText w:val="-"/>
      <w:lvlJc w:val="left"/>
      <w:pPr>
        <w:tabs>
          <w:tab w:val="num" w:pos="1230"/>
        </w:tabs>
        <w:ind w:left="1230" w:hanging="690"/>
      </w:pPr>
      <w:rPr>
        <w:rFonts w:ascii="Times New Roman" w:eastAsia="Times New Roman" w:hAnsi="Times New Roman" w:cs="Times New Roman"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8">
    <w:nsid w:val="650F400A"/>
    <w:multiLevelType w:val="singleLevel"/>
    <w:tmpl w:val="E6EC6D7A"/>
    <w:lvl w:ilvl="0">
      <w:start w:val="1"/>
      <w:numFmt w:val="decimal"/>
      <w:lvlText w:val="%1)"/>
      <w:lvlJc w:val="left"/>
      <w:pPr>
        <w:tabs>
          <w:tab w:val="num" w:pos="927"/>
        </w:tabs>
        <w:ind w:left="927" w:hanging="360"/>
      </w:pPr>
      <w:rPr>
        <w:rFonts w:hint="default"/>
      </w:rPr>
    </w:lvl>
  </w:abstractNum>
  <w:abstractNum w:abstractNumId="9">
    <w:nsid w:val="728C2B8F"/>
    <w:multiLevelType w:val="singleLevel"/>
    <w:tmpl w:val="CA826B8A"/>
    <w:lvl w:ilvl="0">
      <w:start w:val="3"/>
      <w:numFmt w:val="upperRoman"/>
      <w:lvlText w:val="%1."/>
      <w:lvlJc w:val="left"/>
      <w:pPr>
        <w:tabs>
          <w:tab w:val="num" w:pos="720"/>
        </w:tabs>
        <w:ind w:left="720" w:hanging="720"/>
      </w:pPr>
    </w:lvl>
  </w:abstractNum>
  <w:abstractNum w:abstractNumId="10">
    <w:nsid w:val="74F41184"/>
    <w:multiLevelType w:val="singleLevel"/>
    <w:tmpl w:val="4B6AA576"/>
    <w:lvl w:ilvl="0">
      <w:start w:val="1"/>
      <w:numFmt w:val="decimal"/>
      <w:lvlText w:val="%1."/>
      <w:lvlJc w:val="left"/>
      <w:pPr>
        <w:tabs>
          <w:tab w:val="num" w:pos="1494"/>
        </w:tabs>
        <w:ind w:left="1494" w:hanging="360"/>
      </w:pPr>
      <w:rPr>
        <w:rFonts w:hint="default"/>
      </w:rPr>
    </w:lvl>
  </w:abstractNum>
  <w:num w:numId="1">
    <w:abstractNumId w:val="6"/>
  </w:num>
  <w:num w:numId="2">
    <w:abstractNumId w:val="8"/>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5">
    <w:abstractNumId w:val="7"/>
  </w:num>
  <w:num w:numId="6">
    <w:abstractNumId w:val="2"/>
  </w:num>
  <w:num w:numId="7">
    <w:abstractNumId w:val="9"/>
  </w:num>
  <w:num w:numId="8">
    <w:abstractNumId w:val="4"/>
  </w:num>
  <w:num w:numId="9">
    <w:abstractNumId w:val="10"/>
  </w:num>
  <w:num w:numId="10">
    <w:abstractNumId w:val="5"/>
  </w:num>
  <w:num w:numId="11">
    <w:abstractNumId w:val="1"/>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1117"/>
    <w:rsid w:val="00086E82"/>
    <w:rsid w:val="001C1117"/>
    <w:rsid w:val="00256243"/>
    <w:rsid w:val="00286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F5147D49-5F53-4D4C-B112-265FB125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both"/>
      <w:outlineLvl w:val="1"/>
    </w:pPr>
    <w:rPr>
      <w:b/>
      <w:sz w:val="24"/>
    </w:rPr>
  </w:style>
  <w:style w:type="paragraph" w:styleId="3">
    <w:name w:val="heading 3"/>
    <w:basedOn w:val="a"/>
    <w:next w:val="a"/>
    <w:qFormat/>
    <w:pPr>
      <w:keepNext/>
      <w:outlineLvl w:val="2"/>
    </w:pPr>
    <w:rPr>
      <w:sz w:val="24"/>
      <w:lang w:val="en-US"/>
    </w:rPr>
  </w:style>
  <w:style w:type="paragraph" w:styleId="4">
    <w:name w:val="heading 4"/>
    <w:basedOn w:val="a"/>
    <w:next w:val="a"/>
    <w:qFormat/>
    <w:pPr>
      <w:keepNext/>
      <w:spacing w:line="360" w:lineRule="auto"/>
      <w:ind w:firstLine="567"/>
      <w:jc w:val="right"/>
      <w:outlineLvl w:val="3"/>
    </w:pPr>
    <w:rPr>
      <w:sz w:val="28"/>
    </w:rPr>
  </w:style>
  <w:style w:type="paragraph" w:styleId="5">
    <w:name w:val="heading 5"/>
    <w:basedOn w:val="a"/>
    <w:next w:val="a"/>
    <w:qFormat/>
    <w:pPr>
      <w:keepNext/>
      <w:spacing w:line="360" w:lineRule="auto"/>
      <w:ind w:firstLine="567"/>
      <w:jc w:val="center"/>
      <w:outlineLvl w:val="4"/>
    </w:pPr>
    <w:rPr>
      <w:sz w:val="28"/>
    </w:rPr>
  </w:style>
  <w:style w:type="paragraph" w:styleId="8">
    <w:name w:val="heading 8"/>
    <w:basedOn w:val="a"/>
    <w:next w:val="a"/>
    <w:qFormat/>
    <w:pPr>
      <w:keepNext/>
      <w:tabs>
        <w:tab w:val="left" w:pos="3465"/>
        <w:tab w:val="left" w:pos="3545"/>
        <w:tab w:val="left" w:pos="4254"/>
        <w:tab w:val="left" w:pos="4963"/>
        <w:tab w:val="left" w:pos="5475"/>
      </w:tabs>
      <w:spacing w:line="360" w:lineRule="auto"/>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style>
  <w:style w:type="paragraph" w:styleId="a4">
    <w:name w:val="Body Text"/>
    <w:basedOn w:val="a"/>
    <w:semiHidden/>
    <w:pPr>
      <w:jc w:val="both"/>
    </w:pPr>
    <w:rPr>
      <w:sz w:val="24"/>
    </w:rPr>
  </w:style>
  <w:style w:type="paragraph" w:styleId="20">
    <w:name w:val="Body Text 2"/>
    <w:basedOn w:val="a"/>
    <w:semiHidden/>
    <w:pPr>
      <w:jc w:val="center"/>
    </w:pPr>
    <w:rPr>
      <w:sz w:val="28"/>
    </w:rPr>
  </w:style>
  <w:style w:type="paragraph" w:styleId="a5">
    <w:name w:val="footer"/>
    <w:basedOn w:val="a"/>
    <w:semiHidden/>
    <w:pPr>
      <w:tabs>
        <w:tab w:val="center" w:pos="4153"/>
        <w:tab w:val="right" w:pos="8306"/>
      </w:tabs>
    </w:pPr>
  </w:style>
  <w:style w:type="paragraph" w:styleId="21">
    <w:name w:val="Body Text Indent 2"/>
    <w:basedOn w:val="a"/>
    <w:semiHidden/>
    <w:pPr>
      <w:ind w:firstLine="567"/>
      <w:jc w:val="both"/>
    </w:pPr>
    <w:rPr>
      <w:sz w:val="24"/>
    </w:rPr>
  </w:style>
  <w:style w:type="paragraph" w:styleId="a6">
    <w:name w:val="Title"/>
    <w:basedOn w:val="a"/>
    <w:qFormat/>
    <w:pPr>
      <w:jc w:val="center"/>
    </w:pPr>
    <w:rPr>
      <w:sz w:val="28"/>
    </w:rPr>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0">
    <w:name w:val="Body Text 3"/>
    <w:basedOn w:val="a"/>
    <w:semiHidden/>
    <w:pPr>
      <w:spacing w:line="360" w:lineRule="auto"/>
      <w:jc w:val="both"/>
    </w:pPr>
    <w:rPr>
      <w:sz w:val="24"/>
    </w:rPr>
  </w:style>
  <w:style w:type="paragraph" w:styleId="31">
    <w:name w:val="Body Text Indent 3"/>
    <w:basedOn w:val="a"/>
    <w:semiHidden/>
    <w:pPr>
      <w:spacing w:line="360" w:lineRule="auto"/>
      <w:ind w:firstLine="567"/>
      <w:jc w:val="both"/>
    </w:pPr>
    <w:rPr>
      <w:sz w:val="28"/>
    </w:rPr>
  </w:style>
  <w:style w:type="paragraph" w:customStyle="1" w:styleId="H1">
    <w:name w:val="H1"/>
    <w:basedOn w:val="a"/>
    <w:next w:val="a"/>
    <w:pPr>
      <w:keepNext/>
      <w:spacing w:before="100" w:after="100"/>
      <w:outlineLvl w:val="1"/>
    </w:pPr>
    <w:rPr>
      <w:b/>
      <w:snapToGrid w:val="0"/>
      <w:kern w:val="36"/>
      <w:sz w:val="48"/>
    </w:rPr>
  </w:style>
  <w:style w:type="paragraph" w:customStyle="1" w:styleId="H2">
    <w:name w:val="H2"/>
    <w:basedOn w:val="a"/>
    <w:next w:val="a"/>
    <w:pPr>
      <w:keepNext/>
      <w:spacing w:before="100" w:after="100"/>
      <w:outlineLvl w:val="2"/>
    </w:pPr>
    <w:rPr>
      <w:b/>
      <w:snapToGrid w:val="0"/>
      <w:sz w:val="36"/>
    </w:rPr>
  </w:style>
  <w:style w:type="character" w:styleId="a7">
    <w:name w:val="Hyperlink"/>
    <w:semiHidden/>
    <w:rPr>
      <w:color w:val="0000FF"/>
      <w:u w:val="single"/>
    </w:rPr>
  </w:style>
  <w:style w:type="character" w:styleId="a8">
    <w:name w:val="FollowedHyperlink"/>
    <w:semiHidden/>
    <w:rPr>
      <w:color w:val="800080"/>
      <w:u w:val="single"/>
    </w:rPr>
  </w:style>
  <w:style w:type="character" w:styleId="a9">
    <w:name w:val="Strong"/>
    <w:qFormat/>
    <w:rPr>
      <w:b/>
    </w:r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7064</Words>
  <Characters>40271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Company>
  <LinksUpToDate>false</LinksUpToDate>
  <CharactersWithSpaces>47241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dc:creator>
  <cp:keywords/>
  <cp:lastModifiedBy>Irina</cp:lastModifiedBy>
  <cp:revision>2</cp:revision>
  <cp:lastPrinted>2002-11-13T15:48:00Z</cp:lastPrinted>
  <dcterms:created xsi:type="dcterms:W3CDTF">2014-08-06T19:12:00Z</dcterms:created>
  <dcterms:modified xsi:type="dcterms:W3CDTF">2014-08-06T19:12:00Z</dcterms:modified>
</cp:coreProperties>
</file>