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23" w:rsidRDefault="00EC3323">
      <w:pPr>
        <w:pStyle w:val="a3"/>
        <w:rPr>
          <w:sz w:val="28"/>
        </w:rPr>
      </w:pPr>
      <w:r>
        <w:rPr>
          <w:sz w:val="28"/>
        </w:rPr>
        <w:t>ГОСКОМСТАТ РФ</w:t>
      </w:r>
    </w:p>
    <w:p w:rsidR="00EC3323" w:rsidRDefault="00EC3323">
      <w:pPr>
        <w:pStyle w:val="a3"/>
        <w:rPr>
          <w:sz w:val="28"/>
        </w:rPr>
      </w:pPr>
    </w:p>
    <w:p w:rsidR="00EC3323" w:rsidRDefault="00EC3323">
      <w:pPr>
        <w:ind w:left="720" w:hanging="720"/>
        <w:jc w:val="center"/>
        <w:rPr>
          <w:sz w:val="28"/>
        </w:rPr>
      </w:pPr>
      <w:r>
        <w:rPr>
          <w:sz w:val="28"/>
        </w:rPr>
        <w:t xml:space="preserve">Уфимский колледж статистики, информатики и </w:t>
      </w:r>
    </w:p>
    <w:p w:rsidR="00EC3323" w:rsidRDefault="00EC3323">
      <w:pPr>
        <w:ind w:left="720" w:hanging="720"/>
        <w:jc w:val="center"/>
        <w:rPr>
          <w:sz w:val="28"/>
        </w:rPr>
      </w:pPr>
      <w:r>
        <w:rPr>
          <w:sz w:val="28"/>
        </w:rPr>
        <w:t>вычислительной техники</w:t>
      </w:r>
    </w:p>
    <w:p w:rsidR="00EC3323" w:rsidRDefault="00EC3323">
      <w:pPr>
        <w:ind w:left="720" w:hanging="720"/>
        <w:jc w:val="center"/>
        <w:rPr>
          <w:sz w:val="28"/>
        </w:rPr>
      </w:pPr>
    </w:p>
    <w:p w:rsidR="00EC3323" w:rsidRDefault="00EC3323">
      <w:pPr>
        <w:ind w:left="720" w:hanging="720"/>
        <w:jc w:val="center"/>
        <w:rPr>
          <w:sz w:val="28"/>
        </w:rPr>
      </w:pPr>
    </w:p>
    <w:p w:rsidR="00EC3323" w:rsidRDefault="00EC3323">
      <w:pPr>
        <w:ind w:left="720" w:hanging="720"/>
        <w:jc w:val="center"/>
        <w:rPr>
          <w:sz w:val="28"/>
        </w:rPr>
      </w:pPr>
    </w:p>
    <w:p w:rsidR="00EC3323" w:rsidRDefault="00EC3323">
      <w:pPr>
        <w:pStyle w:val="1"/>
      </w:pPr>
    </w:p>
    <w:p w:rsidR="00EC3323" w:rsidRDefault="00EC3323">
      <w:pPr>
        <w:pStyle w:val="1"/>
        <w:rPr>
          <w:lang w:val="en-US"/>
        </w:rPr>
      </w:pPr>
    </w:p>
    <w:p w:rsidR="00EC3323" w:rsidRDefault="00EC3323">
      <w:pPr>
        <w:rPr>
          <w:lang w:val="en-US"/>
        </w:rPr>
      </w:pPr>
    </w:p>
    <w:p w:rsidR="00EC3323" w:rsidRDefault="00EC3323"/>
    <w:p w:rsidR="00EC3323" w:rsidRDefault="00EC3323"/>
    <w:p w:rsidR="00EC3323" w:rsidRDefault="00EC3323">
      <w:pPr>
        <w:pStyle w:val="1"/>
      </w:pPr>
    </w:p>
    <w:p w:rsidR="00EC3323" w:rsidRDefault="00EC3323"/>
    <w:p w:rsidR="00EC3323" w:rsidRDefault="00EC3323">
      <w:pPr>
        <w:pStyle w:val="1"/>
      </w:pPr>
    </w:p>
    <w:p w:rsidR="00EC3323" w:rsidRDefault="00EC3323">
      <w:pPr>
        <w:pStyle w:val="1"/>
      </w:pPr>
      <w:r>
        <w:t>ЭКОНОМИКА И УПРАВЛЕНИЕ ПРЕДПРИЯТИЕМ</w:t>
      </w:r>
    </w:p>
    <w:p w:rsidR="00EC3323" w:rsidRDefault="00EC3323">
      <w:pPr>
        <w:pStyle w:val="2"/>
      </w:pPr>
    </w:p>
    <w:p w:rsidR="00EC3323" w:rsidRDefault="00EC3323">
      <w:pPr>
        <w:pStyle w:val="2"/>
      </w:pPr>
      <w:r>
        <w:t xml:space="preserve">РАЗРАБОТКА БИЗНЕС-ПЛАНА </w:t>
      </w:r>
    </w:p>
    <w:p w:rsidR="00EC3323" w:rsidRDefault="00EC3323">
      <w:pPr>
        <w:pStyle w:val="3"/>
        <w:rPr>
          <w:sz w:val="32"/>
        </w:rPr>
      </w:pPr>
      <w:r>
        <w:rPr>
          <w:sz w:val="32"/>
        </w:rPr>
        <w:t>Пояснительная записка к курсовому проекту</w:t>
      </w:r>
    </w:p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>
      <w:pPr>
        <w:pStyle w:val="4"/>
        <w:spacing w:line="288" w:lineRule="auto"/>
        <w:ind w:left="0" w:firstLine="6237"/>
        <w:jc w:val="left"/>
      </w:pPr>
      <w:r>
        <w:t xml:space="preserve">Руководитель проекта:       </w:t>
      </w:r>
    </w:p>
    <w:p w:rsidR="00EC3323" w:rsidRDefault="00EC3323">
      <w:pPr>
        <w:spacing w:line="288" w:lineRule="auto"/>
        <w:ind w:left="720" w:firstLine="1056"/>
        <w:jc w:val="right"/>
        <w:rPr>
          <w:sz w:val="28"/>
        </w:rPr>
      </w:pPr>
      <w:r>
        <w:rPr>
          <w:sz w:val="28"/>
        </w:rPr>
        <w:t xml:space="preserve">  _______ /</w:t>
      </w:r>
      <w:r>
        <w:rPr>
          <w:sz w:val="28"/>
          <w:lang w:val="en-US"/>
        </w:rPr>
        <w:t xml:space="preserve">                                </w:t>
      </w:r>
      <w:r>
        <w:rPr>
          <w:sz w:val="28"/>
        </w:rPr>
        <w:t>/</w:t>
      </w:r>
    </w:p>
    <w:p w:rsidR="00EC3323" w:rsidRDefault="00EC3323">
      <w:pPr>
        <w:spacing w:line="288" w:lineRule="auto"/>
        <w:ind w:left="720" w:firstLine="1056"/>
        <w:jc w:val="right"/>
        <w:rPr>
          <w:sz w:val="28"/>
        </w:rPr>
      </w:pPr>
      <w:r>
        <w:rPr>
          <w:sz w:val="28"/>
        </w:rPr>
        <w:t>«_____» __________ 2002 г.</w:t>
      </w:r>
    </w:p>
    <w:p w:rsidR="00EC3323" w:rsidRDefault="00EC3323">
      <w:pPr>
        <w:pStyle w:val="5"/>
        <w:spacing w:line="288" w:lineRule="auto"/>
        <w:ind w:left="3123" w:firstLine="2637"/>
      </w:pPr>
      <w:r>
        <w:t xml:space="preserve">        </w:t>
      </w:r>
    </w:p>
    <w:p w:rsidR="00EC3323" w:rsidRDefault="00EC3323">
      <w:pPr>
        <w:pStyle w:val="5"/>
        <w:spacing w:line="288" w:lineRule="auto"/>
        <w:ind w:left="3123" w:firstLine="2637"/>
      </w:pPr>
      <w:r>
        <w:t xml:space="preserve">       Студент: </w:t>
      </w:r>
    </w:p>
    <w:p w:rsidR="00EC3323" w:rsidRDefault="00EC3323">
      <w:pPr>
        <w:spacing w:line="288" w:lineRule="auto"/>
        <w:ind w:left="720" w:firstLine="1056"/>
        <w:jc w:val="right"/>
        <w:rPr>
          <w:sz w:val="28"/>
        </w:rPr>
      </w:pPr>
      <w:r>
        <w:rPr>
          <w:sz w:val="28"/>
        </w:rPr>
        <w:t>_________</w:t>
      </w:r>
      <w:r>
        <w:t xml:space="preserve">    </w:t>
      </w:r>
      <w:r>
        <w:rPr>
          <w:sz w:val="28"/>
        </w:rPr>
        <w:t xml:space="preserve"> /</w:t>
      </w:r>
      <w:r>
        <w:rPr>
          <w:sz w:val="28"/>
          <w:lang w:val="en-US"/>
        </w:rPr>
        <w:t xml:space="preserve">                         </w:t>
      </w:r>
      <w:r>
        <w:rPr>
          <w:sz w:val="28"/>
        </w:rPr>
        <w:t>/</w:t>
      </w:r>
    </w:p>
    <w:p w:rsidR="00EC3323" w:rsidRDefault="00EC3323">
      <w:pPr>
        <w:spacing w:line="288" w:lineRule="auto"/>
        <w:ind w:left="720" w:firstLine="1056"/>
        <w:jc w:val="right"/>
        <w:rPr>
          <w:sz w:val="28"/>
        </w:rPr>
      </w:pPr>
      <w:r>
        <w:rPr>
          <w:sz w:val="28"/>
        </w:rPr>
        <w:t>«_____» __________ 2002 г.</w:t>
      </w:r>
    </w:p>
    <w:p w:rsidR="00EC3323" w:rsidRDefault="00EC3323">
      <w:pPr>
        <w:ind w:left="720" w:hanging="720"/>
        <w:jc w:val="center"/>
        <w:rPr>
          <w:sz w:val="36"/>
        </w:rPr>
      </w:pPr>
    </w:p>
    <w:p w:rsidR="00EC3323" w:rsidRDefault="00EC3323">
      <w:pPr>
        <w:ind w:left="720" w:hanging="720"/>
        <w:jc w:val="center"/>
        <w:rPr>
          <w:sz w:val="18"/>
        </w:rPr>
      </w:pPr>
    </w:p>
    <w:p w:rsidR="00EC3323" w:rsidRDefault="00EC3323">
      <w:pPr>
        <w:ind w:left="720" w:hanging="720"/>
        <w:jc w:val="center"/>
        <w:rPr>
          <w:sz w:val="18"/>
        </w:rPr>
      </w:pPr>
    </w:p>
    <w:p w:rsidR="00EC3323" w:rsidRDefault="00EC3323">
      <w:pPr>
        <w:ind w:left="720" w:hanging="720"/>
        <w:jc w:val="center"/>
        <w:rPr>
          <w:sz w:val="18"/>
        </w:rPr>
      </w:pPr>
    </w:p>
    <w:p w:rsidR="00EC3323" w:rsidRDefault="00EC3323">
      <w:pPr>
        <w:ind w:left="720" w:hanging="720"/>
        <w:jc w:val="center"/>
        <w:rPr>
          <w:sz w:val="18"/>
        </w:rPr>
      </w:pPr>
    </w:p>
    <w:p w:rsidR="00EC3323" w:rsidRDefault="00EC3323">
      <w:pPr>
        <w:ind w:left="720" w:hanging="720"/>
        <w:jc w:val="center"/>
        <w:rPr>
          <w:sz w:val="18"/>
        </w:rPr>
      </w:pPr>
    </w:p>
    <w:p w:rsidR="00EC3323" w:rsidRDefault="00EC3323">
      <w:pPr>
        <w:ind w:left="720" w:hanging="720"/>
        <w:jc w:val="center"/>
        <w:rPr>
          <w:sz w:val="36"/>
        </w:rPr>
      </w:pPr>
    </w:p>
    <w:p w:rsidR="00EC3323" w:rsidRDefault="00EC3323">
      <w:pPr>
        <w:ind w:left="720" w:hanging="720"/>
        <w:jc w:val="center"/>
        <w:rPr>
          <w:sz w:val="28"/>
        </w:rPr>
      </w:pPr>
      <w:r>
        <w:rPr>
          <w:sz w:val="28"/>
        </w:rPr>
        <w:t>2002</w:t>
      </w:r>
    </w:p>
    <w:p w:rsidR="00EC3323" w:rsidRDefault="00EC3323">
      <w:pPr>
        <w:rPr>
          <w:lang w:val="en-US"/>
        </w:rPr>
      </w:pPr>
    </w:p>
    <w:p w:rsidR="00EC3323" w:rsidRDefault="00EC3323">
      <w:pPr>
        <w:pStyle w:val="a3"/>
        <w:rPr>
          <w:sz w:val="28"/>
        </w:rPr>
      </w:pPr>
      <w:r>
        <w:rPr>
          <w:sz w:val="28"/>
        </w:rPr>
        <w:lastRenderedPageBreak/>
        <w:t>ГОСКОМСТАТ РФ</w:t>
      </w:r>
    </w:p>
    <w:p w:rsidR="00EC3323" w:rsidRDefault="00EC3323">
      <w:pPr>
        <w:pStyle w:val="a3"/>
        <w:rPr>
          <w:sz w:val="28"/>
        </w:rPr>
      </w:pPr>
    </w:p>
    <w:p w:rsidR="00EC3323" w:rsidRDefault="00EC3323">
      <w:pPr>
        <w:ind w:left="720" w:hanging="720"/>
        <w:jc w:val="center"/>
        <w:rPr>
          <w:sz w:val="28"/>
        </w:rPr>
      </w:pPr>
      <w:r>
        <w:rPr>
          <w:sz w:val="28"/>
        </w:rPr>
        <w:t xml:space="preserve">Уфимский колледж статистики, информатики и </w:t>
      </w:r>
    </w:p>
    <w:p w:rsidR="00EC3323" w:rsidRDefault="00EC3323">
      <w:pPr>
        <w:ind w:left="720" w:hanging="720"/>
        <w:jc w:val="center"/>
        <w:rPr>
          <w:sz w:val="28"/>
        </w:rPr>
      </w:pPr>
      <w:r>
        <w:rPr>
          <w:sz w:val="28"/>
        </w:rPr>
        <w:t>вычислительной техники</w:t>
      </w:r>
    </w:p>
    <w:p w:rsidR="00EC3323" w:rsidRDefault="00EC3323">
      <w:pPr>
        <w:ind w:left="720" w:hanging="720"/>
        <w:jc w:val="center"/>
        <w:rPr>
          <w:sz w:val="28"/>
        </w:rPr>
      </w:pPr>
    </w:p>
    <w:p w:rsidR="00EC3323" w:rsidRDefault="00EC3323">
      <w:pPr>
        <w:pStyle w:val="2"/>
        <w:ind w:left="3600" w:firstLine="720"/>
        <w:rPr>
          <w:sz w:val="28"/>
        </w:rPr>
      </w:pPr>
      <w:r>
        <w:rPr>
          <w:sz w:val="28"/>
        </w:rPr>
        <w:t xml:space="preserve">Утверждаю </w:t>
      </w:r>
    </w:p>
    <w:p w:rsidR="00EC3323" w:rsidRDefault="00EC3323">
      <w:pPr>
        <w:ind w:left="5040" w:firstLine="720"/>
        <w:jc w:val="center"/>
        <w:rPr>
          <w:sz w:val="28"/>
        </w:rPr>
      </w:pPr>
      <w:r>
        <w:rPr>
          <w:sz w:val="28"/>
        </w:rPr>
        <w:t>Председатель комиссии</w:t>
      </w:r>
    </w:p>
    <w:p w:rsidR="00EC3323" w:rsidRDefault="00EC3323">
      <w:pPr>
        <w:ind w:left="5040" w:firstLine="720"/>
        <w:jc w:val="center"/>
        <w:rPr>
          <w:sz w:val="28"/>
        </w:rPr>
      </w:pPr>
      <w:r>
        <w:rPr>
          <w:sz w:val="28"/>
        </w:rPr>
        <w:t xml:space="preserve">      экономических  дисциплин</w:t>
      </w:r>
    </w:p>
    <w:p w:rsidR="00EC3323" w:rsidRDefault="00EC3323">
      <w:pPr>
        <w:ind w:left="720" w:hanging="720"/>
        <w:jc w:val="center"/>
        <w:rPr>
          <w:sz w:val="28"/>
          <w:lang w:val="en-US"/>
        </w:rPr>
      </w:pPr>
      <w:r>
        <w:rPr>
          <w:sz w:val="28"/>
          <w:lang w:val="en-US"/>
        </w:rPr>
        <w:t xml:space="preserve">                                                                  </w:t>
      </w:r>
      <w:r>
        <w:rPr>
          <w:sz w:val="28"/>
        </w:rPr>
        <w:t>__________</w:t>
      </w:r>
      <w:r>
        <w:rPr>
          <w:sz w:val="28"/>
          <w:lang w:val="en-US"/>
        </w:rPr>
        <w:t xml:space="preserve">                                 </w:t>
      </w:r>
    </w:p>
    <w:p w:rsidR="00EC3323" w:rsidRDefault="00EC3323">
      <w:pPr>
        <w:ind w:left="720" w:hanging="720"/>
        <w:jc w:val="right"/>
        <w:rPr>
          <w:sz w:val="28"/>
        </w:rPr>
      </w:pPr>
      <w:r>
        <w:rPr>
          <w:sz w:val="28"/>
        </w:rPr>
        <w:t>«____» ___________ 2002 г.</w:t>
      </w:r>
    </w:p>
    <w:p w:rsidR="00EC3323" w:rsidRDefault="00EC3323"/>
    <w:p w:rsidR="00EC3323" w:rsidRDefault="00EC3323"/>
    <w:p w:rsidR="00EC3323" w:rsidRDefault="00EC3323"/>
    <w:p w:rsidR="00EC3323" w:rsidRDefault="00EC3323"/>
    <w:p w:rsidR="00EC3323" w:rsidRDefault="00EC3323">
      <w:pPr>
        <w:rPr>
          <w:sz w:val="40"/>
        </w:rPr>
      </w:pPr>
    </w:p>
    <w:p w:rsidR="00EC3323" w:rsidRDefault="00EC3323">
      <w:pPr>
        <w:pStyle w:val="1"/>
        <w:rPr>
          <w:sz w:val="32"/>
        </w:rPr>
      </w:pPr>
      <w:r>
        <w:rPr>
          <w:sz w:val="32"/>
        </w:rPr>
        <w:t>ЗАДАНИЕ</w:t>
      </w:r>
    </w:p>
    <w:p w:rsidR="00EC3323" w:rsidRDefault="00EC3323">
      <w:pPr>
        <w:jc w:val="both"/>
      </w:pPr>
    </w:p>
    <w:p w:rsidR="00EC3323" w:rsidRDefault="00EC3323">
      <w:pPr>
        <w:pStyle w:val="a4"/>
        <w:ind w:firstLine="567"/>
        <w:jc w:val="both"/>
      </w:pPr>
      <w:r>
        <w:t>На курсовой проект студента дневного отделения, группы 4А-1, специальность 2202</w:t>
      </w:r>
    </w:p>
    <w:p w:rsidR="00EC3323" w:rsidRDefault="00EC3323">
      <w:pPr>
        <w:pStyle w:val="3"/>
        <w:ind w:left="0" w:firstLine="540"/>
        <w:jc w:val="left"/>
      </w:pPr>
      <w:r>
        <w:t xml:space="preserve">Фамилия, имя, отчество: </w:t>
      </w:r>
    </w:p>
    <w:p w:rsidR="00EC3323" w:rsidRDefault="00EC3323">
      <w:pPr>
        <w:ind w:firstLine="567"/>
        <w:jc w:val="both"/>
        <w:rPr>
          <w:sz w:val="28"/>
        </w:rPr>
      </w:pPr>
      <w:r>
        <w:rPr>
          <w:sz w:val="28"/>
        </w:rPr>
        <w:t>Предмет: Экономика и управление предприятием.</w:t>
      </w:r>
    </w:p>
    <w:p w:rsidR="00EC3323" w:rsidRDefault="00EC3323">
      <w:pPr>
        <w:ind w:firstLine="567"/>
        <w:jc w:val="both"/>
        <w:rPr>
          <w:sz w:val="28"/>
        </w:rPr>
      </w:pPr>
      <w:r>
        <w:rPr>
          <w:sz w:val="28"/>
        </w:rPr>
        <w:t>Тема курсового проекта: «Бизнес-план производства синхронных гистерезисных электродвигателей».</w:t>
      </w:r>
    </w:p>
    <w:p w:rsidR="00EC3323" w:rsidRDefault="00EC3323">
      <w:pPr>
        <w:pStyle w:val="a5"/>
        <w:jc w:val="both"/>
      </w:pPr>
      <w:r>
        <w:t>При выполнении курсового проекта должна быть представлена пояснительная записка, состоящая из следующих разделов и подразделов:</w:t>
      </w:r>
    </w:p>
    <w:p w:rsidR="00EC3323" w:rsidRDefault="00EC332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Введение</w:t>
      </w:r>
    </w:p>
    <w:p w:rsidR="00EC3323" w:rsidRDefault="00EC332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Расчетная часть разработки бизнес – плана</w:t>
      </w:r>
    </w:p>
    <w:p w:rsidR="00EC3323" w:rsidRDefault="00EC3323">
      <w:pPr>
        <w:numPr>
          <w:ilvl w:val="1"/>
          <w:numId w:val="1"/>
        </w:numPr>
        <w:rPr>
          <w:sz w:val="28"/>
        </w:rPr>
      </w:pPr>
      <w:r>
        <w:rPr>
          <w:sz w:val="28"/>
        </w:rPr>
        <w:t>Резюме</w:t>
      </w:r>
    </w:p>
    <w:p w:rsidR="00EC3323" w:rsidRDefault="00EC3323">
      <w:pPr>
        <w:numPr>
          <w:ilvl w:val="1"/>
          <w:numId w:val="1"/>
        </w:numPr>
        <w:rPr>
          <w:sz w:val="28"/>
        </w:rPr>
      </w:pPr>
      <w:r>
        <w:rPr>
          <w:sz w:val="28"/>
        </w:rPr>
        <w:t>Проектируемый проект</w:t>
      </w:r>
    </w:p>
    <w:p w:rsidR="00EC3323" w:rsidRDefault="00EC3323">
      <w:pPr>
        <w:numPr>
          <w:ilvl w:val="1"/>
          <w:numId w:val="1"/>
        </w:numPr>
        <w:rPr>
          <w:sz w:val="28"/>
        </w:rPr>
      </w:pPr>
      <w:r>
        <w:rPr>
          <w:sz w:val="28"/>
        </w:rPr>
        <w:t>План маркетинга</w:t>
      </w:r>
    </w:p>
    <w:p w:rsidR="00EC3323" w:rsidRDefault="00EC3323">
      <w:pPr>
        <w:numPr>
          <w:ilvl w:val="1"/>
          <w:numId w:val="1"/>
        </w:numPr>
        <w:rPr>
          <w:sz w:val="28"/>
        </w:rPr>
      </w:pPr>
      <w:r>
        <w:rPr>
          <w:sz w:val="28"/>
        </w:rPr>
        <w:t>План производства</w:t>
      </w:r>
    </w:p>
    <w:p w:rsidR="00EC3323" w:rsidRDefault="00EC3323">
      <w:pPr>
        <w:numPr>
          <w:ilvl w:val="1"/>
          <w:numId w:val="1"/>
        </w:numPr>
        <w:rPr>
          <w:sz w:val="28"/>
        </w:rPr>
      </w:pPr>
      <w:r>
        <w:rPr>
          <w:sz w:val="28"/>
        </w:rPr>
        <w:t>Организационный план</w:t>
      </w:r>
    </w:p>
    <w:p w:rsidR="00EC3323" w:rsidRDefault="00EC3323">
      <w:pPr>
        <w:numPr>
          <w:ilvl w:val="1"/>
          <w:numId w:val="1"/>
        </w:numPr>
        <w:rPr>
          <w:sz w:val="28"/>
        </w:rPr>
      </w:pPr>
      <w:r>
        <w:rPr>
          <w:sz w:val="28"/>
        </w:rPr>
        <w:t>Финансовый план</w:t>
      </w:r>
    </w:p>
    <w:p w:rsidR="00EC3323" w:rsidRDefault="00EC3323">
      <w:pPr>
        <w:numPr>
          <w:ilvl w:val="1"/>
          <w:numId w:val="1"/>
        </w:numPr>
        <w:rPr>
          <w:sz w:val="28"/>
        </w:rPr>
      </w:pPr>
      <w:r>
        <w:rPr>
          <w:sz w:val="28"/>
        </w:rPr>
        <w:t>Юридический план</w:t>
      </w:r>
    </w:p>
    <w:p w:rsidR="00EC3323" w:rsidRDefault="00EC3323">
      <w:pPr>
        <w:numPr>
          <w:ilvl w:val="0"/>
          <w:numId w:val="1"/>
        </w:numPr>
        <w:rPr>
          <w:sz w:val="28"/>
        </w:rPr>
      </w:pPr>
      <w:r>
        <w:rPr>
          <w:sz w:val="28"/>
        </w:rPr>
        <w:t>Список литературы</w:t>
      </w:r>
    </w:p>
    <w:p w:rsidR="00EC3323" w:rsidRDefault="00EC3323">
      <w:pPr>
        <w:rPr>
          <w:sz w:val="28"/>
        </w:rPr>
      </w:pPr>
    </w:p>
    <w:p w:rsidR="00EC3323" w:rsidRDefault="00EC3323">
      <w:pPr>
        <w:pStyle w:val="a4"/>
        <w:tabs>
          <w:tab w:val="left" w:pos="2520"/>
        </w:tabs>
        <w:jc w:val="center"/>
      </w:pPr>
      <w:r>
        <w:rPr>
          <w:lang w:val="en-US"/>
        </w:rPr>
        <w:tab/>
      </w:r>
      <w:r>
        <w:t>Задание к выполнению получил: «____» _________ 2002 г.</w:t>
      </w:r>
    </w:p>
    <w:p w:rsidR="00EC3323" w:rsidRDefault="00EC3323">
      <w:pPr>
        <w:tabs>
          <w:tab w:val="left" w:pos="2520"/>
        </w:tabs>
        <w:rPr>
          <w:sz w:val="28"/>
        </w:rPr>
      </w:pPr>
      <w:r>
        <w:rPr>
          <w:sz w:val="28"/>
        </w:rPr>
        <w:tab/>
        <w:t xml:space="preserve">Студент:                                                             </w:t>
      </w:r>
    </w:p>
    <w:p w:rsidR="00EC3323" w:rsidRDefault="00EC3323">
      <w:pPr>
        <w:pStyle w:val="a4"/>
        <w:tabs>
          <w:tab w:val="left" w:pos="2520"/>
        </w:tabs>
        <w:jc w:val="center"/>
      </w:pPr>
      <w:r>
        <w:rPr>
          <w:lang w:val="en-US"/>
        </w:rPr>
        <w:tab/>
      </w:r>
      <w:r>
        <w:t>Срок окончания:                            «____» _________ 2002 г.</w:t>
      </w:r>
    </w:p>
    <w:p w:rsidR="00EC3323" w:rsidRDefault="00EC3323">
      <w:pPr>
        <w:pStyle w:val="a4"/>
        <w:tabs>
          <w:tab w:val="left" w:pos="2520"/>
        </w:tabs>
      </w:pPr>
      <w:r>
        <w:rPr>
          <w:lang w:val="en-US"/>
        </w:rPr>
        <w:tab/>
      </w:r>
      <w:r>
        <w:t xml:space="preserve">Руководитель курсового проекта:           </w:t>
      </w:r>
    </w:p>
    <w:p w:rsidR="00EC3323" w:rsidRDefault="00EC3323">
      <w:pPr>
        <w:ind w:left="1440"/>
        <w:jc w:val="both"/>
        <w:rPr>
          <w:sz w:val="28"/>
        </w:rPr>
      </w:pPr>
    </w:p>
    <w:p w:rsidR="00EC3323" w:rsidRDefault="00EC3323">
      <w:pPr>
        <w:ind w:left="1440"/>
        <w:jc w:val="both"/>
        <w:rPr>
          <w:sz w:val="28"/>
        </w:rPr>
      </w:pPr>
    </w:p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>
      <w:pPr>
        <w:pStyle w:val="a3"/>
        <w:rPr>
          <w:sz w:val="28"/>
        </w:rPr>
      </w:pPr>
      <w:r>
        <w:rPr>
          <w:sz w:val="28"/>
        </w:rPr>
        <w:t>ГОСКОМСТАТ РФ</w:t>
      </w:r>
    </w:p>
    <w:p w:rsidR="00EC3323" w:rsidRDefault="00EC3323">
      <w:pPr>
        <w:pStyle w:val="a3"/>
        <w:rPr>
          <w:sz w:val="28"/>
        </w:rPr>
      </w:pPr>
    </w:p>
    <w:p w:rsidR="00EC3323" w:rsidRDefault="00EC3323">
      <w:pPr>
        <w:ind w:left="720" w:hanging="720"/>
        <w:jc w:val="center"/>
        <w:rPr>
          <w:sz w:val="28"/>
        </w:rPr>
      </w:pPr>
      <w:r>
        <w:rPr>
          <w:sz w:val="28"/>
        </w:rPr>
        <w:t xml:space="preserve">Уфимский колледж статистики, информатики и </w:t>
      </w:r>
    </w:p>
    <w:p w:rsidR="00EC3323" w:rsidRDefault="00EC3323">
      <w:pPr>
        <w:ind w:left="720" w:hanging="720"/>
        <w:jc w:val="center"/>
        <w:rPr>
          <w:sz w:val="28"/>
        </w:rPr>
      </w:pPr>
      <w:r>
        <w:rPr>
          <w:sz w:val="28"/>
        </w:rPr>
        <w:t>вычислительной техники</w:t>
      </w:r>
    </w:p>
    <w:p w:rsidR="00EC3323" w:rsidRDefault="00EC3323">
      <w:pPr>
        <w:ind w:left="720" w:hanging="720"/>
        <w:jc w:val="center"/>
        <w:rPr>
          <w:sz w:val="28"/>
        </w:rPr>
      </w:pPr>
    </w:p>
    <w:p w:rsidR="00EC3323" w:rsidRDefault="00EC3323">
      <w:pPr>
        <w:pStyle w:val="a6"/>
      </w:pPr>
    </w:p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>
      <w:pPr>
        <w:rPr>
          <w:sz w:val="40"/>
        </w:rPr>
      </w:pPr>
    </w:p>
    <w:p w:rsidR="00EC3323" w:rsidRDefault="00EC3323">
      <w:pPr>
        <w:pStyle w:val="1"/>
        <w:rPr>
          <w:sz w:val="32"/>
        </w:rPr>
      </w:pPr>
      <w:r>
        <w:rPr>
          <w:sz w:val="32"/>
        </w:rPr>
        <w:t>ЗАКЛЮЧЕНИЕ</w:t>
      </w:r>
    </w:p>
    <w:p w:rsidR="00EC3323" w:rsidRDefault="00EC3323"/>
    <w:p w:rsidR="00EC3323" w:rsidRDefault="00EC3323"/>
    <w:p w:rsidR="00EC3323" w:rsidRDefault="00EC3323">
      <w:pPr>
        <w:pStyle w:val="a4"/>
      </w:pPr>
      <w:r>
        <w:t>На курсовой проект по теме: «Бизнес-план производства синхронных гистерезисных электродвигателей»</w:t>
      </w:r>
    </w:p>
    <w:p w:rsidR="00EC3323" w:rsidRDefault="00EC3323">
      <w:pPr>
        <w:pStyle w:val="a4"/>
      </w:pPr>
      <w:r>
        <w:t>Студент:                            , группа 4А-1, специальность         , дневное отделение.</w:t>
      </w:r>
    </w:p>
    <w:p w:rsidR="00EC3323" w:rsidRDefault="00EC3323">
      <w:pPr>
        <w:pStyle w:val="a4"/>
      </w:pPr>
    </w:p>
    <w:p w:rsidR="00EC3323" w:rsidRDefault="00EC3323">
      <w:pPr>
        <w:pStyle w:val="a4"/>
      </w:pPr>
      <w:r>
        <w:t>Текст заключения:</w:t>
      </w:r>
    </w:p>
    <w:p w:rsidR="00EC3323" w:rsidRDefault="00EC3323">
      <w:pPr>
        <w:pStyle w:val="a4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3323" w:rsidRDefault="00EC3323">
      <w:pPr>
        <w:pStyle w:val="a4"/>
      </w:pPr>
      <w:r>
        <w:t>____________________________________________________________________</w:t>
      </w:r>
    </w:p>
    <w:p w:rsidR="00EC3323" w:rsidRDefault="00EC3323">
      <w:pPr>
        <w:pStyle w:val="a4"/>
      </w:pPr>
      <w:r>
        <w:t>____________________________________________________________________</w:t>
      </w:r>
    </w:p>
    <w:p w:rsidR="00EC3323" w:rsidRDefault="00EC3323">
      <w:pPr>
        <w:pStyle w:val="a4"/>
      </w:pPr>
      <w:r>
        <w:t>____________________________________________________________________</w:t>
      </w:r>
    </w:p>
    <w:p w:rsidR="00EC3323" w:rsidRDefault="00EC3323">
      <w:pPr>
        <w:pStyle w:val="a4"/>
      </w:pPr>
      <w:r>
        <w:t>____________________________________________________________________</w:t>
      </w:r>
    </w:p>
    <w:p w:rsidR="00EC3323" w:rsidRDefault="00EC3323">
      <w:pPr>
        <w:pStyle w:val="a4"/>
      </w:pPr>
      <w:r>
        <w:t>____________________________________________________________________</w:t>
      </w:r>
    </w:p>
    <w:p w:rsidR="00EC3323" w:rsidRDefault="00EC3323">
      <w:pPr>
        <w:pStyle w:val="a4"/>
      </w:pPr>
      <w:r>
        <w:t>____________________________________________________________________</w:t>
      </w:r>
    </w:p>
    <w:p w:rsidR="00EC3323" w:rsidRDefault="00EC3323">
      <w:pPr>
        <w:pStyle w:val="a4"/>
      </w:pPr>
      <w:r>
        <w:t>____________________________________________________________________</w:t>
      </w:r>
    </w:p>
    <w:p w:rsidR="00EC3323" w:rsidRDefault="00EC3323">
      <w:pPr>
        <w:pStyle w:val="a4"/>
      </w:pPr>
    </w:p>
    <w:p w:rsidR="00EC3323" w:rsidRDefault="00EC3323">
      <w:pPr>
        <w:pStyle w:val="a4"/>
      </w:pPr>
    </w:p>
    <w:p w:rsidR="00EC3323" w:rsidRDefault="00EC3323">
      <w:pPr>
        <w:pStyle w:val="a4"/>
      </w:pPr>
    </w:p>
    <w:p w:rsidR="00EC3323" w:rsidRDefault="00EC3323">
      <w:pPr>
        <w:pStyle w:val="a4"/>
      </w:pPr>
    </w:p>
    <w:p w:rsidR="00EC3323" w:rsidRDefault="00EC3323">
      <w:pPr>
        <w:pStyle w:val="a4"/>
      </w:pPr>
      <w:r>
        <w:t xml:space="preserve">Руководитель курсового проекта:           </w:t>
      </w:r>
    </w:p>
    <w:p w:rsidR="00EC3323" w:rsidRDefault="00EC3323">
      <w:pPr>
        <w:pStyle w:val="a4"/>
      </w:pPr>
      <w:r>
        <w:t>«___» _________ 2002 г.</w:t>
      </w:r>
    </w:p>
    <w:p w:rsidR="00EC3323" w:rsidRDefault="00EC3323"/>
    <w:p w:rsidR="00EC3323" w:rsidRDefault="00EC3323">
      <w:pPr>
        <w:rPr>
          <w:lang w:val="en-US"/>
        </w:rPr>
      </w:pPr>
    </w:p>
    <w:p w:rsidR="00EC3323" w:rsidRDefault="00EC3323">
      <w:pPr>
        <w:rPr>
          <w:lang w:val="en-US"/>
        </w:rPr>
      </w:pPr>
    </w:p>
    <w:p w:rsidR="00EC3323" w:rsidRDefault="00EC3323">
      <w:pPr>
        <w:pStyle w:val="a3"/>
        <w:spacing w:line="360" w:lineRule="auto"/>
        <w:rPr>
          <w:sz w:val="28"/>
        </w:rPr>
      </w:pPr>
      <w:r>
        <w:rPr>
          <w:sz w:val="28"/>
        </w:rPr>
        <w:t>ГОСКОМСТАТ РФ</w:t>
      </w:r>
    </w:p>
    <w:p w:rsidR="00EC3323" w:rsidRDefault="00EC3323">
      <w:pPr>
        <w:pStyle w:val="a3"/>
        <w:spacing w:line="360" w:lineRule="auto"/>
        <w:rPr>
          <w:sz w:val="28"/>
        </w:rPr>
      </w:pPr>
    </w:p>
    <w:p w:rsidR="00EC3323" w:rsidRDefault="00EC3323">
      <w:pPr>
        <w:spacing w:line="360" w:lineRule="auto"/>
        <w:ind w:left="720" w:hanging="720"/>
        <w:jc w:val="center"/>
        <w:rPr>
          <w:sz w:val="28"/>
        </w:rPr>
      </w:pPr>
      <w:r>
        <w:rPr>
          <w:sz w:val="28"/>
        </w:rPr>
        <w:t xml:space="preserve">Уфимский колледж статистики, информатики и </w:t>
      </w:r>
    </w:p>
    <w:p w:rsidR="00EC3323" w:rsidRDefault="00EC3323">
      <w:pPr>
        <w:spacing w:line="360" w:lineRule="auto"/>
        <w:ind w:left="720" w:hanging="720"/>
        <w:jc w:val="center"/>
        <w:rPr>
          <w:sz w:val="32"/>
        </w:rPr>
      </w:pPr>
      <w:r>
        <w:rPr>
          <w:sz w:val="28"/>
        </w:rPr>
        <w:t>вычислительной техники</w:t>
      </w:r>
    </w:p>
    <w:p w:rsidR="00EC3323" w:rsidRDefault="00EC3323">
      <w:pPr>
        <w:spacing w:line="360" w:lineRule="auto"/>
        <w:ind w:left="720" w:hanging="720"/>
        <w:jc w:val="center"/>
        <w:rPr>
          <w:sz w:val="28"/>
        </w:rPr>
      </w:pPr>
    </w:p>
    <w:p w:rsidR="00EC3323" w:rsidRDefault="00EC3323">
      <w:pPr>
        <w:pStyle w:val="a6"/>
        <w:spacing w:line="360" w:lineRule="auto"/>
      </w:pPr>
    </w:p>
    <w:p w:rsidR="00EC3323" w:rsidRDefault="00EC3323">
      <w:pPr>
        <w:spacing w:line="360" w:lineRule="auto"/>
      </w:pPr>
    </w:p>
    <w:p w:rsidR="00EC3323" w:rsidRDefault="00EC3323">
      <w:pPr>
        <w:spacing w:line="360" w:lineRule="auto"/>
      </w:pPr>
    </w:p>
    <w:p w:rsidR="00EC3323" w:rsidRDefault="00EC3323">
      <w:pPr>
        <w:spacing w:line="360" w:lineRule="auto"/>
        <w:rPr>
          <w:sz w:val="40"/>
        </w:rPr>
      </w:pPr>
    </w:p>
    <w:p w:rsidR="00EC3323" w:rsidRDefault="00EC3323">
      <w:pPr>
        <w:pStyle w:val="1"/>
        <w:spacing w:line="360" w:lineRule="auto"/>
        <w:rPr>
          <w:sz w:val="40"/>
        </w:rPr>
      </w:pPr>
    </w:p>
    <w:p w:rsidR="00EC3323" w:rsidRDefault="00EC3323">
      <w:pPr>
        <w:pStyle w:val="1"/>
        <w:spacing w:line="360" w:lineRule="auto"/>
        <w:rPr>
          <w:sz w:val="32"/>
        </w:rPr>
      </w:pPr>
    </w:p>
    <w:p w:rsidR="00EC3323" w:rsidRDefault="00EC3323">
      <w:pPr>
        <w:pStyle w:val="1"/>
        <w:spacing w:line="360" w:lineRule="auto"/>
        <w:rPr>
          <w:sz w:val="32"/>
        </w:rPr>
      </w:pPr>
      <w:r>
        <w:rPr>
          <w:sz w:val="32"/>
        </w:rPr>
        <w:t>АННОТАЦИЯ</w:t>
      </w:r>
    </w:p>
    <w:p w:rsidR="00EC3323" w:rsidRDefault="00EC3323">
      <w:pPr>
        <w:pStyle w:val="a4"/>
        <w:spacing w:line="360" w:lineRule="auto"/>
        <w:ind w:firstLine="720"/>
      </w:pPr>
    </w:p>
    <w:p w:rsidR="00EC3323" w:rsidRDefault="00EC3323">
      <w:pPr>
        <w:pStyle w:val="a5"/>
      </w:pPr>
      <w:r>
        <w:t>Данная пояснительная записка к курсовому проекту содержит разработку бизнес-плана ООО «Фёст» по производству синхронных гистерезисных электродвигателей. В пояснительной записке раскрываются основные разделы бизнес-плана: характеристика производимой продукции, оценка рынка сбыта, конкуренция, стратегия маркетинга, план производства, организационный план, юридический и финансовый планы.</w:t>
      </w:r>
    </w:p>
    <w:p w:rsidR="00EC3323" w:rsidRDefault="00EC3323">
      <w:pPr>
        <w:pStyle w:val="a4"/>
      </w:pPr>
    </w:p>
    <w:p w:rsidR="00EC3323" w:rsidRDefault="00EC3323">
      <w:pPr>
        <w:pStyle w:val="a4"/>
      </w:pPr>
    </w:p>
    <w:p w:rsidR="00EC3323" w:rsidRDefault="00EC3323">
      <w:pPr>
        <w:pStyle w:val="a4"/>
      </w:pPr>
    </w:p>
    <w:p w:rsidR="00EC3323" w:rsidRDefault="00EC3323">
      <w:pPr>
        <w:pStyle w:val="a4"/>
      </w:pPr>
    </w:p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/>
    <w:p w:rsidR="00EC3323" w:rsidRDefault="00EC3323">
      <w:pPr>
        <w:pStyle w:val="a3"/>
      </w:pPr>
      <w:r>
        <w:t>Содержание</w:t>
      </w:r>
    </w:p>
    <w:p w:rsidR="00EC3323" w:rsidRDefault="00EC3323">
      <w:pPr>
        <w:pStyle w:val="3"/>
        <w:spacing w:line="360" w:lineRule="auto"/>
        <w:ind w:left="0" w:firstLine="0"/>
      </w:pPr>
      <w:r>
        <w:t xml:space="preserve">                                                                                                                    Лист</w:t>
      </w:r>
    </w:p>
    <w:p w:rsidR="00EC3323" w:rsidRDefault="00EC3323">
      <w:pPr>
        <w:numPr>
          <w:ilvl w:val="0"/>
          <w:numId w:val="34"/>
        </w:numPr>
        <w:tabs>
          <w:tab w:val="clear" w:pos="720"/>
          <w:tab w:val="left" w:pos="360"/>
          <w:tab w:val="left" w:pos="8820"/>
        </w:tabs>
        <w:ind w:left="360"/>
        <w:rPr>
          <w:sz w:val="28"/>
        </w:rPr>
      </w:pPr>
      <w:r>
        <w:rPr>
          <w:sz w:val="28"/>
        </w:rPr>
        <w:t>ВВЕДЕНИЕ</w:t>
      </w:r>
      <w:r>
        <w:rPr>
          <w:sz w:val="28"/>
        </w:rPr>
        <w:tab/>
        <w:t>___</w:t>
      </w:r>
    </w:p>
    <w:p w:rsidR="00EC3323" w:rsidRDefault="00EC3323">
      <w:pPr>
        <w:numPr>
          <w:ilvl w:val="0"/>
          <w:numId w:val="34"/>
        </w:numPr>
        <w:tabs>
          <w:tab w:val="clear" w:pos="720"/>
          <w:tab w:val="left" w:pos="360"/>
          <w:tab w:val="left" w:pos="8820"/>
        </w:tabs>
        <w:ind w:left="360"/>
        <w:rPr>
          <w:sz w:val="28"/>
        </w:rPr>
      </w:pPr>
      <w:r>
        <w:rPr>
          <w:sz w:val="28"/>
        </w:rPr>
        <w:t xml:space="preserve">РАСЧЕТНАЯ ЧАСТЬ РАЗРАБОТКИ БИЗНЕС-ПЛАНА  </w:t>
      </w:r>
      <w:r>
        <w:rPr>
          <w:sz w:val="28"/>
        </w:rPr>
        <w:tab/>
        <w:t>___</w:t>
      </w:r>
    </w:p>
    <w:p w:rsidR="00EC3323" w:rsidRDefault="00EC3323">
      <w:pPr>
        <w:numPr>
          <w:ilvl w:val="1"/>
          <w:numId w:val="34"/>
        </w:numPr>
        <w:tabs>
          <w:tab w:val="clear" w:pos="1080"/>
          <w:tab w:val="left" w:pos="900"/>
          <w:tab w:val="left" w:pos="8820"/>
        </w:tabs>
        <w:rPr>
          <w:sz w:val="28"/>
        </w:rPr>
      </w:pPr>
      <w:r>
        <w:rPr>
          <w:sz w:val="28"/>
        </w:rPr>
        <w:t>Резюме</w:t>
      </w:r>
      <w:r>
        <w:rPr>
          <w:sz w:val="28"/>
        </w:rPr>
        <w:tab/>
        <w:t>___</w:t>
      </w:r>
    </w:p>
    <w:p w:rsidR="00EC3323" w:rsidRDefault="00EC3323">
      <w:pPr>
        <w:numPr>
          <w:ilvl w:val="1"/>
          <w:numId w:val="34"/>
        </w:numPr>
        <w:tabs>
          <w:tab w:val="clear" w:pos="1080"/>
          <w:tab w:val="left" w:pos="900"/>
          <w:tab w:val="left" w:pos="8820"/>
        </w:tabs>
        <w:rPr>
          <w:sz w:val="28"/>
        </w:rPr>
      </w:pPr>
      <w:r>
        <w:rPr>
          <w:sz w:val="28"/>
        </w:rPr>
        <w:t>Товары и услуги</w:t>
      </w:r>
      <w:r>
        <w:rPr>
          <w:sz w:val="28"/>
        </w:rPr>
        <w:tab/>
        <w:t>___</w:t>
      </w:r>
    </w:p>
    <w:p w:rsidR="00EC3323" w:rsidRDefault="00EC3323">
      <w:pPr>
        <w:numPr>
          <w:ilvl w:val="1"/>
          <w:numId w:val="34"/>
        </w:numPr>
        <w:tabs>
          <w:tab w:val="left" w:pos="900"/>
          <w:tab w:val="left" w:pos="8820"/>
        </w:tabs>
        <w:rPr>
          <w:sz w:val="28"/>
        </w:rPr>
      </w:pPr>
      <w:r>
        <w:rPr>
          <w:sz w:val="28"/>
        </w:rPr>
        <w:t>Рынок сбыта товара</w:t>
      </w:r>
      <w:r>
        <w:rPr>
          <w:sz w:val="28"/>
        </w:rPr>
        <w:tab/>
        <w:t>___</w:t>
      </w:r>
    </w:p>
    <w:p w:rsidR="00EC3323" w:rsidRDefault="00EC3323">
      <w:pPr>
        <w:numPr>
          <w:ilvl w:val="1"/>
          <w:numId w:val="34"/>
        </w:numPr>
        <w:tabs>
          <w:tab w:val="clear" w:pos="1080"/>
          <w:tab w:val="left" w:pos="900"/>
          <w:tab w:val="left" w:pos="8820"/>
        </w:tabs>
        <w:rPr>
          <w:bCs/>
          <w:sz w:val="28"/>
        </w:rPr>
      </w:pPr>
      <w:r>
        <w:rPr>
          <w:bCs/>
          <w:sz w:val="28"/>
        </w:rPr>
        <w:t xml:space="preserve">Конкуренция на рынках сбыта  </w:t>
      </w:r>
      <w:r>
        <w:rPr>
          <w:bCs/>
          <w:sz w:val="28"/>
        </w:rPr>
        <w:tab/>
      </w:r>
      <w:r>
        <w:rPr>
          <w:sz w:val="28"/>
        </w:rPr>
        <w:t>___</w:t>
      </w:r>
    </w:p>
    <w:p w:rsidR="00EC3323" w:rsidRDefault="00EC3323">
      <w:pPr>
        <w:numPr>
          <w:ilvl w:val="1"/>
          <w:numId w:val="34"/>
        </w:numPr>
        <w:tabs>
          <w:tab w:val="clear" w:pos="1080"/>
          <w:tab w:val="left" w:pos="900"/>
          <w:tab w:val="left" w:pos="8820"/>
        </w:tabs>
        <w:rPr>
          <w:bCs/>
          <w:sz w:val="28"/>
        </w:rPr>
      </w:pPr>
      <w:r>
        <w:rPr>
          <w:bCs/>
          <w:sz w:val="28"/>
        </w:rPr>
        <w:t xml:space="preserve">Анализ технического совершенства разработки      </w:t>
      </w:r>
      <w:r>
        <w:rPr>
          <w:bCs/>
          <w:sz w:val="28"/>
        </w:rPr>
        <w:tab/>
      </w:r>
      <w:r>
        <w:rPr>
          <w:sz w:val="28"/>
        </w:rPr>
        <w:t>___</w:t>
      </w:r>
    </w:p>
    <w:p w:rsidR="00EC3323" w:rsidRDefault="00EC3323">
      <w:pPr>
        <w:numPr>
          <w:ilvl w:val="1"/>
          <w:numId w:val="34"/>
        </w:numPr>
        <w:tabs>
          <w:tab w:val="clear" w:pos="1080"/>
          <w:tab w:val="left" w:pos="900"/>
          <w:tab w:val="left" w:pos="8820"/>
        </w:tabs>
        <w:spacing w:line="360" w:lineRule="auto"/>
        <w:ind w:left="1077"/>
        <w:rPr>
          <w:sz w:val="28"/>
        </w:rPr>
      </w:pPr>
      <w:r>
        <w:rPr>
          <w:sz w:val="28"/>
        </w:rPr>
        <w:t xml:space="preserve">План маркетинга      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left" w:pos="1800"/>
          <w:tab w:val="left" w:pos="8820"/>
        </w:tabs>
        <w:ind w:left="1800" w:hanging="900"/>
        <w:rPr>
          <w:sz w:val="28"/>
        </w:rPr>
      </w:pPr>
      <w:r>
        <w:rPr>
          <w:sz w:val="28"/>
        </w:rPr>
        <w:t>Цели и стратегии маркетинга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left" w:pos="1800"/>
          <w:tab w:val="left" w:pos="8820"/>
        </w:tabs>
        <w:ind w:left="1800" w:hanging="900"/>
        <w:rPr>
          <w:sz w:val="28"/>
        </w:rPr>
      </w:pPr>
      <w:r>
        <w:rPr>
          <w:sz w:val="28"/>
        </w:rPr>
        <w:t>Ценообразование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left" w:pos="1800"/>
          <w:tab w:val="left" w:pos="8820"/>
        </w:tabs>
        <w:ind w:left="1800" w:hanging="900"/>
        <w:rPr>
          <w:sz w:val="28"/>
        </w:rPr>
      </w:pPr>
      <w:r>
        <w:rPr>
          <w:sz w:val="28"/>
        </w:rPr>
        <w:t>Схема  распространения товаров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left" w:pos="1800"/>
          <w:tab w:val="left" w:pos="8820"/>
        </w:tabs>
        <w:ind w:left="1800" w:hanging="900"/>
        <w:rPr>
          <w:sz w:val="28"/>
        </w:rPr>
      </w:pPr>
      <w:r>
        <w:rPr>
          <w:sz w:val="28"/>
        </w:rPr>
        <w:t>Методы стимулирования  продаж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left" w:pos="1800"/>
          <w:tab w:val="left" w:pos="8820"/>
        </w:tabs>
        <w:ind w:left="1800" w:hanging="900"/>
        <w:rPr>
          <w:sz w:val="28"/>
        </w:rPr>
      </w:pPr>
      <w:r>
        <w:rPr>
          <w:sz w:val="28"/>
        </w:rPr>
        <w:t>Организация послепродажного обслуживания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left" w:pos="1800"/>
          <w:tab w:val="left" w:pos="8820"/>
        </w:tabs>
        <w:ind w:left="1800" w:hanging="900"/>
        <w:rPr>
          <w:bCs/>
          <w:sz w:val="28"/>
        </w:rPr>
      </w:pPr>
      <w:r>
        <w:rPr>
          <w:bCs/>
          <w:sz w:val="28"/>
        </w:rPr>
        <w:t>Реклама</w:t>
      </w:r>
      <w:r>
        <w:rPr>
          <w:bCs/>
          <w:sz w:val="28"/>
        </w:rPr>
        <w:tab/>
      </w:r>
      <w:r>
        <w:rPr>
          <w:sz w:val="28"/>
        </w:rPr>
        <w:t>___</w:t>
      </w:r>
    </w:p>
    <w:p w:rsidR="00EC3323" w:rsidRDefault="00EC3323">
      <w:pPr>
        <w:numPr>
          <w:ilvl w:val="1"/>
          <w:numId w:val="34"/>
        </w:numPr>
        <w:tabs>
          <w:tab w:val="clear" w:pos="1080"/>
          <w:tab w:val="num" w:pos="900"/>
          <w:tab w:val="left" w:pos="8820"/>
        </w:tabs>
        <w:ind w:left="900" w:hanging="540"/>
        <w:rPr>
          <w:sz w:val="28"/>
        </w:rPr>
      </w:pPr>
      <w:r>
        <w:rPr>
          <w:sz w:val="28"/>
        </w:rPr>
        <w:t>Юридический план</w:t>
      </w:r>
      <w:r>
        <w:rPr>
          <w:sz w:val="28"/>
        </w:rPr>
        <w:tab/>
        <w:t>___</w:t>
      </w:r>
    </w:p>
    <w:p w:rsidR="00EC3323" w:rsidRDefault="00EC3323">
      <w:pPr>
        <w:numPr>
          <w:ilvl w:val="1"/>
          <w:numId w:val="34"/>
        </w:numPr>
        <w:tabs>
          <w:tab w:val="clear" w:pos="1080"/>
          <w:tab w:val="num" w:pos="900"/>
          <w:tab w:val="left" w:pos="8820"/>
        </w:tabs>
        <w:ind w:left="900" w:hanging="540"/>
        <w:rPr>
          <w:bCs/>
          <w:sz w:val="28"/>
        </w:rPr>
      </w:pPr>
      <w:r>
        <w:rPr>
          <w:bCs/>
          <w:sz w:val="28"/>
        </w:rPr>
        <w:t>План производства</w:t>
      </w:r>
      <w:r>
        <w:rPr>
          <w:bCs/>
          <w:sz w:val="28"/>
        </w:rPr>
        <w:tab/>
      </w:r>
      <w:r>
        <w:rPr>
          <w:sz w:val="28"/>
        </w:rPr>
        <w:t>___</w:t>
      </w:r>
    </w:p>
    <w:p w:rsidR="00EC3323" w:rsidRDefault="00EC3323">
      <w:pPr>
        <w:numPr>
          <w:ilvl w:val="1"/>
          <w:numId w:val="34"/>
        </w:numPr>
        <w:tabs>
          <w:tab w:val="clear" w:pos="1080"/>
          <w:tab w:val="num" w:pos="900"/>
          <w:tab w:val="left" w:pos="8820"/>
        </w:tabs>
        <w:spacing w:line="360" w:lineRule="auto"/>
        <w:ind w:left="900" w:hanging="540"/>
        <w:rPr>
          <w:sz w:val="28"/>
        </w:rPr>
      </w:pPr>
      <w:r>
        <w:rPr>
          <w:sz w:val="28"/>
        </w:rPr>
        <w:t>Организационный план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num" w:pos="1620"/>
          <w:tab w:val="left" w:pos="8820"/>
        </w:tabs>
        <w:ind w:left="1620" w:hanging="900"/>
        <w:rPr>
          <w:sz w:val="28"/>
        </w:rPr>
      </w:pPr>
      <w:r>
        <w:rPr>
          <w:sz w:val="28"/>
        </w:rPr>
        <w:t>Расчет численности ППП</w:t>
      </w:r>
      <w:r>
        <w:rPr>
          <w:sz w:val="28"/>
        </w:rPr>
        <w:tab/>
        <w:t>___</w:t>
      </w:r>
    </w:p>
    <w:p w:rsidR="00EC3323" w:rsidRDefault="00EC3323">
      <w:pPr>
        <w:pStyle w:val="a5"/>
        <w:numPr>
          <w:ilvl w:val="3"/>
          <w:numId w:val="34"/>
        </w:numPr>
        <w:tabs>
          <w:tab w:val="clear" w:pos="1440"/>
          <w:tab w:val="num" w:pos="1980"/>
          <w:tab w:val="left" w:pos="8820"/>
        </w:tabs>
        <w:ind w:left="1980" w:hanging="900"/>
      </w:pPr>
      <w:r>
        <w:t>Расчет численности вспомогательных рабочих</w:t>
      </w:r>
      <w:r>
        <w:tab/>
        <w:t>___</w:t>
      </w:r>
    </w:p>
    <w:p w:rsidR="00EC3323" w:rsidRDefault="00EC3323">
      <w:pPr>
        <w:pStyle w:val="a5"/>
        <w:numPr>
          <w:ilvl w:val="3"/>
          <w:numId w:val="34"/>
        </w:numPr>
        <w:tabs>
          <w:tab w:val="clear" w:pos="1440"/>
          <w:tab w:val="num" w:pos="1980"/>
          <w:tab w:val="left" w:pos="8820"/>
        </w:tabs>
        <w:spacing w:line="360" w:lineRule="auto"/>
        <w:ind w:left="1980" w:hanging="900"/>
      </w:pPr>
      <w:r>
        <w:t>Расчет  численности руководит., спец-ов, служащих</w:t>
      </w:r>
      <w: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num" w:pos="1620"/>
          <w:tab w:val="left" w:pos="8820"/>
        </w:tabs>
        <w:ind w:left="1620" w:hanging="900"/>
        <w:rPr>
          <w:sz w:val="28"/>
        </w:rPr>
      </w:pPr>
      <w:r>
        <w:rPr>
          <w:sz w:val="28"/>
        </w:rPr>
        <w:t>Расчет фонда заработной платы</w:t>
      </w:r>
      <w:r>
        <w:rPr>
          <w:sz w:val="28"/>
        </w:rPr>
        <w:tab/>
        <w:t>___</w:t>
      </w:r>
    </w:p>
    <w:p w:rsidR="00EC3323" w:rsidRDefault="00EC3323">
      <w:pPr>
        <w:numPr>
          <w:ilvl w:val="3"/>
          <w:numId w:val="34"/>
        </w:numPr>
        <w:tabs>
          <w:tab w:val="clear" w:pos="1440"/>
          <w:tab w:val="num" w:pos="1980"/>
          <w:tab w:val="left" w:pos="8820"/>
        </w:tabs>
        <w:ind w:left="1979" w:hanging="902"/>
        <w:rPr>
          <w:sz w:val="28"/>
        </w:rPr>
      </w:pPr>
      <w:r>
        <w:rPr>
          <w:sz w:val="28"/>
        </w:rPr>
        <w:t>Расчет сдельного фонда заработной платы</w:t>
      </w:r>
      <w:r>
        <w:rPr>
          <w:sz w:val="28"/>
        </w:rPr>
        <w:tab/>
        <w:t>___</w:t>
      </w:r>
    </w:p>
    <w:p w:rsidR="00EC3323" w:rsidRDefault="00EC3323">
      <w:pPr>
        <w:numPr>
          <w:ilvl w:val="3"/>
          <w:numId w:val="34"/>
        </w:numPr>
        <w:tabs>
          <w:tab w:val="clear" w:pos="1440"/>
          <w:tab w:val="num" w:pos="1980"/>
          <w:tab w:val="left" w:pos="8820"/>
        </w:tabs>
        <w:ind w:left="1979" w:hanging="902"/>
        <w:rPr>
          <w:sz w:val="28"/>
        </w:rPr>
      </w:pPr>
      <w:r>
        <w:rPr>
          <w:sz w:val="28"/>
        </w:rPr>
        <w:t>Расчет тарифного фонда зар. платы вспомог. рабочих</w:t>
      </w:r>
      <w:r>
        <w:rPr>
          <w:sz w:val="28"/>
        </w:rPr>
        <w:tab/>
        <w:t>___</w:t>
      </w:r>
    </w:p>
    <w:p w:rsidR="00EC3323" w:rsidRDefault="00EC3323">
      <w:pPr>
        <w:numPr>
          <w:ilvl w:val="3"/>
          <w:numId w:val="34"/>
        </w:numPr>
        <w:tabs>
          <w:tab w:val="clear" w:pos="1440"/>
          <w:tab w:val="num" w:pos="1980"/>
          <w:tab w:val="left" w:pos="8820"/>
        </w:tabs>
        <w:ind w:left="1979" w:hanging="899"/>
        <w:rPr>
          <w:sz w:val="28"/>
        </w:rPr>
      </w:pPr>
      <w:r>
        <w:rPr>
          <w:sz w:val="28"/>
        </w:rPr>
        <w:t>Расчет фонда заработной платы руководителей,</w:t>
      </w:r>
      <w:r>
        <w:rPr>
          <w:sz w:val="28"/>
        </w:rPr>
        <w:tab/>
        <w:t xml:space="preserve"> </w:t>
      </w:r>
      <w:r>
        <w:rPr>
          <w:sz w:val="28"/>
        </w:rPr>
        <w:tab/>
        <w:t>специалистов, служащих</w:t>
      </w:r>
      <w:r>
        <w:rPr>
          <w:sz w:val="28"/>
        </w:rPr>
        <w:tab/>
        <w:t>___</w:t>
      </w:r>
    </w:p>
    <w:p w:rsidR="00EC3323" w:rsidRDefault="00EC3323">
      <w:pPr>
        <w:numPr>
          <w:ilvl w:val="3"/>
          <w:numId w:val="34"/>
        </w:numPr>
        <w:tabs>
          <w:tab w:val="clear" w:pos="1440"/>
          <w:tab w:val="num" w:pos="1980"/>
          <w:tab w:val="left" w:pos="8820"/>
        </w:tabs>
        <w:ind w:left="1979" w:hanging="899"/>
        <w:rPr>
          <w:sz w:val="28"/>
        </w:rPr>
      </w:pPr>
      <w:r>
        <w:rPr>
          <w:sz w:val="28"/>
        </w:rPr>
        <w:t xml:space="preserve">Расчет фонда заработной платы  и фонда потребления </w:t>
      </w:r>
      <w:r>
        <w:rPr>
          <w:sz w:val="28"/>
        </w:rPr>
        <w:tab/>
      </w:r>
      <w:r>
        <w:rPr>
          <w:sz w:val="28"/>
        </w:rPr>
        <w:tab/>
        <w:t>промышленно-производственного персонала</w:t>
      </w:r>
      <w:r>
        <w:rPr>
          <w:sz w:val="28"/>
        </w:rPr>
        <w:tab/>
        <w:t>___</w:t>
      </w:r>
    </w:p>
    <w:p w:rsidR="00EC3323" w:rsidRDefault="00EC3323">
      <w:pPr>
        <w:numPr>
          <w:ilvl w:val="3"/>
          <w:numId w:val="34"/>
        </w:numPr>
        <w:tabs>
          <w:tab w:val="clear" w:pos="1440"/>
          <w:tab w:val="num" w:pos="1980"/>
          <w:tab w:val="left" w:pos="8820"/>
        </w:tabs>
        <w:ind w:left="1979" w:hanging="899"/>
        <w:rPr>
          <w:sz w:val="28"/>
        </w:rPr>
      </w:pPr>
      <w:r>
        <w:rPr>
          <w:sz w:val="28"/>
        </w:rPr>
        <w:t xml:space="preserve">Расчет производительности труда  и средней </w:t>
      </w:r>
      <w:r>
        <w:rPr>
          <w:sz w:val="28"/>
        </w:rPr>
        <w:tab/>
      </w:r>
    </w:p>
    <w:p w:rsidR="00EC3323" w:rsidRDefault="00EC3323">
      <w:pPr>
        <w:tabs>
          <w:tab w:val="num" w:pos="1980"/>
          <w:tab w:val="left" w:pos="8820"/>
        </w:tabs>
        <w:ind w:left="1979" w:hanging="899"/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>заработной платы</w:t>
      </w:r>
      <w:r>
        <w:rPr>
          <w:sz w:val="28"/>
        </w:rPr>
        <w:tab/>
        <w:t>___</w:t>
      </w:r>
    </w:p>
    <w:p w:rsidR="00EC3323" w:rsidRDefault="00EC3323">
      <w:pPr>
        <w:numPr>
          <w:ilvl w:val="1"/>
          <w:numId w:val="34"/>
        </w:numPr>
        <w:tabs>
          <w:tab w:val="left" w:pos="8820"/>
        </w:tabs>
        <w:spacing w:line="360" w:lineRule="auto"/>
        <w:ind w:left="1077" w:hanging="717"/>
        <w:rPr>
          <w:bCs/>
          <w:sz w:val="28"/>
        </w:rPr>
      </w:pPr>
      <w:r>
        <w:rPr>
          <w:sz w:val="28"/>
        </w:rPr>
        <w:t>Себестоимость продукции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num" w:pos="1620"/>
          <w:tab w:val="left" w:pos="8820"/>
        </w:tabs>
        <w:ind w:left="1620" w:hanging="900"/>
        <w:rPr>
          <w:bCs/>
          <w:sz w:val="28"/>
        </w:rPr>
      </w:pPr>
      <w:r>
        <w:rPr>
          <w:bCs/>
          <w:sz w:val="28"/>
        </w:rPr>
        <w:t xml:space="preserve">Расчет затрат на материалы и комплектующие на </w:t>
      </w:r>
      <w:r>
        <w:rPr>
          <w:bCs/>
          <w:sz w:val="28"/>
        </w:rPr>
        <w:tab/>
      </w:r>
    </w:p>
    <w:p w:rsidR="00EC3323" w:rsidRDefault="00EC3323">
      <w:pPr>
        <w:tabs>
          <w:tab w:val="left" w:pos="8820"/>
        </w:tabs>
        <w:ind w:left="1620"/>
        <w:rPr>
          <w:bCs/>
          <w:sz w:val="28"/>
        </w:rPr>
      </w:pPr>
      <w:r>
        <w:rPr>
          <w:bCs/>
          <w:sz w:val="28"/>
        </w:rPr>
        <w:t>единицу изделия</w:t>
      </w:r>
      <w:r>
        <w:rPr>
          <w:bCs/>
          <w:sz w:val="28"/>
        </w:rPr>
        <w:tab/>
      </w:r>
      <w:r>
        <w:rPr>
          <w:sz w:val="28"/>
        </w:rPr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num" w:pos="1620"/>
          <w:tab w:val="left" w:pos="8820"/>
        </w:tabs>
        <w:ind w:left="1620" w:hanging="900"/>
        <w:rPr>
          <w:bCs/>
          <w:sz w:val="28"/>
        </w:rPr>
      </w:pPr>
      <w:r>
        <w:rPr>
          <w:bCs/>
          <w:sz w:val="28"/>
        </w:rPr>
        <w:t xml:space="preserve">Расчет затрат на оплату труда при изготовлении </w:t>
      </w:r>
      <w:r>
        <w:rPr>
          <w:bCs/>
          <w:sz w:val="28"/>
        </w:rPr>
        <w:tab/>
      </w:r>
    </w:p>
    <w:p w:rsidR="00EC3323" w:rsidRDefault="00EC3323">
      <w:pPr>
        <w:tabs>
          <w:tab w:val="left" w:pos="8820"/>
        </w:tabs>
        <w:ind w:left="1620"/>
        <w:rPr>
          <w:bCs/>
          <w:sz w:val="28"/>
        </w:rPr>
      </w:pPr>
      <w:r>
        <w:rPr>
          <w:bCs/>
          <w:sz w:val="28"/>
        </w:rPr>
        <w:t>единицы продукции</w:t>
      </w:r>
      <w:r>
        <w:rPr>
          <w:bCs/>
          <w:sz w:val="28"/>
        </w:rPr>
        <w:tab/>
      </w:r>
      <w:r>
        <w:rPr>
          <w:sz w:val="28"/>
        </w:rPr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num" w:pos="1620"/>
          <w:tab w:val="left" w:pos="8820"/>
        </w:tabs>
        <w:ind w:left="1620" w:hanging="900"/>
        <w:rPr>
          <w:sz w:val="28"/>
        </w:rPr>
      </w:pPr>
      <w:r>
        <w:rPr>
          <w:sz w:val="28"/>
        </w:rPr>
        <w:t>Расчеты затрат на электроэнергию для единицы товара</w:t>
      </w:r>
      <w:r>
        <w:rPr>
          <w:sz w:val="28"/>
        </w:rPr>
        <w:tab/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num" w:pos="1620"/>
          <w:tab w:val="left" w:pos="8820"/>
        </w:tabs>
        <w:ind w:left="1620" w:hanging="900"/>
        <w:rPr>
          <w:sz w:val="28"/>
        </w:rPr>
      </w:pPr>
      <w:r>
        <w:rPr>
          <w:bCs/>
          <w:sz w:val="28"/>
        </w:rPr>
        <w:t>Расчет общезаводских расходов</w:t>
      </w:r>
      <w:r>
        <w:rPr>
          <w:bCs/>
          <w:sz w:val="28"/>
        </w:rPr>
        <w:tab/>
      </w:r>
      <w:r>
        <w:rPr>
          <w:sz w:val="28"/>
        </w:rPr>
        <w:t>___</w:t>
      </w:r>
    </w:p>
    <w:p w:rsidR="00EC3323" w:rsidRDefault="00EC3323">
      <w:pPr>
        <w:numPr>
          <w:ilvl w:val="2"/>
          <w:numId w:val="34"/>
        </w:numPr>
        <w:tabs>
          <w:tab w:val="clear" w:pos="1080"/>
          <w:tab w:val="num" w:pos="1620"/>
          <w:tab w:val="left" w:pos="8820"/>
        </w:tabs>
        <w:ind w:left="1620" w:hanging="900"/>
        <w:rPr>
          <w:sz w:val="28"/>
        </w:rPr>
      </w:pPr>
      <w:r>
        <w:rPr>
          <w:bCs/>
          <w:sz w:val="28"/>
        </w:rPr>
        <w:t>Расчет себестоимости единицы продукции</w:t>
      </w:r>
      <w:r>
        <w:rPr>
          <w:bCs/>
          <w:sz w:val="28"/>
        </w:rPr>
        <w:tab/>
      </w:r>
      <w:r>
        <w:rPr>
          <w:sz w:val="28"/>
        </w:rPr>
        <w:t>___</w:t>
      </w:r>
    </w:p>
    <w:p w:rsidR="00EC3323" w:rsidRDefault="00EC3323">
      <w:pPr>
        <w:numPr>
          <w:ilvl w:val="1"/>
          <w:numId w:val="34"/>
        </w:numPr>
        <w:tabs>
          <w:tab w:val="left" w:pos="8820"/>
        </w:tabs>
        <w:rPr>
          <w:sz w:val="28"/>
        </w:rPr>
      </w:pPr>
      <w:r>
        <w:rPr>
          <w:sz w:val="28"/>
        </w:rPr>
        <w:t>Расчет рентабельности изделия</w:t>
      </w:r>
      <w:r>
        <w:rPr>
          <w:sz w:val="28"/>
        </w:rPr>
        <w:tab/>
        <w:t>___</w:t>
      </w:r>
    </w:p>
    <w:p w:rsidR="00EC3323" w:rsidRDefault="00EC3323">
      <w:pPr>
        <w:numPr>
          <w:ilvl w:val="1"/>
          <w:numId w:val="34"/>
        </w:numPr>
        <w:tabs>
          <w:tab w:val="left" w:pos="8820"/>
        </w:tabs>
        <w:rPr>
          <w:sz w:val="28"/>
        </w:rPr>
      </w:pPr>
      <w:r>
        <w:rPr>
          <w:sz w:val="28"/>
        </w:rPr>
        <w:t>Финансовый план</w:t>
      </w:r>
      <w:r>
        <w:rPr>
          <w:sz w:val="28"/>
        </w:rPr>
        <w:tab/>
        <w:t>___</w:t>
      </w:r>
    </w:p>
    <w:p w:rsidR="00EC3323" w:rsidRDefault="00EC3323">
      <w:pPr>
        <w:tabs>
          <w:tab w:val="left" w:pos="8820"/>
        </w:tabs>
        <w:spacing w:line="360" w:lineRule="auto"/>
        <w:rPr>
          <w:b/>
          <w:bCs/>
          <w:sz w:val="28"/>
        </w:rPr>
      </w:pPr>
      <w:r>
        <w:rPr>
          <w:sz w:val="28"/>
        </w:rPr>
        <w:t>3. СПИСОК ИСПОЛЬЗОВАННОЙ ЛИТЕРАТУРЫ</w:t>
      </w:r>
      <w:r>
        <w:rPr>
          <w:sz w:val="28"/>
        </w:rPr>
        <w:tab/>
        <w:t>___</w:t>
      </w:r>
    </w:p>
    <w:p w:rsidR="00EC3323" w:rsidRDefault="00EC3323">
      <w:pPr>
        <w:spacing w:line="360" w:lineRule="auto"/>
        <w:ind w:left="360"/>
        <w:rPr>
          <w:b/>
          <w:bCs/>
          <w:sz w:val="28"/>
        </w:rPr>
      </w:pPr>
    </w:p>
    <w:p w:rsidR="00EC3323" w:rsidRDefault="00EC3323">
      <w:pPr>
        <w:numPr>
          <w:ilvl w:val="0"/>
          <w:numId w:val="2"/>
        </w:numPr>
        <w:spacing w:line="360" w:lineRule="auto"/>
        <w:jc w:val="center"/>
        <w:rPr>
          <w:b/>
          <w:bCs/>
          <w:spacing w:val="20"/>
          <w:sz w:val="28"/>
        </w:rPr>
      </w:pPr>
      <w:r>
        <w:rPr>
          <w:b/>
          <w:bCs/>
          <w:spacing w:val="20"/>
          <w:sz w:val="28"/>
        </w:rPr>
        <w:t>ВВЕДЕНИЕ</w:t>
      </w:r>
    </w:p>
    <w:p w:rsidR="00EC3323" w:rsidRDefault="00EC3323">
      <w:pPr>
        <w:pStyle w:val="a5"/>
        <w:spacing w:line="360" w:lineRule="auto"/>
        <w:ind w:firstLine="720"/>
        <w:jc w:val="both"/>
      </w:pPr>
      <w:r>
        <w:t>Бизнес-план является важным документом, предваряющим начало деятельности предприятия. В бизнес-плане в основном описаны цели предпринимательской деятельности, пути достижения этих целей и все показатели, вычисляемые в процессе деятельности предприятия. Наиболее  предпочтителен бизнес-план, включающий следующие разделы: обобщенное резюме, основные параметры и показатели бизнес-плана, характеристики продуктов, предоставляемых предпринимателем потребителю, анализ и оценка конъюнктуры рынка сбыта, спроса, объемов продаж, план действий и организационные меры, ресурсное обеспечение сделки, эффективность сделки. Четко описывается, каким образом предприятие хочет достичь высокой прибыли с минимальными затратами. Бизнес-план должен быть четким и ясным, интересным и понятным. Предприятию, у которого хорошо составлен бизнес-план, легче завоевывать новые позиции на рынке, легче планировать свои будущие действия, концепции производства новых товаров и услуг, выбирать рациональные способы их реализации. Тем самым растет престиж предприятия.</w:t>
      </w:r>
    </w:p>
    <w:p w:rsidR="00EC3323" w:rsidRDefault="00EC3323">
      <w:pPr>
        <w:pStyle w:val="30"/>
      </w:pPr>
      <w:r>
        <w:t>Отдельные предприятия способны добиться некоторого успеха, не затрачивая большого труда на планирование. Бизнес-планирование само по себе не гарантирует успеха. Но планирование может обеспечить немало важных и благоприятных факторов для предприятия. Планирование обеспечивает также основу для принятия эффек</w:t>
      </w:r>
      <w:r>
        <w:softHyphen/>
        <w:t>тивных управленческих решений. Когда известно, чего организация хочет достичь, легче найти наиболее подходящие действия. Планиро</w:t>
      </w:r>
      <w:r>
        <w:softHyphen/>
        <w:t>вание способствует снижению рисков при принятии решений. Прини</w:t>
      </w:r>
      <w:r>
        <w:softHyphen/>
        <w:t>мая обоснованные плановые решения, руководство уменьшает риск ошибок, обусловленных ошибочной или недостоверной информацией о возможностях предприятия или о внешней ситуации.</w:t>
      </w:r>
    </w:p>
    <w:p w:rsidR="00EC3323" w:rsidRDefault="00EC3323">
      <w:pPr>
        <w:pStyle w:val="20"/>
        <w:spacing w:line="360" w:lineRule="auto"/>
        <w:ind w:firstLine="720"/>
      </w:pPr>
      <w:r>
        <w:t>В бизнес-плане характеризуются основные аспекты коммер</w:t>
      </w:r>
      <w:r>
        <w:softHyphen/>
        <w:t>ческого предприятия, анализируются проблемы, с которыми оно сталкивается, и определяются пути и методы их решения. Отсюда бизнес-план выступает одновременно в качестве поисковой, научно-исследовательской и проектной работы.</w:t>
      </w:r>
    </w:p>
    <w:p w:rsidR="00EC3323" w:rsidRDefault="00EC3323">
      <w:pPr>
        <w:pStyle w:val="a4"/>
        <w:spacing w:line="360" w:lineRule="auto"/>
        <w:ind w:firstLine="720"/>
        <w:jc w:val="both"/>
      </w:pPr>
      <w:r>
        <w:t>Бизнес-планирование занимает все более существенную долю в современном менеджменте. В постоянно преобразующемся деловом мире для бизнеса откры</w:t>
      </w:r>
      <w:r>
        <w:softHyphen/>
        <w:t>вается сейчас множество новых возможностей. Бизнес-планирование помогает менеджеру не упустить их и использовать для преобразова</w:t>
      </w:r>
      <w:r>
        <w:softHyphen/>
        <w:t>ния и повышения эффективности деятельности на рынке.</w:t>
      </w: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2. РАСЧЕТНАЯ ЧАСТЬ РАЗРАБОТКИ БИЗНЕС-ПЛАНА</w:t>
      </w:r>
    </w:p>
    <w:p w:rsidR="00EC3323" w:rsidRDefault="00EC3323">
      <w:pPr>
        <w:jc w:val="center"/>
        <w:rPr>
          <w:b/>
          <w:sz w:val="32"/>
        </w:rPr>
      </w:pPr>
    </w:p>
    <w:p w:rsidR="00EC3323" w:rsidRDefault="00EC332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2.1. Резюме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Современное производство искусственных волокон нельзя представить без высокоэкономичного и высокотехнологичного оборудования, поскольку существующее положение в отечественной экономике ставит перед производителями задачу максимального снижения затрат на выпуск продукции.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Поскольку резервы снижения затрат на выпуск искусственных химических волокон заключены частично в применяемом оборудовании, то представляется актуальной задача производства обладающего высокими технико-экономическими показателями и низкими стоимостными показателями электродвигателя, используемого для приведения во вращение рабочих органов машин по производству химических волокон.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Исходя из вышесказанного, предлагается наладить выпуск синхронных- гистерезисных двигателей(СГД), которые и являются объектом данного бизнес-плана.</w:t>
      </w:r>
    </w:p>
    <w:p w:rsidR="00EC3323" w:rsidRDefault="00EC3323">
      <w:pPr>
        <w:spacing w:line="360" w:lineRule="auto"/>
        <w:ind w:firstLine="540"/>
        <w:jc w:val="both"/>
        <w:rPr>
          <w:sz w:val="32"/>
        </w:rPr>
      </w:pPr>
      <w:r>
        <w:rPr>
          <w:sz w:val="28"/>
        </w:rPr>
        <w:t>Использование в машинах по производству химических волокон данного двигателя позволит снизить не только накладные затраты, но и снизить переменные затраты в части расхода электроэнергии за счет полного согласования режимов работы источника питания с электродвигателем, что в конечном счете приведет к увеличению конкурентоспособности продукции.</w:t>
      </w:r>
      <w:r>
        <w:rPr>
          <w:sz w:val="32"/>
        </w:rPr>
        <w:t xml:space="preserve"> </w:t>
      </w:r>
    </w:p>
    <w:p w:rsidR="00EC3323" w:rsidRDefault="00EC3323">
      <w:pPr>
        <w:spacing w:line="360" w:lineRule="auto"/>
        <w:ind w:firstLine="540"/>
        <w:jc w:val="both"/>
      </w:pPr>
    </w:p>
    <w:p w:rsidR="00EC3323" w:rsidRDefault="00EC3323">
      <w:pPr>
        <w:pStyle w:val="a5"/>
        <w:spacing w:line="360" w:lineRule="auto"/>
      </w:pPr>
      <w:r>
        <w:t xml:space="preserve">Полное название фирмы: Общество с ограниченной ответственностью «Фёст». Название фирмы говорит о том, что мы ПЕРВЫЕ!!! Мы будем прикладывать все усилия для того, чтобы оправдать название фирмы. </w:t>
      </w:r>
    </w:p>
    <w:p w:rsidR="00EC3323" w:rsidRDefault="00EC3323">
      <w:pPr>
        <w:pStyle w:val="a5"/>
        <w:spacing w:line="360" w:lineRule="auto"/>
      </w:pPr>
    </w:p>
    <w:p w:rsidR="00EC3323" w:rsidRDefault="00EC3323">
      <w:pPr>
        <w:pStyle w:val="a5"/>
        <w:spacing w:line="360" w:lineRule="auto"/>
      </w:pPr>
    </w:p>
    <w:p w:rsidR="00EC3323" w:rsidRDefault="00EC3323">
      <w:pPr>
        <w:pStyle w:val="a5"/>
        <w:spacing w:line="360" w:lineRule="auto"/>
      </w:pPr>
    </w:p>
    <w:p w:rsidR="00EC3323" w:rsidRDefault="00EC3323">
      <w:pPr>
        <w:pStyle w:val="a5"/>
        <w:spacing w:line="360" w:lineRule="auto"/>
      </w:pPr>
    </w:p>
    <w:p w:rsidR="00EC3323" w:rsidRDefault="00EC3323">
      <w:pPr>
        <w:pStyle w:val="a5"/>
        <w:spacing w:line="360" w:lineRule="auto"/>
      </w:pPr>
    </w:p>
    <w:p w:rsidR="00EC3323" w:rsidRDefault="00EC3323">
      <w:pPr>
        <w:pStyle w:val="a5"/>
        <w:spacing w:line="360" w:lineRule="auto"/>
      </w:pPr>
    </w:p>
    <w:p w:rsidR="00EC3323" w:rsidRDefault="00EC3323">
      <w:pPr>
        <w:pStyle w:val="a5"/>
        <w:spacing w:line="360" w:lineRule="auto"/>
      </w:pPr>
    </w:p>
    <w:p w:rsidR="00EC3323" w:rsidRDefault="00EC3323">
      <w:pPr>
        <w:pStyle w:val="a5"/>
        <w:spacing w:line="360" w:lineRule="auto"/>
      </w:pPr>
      <w:r>
        <w:t xml:space="preserve">Адрес: 450066, Республика Башкортостан, г. Уфа, ул. Кольцевая, д. 12/а. </w:t>
      </w:r>
    </w:p>
    <w:p w:rsidR="00EC3323" w:rsidRDefault="00EC3323">
      <w:pPr>
        <w:pStyle w:val="a5"/>
        <w:spacing w:line="360" w:lineRule="auto"/>
      </w:pPr>
      <w:r>
        <w:t xml:space="preserve">Телефон: (3472) 600-777; </w:t>
      </w:r>
    </w:p>
    <w:p w:rsidR="00EC3323" w:rsidRDefault="00EC3323">
      <w:pPr>
        <w:pStyle w:val="a5"/>
        <w:spacing w:line="360" w:lineRule="auto"/>
      </w:pPr>
      <w:r>
        <w:t>Факс: 600-778.</w:t>
      </w:r>
    </w:p>
    <w:p w:rsidR="00EC3323" w:rsidRDefault="00EC3323">
      <w:pPr>
        <w:pStyle w:val="a5"/>
        <w:spacing w:line="360" w:lineRule="auto"/>
      </w:pPr>
    </w:p>
    <w:p w:rsidR="00EC3323" w:rsidRDefault="00EC3323">
      <w:pPr>
        <w:pStyle w:val="a5"/>
        <w:tabs>
          <w:tab w:val="left" w:pos="2160"/>
        </w:tabs>
        <w:spacing w:line="360" w:lineRule="auto"/>
      </w:pPr>
      <w:r>
        <w:t>Учредители: Тученко Л.К. (г. Уфа, ул. Колцевая, д.34, кв.6);</w:t>
      </w:r>
    </w:p>
    <w:p w:rsidR="00EC3323" w:rsidRDefault="00EC3323">
      <w:pPr>
        <w:pStyle w:val="a5"/>
        <w:tabs>
          <w:tab w:val="left" w:pos="2160"/>
        </w:tabs>
        <w:spacing w:line="360" w:lineRule="auto"/>
      </w:pPr>
      <w:r>
        <w:tab/>
        <w:t>Зенцов И.Я. (г. Уфа, Пр. Октября, 102, кв.69);</w:t>
      </w:r>
    </w:p>
    <w:p w:rsidR="00EC3323" w:rsidRDefault="00EC3323">
      <w:pPr>
        <w:pStyle w:val="a5"/>
        <w:tabs>
          <w:tab w:val="left" w:pos="2160"/>
        </w:tabs>
        <w:spacing w:line="360" w:lineRule="auto"/>
      </w:pPr>
      <w:r>
        <w:tab/>
        <w:t>Голов С.А. (г. Уфа, ул. Ленина, д.15, кв. 2);</w:t>
      </w:r>
    </w:p>
    <w:p w:rsidR="00EC3323" w:rsidRDefault="00EC3323">
      <w:pPr>
        <w:pStyle w:val="a5"/>
        <w:tabs>
          <w:tab w:val="left" w:pos="2160"/>
        </w:tabs>
        <w:spacing w:line="360" w:lineRule="auto"/>
      </w:pPr>
      <w:r>
        <w:tab/>
        <w:t>Путиков О.Ю. (г. Уфа, Пр. Октября, д.103, кв.21).</w:t>
      </w:r>
    </w:p>
    <w:p w:rsidR="00EC3323" w:rsidRDefault="00EC3323">
      <w:pPr>
        <w:pStyle w:val="a5"/>
        <w:tabs>
          <w:tab w:val="left" w:pos="2160"/>
        </w:tabs>
        <w:spacing w:line="360" w:lineRule="auto"/>
      </w:pPr>
    </w:p>
    <w:p w:rsidR="00EC3323" w:rsidRDefault="00EC3323">
      <w:pPr>
        <w:pStyle w:val="a5"/>
        <w:tabs>
          <w:tab w:val="left" w:pos="2160"/>
        </w:tabs>
        <w:spacing w:line="360" w:lineRule="auto"/>
      </w:pPr>
      <w:r>
        <w:t>Директор:</w:t>
      </w:r>
      <w:r>
        <w:tab/>
        <w:t>Тученко Л.К. (г. Уфа, ул. Колцевая, д.34, кв.6).</w:t>
      </w:r>
    </w:p>
    <w:p w:rsidR="00EC3323" w:rsidRDefault="00EC3323">
      <w:pPr>
        <w:pStyle w:val="a5"/>
        <w:tabs>
          <w:tab w:val="left" w:pos="2160"/>
        </w:tabs>
        <w:spacing w:line="360" w:lineRule="auto"/>
      </w:pPr>
    </w:p>
    <w:p w:rsidR="00EC3323" w:rsidRDefault="00EC3323">
      <w:pPr>
        <w:pStyle w:val="a5"/>
        <w:tabs>
          <w:tab w:val="left" w:pos="2160"/>
        </w:tabs>
        <w:spacing w:line="360" w:lineRule="auto"/>
      </w:pPr>
    </w:p>
    <w:p w:rsidR="00EC3323" w:rsidRDefault="00EC3323">
      <w:pPr>
        <w:pStyle w:val="a5"/>
        <w:tabs>
          <w:tab w:val="left" w:pos="2160"/>
        </w:tabs>
        <w:spacing w:line="360" w:lineRule="auto"/>
      </w:pPr>
      <w:r>
        <w:t>Объем производства: 7260 единиц в год.</w:t>
      </w:r>
    </w:p>
    <w:p w:rsidR="00EC3323" w:rsidRDefault="00EC3323">
      <w:pPr>
        <w:pStyle w:val="a5"/>
        <w:tabs>
          <w:tab w:val="left" w:pos="2160"/>
        </w:tabs>
        <w:spacing w:line="360" w:lineRule="auto"/>
      </w:pPr>
      <w:r>
        <w:t>Сумма балансовой прибыли: 48914250 руб. в год.</w:t>
      </w:r>
    </w:p>
    <w:p w:rsidR="00EC3323" w:rsidRDefault="00EC3323">
      <w:pPr>
        <w:pStyle w:val="a5"/>
        <w:tabs>
          <w:tab w:val="left" w:pos="2160"/>
        </w:tabs>
        <w:spacing w:line="360" w:lineRule="auto"/>
      </w:pPr>
      <w:r>
        <w:t>Рентабельность продукции: 12%</w:t>
      </w:r>
    </w:p>
    <w:p w:rsidR="00EC3323" w:rsidRDefault="00EC3323">
      <w:pPr>
        <w:pStyle w:val="a5"/>
        <w:tabs>
          <w:tab w:val="left" w:pos="2160"/>
        </w:tabs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2.2. Товары и услуги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b/>
          <w:sz w:val="28"/>
        </w:rPr>
        <w:tab/>
      </w:r>
      <w:r>
        <w:rPr>
          <w:sz w:val="28"/>
        </w:rPr>
        <w:t>Синхронный гистерезисный электродвигатель (СГД) представляет собой машину переменного тока, электромагнитный момент которой связан с гистерезисом активной части ротора. Конструкция СГД выполняется по нормальной схеме, в которой статор располагается снаружи ротора. Быстровращающийся ротор представляет собой вал с насажанным на него пустотелым цилиндром из магнитотвердого материала, а статор ничем не отличается от обычного статора машины переменного тока.</w:t>
      </w:r>
    </w:p>
    <w:p w:rsidR="00EC3323" w:rsidRDefault="00EC3323">
      <w:pPr>
        <w:spacing w:line="360" w:lineRule="auto"/>
        <w:jc w:val="both"/>
        <w:rPr>
          <w:sz w:val="28"/>
        </w:rPr>
      </w:pP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ab/>
      </w:r>
      <w:r>
        <w:rPr>
          <w:sz w:val="28"/>
          <w:u w:val="single"/>
        </w:rPr>
        <w:t>Технические характеристики</w:t>
      </w:r>
      <w:r>
        <w:rPr>
          <w:sz w:val="28"/>
        </w:rPr>
        <w:t xml:space="preserve"> :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>Напряжение питания - 365 В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>Частота - 200 Гц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>Номинальная частота вращения - 6000 об/мин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>Номинальный момент - 40 Нм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>Коэффициент полезного действия - 80 %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>Пусковой ток - 11 А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>Масса - 4 кг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>Габаритные размеры :</w:t>
      </w:r>
    </w:p>
    <w:p w:rsidR="00EC3323" w:rsidRDefault="00ED398D">
      <w:pPr>
        <w:spacing w:line="360" w:lineRule="auto"/>
        <w:jc w:val="both"/>
        <w:rPr>
          <w:sz w:val="28"/>
        </w:rPr>
      </w:pPr>
      <w:r>
        <w:rPr>
          <w:noProof/>
        </w:rPr>
        <w:pict>
          <v:line id="_x0000_s1034" style="position:absolute;left:0;text-align:left;z-index:251657728" from="332.4pt,44.5pt" to="404.45pt,44.55pt" o:allowincell="f" strokeweight=".5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38" style="position:absolute;left:0;text-align:left;margin-left:152.9pt;margin-top:8.85pt;width:21.65pt;height:158.45pt;z-index:251661824" o:allowincell="f" filled="f" strokeweight=".5pt"/>
        </w:pict>
      </w:r>
    </w:p>
    <w:p w:rsidR="00EC3323" w:rsidRDefault="00ED398D">
      <w:pPr>
        <w:spacing w:line="360" w:lineRule="auto"/>
        <w:ind w:firstLine="540"/>
        <w:jc w:val="both"/>
        <w:rPr>
          <w:sz w:val="28"/>
        </w:rPr>
      </w:pPr>
      <w:r>
        <w:rPr>
          <w:noProof/>
        </w:rPr>
        <w:pict>
          <v:rect id="_x0000_s1042" style="position:absolute;left:0;text-align:left;margin-left:382.8pt;margin-top:44pt;width:18.8pt;height:41.15pt;z-index:251665920" o:allowincell="f" filled="f" stroked="f" strokeweight="1pt">
            <v:textbox inset="1pt,1pt,1pt,1pt">
              <w:txbxContent>
                <w:p w:rsidR="00EC3323" w:rsidRDefault="00EC3323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59.6pt;margin-top:173.6pt;width:129.65pt;height:21.65pt;z-index:251664896" o:allowincell="f" filled="f" stroked="f" strokeweight="1pt">
            <v:textbox inset="1pt,1pt,1pt,1pt">
              <w:txbxContent>
                <w:p w:rsidR="00EC3323" w:rsidRDefault="00EC3323">
                  <w:pPr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170 мм</w:t>
                  </w:r>
                </w:p>
              </w:txbxContent>
            </v:textbox>
          </v:rect>
        </w:pict>
      </w:r>
      <w:r>
        <w:rPr>
          <w:noProof/>
        </w:rPr>
        <w:pict>
          <v:line id="_x0000_s1033" style="position:absolute;left:0;text-align:left;z-index:251656704" from="397.2pt,19.7pt" to="397.25pt,108.9pt" o:allowincell="f" strokeweight=".5pt">
            <v:stroke startarrow="block"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30" style="position:absolute;left:0;text-align:left;flip:y;z-index:251653632" from="87.6pt,34.85pt" to="137.45pt,51.3pt" o:allowincell="f" strokeweight=".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1" style="position:absolute;left:0;text-align:left;z-index:251654656" from="87.6pt,80.05pt" to="137.45pt,95.9pt" o:allowincell="f" strokeweight=".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37" style="position:absolute;left:0;text-align:left;z-index:251660800" from="87.6pt,188.05pt" to="354.05pt,188.1pt" o:allowincell="f" strokeweight=".5pt">
            <v:stroke startarrow="block" startarrowwidth="narrow" startarrowlength="short" endarrow="block" endarrowwidth="narrow" endarrowlength="short"/>
          </v:line>
        </w:pict>
      </w:r>
      <w:r>
        <w:rPr>
          <w:noProof/>
        </w:rPr>
        <w:pict>
          <v:line id="_x0000_s1035" style="position:absolute;left:0;text-align:left;z-index:251658752" from="87.6pt,51.25pt" to="87.65pt,188.1pt" o:allowincell="f" strokeweight=".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40" style="position:absolute;left:0;text-align:left;flip:y;z-index:251663872" from="332.4pt,94.45pt" to="354.05pt,108.9pt" o:allowincell="f" strokeweight=".5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27" style="position:absolute;left:0;text-align:left;margin-left:174pt;margin-top:19.7pt;width:158.45pt;height:89.2pt;z-index:251650560" o:allowincell="f" filled="f" strokeweight=".5pt"/>
        </w:pict>
      </w:r>
      <w:r>
        <w:rPr>
          <w:noProof/>
        </w:rPr>
        <w:pict>
          <v:line id="_x0000_s1039" style="position:absolute;left:0;text-align:left;z-index:251662848" from="332.4pt,108.85pt" to="397.25pt,108.9pt" o:allowincell="f" strokeweight=".5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26" style="position:absolute;left:0;text-align:left;margin-left:137.4pt;margin-top:27.65pt;width:15.05pt;height:72.05pt;z-index:251649536" o:allowincell="f" filled="f" strokeweight=".5pt"/>
        </w:pict>
      </w:r>
      <w:r>
        <w:rPr>
          <w:noProof/>
        </w:rPr>
        <w:pict>
          <v:line id="_x0000_s1036" style="position:absolute;left:0;text-align:left;z-index:251659776" from="354pt,98.35pt" to="354.05pt,188.1pt" o:allowincell="f" strokeweight=".5pt">
            <v:stroke startarrowwidth="narrow" startarrowlength="short" endarrowwidth="narrow" endarrowlength="short"/>
          </v:line>
        </w:pict>
      </w:r>
      <w:r>
        <w:rPr>
          <w:noProof/>
        </w:rPr>
        <w:pict>
          <v:rect id="_x0000_s1032" style="position:absolute;left:0;text-align:left;margin-left:354pt;margin-top:51.25pt;width:21.65pt;height:21.65pt;z-index:251655680" o:allowincell="f" filled="f" strokeweight=".5pt"/>
        </w:pict>
      </w:r>
      <w:r>
        <w:rPr>
          <w:noProof/>
        </w:rPr>
        <w:pict>
          <v:line id="_x0000_s1029" style="position:absolute;left:0;text-align:left;z-index:251652608" from="332.4pt,19.7pt" to="354.05pt,36.9pt" o:allowincell="f" strokeweight=".5pt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_x0000_s1028" style="position:absolute;left:0;text-align:left;z-index:251651584" from="354pt,36.85pt" to="354.05pt,101.7pt" o:allowincell="f" strokeweight=".5pt">
            <v:stroke startarrowwidth="narrow" startarrowlength="short" endarrowwidth="narrow" endarrowlength="short"/>
          </v:line>
        </w:pic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39"/>
        <w:jc w:val="both"/>
        <w:rPr>
          <w:sz w:val="28"/>
        </w:rPr>
      </w:pPr>
      <w:r>
        <w:rPr>
          <w:sz w:val="28"/>
        </w:rPr>
        <w:t>Различные предприятия химической промышленности и другие предприятия, применяющие в своей деятельности электрооборудование (СГД), постоянно нуждаются в синхронных гистерезисных электродвигателях, следовательно, наша продукция будет покупаться этими предприятиями по мере износа оборудования, плюс к этому возможно появление новых предприятий нуждающихся в СГД.  И с увеличением количества этих предприятий спрос на СГД будет расти.</w:t>
      </w:r>
    </w:p>
    <w:p w:rsidR="00EC3323" w:rsidRDefault="00EC3323">
      <w:pPr>
        <w:spacing w:line="360" w:lineRule="auto"/>
        <w:ind w:firstLine="540"/>
        <w:jc w:val="right"/>
        <w:rPr>
          <w:sz w:val="28"/>
        </w:rPr>
      </w:pPr>
    </w:p>
    <w:p w:rsidR="00EC3323" w:rsidRDefault="00EC3323">
      <w:pPr>
        <w:spacing w:line="360" w:lineRule="auto"/>
        <w:ind w:firstLine="540"/>
        <w:jc w:val="right"/>
        <w:rPr>
          <w:sz w:val="28"/>
        </w:rPr>
      </w:pPr>
      <w:r>
        <w:rPr>
          <w:sz w:val="28"/>
        </w:rPr>
        <w:t xml:space="preserve"> Таблица 1.</w:t>
      </w:r>
    </w:p>
    <w:p w:rsidR="00EC3323" w:rsidRDefault="00EC332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Отличительные особенности товара.</w:t>
      </w:r>
    </w:p>
    <w:tbl>
      <w:tblPr>
        <w:tblW w:w="101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4451"/>
        <w:gridCol w:w="9"/>
        <w:gridCol w:w="1644"/>
        <w:gridCol w:w="1669"/>
        <w:gridCol w:w="6"/>
      </w:tblGrid>
      <w:tr w:rsidR="00EC3323">
        <w:trPr>
          <w:cantSplit/>
        </w:trPr>
        <w:tc>
          <w:tcPr>
            <w:tcW w:w="2340" w:type="dxa"/>
            <w:vMerge w:val="restart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фирм-конкурентов</w:t>
            </w:r>
          </w:p>
        </w:tc>
        <w:tc>
          <w:tcPr>
            <w:tcW w:w="6104" w:type="dxa"/>
            <w:gridSpan w:val="3"/>
          </w:tcPr>
          <w:p w:rsidR="00EC3323" w:rsidRDefault="00EC3323">
            <w:pPr>
              <w:ind w:left="-14" w:right="-24" w:hanging="94"/>
              <w:jc w:val="center"/>
              <w:rPr>
                <w:sz w:val="28"/>
              </w:rPr>
            </w:pPr>
            <w:r>
              <w:rPr>
                <w:sz w:val="28"/>
              </w:rPr>
              <w:t>Отлич. особенности товара по сравнению с анал. товарами фирм-конкурентов</w:t>
            </w:r>
          </w:p>
        </w:tc>
        <w:tc>
          <w:tcPr>
            <w:tcW w:w="1675" w:type="dxa"/>
            <w:gridSpan w:val="2"/>
            <w:vMerge w:val="restart"/>
          </w:tcPr>
          <w:p w:rsidR="00EC3323" w:rsidRDefault="00EC3323">
            <w:pPr>
              <w:ind w:hanging="87"/>
              <w:jc w:val="center"/>
              <w:rPr>
                <w:sz w:val="28"/>
              </w:rPr>
            </w:pPr>
            <w:r>
              <w:rPr>
                <w:sz w:val="28"/>
              </w:rPr>
              <w:t>Меры по пре-одолению недостатков</w:t>
            </w:r>
          </w:p>
        </w:tc>
      </w:tr>
      <w:tr w:rsidR="00EC3323">
        <w:trPr>
          <w:cantSplit/>
        </w:trPr>
        <w:tc>
          <w:tcPr>
            <w:tcW w:w="2340" w:type="dxa"/>
            <w:vMerge/>
          </w:tcPr>
          <w:p w:rsidR="00EC3323" w:rsidRDefault="00EC3323">
            <w:pPr>
              <w:jc w:val="center"/>
              <w:rPr>
                <w:sz w:val="28"/>
              </w:rPr>
            </w:pPr>
          </w:p>
        </w:tc>
        <w:tc>
          <w:tcPr>
            <w:tcW w:w="446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Преимущества</w:t>
            </w:r>
          </w:p>
        </w:tc>
        <w:tc>
          <w:tcPr>
            <w:tcW w:w="16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Недостатки</w:t>
            </w:r>
          </w:p>
        </w:tc>
        <w:tc>
          <w:tcPr>
            <w:tcW w:w="1675" w:type="dxa"/>
            <w:gridSpan w:val="2"/>
            <w:vMerge/>
          </w:tcPr>
          <w:p w:rsidR="00EC3323" w:rsidRDefault="00EC3323">
            <w:pPr>
              <w:jc w:val="center"/>
              <w:rPr>
                <w:sz w:val="28"/>
              </w:rPr>
            </w:pPr>
          </w:p>
        </w:tc>
      </w:tr>
      <w:tr w:rsidR="00EC3323">
        <w:tc>
          <w:tcPr>
            <w:tcW w:w="2340" w:type="dxa"/>
          </w:tcPr>
          <w:p w:rsidR="00EC3323" w:rsidRDefault="00EC3323">
            <w:pPr>
              <w:ind w:right="-108" w:hanging="108"/>
              <w:rPr>
                <w:sz w:val="28"/>
              </w:rPr>
            </w:pPr>
            <w:r>
              <w:rPr>
                <w:sz w:val="28"/>
              </w:rPr>
              <w:t>«Сименс»</w:t>
            </w:r>
          </w:p>
        </w:tc>
        <w:tc>
          <w:tcPr>
            <w:tcW w:w="4460" w:type="dxa"/>
            <w:gridSpan w:val="2"/>
          </w:tcPr>
          <w:p w:rsidR="00EC3323" w:rsidRDefault="00EC3323">
            <w:pPr>
              <w:pStyle w:val="5"/>
              <w:ind w:left="0" w:right="-197" w:firstLine="0"/>
              <w:jc w:val="center"/>
            </w:pPr>
            <w:r>
              <w:t>Дешевле, легче</w:t>
            </w:r>
          </w:p>
        </w:tc>
        <w:tc>
          <w:tcPr>
            <w:tcW w:w="16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Меньшая известность на рынке</w:t>
            </w:r>
          </w:p>
        </w:tc>
        <w:tc>
          <w:tcPr>
            <w:tcW w:w="1675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Завоевание рынка рекламой и качеством продукции</w:t>
            </w:r>
          </w:p>
        </w:tc>
      </w:tr>
      <w:tr w:rsidR="00EC3323">
        <w:tc>
          <w:tcPr>
            <w:tcW w:w="2340" w:type="dxa"/>
          </w:tcPr>
          <w:p w:rsidR="00EC3323" w:rsidRDefault="00EC3323">
            <w:pPr>
              <w:ind w:right="-108" w:hanging="108"/>
              <w:rPr>
                <w:sz w:val="28"/>
              </w:rPr>
            </w:pPr>
            <w:r>
              <w:rPr>
                <w:sz w:val="28"/>
              </w:rPr>
              <w:t>«УМПО»</w:t>
            </w:r>
          </w:p>
        </w:tc>
        <w:tc>
          <w:tcPr>
            <w:tcW w:w="446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Дешевле, меньшая энерго-потребляемость</w:t>
            </w:r>
          </w:p>
        </w:tc>
        <w:tc>
          <w:tcPr>
            <w:tcW w:w="16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5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3323">
        <w:tc>
          <w:tcPr>
            <w:tcW w:w="2340" w:type="dxa"/>
          </w:tcPr>
          <w:p w:rsidR="00EC3323" w:rsidRDefault="00EC3323">
            <w:pPr>
              <w:pStyle w:val="9"/>
              <w:jc w:val="left"/>
            </w:pPr>
            <w:r>
              <w:t>АО «Аэроэлектрик»</w:t>
            </w:r>
          </w:p>
        </w:tc>
        <w:tc>
          <w:tcPr>
            <w:tcW w:w="446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5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3323">
        <w:trPr>
          <w:trHeight w:val="275"/>
        </w:trPr>
        <w:tc>
          <w:tcPr>
            <w:tcW w:w="2340" w:type="dxa"/>
          </w:tcPr>
          <w:p w:rsidR="00EC3323" w:rsidRDefault="00EC3323">
            <w:pPr>
              <w:ind w:hanging="108"/>
              <w:rPr>
                <w:sz w:val="28"/>
              </w:rPr>
            </w:pPr>
            <w:r>
              <w:rPr>
                <w:sz w:val="28"/>
              </w:rPr>
              <w:t>«Реактив-электрика»</w:t>
            </w:r>
          </w:p>
        </w:tc>
        <w:tc>
          <w:tcPr>
            <w:tcW w:w="446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Качественнее</w:t>
            </w:r>
          </w:p>
        </w:tc>
        <w:tc>
          <w:tcPr>
            <w:tcW w:w="16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5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EC3323">
        <w:trPr>
          <w:gridAfter w:val="1"/>
          <w:wAfter w:w="6" w:type="dxa"/>
          <w:trHeight w:val="528"/>
        </w:trPr>
        <w:tc>
          <w:tcPr>
            <w:tcW w:w="2340" w:type="dxa"/>
          </w:tcPr>
          <w:p w:rsidR="00EC3323" w:rsidRDefault="00EC3323">
            <w:pPr>
              <w:pStyle w:val="1"/>
              <w:ind w:left="0" w:firstLine="0"/>
              <w:jc w:val="left"/>
              <w:rPr>
                <w:sz w:val="28"/>
              </w:rPr>
            </w:pPr>
            <w:r>
              <w:rPr>
                <w:sz w:val="28"/>
              </w:rPr>
              <w:t>ООО «Мастер Ом»</w:t>
            </w:r>
          </w:p>
        </w:tc>
        <w:tc>
          <w:tcPr>
            <w:tcW w:w="4451" w:type="dxa"/>
            <w:tcBorders>
              <w:top w:val="nil"/>
              <w:bottom w:val="single" w:sz="4" w:space="0" w:color="auto"/>
            </w:tcBorders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Компактнее, качественнее, оборотистей…</w:t>
            </w:r>
          </w:p>
        </w:tc>
        <w:tc>
          <w:tcPr>
            <w:tcW w:w="1653" w:type="dxa"/>
            <w:gridSpan w:val="2"/>
            <w:tcBorders>
              <w:top w:val="nil"/>
              <w:bottom w:val="single" w:sz="4" w:space="0" w:color="auto"/>
            </w:tcBorders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69" w:type="dxa"/>
            <w:tcBorders>
              <w:top w:val="nil"/>
              <w:bottom w:val="single" w:sz="4" w:space="0" w:color="auto"/>
            </w:tcBorders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EC3323" w:rsidRDefault="00EC3323">
      <w:pPr>
        <w:spacing w:line="360" w:lineRule="auto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СГД будут обкладываться пенопластом и упаковываться в картонные коробки.</w:t>
      </w:r>
    </w:p>
    <w:p w:rsidR="00EC3323" w:rsidRDefault="00EC3323"/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2.3. Рынок сбыта товара</w:t>
      </w:r>
    </w:p>
    <w:p w:rsidR="00EC3323" w:rsidRDefault="00EC3323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 xml:space="preserve">Маркетинговые исследования показали, что рынок электрооборудования состоит из различных сегментов. Специфика выпускаемой нами продукции (СГД) состоит в том, что эти двигатели лучше всего использовать при работе с высокоинерционной нагрузкой. Это становится возможным благодаря уникальным свойствам механической характеристики двигателя. Работа с высокоинерционной нагрузкой наиболее характерна для предприятий химической промышленности, которые составляют 15 % от общей емкости рынка. </w:t>
      </w:r>
    </w:p>
    <w:p w:rsidR="00EC3323" w:rsidRDefault="00EC3323">
      <w:pPr>
        <w:spacing w:line="360" w:lineRule="auto"/>
        <w:ind w:firstLine="540"/>
        <w:jc w:val="center"/>
      </w:pPr>
    </w:p>
    <w:p w:rsidR="00EC3323" w:rsidRDefault="00EC3323">
      <w:pPr>
        <w:pStyle w:val="a5"/>
        <w:spacing w:line="360" w:lineRule="auto"/>
        <w:jc w:val="both"/>
        <w:rPr>
          <w:szCs w:val="24"/>
        </w:rPr>
      </w:pPr>
      <w:r>
        <w:rPr>
          <w:szCs w:val="24"/>
        </w:rPr>
        <w:t>И поэтому работа по сбыту продукции будет проводиться именно для этого сегмента рынка электрооборудования.</w:t>
      </w:r>
    </w:p>
    <w:p w:rsidR="00EC3323" w:rsidRDefault="00EC3323">
      <w:pPr>
        <w:pStyle w:val="a5"/>
        <w:spacing w:line="360" w:lineRule="auto"/>
        <w:jc w:val="both"/>
      </w:pPr>
      <w:r>
        <w:t xml:space="preserve">Продажа планируется не только в приделах города Уфы, но и в других городах республики Башкортостан, а так же по всей территории РФ. 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Предполагаемый объем продаж приводится в таблице 2.</w:t>
      </w:r>
    </w:p>
    <w:p w:rsidR="00EC3323" w:rsidRDefault="00EC3323">
      <w:pPr>
        <w:pStyle w:val="1"/>
        <w:jc w:val="right"/>
        <w:rPr>
          <w:sz w:val="28"/>
        </w:rPr>
      </w:pPr>
      <w:r>
        <w:rPr>
          <w:sz w:val="28"/>
        </w:rPr>
        <w:t>Таблица 2.</w:t>
      </w:r>
    </w:p>
    <w:p w:rsidR="00EC3323" w:rsidRDefault="00EC3323">
      <w:pPr>
        <w:pStyle w:val="1"/>
        <w:rPr>
          <w:sz w:val="28"/>
        </w:rPr>
      </w:pPr>
      <w:r>
        <w:rPr>
          <w:sz w:val="28"/>
        </w:rPr>
        <w:t>Предполагаемый объем продаж СГД по годам.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10"/>
        <w:gridCol w:w="1410"/>
        <w:gridCol w:w="1410"/>
        <w:gridCol w:w="1410"/>
        <w:gridCol w:w="1410"/>
      </w:tblGrid>
      <w:tr w:rsidR="00EC3323">
        <w:trPr>
          <w:jc w:val="center"/>
        </w:trPr>
        <w:tc>
          <w:tcPr>
            <w:tcW w:w="2802" w:type="dxa"/>
          </w:tcPr>
          <w:p w:rsidR="00EC3323" w:rsidRDefault="00EC3323">
            <w:pPr>
              <w:pStyle w:val="2"/>
            </w:pPr>
            <w:r>
              <w:t>Год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</w:tr>
      <w:tr w:rsidR="00EC3323">
        <w:trPr>
          <w:jc w:val="center"/>
        </w:trPr>
        <w:tc>
          <w:tcPr>
            <w:tcW w:w="2802" w:type="dxa"/>
          </w:tcPr>
          <w:p w:rsidR="00EC3323" w:rsidRDefault="00EC332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Объем продаж, шт.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141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</w:tr>
    </w:tbl>
    <w:p w:rsidR="00EC3323" w:rsidRDefault="00EC3323"/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2.4. Конкуренция на рынках сбыта</w:t>
      </w:r>
    </w:p>
    <w:p w:rsidR="00EC3323" w:rsidRDefault="00EC3323">
      <w:pPr>
        <w:pStyle w:val="a5"/>
        <w:jc w:val="both"/>
      </w:pPr>
      <w:r>
        <w:t>Основными конкурентами на рынке сбыта являются фирмы «Сименс», «УМПО» и АО «Аэроэлектрик». Они выпускают синхронные двигатели с постоянными магнитами (СДПМ), которые также могут использоваться в химической промышленности. Пути улучшения стоимостных и технико-экономических показателей СДПМ практически исчерпаны и поэтому синхронный гистерезисный двигатель, который по качеству не уступает двигателям этих фирм и имеет низкую себестоимость будет с успехом конкурировать на данном сегменте рынка.</w:t>
      </w:r>
    </w:p>
    <w:p w:rsidR="00EC3323" w:rsidRDefault="00EC3323">
      <w:pPr>
        <w:pStyle w:val="a5"/>
        <w:jc w:val="both"/>
      </w:pPr>
      <w:r>
        <w:t xml:space="preserve">В сфере нашей деятельности предметом наиболее жесткой конкуренции в первую очередь является уровень технического совершенства  продукции, во-вторых – технические характеристики продукции, в-третьих - отношение цены-качества. </w:t>
      </w:r>
    </w:p>
    <w:p w:rsidR="00EC3323" w:rsidRDefault="00EC3323">
      <w:pPr>
        <w:pStyle w:val="a5"/>
      </w:pPr>
    </w:p>
    <w:p w:rsidR="00EC3323" w:rsidRDefault="00EC3323">
      <w:pPr>
        <w:pStyle w:val="a5"/>
        <w:jc w:val="center"/>
      </w:pPr>
      <w:r>
        <w:t>Доля рынка фирм-конкурентов показана в таблице 3.</w:t>
      </w:r>
    </w:p>
    <w:p w:rsidR="00EC3323" w:rsidRDefault="00EC3323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Таблица 3.</w:t>
      </w:r>
    </w:p>
    <w:p w:rsidR="00EC3323" w:rsidRDefault="00EC332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Доля рынка фирм-конкурентов.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3060"/>
        <w:gridCol w:w="1800"/>
        <w:gridCol w:w="1800"/>
      </w:tblGrid>
      <w:tr w:rsidR="00EC3323">
        <w:tc>
          <w:tcPr>
            <w:tcW w:w="27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конкурирующей фирмы</w:t>
            </w:r>
          </w:p>
        </w:tc>
        <w:tc>
          <w:tcPr>
            <w:tcW w:w="306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Место расположения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Доля рынка, которым она владеет (%)</w:t>
            </w:r>
          </w:p>
        </w:tc>
        <w:tc>
          <w:tcPr>
            <w:tcW w:w="1800" w:type="dxa"/>
          </w:tcPr>
          <w:p w:rsidR="00EC3323" w:rsidRDefault="00EC3323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Предполагае-мый объем продаж</w:t>
            </w:r>
          </w:p>
        </w:tc>
      </w:tr>
      <w:tr w:rsidR="00EC3323">
        <w:tc>
          <w:tcPr>
            <w:tcW w:w="2700" w:type="dxa"/>
          </w:tcPr>
          <w:p w:rsidR="00EC3323" w:rsidRDefault="00EC3323">
            <w:pPr>
              <w:pStyle w:val="8"/>
            </w:pPr>
            <w:r>
              <w:t>«Сименс»</w:t>
            </w:r>
          </w:p>
        </w:tc>
        <w:tc>
          <w:tcPr>
            <w:tcW w:w="3060" w:type="dxa"/>
          </w:tcPr>
          <w:p w:rsidR="00EC3323" w:rsidRDefault="00EC3323">
            <w:pPr>
              <w:pStyle w:val="8"/>
            </w:pPr>
            <w:r>
              <w:t>г. Москва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7900</w:t>
            </w:r>
          </w:p>
        </w:tc>
      </w:tr>
      <w:tr w:rsidR="00EC3323">
        <w:tc>
          <w:tcPr>
            <w:tcW w:w="2700" w:type="dxa"/>
          </w:tcPr>
          <w:p w:rsidR="00EC3323" w:rsidRDefault="00EC3323">
            <w:pPr>
              <w:pStyle w:val="8"/>
            </w:pPr>
            <w:r>
              <w:t>АО «Аэроэлектрик»</w:t>
            </w:r>
          </w:p>
        </w:tc>
        <w:tc>
          <w:tcPr>
            <w:tcW w:w="306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Саратов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19.5%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6100</w:t>
            </w:r>
          </w:p>
        </w:tc>
      </w:tr>
      <w:tr w:rsidR="00EC3323">
        <w:tc>
          <w:tcPr>
            <w:tcW w:w="2700" w:type="dxa"/>
          </w:tcPr>
          <w:p w:rsidR="00EC3323" w:rsidRDefault="00EC3323">
            <w:pPr>
              <w:pStyle w:val="8"/>
            </w:pPr>
            <w:r>
              <w:t>«УМПО»</w:t>
            </w:r>
          </w:p>
        </w:tc>
        <w:tc>
          <w:tcPr>
            <w:tcW w:w="306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г. Уфа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14%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5020</w:t>
            </w:r>
          </w:p>
        </w:tc>
      </w:tr>
    </w:tbl>
    <w:p w:rsidR="00EC3323" w:rsidRDefault="00EC3323">
      <w:pPr>
        <w:pStyle w:val="a5"/>
      </w:pPr>
    </w:p>
    <w:p w:rsidR="00EC3323" w:rsidRDefault="00EC3323">
      <w:pPr>
        <w:pStyle w:val="20"/>
        <w:spacing w:line="360" w:lineRule="auto"/>
      </w:pPr>
      <w:r>
        <w:t xml:space="preserve">Конкурентоспособность проектируемого товара и товаров фирм-конкурентов предоставлена в таблице 4. </w:t>
      </w:r>
    </w:p>
    <w:p w:rsidR="00EC3323" w:rsidRDefault="00EC3323">
      <w:pPr>
        <w:pStyle w:val="20"/>
        <w:spacing w:line="360" w:lineRule="auto"/>
      </w:pPr>
    </w:p>
    <w:p w:rsidR="00EC3323" w:rsidRDefault="00EC3323">
      <w:pPr>
        <w:pStyle w:val="20"/>
        <w:spacing w:line="360" w:lineRule="auto"/>
      </w:pPr>
    </w:p>
    <w:p w:rsidR="00EC3323" w:rsidRDefault="00EC3323">
      <w:pPr>
        <w:pStyle w:val="20"/>
        <w:spacing w:line="360" w:lineRule="auto"/>
      </w:pPr>
    </w:p>
    <w:p w:rsidR="00EC3323" w:rsidRDefault="00EC3323">
      <w:pPr>
        <w:pStyle w:val="20"/>
        <w:spacing w:line="360" w:lineRule="auto"/>
      </w:pPr>
    </w:p>
    <w:p w:rsidR="00EC3323" w:rsidRDefault="00EC3323">
      <w:pPr>
        <w:pStyle w:val="20"/>
        <w:spacing w:line="360" w:lineRule="auto"/>
      </w:pPr>
    </w:p>
    <w:p w:rsidR="00EC3323" w:rsidRDefault="00EC3323">
      <w:pPr>
        <w:spacing w:line="360" w:lineRule="auto"/>
        <w:ind w:firstLine="539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ind w:firstLine="540"/>
        <w:jc w:val="right"/>
        <w:rPr>
          <w:sz w:val="28"/>
        </w:rPr>
      </w:pPr>
      <w:r>
        <w:rPr>
          <w:sz w:val="28"/>
        </w:rPr>
        <w:t xml:space="preserve">                Таблица 4.</w:t>
      </w:r>
    </w:p>
    <w:p w:rsidR="00EC3323" w:rsidRDefault="00EC3323">
      <w:pPr>
        <w:ind w:firstLine="540"/>
        <w:jc w:val="right"/>
        <w:rPr>
          <w:sz w:val="28"/>
        </w:rPr>
      </w:pPr>
    </w:p>
    <w:p w:rsidR="00EC3323" w:rsidRDefault="00EC3323">
      <w:pPr>
        <w:pStyle w:val="7"/>
        <w:spacing w:line="240" w:lineRule="auto"/>
        <w:ind w:left="0"/>
      </w:pPr>
      <w:r>
        <w:t>Конкурентоспособность проектируемого товара и товаров фирм-</w:t>
      </w:r>
    </w:p>
    <w:p w:rsidR="00EC3323" w:rsidRDefault="00EC3323">
      <w:pPr>
        <w:pStyle w:val="7"/>
        <w:spacing w:line="240" w:lineRule="auto"/>
        <w:ind w:left="0"/>
      </w:pPr>
      <w:r>
        <w:t>конкурентов.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836"/>
        <w:gridCol w:w="784"/>
        <w:gridCol w:w="56"/>
        <w:gridCol w:w="844"/>
        <w:gridCol w:w="841"/>
        <w:gridCol w:w="59"/>
        <w:gridCol w:w="782"/>
        <w:gridCol w:w="841"/>
      </w:tblGrid>
      <w:tr w:rsidR="00EC3323">
        <w:trPr>
          <w:cantSplit/>
        </w:trPr>
        <w:tc>
          <w:tcPr>
            <w:tcW w:w="4320" w:type="dxa"/>
            <w:vMerge w:val="restart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Факторы конкурентоспособности</w:t>
            </w:r>
          </w:p>
        </w:tc>
        <w:tc>
          <w:tcPr>
            <w:tcW w:w="836" w:type="dxa"/>
            <w:vMerge w:val="restart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Фир-ма</w:t>
            </w:r>
          </w:p>
        </w:tc>
        <w:tc>
          <w:tcPr>
            <w:tcW w:w="4207" w:type="dxa"/>
            <w:gridSpan w:val="7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Главные конкуренты</w:t>
            </w:r>
          </w:p>
        </w:tc>
      </w:tr>
      <w:tr w:rsidR="00EC3323">
        <w:trPr>
          <w:cantSplit/>
        </w:trPr>
        <w:tc>
          <w:tcPr>
            <w:tcW w:w="4320" w:type="dxa"/>
            <w:vMerge/>
          </w:tcPr>
          <w:p w:rsidR="00EC3323" w:rsidRDefault="00EC3323">
            <w:pPr>
              <w:jc w:val="center"/>
              <w:rPr>
                <w:sz w:val="28"/>
              </w:rPr>
            </w:pPr>
          </w:p>
        </w:tc>
        <w:tc>
          <w:tcPr>
            <w:tcW w:w="836" w:type="dxa"/>
            <w:vMerge/>
          </w:tcPr>
          <w:p w:rsidR="00EC3323" w:rsidRDefault="00EC3323">
            <w:pPr>
              <w:jc w:val="center"/>
              <w:rPr>
                <w:sz w:val="28"/>
              </w:rPr>
            </w:pPr>
          </w:p>
        </w:tc>
        <w:tc>
          <w:tcPr>
            <w:tcW w:w="784" w:type="dxa"/>
          </w:tcPr>
          <w:p w:rsidR="00EC3323" w:rsidRDefault="00EC3323">
            <w:pPr>
              <w:ind w:left="-44" w:right="-52"/>
              <w:rPr>
                <w:sz w:val="28"/>
              </w:rPr>
            </w:pPr>
            <w:r>
              <w:rPr>
                <w:sz w:val="28"/>
              </w:rPr>
              <w:t>«Сименс»</w:t>
            </w:r>
          </w:p>
        </w:tc>
        <w:tc>
          <w:tcPr>
            <w:tcW w:w="900" w:type="dxa"/>
            <w:gridSpan w:val="2"/>
          </w:tcPr>
          <w:p w:rsidR="00EC3323" w:rsidRDefault="00EC3323">
            <w:pPr>
              <w:ind w:hanging="164"/>
              <w:jc w:val="center"/>
              <w:rPr>
                <w:sz w:val="28"/>
              </w:rPr>
            </w:pPr>
            <w:r>
              <w:rPr>
                <w:sz w:val="28"/>
              </w:rPr>
              <w:t>«Аэроэлектрик»</w:t>
            </w:r>
          </w:p>
        </w:tc>
        <w:tc>
          <w:tcPr>
            <w:tcW w:w="900" w:type="dxa"/>
            <w:gridSpan w:val="2"/>
          </w:tcPr>
          <w:p w:rsidR="00EC3323" w:rsidRDefault="00EC3323">
            <w:pPr>
              <w:rPr>
                <w:sz w:val="28"/>
              </w:rPr>
            </w:pPr>
            <w:r>
              <w:rPr>
                <w:sz w:val="28"/>
              </w:rPr>
              <w:t>«УМПО»</w:t>
            </w:r>
          </w:p>
        </w:tc>
        <w:tc>
          <w:tcPr>
            <w:tcW w:w="782" w:type="dxa"/>
          </w:tcPr>
          <w:p w:rsidR="00EC3323" w:rsidRDefault="00EC3323">
            <w:pPr>
              <w:ind w:left="-108" w:right="-108" w:firstLine="67"/>
              <w:jc w:val="center"/>
              <w:rPr>
                <w:sz w:val="28"/>
              </w:rPr>
            </w:pPr>
            <w:r>
              <w:rPr>
                <w:sz w:val="28"/>
              </w:rPr>
              <w:t>«Реактив-электрика»</w:t>
            </w:r>
          </w:p>
        </w:tc>
        <w:tc>
          <w:tcPr>
            <w:tcW w:w="841" w:type="dxa"/>
          </w:tcPr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«Мастер ОМ»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0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0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82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C3323">
        <w:trPr>
          <w:cantSplit/>
        </w:trPr>
        <w:tc>
          <w:tcPr>
            <w:tcW w:w="9363" w:type="dxa"/>
            <w:gridSpan w:val="9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1. Товар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1.1. Качество 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ind w:right="-199"/>
              <w:rPr>
                <w:sz w:val="28"/>
              </w:rPr>
            </w:pPr>
            <w:r>
              <w:rPr>
                <w:sz w:val="28"/>
              </w:rPr>
              <w:t>1.2. Технико-экономические показатели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1.3. Престиж торговой марки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1.4. Упаковка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1.5. Уникальность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1.6. Надежность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rPr>
          <w:cantSplit/>
        </w:trPr>
        <w:tc>
          <w:tcPr>
            <w:tcW w:w="9363" w:type="dxa"/>
            <w:gridSpan w:val="9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2. Цена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2.1. Продажная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2.2. Процент скидки с цены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rPr>
                <w:sz w:val="28"/>
              </w:rPr>
            </w:pPr>
            <w:r>
              <w:rPr>
                <w:sz w:val="28"/>
              </w:rPr>
              <w:t>2.3. Условия предоставления кредита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C3323">
        <w:trPr>
          <w:cantSplit/>
        </w:trPr>
        <w:tc>
          <w:tcPr>
            <w:tcW w:w="9363" w:type="dxa"/>
            <w:gridSpan w:val="9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3. Каналы сбыта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3.1. Форма сбыта: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прямая доставка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торговые представители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оптовые посредники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комиссионеры и маклеры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дилеры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C3323">
        <w:trPr>
          <w:cantSplit/>
        </w:trPr>
        <w:tc>
          <w:tcPr>
            <w:tcW w:w="9363" w:type="dxa"/>
            <w:gridSpan w:val="9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4. Продвижение товаров на рынках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4.1. Реклама: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для потребителей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для торговых посредников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4.2. Индивидуальная продажа: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стимулирование потребителей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демонстрационная торговля</w:t>
            </w:r>
          </w:p>
          <w:p w:rsidR="00EC3323" w:rsidRDefault="00EC3323">
            <w:pPr>
              <w:numPr>
                <w:ilvl w:val="0"/>
                <w:numId w:val="7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показ образцов товаров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4.3. Продажа товаров через средства массовой информации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rPr>
                <w:sz w:val="28"/>
              </w:rPr>
            </w:pP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pStyle w:val="8"/>
            </w:pPr>
            <w:r>
              <w:t>Общее количество баллов</w:t>
            </w:r>
          </w:p>
        </w:tc>
        <w:tc>
          <w:tcPr>
            <w:tcW w:w="83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840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844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90.5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841" w:type="dxa"/>
            <w:gridSpan w:val="2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841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</w:tbl>
    <w:p w:rsidR="00EC3323" w:rsidRDefault="00EC3323">
      <w:pPr>
        <w:rPr>
          <w:vertAlign w:val="superscript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jc w:val="center"/>
        <w:rPr>
          <w:b/>
          <w:sz w:val="28"/>
        </w:rPr>
      </w:pPr>
      <w:r>
        <w:rPr>
          <w:b/>
          <w:sz w:val="28"/>
        </w:rPr>
        <w:t>2.5. Анализ технического совершенства разработки</w:t>
      </w:r>
    </w:p>
    <w:p w:rsidR="00EC3323" w:rsidRDefault="00EC3323">
      <w:pPr>
        <w:jc w:val="center"/>
        <w:rPr>
          <w:b/>
          <w:sz w:val="28"/>
        </w:rPr>
      </w:pPr>
    </w:p>
    <w:p w:rsidR="00EC3323" w:rsidRDefault="00EC3323">
      <w:pPr>
        <w:pStyle w:val="a5"/>
      </w:pPr>
      <w:r>
        <w:t>Чтобы определить уровень технического совершенства СГД проведем сравнение его технико-экономических показателей с показателями аналогичных двигателей выпускаемых основными фирмами-конкурентами. В качестве аналогов выберем СДПМ фирм «Аэроэлектрик» и «Сименс», которые мы будем сравнивать с СГД по бально-индексному методу.</w:t>
      </w:r>
    </w:p>
    <w:p w:rsidR="00EC3323" w:rsidRDefault="00EC3323">
      <w:pPr>
        <w:pStyle w:val="a5"/>
      </w:pPr>
      <w:r>
        <w:t>При этом будем пользоваться следующими показателями уровня технического совершенства:</w:t>
      </w:r>
    </w:p>
    <w:p w:rsidR="00EC3323" w:rsidRDefault="00EC332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Пусковой ток;</w:t>
      </w:r>
    </w:p>
    <w:p w:rsidR="00EC3323" w:rsidRDefault="00EC332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Вероятность не втягивания в синхронизм; </w:t>
      </w:r>
    </w:p>
    <w:p w:rsidR="00EC3323" w:rsidRDefault="00EC332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КПД;</w:t>
      </w:r>
    </w:p>
    <w:p w:rsidR="00EC3323" w:rsidRDefault="00EC332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Вероятность выпадения из синхронизма;</w:t>
      </w:r>
    </w:p>
    <w:p w:rsidR="00EC3323" w:rsidRDefault="00EC332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Осевая длина;</w:t>
      </w:r>
    </w:p>
    <w:p w:rsidR="00EC3323" w:rsidRDefault="00EC3323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>Масса.</w:t>
      </w:r>
    </w:p>
    <w:p w:rsidR="00EC3323" w:rsidRDefault="00EC3323">
      <w:pPr>
        <w:ind w:left="680"/>
        <w:jc w:val="both"/>
        <w:rPr>
          <w:sz w:val="28"/>
        </w:rPr>
      </w:pPr>
    </w:p>
    <w:p w:rsidR="00EC3323" w:rsidRDefault="00EC3323">
      <w:pPr>
        <w:jc w:val="center"/>
        <w:rPr>
          <w:b/>
          <w:sz w:val="28"/>
        </w:rPr>
      </w:pPr>
      <w:r>
        <w:rPr>
          <w:b/>
          <w:sz w:val="28"/>
        </w:rPr>
        <w:t>Сравнение по бально-индексному методу.</w:t>
      </w:r>
    </w:p>
    <w:p w:rsidR="00EC3323" w:rsidRDefault="00EC3323">
      <w:pPr>
        <w:pStyle w:val="a5"/>
      </w:pPr>
      <w:r>
        <w:t>Факторы конкурентоспособности оцениваются по 10-бальной шкале экспертным методом. Для каждого фактора назначается коэффициент важности.</w:t>
      </w:r>
    </w:p>
    <w:p w:rsidR="00EC3323" w:rsidRDefault="00EC3323">
      <w:pPr>
        <w:jc w:val="right"/>
        <w:rPr>
          <w:sz w:val="28"/>
        </w:rPr>
      </w:pPr>
      <w:r>
        <w:rPr>
          <w:sz w:val="28"/>
        </w:rPr>
        <w:t>Таблица 5.</w:t>
      </w:r>
    </w:p>
    <w:p w:rsidR="00EC3323" w:rsidRDefault="00EC3323">
      <w:pPr>
        <w:jc w:val="center"/>
        <w:rPr>
          <w:sz w:val="28"/>
        </w:rPr>
      </w:pPr>
      <w:r>
        <w:rPr>
          <w:sz w:val="28"/>
        </w:rPr>
        <w:t>Сравнение по бально-индексному методу.</w:t>
      </w:r>
    </w:p>
    <w:tbl>
      <w:tblPr>
        <w:tblW w:w="9502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972"/>
        <w:gridCol w:w="720"/>
        <w:gridCol w:w="1080"/>
        <w:gridCol w:w="900"/>
        <w:gridCol w:w="900"/>
        <w:gridCol w:w="1440"/>
        <w:gridCol w:w="1080"/>
      </w:tblGrid>
      <w:tr w:rsidR="00EC3323">
        <w:tc>
          <w:tcPr>
            <w:tcW w:w="2410" w:type="dxa"/>
          </w:tcPr>
          <w:p w:rsidR="00EC3323" w:rsidRDefault="00EC3323">
            <w:pPr>
              <w:jc w:val="center"/>
            </w:pPr>
            <w:r>
              <w:t>Факторы</w:t>
            </w:r>
          </w:p>
          <w:p w:rsidR="00EC3323" w:rsidRDefault="00EC3323">
            <w:pPr>
              <w:jc w:val="center"/>
            </w:pPr>
            <w:r>
              <w:t>конкурентоспособности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  <w:r>
              <w:t>Коэфф. важности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  <w:r>
              <w:t>СГД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«Аэро-электрик»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«Сименс»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Взв.баллы</w:t>
            </w:r>
          </w:p>
          <w:p w:rsidR="00EC3323" w:rsidRDefault="00EC3323">
            <w:pPr>
              <w:pStyle w:val="1"/>
            </w:pPr>
            <w:r>
              <w:t>СГД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Взв.баллы</w:t>
            </w:r>
          </w:p>
          <w:p w:rsidR="00EC3323" w:rsidRDefault="00EC3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«Аэро-электрик»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Взв.баллы</w:t>
            </w:r>
          </w:p>
          <w:p w:rsidR="00EC3323" w:rsidRDefault="00EC3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«Сименс»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rPr>
                <w:b/>
                <w:bCs/>
              </w:rPr>
              <w:t>1</w:t>
            </w:r>
            <w:r>
              <w:t>.Пусковые показатели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</w:p>
          <w:p w:rsidR="00EC3323" w:rsidRDefault="00EC3323">
            <w:pPr>
              <w:jc w:val="center"/>
            </w:pPr>
            <w:r>
              <w:t>0,4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rPr>
                <w:b/>
                <w:bCs/>
              </w:rPr>
              <w:t>1.1</w:t>
            </w:r>
            <w:r>
              <w:t>Пусковой ток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  <w:r>
              <w:t>0,3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  <w:r>
              <w:t>9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5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2,7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1,5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1,8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r>
              <w:rPr>
                <w:b/>
                <w:bCs/>
              </w:rPr>
              <w:t>1.2</w:t>
            </w:r>
            <w:r>
              <w:t>Вер. невтягивания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  <w:r>
              <w:t>0,1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0,6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0,6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t>Суммарный балл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3,7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2,1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2,4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rPr>
                <w:b/>
                <w:bCs/>
              </w:rPr>
              <w:t>2</w:t>
            </w:r>
            <w:r>
              <w:t>.Рабочие показатели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</w:p>
          <w:p w:rsidR="00EC3323" w:rsidRDefault="00EC3323">
            <w:pPr>
              <w:jc w:val="center"/>
            </w:pPr>
            <w:r>
              <w:t>0,4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rPr>
                <w:b/>
                <w:bCs/>
              </w:rPr>
              <w:t>2.1</w:t>
            </w:r>
            <w:r>
              <w:t xml:space="preserve"> КПД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  <w:r>
              <w:t>0,2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1,4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1,6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1,8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rPr>
                <w:b/>
                <w:bCs/>
              </w:rPr>
              <w:t>2.2</w:t>
            </w:r>
            <w:r>
              <w:t xml:space="preserve"> Вер. выпадения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  <w:r>
              <w:t>0,2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1,2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1,2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t>Суммарный балл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3,4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2,8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3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rPr>
                <w:b/>
                <w:bCs/>
              </w:rPr>
              <w:t>3</w:t>
            </w:r>
            <w:r>
              <w:t>.Массо-габ. показатели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</w:p>
          <w:p w:rsidR="00EC3323" w:rsidRDefault="00EC3323">
            <w:pPr>
              <w:jc w:val="center"/>
            </w:pPr>
            <w:r>
              <w:t>0,2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rPr>
                <w:b/>
                <w:bCs/>
              </w:rPr>
              <w:t>3.1</w:t>
            </w:r>
            <w:r>
              <w:t xml:space="preserve"> Осевая длина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  <w:r>
              <w:t>0,1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8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9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0,8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0,9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rPr>
                <w:b/>
                <w:bCs/>
              </w:rPr>
              <w:t>3.2</w:t>
            </w:r>
            <w:r>
              <w:t xml:space="preserve"> Масса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  <w:r>
              <w:t>0,1</w:t>
            </w: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  <w:r>
              <w:t>10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6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7</w:t>
            </w: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1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0,6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0,7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t>Суммарный балл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  <w:r>
              <w:t>2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</w:pPr>
            <w:r>
              <w:t>1,4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  <w:r>
              <w:t>1,6</w:t>
            </w:r>
          </w:p>
        </w:tc>
      </w:tr>
      <w:tr w:rsidR="00EC3323">
        <w:tc>
          <w:tcPr>
            <w:tcW w:w="2410" w:type="dxa"/>
          </w:tcPr>
          <w:p w:rsidR="00EC3323" w:rsidRDefault="00EC3323">
            <w:pPr>
              <w:jc w:val="both"/>
            </w:pPr>
            <w:r>
              <w:t>ИТОГО:</w:t>
            </w:r>
          </w:p>
        </w:tc>
        <w:tc>
          <w:tcPr>
            <w:tcW w:w="972" w:type="dxa"/>
          </w:tcPr>
          <w:p w:rsidR="00EC3323" w:rsidRDefault="00EC3323">
            <w:pPr>
              <w:jc w:val="center"/>
            </w:pPr>
          </w:p>
        </w:tc>
        <w:tc>
          <w:tcPr>
            <w:tcW w:w="720" w:type="dxa"/>
          </w:tcPr>
          <w:p w:rsidR="00EC3323" w:rsidRDefault="00EC3323">
            <w:pPr>
              <w:jc w:val="center"/>
            </w:pPr>
          </w:p>
        </w:tc>
        <w:tc>
          <w:tcPr>
            <w:tcW w:w="108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</w:pPr>
          </w:p>
        </w:tc>
        <w:tc>
          <w:tcPr>
            <w:tcW w:w="900" w:type="dxa"/>
          </w:tcPr>
          <w:p w:rsidR="00EC3323" w:rsidRDefault="00EC3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9,1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6,3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 w:rsidR="00EC3323" w:rsidRDefault="00EC3323">
      <w:pPr>
        <w:pStyle w:val="20"/>
      </w:pPr>
    </w:p>
    <w:p w:rsidR="00EC3323" w:rsidRDefault="00EC3323">
      <w:pPr>
        <w:pStyle w:val="20"/>
      </w:pPr>
      <w:r>
        <w:t>Сравнение показало, что уровень технического совершенства СГД не только не уступает  аналогам, но и несколько превосходит по ряду показателей.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left="360"/>
        <w:jc w:val="center"/>
        <w:rPr>
          <w:b/>
          <w:bCs/>
          <w:sz w:val="28"/>
        </w:rPr>
      </w:pPr>
    </w:p>
    <w:p w:rsidR="00EC3323" w:rsidRDefault="00EC3323">
      <w:pPr>
        <w:spacing w:line="360" w:lineRule="auto"/>
        <w:ind w:left="360"/>
        <w:jc w:val="center"/>
        <w:rPr>
          <w:b/>
          <w:bCs/>
          <w:sz w:val="28"/>
        </w:rPr>
      </w:pPr>
      <w:r>
        <w:rPr>
          <w:b/>
          <w:bCs/>
          <w:sz w:val="28"/>
        </w:rPr>
        <w:t>2.6. План маркетинга</w:t>
      </w:r>
    </w:p>
    <w:p w:rsidR="00EC3323" w:rsidRDefault="00EC3323">
      <w:pPr>
        <w:numPr>
          <w:ilvl w:val="2"/>
          <w:numId w:val="23"/>
        </w:numPr>
        <w:jc w:val="center"/>
        <w:rPr>
          <w:sz w:val="28"/>
        </w:rPr>
      </w:pPr>
      <w:r>
        <w:rPr>
          <w:sz w:val="28"/>
        </w:rPr>
        <w:t>Цели и стратегии маркетинга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pStyle w:val="a5"/>
        <w:jc w:val="both"/>
      </w:pPr>
      <w:r>
        <w:t xml:space="preserve">Синхронный гистерезисный электродвигатель является одним из необходимых средств для отраслей химической промышленности по производству искусственных волокон, а так же для других предприятий в которых находит применение наша продукция. </w:t>
      </w:r>
    </w:p>
    <w:p w:rsidR="00EC3323" w:rsidRDefault="00EC3323">
      <w:pPr>
        <w:pStyle w:val="a5"/>
        <w:jc w:val="both"/>
      </w:pPr>
      <w:r>
        <w:t xml:space="preserve">ООО «Фёст» предпринимает все меры для предотвращения потребности населения в качественных СГД. СГД предприятия всегда качественные, надежные, долговечные и стоят не дорого. </w:t>
      </w:r>
    </w:p>
    <w:p w:rsidR="00EC3323" w:rsidRDefault="00EC3323">
      <w:pPr>
        <w:pStyle w:val="a5"/>
        <w:jc w:val="both"/>
      </w:pPr>
      <w:r>
        <w:t>ООО «Фёст» предоставляет следующие удобства покупателям:</w:t>
      </w:r>
    </w:p>
    <w:p w:rsidR="00EC3323" w:rsidRDefault="00EC3323">
      <w:pPr>
        <w:pStyle w:val="a5"/>
        <w:numPr>
          <w:ilvl w:val="0"/>
          <w:numId w:val="10"/>
        </w:numPr>
        <w:tabs>
          <w:tab w:val="num" w:pos="900"/>
        </w:tabs>
        <w:ind w:left="900" w:hanging="360"/>
        <w:jc w:val="both"/>
      </w:pPr>
      <w:r>
        <w:t>Электродвигатели упакованы в аккуратные, прочные упаковки, это защищает товар от механических повреждений.</w:t>
      </w:r>
    </w:p>
    <w:p w:rsidR="00EC3323" w:rsidRDefault="00EC3323">
      <w:pPr>
        <w:pStyle w:val="a5"/>
        <w:numPr>
          <w:ilvl w:val="0"/>
          <w:numId w:val="10"/>
        </w:numPr>
        <w:tabs>
          <w:tab w:val="num" w:pos="900"/>
        </w:tabs>
        <w:ind w:left="900" w:hanging="360"/>
        <w:jc w:val="both"/>
      </w:pPr>
      <w:r>
        <w:t>Отпуск продукции будет производиться в любое время немедленно после предоплаты, но для постоянных, проверенных партнеров ООО «Фёст» предусматривает возможность отпуска товаров с последующей оплатой.</w:t>
      </w:r>
    </w:p>
    <w:p w:rsidR="00EC3323" w:rsidRDefault="00EC3323">
      <w:pPr>
        <w:pStyle w:val="a5"/>
        <w:jc w:val="both"/>
      </w:pPr>
    </w:p>
    <w:p w:rsidR="00EC3323" w:rsidRDefault="00EC3323">
      <w:pPr>
        <w:pStyle w:val="a5"/>
        <w:numPr>
          <w:ilvl w:val="2"/>
          <w:numId w:val="23"/>
        </w:numPr>
        <w:jc w:val="center"/>
      </w:pPr>
      <w:r>
        <w:t>Ценообразование</w:t>
      </w:r>
    </w:p>
    <w:p w:rsidR="00EC3323" w:rsidRDefault="00EC3323">
      <w:pPr>
        <w:pStyle w:val="a5"/>
        <w:ind w:firstLine="539"/>
        <w:jc w:val="center"/>
      </w:pPr>
    </w:p>
    <w:p w:rsidR="00EC3323" w:rsidRDefault="00EC3323">
      <w:pPr>
        <w:pStyle w:val="a5"/>
        <w:jc w:val="both"/>
      </w:pPr>
      <w:r>
        <w:t>Цены  устанавливаются в зависимости от:</w:t>
      </w:r>
    </w:p>
    <w:p w:rsidR="00EC3323" w:rsidRDefault="00EC3323">
      <w:pPr>
        <w:pStyle w:val="a5"/>
        <w:numPr>
          <w:ilvl w:val="0"/>
          <w:numId w:val="22"/>
        </w:numPr>
        <w:tabs>
          <w:tab w:val="num" w:pos="1410"/>
        </w:tabs>
        <w:ind w:left="900"/>
        <w:jc w:val="both"/>
      </w:pPr>
      <w:r>
        <w:t>цен на продукцию конкурентов: чем выше цена на товар конкурентов, тем выше цена на продукцию ООО «Фёст»;</w:t>
      </w:r>
    </w:p>
    <w:p w:rsidR="00EC3323" w:rsidRDefault="00EC3323">
      <w:pPr>
        <w:pStyle w:val="a5"/>
        <w:numPr>
          <w:ilvl w:val="0"/>
          <w:numId w:val="22"/>
        </w:numPr>
        <w:tabs>
          <w:tab w:val="num" w:pos="1410"/>
        </w:tabs>
        <w:ind w:left="900"/>
        <w:jc w:val="both"/>
      </w:pPr>
      <w:r>
        <w:t>качества продукции: чем качественнее выполнен продукт, тем  естественно он стоит дороже.</w:t>
      </w:r>
    </w:p>
    <w:p w:rsidR="00EC3323" w:rsidRDefault="00EC3323">
      <w:pPr>
        <w:pStyle w:val="a5"/>
        <w:jc w:val="both"/>
      </w:pPr>
      <w:r>
        <w:t>Спланированный нами нижний предел проектируемого двигателя составляет 3000 рублей, верхний предел цены составляет 5025 рублей.</w:t>
      </w:r>
    </w:p>
    <w:p w:rsidR="00EC3323" w:rsidRDefault="00EC3323">
      <w:pPr>
        <w:pStyle w:val="a5"/>
        <w:jc w:val="both"/>
        <w:rPr>
          <w:b/>
          <w:bCs/>
        </w:rPr>
      </w:pPr>
    </w:p>
    <w:p w:rsidR="00EC3323" w:rsidRDefault="00EC3323">
      <w:pPr>
        <w:pStyle w:val="a5"/>
        <w:jc w:val="center"/>
        <w:rPr>
          <w:b/>
          <w:bCs/>
        </w:rPr>
      </w:pPr>
    </w:p>
    <w:p w:rsidR="00EC3323" w:rsidRDefault="00EC3323">
      <w:pPr>
        <w:pStyle w:val="a5"/>
        <w:jc w:val="center"/>
        <w:rPr>
          <w:b/>
          <w:bCs/>
        </w:rPr>
      </w:pPr>
    </w:p>
    <w:p w:rsidR="00EC3323" w:rsidRDefault="00EC3323">
      <w:pPr>
        <w:pStyle w:val="a5"/>
        <w:jc w:val="center"/>
      </w:pPr>
    </w:p>
    <w:p w:rsidR="00EC3323" w:rsidRDefault="00EC3323">
      <w:pPr>
        <w:pStyle w:val="a5"/>
        <w:jc w:val="center"/>
      </w:pPr>
      <w:r>
        <w:t>2.6.3. Схема  распространения товаров</w:t>
      </w:r>
    </w:p>
    <w:p w:rsidR="00EC3323" w:rsidRDefault="00EC3323">
      <w:pPr>
        <w:pStyle w:val="a5"/>
        <w:jc w:val="both"/>
      </w:pPr>
      <w:r>
        <w:t>После изготовления часть двигателей планируется отправлять на продажу в магазины посредников и  продавать на предприятии. Хранение СГД будет производиться на складе. Доставка продукции клиенту в ближайшее время не планируется.</w:t>
      </w:r>
    </w:p>
    <w:p w:rsidR="00EC3323" w:rsidRDefault="00EC3323">
      <w:pPr>
        <w:pStyle w:val="a5"/>
      </w:pPr>
    </w:p>
    <w:p w:rsidR="00EC3323" w:rsidRDefault="00EC3323">
      <w:pPr>
        <w:pStyle w:val="a5"/>
        <w:numPr>
          <w:ilvl w:val="2"/>
          <w:numId w:val="33"/>
        </w:numPr>
        <w:jc w:val="center"/>
      </w:pPr>
      <w:r>
        <w:t>Методы стимулирования  продаж</w:t>
      </w:r>
    </w:p>
    <w:p w:rsidR="00EC3323" w:rsidRDefault="00EC3323">
      <w:pPr>
        <w:pStyle w:val="a5"/>
        <w:jc w:val="both"/>
      </w:pPr>
      <w:r>
        <w:t>Для стимулирования продаж продукции ООО «Фёст» применяет следующие методы:</w:t>
      </w:r>
    </w:p>
    <w:p w:rsidR="00EC3323" w:rsidRDefault="00EC3323">
      <w:pPr>
        <w:pStyle w:val="a5"/>
        <w:numPr>
          <w:ilvl w:val="0"/>
          <w:numId w:val="9"/>
        </w:numPr>
        <w:tabs>
          <w:tab w:val="clear" w:pos="1395"/>
          <w:tab w:val="num" w:pos="900"/>
        </w:tabs>
        <w:ind w:left="900" w:hanging="360"/>
        <w:jc w:val="both"/>
      </w:pPr>
      <w:r>
        <w:t>Для новых покупателей продукция будет отпускаться немедленно после предоплаты. Но, для постоянных торговых партнеров предоставляется возможность отпуска товаров с последующей оплатой.</w:t>
      </w:r>
    </w:p>
    <w:p w:rsidR="00EC3323" w:rsidRDefault="00EC3323">
      <w:pPr>
        <w:pStyle w:val="a5"/>
        <w:numPr>
          <w:ilvl w:val="0"/>
          <w:numId w:val="9"/>
        </w:numPr>
        <w:tabs>
          <w:tab w:val="clear" w:pos="1395"/>
          <w:tab w:val="num" w:pos="900"/>
          <w:tab w:val="num" w:pos="1530"/>
        </w:tabs>
        <w:ind w:left="900" w:hanging="360"/>
        <w:jc w:val="both"/>
      </w:pPr>
      <w:r>
        <w:t>ООО «Фёст» планирует организовать выставки изделий, ярмарки,  что позволить повысить имидж и престиж фирмы.</w:t>
      </w:r>
    </w:p>
    <w:p w:rsidR="00EC3323" w:rsidRDefault="00EC3323">
      <w:pPr>
        <w:pStyle w:val="a5"/>
        <w:numPr>
          <w:ilvl w:val="0"/>
          <w:numId w:val="9"/>
        </w:numPr>
        <w:tabs>
          <w:tab w:val="clear" w:pos="1395"/>
          <w:tab w:val="num" w:pos="900"/>
          <w:tab w:val="num" w:pos="1530"/>
        </w:tabs>
        <w:ind w:left="900" w:hanging="360"/>
        <w:jc w:val="both"/>
      </w:pPr>
      <w:r>
        <w:t>ООО «Фёст» предусматривает продажу товаров в рассрочку постоянным, проверенным торговым партнерам.</w:t>
      </w:r>
    </w:p>
    <w:p w:rsidR="00EC3323" w:rsidRDefault="00EC3323">
      <w:pPr>
        <w:pStyle w:val="a5"/>
        <w:tabs>
          <w:tab w:val="num" w:pos="540"/>
        </w:tabs>
        <w:ind w:left="900" w:hanging="360"/>
        <w:jc w:val="both"/>
      </w:pPr>
    </w:p>
    <w:p w:rsidR="00EC3323" w:rsidRDefault="00EC3323">
      <w:pPr>
        <w:pStyle w:val="a5"/>
        <w:tabs>
          <w:tab w:val="num" w:pos="540"/>
        </w:tabs>
        <w:ind w:left="900" w:hanging="360"/>
      </w:pPr>
    </w:p>
    <w:p w:rsidR="00EC3323" w:rsidRDefault="00EC3323">
      <w:pPr>
        <w:numPr>
          <w:ilvl w:val="2"/>
          <w:numId w:val="33"/>
        </w:numPr>
        <w:spacing w:line="360" w:lineRule="auto"/>
        <w:jc w:val="center"/>
        <w:rPr>
          <w:sz w:val="28"/>
        </w:rPr>
      </w:pPr>
      <w:r>
        <w:rPr>
          <w:sz w:val="28"/>
        </w:rPr>
        <w:t>Организация послепродажного обслуживания</w:t>
      </w:r>
    </w:p>
    <w:p w:rsidR="00EC3323" w:rsidRDefault="00EC3323">
      <w:pPr>
        <w:ind w:firstLine="539"/>
        <w:jc w:val="both"/>
        <w:rPr>
          <w:sz w:val="28"/>
        </w:rPr>
      </w:pPr>
      <w:r>
        <w:rPr>
          <w:sz w:val="28"/>
        </w:rPr>
        <w:t xml:space="preserve">После продажи электродвигателя на него предоставляется гарантия сроком на 6 месяцев. Гарантия распространяется на «заводской» брак и становится не действительной в случае неправильной эксплуатации изделия (более подробно об условиях гарантии будет описываться в гарантийном талоне). Но вероятность того, что СГД прослужит меньше предусмотренного ему срока, по ГОСТу, не велика, поэтому затраты на гарантийное обслуживание будут не велики, но в случае, если поломка все же произошла, то на её устранение может потребоваться от 1 часа до одного дня. </w:t>
      </w:r>
    </w:p>
    <w:p w:rsidR="00EC3323" w:rsidRDefault="00EC3323">
      <w:pPr>
        <w:ind w:firstLine="539"/>
        <w:jc w:val="both"/>
        <w:rPr>
          <w:sz w:val="28"/>
        </w:rPr>
      </w:pPr>
      <w:r>
        <w:rPr>
          <w:sz w:val="28"/>
        </w:rPr>
        <w:t>На складе может находиться различное количество запасных частей, если же их не будет в наличии, их можно будет изготовить.</w:t>
      </w:r>
    </w:p>
    <w:p w:rsidR="00EC3323" w:rsidRDefault="00EC3323">
      <w:pPr>
        <w:spacing w:line="360" w:lineRule="auto"/>
        <w:ind w:left="720"/>
        <w:rPr>
          <w:bCs/>
          <w:sz w:val="28"/>
        </w:rPr>
      </w:pPr>
    </w:p>
    <w:p w:rsidR="00EC3323" w:rsidRDefault="00EC3323">
      <w:pPr>
        <w:numPr>
          <w:ilvl w:val="2"/>
          <w:numId w:val="33"/>
        </w:numPr>
        <w:spacing w:line="360" w:lineRule="auto"/>
        <w:jc w:val="center"/>
        <w:rPr>
          <w:bCs/>
          <w:sz w:val="28"/>
        </w:rPr>
      </w:pPr>
      <w:r>
        <w:rPr>
          <w:bCs/>
          <w:sz w:val="28"/>
        </w:rPr>
        <w:t>Реклама</w:t>
      </w:r>
    </w:p>
    <w:p w:rsidR="00EC3323" w:rsidRDefault="00EC3323">
      <w:pPr>
        <w:pStyle w:val="30"/>
        <w:spacing w:line="240" w:lineRule="auto"/>
        <w:rPr>
          <w:szCs w:val="24"/>
        </w:rPr>
      </w:pPr>
      <w:r>
        <w:rPr>
          <w:szCs w:val="24"/>
        </w:rPr>
        <w:t>Образцы произведенной продукции будут демонстрироваться на выставках «Химтек», «Башпром» и «Инлегмаш», а также будут выпущены проспекты и сделаны публикации в центральных и отраслевых журналах. Так же планируется участие и реклама на региональных  выставках, предполагается вывесить рекламные щиты на улицах города.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pStyle w:val="a5"/>
        <w:numPr>
          <w:ilvl w:val="1"/>
          <w:numId w:val="24"/>
        </w:numPr>
        <w:jc w:val="center"/>
        <w:rPr>
          <w:b/>
          <w:bCs/>
        </w:rPr>
      </w:pPr>
      <w:r>
        <w:rPr>
          <w:b/>
          <w:bCs/>
        </w:rPr>
        <w:t>Юридический план</w:t>
      </w:r>
    </w:p>
    <w:p w:rsidR="00EC3323" w:rsidRDefault="00EC3323">
      <w:pPr>
        <w:pStyle w:val="a5"/>
        <w:jc w:val="center"/>
      </w:pPr>
    </w:p>
    <w:p w:rsidR="00EC3323" w:rsidRDefault="00EC3323">
      <w:pPr>
        <w:pStyle w:val="a5"/>
        <w:jc w:val="both"/>
      </w:pPr>
      <w:r>
        <w:t>Полное наименование: Общество с ограниченной ответственностью «Фёст».</w:t>
      </w:r>
    </w:p>
    <w:p w:rsidR="00EC3323" w:rsidRDefault="00EC3323">
      <w:pPr>
        <w:pStyle w:val="a5"/>
        <w:jc w:val="both"/>
      </w:pPr>
      <w:r>
        <w:t xml:space="preserve">Адрес: 450064, Республика Башкортостан, г. Уфа, ул. Кольцевая, д. 12/а. </w:t>
      </w:r>
    </w:p>
    <w:p w:rsidR="00EC3323" w:rsidRDefault="00EC3323">
      <w:pPr>
        <w:pStyle w:val="a5"/>
        <w:jc w:val="both"/>
      </w:pPr>
      <w:r>
        <w:t xml:space="preserve">Телефон: (3472) 600-777; </w:t>
      </w:r>
    </w:p>
    <w:p w:rsidR="00EC3323" w:rsidRDefault="00EC3323">
      <w:pPr>
        <w:pStyle w:val="a5"/>
        <w:jc w:val="both"/>
      </w:pPr>
      <w:r>
        <w:t>Факс: 600-778.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2.8. План производства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Прогнозируемый годовой объем продаж продукции ежегодно составляет 6720 единиц. Этот объем продукции составляет плановый объем выпуска.</w:t>
      </w:r>
    </w:p>
    <w:p w:rsidR="00EC3323" w:rsidRDefault="00EC3323">
      <w:pPr>
        <w:spacing w:line="360" w:lineRule="auto"/>
        <w:jc w:val="right"/>
        <w:rPr>
          <w:sz w:val="28"/>
        </w:rPr>
      </w:pPr>
      <w:r>
        <w:rPr>
          <w:sz w:val="28"/>
        </w:rPr>
        <w:t>Таблица 5.</w:t>
      </w:r>
    </w:p>
    <w:p w:rsidR="00EC3323" w:rsidRDefault="00EC3323">
      <w:pPr>
        <w:spacing w:line="360" w:lineRule="auto"/>
        <w:jc w:val="center"/>
        <w:rPr>
          <w:sz w:val="28"/>
        </w:rPr>
      </w:pPr>
      <w:r>
        <w:rPr>
          <w:sz w:val="28"/>
        </w:rPr>
        <w:t>Плановый объем выпуска по годам.</w:t>
      </w: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993"/>
        <w:gridCol w:w="992"/>
        <w:gridCol w:w="992"/>
        <w:gridCol w:w="992"/>
        <w:gridCol w:w="1276"/>
        <w:gridCol w:w="1559"/>
      </w:tblGrid>
      <w:tr w:rsidR="00EC3323">
        <w:tc>
          <w:tcPr>
            <w:tcW w:w="2943" w:type="dxa"/>
          </w:tcPr>
          <w:p w:rsidR="00EC3323" w:rsidRDefault="00EC332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993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2002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2003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2004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2005</w:t>
            </w:r>
          </w:p>
        </w:tc>
        <w:tc>
          <w:tcPr>
            <w:tcW w:w="1276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2006</w:t>
            </w:r>
          </w:p>
        </w:tc>
        <w:tc>
          <w:tcPr>
            <w:tcW w:w="1559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2007</w:t>
            </w:r>
          </w:p>
        </w:tc>
      </w:tr>
      <w:tr w:rsidR="00EC3323">
        <w:tc>
          <w:tcPr>
            <w:tcW w:w="2943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Объемы выпуска, шт.</w:t>
            </w:r>
          </w:p>
        </w:tc>
        <w:tc>
          <w:tcPr>
            <w:tcW w:w="993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992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992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1276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1559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</w:tr>
    </w:tbl>
    <w:p w:rsidR="00EC3323" w:rsidRDefault="00EC3323">
      <w:pPr>
        <w:pStyle w:val="a4"/>
        <w:jc w:val="both"/>
      </w:pPr>
      <w:r>
        <w:tab/>
        <w:t>В ходе реализации бизнес-плана реальный выпуск, в силу действия различных факторов, таких как: срыв поставки, выход из строя станка и так далее, будет отличаться от планового, но на этапе планирования трудно учесть влияние всех факторов и поэтому при расчетах будем пользоваться значением именно планового объема выпуска продукции.</w:t>
      </w:r>
    </w:p>
    <w:p w:rsidR="00EC3323" w:rsidRDefault="00EC3323">
      <w:pPr>
        <w:pStyle w:val="20"/>
      </w:pPr>
      <w:r>
        <w:t>Чтобы обеспечить планируемый объем выпуска необходимо привлечь определенное количество людей и техники. Рассчитаем потребность в рабочей силе и оборудовании.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Нам понадобится следующее оборудование :</w:t>
      </w:r>
    </w:p>
    <w:p w:rsidR="00EC3323" w:rsidRDefault="00EC3323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плавильная печь;</w:t>
      </w:r>
    </w:p>
    <w:p w:rsidR="00EC3323" w:rsidRDefault="00EC3323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токарный станок;</w:t>
      </w:r>
    </w:p>
    <w:p w:rsidR="00EC3323" w:rsidRDefault="00EC3323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намоточный станок;</w:t>
      </w:r>
    </w:p>
    <w:p w:rsidR="00EC3323" w:rsidRDefault="00EC3323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вольтметр;</w:t>
      </w:r>
    </w:p>
    <w:p w:rsidR="00EC3323" w:rsidRDefault="00EC3323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омметр;</w:t>
      </w:r>
    </w:p>
    <w:p w:rsidR="00EC3323" w:rsidRDefault="00EC3323">
      <w:pPr>
        <w:numPr>
          <w:ilvl w:val="0"/>
          <w:numId w:val="25"/>
        </w:numPr>
        <w:spacing w:line="360" w:lineRule="auto"/>
        <w:jc w:val="both"/>
        <w:rPr>
          <w:sz w:val="28"/>
        </w:rPr>
      </w:pPr>
      <w:r>
        <w:rPr>
          <w:sz w:val="28"/>
        </w:rPr>
        <w:t>паяльник;</w:t>
      </w: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ind w:firstLine="720"/>
        <w:jc w:val="both"/>
        <w:rPr>
          <w:sz w:val="28"/>
        </w:rPr>
      </w:pPr>
      <w:r>
        <w:rPr>
          <w:sz w:val="28"/>
        </w:rPr>
        <w:t>Для работы на этом оборудовании должны быть привлечены следующие исполнители:</w:t>
      </w:r>
    </w:p>
    <w:p w:rsidR="00EC3323" w:rsidRDefault="00EC3323">
      <w:pPr>
        <w:numPr>
          <w:ilvl w:val="0"/>
          <w:numId w:val="21"/>
        </w:numPr>
        <w:spacing w:line="360" w:lineRule="auto"/>
        <w:ind w:left="1003"/>
        <w:jc w:val="both"/>
        <w:rPr>
          <w:sz w:val="28"/>
        </w:rPr>
      </w:pPr>
      <w:r>
        <w:rPr>
          <w:sz w:val="28"/>
        </w:rPr>
        <w:t>Токарь;</w:t>
      </w:r>
    </w:p>
    <w:p w:rsidR="00EC3323" w:rsidRDefault="00EC3323">
      <w:pPr>
        <w:numPr>
          <w:ilvl w:val="0"/>
          <w:numId w:val="21"/>
        </w:numPr>
        <w:spacing w:line="360" w:lineRule="auto"/>
        <w:ind w:left="1003"/>
        <w:jc w:val="both"/>
        <w:rPr>
          <w:sz w:val="28"/>
        </w:rPr>
      </w:pPr>
      <w:r>
        <w:rPr>
          <w:sz w:val="28"/>
        </w:rPr>
        <w:t>Литейщик;</w:t>
      </w:r>
    </w:p>
    <w:p w:rsidR="00EC3323" w:rsidRDefault="00EC3323">
      <w:pPr>
        <w:numPr>
          <w:ilvl w:val="0"/>
          <w:numId w:val="21"/>
        </w:numPr>
        <w:spacing w:line="360" w:lineRule="auto"/>
        <w:ind w:left="1003"/>
        <w:jc w:val="both"/>
        <w:rPr>
          <w:sz w:val="28"/>
        </w:rPr>
      </w:pPr>
      <w:r>
        <w:rPr>
          <w:sz w:val="28"/>
        </w:rPr>
        <w:t>Намотчик;</w:t>
      </w:r>
    </w:p>
    <w:p w:rsidR="00EC3323" w:rsidRDefault="00EC3323">
      <w:pPr>
        <w:numPr>
          <w:ilvl w:val="0"/>
          <w:numId w:val="21"/>
        </w:numPr>
        <w:spacing w:line="360" w:lineRule="auto"/>
        <w:ind w:left="1003"/>
        <w:jc w:val="both"/>
        <w:rPr>
          <w:sz w:val="28"/>
        </w:rPr>
      </w:pPr>
      <w:r>
        <w:rPr>
          <w:sz w:val="28"/>
        </w:rPr>
        <w:t>Сборщик;</w:t>
      </w:r>
    </w:p>
    <w:p w:rsidR="00EC3323" w:rsidRDefault="00EC3323">
      <w:pPr>
        <w:numPr>
          <w:ilvl w:val="0"/>
          <w:numId w:val="21"/>
        </w:numPr>
        <w:spacing w:line="360" w:lineRule="auto"/>
        <w:ind w:left="1003"/>
        <w:jc w:val="both"/>
        <w:rPr>
          <w:sz w:val="28"/>
        </w:rPr>
      </w:pPr>
      <w:r>
        <w:rPr>
          <w:sz w:val="28"/>
        </w:rPr>
        <w:t>Монтажник;</w:t>
      </w:r>
    </w:p>
    <w:p w:rsidR="00EC3323" w:rsidRDefault="00EC3323">
      <w:pPr>
        <w:numPr>
          <w:ilvl w:val="0"/>
          <w:numId w:val="21"/>
        </w:numPr>
        <w:spacing w:line="360" w:lineRule="auto"/>
        <w:ind w:left="1003"/>
        <w:jc w:val="both"/>
        <w:rPr>
          <w:sz w:val="28"/>
        </w:rPr>
      </w:pPr>
      <w:r>
        <w:rPr>
          <w:sz w:val="28"/>
        </w:rPr>
        <w:t>Лудильщик;</w:t>
      </w:r>
    </w:p>
    <w:p w:rsidR="00EC3323" w:rsidRDefault="00EC3323">
      <w:pPr>
        <w:numPr>
          <w:ilvl w:val="0"/>
          <w:numId w:val="21"/>
        </w:numPr>
        <w:spacing w:line="360" w:lineRule="auto"/>
        <w:ind w:left="1003"/>
        <w:jc w:val="both"/>
        <w:rPr>
          <w:sz w:val="28"/>
        </w:rPr>
      </w:pPr>
      <w:r>
        <w:rPr>
          <w:sz w:val="28"/>
        </w:rPr>
        <w:t>Комплектовщик;</w:t>
      </w:r>
    </w:p>
    <w:p w:rsidR="00EC3323" w:rsidRDefault="00EC3323">
      <w:pPr>
        <w:numPr>
          <w:ilvl w:val="0"/>
          <w:numId w:val="21"/>
        </w:numPr>
        <w:spacing w:line="360" w:lineRule="auto"/>
        <w:ind w:left="1003"/>
        <w:jc w:val="both"/>
        <w:rPr>
          <w:sz w:val="28"/>
        </w:rPr>
      </w:pPr>
      <w:r>
        <w:rPr>
          <w:sz w:val="28"/>
        </w:rPr>
        <w:t>Контролер;</w:t>
      </w:r>
    </w:p>
    <w:p w:rsidR="00EC3323" w:rsidRDefault="00EC3323">
      <w:pPr>
        <w:spacing w:line="360" w:lineRule="auto"/>
        <w:ind w:left="720"/>
        <w:jc w:val="both"/>
        <w:rPr>
          <w:sz w:val="28"/>
        </w:rPr>
      </w:pPr>
    </w:p>
    <w:p w:rsidR="00EC3323" w:rsidRDefault="00EC3323">
      <w:pPr>
        <w:ind w:firstLine="720"/>
        <w:jc w:val="both"/>
        <w:rPr>
          <w:sz w:val="28"/>
        </w:rPr>
      </w:pPr>
      <w:r>
        <w:rPr>
          <w:sz w:val="28"/>
        </w:rPr>
        <w:t>Время, затрачиваемое каждым из исполнителей при изготовлении 1 единицы продукции, представлено в таблице 6.</w:t>
      </w:r>
    </w:p>
    <w:p w:rsidR="00EC3323" w:rsidRDefault="00EC3323">
      <w:pPr>
        <w:spacing w:line="360" w:lineRule="auto"/>
        <w:jc w:val="right"/>
        <w:rPr>
          <w:sz w:val="28"/>
        </w:rPr>
      </w:pPr>
      <w:r>
        <w:rPr>
          <w:sz w:val="28"/>
        </w:rPr>
        <w:t>Таблица 6.</w:t>
      </w:r>
    </w:p>
    <w:p w:rsidR="00EC3323" w:rsidRDefault="00EC3323">
      <w:pPr>
        <w:spacing w:line="360" w:lineRule="auto"/>
        <w:jc w:val="center"/>
        <w:rPr>
          <w:sz w:val="28"/>
        </w:rPr>
      </w:pPr>
      <w:r>
        <w:rPr>
          <w:sz w:val="28"/>
        </w:rPr>
        <w:t>Время затрачиваемое исполнителями.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Время (час)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Токарь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Литейщик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Намотчик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Лудильщик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Монтажник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Сборщик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Комплектовщик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Контролер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EC3323" w:rsidRDefault="00EC3323">
      <w:pPr>
        <w:spacing w:line="360" w:lineRule="auto"/>
        <w:ind w:left="720"/>
        <w:jc w:val="both"/>
        <w:rPr>
          <w:sz w:val="28"/>
        </w:rPr>
      </w:pPr>
    </w:p>
    <w:p w:rsidR="00EC3323" w:rsidRDefault="00EC3323">
      <w:pPr>
        <w:ind w:firstLine="720"/>
        <w:jc w:val="both"/>
        <w:rPr>
          <w:sz w:val="28"/>
        </w:rPr>
      </w:pPr>
      <w:r>
        <w:rPr>
          <w:sz w:val="28"/>
        </w:rPr>
        <w:t>Исходя из того, что продолжительность рабочего дня составляет 8 часов, а в году 12 месяцев по 22 рабочих дня в каждом, то исполнители должны проработать по 2112 часов каждый. Зная это, можно рассчитать потребность в рабочей силе, и соответственно, количество оборудования необходимого для обеспечения планового объема выпуска продукции.</w:t>
      </w: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Количество исполнителей необходимое для выполнения работ представлено в таблице 7.</w:t>
      </w:r>
    </w:p>
    <w:p w:rsidR="00EC3323" w:rsidRDefault="00EC3323">
      <w:pPr>
        <w:spacing w:line="360" w:lineRule="auto"/>
        <w:jc w:val="right"/>
        <w:rPr>
          <w:sz w:val="28"/>
        </w:rPr>
      </w:pPr>
      <w:r>
        <w:rPr>
          <w:sz w:val="28"/>
        </w:rPr>
        <w:t>Таблица 7.</w:t>
      </w:r>
    </w:p>
    <w:p w:rsidR="00EC3323" w:rsidRDefault="00EC3323">
      <w:pPr>
        <w:spacing w:line="360" w:lineRule="auto"/>
        <w:jc w:val="center"/>
        <w:rPr>
          <w:sz w:val="28"/>
        </w:rPr>
      </w:pPr>
      <w:r>
        <w:rPr>
          <w:sz w:val="28"/>
        </w:rPr>
        <w:t>Потребность в рабочей силе.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Количество, чел.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Токарь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Литейщик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Намотчик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Лудильщик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Монтажник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Сборщик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Комплектовщик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Контролер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:rsidR="00EC3323" w:rsidRDefault="00EC3323">
      <w:pPr>
        <w:spacing w:line="360" w:lineRule="auto"/>
        <w:ind w:left="720"/>
        <w:jc w:val="right"/>
        <w:rPr>
          <w:sz w:val="28"/>
        </w:rPr>
      </w:pPr>
    </w:p>
    <w:p w:rsidR="00EC3323" w:rsidRDefault="00EC3323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Количество оборудования необходимое для выпуска планового количества изделий представлено в таблице 8.</w:t>
      </w:r>
    </w:p>
    <w:p w:rsidR="00EC3323" w:rsidRDefault="00EC3323">
      <w:pPr>
        <w:spacing w:line="360" w:lineRule="auto"/>
        <w:jc w:val="right"/>
        <w:rPr>
          <w:sz w:val="28"/>
        </w:rPr>
      </w:pPr>
      <w:r>
        <w:rPr>
          <w:sz w:val="28"/>
        </w:rPr>
        <w:t>Таблица 8.</w:t>
      </w:r>
    </w:p>
    <w:p w:rsidR="00EC3323" w:rsidRDefault="00EC3323">
      <w:pPr>
        <w:spacing w:line="360" w:lineRule="auto"/>
        <w:jc w:val="center"/>
        <w:rPr>
          <w:sz w:val="28"/>
        </w:rPr>
      </w:pPr>
      <w:r>
        <w:rPr>
          <w:sz w:val="28"/>
        </w:rPr>
        <w:t>Потребность в оборудовании.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оборудования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Количество, шт.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Токарный станок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Плавильная печь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Намоточный станок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Вольтметр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Омметр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Паяльник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EC3323" w:rsidRDefault="00EC3323">
      <w:pPr>
        <w:spacing w:line="360" w:lineRule="auto"/>
        <w:ind w:firstLine="720"/>
        <w:jc w:val="center"/>
        <w:rPr>
          <w:sz w:val="28"/>
        </w:rPr>
      </w:pPr>
    </w:p>
    <w:p w:rsidR="00EC3323" w:rsidRDefault="00EC3323">
      <w:pPr>
        <w:pStyle w:val="a5"/>
        <w:jc w:val="both"/>
      </w:pPr>
      <w:r>
        <w:t>Оборудование можно приобрести или взять в лизинг, а рабочих нанять на работу. Мы будем рассматривать вариант, когда мы берем рабочих на работу, приобретаем необходимое оборудование и материалы.</w:t>
      </w:r>
    </w:p>
    <w:p w:rsidR="00EC3323" w:rsidRDefault="00EC3323">
      <w:pPr>
        <w:pStyle w:val="a5"/>
        <w:spacing w:line="360" w:lineRule="auto"/>
        <w:jc w:val="both"/>
      </w:pPr>
      <w:r>
        <w:t>Расчет производственной программы проводится в таблице 9.</w:t>
      </w:r>
    </w:p>
    <w:p w:rsidR="00EC3323" w:rsidRDefault="00EC3323">
      <w:pPr>
        <w:pStyle w:val="a5"/>
        <w:spacing w:line="360" w:lineRule="auto"/>
        <w:jc w:val="right"/>
      </w:pPr>
      <w:r>
        <w:t xml:space="preserve">                                                                                                          Таблица 9.</w:t>
      </w:r>
    </w:p>
    <w:p w:rsidR="00EC3323" w:rsidRDefault="00EC3323">
      <w:pPr>
        <w:pStyle w:val="a5"/>
        <w:spacing w:line="360" w:lineRule="auto"/>
        <w:jc w:val="center"/>
      </w:pPr>
      <w:r>
        <w:t>Расчет производственной программы в натуральном выражении.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1357"/>
        <w:gridCol w:w="1357"/>
        <w:gridCol w:w="1358"/>
        <w:gridCol w:w="1357"/>
        <w:gridCol w:w="1422"/>
        <w:gridCol w:w="1440"/>
      </w:tblGrid>
      <w:tr w:rsidR="00EC3323">
        <w:trPr>
          <w:trHeight w:val="1756"/>
        </w:trPr>
        <w:tc>
          <w:tcPr>
            <w:tcW w:w="1357" w:type="dxa"/>
          </w:tcPr>
          <w:p w:rsidR="00EC3323" w:rsidRDefault="00EC3323">
            <w:pPr>
              <w:pStyle w:val="a5"/>
              <w:tabs>
                <w:tab w:val="left" w:pos="1620"/>
              </w:tabs>
              <w:spacing w:line="360" w:lineRule="auto"/>
              <w:ind w:right="-119" w:firstLine="0"/>
            </w:pPr>
            <w:r>
              <w:t xml:space="preserve">Кол-во ос-х произ-х рабочих, чел, </w:t>
            </w:r>
            <w:r>
              <w:rPr>
                <w:lang w:val="en-US"/>
              </w:rPr>
              <w:t>Np</w:t>
            </w:r>
          </w:p>
          <w:p w:rsidR="00EC3323" w:rsidRDefault="00EC3323">
            <w:pPr>
              <w:pStyle w:val="a5"/>
              <w:spacing w:line="360" w:lineRule="auto"/>
              <w:ind w:left="-180" w:firstLine="0"/>
            </w:pPr>
          </w:p>
        </w:tc>
        <w:tc>
          <w:tcPr>
            <w:tcW w:w="1357" w:type="dxa"/>
          </w:tcPr>
          <w:p w:rsidR="00EC3323" w:rsidRDefault="00EC3323">
            <w:pPr>
              <w:pStyle w:val="a5"/>
              <w:spacing w:line="360" w:lineRule="auto"/>
              <w:ind w:right="-202" w:firstLine="0"/>
            </w:pPr>
            <w:r>
              <w:t>Сред.тру-доем-ть изгот-я изделия, час, Тизд</w:t>
            </w:r>
          </w:p>
        </w:tc>
        <w:tc>
          <w:tcPr>
            <w:tcW w:w="1357" w:type="dxa"/>
          </w:tcPr>
          <w:p w:rsidR="00EC3323" w:rsidRDefault="00EC3323">
            <w:pPr>
              <w:pStyle w:val="a5"/>
              <w:spacing w:line="360" w:lineRule="auto"/>
              <w:ind w:left="-14" w:right="-105" w:firstLine="0"/>
            </w:pPr>
            <w:r>
              <w:t xml:space="preserve">Выпуск </w:t>
            </w:r>
          </w:p>
          <w:p w:rsidR="00EC3323" w:rsidRDefault="00EC3323">
            <w:pPr>
              <w:pStyle w:val="a5"/>
              <w:spacing w:line="360" w:lineRule="auto"/>
              <w:ind w:left="-14" w:right="-105" w:firstLine="0"/>
            </w:pPr>
            <w:r>
              <w:t>изделий в смену, шт.,</w:t>
            </w:r>
          </w:p>
          <w:p w:rsidR="00EC3323" w:rsidRDefault="00EC3323">
            <w:pPr>
              <w:pStyle w:val="a5"/>
              <w:spacing w:line="360" w:lineRule="auto"/>
              <w:ind w:left="-14" w:right="-105" w:firstLine="0"/>
            </w:pPr>
            <w:r>
              <w:t>Всм</w:t>
            </w:r>
          </w:p>
        </w:tc>
        <w:tc>
          <w:tcPr>
            <w:tcW w:w="1358" w:type="dxa"/>
          </w:tcPr>
          <w:p w:rsidR="00EC3323" w:rsidRDefault="00EC3323">
            <w:pPr>
              <w:pStyle w:val="a5"/>
              <w:spacing w:line="360" w:lineRule="auto"/>
              <w:ind w:firstLine="0"/>
            </w:pPr>
            <w:r>
              <w:t>Колич-во смен ра-боты в день, псм</w:t>
            </w:r>
          </w:p>
        </w:tc>
        <w:tc>
          <w:tcPr>
            <w:tcW w:w="1357" w:type="dxa"/>
          </w:tcPr>
          <w:p w:rsidR="00EC3323" w:rsidRDefault="00EC3323">
            <w:pPr>
              <w:pStyle w:val="a5"/>
              <w:spacing w:line="360" w:lineRule="auto"/>
              <w:ind w:right="-90" w:firstLine="0"/>
            </w:pPr>
            <w:r>
              <w:t>Кол-во раб. дней в год, дни</w:t>
            </w:r>
          </w:p>
          <w:p w:rsidR="00EC3323" w:rsidRDefault="00EC3323">
            <w:pPr>
              <w:pStyle w:val="a5"/>
              <w:spacing w:line="360" w:lineRule="auto"/>
              <w:ind w:firstLine="0"/>
            </w:pPr>
            <w:r>
              <w:t>Др</w:t>
            </w:r>
          </w:p>
        </w:tc>
        <w:tc>
          <w:tcPr>
            <w:tcW w:w="1422" w:type="dxa"/>
          </w:tcPr>
          <w:p w:rsidR="00EC3323" w:rsidRDefault="00EC3323">
            <w:pPr>
              <w:pStyle w:val="a5"/>
              <w:spacing w:line="360" w:lineRule="auto"/>
              <w:ind w:right="-173" w:firstLine="0"/>
            </w:pPr>
            <w:r>
              <w:t>Выпуск прод. в год, шт., Вг</w:t>
            </w:r>
          </w:p>
        </w:tc>
        <w:tc>
          <w:tcPr>
            <w:tcW w:w="1440" w:type="dxa"/>
          </w:tcPr>
          <w:p w:rsidR="00EC3323" w:rsidRDefault="00EC3323">
            <w:pPr>
              <w:pStyle w:val="a5"/>
              <w:spacing w:line="360" w:lineRule="auto"/>
              <w:ind w:left="-43" w:right="-108" w:firstLine="0"/>
            </w:pPr>
            <w:r>
              <w:t>Тр-ь год. выпуска пр, норм /час</w:t>
            </w:r>
          </w:p>
          <w:p w:rsidR="00EC3323" w:rsidRDefault="00EC3323">
            <w:pPr>
              <w:pStyle w:val="a5"/>
              <w:spacing w:line="360" w:lineRule="auto"/>
              <w:ind w:left="-43" w:right="-75" w:firstLine="0"/>
            </w:pPr>
            <w:r>
              <w:t>Внорм/час</w:t>
            </w:r>
          </w:p>
        </w:tc>
      </w:tr>
      <w:tr w:rsidR="00EC3323">
        <w:tc>
          <w:tcPr>
            <w:tcW w:w="1357" w:type="dxa"/>
          </w:tcPr>
          <w:p w:rsidR="00EC3323" w:rsidRDefault="00EC3323">
            <w:pPr>
              <w:pStyle w:val="a5"/>
              <w:spacing w:line="360" w:lineRule="auto"/>
              <w:ind w:firstLine="0"/>
              <w:jc w:val="center"/>
            </w:pPr>
            <w:r>
              <w:t>66</w:t>
            </w:r>
          </w:p>
        </w:tc>
        <w:tc>
          <w:tcPr>
            <w:tcW w:w="1357" w:type="dxa"/>
          </w:tcPr>
          <w:p w:rsidR="00EC3323" w:rsidRDefault="00EC3323">
            <w:pPr>
              <w:pStyle w:val="a5"/>
              <w:spacing w:line="360" w:lineRule="auto"/>
              <w:ind w:firstLine="0"/>
              <w:jc w:val="center"/>
            </w:pPr>
            <w:r>
              <w:t>20</w:t>
            </w:r>
          </w:p>
        </w:tc>
        <w:tc>
          <w:tcPr>
            <w:tcW w:w="1357" w:type="dxa"/>
          </w:tcPr>
          <w:p w:rsidR="00EC3323" w:rsidRDefault="00EC3323">
            <w:pPr>
              <w:pStyle w:val="a5"/>
              <w:spacing w:line="360" w:lineRule="auto"/>
              <w:ind w:firstLine="0"/>
              <w:jc w:val="center"/>
            </w:pPr>
            <w:r>
              <w:t>26,4</w:t>
            </w:r>
          </w:p>
        </w:tc>
        <w:tc>
          <w:tcPr>
            <w:tcW w:w="1358" w:type="dxa"/>
          </w:tcPr>
          <w:p w:rsidR="00EC3323" w:rsidRDefault="00EC3323">
            <w:pPr>
              <w:pStyle w:val="a5"/>
              <w:spacing w:line="360" w:lineRule="auto"/>
              <w:ind w:firstLine="0"/>
              <w:jc w:val="center"/>
            </w:pPr>
            <w:r>
              <w:t>1</w:t>
            </w:r>
          </w:p>
        </w:tc>
        <w:tc>
          <w:tcPr>
            <w:tcW w:w="1357" w:type="dxa"/>
          </w:tcPr>
          <w:p w:rsidR="00EC3323" w:rsidRDefault="00EC3323">
            <w:pPr>
              <w:pStyle w:val="a5"/>
              <w:spacing w:line="360" w:lineRule="auto"/>
              <w:ind w:firstLine="0"/>
              <w:jc w:val="center"/>
            </w:pPr>
            <w:r>
              <w:t>275</w:t>
            </w:r>
          </w:p>
        </w:tc>
        <w:tc>
          <w:tcPr>
            <w:tcW w:w="1422" w:type="dxa"/>
          </w:tcPr>
          <w:p w:rsidR="00EC3323" w:rsidRDefault="00EC3323">
            <w:pPr>
              <w:pStyle w:val="a5"/>
              <w:spacing w:line="360" w:lineRule="auto"/>
              <w:ind w:firstLine="0"/>
              <w:jc w:val="center"/>
            </w:pPr>
            <w:r>
              <w:t>7260</w:t>
            </w:r>
          </w:p>
        </w:tc>
        <w:tc>
          <w:tcPr>
            <w:tcW w:w="1440" w:type="dxa"/>
          </w:tcPr>
          <w:p w:rsidR="00EC3323" w:rsidRDefault="00EC3323">
            <w:pPr>
              <w:pStyle w:val="a5"/>
              <w:spacing w:line="360" w:lineRule="auto"/>
              <w:ind w:firstLine="0"/>
              <w:jc w:val="center"/>
            </w:pPr>
            <w:r>
              <w:t>145200</w:t>
            </w:r>
          </w:p>
        </w:tc>
      </w:tr>
    </w:tbl>
    <w:p w:rsidR="00EC3323" w:rsidRDefault="00EC3323">
      <w:pPr>
        <w:pStyle w:val="a5"/>
        <w:ind w:firstLine="0"/>
        <w:rPr>
          <w:u w:val="single"/>
        </w:rPr>
      </w:pPr>
    </w:p>
    <w:p w:rsidR="00EC3323" w:rsidRDefault="00EC3323">
      <w:pPr>
        <w:pStyle w:val="a5"/>
        <w:ind w:firstLine="0"/>
        <w:rPr>
          <w:u w:val="single"/>
        </w:rPr>
      </w:pPr>
    </w:p>
    <w:p w:rsidR="00EC3323" w:rsidRDefault="00EC3323">
      <w:pPr>
        <w:pStyle w:val="a5"/>
        <w:ind w:firstLine="0"/>
        <w:rPr>
          <w:u w:val="single"/>
        </w:rPr>
      </w:pPr>
      <w:r>
        <w:rPr>
          <w:u w:val="single"/>
        </w:rPr>
        <w:t>Количество рабочих дней в году:</w:t>
      </w:r>
    </w:p>
    <w:p w:rsidR="00EC3323" w:rsidRDefault="00EC3323">
      <w:pPr>
        <w:pStyle w:val="a5"/>
        <w:ind w:firstLine="0"/>
      </w:pPr>
      <w:r>
        <w:t>Др=Дк-(Дпр+Двых+Дотп),</w:t>
      </w:r>
    </w:p>
    <w:p w:rsidR="00EC3323" w:rsidRDefault="00EC3323">
      <w:pPr>
        <w:pStyle w:val="a5"/>
        <w:ind w:firstLine="0"/>
      </w:pPr>
      <w:r>
        <w:t>где Дк - количество календарных дней в году – 365 дней,</w:t>
      </w:r>
    </w:p>
    <w:p w:rsidR="00EC3323" w:rsidRDefault="00EC3323">
      <w:pPr>
        <w:pStyle w:val="a5"/>
        <w:ind w:firstLine="0"/>
      </w:pPr>
      <w:r>
        <w:t>Дпр – количество праздничных дней в году – 10 дней,</w:t>
      </w:r>
    </w:p>
    <w:p w:rsidR="00EC3323" w:rsidRDefault="00EC3323">
      <w:pPr>
        <w:pStyle w:val="a5"/>
        <w:ind w:firstLine="0"/>
      </w:pPr>
      <w:r>
        <w:t>Двых – количество выходных дней в году – 52 дня,</w:t>
      </w:r>
    </w:p>
    <w:p w:rsidR="00EC3323" w:rsidRDefault="00EC3323">
      <w:pPr>
        <w:pStyle w:val="a5"/>
        <w:ind w:firstLine="0"/>
      </w:pPr>
      <w:r>
        <w:t>Дотп – количество дней отпуска – 28 дней</w:t>
      </w:r>
    </w:p>
    <w:p w:rsidR="00EC3323" w:rsidRDefault="00EC3323">
      <w:pPr>
        <w:pStyle w:val="a5"/>
        <w:ind w:firstLine="0"/>
      </w:pPr>
      <w:r>
        <w:t xml:space="preserve">Др=365-(10+52+28)= </w:t>
      </w:r>
      <w:r>
        <w:rPr>
          <w:b/>
          <w:bCs/>
          <w:u w:val="single"/>
        </w:rPr>
        <w:t>275 дней</w:t>
      </w:r>
    </w:p>
    <w:p w:rsidR="00EC3323" w:rsidRDefault="00EC3323">
      <w:pPr>
        <w:pStyle w:val="a5"/>
        <w:ind w:firstLine="0"/>
        <w:rPr>
          <w:u w:val="single"/>
        </w:rPr>
      </w:pPr>
    </w:p>
    <w:p w:rsidR="00EC3323" w:rsidRDefault="00EC3323">
      <w:pPr>
        <w:pStyle w:val="a5"/>
        <w:ind w:firstLine="0"/>
        <w:rPr>
          <w:u w:val="single"/>
        </w:rPr>
      </w:pPr>
      <w:r>
        <w:rPr>
          <w:u w:val="single"/>
        </w:rPr>
        <w:t>Эффективный фонд рабочего времени одного рабочего в год:</w:t>
      </w:r>
    </w:p>
    <w:p w:rsidR="00EC3323" w:rsidRDefault="00EC3323">
      <w:pPr>
        <w:pStyle w:val="a5"/>
        <w:ind w:firstLine="0"/>
      </w:pPr>
      <w:r>
        <w:t>Фр=Др*Тсм-Тсокр,</w:t>
      </w:r>
    </w:p>
    <w:p w:rsidR="00EC3323" w:rsidRDefault="00EC3323">
      <w:pPr>
        <w:pStyle w:val="a5"/>
        <w:ind w:firstLine="0"/>
      </w:pPr>
      <w:r>
        <w:t>где Тсм – продолжительность смены – 8 часов,</w:t>
      </w:r>
    </w:p>
    <w:p w:rsidR="00EC3323" w:rsidRDefault="00EC3323">
      <w:pPr>
        <w:pStyle w:val="a5"/>
        <w:ind w:firstLine="0"/>
      </w:pPr>
      <w:r>
        <w:t>Тсокр – потери времени в связи с сокращением длительности рабочего дня – 10 часов,</w:t>
      </w:r>
    </w:p>
    <w:p w:rsidR="00EC3323" w:rsidRDefault="00EC3323">
      <w:pPr>
        <w:pStyle w:val="a5"/>
        <w:ind w:firstLine="0"/>
      </w:pPr>
      <w:r>
        <w:t xml:space="preserve">Фр=275*8-10= </w:t>
      </w:r>
      <w:r>
        <w:rPr>
          <w:b/>
          <w:bCs/>
          <w:u w:val="single"/>
        </w:rPr>
        <w:t>2190 дней</w:t>
      </w:r>
    </w:p>
    <w:p w:rsidR="00EC3323" w:rsidRDefault="00EC3323">
      <w:pPr>
        <w:pStyle w:val="a5"/>
        <w:ind w:firstLine="0"/>
        <w:rPr>
          <w:u w:val="single"/>
        </w:rPr>
      </w:pPr>
    </w:p>
    <w:p w:rsidR="00EC3323" w:rsidRDefault="00EC3323">
      <w:pPr>
        <w:pStyle w:val="a5"/>
        <w:ind w:firstLine="0"/>
        <w:rPr>
          <w:u w:val="single"/>
        </w:rPr>
      </w:pPr>
      <w:r>
        <w:rPr>
          <w:u w:val="single"/>
        </w:rPr>
        <w:t>Выпуск в смену:</w:t>
      </w:r>
    </w:p>
    <w:p w:rsidR="00EC3323" w:rsidRDefault="00EC3323">
      <w:pPr>
        <w:pStyle w:val="a5"/>
        <w:ind w:firstLine="0"/>
      </w:pPr>
      <w:r>
        <w:t>Всм=(</w:t>
      </w:r>
      <w:r>
        <w:rPr>
          <w:lang w:val="en-US"/>
        </w:rPr>
        <w:t>Np</w:t>
      </w:r>
      <w:r>
        <w:t>*Тсм)/Тизд,</w:t>
      </w:r>
    </w:p>
    <w:p w:rsidR="00EC3323" w:rsidRDefault="00EC3323">
      <w:pPr>
        <w:pStyle w:val="a5"/>
        <w:ind w:firstLine="0"/>
      </w:pPr>
      <w:r>
        <w:t xml:space="preserve">где </w:t>
      </w:r>
      <w:r>
        <w:rPr>
          <w:lang w:val="en-US"/>
        </w:rPr>
        <w:t>Np</w:t>
      </w:r>
      <w:r>
        <w:t xml:space="preserve"> – численность основных производственных рабочих – 66 человек,</w:t>
      </w:r>
    </w:p>
    <w:p w:rsidR="00EC3323" w:rsidRDefault="00EC3323">
      <w:pPr>
        <w:pStyle w:val="a5"/>
        <w:ind w:firstLine="0"/>
      </w:pPr>
      <w:r>
        <w:t>Тизд – затраты времени на изготовление одного кг изделия  - 20 часов,</w:t>
      </w:r>
    </w:p>
    <w:p w:rsidR="00EC3323" w:rsidRDefault="00EC3323">
      <w:pPr>
        <w:pStyle w:val="a5"/>
        <w:ind w:firstLine="0"/>
      </w:pPr>
      <w:r>
        <w:t xml:space="preserve">Всм=(66*8)/20 = </w:t>
      </w:r>
      <w:r>
        <w:rPr>
          <w:b/>
          <w:bCs/>
          <w:u w:val="single"/>
        </w:rPr>
        <w:t>26,4 шт.</w:t>
      </w:r>
    </w:p>
    <w:p w:rsidR="00EC3323" w:rsidRDefault="00EC3323">
      <w:pPr>
        <w:pStyle w:val="a5"/>
        <w:ind w:firstLine="0"/>
        <w:rPr>
          <w:u w:val="single"/>
        </w:rPr>
      </w:pPr>
      <w:r>
        <w:rPr>
          <w:u w:val="single"/>
        </w:rPr>
        <w:t>Выпуск в день:</w:t>
      </w:r>
    </w:p>
    <w:p w:rsidR="00EC3323" w:rsidRDefault="00EC3323">
      <w:pPr>
        <w:pStyle w:val="a5"/>
        <w:ind w:firstLine="0"/>
      </w:pPr>
      <w:r>
        <w:t>Вдн=Всм*псм,</w:t>
      </w:r>
    </w:p>
    <w:p w:rsidR="00EC3323" w:rsidRDefault="00EC3323">
      <w:pPr>
        <w:pStyle w:val="a5"/>
        <w:ind w:firstLine="0"/>
      </w:pPr>
      <w:r>
        <w:t>где псм – количество смен работы в день –1,</w:t>
      </w:r>
    </w:p>
    <w:p w:rsidR="00EC3323" w:rsidRDefault="00EC3323">
      <w:pPr>
        <w:pStyle w:val="a5"/>
        <w:ind w:firstLine="0"/>
      </w:pPr>
      <w:r>
        <w:t>Вдн=26,4*1=</w:t>
      </w:r>
      <w:r>
        <w:rPr>
          <w:b/>
          <w:bCs/>
          <w:u w:val="single"/>
        </w:rPr>
        <w:t>26,4 шт.</w:t>
      </w:r>
    </w:p>
    <w:p w:rsidR="00EC3323" w:rsidRDefault="00EC3323">
      <w:pPr>
        <w:pStyle w:val="a5"/>
        <w:ind w:firstLine="0"/>
        <w:rPr>
          <w:u w:val="single"/>
        </w:rPr>
      </w:pPr>
    </w:p>
    <w:p w:rsidR="00EC3323" w:rsidRDefault="00EC3323">
      <w:pPr>
        <w:pStyle w:val="a5"/>
        <w:ind w:firstLine="0"/>
        <w:rPr>
          <w:u w:val="single"/>
        </w:rPr>
      </w:pPr>
      <w:r>
        <w:rPr>
          <w:u w:val="single"/>
        </w:rPr>
        <w:t>Выпуск продукции в год:</w:t>
      </w:r>
    </w:p>
    <w:p w:rsidR="00EC3323" w:rsidRDefault="00EC3323">
      <w:pPr>
        <w:pStyle w:val="a5"/>
        <w:ind w:firstLine="0"/>
      </w:pPr>
      <w:r>
        <w:t xml:space="preserve">Вг=Вдн*Др = 26,4*275 = </w:t>
      </w:r>
      <w:r>
        <w:rPr>
          <w:b/>
          <w:bCs/>
          <w:u w:val="single"/>
        </w:rPr>
        <w:t>7260шт.</w:t>
      </w:r>
    </w:p>
    <w:p w:rsidR="00EC3323" w:rsidRDefault="00EC3323">
      <w:pPr>
        <w:pStyle w:val="a5"/>
        <w:ind w:firstLine="0"/>
        <w:rPr>
          <w:u w:val="single"/>
        </w:rPr>
      </w:pPr>
    </w:p>
    <w:p w:rsidR="00EC3323" w:rsidRDefault="00EC3323">
      <w:pPr>
        <w:pStyle w:val="a5"/>
        <w:ind w:firstLine="0"/>
        <w:rPr>
          <w:u w:val="single"/>
        </w:rPr>
      </w:pPr>
      <w:r>
        <w:rPr>
          <w:u w:val="single"/>
        </w:rPr>
        <w:t>Трудоемкость годового выпуска:</w:t>
      </w:r>
    </w:p>
    <w:p w:rsidR="00EC3323" w:rsidRDefault="00EC3323">
      <w:pPr>
        <w:pStyle w:val="a5"/>
        <w:ind w:firstLine="0"/>
      </w:pPr>
      <w:r>
        <w:t xml:space="preserve">Внорм/час=Вг*Тизд = 7260*20 = </w:t>
      </w:r>
      <w:r>
        <w:rPr>
          <w:b/>
          <w:bCs/>
          <w:u w:val="single"/>
        </w:rPr>
        <w:t>145200.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2.9. Организационный план</w:t>
      </w:r>
    </w:p>
    <w:p w:rsidR="00EC3323" w:rsidRDefault="00EC3323">
      <w:pPr>
        <w:jc w:val="center"/>
        <w:rPr>
          <w:sz w:val="28"/>
        </w:rPr>
      </w:pPr>
    </w:p>
    <w:p w:rsidR="00EC3323" w:rsidRDefault="00EC3323">
      <w:pPr>
        <w:pStyle w:val="a5"/>
        <w:numPr>
          <w:ilvl w:val="2"/>
          <w:numId w:val="26"/>
        </w:numPr>
        <w:jc w:val="center"/>
      </w:pPr>
      <w:r>
        <w:t>Расчет численности ППП</w:t>
      </w:r>
    </w:p>
    <w:p w:rsidR="00EC3323" w:rsidRDefault="00EC3323">
      <w:pPr>
        <w:pStyle w:val="a5"/>
        <w:jc w:val="center"/>
      </w:pPr>
    </w:p>
    <w:p w:rsidR="00EC3323" w:rsidRDefault="00EC3323">
      <w:pPr>
        <w:pStyle w:val="a5"/>
      </w:pPr>
      <w:r>
        <w:t>Расчет численности основных производственных рабочих производится в таблице 10.</w:t>
      </w:r>
    </w:p>
    <w:p w:rsidR="00EC3323" w:rsidRDefault="00EC3323">
      <w:pPr>
        <w:pStyle w:val="a5"/>
        <w:jc w:val="right"/>
      </w:pPr>
      <w:r>
        <w:t xml:space="preserve">                                                                                                         Таблица 10.</w:t>
      </w:r>
    </w:p>
    <w:p w:rsidR="00EC3323" w:rsidRDefault="00EC3323">
      <w:pPr>
        <w:pStyle w:val="a5"/>
        <w:jc w:val="center"/>
      </w:pPr>
      <w:r>
        <w:t>Расчет численности основных производственных рабочих.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EC3323">
        <w:tc>
          <w:tcPr>
            <w:tcW w:w="2340" w:type="dxa"/>
          </w:tcPr>
          <w:p w:rsidR="00EC3323" w:rsidRDefault="00EC3323">
            <w:pPr>
              <w:pStyle w:val="a5"/>
              <w:ind w:left="-108" w:right="-108" w:firstLine="0"/>
              <w:jc w:val="center"/>
            </w:pPr>
            <w:r>
              <w:t>Явочное кол-во раб-х в смену, чел.</w:t>
            </w:r>
          </w:p>
        </w:tc>
        <w:tc>
          <w:tcPr>
            <w:tcW w:w="2340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Кол-во смен работы в день</w:t>
            </w:r>
          </w:p>
        </w:tc>
        <w:tc>
          <w:tcPr>
            <w:tcW w:w="2340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Явочное кол-во раб. в день, чел.</w:t>
            </w:r>
          </w:p>
        </w:tc>
        <w:tc>
          <w:tcPr>
            <w:tcW w:w="2340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Списочное кол-во рабочих, чел.</w:t>
            </w:r>
          </w:p>
        </w:tc>
      </w:tr>
      <w:tr w:rsidR="00EC3323">
        <w:tc>
          <w:tcPr>
            <w:tcW w:w="2340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65,934</w:t>
            </w:r>
          </w:p>
        </w:tc>
        <w:tc>
          <w:tcPr>
            <w:tcW w:w="2340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</w:tc>
        <w:tc>
          <w:tcPr>
            <w:tcW w:w="2340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65,934</w:t>
            </w:r>
          </w:p>
        </w:tc>
        <w:tc>
          <w:tcPr>
            <w:tcW w:w="2340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66</w:t>
            </w:r>
          </w:p>
        </w:tc>
      </w:tr>
    </w:tbl>
    <w:p w:rsidR="00EC3323" w:rsidRDefault="00EC3323">
      <w:pPr>
        <w:pStyle w:val="a5"/>
        <w:jc w:val="center"/>
      </w:pPr>
    </w:p>
    <w:p w:rsidR="00EC3323" w:rsidRDefault="00EC3323">
      <w:pPr>
        <w:pStyle w:val="a5"/>
        <w:ind w:firstLine="0"/>
        <w:jc w:val="both"/>
      </w:pPr>
      <w:r>
        <w:t xml:space="preserve">Явочный состав основных производственных рабочих: </w:t>
      </w:r>
      <w:r>
        <w:rPr>
          <w:lang w:val="en-US"/>
        </w:rPr>
        <w:t>N</w:t>
      </w:r>
      <w:r>
        <w:t>яв=</w:t>
      </w:r>
      <w:r>
        <w:rPr>
          <w:lang w:val="en-US"/>
        </w:rPr>
        <w:t>N</w:t>
      </w:r>
      <w:r>
        <w:t>сп*(100-</w:t>
      </w:r>
      <w:r>
        <w:rPr>
          <w:lang w:val="en-US"/>
        </w:rPr>
        <w:t>Z</w:t>
      </w:r>
      <w:r>
        <w:t xml:space="preserve">)/100, </w:t>
      </w:r>
    </w:p>
    <w:p w:rsidR="00EC3323" w:rsidRDefault="00EC3323">
      <w:pPr>
        <w:pStyle w:val="a5"/>
        <w:ind w:firstLine="0"/>
        <w:jc w:val="both"/>
      </w:pPr>
      <w:r>
        <w:t xml:space="preserve">где </w:t>
      </w:r>
      <w:r>
        <w:rPr>
          <w:lang w:val="en-US"/>
        </w:rPr>
        <w:t>Nc</w:t>
      </w:r>
      <w:r>
        <w:t>п - списочный состав основных производственных рабочих – 66 человек,</w:t>
      </w:r>
    </w:p>
    <w:p w:rsidR="00EC3323" w:rsidRDefault="00EC3323">
      <w:pPr>
        <w:pStyle w:val="a5"/>
        <w:ind w:firstLine="0"/>
        <w:jc w:val="both"/>
      </w:pPr>
      <w:r>
        <w:rPr>
          <w:lang w:val="en-US"/>
        </w:rPr>
        <w:t>Z</w:t>
      </w:r>
      <w:r>
        <w:t xml:space="preserve"> - плановый процент неявок на работу – 0,1%,</w:t>
      </w:r>
    </w:p>
    <w:p w:rsidR="00EC3323" w:rsidRDefault="00EC3323">
      <w:pPr>
        <w:pStyle w:val="a5"/>
        <w:ind w:firstLine="0"/>
        <w:jc w:val="both"/>
      </w:pPr>
      <w:r>
        <w:rPr>
          <w:lang w:val="en-US"/>
        </w:rPr>
        <w:t>N</w:t>
      </w:r>
      <w:r>
        <w:t>яв=66(100-0,1)/100= 65,934 человек</w:t>
      </w:r>
    </w:p>
    <w:p w:rsidR="00EC3323" w:rsidRDefault="00EC3323">
      <w:pPr>
        <w:jc w:val="center"/>
        <w:rPr>
          <w:sz w:val="28"/>
        </w:rPr>
      </w:pPr>
    </w:p>
    <w:p w:rsidR="00EC3323" w:rsidRDefault="00EC3323">
      <w:pPr>
        <w:pStyle w:val="a5"/>
        <w:jc w:val="center"/>
      </w:pPr>
    </w:p>
    <w:p w:rsidR="00EC3323" w:rsidRDefault="00EC3323">
      <w:pPr>
        <w:pStyle w:val="a5"/>
        <w:jc w:val="center"/>
      </w:pPr>
      <w:r>
        <w:t>2.9.1.1. Расчет численности вспомогательных рабочих</w:t>
      </w:r>
    </w:p>
    <w:p w:rsidR="00EC3323" w:rsidRDefault="00EC3323">
      <w:pPr>
        <w:pStyle w:val="a5"/>
        <w:jc w:val="center"/>
      </w:pPr>
    </w:p>
    <w:p w:rsidR="00EC3323" w:rsidRDefault="00EC3323">
      <w:pPr>
        <w:pStyle w:val="a5"/>
        <w:ind w:firstLine="0"/>
      </w:pPr>
      <w:r>
        <w:t>Расчет численности вспомогательных рабочих производится в таблице 11.</w:t>
      </w:r>
    </w:p>
    <w:p w:rsidR="00EC3323" w:rsidRDefault="00EC3323">
      <w:pPr>
        <w:pStyle w:val="a5"/>
      </w:pPr>
    </w:p>
    <w:p w:rsidR="00EC3323" w:rsidRDefault="00EC3323">
      <w:pPr>
        <w:pStyle w:val="a5"/>
        <w:jc w:val="right"/>
      </w:pPr>
      <w:r>
        <w:t xml:space="preserve">                                                                                                         Таблица 11.</w:t>
      </w:r>
    </w:p>
    <w:p w:rsidR="00EC3323" w:rsidRDefault="00EC3323">
      <w:pPr>
        <w:pStyle w:val="a5"/>
        <w:jc w:val="center"/>
      </w:pPr>
      <w:r>
        <w:t>Расчет численности вспомогательных рабочих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1"/>
        <w:gridCol w:w="1018"/>
        <w:gridCol w:w="1108"/>
        <w:gridCol w:w="1007"/>
        <w:gridCol w:w="1858"/>
        <w:gridCol w:w="1858"/>
      </w:tblGrid>
      <w:tr w:rsidR="00EC3323">
        <w:trPr>
          <w:cantSplit/>
        </w:trPr>
        <w:tc>
          <w:tcPr>
            <w:tcW w:w="2511" w:type="dxa"/>
            <w:vMerge w:val="restart"/>
          </w:tcPr>
          <w:p w:rsidR="00EC3323" w:rsidRDefault="00EC3323">
            <w:pPr>
              <w:pStyle w:val="a5"/>
              <w:ind w:firstLine="0"/>
              <w:jc w:val="center"/>
            </w:pPr>
            <w:r>
              <w:t>Профессия</w:t>
            </w:r>
          </w:p>
        </w:tc>
        <w:tc>
          <w:tcPr>
            <w:tcW w:w="1018" w:type="dxa"/>
            <w:vMerge w:val="restart"/>
          </w:tcPr>
          <w:p w:rsidR="00EC3323" w:rsidRDefault="00EC3323">
            <w:pPr>
              <w:pStyle w:val="a5"/>
              <w:ind w:firstLine="0"/>
              <w:jc w:val="center"/>
            </w:pPr>
            <w:r>
              <w:t>Разряд</w:t>
            </w:r>
          </w:p>
        </w:tc>
        <w:tc>
          <w:tcPr>
            <w:tcW w:w="1108" w:type="dxa"/>
            <w:vMerge w:val="restart"/>
          </w:tcPr>
          <w:p w:rsidR="00EC3323" w:rsidRDefault="00EC3323">
            <w:pPr>
              <w:pStyle w:val="a5"/>
              <w:ind w:firstLine="0"/>
              <w:jc w:val="center"/>
            </w:pPr>
            <w:r>
              <w:t>Ед.изм.</w:t>
            </w:r>
          </w:p>
        </w:tc>
        <w:tc>
          <w:tcPr>
            <w:tcW w:w="1007" w:type="dxa"/>
            <w:vMerge w:val="restart"/>
          </w:tcPr>
          <w:p w:rsidR="00EC3323" w:rsidRDefault="00EC3323">
            <w:pPr>
              <w:pStyle w:val="a5"/>
              <w:ind w:firstLine="0"/>
              <w:jc w:val="center"/>
            </w:pPr>
            <w:r>
              <w:t>Объем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работ</w:t>
            </w:r>
          </w:p>
        </w:tc>
        <w:tc>
          <w:tcPr>
            <w:tcW w:w="3716" w:type="dxa"/>
            <w:gridSpan w:val="2"/>
          </w:tcPr>
          <w:p w:rsidR="00EC3323" w:rsidRDefault="00EC3323">
            <w:pPr>
              <w:pStyle w:val="a5"/>
              <w:ind w:firstLine="0"/>
              <w:jc w:val="center"/>
            </w:pPr>
            <w:r>
              <w:t>Кол-во рабочих</w:t>
            </w:r>
            <w:r>
              <w:tab/>
            </w:r>
          </w:p>
        </w:tc>
      </w:tr>
      <w:tr w:rsidR="00EC3323">
        <w:trPr>
          <w:cantSplit/>
        </w:trPr>
        <w:tc>
          <w:tcPr>
            <w:tcW w:w="2511" w:type="dxa"/>
            <w:vMerge/>
          </w:tcPr>
          <w:p w:rsidR="00EC3323" w:rsidRDefault="00EC3323">
            <w:pPr>
              <w:pStyle w:val="a5"/>
              <w:ind w:firstLine="0"/>
              <w:jc w:val="center"/>
            </w:pPr>
          </w:p>
        </w:tc>
        <w:tc>
          <w:tcPr>
            <w:tcW w:w="1018" w:type="dxa"/>
            <w:vMerge/>
          </w:tcPr>
          <w:p w:rsidR="00EC3323" w:rsidRDefault="00EC3323">
            <w:pPr>
              <w:pStyle w:val="a5"/>
              <w:ind w:firstLine="0"/>
              <w:jc w:val="center"/>
            </w:pPr>
          </w:p>
        </w:tc>
        <w:tc>
          <w:tcPr>
            <w:tcW w:w="1108" w:type="dxa"/>
            <w:vMerge/>
          </w:tcPr>
          <w:p w:rsidR="00EC3323" w:rsidRDefault="00EC3323">
            <w:pPr>
              <w:pStyle w:val="a5"/>
              <w:ind w:firstLine="0"/>
              <w:jc w:val="center"/>
            </w:pPr>
          </w:p>
        </w:tc>
        <w:tc>
          <w:tcPr>
            <w:tcW w:w="1007" w:type="dxa"/>
            <w:vMerge/>
          </w:tcPr>
          <w:p w:rsidR="00EC3323" w:rsidRDefault="00EC3323">
            <w:pPr>
              <w:pStyle w:val="a5"/>
              <w:ind w:firstLine="0"/>
              <w:jc w:val="center"/>
            </w:pPr>
          </w:p>
        </w:tc>
        <w:tc>
          <w:tcPr>
            <w:tcW w:w="1858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В одну смену, чел.</w:t>
            </w:r>
          </w:p>
        </w:tc>
        <w:tc>
          <w:tcPr>
            <w:tcW w:w="1858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В день, чел.</w:t>
            </w:r>
          </w:p>
        </w:tc>
      </w:tr>
      <w:tr w:rsidR="00EC3323">
        <w:tc>
          <w:tcPr>
            <w:tcW w:w="2511" w:type="dxa"/>
          </w:tcPr>
          <w:p w:rsidR="00EC3323" w:rsidRDefault="00EC3323">
            <w:pPr>
              <w:pStyle w:val="a5"/>
              <w:ind w:hanging="108"/>
            </w:pPr>
            <w:r>
              <w:t>Слесарь-ремонтник</w:t>
            </w:r>
          </w:p>
          <w:p w:rsidR="00EC3323" w:rsidRDefault="00EC3323">
            <w:pPr>
              <w:pStyle w:val="a5"/>
              <w:ind w:hanging="108"/>
            </w:pPr>
            <w:r>
              <w:t>Электрик</w:t>
            </w:r>
          </w:p>
          <w:p w:rsidR="00EC3323" w:rsidRDefault="00EC3323">
            <w:pPr>
              <w:pStyle w:val="a5"/>
              <w:ind w:hanging="108"/>
            </w:pPr>
            <w:r>
              <w:t>Уборщица</w:t>
            </w:r>
          </w:p>
          <w:p w:rsidR="00EC3323" w:rsidRDefault="00EC3323">
            <w:pPr>
              <w:pStyle w:val="a5"/>
              <w:ind w:firstLine="0"/>
            </w:pPr>
            <w:r>
              <w:t>Итого</w:t>
            </w:r>
          </w:p>
        </w:tc>
        <w:tc>
          <w:tcPr>
            <w:tcW w:w="1018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6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5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-</w:t>
            </w:r>
          </w:p>
          <w:p w:rsidR="00EC3323" w:rsidRDefault="00EC3323">
            <w:pPr>
              <w:pStyle w:val="a5"/>
              <w:ind w:firstLine="0"/>
              <w:jc w:val="center"/>
            </w:pPr>
          </w:p>
        </w:tc>
        <w:tc>
          <w:tcPr>
            <w:tcW w:w="1108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усл.ед.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усл.ед.</w:t>
            </w:r>
          </w:p>
          <w:p w:rsidR="00EC3323" w:rsidRDefault="00EC3323">
            <w:pPr>
              <w:pStyle w:val="a5"/>
              <w:ind w:firstLine="0"/>
              <w:jc w:val="center"/>
              <w:rPr>
                <w:vertAlign w:val="superscript"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  <w:p w:rsidR="00EC3323" w:rsidRDefault="00EC3323">
            <w:pPr>
              <w:pStyle w:val="a5"/>
              <w:ind w:firstLine="0"/>
              <w:jc w:val="center"/>
            </w:pPr>
          </w:p>
        </w:tc>
        <w:tc>
          <w:tcPr>
            <w:tcW w:w="1007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3</w:t>
            </w:r>
          </w:p>
        </w:tc>
        <w:tc>
          <w:tcPr>
            <w:tcW w:w="1858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3</w:t>
            </w:r>
          </w:p>
        </w:tc>
        <w:tc>
          <w:tcPr>
            <w:tcW w:w="1858" w:type="dxa"/>
          </w:tcPr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1</w:t>
            </w:r>
          </w:p>
          <w:p w:rsidR="00EC3323" w:rsidRDefault="00EC3323">
            <w:pPr>
              <w:pStyle w:val="a5"/>
              <w:ind w:firstLine="0"/>
              <w:jc w:val="center"/>
            </w:pPr>
            <w:r>
              <w:t>3</w:t>
            </w:r>
          </w:p>
        </w:tc>
      </w:tr>
    </w:tbl>
    <w:p w:rsidR="00EC3323" w:rsidRDefault="00EC3323">
      <w:pPr>
        <w:pStyle w:val="a5"/>
        <w:ind w:firstLine="0"/>
      </w:pPr>
    </w:p>
    <w:p w:rsidR="00EC3323" w:rsidRDefault="00EC3323">
      <w:pPr>
        <w:pStyle w:val="a5"/>
        <w:ind w:firstLine="0"/>
      </w:pPr>
    </w:p>
    <w:p w:rsidR="00EC3323" w:rsidRDefault="00EC3323">
      <w:pPr>
        <w:pStyle w:val="a5"/>
        <w:jc w:val="center"/>
      </w:pPr>
    </w:p>
    <w:p w:rsidR="00EC3323" w:rsidRDefault="00EC3323">
      <w:pPr>
        <w:pStyle w:val="a5"/>
        <w:jc w:val="center"/>
      </w:pPr>
      <w:r>
        <w:t>2.9.1.2. Расчет  численности руководителей, специалистов, служащих</w:t>
      </w:r>
    </w:p>
    <w:p w:rsidR="00EC3323" w:rsidRDefault="00EC3323">
      <w:pPr>
        <w:pStyle w:val="a5"/>
      </w:pPr>
    </w:p>
    <w:p w:rsidR="00EC3323" w:rsidRDefault="00EC3323">
      <w:pPr>
        <w:pStyle w:val="a5"/>
        <w:jc w:val="both"/>
      </w:pPr>
      <w:r>
        <w:t>Численность руководителей, специалистов, служащих устанавливается исходя из рациональной структуры управления производства в таблице 12.</w:t>
      </w:r>
    </w:p>
    <w:p w:rsidR="00EC3323" w:rsidRDefault="00EC3323">
      <w:pPr>
        <w:pStyle w:val="a5"/>
      </w:pPr>
    </w:p>
    <w:p w:rsidR="00EC3323" w:rsidRDefault="00EC3323">
      <w:pPr>
        <w:spacing w:line="360" w:lineRule="auto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Таблица 12.</w:t>
      </w:r>
    </w:p>
    <w:p w:rsidR="00EC3323" w:rsidRDefault="00EC3323">
      <w:pPr>
        <w:pStyle w:val="5"/>
        <w:spacing w:line="360" w:lineRule="auto"/>
        <w:ind w:left="0" w:firstLine="0"/>
        <w:jc w:val="center"/>
      </w:pPr>
      <w:r>
        <w:t>Численность руководителей, специалистов, служащих.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  <w:gridCol w:w="4680"/>
      </w:tblGrid>
      <w:tr w:rsidR="00EC3323">
        <w:tc>
          <w:tcPr>
            <w:tcW w:w="4680" w:type="dxa"/>
          </w:tcPr>
          <w:p w:rsidR="00EC3323" w:rsidRDefault="00EC3323">
            <w:pPr>
              <w:pStyle w:val="5"/>
              <w:ind w:left="0" w:firstLine="0"/>
              <w:jc w:val="center"/>
            </w:pPr>
            <w:r>
              <w:t>Перечень должностей</w:t>
            </w:r>
          </w:p>
        </w:tc>
        <w:tc>
          <w:tcPr>
            <w:tcW w:w="468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Количество работников 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 две смены, чел.</w:t>
            </w:r>
          </w:p>
        </w:tc>
      </w:tr>
      <w:tr w:rsidR="00EC3323">
        <w:tc>
          <w:tcPr>
            <w:tcW w:w="468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Руководители: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Директор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Коммерческий директор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Начальник производства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Мастер</w:t>
            </w:r>
          </w:p>
          <w:p w:rsidR="00EC3323" w:rsidRDefault="00EC3323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Итого: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Специалисты: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Главный бухгалтер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Бухгалтер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Кассир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Технолог</w:t>
            </w:r>
          </w:p>
          <w:p w:rsidR="00EC3323" w:rsidRDefault="00EC3323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Итого: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Служащие: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Секретарь</w:t>
            </w:r>
          </w:p>
          <w:p w:rsidR="00EC3323" w:rsidRDefault="00EC3323">
            <w:pPr>
              <w:pStyle w:val="8"/>
              <w:tabs>
                <w:tab w:val="left" w:pos="432"/>
              </w:tabs>
            </w:pPr>
            <w:r>
              <w:t xml:space="preserve">     Машинистка</w:t>
            </w:r>
          </w:p>
          <w:p w:rsidR="00EC3323" w:rsidRDefault="00EC3323">
            <w:pPr>
              <w:tabs>
                <w:tab w:val="left" w:pos="432"/>
              </w:tabs>
              <w:jc w:val="both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Итого:</w:t>
            </w:r>
          </w:p>
        </w:tc>
        <w:tc>
          <w:tcPr>
            <w:tcW w:w="4680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jc w:val="center"/>
              <w:rPr>
                <w:b/>
                <w:bCs/>
                <w:sz w:val="28"/>
                <w:u w:val="single"/>
              </w:rPr>
            </w:pPr>
            <w:r>
              <w:rPr>
                <w:b/>
                <w:bCs/>
                <w:sz w:val="28"/>
                <w:u w:val="single"/>
              </w:rPr>
              <w:t>10</w:t>
            </w:r>
          </w:p>
        </w:tc>
      </w:tr>
    </w:tbl>
    <w:p w:rsidR="00EC3323" w:rsidRDefault="00EC3323">
      <w:pPr>
        <w:jc w:val="center"/>
        <w:rPr>
          <w:sz w:val="28"/>
        </w:rPr>
      </w:pPr>
    </w:p>
    <w:p w:rsidR="00EC3323" w:rsidRDefault="00EC3323">
      <w:pPr>
        <w:jc w:val="center"/>
        <w:rPr>
          <w:sz w:val="28"/>
        </w:rPr>
      </w:pPr>
    </w:p>
    <w:p w:rsidR="00EC3323" w:rsidRDefault="00EC3323">
      <w:pPr>
        <w:numPr>
          <w:ilvl w:val="2"/>
          <w:numId w:val="26"/>
        </w:numPr>
        <w:jc w:val="center"/>
        <w:rPr>
          <w:sz w:val="28"/>
        </w:rPr>
      </w:pPr>
      <w:r>
        <w:rPr>
          <w:sz w:val="28"/>
        </w:rPr>
        <w:t>Расчет фонда заработной платы</w:t>
      </w:r>
    </w:p>
    <w:p w:rsidR="00EC3323" w:rsidRDefault="00EC3323">
      <w:pPr>
        <w:jc w:val="center"/>
        <w:rPr>
          <w:sz w:val="28"/>
        </w:rPr>
      </w:pPr>
    </w:p>
    <w:p w:rsidR="00EC3323" w:rsidRDefault="00EC3323">
      <w:pPr>
        <w:numPr>
          <w:ilvl w:val="3"/>
          <w:numId w:val="26"/>
        </w:numPr>
        <w:jc w:val="center"/>
        <w:rPr>
          <w:sz w:val="28"/>
        </w:rPr>
      </w:pPr>
      <w:r>
        <w:rPr>
          <w:sz w:val="28"/>
        </w:rPr>
        <w:t>Расчет сдельного фонда заработной платы</w:t>
      </w:r>
    </w:p>
    <w:p w:rsidR="00EC3323" w:rsidRDefault="00EC3323">
      <w:pPr>
        <w:spacing w:line="360" w:lineRule="auto"/>
        <w:jc w:val="center"/>
        <w:rPr>
          <w:sz w:val="28"/>
        </w:rPr>
      </w:pPr>
    </w:p>
    <w:p w:rsidR="00EC3323" w:rsidRDefault="00EC3323">
      <w:pPr>
        <w:pStyle w:val="a5"/>
        <w:tabs>
          <w:tab w:val="left" w:pos="540"/>
        </w:tabs>
      </w:pPr>
      <w:r>
        <w:t>Сдельный фонд заработной платы рассчитывается в таблице 13.</w:t>
      </w:r>
    </w:p>
    <w:p w:rsidR="00EC3323" w:rsidRDefault="00EC3323">
      <w:pPr>
        <w:tabs>
          <w:tab w:val="left" w:pos="540"/>
        </w:tabs>
        <w:spacing w:line="360" w:lineRule="auto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Таблица 13.</w:t>
      </w:r>
    </w:p>
    <w:p w:rsidR="00EC3323" w:rsidRDefault="00EC3323">
      <w:pPr>
        <w:pStyle w:val="5"/>
        <w:tabs>
          <w:tab w:val="left" w:pos="540"/>
        </w:tabs>
        <w:spacing w:line="360" w:lineRule="auto"/>
        <w:ind w:left="0" w:firstLine="0"/>
        <w:jc w:val="center"/>
      </w:pPr>
      <w:r>
        <w:t>Расчет сдельного фонда заработной платы.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2340"/>
        <w:gridCol w:w="2340"/>
        <w:gridCol w:w="2340"/>
      </w:tblGrid>
      <w:tr w:rsidR="00EC3323">
        <w:tc>
          <w:tcPr>
            <w:tcW w:w="23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товара</w:t>
            </w:r>
          </w:p>
        </w:tc>
        <w:tc>
          <w:tcPr>
            <w:tcW w:w="2340" w:type="dxa"/>
          </w:tcPr>
          <w:p w:rsidR="00EC3323" w:rsidRDefault="00EC3323">
            <w:pPr>
              <w:tabs>
                <w:tab w:val="left" w:pos="540"/>
              </w:tabs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Выпуск продукции в год, шт.</w:t>
            </w:r>
          </w:p>
        </w:tc>
        <w:tc>
          <w:tcPr>
            <w:tcW w:w="2340" w:type="dxa"/>
          </w:tcPr>
          <w:p w:rsidR="00EC3323" w:rsidRDefault="00EC3323">
            <w:pPr>
              <w:tabs>
                <w:tab w:val="left" w:pos="540"/>
              </w:tabs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Расценка за единицу продукции, руб.</w:t>
            </w:r>
          </w:p>
        </w:tc>
        <w:tc>
          <w:tcPr>
            <w:tcW w:w="23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Сдельный фонд з/п, руб.</w:t>
            </w:r>
          </w:p>
        </w:tc>
      </w:tr>
      <w:tr w:rsidR="00EC3323">
        <w:tc>
          <w:tcPr>
            <w:tcW w:w="23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СГД</w:t>
            </w:r>
          </w:p>
        </w:tc>
        <w:tc>
          <w:tcPr>
            <w:tcW w:w="23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23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6737,5</w:t>
            </w:r>
          </w:p>
        </w:tc>
        <w:tc>
          <w:tcPr>
            <w:tcW w:w="23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48914250</w:t>
            </w:r>
          </w:p>
        </w:tc>
      </w:tr>
    </w:tbl>
    <w:p w:rsidR="00EC3323" w:rsidRDefault="00EC3323">
      <w:pPr>
        <w:tabs>
          <w:tab w:val="left" w:pos="540"/>
        </w:tabs>
        <w:spacing w:line="360" w:lineRule="auto"/>
        <w:ind w:left="540"/>
        <w:rPr>
          <w:sz w:val="28"/>
        </w:rPr>
      </w:pPr>
    </w:p>
    <w:p w:rsidR="00EC3323" w:rsidRDefault="00EC3323">
      <w:pPr>
        <w:rPr>
          <w:sz w:val="28"/>
        </w:rPr>
      </w:pPr>
      <w:r>
        <w:rPr>
          <w:sz w:val="28"/>
        </w:rPr>
        <w:t>Сдельный фонд заработной платы:</w:t>
      </w:r>
    </w:p>
    <w:p w:rsidR="00EC3323" w:rsidRDefault="00EC3323">
      <w:pPr>
        <w:rPr>
          <w:sz w:val="28"/>
        </w:rPr>
      </w:pPr>
      <w:r>
        <w:rPr>
          <w:sz w:val="28"/>
        </w:rPr>
        <w:t>Зсд=Вг*Рсд,</w:t>
      </w:r>
    </w:p>
    <w:p w:rsidR="00EC3323" w:rsidRDefault="00EC3323">
      <w:pPr>
        <w:rPr>
          <w:sz w:val="28"/>
        </w:rPr>
      </w:pPr>
      <w:r>
        <w:rPr>
          <w:sz w:val="28"/>
        </w:rPr>
        <w:t>где Рсд – сдельная расценка за единицу изделия,</w:t>
      </w:r>
    </w:p>
    <w:p w:rsidR="00EC3323" w:rsidRDefault="00EC3323">
      <w:pPr>
        <w:rPr>
          <w:sz w:val="28"/>
        </w:rPr>
      </w:pPr>
      <w:r>
        <w:rPr>
          <w:sz w:val="28"/>
        </w:rPr>
        <w:t>Зсд = 7260*6737,5= 48914250 руб.</w:t>
      </w:r>
    </w:p>
    <w:p w:rsidR="00EC3323" w:rsidRDefault="00EC3323">
      <w:pPr>
        <w:spacing w:line="360" w:lineRule="auto"/>
        <w:rPr>
          <w:sz w:val="28"/>
        </w:rPr>
      </w:pPr>
    </w:p>
    <w:p w:rsidR="00EC3323" w:rsidRDefault="00EC3323">
      <w:pPr>
        <w:numPr>
          <w:ilvl w:val="3"/>
          <w:numId w:val="26"/>
        </w:numPr>
        <w:tabs>
          <w:tab w:val="left" w:pos="540"/>
        </w:tabs>
        <w:spacing w:line="360" w:lineRule="auto"/>
        <w:jc w:val="center"/>
        <w:rPr>
          <w:sz w:val="28"/>
        </w:rPr>
      </w:pPr>
      <w:r>
        <w:rPr>
          <w:sz w:val="28"/>
        </w:rPr>
        <w:t>Расчет тарифного фонда заработной платы вспомогательных рабочих</w:t>
      </w:r>
    </w:p>
    <w:p w:rsidR="00EC3323" w:rsidRDefault="00EC3323">
      <w:pPr>
        <w:pStyle w:val="a5"/>
        <w:tabs>
          <w:tab w:val="left" w:pos="540"/>
        </w:tabs>
      </w:pPr>
      <w:r>
        <w:t>Расчет тарифного фонда заработной платы вспомогательных рабочих производится в таблице 14.</w:t>
      </w:r>
    </w:p>
    <w:p w:rsidR="00EC3323" w:rsidRDefault="00EC3323">
      <w:pPr>
        <w:tabs>
          <w:tab w:val="left" w:pos="540"/>
        </w:tabs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Таблица 14.</w:t>
      </w:r>
    </w:p>
    <w:p w:rsidR="00EC3323" w:rsidRDefault="00EC3323">
      <w:pPr>
        <w:pStyle w:val="2"/>
        <w:tabs>
          <w:tab w:val="left" w:pos="540"/>
        </w:tabs>
      </w:pPr>
      <w:r>
        <w:rPr>
          <w:sz w:val="28"/>
        </w:rPr>
        <w:t>Расчет тарифного фонда заработной платы вспомогательных рабочих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900"/>
        <w:gridCol w:w="1440"/>
        <w:gridCol w:w="1440"/>
        <w:gridCol w:w="2663"/>
        <w:gridCol w:w="1560"/>
      </w:tblGrid>
      <w:tr w:rsidR="00EC3323">
        <w:tc>
          <w:tcPr>
            <w:tcW w:w="14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Перечень</w:t>
            </w:r>
          </w:p>
          <w:p w:rsidR="00EC3323" w:rsidRDefault="00EC3323">
            <w:pPr>
              <w:tabs>
                <w:tab w:val="left" w:pos="540"/>
              </w:tabs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должностей</w:t>
            </w:r>
          </w:p>
        </w:tc>
        <w:tc>
          <w:tcPr>
            <w:tcW w:w="900" w:type="dxa"/>
          </w:tcPr>
          <w:p w:rsidR="00EC3323" w:rsidRDefault="00EC3323">
            <w:pPr>
              <w:tabs>
                <w:tab w:val="left" w:pos="540"/>
              </w:tabs>
              <w:ind w:left="-108" w:right="-108"/>
              <w:jc w:val="center"/>
              <w:rPr>
                <w:sz w:val="28"/>
              </w:rPr>
            </w:pPr>
            <w:r>
              <w:rPr>
                <w:sz w:val="28"/>
              </w:rPr>
              <w:t>Разряд</w:t>
            </w:r>
          </w:p>
        </w:tc>
        <w:tc>
          <w:tcPr>
            <w:tcW w:w="1440" w:type="dxa"/>
          </w:tcPr>
          <w:p w:rsidR="00EC3323" w:rsidRDefault="00EC3323">
            <w:pPr>
              <w:pStyle w:val="a7"/>
            </w:pPr>
            <w:r>
              <w:t>Чис-ть всп. раб-х, чел.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EC3323" w:rsidRDefault="00EC3323">
            <w:pPr>
              <w:tabs>
                <w:tab w:val="left" w:pos="540"/>
              </w:tabs>
              <w:ind w:left="-108" w:right="-108"/>
              <w:jc w:val="both"/>
              <w:rPr>
                <w:sz w:val="28"/>
              </w:rPr>
            </w:pPr>
            <w:r>
              <w:rPr>
                <w:sz w:val="28"/>
              </w:rPr>
              <w:t>ЧТС, оклад, в руб.</w:t>
            </w:r>
          </w:p>
        </w:tc>
        <w:tc>
          <w:tcPr>
            <w:tcW w:w="2663" w:type="dxa"/>
          </w:tcPr>
          <w:p w:rsidR="00EC3323" w:rsidRDefault="00EC3323">
            <w:pPr>
              <w:tabs>
                <w:tab w:val="left" w:pos="540"/>
              </w:tabs>
              <w:ind w:left="-108" w:right="-145"/>
              <w:rPr>
                <w:sz w:val="28"/>
              </w:rPr>
            </w:pPr>
            <w:r>
              <w:rPr>
                <w:sz w:val="28"/>
              </w:rPr>
              <w:t xml:space="preserve">Эфф. фонд  рабочего </w:t>
            </w:r>
          </w:p>
          <w:p w:rsidR="00EC3323" w:rsidRDefault="00EC3323">
            <w:pPr>
              <w:tabs>
                <w:tab w:val="left" w:pos="540"/>
              </w:tabs>
              <w:ind w:left="-108" w:right="-145"/>
              <w:jc w:val="both"/>
              <w:rPr>
                <w:sz w:val="28"/>
              </w:rPr>
            </w:pPr>
            <w:r>
              <w:rPr>
                <w:sz w:val="28"/>
              </w:rPr>
              <w:t>времени в год, час.</w:t>
            </w:r>
          </w:p>
        </w:tc>
        <w:tc>
          <w:tcPr>
            <w:tcW w:w="1560" w:type="dxa"/>
          </w:tcPr>
          <w:p w:rsidR="00EC3323" w:rsidRDefault="00EC3323">
            <w:pPr>
              <w:tabs>
                <w:tab w:val="left" w:pos="540"/>
              </w:tabs>
              <w:ind w:left="-71" w:right="-25"/>
              <w:rPr>
                <w:sz w:val="28"/>
              </w:rPr>
            </w:pPr>
            <w:r>
              <w:rPr>
                <w:sz w:val="28"/>
              </w:rPr>
              <w:t>Тар. фонд з/п вспом-й работы,руб.</w:t>
            </w:r>
          </w:p>
        </w:tc>
      </w:tr>
      <w:tr w:rsidR="00EC3323">
        <w:tc>
          <w:tcPr>
            <w:tcW w:w="1440" w:type="dxa"/>
          </w:tcPr>
          <w:p w:rsidR="00EC3323" w:rsidRDefault="00EC3323">
            <w:pPr>
              <w:pStyle w:val="21"/>
              <w:ind w:left="-108" w:right="-108"/>
            </w:pPr>
            <w:r>
              <w:t>Слесарь-ремонтник</w:t>
            </w:r>
          </w:p>
          <w:p w:rsidR="00EC3323" w:rsidRDefault="00EC3323">
            <w:pPr>
              <w:pStyle w:val="1"/>
              <w:ind w:left="-108" w:firstLine="0"/>
              <w:jc w:val="left"/>
              <w:rPr>
                <w:sz w:val="28"/>
              </w:rPr>
            </w:pPr>
            <w:r>
              <w:rPr>
                <w:sz w:val="28"/>
              </w:rPr>
              <w:t>Электрик</w:t>
            </w:r>
          </w:p>
          <w:p w:rsidR="00EC3323" w:rsidRDefault="00EC3323">
            <w:pPr>
              <w:tabs>
                <w:tab w:val="left" w:pos="540"/>
              </w:tabs>
              <w:ind w:hanging="108"/>
              <w:jc w:val="both"/>
              <w:rPr>
                <w:sz w:val="28"/>
              </w:rPr>
            </w:pPr>
            <w:r>
              <w:rPr>
                <w:sz w:val="28"/>
              </w:rPr>
              <w:t>Уборщица</w:t>
            </w:r>
          </w:p>
          <w:p w:rsidR="00EC3323" w:rsidRDefault="00EC3323">
            <w:pPr>
              <w:pStyle w:val="6"/>
            </w:pPr>
            <w:r>
              <w:t>Итого</w:t>
            </w:r>
          </w:p>
        </w:tc>
        <w:tc>
          <w:tcPr>
            <w:tcW w:w="90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</w:tc>
        <w:tc>
          <w:tcPr>
            <w:tcW w:w="2663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</w:tc>
        <w:tc>
          <w:tcPr>
            <w:tcW w:w="1560" w:type="dxa"/>
          </w:tcPr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24200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22000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17600</w:t>
            </w:r>
          </w:p>
          <w:p w:rsidR="00EC3323" w:rsidRDefault="00EC3323">
            <w:pPr>
              <w:tabs>
                <w:tab w:val="left" w:pos="54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63800</w:t>
            </w:r>
          </w:p>
        </w:tc>
      </w:tr>
    </w:tbl>
    <w:p w:rsidR="00EC3323" w:rsidRDefault="00EC3323">
      <w:pPr>
        <w:tabs>
          <w:tab w:val="left" w:pos="540"/>
        </w:tabs>
        <w:spacing w:line="360" w:lineRule="auto"/>
        <w:ind w:firstLine="540"/>
        <w:jc w:val="center"/>
        <w:rPr>
          <w:sz w:val="28"/>
        </w:rPr>
      </w:pPr>
    </w:p>
    <w:p w:rsidR="00EC3323" w:rsidRDefault="00EC3323">
      <w:pPr>
        <w:pStyle w:val="a5"/>
        <w:tabs>
          <w:tab w:val="left" w:pos="540"/>
        </w:tabs>
        <w:ind w:firstLine="0"/>
      </w:pPr>
      <w:r>
        <w:t>Тарифный фонд заработной платы вспомогательных рабочих: Зтар=</w:t>
      </w:r>
      <w:r>
        <w:sym w:font="Symbol" w:char="F053"/>
      </w:r>
      <w:r>
        <w:rPr>
          <w:lang w:val="en-US"/>
        </w:rPr>
        <w:t>Np</w:t>
      </w:r>
      <w:r>
        <w:t>*Стар*Фр,</w:t>
      </w:r>
    </w:p>
    <w:p w:rsidR="00EC3323" w:rsidRDefault="00EC3323">
      <w:pPr>
        <w:tabs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Np</w:t>
      </w:r>
      <w:r>
        <w:rPr>
          <w:sz w:val="28"/>
        </w:rPr>
        <w:t xml:space="preserve"> – численность рабочих одной профессии,</w:t>
      </w:r>
    </w:p>
    <w:p w:rsidR="00EC3323" w:rsidRDefault="00EC3323">
      <w:pPr>
        <w:tabs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>Стар – часовая тарифная ставка, соответствующая разряду рабочего,</w:t>
      </w:r>
    </w:p>
    <w:p w:rsidR="00EC3323" w:rsidRDefault="00EC3323">
      <w:pPr>
        <w:tabs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Зтар = </w:t>
      </w:r>
      <w:r>
        <w:rPr>
          <w:sz w:val="28"/>
        </w:rPr>
        <w:sym w:font="Symbol" w:char="F053"/>
      </w:r>
      <w:r>
        <w:rPr>
          <w:sz w:val="28"/>
        </w:rPr>
        <w:t xml:space="preserve">1*11*2200 + 1*10*2200 + 1*8*2200 = </w:t>
      </w:r>
      <w:r>
        <w:rPr>
          <w:sz w:val="28"/>
        </w:rPr>
        <w:sym w:font="Symbol" w:char="F053"/>
      </w:r>
      <w:r>
        <w:rPr>
          <w:sz w:val="28"/>
        </w:rPr>
        <w:t>24200+22000+17600 = 63800 руб.</w:t>
      </w:r>
    </w:p>
    <w:p w:rsidR="00EC3323" w:rsidRDefault="00EC3323">
      <w:pPr>
        <w:tabs>
          <w:tab w:val="left" w:pos="540"/>
        </w:tabs>
        <w:spacing w:line="360" w:lineRule="auto"/>
        <w:rPr>
          <w:sz w:val="28"/>
        </w:rPr>
      </w:pPr>
    </w:p>
    <w:p w:rsidR="00EC3323" w:rsidRDefault="00EC3323">
      <w:pPr>
        <w:tabs>
          <w:tab w:val="left" w:pos="540"/>
        </w:tabs>
        <w:jc w:val="both"/>
        <w:rPr>
          <w:bCs/>
          <w:sz w:val="28"/>
        </w:rPr>
      </w:pPr>
      <w:r>
        <w:rPr>
          <w:sz w:val="28"/>
        </w:rPr>
        <w:t>Расчет также приводится в таблице:</w:t>
      </w:r>
      <w:r>
        <w:rPr>
          <w:bCs/>
          <w:sz w:val="28"/>
        </w:rPr>
        <w:t xml:space="preserve"> «Расчет затрат на оплату труда при изготовлении единицы продукции», его сумма составляет 457,8 рублей (при изготовлении одного СГД), т.е. 10488,198 рублей в месяц.</w:t>
      </w:r>
    </w:p>
    <w:p w:rsidR="00EC3323" w:rsidRDefault="00EC3323">
      <w:pPr>
        <w:tabs>
          <w:tab w:val="left" w:pos="540"/>
        </w:tabs>
        <w:jc w:val="both"/>
        <w:rPr>
          <w:bCs/>
          <w:sz w:val="28"/>
        </w:rPr>
      </w:pPr>
    </w:p>
    <w:p w:rsidR="00EC3323" w:rsidRDefault="00EC3323">
      <w:pPr>
        <w:numPr>
          <w:ilvl w:val="3"/>
          <w:numId w:val="26"/>
        </w:numPr>
        <w:tabs>
          <w:tab w:val="left" w:pos="540"/>
        </w:tabs>
        <w:jc w:val="center"/>
        <w:rPr>
          <w:sz w:val="28"/>
        </w:rPr>
      </w:pPr>
      <w:r>
        <w:rPr>
          <w:sz w:val="28"/>
        </w:rPr>
        <w:t>Расчет фонда заработной платы руководителей,</w:t>
      </w:r>
    </w:p>
    <w:p w:rsidR="00EC3323" w:rsidRDefault="00EC3323">
      <w:pPr>
        <w:tabs>
          <w:tab w:val="left" w:pos="540"/>
        </w:tabs>
        <w:ind w:left="540"/>
        <w:jc w:val="center"/>
        <w:rPr>
          <w:sz w:val="28"/>
        </w:rPr>
      </w:pPr>
      <w:r>
        <w:rPr>
          <w:sz w:val="28"/>
        </w:rPr>
        <w:t>специалистов, служащих</w:t>
      </w:r>
    </w:p>
    <w:p w:rsidR="00EC3323" w:rsidRDefault="00EC3323">
      <w:pPr>
        <w:tabs>
          <w:tab w:val="left" w:pos="540"/>
        </w:tabs>
        <w:ind w:left="540"/>
        <w:jc w:val="center"/>
        <w:rPr>
          <w:sz w:val="28"/>
        </w:rPr>
      </w:pPr>
    </w:p>
    <w:p w:rsidR="00EC3323" w:rsidRDefault="00EC3323">
      <w:pPr>
        <w:pStyle w:val="a5"/>
        <w:tabs>
          <w:tab w:val="left" w:pos="360"/>
        </w:tabs>
        <w:jc w:val="both"/>
      </w:pPr>
      <w:r>
        <w:t>Расчет фонда заработной платы руководителей, специалистов, служащих производится в таблице 15.</w:t>
      </w:r>
    </w:p>
    <w:p w:rsidR="00EC3323" w:rsidRDefault="00EC3323">
      <w:pPr>
        <w:tabs>
          <w:tab w:val="left" w:pos="360"/>
        </w:tabs>
        <w:spacing w:line="360" w:lineRule="auto"/>
        <w:ind w:firstLine="540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Таблица 15.</w:t>
      </w:r>
    </w:p>
    <w:p w:rsidR="00EC3323" w:rsidRDefault="00EC3323">
      <w:pPr>
        <w:pStyle w:val="2"/>
        <w:tabs>
          <w:tab w:val="left" w:pos="360"/>
        </w:tabs>
        <w:spacing w:line="360" w:lineRule="auto"/>
        <w:rPr>
          <w:sz w:val="28"/>
        </w:rPr>
      </w:pPr>
      <w:r>
        <w:rPr>
          <w:sz w:val="28"/>
        </w:rPr>
        <w:t>Расчет фонда заработной платы руководителей, специалистов, служащих.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2640"/>
        <w:gridCol w:w="1560"/>
        <w:gridCol w:w="1560"/>
      </w:tblGrid>
      <w:tr w:rsidR="00EC3323">
        <w:tc>
          <w:tcPr>
            <w:tcW w:w="3600" w:type="dxa"/>
          </w:tcPr>
          <w:p w:rsidR="00EC3323" w:rsidRDefault="00EC3323">
            <w:pPr>
              <w:pStyle w:val="8"/>
              <w:tabs>
                <w:tab w:val="left" w:pos="360"/>
              </w:tabs>
            </w:pPr>
            <w:r>
              <w:t>Перечень должностей</w:t>
            </w:r>
          </w:p>
        </w:tc>
        <w:tc>
          <w:tcPr>
            <w:tcW w:w="2640" w:type="dxa"/>
          </w:tcPr>
          <w:p w:rsidR="00EC3323" w:rsidRDefault="00EC3323">
            <w:pPr>
              <w:tabs>
                <w:tab w:val="left" w:pos="360"/>
              </w:tabs>
              <w:ind w:left="-108" w:right="-108"/>
              <w:jc w:val="both"/>
              <w:rPr>
                <w:sz w:val="28"/>
              </w:rPr>
            </w:pPr>
            <w:r>
              <w:rPr>
                <w:sz w:val="28"/>
              </w:rPr>
              <w:t>Чис-ть работающих, чел.</w:t>
            </w:r>
          </w:p>
        </w:tc>
        <w:tc>
          <w:tcPr>
            <w:tcW w:w="1560" w:type="dxa"/>
          </w:tcPr>
          <w:p w:rsidR="00EC3323" w:rsidRDefault="00EC3323">
            <w:pPr>
              <w:tabs>
                <w:tab w:val="left" w:pos="360"/>
              </w:tabs>
              <w:ind w:left="-48" w:right="-48"/>
              <w:jc w:val="center"/>
              <w:rPr>
                <w:sz w:val="28"/>
              </w:rPr>
            </w:pPr>
            <w:r>
              <w:rPr>
                <w:sz w:val="28"/>
              </w:rPr>
              <w:t>Оклад в месяц, в руб.</w:t>
            </w:r>
          </w:p>
        </w:tc>
        <w:tc>
          <w:tcPr>
            <w:tcW w:w="1560" w:type="dxa"/>
          </w:tcPr>
          <w:p w:rsidR="00EC3323" w:rsidRDefault="00EC3323">
            <w:pPr>
              <w:tabs>
                <w:tab w:val="left" w:pos="36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Год. фонд зарплаты, в руб.</w:t>
            </w:r>
          </w:p>
        </w:tc>
      </w:tr>
      <w:tr w:rsidR="00EC3323">
        <w:tc>
          <w:tcPr>
            <w:tcW w:w="3600" w:type="dxa"/>
          </w:tcPr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Руководители: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Директор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Коммерческий директор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Начальник производства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Мастер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Специалисты: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Главный бухгалтер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Бухгалтер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Кассир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Технолог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>Служащие:</w:t>
            </w:r>
          </w:p>
          <w:p w:rsidR="00EC3323" w:rsidRDefault="00EC332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Секретарь</w:t>
            </w:r>
          </w:p>
          <w:p w:rsidR="00EC3323" w:rsidRDefault="00EC3323">
            <w:pPr>
              <w:pStyle w:val="8"/>
              <w:tabs>
                <w:tab w:val="left" w:pos="432"/>
              </w:tabs>
            </w:pPr>
            <w:r>
              <w:t xml:space="preserve">     Машинистка</w:t>
            </w:r>
          </w:p>
          <w:p w:rsidR="00EC3323" w:rsidRDefault="00EC3323">
            <w:pPr>
              <w:pStyle w:val="3"/>
            </w:pPr>
            <w:r>
              <w:t>Итого</w:t>
            </w:r>
          </w:p>
        </w:tc>
        <w:tc>
          <w:tcPr>
            <w:tcW w:w="2640" w:type="dxa"/>
          </w:tcPr>
          <w:p w:rsidR="00EC3323" w:rsidRDefault="00EC3323">
            <w:pPr>
              <w:tabs>
                <w:tab w:val="left" w:pos="360"/>
              </w:tabs>
              <w:jc w:val="both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10</w:t>
            </w:r>
          </w:p>
        </w:tc>
        <w:tc>
          <w:tcPr>
            <w:tcW w:w="1560" w:type="dxa"/>
          </w:tcPr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5300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5100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4700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20800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4000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3800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3500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14300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39600</w:t>
            </w:r>
          </w:p>
        </w:tc>
        <w:tc>
          <w:tcPr>
            <w:tcW w:w="1560" w:type="dxa"/>
          </w:tcPr>
          <w:p w:rsidR="00EC3323" w:rsidRDefault="00EC3323">
            <w:pPr>
              <w:tabs>
                <w:tab w:val="left" w:pos="360"/>
              </w:tabs>
              <w:jc w:val="both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48914250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63600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61200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56400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249600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48000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45600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42000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36000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171600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30000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24000</w:t>
            </w:r>
          </w:p>
          <w:p w:rsidR="00EC3323" w:rsidRDefault="00EC3323">
            <w:pPr>
              <w:tabs>
                <w:tab w:val="left" w:pos="360"/>
              </w:tabs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475200</w:t>
            </w:r>
          </w:p>
        </w:tc>
      </w:tr>
    </w:tbl>
    <w:p w:rsidR="00EC3323" w:rsidRDefault="00EC3323">
      <w:pPr>
        <w:tabs>
          <w:tab w:val="left" w:pos="360"/>
        </w:tabs>
        <w:spacing w:line="360" w:lineRule="auto"/>
        <w:ind w:firstLine="540"/>
        <w:jc w:val="center"/>
        <w:rPr>
          <w:sz w:val="28"/>
        </w:rPr>
      </w:pPr>
    </w:p>
    <w:p w:rsidR="00EC3323" w:rsidRDefault="00EC3323">
      <w:pPr>
        <w:pStyle w:val="a5"/>
        <w:tabs>
          <w:tab w:val="left" w:pos="540"/>
        </w:tabs>
        <w:ind w:firstLine="0"/>
      </w:pPr>
      <w:r>
        <w:t>Фонд заработной платы руководителей, специалистов, служащих:</w:t>
      </w:r>
    </w:p>
    <w:p w:rsidR="00EC3323" w:rsidRDefault="00EC3323">
      <w:pPr>
        <w:tabs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Зрук,спец,служ = </w:t>
      </w:r>
      <w:r>
        <w:rPr>
          <w:sz w:val="28"/>
        </w:rPr>
        <w:sym w:font="Symbol" w:char="F053"/>
      </w:r>
      <w:r>
        <w:rPr>
          <w:sz w:val="28"/>
        </w:rPr>
        <w:t xml:space="preserve"> </w:t>
      </w:r>
      <w:r>
        <w:rPr>
          <w:sz w:val="28"/>
          <w:lang w:val="en-US"/>
        </w:rPr>
        <w:t>N</w:t>
      </w:r>
      <w:r>
        <w:rPr>
          <w:sz w:val="28"/>
        </w:rPr>
        <w:t>*Ок*12,</w:t>
      </w:r>
    </w:p>
    <w:p w:rsidR="00EC3323" w:rsidRDefault="00EC3323">
      <w:pPr>
        <w:tabs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N</w:t>
      </w:r>
      <w:r>
        <w:rPr>
          <w:sz w:val="28"/>
        </w:rPr>
        <w:t xml:space="preserve"> – численность работников по одной должности, Ок – оклад в месяц,</w:t>
      </w:r>
    </w:p>
    <w:p w:rsidR="00EC3323" w:rsidRDefault="00EC3323">
      <w:pPr>
        <w:tabs>
          <w:tab w:val="left" w:pos="540"/>
        </w:tabs>
        <w:spacing w:line="360" w:lineRule="auto"/>
        <w:jc w:val="both"/>
        <w:rPr>
          <w:sz w:val="28"/>
        </w:rPr>
      </w:pPr>
      <w:r>
        <w:rPr>
          <w:sz w:val="28"/>
        </w:rPr>
        <w:t xml:space="preserve">Зрук,спец,служ = </w:t>
      </w:r>
      <w:r>
        <w:rPr>
          <w:sz w:val="28"/>
        </w:rPr>
        <w:sym w:font="Symbol" w:char="F053"/>
      </w:r>
      <w:r>
        <w:rPr>
          <w:sz w:val="28"/>
        </w:rPr>
        <w:t>1*5700*12 + 1*5300*12 + 1*5100*12 + 1*4700*12 + 1*4000*12 + 1*3800*12 + 1*3500*12 + 1*3000*12 + 1*2500*12 + 1*2000*12  = 475200 руб.</w:t>
      </w:r>
    </w:p>
    <w:p w:rsidR="00EC3323" w:rsidRDefault="00EC3323">
      <w:pPr>
        <w:tabs>
          <w:tab w:val="left" w:pos="540"/>
        </w:tabs>
        <w:spacing w:line="360" w:lineRule="auto"/>
        <w:jc w:val="both"/>
        <w:rPr>
          <w:bCs/>
          <w:sz w:val="28"/>
        </w:rPr>
      </w:pPr>
    </w:p>
    <w:p w:rsidR="00EC3323" w:rsidRDefault="00EC3323">
      <w:pPr>
        <w:numPr>
          <w:ilvl w:val="3"/>
          <w:numId w:val="26"/>
        </w:numPr>
        <w:tabs>
          <w:tab w:val="left" w:pos="540"/>
        </w:tabs>
        <w:spacing w:line="360" w:lineRule="auto"/>
        <w:jc w:val="center"/>
        <w:rPr>
          <w:sz w:val="28"/>
        </w:rPr>
      </w:pPr>
      <w:r>
        <w:rPr>
          <w:sz w:val="28"/>
        </w:rPr>
        <w:t>Расчет фонда заработной платы  и фонда потребления промышленно-производственного персонала</w:t>
      </w:r>
    </w:p>
    <w:p w:rsidR="00EC3323" w:rsidRDefault="00EC3323">
      <w:pPr>
        <w:pStyle w:val="a5"/>
      </w:pPr>
    </w:p>
    <w:p w:rsidR="00EC3323" w:rsidRDefault="00EC3323">
      <w:pPr>
        <w:pStyle w:val="a5"/>
        <w:jc w:val="both"/>
      </w:pPr>
      <w:r>
        <w:t>Расчет фонда заработной платы промышленно-производственного персонала производится в таблице 16.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Таблица 16.</w:t>
      </w:r>
    </w:p>
    <w:p w:rsidR="00EC3323" w:rsidRDefault="00EC3323">
      <w:pPr>
        <w:pStyle w:val="5"/>
        <w:ind w:left="0" w:firstLine="0"/>
        <w:jc w:val="center"/>
      </w:pPr>
      <w:r>
        <w:t>Расчет фонда заработной платы промышленно-производственного персонала.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3600"/>
        <w:gridCol w:w="1800"/>
      </w:tblGrid>
      <w:tr w:rsidR="00EC3323">
        <w:tc>
          <w:tcPr>
            <w:tcW w:w="4320" w:type="dxa"/>
          </w:tcPr>
          <w:p w:rsidR="00EC3323" w:rsidRDefault="00EC3323">
            <w:pPr>
              <w:pStyle w:val="5"/>
              <w:ind w:left="0" w:firstLine="0"/>
            </w:pPr>
            <w:r>
              <w:t>Элементы фонда заработной платы</w:t>
            </w:r>
          </w:p>
        </w:tc>
        <w:tc>
          <w:tcPr>
            <w:tcW w:w="36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Данные для расчета</w:t>
            </w:r>
          </w:p>
        </w:tc>
        <w:tc>
          <w:tcPr>
            <w:tcW w:w="1800" w:type="dxa"/>
          </w:tcPr>
          <w:p w:rsidR="00EC3323" w:rsidRDefault="00EC3323">
            <w:pPr>
              <w:ind w:hanging="108"/>
              <w:jc w:val="center"/>
              <w:rPr>
                <w:sz w:val="28"/>
              </w:rPr>
            </w:pPr>
            <w:r>
              <w:rPr>
                <w:sz w:val="28"/>
              </w:rPr>
              <w:t>Сумма, руб.</w:t>
            </w:r>
          </w:p>
        </w:tc>
      </w:tr>
      <w:tr w:rsidR="00EC3323">
        <w:tc>
          <w:tcPr>
            <w:tcW w:w="4320" w:type="dxa"/>
          </w:tcPr>
          <w:p w:rsidR="00EC3323" w:rsidRDefault="00EC3323">
            <w:pPr>
              <w:numPr>
                <w:ilvl w:val="0"/>
                <w:numId w:val="13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Основная заработная плата</w:t>
            </w:r>
          </w:p>
          <w:p w:rsidR="00EC3323" w:rsidRDefault="00EC3323">
            <w:pPr>
              <w:numPr>
                <w:ilvl w:val="1"/>
                <w:numId w:val="13"/>
              </w:numPr>
              <w:tabs>
                <w:tab w:val="num" w:pos="1440"/>
              </w:tabs>
              <w:ind w:right="-108"/>
              <w:jc w:val="both"/>
              <w:rPr>
                <w:sz w:val="28"/>
              </w:rPr>
            </w:pPr>
            <w:r>
              <w:rPr>
                <w:sz w:val="28"/>
              </w:rPr>
              <w:t>Сдельный фонд з/п</w:t>
            </w:r>
          </w:p>
          <w:p w:rsidR="00EC3323" w:rsidRDefault="00EC3323">
            <w:pPr>
              <w:pStyle w:val="21"/>
              <w:numPr>
                <w:ilvl w:val="1"/>
                <w:numId w:val="13"/>
              </w:numPr>
              <w:tabs>
                <w:tab w:val="left" w:pos="360"/>
              </w:tabs>
              <w:jc w:val="left"/>
            </w:pPr>
            <w:r>
              <w:t>Тарифный фонд з/п вспомогательных рабочих</w:t>
            </w:r>
          </w:p>
          <w:p w:rsidR="00EC3323" w:rsidRDefault="00EC3323">
            <w:pPr>
              <w:numPr>
                <w:ilvl w:val="1"/>
                <w:numId w:val="13"/>
              </w:numPr>
              <w:tabs>
                <w:tab w:val="left" w:pos="360"/>
                <w:tab w:val="left" w:pos="540"/>
              </w:tabs>
              <w:ind w:right="-108"/>
              <w:rPr>
                <w:sz w:val="28"/>
              </w:rPr>
            </w:pPr>
            <w:r>
              <w:rPr>
                <w:sz w:val="28"/>
              </w:rPr>
              <w:t>Фонд з/п руководителей, специалистов, служащих</w:t>
            </w:r>
          </w:p>
          <w:p w:rsidR="00EC3323" w:rsidRDefault="00EC3323">
            <w:pPr>
              <w:numPr>
                <w:ilvl w:val="1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Премии и доплаты</w:t>
            </w:r>
          </w:p>
          <w:p w:rsidR="00EC3323" w:rsidRDefault="00EC3323">
            <w:pPr>
              <w:numPr>
                <w:ilvl w:val="1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Итого основная зараб.плата</w:t>
            </w:r>
          </w:p>
          <w:p w:rsidR="00EC3323" w:rsidRDefault="00EC332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Дополнительная заработная плата</w:t>
            </w:r>
          </w:p>
          <w:p w:rsidR="00EC3323" w:rsidRDefault="00EC3323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Доплаты по районному коэф-фициенту</w:t>
            </w:r>
          </w:p>
          <w:p w:rsidR="00EC3323" w:rsidRDefault="00EC3323">
            <w:pPr>
              <w:tabs>
                <w:tab w:val="left" w:pos="360"/>
                <w:tab w:val="left" w:pos="54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 xml:space="preserve">Итого фонд заработной платы </w:t>
            </w:r>
          </w:p>
        </w:tc>
        <w:tc>
          <w:tcPr>
            <w:tcW w:w="3600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Таблица 13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Таблица 14</w:t>
            </w:r>
          </w:p>
          <w:p w:rsidR="00EC3323" w:rsidRDefault="00EC3323">
            <w:pPr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Таблица 15</w:t>
            </w:r>
          </w:p>
          <w:p w:rsidR="00EC3323" w:rsidRDefault="00EC3323">
            <w:pPr>
              <w:rPr>
                <w:sz w:val="28"/>
              </w:rPr>
            </w:pPr>
          </w:p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10%*(п.1.1.+п.1.2.+п.1.3.)/100</w:t>
            </w:r>
          </w:p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п.1.1.+п.1.2.+п.1.3.+п.1.4.</w:t>
            </w:r>
          </w:p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</w:p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3%*п.1.5./100</w:t>
            </w:r>
          </w:p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</w:p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15%*(п.1.5.+п.2.)/100</w:t>
            </w:r>
          </w:p>
          <w:p w:rsidR="00EC3323" w:rsidRDefault="00EC3323">
            <w:pPr>
              <w:ind w:right="-108"/>
              <w:rPr>
                <w:sz w:val="28"/>
              </w:rPr>
            </w:pPr>
          </w:p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п.1.5.+п.2.+п.3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48914250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63800</w:t>
            </w:r>
          </w:p>
          <w:p w:rsidR="00EC3323" w:rsidRDefault="00EC3323">
            <w:pPr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475200</w:t>
            </w:r>
          </w:p>
          <w:p w:rsidR="00EC3323" w:rsidRDefault="00EC3323">
            <w:pPr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4945325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54398575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1631957,25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8404579,84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64435112,09</w:t>
            </w:r>
          </w:p>
        </w:tc>
      </w:tr>
    </w:tbl>
    <w:p w:rsidR="00EC3323" w:rsidRDefault="00EC3323">
      <w:pPr>
        <w:jc w:val="center"/>
        <w:rPr>
          <w:sz w:val="28"/>
        </w:rPr>
      </w:pPr>
    </w:p>
    <w:p w:rsidR="00EC3323" w:rsidRDefault="00EC3323">
      <w:pPr>
        <w:ind w:firstLine="540"/>
        <w:jc w:val="both"/>
        <w:rPr>
          <w:sz w:val="28"/>
        </w:rPr>
      </w:pPr>
      <w:r>
        <w:rPr>
          <w:sz w:val="28"/>
        </w:rPr>
        <w:t>Расчет фонда потребления ППП производится в таблице 17.</w:t>
      </w:r>
    </w:p>
    <w:p w:rsidR="00EC3323" w:rsidRDefault="00EC3323">
      <w:pPr>
        <w:ind w:firstLine="540"/>
        <w:jc w:val="both"/>
        <w:rPr>
          <w:sz w:val="28"/>
        </w:rPr>
      </w:pPr>
    </w:p>
    <w:p w:rsidR="00EC3323" w:rsidRDefault="00EC3323">
      <w:pPr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Таблица 17.</w:t>
      </w:r>
    </w:p>
    <w:p w:rsidR="00EC3323" w:rsidRDefault="00EC3323">
      <w:pPr>
        <w:pStyle w:val="2"/>
        <w:spacing w:line="360" w:lineRule="auto"/>
        <w:rPr>
          <w:sz w:val="28"/>
        </w:rPr>
      </w:pPr>
      <w:r>
        <w:rPr>
          <w:sz w:val="28"/>
        </w:rPr>
        <w:t>Расчет фонда потребления ППП.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2"/>
        <w:gridCol w:w="3190"/>
        <w:gridCol w:w="3088"/>
      </w:tblGrid>
      <w:tr w:rsidR="00EC3323">
        <w:tc>
          <w:tcPr>
            <w:tcW w:w="3082" w:type="dxa"/>
          </w:tcPr>
          <w:p w:rsidR="00EC3323" w:rsidRDefault="00EC3323">
            <w:pPr>
              <w:ind w:hanging="180"/>
              <w:jc w:val="center"/>
              <w:rPr>
                <w:sz w:val="28"/>
              </w:rPr>
            </w:pPr>
            <w:r>
              <w:rPr>
                <w:sz w:val="28"/>
              </w:rPr>
              <w:t>Фонд зарплаты ППП,</w:t>
            </w:r>
          </w:p>
          <w:p w:rsidR="00EC3323" w:rsidRDefault="00EC3323">
            <w:pPr>
              <w:ind w:hanging="180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3190" w:type="dxa"/>
          </w:tcPr>
          <w:p w:rsidR="00EC3323" w:rsidRDefault="00EC3323">
            <w:pPr>
              <w:ind w:hanging="1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Выплаты из прибыли, </w:t>
            </w:r>
          </w:p>
          <w:p w:rsidR="00EC3323" w:rsidRDefault="00EC3323">
            <w:pPr>
              <w:ind w:hanging="130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3088" w:type="dxa"/>
          </w:tcPr>
          <w:p w:rsidR="00EC3323" w:rsidRDefault="00EC3323">
            <w:pPr>
              <w:ind w:right="-5" w:hanging="80"/>
              <w:jc w:val="center"/>
              <w:rPr>
                <w:sz w:val="28"/>
              </w:rPr>
            </w:pPr>
            <w:r>
              <w:rPr>
                <w:sz w:val="28"/>
              </w:rPr>
              <w:t>Фонд потребления ППП, руб.</w:t>
            </w:r>
          </w:p>
        </w:tc>
      </w:tr>
      <w:tr w:rsidR="00EC3323">
        <w:tc>
          <w:tcPr>
            <w:tcW w:w="3082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64435112,09</w:t>
            </w:r>
          </w:p>
        </w:tc>
        <w:tc>
          <w:tcPr>
            <w:tcW w:w="319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3966000</w:t>
            </w:r>
          </w:p>
        </w:tc>
        <w:tc>
          <w:tcPr>
            <w:tcW w:w="3088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64831712,09</w:t>
            </w:r>
          </w:p>
        </w:tc>
      </w:tr>
    </w:tbl>
    <w:p w:rsidR="00EC3323" w:rsidRDefault="00EC3323">
      <w:pPr>
        <w:spacing w:line="360" w:lineRule="auto"/>
        <w:ind w:firstLine="540"/>
        <w:jc w:val="center"/>
        <w:rPr>
          <w:sz w:val="28"/>
        </w:rPr>
      </w:pPr>
    </w:p>
    <w:p w:rsidR="00EC3323" w:rsidRDefault="00EC3323">
      <w:pPr>
        <w:ind w:left="540"/>
        <w:jc w:val="center"/>
        <w:rPr>
          <w:sz w:val="28"/>
        </w:rPr>
      </w:pPr>
    </w:p>
    <w:p w:rsidR="00EC3323" w:rsidRDefault="00EC3323">
      <w:pPr>
        <w:ind w:left="540"/>
        <w:jc w:val="center"/>
        <w:rPr>
          <w:sz w:val="28"/>
        </w:rPr>
      </w:pPr>
    </w:p>
    <w:p w:rsidR="00EC3323" w:rsidRDefault="00EC3323">
      <w:pPr>
        <w:ind w:left="540"/>
        <w:jc w:val="center"/>
        <w:rPr>
          <w:sz w:val="28"/>
        </w:rPr>
      </w:pPr>
      <w:r>
        <w:rPr>
          <w:sz w:val="28"/>
        </w:rPr>
        <w:t>2.9.2.5. Расчет производительности труда  и средней заработной платы</w:t>
      </w:r>
    </w:p>
    <w:p w:rsidR="00EC3323" w:rsidRDefault="00EC3323">
      <w:pPr>
        <w:rPr>
          <w:sz w:val="28"/>
        </w:rPr>
      </w:pPr>
    </w:p>
    <w:p w:rsidR="00EC3323" w:rsidRDefault="00EC3323">
      <w:pPr>
        <w:pStyle w:val="a5"/>
      </w:pPr>
      <w:r>
        <w:t>Расчет показателей производительности труда и средней заработной платы производится в таблице 18.</w:t>
      </w:r>
    </w:p>
    <w:p w:rsidR="00EC3323" w:rsidRDefault="00EC3323">
      <w:pPr>
        <w:pStyle w:val="a5"/>
      </w:pPr>
    </w:p>
    <w:p w:rsidR="00EC3323" w:rsidRDefault="00EC3323">
      <w:pPr>
        <w:pStyle w:val="a5"/>
      </w:pPr>
      <w:r>
        <w:t xml:space="preserve">                                                                                                         Таблица 18.</w:t>
      </w:r>
    </w:p>
    <w:p w:rsidR="00EC3323" w:rsidRDefault="00EC3323">
      <w:pPr>
        <w:pStyle w:val="2"/>
        <w:ind w:firstLine="0"/>
        <w:rPr>
          <w:sz w:val="28"/>
        </w:rPr>
      </w:pPr>
      <w:r>
        <w:rPr>
          <w:sz w:val="28"/>
        </w:rPr>
        <w:t>Расчет показателей производительности труда и средней заработной платы.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  <w:gridCol w:w="1620"/>
        <w:gridCol w:w="1686"/>
      </w:tblGrid>
      <w:tr w:rsidR="00EC3323">
        <w:tc>
          <w:tcPr>
            <w:tcW w:w="612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Показатели</w:t>
            </w:r>
          </w:p>
        </w:tc>
        <w:tc>
          <w:tcPr>
            <w:tcW w:w="162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Ед.изм.</w:t>
            </w:r>
          </w:p>
        </w:tc>
        <w:tc>
          <w:tcPr>
            <w:tcW w:w="162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Значение показателя</w:t>
            </w:r>
          </w:p>
        </w:tc>
      </w:tr>
      <w:tr w:rsidR="00EC3323">
        <w:tc>
          <w:tcPr>
            <w:tcW w:w="6120" w:type="dxa"/>
          </w:tcPr>
          <w:p w:rsidR="00EC3323" w:rsidRDefault="00EC3323">
            <w:pPr>
              <w:numPr>
                <w:ilvl w:val="0"/>
                <w:numId w:val="14"/>
              </w:numPr>
              <w:tabs>
                <w:tab w:val="num" w:pos="900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Трудоемкость годового выпуска продукции</w:t>
            </w:r>
          </w:p>
          <w:p w:rsidR="00EC3323" w:rsidRDefault="00EC3323">
            <w:pPr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Выпуск продукции в год</w:t>
            </w:r>
          </w:p>
          <w:p w:rsidR="00EC3323" w:rsidRDefault="00EC3323">
            <w:pPr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Численность ППП всего</w:t>
            </w:r>
          </w:p>
          <w:p w:rsidR="00EC3323" w:rsidRDefault="00EC3323">
            <w:pPr>
              <w:ind w:left="432"/>
              <w:jc w:val="both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  <w:p w:rsidR="00EC3323" w:rsidRDefault="00EC3323">
            <w:pPr>
              <w:ind w:left="432"/>
              <w:jc w:val="both"/>
              <w:rPr>
                <w:sz w:val="28"/>
              </w:rPr>
            </w:pPr>
            <w:r>
              <w:rPr>
                <w:sz w:val="28"/>
              </w:rPr>
              <w:t>Рабочие</w:t>
            </w:r>
          </w:p>
          <w:p w:rsidR="00EC3323" w:rsidRDefault="00EC3323">
            <w:pPr>
              <w:ind w:left="432"/>
              <w:jc w:val="both"/>
              <w:rPr>
                <w:sz w:val="28"/>
              </w:rPr>
            </w:pPr>
            <w:r>
              <w:rPr>
                <w:sz w:val="28"/>
              </w:rPr>
              <w:t>Руководители</w:t>
            </w:r>
          </w:p>
          <w:p w:rsidR="00EC3323" w:rsidRDefault="00EC3323">
            <w:pPr>
              <w:ind w:left="432"/>
              <w:jc w:val="both"/>
              <w:rPr>
                <w:sz w:val="28"/>
              </w:rPr>
            </w:pPr>
            <w:r>
              <w:rPr>
                <w:sz w:val="28"/>
              </w:rPr>
              <w:t>Специалисты</w:t>
            </w:r>
          </w:p>
          <w:p w:rsidR="00EC3323" w:rsidRDefault="00EC3323">
            <w:pPr>
              <w:ind w:left="432"/>
              <w:jc w:val="both"/>
              <w:rPr>
                <w:sz w:val="28"/>
              </w:rPr>
            </w:pPr>
            <w:r>
              <w:rPr>
                <w:sz w:val="28"/>
              </w:rPr>
              <w:t>Служащие</w:t>
            </w:r>
          </w:p>
          <w:p w:rsidR="00EC3323" w:rsidRDefault="00EC3323">
            <w:pPr>
              <w:numPr>
                <w:ilvl w:val="0"/>
                <w:numId w:val="14"/>
              </w:numPr>
              <w:ind w:right="72"/>
              <w:jc w:val="both"/>
              <w:rPr>
                <w:sz w:val="28"/>
              </w:rPr>
            </w:pPr>
            <w:r>
              <w:rPr>
                <w:sz w:val="28"/>
              </w:rPr>
              <w:t>Выработка продукции на одного работающего</w:t>
            </w:r>
          </w:p>
          <w:p w:rsidR="00EC3323" w:rsidRDefault="00EC3323">
            <w:pPr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Выработка продукции на одного основного рабочего</w:t>
            </w:r>
          </w:p>
          <w:p w:rsidR="00EC3323" w:rsidRDefault="00EC3323">
            <w:pPr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Фонд заработной платы</w:t>
            </w:r>
          </w:p>
          <w:p w:rsidR="00EC3323" w:rsidRDefault="00EC3323">
            <w:pPr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Фонд потребления</w:t>
            </w:r>
          </w:p>
          <w:p w:rsidR="00EC3323" w:rsidRDefault="00EC3323">
            <w:pPr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Среднемесячная заработная плата на одного работающего</w:t>
            </w:r>
          </w:p>
          <w:p w:rsidR="00EC3323" w:rsidRDefault="00EC3323">
            <w:pPr>
              <w:numPr>
                <w:ilvl w:val="0"/>
                <w:numId w:val="14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Среднемесячный доход на одного работающего</w:t>
            </w:r>
          </w:p>
        </w:tc>
        <w:tc>
          <w:tcPr>
            <w:tcW w:w="162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Норм/час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Чел.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Шт.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Норм/час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  <w:tc>
          <w:tcPr>
            <w:tcW w:w="162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145200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105,2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6443511,2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64831712,09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7782,01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9217,38</w:t>
            </w:r>
          </w:p>
        </w:tc>
      </w:tr>
    </w:tbl>
    <w:p w:rsidR="00EC3323" w:rsidRDefault="00EC3323">
      <w:pPr>
        <w:spacing w:line="360" w:lineRule="auto"/>
        <w:ind w:firstLine="540"/>
        <w:jc w:val="center"/>
        <w:rPr>
          <w:sz w:val="28"/>
        </w:rPr>
      </w:pPr>
    </w:p>
    <w:p w:rsidR="00EC3323" w:rsidRDefault="00EC3323">
      <w:pPr>
        <w:pStyle w:val="a5"/>
        <w:ind w:firstLine="0"/>
      </w:pPr>
      <w:r>
        <w:t>Выработка продукции на одного основного работающего в нормо/час: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>ПТосн.раб. = Внорм/час/</w:t>
      </w:r>
      <w:r>
        <w:rPr>
          <w:sz w:val="28"/>
          <w:lang w:val="en-US"/>
        </w:rPr>
        <w:t>N</w:t>
      </w:r>
      <w:r>
        <w:rPr>
          <w:sz w:val="28"/>
        </w:rPr>
        <w:t>сп = 145200/66 = 2200 нормо/час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>Выработка продукции на одного работающего в шт.: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>ПТппп = Вг/</w:t>
      </w:r>
      <w:r>
        <w:rPr>
          <w:sz w:val="28"/>
          <w:lang w:val="en-US"/>
        </w:rPr>
        <w:t>N</w:t>
      </w:r>
      <w:r>
        <w:rPr>
          <w:sz w:val="28"/>
        </w:rPr>
        <w:t>ппп = 7260/69 = 105,2 шт.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 xml:space="preserve">Среднемесячная заработная плата на одного работающего: 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>Зср.мес. = ФЗП/</w:t>
      </w:r>
      <w:r>
        <w:rPr>
          <w:sz w:val="28"/>
          <w:lang w:val="en-US"/>
        </w:rPr>
        <w:t>N</w:t>
      </w:r>
      <w:r>
        <w:rPr>
          <w:sz w:val="28"/>
        </w:rPr>
        <w:t>ппп/12,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>где  ФЗП – фонд заработной платы промышленно-производственного персонала в год,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>Зср.мес. = 6443511,2/69/12 = 7782,01 руб.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>Среднемесячный доход на одного работающего: Дср.мес. = ФП/</w:t>
      </w:r>
      <w:r>
        <w:rPr>
          <w:sz w:val="28"/>
          <w:lang w:val="en-US"/>
        </w:rPr>
        <w:t>N</w:t>
      </w:r>
      <w:r>
        <w:rPr>
          <w:sz w:val="28"/>
        </w:rPr>
        <w:t>ппп*12,</w:t>
      </w:r>
    </w:p>
    <w:p w:rsidR="00EC3323" w:rsidRDefault="00EC3323">
      <w:pPr>
        <w:jc w:val="both"/>
        <w:rPr>
          <w:sz w:val="28"/>
        </w:rPr>
      </w:pPr>
      <w:r>
        <w:rPr>
          <w:sz w:val="28"/>
        </w:rPr>
        <w:t>где ФП – фонд потребления промышленно-производственного персонала,</w:t>
      </w:r>
    </w:p>
    <w:p w:rsidR="00EC3323" w:rsidRDefault="00EC3323">
      <w:pPr>
        <w:rPr>
          <w:sz w:val="28"/>
        </w:rPr>
      </w:pPr>
      <w:r>
        <w:rPr>
          <w:sz w:val="28"/>
        </w:rPr>
        <w:t>Дср.мес. = 396,6руб./66*12=9217,38руб.</w:t>
      </w:r>
    </w:p>
    <w:p w:rsidR="00EC3323" w:rsidRDefault="00EC3323">
      <w:pPr>
        <w:spacing w:line="360" w:lineRule="auto"/>
        <w:rPr>
          <w:sz w:val="28"/>
          <w:lang w:val="en-US"/>
        </w:rPr>
      </w:pPr>
    </w:p>
    <w:p w:rsidR="00EC3323" w:rsidRDefault="00EC3323">
      <w:pPr>
        <w:spacing w:line="360" w:lineRule="auto"/>
        <w:rPr>
          <w:sz w:val="28"/>
          <w:lang w:val="en-US"/>
        </w:rPr>
      </w:pPr>
    </w:p>
    <w:p w:rsidR="00EC3323" w:rsidRDefault="00EC3323">
      <w:pPr>
        <w:numPr>
          <w:ilvl w:val="1"/>
          <w:numId w:val="29"/>
        </w:num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Себестоимость продукции</w:t>
      </w:r>
    </w:p>
    <w:p w:rsidR="00EC3323" w:rsidRDefault="00EC3323">
      <w:pPr>
        <w:pStyle w:val="30"/>
        <w:spacing w:line="240" w:lineRule="auto"/>
      </w:pPr>
      <w:r>
        <w:t>Для того, чтобы рассчитать себестоимость продукции необходимо определить все затраты, которые имеют место в процессе производтва. Предприятие будет тратить денежные средства на приобретение материалов и комплектующих, выплату заработной платы основным производственным рабочим, оплату израсходованной электроэнергии, а также нести дополнительные затраты, связанные с организацией и осуществлением деятельности предприятия.</w:t>
      </w:r>
    </w:p>
    <w:p w:rsidR="00EC3323" w:rsidRDefault="00EC3323">
      <w:pPr>
        <w:pStyle w:val="30"/>
        <w:rPr>
          <w:b/>
        </w:rPr>
      </w:pPr>
    </w:p>
    <w:p w:rsidR="00EC3323" w:rsidRDefault="00EC3323">
      <w:pPr>
        <w:spacing w:line="360" w:lineRule="auto"/>
        <w:ind w:firstLine="540"/>
        <w:jc w:val="center"/>
        <w:rPr>
          <w:bCs/>
          <w:sz w:val="28"/>
        </w:rPr>
      </w:pPr>
      <w:r>
        <w:rPr>
          <w:bCs/>
          <w:sz w:val="28"/>
        </w:rPr>
        <w:t>2.10.1. Расчет затрат на материалы и комплектующие на единицу изделия.</w:t>
      </w:r>
    </w:p>
    <w:p w:rsidR="00EC3323" w:rsidRDefault="00EC3323">
      <w:pPr>
        <w:ind w:firstLine="539"/>
        <w:jc w:val="both"/>
        <w:rPr>
          <w:sz w:val="28"/>
          <w:lang w:val="en-US"/>
        </w:rPr>
      </w:pPr>
    </w:p>
    <w:p w:rsidR="00EC3323" w:rsidRDefault="00EC3323">
      <w:pPr>
        <w:ind w:firstLine="539"/>
        <w:jc w:val="both"/>
        <w:rPr>
          <w:sz w:val="28"/>
        </w:rPr>
      </w:pPr>
      <w:r>
        <w:rPr>
          <w:sz w:val="28"/>
        </w:rPr>
        <w:t>Расход материалов на единицу изделия производится в таблице 19.</w:t>
      </w:r>
    </w:p>
    <w:p w:rsidR="00EC3323" w:rsidRDefault="00EC3323">
      <w:pPr>
        <w:ind w:firstLine="539"/>
        <w:jc w:val="right"/>
        <w:rPr>
          <w:sz w:val="28"/>
        </w:rPr>
      </w:pPr>
      <w:r>
        <w:rPr>
          <w:sz w:val="28"/>
        </w:rPr>
        <w:t>Таблица 19.</w:t>
      </w:r>
    </w:p>
    <w:p w:rsidR="00EC3323" w:rsidRDefault="00EC3323">
      <w:pPr>
        <w:ind w:firstLine="539"/>
        <w:jc w:val="center"/>
        <w:rPr>
          <w:sz w:val="28"/>
        </w:rPr>
      </w:pPr>
      <w:r>
        <w:rPr>
          <w:sz w:val="28"/>
        </w:rPr>
        <w:t>Расход материалов на единицу изделия.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Расход, руб.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Постоянный магнит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Ферромагнитный материал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8,82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Сталь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Провод монтажный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Провод обмоточный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Алюминиевый сплав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75,6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Лак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10,08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Эмаль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Стеклотекстолит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16,8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Прочие материалы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611,1</w:t>
            </w:r>
          </w:p>
        </w:tc>
      </w:tr>
    </w:tbl>
    <w:p w:rsidR="00EC3323" w:rsidRDefault="00EC3323">
      <w:pPr>
        <w:ind w:firstLine="540"/>
        <w:jc w:val="both"/>
        <w:rPr>
          <w:sz w:val="28"/>
        </w:rPr>
      </w:pPr>
      <w:r>
        <w:rPr>
          <w:sz w:val="28"/>
        </w:rPr>
        <w:t>Расход комплектующих при изготовлении единицы изделия производится в таблице 20.</w:t>
      </w:r>
    </w:p>
    <w:p w:rsidR="00EC3323" w:rsidRDefault="00EC3323">
      <w:pPr>
        <w:ind w:firstLine="540"/>
        <w:jc w:val="right"/>
        <w:rPr>
          <w:sz w:val="28"/>
        </w:rPr>
      </w:pPr>
      <w:r>
        <w:rPr>
          <w:sz w:val="28"/>
        </w:rPr>
        <w:t>Таблица 20.</w:t>
      </w:r>
    </w:p>
    <w:p w:rsidR="00EC3323" w:rsidRDefault="00EC3323">
      <w:pPr>
        <w:pStyle w:val="1"/>
        <w:rPr>
          <w:sz w:val="28"/>
        </w:rPr>
      </w:pPr>
      <w:r>
        <w:rPr>
          <w:sz w:val="28"/>
        </w:rPr>
        <w:t>Расход комплектующих при изготовлении единицы изделия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Комплектующие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Расход, руб.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Конденсаторы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4,2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Резисторы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8,4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Подшипники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210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Прочие комплектующие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</w:tr>
      <w:tr w:rsidR="00EC3323"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927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348,6</w:t>
            </w:r>
          </w:p>
        </w:tc>
      </w:tr>
    </w:tbl>
    <w:p w:rsidR="00EC3323" w:rsidRDefault="00EC3323">
      <w:pPr>
        <w:ind w:firstLine="539"/>
        <w:jc w:val="both"/>
        <w:rPr>
          <w:sz w:val="28"/>
          <w:lang w:val="en-US"/>
        </w:rPr>
      </w:pPr>
    </w:p>
    <w:p w:rsidR="00EC3323" w:rsidRDefault="00EC3323">
      <w:pPr>
        <w:ind w:firstLine="539"/>
        <w:jc w:val="both"/>
        <w:rPr>
          <w:sz w:val="28"/>
        </w:rPr>
      </w:pPr>
      <w:r>
        <w:rPr>
          <w:sz w:val="28"/>
        </w:rPr>
        <w:t>Суммарные затраты на материалы и комплектующие составляют:</w:t>
      </w:r>
    </w:p>
    <w:p w:rsidR="00EC3323" w:rsidRDefault="00EC3323">
      <w:pPr>
        <w:ind w:firstLine="539"/>
        <w:jc w:val="center"/>
        <w:rPr>
          <w:sz w:val="28"/>
        </w:rPr>
      </w:pPr>
      <w:r>
        <w:rPr>
          <w:sz w:val="40"/>
        </w:rPr>
        <w:t>С</w:t>
      </w:r>
      <w:r>
        <w:rPr>
          <w:sz w:val="40"/>
          <w:vertAlign w:val="subscript"/>
        </w:rPr>
        <w:t>мк</w:t>
      </w:r>
      <w:r>
        <w:rPr>
          <w:sz w:val="28"/>
        </w:rPr>
        <w:t>=959,7 руб.</w:t>
      </w:r>
    </w:p>
    <w:p w:rsidR="00EC3323" w:rsidRDefault="00EC3323">
      <w:pPr>
        <w:spacing w:line="360" w:lineRule="auto"/>
        <w:ind w:firstLine="540"/>
        <w:jc w:val="center"/>
        <w:rPr>
          <w:b/>
          <w:sz w:val="28"/>
        </w:rPr>
      </w:pPr>
    </w:p>
    <w:p w:rsidR="00EC3323" w:rsidRDefault="00EC3323">
      <w:pPr>
        <w:ind w:firstLine="539"/>
        <w:jc w:val="center"/>
        <w:rPr>
          <w:bCs/>
          <w:sz w:val="28"/>
        </w:rPr>
      </w:pPr>
      <w:r>
        <w:rPr>
          <w:bCs/>
          <w:sz w:val="28"/>
        </w:rPr>
        <w:t>2.10.2. Расчет затрат на оплату труда при изготовлении единицы продукции.</w:t>
      </w:r>
    </w:p>
    <w:p w:rsidR="00EC3323" w:rsidRDefault="00EC3323">
      <w:pPr>
        <w:ind w:firstLine="539"/>
        <w:jc w:val="center"/>
        <w:rPr>
          <w:bCs/>
          <w:sz w:val="28"/>
        </w:rPr>
      </w:pPr>
    </w:p>
    <w:p w:rsidR="00EC3323" w:rsidRDefault="00EC3323">
      <w:pPr>
        <w:ind w:firstLine="539"/>
        <w:jc w:val="both"/>
        <w:rPr>
          <w:sz w:val="28"/>
        </w:rPr>
      </w:pPr>
      <w:r>
        <w:rPr>
          <w:sz w:val="28"/>
        </w:rPr>
        <w:tab/>
        <w:t>Затраты на оплату труда состоят из заработной платы основных производственных рабочих, дополнительной заработной платы основных производственных рабочих и отчислений на социальное страхование. При этом принимается, что первый разряд тарифной сетки оплачивается из расчета 4,2 руб./час.</w:t>
      </w:r>
    </w:p>
    <w:p w:rsidR="00EC3323" w:rsidRDefault="00EC3323">
      <w:pPr>
        <w:spacing w:line="360" w:lineRule="auto"/>
        <w:ind w:firstLine="540"/>
        <w:jc w:val="right"/>
        <w:rPr>
          <w:sz w:val="28"/>
        </w:rPr>
      </w:pPr>
      <w:r>
        <w:rPr>
          <w:sz w:val="28"/>
        </w:rPr>
        <w:t>Таблица 21.</w:t>
      </w:r>
    </w:p>
    <w:p w:rsidR="00EC3323" w:rsidRDefault="00EC3323">
      <w:pPr>
        <w:spacing w:line="360" w:lineRule="auto"/>
        <w:ind w:firstLine="540"/>
        <w:jc w:val="center"/>
        <w:rPr>
          <w:sz w:val="28"/>
        </w:rPr>
      </w:pPr>
      <w:r>
        <w:rPr>
          <w:sz w:val="28"/>
        </w:rPr>
        <w:t>Зарплата основных производственных рабочих.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1843"/>
        <w:gridCol w:w="1441"/>
        <w:gridCol w:w="1441"/>
        <w:gridCol w:w="1441"/>
      </w:tblGrid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Разряд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Тарифный коэффициент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Время работы, час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Кол-во.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Зарплата,</w:t>
            </w:r>
          </w:p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руб.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Токарь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2.76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148,26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Литейщик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2.44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jc w:val="right"/>
              <w:rPr>
                <w:sz w:val="28"/>
              </w:rPr>
            </w:pPr>
            <w:r>
              <w:rPr>
                <w:sz w:val="28"/>
              </w:rPr>
              <w:t>34,8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Намотчик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3.12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42,06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Сборщик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2.16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57,96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Монтажник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2.44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81,9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Лудильщик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2.44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49,14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Комплектовщик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2.76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9,24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Контролер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5.10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34,44</w:t>
            </w:r>
          </w:p>
        </w:tc>
      </w:tr>
      <w:tr w:rsidR="00EC3323">
        <w:tc>
          <w:tcPr>
            <w:tcW w:w="2480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13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</w:p>
        </w:tc>
        <w:tc>
          <w:tcPr>
            <w:tcW w:w="1843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</w:p>
        </w:tc>
        <w:tc>
          <w:tcPr>
            <w:tcW w:w="144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457,8</w:t>
            </w:r>
          </w:p>
        </w:tc>
      </w:tr>
    </w:tbl>
    <w:p w:rsidR="00EC3323" w:rsidRDefault="00EC3323">
      <w:pPr>
        <w:spacing w:before="120" w:line="360" w:lineRule="auto"/>
        <w:jc w:val="center"/>
        <w:rPr>
          <w:sz w:val="28"/>
          <w:lang w:val="en-US"/>
        </w:rPr>
      </w:pPr>
    </w:p>
    <w:p w:rsidR="00EC3323" w:rsidRDefault="00EC3323">
      <w:pPr>
        <w:spacing w:before="120" w:line="360" w:lineRule="auto"/>
        <w:jc w:val="center"/>
        <w:rPr>
          <w:sz w:val="28"/>
        </w:rPr>
      </w:pPr>
      <w:r>
        <w:rPr>
          <w:sz w:val="28"/>
        </w:rPr>
        <w:t>2.10.3. Расчеты затрат на электроэнергию для единицы товара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Затраты на электроэнергию определяются по формуле: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ab/>
      </w:r>
      <w:r>
        <w:rPr>
          <w:sz w:val="40"/>
        </w:rPr>
        <w:t>C</w:t>
      </w:r>
      <w:r>
        <w:rPr>
          <w:sz w:val="40"/>
          <w:vertAlign w:val="subscript"/>
        </w:rPr>
        <w:t>э.э.</w:t>
      </w:r>
      <w:r>
        <w:rPr>
          <w:sz w:val="28"/>
          <w:vertAlign w:val="subscript"/>
        </w:rPr>
        <w:t xml:space="preserve"> </w:t>
      </w:r>
      <w:r>
        <w:rPr>
          <w:sz w:val="28"/>
        </w:rPr>
        <w:t>= , где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ab/>
      </w:r>
      <w:r>
        <w:rPr>
          <w:sz w:val="40"/>
        </w:rPr>
        <w:t>С</w:t>
      </w:r>
      <w:r>
        <w:rPr>
          <w:sz w:val="40"/>
          <w:vertAlign w:val="subscript"/>
        </w:rPr>
        <w:t>1квт</w:t>
      </w:r>
      <w:r>
        <w:rPr>
          <w:sz w:val="40"/>
        </w:rPr>
        <w:t xml:space="preserve">- </w:t>
      </w:r>
      <w:r>
        <w:rPr>
          <w:sz w:val="28"/>
        </w:rPr>
        <w:t xml:space="preserve">стоимость единицы электроэнергии принимается равной </w:t>
      </w:r>
    </w:p>
    <w:p w:rsidR="00EC3323" w:rsidRDefault="00EC3323">
      <w:pPr>
        <w:spacing w:line="360" w:lineRule="auto"/>
        <w:ind w:firstLine="540"/>
        <w:jc w:val="both"/>
        <w:rPr>
          <w:sz w:val="40"/>
        </w:rPr>
      </w:pPr>
      <w:r>
        <w:rPr>
          <w:sz w:val="28"/>
        </w:rPr>
        <w:t>1.8 руб. за 1квт / час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tab/>
      </w:r>
      <w:r>
        <w:rPr>
          <w:sz w:val="40"/>
        </w:rPr>
        <w:t xml:space="preserve">t </w:t>
      </w:r>
      <w:r>
        <w:rPr>
          <w:sz w:val="28"/>
        </w:rPr>
        <w:t>- время работы оборудования, ч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ab/>
      </w:r>
      <w:r>
        <w:rPr>
          <w:sz w:val="40"/>
        </w:rPr>
        <w:t xml:space="preserve">Р </w:t>
      </w:r>
      <w:r>
        <w:rPr>
          <w:sz w:val="28"/>
        </w:rPr>
        <w:t>- потребляемая мощность, кВт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ab/>
      </w:r>
      <w:r>
        <w:rPr>
          <w:sz w:val="40"/>
        </w:rPr>
        <w:t xml:space="preserve">n </w:t>
      </w:r>
      <w:r>
        <w:rPr>
          <w:sz w:val="28"/>
        </w:rPr>
        <w:t>- количество потребителей электроэнергии</w:t>
      </w:r>
    </w:p>
    <w:p w:rsidR="00EC3323" w:rsidRDefault="00EC3323">
      <w:pPr>
        <w:ind w:firstLine="539"/>
        <w:jc w:val="right"/>
        <w:rPr>
          <w:sz w:val="28"/>
        </w:rPr>
      </w:pPr>
      <w:r>
        <w:rPr>
          <w:sz w:val="28"/>
        </w:rPr>
        <w:t xml:space="preserve">Таблица 22. </w:t>
      </w:r>
    </w:p>
    <w:p w:rsidR="00EC3323" w:rsidRDefault="00EC3323">
      <w:pPr>
        <w:ind w:firstLine="539"/>
        <w:jc w:val="center"/>
        <w:rPr>
          <w:sz w:val="28"/>
        </w:rPr>
      </w:pPr>
      <w:r>
        <w:rPr>
          <w:sz w:val="28"/>
        </w:rPr>
        <w:t>Затраты на электроэнергию при производстве единицы товара.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337"/>
        <w:gridCol w:w="2337"/>
        <w:gridCol w:w="2337"/>
      </w:tblGrid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  <w:tc>
          <w:tcPr>
            <w:tcW w:w="2337" w:type="dxa"/>
          </w:tcPr>
          <w:p w:rsidR="00EC3323" w:rsidRDefault="00EC3323">
            <w:pPr>
              <w:pStyle w:val="2"/>
              <w:rPr>
                <w:sz w:val="28"/>
              </w:rPr>
            </w:pPr>
            <w:r>
              <w:rPr>
                <w:sz w:val="28"/>
              </w:rPr>
              <w:t>Мощность, кВт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Время, час.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</w:rPr>
              <w:t>Расход электроэнергии, руб.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Токарный станок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86,4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Намоточный станок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3,6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Плавильная печь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Паяльник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0.05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Вольтметр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0.01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Омметр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0.01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</w:p>
        </w:tc>
        <w:tc>
          <w:tcPr>
            <w:tcW w:w="2337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144,9</w:t>
            </w:r>
          </w:p>
        </w:tc>
      </w:tr>
    </w:tbl>
    <w:p w:rsidR="00EC3323" w:rsidRDefault="00EC3323">
      <w:pPr>
        <w:ind w:firstLine="539"/>
        <w:jc w:val="both"/>
        <w:rPr>
          <w:sz w:val="28"/>
        </w:rPr>
      </w:pPr>
      <w:r>
        <w:rPr>
          <w:sz w:val="28"/>
        </w:rPr>
        <w:tab/>
        <w:t>Таким образом суммарные затраты электроэнергии при изготовлении единицы изделия составили 144,9 руб.</w:t>
      </w:r>
    </w:p>
    <w:p w:rsidR="00EC3323" w:rsidRDefault="00EC3323">
      <w:pPr>
        <w:spacing w:line="360" w:lineRule="auto"/>
        <w:ind w:firstLine="540"/>
        <w:jc w:val="both"/>
        <w:rPr>
          <w:bCs/>
          <w:sz w:val="28"/>
        </w:rPr>
      </w:pPr>
    </w:p>
    <w:p w:rsidR="00EC3323" w:rsidRDefault="00EC3323">
      <w:pPr>
        <w:ind w:firstLine="540"/>
        <w:jc w:val="center"/>
        <w:rPr>
          <w:b/>
          <w:sz w:val="28"/>
        </w:rPr>
      </w:pPr>
      <w:r>
        <w:rPr>
          <w:bCs/>
          <w:sz w:val="28"/>
        </w:rPr>
        <w:t>2.10.4. Расчет общезаводских расходов</w:t>
      </w:r>
    </w:p>
    <w:p w:rsidR="00EC3323" w:rsidRDefault="00EC3323">
      <w:pPr>
        <w:jc w:val="right"/>
        <w:rPr>
          <w:sz w:val="28"/>
        </w:rPr>
      </w:pPr>
      <w:r>
        <w:rPr>
          <w:sz w:val="28"/>
        </w:rPr>
        <w:t>Таблица 23.</w:t>
      </w:r>
    </w:p>
    <w:p w:rsidR="00EC3323" w:rsidRDefault="00EC3323">
      <w:pPr>
        <w:jc w:val="center"/>
        <w:rPr>
          <w:sz w:val="28"/>
        </w:rPr>
      </w:pPr>
      <w:r>
        <w:rPr>
          <w:sz w:val="28"/>
        </w:rPr>
        <w:t>Амортизация основных средств за год.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551"/>
        <w:gridCol w:w="992"/>
        <w:gridCol w:w="3471"/>
      </w:tblGrid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  <w:tc>
          <w:tcPr>
            <w:tcW w:w="2551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Первоначальная стоимость за шт., руб.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Cрок служ-бы</w:t>
            </w:r>
          </w:p>
        </w:tc>
        <w:tc>
          <w:tcPr>
            <w:tcW w:w="3471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Суммарные амортизационные отчисления, руб./мес.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pStyle w:val="3"/>
              <w:jc w:val="left"/>
            </w:pPr>
            <w:r>
              <w:t>Токарный станок</w:t>
            </w:r>
          </w:p>
        </w:tc>
        <w:tc>
          <w:tcPr>
            <w:tcW w:w="255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109200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7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14316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Намоточный станок</w:t>
            </w:r>
          </w:p>
        </w:tc>
        <w:tc>
          <w:tcPr>
            <w:tcW w:w="255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42000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7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5712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Плавильная печь</w:t>
            </w:r>
          </w:p>
        </w:tc>
        <w:tc>
          <w:tcPr>
            <w:tcW w:w="255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336000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7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45696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Паяльник</w:t>
            </w:r>
          </w:p>
        </w:tc>
        <w:tc>
          <w:tcPr>
            <w:tcW w:w="255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33,6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Вольтметр</w:t>
            </w:r>
          </w:p>
        </w:tc>
        <w:tc>
          <w:tcPr>
            <w:tcW w:w="255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33,6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Омметр</w:t>
            </w:r>
          </w:p>
        </w:tc>
        <w:tc>
          <w:tcPr>
            <w:tcW w:w="255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7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33,6</w:t>
            </w:r>
          </w:p>
        </w:tc>
      </w:tr>
      <w:tr w:rsidR="00EC3323">
        <w:tc>
          <w:tcPr>
            <w:tcW w:w="2764" w:type="dxa"/>
          </w:tcPr>
          <w:p w:rsidR="00EC3323" w:rsidRDefault="00EC3323">
            <w:pPr>
              <w:pStyle w:val="4"/>
              <w:jc w:val="left"/>
            </w:pPr>
            <w:r>
              <w:t>Итого</w:t>
            </w:r>
          </w:p>
        </w:tc>
        <w:tc>
          <w:tcPr>
            <w:tcW w:w="2551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EC3323" w:rsidRDefault="00EC3323">
            <w:pPr>
              <w:spacing w:line="360" w:lineRule="auto"/>
              <w:ind w:firstLine="540"/>
              <w:jc w:val="center"/>
              <w:rPr>
                <w:sz w:val="28"/>
              </w:rPr>
            </w:pPr>
          </w:p>
        </w:tc>
        <w:tc>
          <w:tcPr>
            <w:tcW w:w="3471" w:type="dxa"/>
          </w:tcPr>
          <w:p w:rsidR="00EC3323" w:rsidRDefault="00EC3323">
            <w:pPr>
              <w:spacing w:line="360" w:lineRule="auto"/>
              <w:ind w:firstLine="540"/>
              <w:jc w:val="right"/>
              <w:rPr>
                <w:sz w:val="28"/>
              </w:rPr>
            </w:pPr>
            <w:r>
              <w:rPr>
                <w:sz w:val="28"/>
              </w:rPr>
              <w:t>65824,8</w:t>
            </w:r>
          </w:p>
        </w:tc>
      </w:tr>
    </w:tbl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jc w:val="center"/>
        <w:rPr>
          <w:bCs/>
          <w:sz w:val="28"/>
        </w:rPr>
      </w:pPr>
      <w:r>
        <w:rPr>
          <w:sz w:val="28"/>
        </w:rPr>
        <w:tab/>
      </w:r>
      <w:r>
        <w:rPr>
          <w:bCs/>
          <w:sz w:val="28"/>
        </w:rPr>
        <w:t>2.10.5. Расчет себестоимости единицы продукции</w:t>
      </w:r>
    </w:p>
    <w:p w:rsidR="00EC3323" w:rsidRDefault="00EC3323">
      <w:pPr>
        <w:pStyle w:val="a5"/>
        <w:rPr>
          <w:szCs w:val="24"/>
        </w:rPr>
      </w:pPr>
    </w:p>
    <w:p w:rsidR="00EC3323" w:rsidRDefault="00EC3323">
      <w:pPr>
        <w:pStyle w:val="a5"/>
        <w:rPr>
          <w:szCs w:val="24"/>
        </w:rPr>
      </w:pPr>
      <w:r>
        <w:rPr>
          <w:szCs w:val="24"/>
        </w:rPr>
        <w:t>Произведем расчет фактической себестоимости единицы изделия, то есть включим в структуру цены все затраты, которые несет наше производство за отчетный период.</w:t>
      </w:r>
    </w:p>
    <w:p w:rsidR="00EC3323" w:rsidRDefault="00EC3323">
      <w:pPr>
        <w:spacing w:line="360" w:lineRule="auto"/>
        <w:jc w:val="both"/>
        <w:rPr>
          <w:sz w:val="28"/>
        </w:rPr>
      </w:pPr>
      <w:r>
        <w:rPr>
          <w:sz w:val="28"/>
        </w:rPr>
        <w:tab/>
        <w:t>В этом случае себестоимость единицы продукции будет составлять 5390 руб.</w:t>
      </w:r>
    </w:p>
    <w:p w:rsidR="00EC3323" w:rsidRDefault="00EC3323">
      <w:pPr>
        <w:jc w:val="center"/>
        <w:rPr>
          <w:sz w:val="28"/>
        </w:rPr>
      </w:pPr>
    </w:p>
    <w:p w:rsidR="00EC3323" w:rsidRDefault="00EC3323">
      <w:pPr>
        <w:jc w:val="center"/>
        <w:rPr>
          <w:sz w:val="28"/>
        </w:rPr>
      </w:pPr>
    </w:p>
    <w:p w:rsidR="00EC3323" w:rsidRDefault="00EC332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2.11. Расчет рентабельности изделия</w:t>
      </w:r>
    </w:p>
    <w:p w:rsidR="00EC3323" w:rsidRDefault="00EC3323">
      <w:pPr>
        <w:spacing w:line="360" w:lineRule="auto"/>
        <w:ind w:left="-142" w:firstLine="862"/>
        <w:jc w:val="both"/>
        <w:rPr>
          <w:sz w:val="28"/>
        </w:rPr>
      </w:pPr>
      <w:r>
        <w:rPr>
          <w:sz w:val="28"/>
        </w:rPr>
        <w:tab/>
      </w:r>
    </w:p>
    <w:p w:rsidR="00EC3323" w:rsidRDefault="00EC3323">
      <w:pPr>
        <w:pStyle w:val="a5"/>
        <w:ind w:firstLine="0"/>
      </w:pPr>
      <w:r>
        <w:t xml:space="preserve">         Отпускная цена на проектируемое изделие устанавливается на основе анализа рыночной ситуации и конкурентоспособности изделия.</w:t>
      </w:r>
    </w:p>
    <w:p w:rsidR="00EC3323" w:rsidRDefault="00EC3323">
      <w:pPr>
        <w:pStyle w:val="a5"/>
        <w:ind w:firstLine="0"/>
      </w:pPr>
    </w:p>
    <w:p w:rsidR="00EC3323" w:rsidRDefault="00EC3323">
      <w:pPr>
        <w:pStyle w:val="a5"/>
        <w:ind w:firstLine="0"/>
      </w:pPr>
      <w:r>
        <w:t>Оптовая цена:</w:t>
      </w:r>
    </w:p>
    <w:p w:rsidR="00EC3323" w:rsidRDefault="00EC3323">
      <w:pPr>
        <w:pStyle w:val="a5"/>
        <w:ind w:firstLine="0"/>
      </w:pPr>
      <w:r>
        <w:t>Цопт = Цотп-НДС, где Цотп – отпускная цена = 6737,5 р.,</w:t>
      </w:r>
    </w:p>
    <w:p w:rsidR="00EC3323" w:rsidRDefault="00EC3323">
      <w:pPr>
        <w:pStyle w:val="a5"/>
        <w:ind w:firstLine="0"/>
      </w:pPr>
      <w:r>
        <w:t>НДС – сумма НДС на изделие,</w:t>
      </w:r>
    </w:p>
    <w:p w:rsidR="00EC3323" w:rsidRDefault="00EC3323">
      <w:pPr>
        <w:pStyle w:val="a5"/>
        <w:ind w:firstLine="0"/>
      </w:pPr>
      <w:r>
        <w:t>НДС = Цотп*Сндс/100, где Сндс – расчетная ставка НДС, % - 10%</w:t>
      </w:r>
    </w:p>
    <w:p w:rsidR="00EC3323" w:rsidRDefault="00EC3323">
      <w:pPr>
        <w:pStyle w:val="a5"/>
        <w:ind w:firstLine="0"/>
      </w:pPr>
      <w:r>
        <w:t>НДС = 6737,5*10%/100 = 673,75</w:t>
      </w:r>
    </w:p>
    <w:p w:rsidR="00EC3323" w:rsidRDefault="00EC3323">
      <w:pPr>
        <w:pStyle w:val="a5"/>
        <w:ind w:firstLine="0"/>
        <w:rPr>
          <w:b/>
          <w:bCs/>
        </w:rPr>
      </w:pPr>
      <w:r>
        <w:t xml:space="preserve">Цопт = 6737,5  – 673,75 = </w:t>
      </w:r>
      <w:r>
        <w:rPr>
          <w:b/>
          <w:bCs/>
        </w:rPr>
        <w:t>6063,75р.</w:t>
      </w:r>
    </w:p>
    <w:p w:rsidR="00EC3323" w:rsidRDefault="00EC3323">
      <w:pPr>
        <w:pStyle w:val="a5"/>
        <w:ind w:firstLine="0"/>
        <w:rPr>
          <w:b/>
          <w:bCs/>
        </w:rPr>
      </w:pPr>
    </w:p>
    <w:p w:rsidR="00EC3323" w:rsidRDefault="00EC3323">
      <w:pPr>
        <w:pStyle w:val="a5"/>
        <w:ind w:firstLine="0"/>
      </w:pPr>
      <w:r>
        <w:t>Прибыль от реализации продукции: Пр=Цопт-Сп,</w:t>
      </w:r>
      <w:r>
        <w:rPr>
          <w:b/>
          <w:bCs/>
        </w:rPr>
        <w:t xml:space="preserve"> </w:t>
      </w:r>
    </w:p>
    <w:p w:rsidR="00EC3323" w:rsidRDefault="00EC3323">
      <w:pPr>
        <w:pStyle w:val="a5"/>
        <w:ind w:firstLine="0"/>
      </w:pPr>
      <w:r>
        <w:t>где Сп – полная себестоимость изделия, руб.</w:t>
      </w:r>
    </w:p>
    <w:p w:rsidR="00EC3323" w:rsidRDefault="00EC3323">
      <w:pPr>
        <w:pStyle w:val="a5"/>
        <w:ind w:firstLine="0"/>
      </w:pPr>
      <w:r>
        <w:rPr>
          <w:lang w:val="en-US"/>
        </w:rPr>
        <w:t>C</w:t>
      </w:r>
      <w:r>
        <w:t>п = 39131400 / 7260 = 5390р.</w:t>
      </w:r>
    </w:p>
    <w:p w:rsidR="00EC3323" w:rsidRDefault="00EC3323">
      <w:pPr>
        <w:pStyle w:val="a5"/>
        <w:ind w:firstLine="0"/>
      </w:pPr>
      <w:r>
        <w:t>Пр = 6063,75 – 5390= 673,75 руб. от одного изделия</w:t>
      </w:r>
    </w:p>
    <w:p w:rsidR="00EC3323" w:rsidRDefault="00EC3323">
      <w:pPr>
        <w:pStyle w:val="a5"/>
        <w:ind w:firstLine="0"/>
      </w:pPr>
    </w:p>
    <w:p w:rsidR="00EC3323" w:rsidRDefault="00EC3323">
      <w:pPr>
        <w:pStyle w:val="a5"/>
        <w:ind w:firstLine="0"/>
      </w:pPr>
      <w:r>
        <w:t>Рентабельность изделия:</w:t>
      </w:r>
    </w:p>
    <w:p w:rsidR="00EC3323" w:rsidRDefault="00EC3323">
      <w:pPr>
        <w:pStyle w:val="a5"/>
        <w:ind w:firstLine="0"/>
      </w:pPr>
      <w:r>
        <w:t>Ризд = Пр/Сп*100%= 873,75 /3390*100 = 12%</w:t>
      </w:r>
    </w:p>
    <w:p w:rsidR="00EC3323" w:rsidRDefault="00EC3323">
      <w:pPr>
        <w:spacing w:line="360" w:lineRule="auto"/>
        <w:jc w:val="both"/>
        <w:rPr>
          <w:sz w:val="28"/>
        </w:rPr>
      </w:pPr>
    </w:p>
    <w:p w:rsidR="00EC3323" w:rsidRDefault="00EC3323">
      <w:pPr>
        <w:spacing w:line="360" w:lineRule="auto"/>
        <w:jc w:val="both"/>
        <w:rPr>
          <w:sz w:val="28"/>
        </w:rPr>
      </w:pPr>
    </w:p>
    <w:p w:rsidR="00EC3323" w:rsidRDefault="00EC3323">
      <w:pPr>
        <w:spacing w:line="360" w:lineRule="auto"/>
        <w:jc w:val="both"/>
        <w:rPr>
          <w:sz w:val="28"/>
        </w:rPr>
      </w:pPr>
    </w:p>
    <w:p w:rsidR="00EC3323" w:rsidRDefault="00EC3323">
      <w:pPr>
        <w:numPr>
          <w:ilvl w:val="1"/>
          <w:numId w:val="32"/>
        </w:num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Финансовый план</w:t>
      </w:r>
    </w:p>
    <w:p w:rsidR="00EC3323" w:rsidRDefault="00EC3323">
      <w:pPr>
        <w:pStyle w:val="a5"/>
      </w:pPr>
      <w:r>
        <w:t>Расчет выручки от реализации производится в таблице 24.</w:t>
      </w:r>
    </w:p>
    <w:p w:rsidR="00EC3323" w:rsidRDefault="00EC3323">
      <w:pPr>
        <w:ind w:firstLine="540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Таблица 24.</w:t>
      </w:r>
    </w:p>
    <w:p w:rsidR="00EC3323" w:rsidRDefault="00EC3323">
      <w:pPr>
        <w:pStyle w:val="2"/>
        <w:rPr>
          <w:sz w:val="28"/>
        </w:rPr>
      </w:pPr>
      <w:r>
        <w:rPr>
          <w:sz w:val="28"/>
        </w:rPr>
        <w:t>Расчет выручки от реализации.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1440"/>
        <w:gridCol w:w="1080"/>
        <w:gridCol w:w="1260"/>
        <w:gridCol w:w="1440"/>
        <w:gridCol w:w="1440"/>
      </w:tblGrid>
      <w:tr w:rsidR="00EC3323">
        <w:tc>
          <w:tcPr>
            <w:tcW w:w="1440" w:type="dxa"/>
          </w:tcPr>
          <w:p w:rsidR="00EC3323" w:rsidRDefault="00EC3323">
            <w:pPr>
              <w:pStyle w:val="5"/>
              <w:ind w:left="-108"/>
            </w:pPr>
            <w:r>
              <w:t>Ассорти-</w:t>
            </w:r>
          </w:p>
          <w:p w:rsidR="00EC3323" w:rsidRDefault="00EC3323">
            <w:pPr>
              <w:ind w:left="-108"/>
              <w:jc w:val="center"/>
              <w:rPr>
                <w:sz w:val="28"/>
              </w:rPr>
            </w:pPr>
            <w:r>
              <w:rPr>
                <w:sz w:val="28"/>
              </w:rPr>
              <w:t>мент</w:t>
            </w:r>
          </w:p>
        </w:tc>
        <w:tc>
          <w:tcPr>
            <w:tcW w:w="1620" w:type="dxa"/>
          </w:tcPr>
          <w:p w:rsidR="00EC3323" w:rsidRDefault="00EC3323">
            <w:pPr>
              <w:ind w:left="-108" w:right="-64"/>
              <w:rPr>
                <w:sz w:val="28"/>
              </w:rPr>
            </w:pPr>
            <w:r>
              <w:rPr>
                <w:sz w:val="28"/>
              </w:rPr>
              <w:t>Выпуск прод. в год, кг.</w:t>
            </w:r>
          </w:p>
        </w:tc>
        <w:tc>
          <w:tcPr>
            <w:tcW w:w="1440" w:type="dxa"/>
          </w:tcPr>
          <w:p w:rsidR="00EC3323" w:rsidRDefault="00EC3323">
            <w:pPr>
              <w:ind w:left="-152" w:right="-58" w:firstLine="97"/>
              <w:rPr>
                <w:sz w:val="28"/>
              </w:rPr>
            </w:pPr>
            <w:r>
              <w:rPr>
                <w:sz w:val="28"/>
              </w:rPr>
              <w:t xml:space="preserve">Оптовая    </w:t>
            </w:r>
          </w:p>
          <w:p w:rsidR="00EC3323" w:rsidRDefault="00EC3323">
            <w:pPr>
              <w:ind w:left="-152" w:right="-58" w:firstLine="97"/>
              <w:rPr>
                <w:sz w:val="28"/>
              </w:rPr>
            </w:pPr>
            <w:r>
              <w:rPr>
                <w:sz w:val="28"/>
              </w:rPr>
              <w:t>цена,руб.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НДС, руб.</w:t>
            </w:r>
          </w:p>
        </w:tc>
        <w:tc>
          <w:tcPr>
            <w:tcW w:w="126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Отпускная цена, руб.</w:t>
            </w:r>
          </w:p>
        </w:tc>
        <w:tc>
          <w:tcPr>
            <w:tcW w:w="1440" w:type="dxa"/>
          </w:tcPr>
          <w:p w:rsidR="00EC3323" w:rsidRDefault="00EC3323">
            <w:pPr>
              <w:ind w:left="-15" w:right="-55"/>
              <w:rPr>
                <w:sz w:val="28"/>
              </w:rPr>
            </w:pPr>
            <w:r>
              <w:rPr>
                <w:sz w:val="28"/>
              </w:rPr>
              <w:t xml:space="preserve">Выручка от реал, р. без НДС 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Сумма НДС, р.</w:t>
            </w:r>
          </w:p>
        </w:tc>
      </w:tr>
      <w:tr w:rsidR="00EC3323">
        <w:tc>
          <w:tcPr>
            <w:tcW w:w="1440" w:type="dxa"/>
          </w:tcPr>
          <w:p w:rsidR="00EC3323" w:rsidRDefault="00EC3323">
            <w:pPr>
              <w:pStyle w:val="a7"/>
              <w:tabs>
                <w:tab w:val="clear" w:pos="540"/>
              </w:tabs>
            </w:pPr>
            <w:r>
              <w:t>СГД</w:t>
            </w:r>
          </w:p>
        </w:tc>
        <w:tc>
          <w:tcPr>
            <w:tcW w:w="162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7260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6063,75</w:t>
            </w:r>
          </w:p>
        </w:tc>
        <w:tc>
          <w:tcPr>
            <w:tcW w:w="108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673,75</w:t>
            </w:r>
          </w:p>
        </w:tc>
        <w:tc>
          <w:tcPr>
            <w:tcW w:w="126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6737,5</w:t>
            </w:r>
          </w:p>
        </w:tc>
        <w:tc>
          <w:tcPr>
            <w:tcW w:w="144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44022825</w:t>
            </w:r>
          </w:p>
        </w:tc>
        <w:tc>
          <w:tcPr>
            <w:tcW w:w="1440" w:type="dxa"/>
          </w:tcPr>
          <w:p w:rsidR="00EC3323" w:rsidRDefault="00EC3323">
            <w:pPr>
              <w:ind w:hanging="161"/>
              <w:jc w:val="center"/>
              <w:rPr>
                <w:sz w:val="28"/>
              </w:rPr>
            </w:pPr>
            <w:r>
              <w:rPr>
                <w:sz w:val="28"/>
              </w:rPr>
              <w:t>4402282,5</w:t>
            </w:r>
          </w:p>
        </w:tc>
      </w:tr>
    </w:tbl>
    <w:p w:rsidR="00EC3323" w:rsidRDefault="00EC3323">
      <w:pPr>
        <w:spacing w:line="360" w:lineRule="auto"/>
        <w:ind w:firstLine="540"/>
        <w:jc w:val="center"/>
        <w:rPr>
          <w:sz w:val="28"/>
        </w:rPr>
      </w:pPr>
    </w:p>
    <w:p w:rsidR="00EC3323" w:rsidRDefault="00EC3323">
      <w:pPr>
        <w:spacing w:line="360" w:lineRule="auto"/>
        <w:ind w:firstLine="540"/>
        <w:rPr>
          <w:sz w:val="28"/>
          <w:lang w:val="en-US"/>
        </w:rPr>
      </w:pPr>
      <w:r>
        <w:rPr>
          <w:sz w:val="28"/>
        </w:rPr>
        <w:t xml:space="preserve">                                                                     </w:t>
      </w:r>
    </w:p>
    <w:p w:rsidR="00EC3323" w:rsidRDefault="00EC3323">
      <w:pPr>
        <w:spacing w:line="360" w:lineRule="auto"/>
        <w:ind w:firstLine="540"/>
        <w:rPr>
          <w:sz w:val="28"/>
        </w:rPr>
      </w:pPr>
      <w:r>
        <w:rPr>
          <w:sz w:val="28"/>
        </w:rPr>
        <w:t xml:space="preserve">                                 </w:t>
      </w:r>
    </w:p>
    <w:p w:rsidR="00EC3323" w:rsidRDefault="00EC3323">
      <w:pPr>
        <w:spacing w:line="360" w:lineRule="auto"/>
        <w:ind w:firstLine="540"/>
        <w:jc w:val="right"/>
        <w:rPr>
          <w:sz w:val="28"/>
        </w:rPr>
      </w:pPr>
      <w:r>
        <w:rPr>
          <w:sz w:val="28"/>
        </w:rPr>
        <w:t xml:space="preserve">  Таблица 25.             </w:t>
      </w:r>
    </w:p>
    <w:p w:rsidR="00EC3323" w:rsidRDefault="00EC3323">
      <w:pPr>
        <w:pStyle w:val="2"/>
        <w:spacing w:line="360" w:lineRule="auto"/>
        <w:rPr>
          <w:sz w:val="28"/>
        </w:rPr>
      </w:pPr>
      <w:r>
        <w:rPr>
          <w:sz w:val="28"/>
        </w:rPr>
        <w:t>Расчет и распределение прибыли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0"/>
        <w:gridCol w:w="1800"/>
        <w:gridCol w:w="1980"/>
      </w:tblGrid>
      <w:tr w:rsidR="00EC3323">
        <w:tc>
          <w:tcPr>
            <w:tcW w:w="5940" w:type="dxa"/>
          </w:tcPr>
          <w:p w:rsidR="00EC3323" w:rsidRDefault="00EC3323">
            <w:pPr>
              <w:pStyle w:val="5"/>
            </w:pPr>
            <w:r>
              <w:t>Показатели</w:t>
            </w:r>
          </w:p>
        </w:tc>
        <w:tc>
          <w:tcPr>
            <w:tcW w:w="1800" w:type="dxa"/>
          </w:tcPr>
          <w:p w:rsidR="00EC3323" w:rsidRDefault="00EC3323">
            <w:pPr>
              <w:ind w:right="-108" w:hanging="108"/>
              <w:jc w:val="center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</w:p>
        </w:tc>
        <w:tc>
          <w:tcPr>
            <w:tcW w:w="1980" w:type="dxa"/>
          </w:tcPr>
          <w:p w:rsidR="00EC3323" w:rsidRDefault="00EC3323">
            <w:pPr>
              <w:ind w:right="-5" w:hanging="108"/>
              <w:jc w:val="center"/>
              <w:rPr>
                <w:sz w:val="28"/>
              </w:rPr>
            </w:pPr>
            <w:r>
              <w:rPr>
                <w:sz w:val="28"/>
              </w:rPr>
              <w:t>Сумма, т.р.</w:t>
            </w:r>
          </w:p>
        </w:tc>
      </w:tr>
      <w:tr w:rsidR="00EC3323">
        <w:tc>
          <w:tcPr>
            <w:tcW w:w="5940" w:type="dxa"/>
          </w:tcPr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Выручка от реализации без НДС</w:t>
            </w:r>
          </w:p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Полная себестоимость товарной продукции</w:t>
            </w:r>
          </w:p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Прибыль от реализации продукции</w:t>
            </w:r>
          </w:p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Налог на содержание муниципальной милиции</w:t>
            </w:r>
          </w:p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Налог на содержание объектов социальной сферы и ЖКХ</w:t>
            </w:r>
          </w:p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Валовая прибыль</w:t>
            </w:r>
          </w:p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Налог на прибыль</w:t>
            </w:r>
          </w:p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Прибыль предприятия</w:t>
            </w:r>
          </w:p>
          <w:p w:rsidR="00EC3323" w:rsidRDefault="00EC3323">
            <w:pPr>
              <w:numPr>
                <w:ilvl w:val="0"/>
                <w:numId w:val="18"/>
              </w:numPr>
              <w:tabs>
                <w:tab w:val="num" w:pos="1800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>Отчисления от прибыли:</w:t>
            </w:r>
          </w:p>
          <w:p w:rsidR="00EC3323" w:rsidRDefault="00EC3323">
            <w:pPr>
              <w:tabs>
                <w:tab w:val="num" w:pos="252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а) в фонд потребления</w:t>
            </w:r>
          </w:p>
          <w:p w:rsidR="00EC3323" w:rsidRDefault="00EC3323">
            <w:pPr>
              <w:tabs>
                <w:tab w:val="num" w:pos="252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б) в фонд накопления</w:t>
            </w:r>
          </w:p>
          <w:p w:rsidR="00EC3323" w:rsidRDefault="00EC3323">
            <w:pPr>
              <w:tabs>
                <w:tab w:val="num" w:pos="252"/>
              </w:tabs>
              <w:ind w:left="252" w:hanging="252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в) в резервный фонд</w:t>
            </w:r>
          </w:p>
        </w:tc>
        <w:tc>
          <w:tcPr>
            <w:tcW w:w="180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Таблица 24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Сп*Вг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п1-п2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расчет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------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п3-п4-п5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30%от п6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п6-п7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30%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40%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30%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</w:tc>
        <w:tc>
          <w:tcPr>
            <w:tcW w:w="1980" w:type="dxa"/>
          </w:tcPr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440228,25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2109182,4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229310,01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0,00108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1888,463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566,5389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1321,9241</w:t>
            </w:r>
          </w:p>
          <w:p w:rsidR="00EC3323" w:rsidRDefault="00EC3323">
            <w:pPr>
              <w:jc w:val="center"/>
              <w:rPr>
                <w:sz w:val="28"/>
              </w:rPr>
            </w:pP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396,6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528,77</w:t>
            </w:r>
          </w:p>
          <w:p w:rsidR="00EC3323" w:rsidRDefault="00EC332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396,6</w:t>
            </w:r>
          </w:p>
        </w:tc>
      </w:tr>
    </w:tbl>
    <w:p w:rsidR="00EC3323" w:rsidRDefault="00EC3323">
      <w:pPr>
        <w:spacing w:line="360" w:lineRule="auto"/>
        <w:ind w:firstLine="540"/>
        <w:jc w:val="center"/>
        <w:rPr>
          <w:sz w:val="28"/>
        </w:rPr>
      </w:pPr>
    </w:p>
    <w:p w:rsidR="00EC3323" w:rsidRDefault="00EC3323">
      <w:pPr>
        <w:pStyle w:val="a5"/>
      </w:pPr>
      <w:r>
        <w:t>Сумма налога на содержание муниципальной милиции:</w:t>
      </w: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  <w:r>
        <w:rPr>
          <w:sz w:val="28"/>
        </w:rPr>
        <w:t>Нм=</w:t>
      </w:r>
      <w:r>
        <w:rPr>
          <w:sz w:val="28"/>
          <w:lang w:val="en-US"/>
        </w:rPr>
        <w:t>N</w:t>
      </w:r>
      <w:r>
        <w:rPr>
          <w:sz w:val="28"/>
        </w:rPr>
        <w:t>ппп*Змин*12*См/100/1000 = 30*100*12*3%/100/1000=1,08</w:t>
      </w:r>
    </w:p>
    <w:p w:rsidR="00EC3323" w:rsidRDefault="00EC3323">
      <w:pPr>
        <w:ind w:left="-540" w:firstLine="540"/>
        <w:jc w:val="both"/>
        <w:rPr>
          <w:sz w:val="28"/>
        </w:rPr>
      </w:pPr>
    </w:p>
    <w:p w:rsidR="00EC3323" w:rsidRDefault="00EC3323">
      <w:pPr>
        <w:spacing w:line="360" w:lineRule="auto"/>
        <w:jc w:val="both"/>
        <w:rPr>
          <w:sz w:val="28"/>
        </w:rPr>
      </w:pPr>
    </w:p>
    <w:p w:rsidR="00EC3323" w:rsidRDefault="00EC3323">
      <w:pPr>
        <w:spacing w:line="360" w:lineRule="auto"/>
        <w:ind w:left="-142" w:firstLine="862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  <w:lang w:val="en-US"/>
        </w:rPr>
      </w:pPr>
    </w:p>
    <w:p w:rsidR="00EC3323" w:rsidRDefault="00EC3323">
      <w:pPr>
        <w:spacing w:line="360" w:lineRule="auto"/>
        <w:ind w:firstLine="540"/>
        <w:jc w:val="both"/>
        <w:rPr>
          <w:sz w:val="28"/>
        </w:rPr>
      </w:pPr>
    </w:p>
    <w:p w:rsidR="00EC3323" w:rsidRDefault="00EC3323">
      <w:pPr>
        <w:ind w:firstLine="851"/>
        <w:jc w:val="center"/>
        <w:rPr>
          <w:b/>
          <w:bCs/>
          <w:sz w:val="28"/>
        </w:rPr>
      </w:pPr>
    </w:p>
    <w:p w:rsidR="00EC3323" w:rsidRDefault="00EC3323">
      <w:pPr>
        <w:ind w:firstLine="851"/>
        <w:jc w:val="center"/>
        <w:rPr>
          <w:b/>
          <w:bCs/>
          <w:sz w:val="28"/>
        </w:rPr>
      </w:pPr>
      <w:r>
        <w:rPr>
          <w:b/>
          <w:bCs/>
          <w:sz w:val="28"/>
        </w:rPr>
        <w:t>3. СПИСОК ИСПОЛЬЗОВАННОЙ ЛИТЕРАТУРЫ</w:t>
      </w:r>
    </w:p>
    <w:p w:rsidR="00EC3323" w:rsidRDefault="00EC3323">
      <w:pPr>
        <w:ind w:firstLine="851"/>
        <w:jc w:val="center"/>
        <w:rPr>
          <w:b/>
          <w:bCs/>
          <w:sz w:val="28"/>
        </w:rPr>
      </w:pPr>
    </w:p>
    <w:p w:rsidR="00EC3323" w:rsidRDefault="00EC3323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Грузинов В.П., Грибов В.Д. Экономика предприятия. М: Финансы и статистика. 1997.</w:t>
      </w:r>
    </w:p>
    <w:p w:rsidR="00EC3323" w:rsidRDefault="00EC3323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Методические указания по выполнению курсовой работы по дисциплине «Экономика производства и внутрифирменное планирование».</w:t>
      </w:r>
    </w:p>
    <w:p w:rsidR="00EC3323" w:rsidRDefault="00EC3323">
      <w:pPr>
        <w:numPr>
          <w:ilvl w:val="0"/>
          <w:numId w:val="27"/>
        </w:numPr>
        <w:jc w:val="both"/>
      </w:pPr>
      <w:r>
        <w:rPr>
          <w:sz w:val="28"/>
        </w:rPr>
        <w:t>Лекции.</w:t>
      </w:r>
    </w:p>
    <w:p w:rsidR="00EC3323" w:rsidRDefault="00EC3323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Горфинкель В.Я., Швандара В.А. «Экономика предприятия», 3-е издание, М., Юнити, 2001.</w:t>
      </w:r>
    </w:p>
    <w:p w:rsidR="00EC3323" w:rsidRDefault="00EC3323">
      <w:pPr>
        <w:numPr>
          <w:ilvl w:val="0"/>
          <w:numId w:val="27"/>
        </w:numPr>
        <w:jc w:val="both"/>
        <w:rPr>
          <w:sz w:val="28"/>
        </w:rPr>
      </w:pPr>
      <w:r>
        <w:rPr>
          <w:sz w:val="28"/>
        </w:rPr>
        <w:t>Маркова В.Д., Кравченко М.А. «Бизнес-планирование», 1994.</w:t>
      </w:r>
    </w:p>
    <w:p w:rsidR="00EC3323" w:rsidRDefault="00EC3323">
      <w:pPr>
        <w:numPr>
          <w:ilvl w:val="0"/>
          <w:numId w:val="27"/>
        </w:numPr>
        <w:jc w:val="both"/>
      </w:pPr>
      <w:r>
        <w:rPr>
          <w:sz w:val="28"/>
        </w:rPr>
        <w:t>Грибанев Н.П., Игнатьева И.Г. «Бизнес-план. Практическое руководство».</w:t>
      </w:r>
    </w:p>
    <w:p w:rsidR="00EC3323" w:rsidRDefault="00EC3323">
      <w:pPr>
        <w:numPr>
          <w:ilvl w:val="0"/>
          <w:numId w:val="27"/>
        </w:numPr>
        <w:jc w:val="both"/>
      </w:pPr>
      <w:r>
        <w:rPr>
          <w:sz w:val="28"/>
        </w:rPr>
        <w:t>Ткач А.Н. «Машинное производство», 1993.</w:t>
      </w:r>
      <w:bookmarkStart w:id="0" w:name="_GoBack"/>
      <w:bookmarkEnd w:id="0"/>
    </w:p>
    <w:sectPr w:rsidR="00EC3323">
      <w:pgSz w:w="11906" w:h="16838"/>
      <w:pgMar w:top="709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768DE7C"/>
    <w:lvl w:ilvl="0">
      <w:numFmt w:val="decimal"/>
      <w:lvlText w:val="*"/>
      <w:lvlJc w:val="left"/>
    </w:lvl>
  </w:abstractNum>
  <w:abstractNum w:abstractNumId="1">
    <w:nsid w:val="05DE33F5"/>
    <w:multiLevelType w:val="multilevel"/>
    <w:tmpl w:val="E810472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0890374E"/>
    <w:multiLevelType w:val="multilevel"/>
    <w:tmpl w:val="58FA0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08C06192"/>
    <w:multiLevelType w:val="hybridMultilevel"/>
    <w:tmpl w:val="4880B3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202F03"/>
    <w:multiLevelType w:val="hybridMultilevel"/>
    <w:tmpl w:val="8638A6F2"/>
    <w:lvl w:ilvl="0" w:tplc="1BB426A8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BAB531E"/>
    <w:multiLevelType w:val="singleLevel"/>
    <w:tmpl w:val="A2725DC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0DB4755C"/>
    <w:multiLevelType w:val="hybridMultilevel"/>
    <w:tmpl w:val="E5BAC6EA"/>
    <w:lvl w:ilvl="0" w:tplc="FE7C60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1E76DB"/>
    <w:multiLevelType w:val="multilevel"/>
    <w:tmpl w:val="0426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>
    <w:nsid w:val="14925D7C"/>
    <w:multiLevelType w:val="hybridMultilevel"/>
    <w:tmpl w:val="43AEF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A81A25"/>
    <w:multiLevelType w:val="multilevel"/>
    <w:tmpl w:val="D2C44AF2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0">
    <w:nsid w:val="1CD95661"/>
    <w:multiLevelType w:val="multilevel"/>
    <w:tmpl w:val="9E3C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1">
    <w:nsid w:val="218812BF"/>
    <w:multiLevelType w:val="hybridMultilevel"/>
    <w:tmpl w:val="2BA859A4"/>
    <w:lvl w:ilvl="0" w:tplc="F858D78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CEF7E20"/>
    <w:multiLevelType w:val="multilevel"/>
    <w:tmpl w:val="B32077E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>
    <w:nsid w:val="3A5D3819"/>
    <w:multiLevelType w:val="hybridMultilevel"/>
    <w:tmpl w:val="06426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8DCA2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695EDE"/>
    <w:multiLevelType w:val="multilevel"/>
    <w:tmpl w:val="6528339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hint="default"/>
      </w:rPr>
    </w:lvl>
  </w:abstractNum>
  <w:abstractNum w:abstractNumId="15">
    <w:nsid w:val="3E7142CF"/>
    <w:multiLevelType w:val="hybridMultilevel"/>
    <w:tmpl w:val="4456EDB6"/>
    <w:lvl w:ilvl="0" w:tplc="A5A0820A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1DA0FC04">
      <w:start w:val="1"/>
      <w:numFmt w:val="decimal"/>
      <w:lvlText w:val="%2)"/>
      <w:lvlJc w:val="left"/>
      <w:pPr>
        <w:tabs>
          <w:tab w:val="num" w:pos="2280"/>
        </w:tabs>
        <w:ind w:left="228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4416343C"/>
    <w:multiLevelType w:val="multilevel"/>
    <w:tmpl w:val="2F2E817E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>
    <w:nsid w:val="48D610AB"/>
    <w:multiLevelType w:val="hybridMultilevel"/>
    <w:tmpl w:val="1806F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A485E4A"/>
    <w:multiLevelType w:val="multilevel"/>
    <w:tmpl w:val="2B9A39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>
    <w:nsid w:val="4D307FB0"/>
    <w:multiLevelType w:val="hybridMultilevel"/>
    <w:tmpl w:val="EFF2D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9F43C7"/>
    <w:multiLevelType w:val="hybridMultilevel"/>
    <w:tmpl w:val="0EFC1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A34701"/>
    <w:multiLevelType w:val="multilevel"/>
    <w:tmpl w:val="7570BC14"/>
    <w:lvl w:ilvl="0">
      <w:start w:val="8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8D921CD"/>
    <w:multiLevelType w:val="multilevel"/>
    <w:tmpl w:val="1D76AB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20"/>
        </w:tabs>
        <w:ind w:left="22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3">
    <w:nsid w:val="6BF73F60"/>
    <w:multiLevelType w:val="multilevel"/>
    <w:tmpl w:val="2C4CB4A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4">
    <w:nsid w:val="6C72196E"/>
    <w:multiLevelType w:val="singleLevel"/>
    <w:tmpl w:val="72BE58C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>
    <w:nsid w:val="6D214D2F"/>
    <w:multiLevelType w:val="multilevel"/>
    <w:tmpl w:val="708AC6A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FBF482B"/>
    <w:multiLevelType w:val="multilevel"/>
    <w:tmpl w:val="C7D25B16"/>
    <w:lvl w:ilvl="0">
      <w:start w:val="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7">
    <w:nsid w:val="71DB2A55"/>
    <w:multiLevelType w:val="hybridMultilevel"/>
    <w:tmpl w:val="547C9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44C648A"/>
    <w:multiLevelType w:val="singleLevel"/>
    <w:tmpl w:val="857A005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9">
    <w:nsid w:val="7D6C7EAD"/>
    <w:multiLevelType w:val="hybridMultilevel"/>
    <w:tmpl w:val="155246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C833E6"/>
    <w:multiLevelType w:val="hybridMultilevel"/>
    <w:tmpl w:val="6CD47A68"/>
    <w:lvl w:ilvl="0" w:tplc="ACDC1FE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E183E9B"/>
    <w:multiLevelType w:val="hybridMultilevel"/>
    <w:tmpl w:val="ADA4159C"/>
    <w:lvl w:ilvl="0" w:tplc="BC42D6B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>
    <w:nsid w:val="7E7522AD"/>
    <w:multiLevelType w:val="multilevel"/>
    <w:tmpl w:val="18060366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22"/>
  </w:num>
  <w:num w:numId="2">
    <w:abstractNumId w:val="2"/>
  </w:num>
  <w:num w:numId="3">
    <w:abstractNumId w:val="13"/>
  </w:num>
  <w:num w:numId="4">
    <w:abstractNumId w:val="8"/>
  </w:num>
  <w:num w:numId="5">
    <w:abstractNumId w:val="14"/>
  </w:num>
  <w:num w:numId="6">
    <w:abstractNumId w:val="31"/>
  </w:num>
  <w:num w:numId="7">
    <w:abstractNumId w:val="11"/>
  </w:num>
  <w:num w:numId="8">
    <w:abstractNumId w:val="15"/>
  </w:num>
  <w:num w:numId="9">
    <w:abstractNumId w:val="30"/>
  </w:num>
  <w:num w:numId="10">
    <w:abstractNumId w:val="9"/>
  </w:num>
  <w:num w:numId="11">
    <w:abstractNumId w:val="18"/>
  </w:num>
  <w:num w:numId="12">
    <w:abstractNumId w:val="4"/>
  </w:num>
  <w:num w:numId="13">
    <w:abstractNumId w:val="7"/>
  </w:num>
  <w:num w:numId="14">
    <w:abstractNumId w:val="3"/>
  </w:num>
  <w:num w:numId="15">
    <w:abstractNumId w:val="17"/>
  </w:num>
  <w:num w:numId="16">
    <w:abstractNumId w:val="27"/>
  </w:num>
  <w:num w:numId="17">
    <w:abstractNumId w:val="20"/>
  </w:num>
  <w:num w:numId="18">
    <w:abstractNumId w:val="19"/>
  </w:num>
  <w:num w:numId="19">
    <w:abstractNumId w:val="29"/>
  </w:num>
  <w:num w:numId="20">
    <w:abstractNumId w:val="21"/>
  </w:num>
  <w:num w:numId="2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22">
    <w:abstractNumId w:val="6"/>
  </w:num>
  <w:num w:numId="23">
    <w:abstractNumId w:val="16"/>
  </w:num>
  <w:num w:numId="24">
    <w:abstractNumId w:val="12"/>
  </w:num>
  <w:num w:numId="2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  <w:b w:val="0"/>
          <w:i w:val="0"/>
          <w:u w:val="none"/>
        </w:rPr>
      </w:lvl>
    </w:lvlOverride>
  </w:num>
  <w:num w:numId="26">
    <w:abstractNumId w:val="32"/>
  </w:num>
  <w:num w:numId="27">
    <w:abstractNumId w:val="5"/>
  </w:num>
  <w:num w:numId="28">
    <w:abstractNumId w:val="23"/>
  </w:num>
  <w:num w:numId="29">
    <w:abstractNumId w:val="26"/>
  </w:num>
  <w:num w:numId="30">
    <w:abstractNumId w:val="24"/>
  </w:num>
  <w:num w:numId="31">
    <w:abstractNumId w:val="28"/>
  </w:num>
  <w:num w:numId="32">
    <w:abstractNumId w:val="25"/>
  </w:num>
  <w:num w:numId="33">
    <w:abstractNumId w:val="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087A"/>
    <w:rsid w:val="000E6830"/>
    <w:rsid w:val="0094087A"/>
    <w:rsid w:val="00EC3323"/>
    <w:rsid w:val="00ED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5:chartTrackingRefBased/>
  <w15:docId w15:val="{40AC88F6-3DB4-442C-B704-DE83BCA3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720" w:hanging="720"/>
      <w:jc w:val="center"/>
      <w:outlineLvl w:val="0"/>
    </w:pPr>
    <w:rPr>
      <w:sz w:val="36"/>
      <w:szCs w:val="20"/>
    </w:rPr>
  </w:style>
  <w:style w:type="paragraph" w:styleId="2">
    <w:name w:val="heading 2"/>
    <w:basedOn w:val="a"/>
    <w:next w:val="a"/>
    <w:qFormat/>
    <w:pPr>
      <w:keepNext/>
      <w:ind w:left="720" w:hanging="720"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qFormat/>
    <w:pPr>
      <w:keepNext/>
      <w:ind w:left="720" w:hanging="720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ind w:left="720" w:hanging="720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ind w:left="3600" w:firstLine="2779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left" w:pos="540"/>
      </w:tabs>
      <w:ind w:left="-1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left="-540" w:firstLine="540"/>
      <w:jc w:val="center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ind w:hanging="108"/>
      <w:jc w:val="center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720" w:hanging="720"/>
      <w:jc w:val="center"/>
    </w:pPr>
    <w:rPr>
      <w:sz w:val="36"/>
      <w:szCs w:val="20"/>
    </w:rPr>
  </w:style>
  <w:style w:type="paragraph" w:styleId="a4">
    <w:name w:val="Body Text"/>
    <w:basedOn w:val="a"/>
    <w:semiHidden/>
    <w:rPr>
      <w:sz w:val="28"/>
      <w:szCs w:val="20"/>
    </w:rPr>
  </w:style>
  <w:style w:type="paragraph" w:styleId="a5">
    <w:name w:val="Body Text Indent"/>
    <w:basedOn w:val="a"/>
    <w:semiHidden/>
    <w:pPr>
      <w:ind w:firstLine="567"/>
    </w:pPr>
    <w:rPr>
      <w:sz w:val="28"/>
      <w:szCs w:val="20"/>
    </w:rPr>
  </w:style>
  <w:style w:type="paragraph" w:styleId="a6">
    <w:name w:val="annotation text"/>
    <w:basedOn w:val="a"/>
    <w:semiHidden/>
    <w:rPr>
      <w:sz w:val="20"/>
      <w:szCs w:val="20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8"/>
      <w:szCs w:val="28"/>
    </w:rPr>
  </w:style>
  <w:style w:type="paragraph" w:styleId="30">
    <w:name w:val="Body Text Indent 3"/>
    <w:basedOn w:val="a"/>
    <w:semiHidden/>
    <w:pPr>
      <w:spacing w:line="360" w:lineRule="auto"/>
      <w:ind w:firstLine="720"/>
      <w:jc w:val="both"/>
    </w:pPr>
    <w:rPr>
      <w:sz w:val="28"/>
      <w:szCs w:val="28"/>
    </w:rPr>
  </w:style>
  <w:style w:type="paragraph" w:styleId="a7">
    <w:name w:val="Block Text"/>
    <w:basedOn w:val="a"/>
    <w:semiHidden/>
    <w:pPr>
      <w:tabs>
        <w:tab w:val="left" w:pos="540"/>
      </w:tabs>
      <w:ind w:left="-108" w:right="-108"/>
      <w:jc w:val="center"/>
    </w:pPr>
    <w:rPr>
      <w:sz w:val="28"/>
    </w:rPr>
  </w:style>
  <w:style w:type="paragraph" w:styleId="21">
    <w:name w:val="Body Text 2"/>
    <w:basedOn w:val="a"/>
    <w:semiHidden/>
    <w:pPr>
      <w:tabs>
        <w:tab w:val="left" w:pos="540"/>
      </w:tabs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5425</Words>
  <Characters>30925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ГОСКОМСТАТ РФ</vt:lpstr>
    </vt:vector>
  </TitlesOfParts>
  <Company>rrr</Company>
  <LinksUpToDate>false</LinksUpToDate>
  <CharactersWithSpaces>36278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ГОСКОМСТАТ РФ</dc:title>
  <dc:subject/>
  <dc:creator>Kitapov Albert</dc:creator>
  <cp:keywords/>
  <dc:description/>
  <cp:lastModifiedBy>Irina</cp:lastModifiedBy>
  <cp:revision>2</cp:revision>
  <dcterms:created xsi:type="dcterms:W3CDTF">2014-09-23T19:37:00Z</dcterms:created>
  <dcterms:modified xsi:type="dcterms:W3CDTF">2014-09-23T19:37:00Z</dcterms:modified>
</cp:coreProperties>
</file>