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2E" w:rsidRDefault="00926E94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Биография </w:t>
      </w:r>
      <w:r>
        <w:rPr>
          <w:b/>
          <w:bCs/>
        </w:rPr>
        <w:br/>
        <w:t>1.1 Молодость</w:t>
      </w:r>
      <w:r>
        <w:rPr>
          <w:b/>
          <w:bCs/>
        </w:rPr>
        <w:br/>
        <w:t>1.2 Жизнь в рабстве</w:t>
      </w:r>
      <w:r>
        <w:rPr>
          <w:b/>
          <w:bCs/>
        </w:rPr>
        <w:br/>
        <w:t>1.3 Начало почитания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2 История мощей святого </w:t>
      </w:r>
      <w:r>
        <w:rPr>
          <w:b/>
          <w:bCs/>
        </w:rPr>
        <w:br/>
        <w:t>2.1 «Турецкий» период</w:t>
      </w:r>
      <w:r>
        <w:rPr>
          <w:b/>
          <w:bCs/>
        </w:rPr>
        <w:br/>
        <w:t>2.2 «Греческий» период</w:t>
      </w:r>
      <w:r>
        <w:rPr>
          <w:b/>
          <w:bCs/>
        </w:rPr>
        <w:br/>
      </w:r>
      <w:r>
        <w:br/>
      </w:r>
      <w:r>
        <w:rPr>
          <w:b/>
          <w:bCs/>
        </w:rPr>
        <w:t>3 Почитание в России</w:t>
      </w:r>
      <w:r>
        <w:br/>
      </w:r>
      <w:r>
        <w:rPr>
          <w:b/>
          <w:bCs/>
        </w:rPr>
        <w:t>4 Гимнография</w:t>
      </w:r>
      <w:r>
        <w:br/>
      </w:r>
      <w:r>
        <w:br/>
      </w:r>
      <w:r>
        <w:rPr>
          <w:b/>
          <w:bCs/>
        </w:rPr>
        <w:t>Список литературы</w:t>
      </w:r>
      <w:r>
        <w:br/>
        <w:t xml:space="preserve">Иоанн Русский </w:t>
      </w:r>
    </w:p>
    <w:p w:rsidR="00594C2E" w:rsidRDefault="00926E94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594C2E" w:rsidRDefault="00926E94">
      <w:pPr>
        <w:pStyle w:val="a3"/>
      </w:pPr>
      <w:r>
        <w:t>Иоа́нн Ру́сский (около 1690, Малороссия — 9 июня (27 мая) 1730, Ургюп, Турция) — православный святой, праведный, исповедник.</w:t>
      </w:r>
    </w:p>
    <w:p w:rsidR="00594C2E" w:rsidRDefault="00926E94">
      <w:pPr>
        <w:pStyle w:val="21"/>
        <w:pageBreakBefore/>
        <w:numPr>
          <w:ilvl w:val="0"/>
          <w:numId w:val="0"/>
        </w:numPr>
      </w:pPr>
      <w:r>
        <w:t xml:space="preserve">1. Биография </w:t>
      </w:r>
    </w:p>
    <w:p w:rsidR="00594C2E" w:rsidRDefault="00926E94">
      <w:pPr>
        <w:pStyle w:val="31"/>
        <w:numPr>
          <w:ilvl w:val="0"/>
          <w:numId w:val="0"/>
        </w:numPr>
      </w:pPr>
      <w:r>
        <w:t>1.1. Молодость</w:t>
      </w:r>
    </w:p>
    <w:p w:rsidR="00594C2E" w:rsidRDefault="00926E94">
      <w:pPr>
        <w:pStyle w:val="a3"/>
      </w:pPr>
      <w:r>
        <w:t>Родился около 1690 в Малороссии. По достижении зрелого возраста был рекрутирован в армию Петра Первого. Принимал участие в русско-турецкой войне 1710—1713 гг. Во время Прутского похода вместе с другими солдатами был взят в плен союзниками турок татарами. Вероятнее всего, это произошло в битве за Азов.</w:t>
      </w:r>
    </w:p>
    <w:p w:rsidR="00594C2E" w:rsidRDefault="00926E94">
      <w:pPr>
        <w:pStyle w:val="31"/>
        <w:numPr>
          <w:ilvl w:val="0"/>
          <w:numId w:val="0"/>
        </w:numPr>
      </w:pPr>
      <w:r>
        <w:t>1.2. Жизнь в рабстве</w:t>
      </w:r>
    </w:p>
    <w:p w:rsidR="00594C2E" w:rsidRDefault="00926E94">
      <w:pPr>
        <w:pStyle w:val="a3"/>
      </w:pPr>
      <w:r>
        <w:t>После пленения был переправлен в Константинополь и продан в рабство начальнику турецкой кавалерии (вероятно, сипахов). В житии святого он фигурирует под именем Ага; возможно, это лишь его звание.</w:t>
      </w:r>
    </w:p>
    <w:p w:rsidR="00594C2E" w:rsidRDefault="00926E94">
      <w:pPr>
        <w:pStyle w:val="a3"/>
      </w:pPr>
      <w:r>
        <w:t>Тот привёз святого к себе на родину — в Малую Азию, Каппадокия, в селение Ургюп</w:t>
      </w:r>
      <w:r>
        <w:rPr>
          <w:position w:val="10"/>
        </w:rPr>
        <w:t>[1]</w:t>
      </w:r>
      <w:r>
        <w:t>. Из любви к Богу и Православию Иоанн отказался от предложения принять ислам и остался верным христианству, за что был унижаем и жестоко мучим турками, презрительно называвших его и таких, как он «кяфиром», то есть «неверным». Однако, с течением времени, видя твёрдость в вере, кротость и трудолюбие святого, хозяин и домочадцы стали уважать его, и прекратили издевательства. Иоанна больше не принуждали отречься от христианства. По приказу Аги святой стал трудиться и жить на конюшне. Свои обязанности Иоанн выполнял с любовью и усердием, что вызвало насмешки других рабов. Но и это праведный воспринял без злобы, стараясь, напротив, утешать в беде и помогать насмешникам. Со временем, за своё искреннее добросердечие, святой заслужил любовь и доверие Аги, и тот предложил Иоанну жить как свободному, в отдельном помещении. Но тот отказался, ответив: «Покровитель мой — Господь, и нет Его выше. Судил Он мне жить в рабстве и на чужбине. Видно, так надобно для моего спасения».</w:t>
      </w:r>
    </w:p>
    <w:p w:rsidR="00594C2E" w:rsidRDefault="00926E94">
      <w:pPr>
        <w:pStyle w:val="a3"/>
      </w:pPr>
      <w:r>
        <w:t>Пещерные церкви в Каппадокии.</w:t>
      </w:r>
    </w:p>
    <w:p w:rsidR="00594C2E" w:rsidRDefault="00926E94">
      <w:pPr>
        <w:pStyle w:val="a3"/>
      </w:pPr>
      <w:r>
        <w:t>Днём Иоанн трудился, соблюдал строгий пост и молился, а по ночам тайком ходил в пещерную церковь святого Георгия, где на паперти читал молитвы Всенощного бдения и каждую субботу причащался.</w:t>
      </w:r>
    </w:p>
    <w:p w:rsidR="00594C2E" w:rsidRDefault="00926E94">
      <w:pPr>
        <w:pStyle w:val="a3"/>
      </w:pPr>
      <w:r>
        <w:t>В скором времени Ага разбогател и стал одним из самых влиятельных людей в Ургюпе. Он связал это с тем, что в его доме живёт праведник. Став богатым, Ага решил совершить хадж. Во время его путешествия жена хозяина созвала родных и друзей Аги на обед. Когда подавали любимое блюдо хозяина, плов, она сказала прислуживавшему им Иоанну: «Как же рад был бы твой хозяин, если бы он был здесь и вкушал с нами этот плов!». Святой попросил у неё это блюдо, обещая послать его в Мекку. Все очень развеселились, но просьбу выполнили, решив, что Иоанн хочет съесть плов сам или отдать беднякам.</w:t>
      </w:r>
    </w:p>
    <w:p w:rsidR="00594C2E" w:rsidRDefault="00926E94">
      <w:pPr>
        <w:pStyle w:val="a3"/>
      </w:pPr>
      <w:r>
        <w:t>Когда же Ага вернулся, он рассказал о чуде, произошедшем с ним: находясь в Мекке, он обнаружил в запертой на ключ комнате, где он остановился, дымящееся блюдо с пловом, на котором было выгравировано его имя, как и на всей посуде в его доме.</w:t>
      </w:r>
    </w:p>
    <w:p w:rsidR="00594C2E" w:rsidRDefault="00926E94">
      <w:pPr>
        <w:pStyle w:val="31"/>
        <w:numPr>
          <w:ilvl w:val="0"/>
          <w:numId w:val="0"/>
        </w:numPr>
      </w:pPr>
      <w:r>
        <w:t>1.3. Начало почитания</w:t>
      </w:r>
    </w:p>
    <w:p w:rsidR="00594C2E" w:rsidRDefault="00926E94">
      <w:pPr>
        <w:pStyle w:val="a3"/>
      </w:pPr>
      <w:r>
        <w:t>Известия об этом чуде быстро распространились по селению и окрестностям, и все, даже турки-мусульмане стали называть Иоанна «</w:t>
      </w:r>
      <w:r>
        <w:rPr>
          <w:b/>
          <w:bCs/>
        </w:rPr>
        <w:t>вели</w:t>
      </w:r>
      <w:r>
        <w:t>» — «святой». Однако он не изменил своего образа жизни, по-прежнему проводя её в тяжелом труде и молитве. Перед смертью он тяжело заболел, и, не имея возможности встать, послал за священником, чтобы тот причастил его. Священник побоялся открыто идти в дом к мусульманину и передал Святые Дары, спрятав их в яблоке. Причастившись, праведник скончался. Это произошло 27 мая 1730 (9 июня 1730).</w:t>
      </w:r>
    </w:p>
    <w:p w:rsidR="00594C2E" w:rsidRDefault="00926E94">
      <w:pPr>
        <w:pStyle w:val="21"/>
        <w:pageBreakBefore/>
        <w:numPr>
          <w:ilvl w:val="0"/>
          <w:numId w:val="0"/>
        </w:numPr>
      </w:pPr>
      <w:r>
        <w:t xml:space="preserve">2. История мощей святого </w:t>
      </w:r>
    </w:p>
    <w:p w:rsidR="00594C2E" w:rsidRDefault="00926E94">
      <w:pPr>
        <w:pStyle w:val="31"/>
        <w:numPr>
          <w:ilvl w:val="0"/>
          <w:numId w:val="0"/>
        </w:numPr>
      </w:pPr>
      <w:r>
        <w:t>2.1. «Турецкий» период</w:t>
      </w:r>
    </w:p>
    <w:p w:rsidR="00594C2E" w:rsidRDefault="00926E94">
      <w:pPr>
        <w:pStyle w:val="a3"/>
      </w:pPr>
      <w:r>
        <w:t>Ага сам передал тело святого священникам, попросив похоронить его по обычаям православных. Тело пронесли по Ургюпу все жители селения — мусульмане и христиане, и с почестями похоронили при местной церкви, в которой при жизни молился сам Иоанн.</w:t>
      </w:r>
    </w:p>
    <w:p w:rsidR="00594C2E" w:rsidRDefault="00926E94">
      <w:pPr>
        <w:pStyle w:val="a3"/>
      </w:pPr>
      <w:r>
        <w:t>Могила святого сразу стала местом паломничества представителей всех конфессий, населявших Ургюп и его окрестности, на ней совершались чудеса. Через 3 года, в ноябре 1733, священник этой церкви увидел Иоанна во сне, и тот сказал ему, что тело осталось нетленным. После чудесного явления «огненного столпа» над могилой местные христиане решились открыть её. Тело действительно оказалось нетленным и источало приятный аромат. В таком состоянии оно находится и в наши дни.</w:t>
      </w:r>
    </w:p>
    <w:p w:rsidR="00594C2E" w:rsidRDefault="00926E94">
      <w:pPr>
        <w:pStyle w:val="a3"/>
      </w:pPr>
      <w:r>
        <w:t>Подробнее о чудесах от мощей святого можно прочесть в его житии.</w:t>
      </w:r>
    </w:p>
    <w:p w:rsidR="00594C2E" w:rsidRDefault="00926E94">
      <w:pPr>
        <w:pStyle w:val="a3"/>
      </w:pPr>
      <w:r>
        <w:t>Извлечённые мощи были положены в раке в церкви.</w:t>
      </w:r>
    </w:p>
    <w:p w:rsidR="00594C2E" w:rsidRDefault="00926E94">
      <w:pPr>
        <w:pStyle w:val="a3"/>
      </w:pPr>
      <w:r>
        <w:t>Храм праведного Иоанна Русского в Нео-Прокопионе, Греция</w:t>
      </w:r>
    </w:p>
    <w:p w:rsidR="00594C2E" w:rsidRDefault="00926E94">
      <w:pPr>
        <w:pStyle w:val="a3"/>
      </w:pPr>
      <w:r>
        <w:t>В 1832 г. хедив Египта Ибрагим-паша атаковал Турцию. Жители Ургюпа, большую часть которых составляли представители янычар, расформированных султаном Махмудом II, по понятным причинам были враждебны ему, и не хотели пропускать войска султана через селение. Сопротивление было подавлено, Ургюп — разграблен, а мощи Иоанна, не найдя в раке ничего ценного, воины решили сжечь. Вот что повествует об этом житие святого:</w:t>
      </w:r>
    </w:p>
    <w:p w:rsidR="00594C2E" w:rsidRDefault="00926E94">
      <w:pPr>
        <w:pStyle w:val="a3"/>
      </w:pPr>
      <w:r>
        <w:t>Набрав дров, они разожгли костёр, но, к их удивлению, мощи опять оказались в церкви. Не вразумившись этим чудом, они вынесли их во второй раз и положили на костёр, но огонь не коснулся святыни. И тут воины увидели Иоанна живым, с грозным видом стоявшим среди огня, жестом руки и словами угрожавшим им за их дерзость. Тут уже турки больше не выдержали и в ужасе разбежались, оставив не только мощи святого, но и всё награбленное в Прокопионе. На другой день несколько стариков-христиан пришли к церкви и нашли тело святого в целости среди обгоревших углей и пепла. Оно почернело от дыма и копоти, но было таким же благоуханным и нетленным. Верующие положили мощи святого обратно в его раку.</w:t>
      </w:r>
    </w:p>
    <w:p w:rsidR="00594C2E" w:rsidRDefault="00926E94">
      <w:pPr>
        <w:pStyle w:val="a3"/>
      </w:pPr>
      <w:r>
        <w:t>В 1845 г. мощи переносят в большую новопостроенную церковь в честь святителя Василия Великого.</w:t>
      </w:r>
    </w:p>
    <w:p w:rsidR="00594C2E" w:rsidRDefault="00926E94">
      <w:pPr>
        <w:pStyle w:val="a3"/>
      </w:pPr>
      <w:r>
        <w:t>В конце 80-х годов XIX века на средства Русского монастыря святого великомученика и целителя Пантелеимона на Святой Горе Афон в селении начинается строительство храма в честь святого праведного Иоанна Русского. В благодарность в монастырь посылается десница святого, это происходит в 1881 г. В 1898 г. строительство храма завершается, и мощи переносят туда.</w:t>
      </w:r>
    </w:p>
    <w:p w:rsidR="00594C2E" w:rsidRDefault="00926E94">
      <w:pPr>
        <w:pStyle w:val="31"/>
        <w:numPr>
          <w:ilvl w:val="0"/>
          <w:numId w:val="0"/>
        </w:numPr>
      </w:pPr>
      <w:r>
        <w:t>2.2. «Греческий» период</w:t>
      </w:r>
    </w:p>
    <w:p w:rsidR="00594C2E" w:rsidRDefault="00926E94">
      <w:pPr>
        <w:pStyle w:val="a3"/>
      </w:pPr>
      <w:r>
        <w:t>Храм праведного Иоанна Русского в Кунцеве, Москва, Россия</w:t>
      </w:r>
    </w:p>
    <w:p w:rsidR="00594C2E" w:rsidRDefault="00926E94">
      <w:pPr>
        <w:pStyle w:val="a3"/>
      </w:pPr>
      <w:r>
        <w:t>В 1924 году, после поражения греков в греко-турецкой войне, греческое население покидает Анатолию в обмен на турецкое население Греции (Греко-турецкий обмен населением). Христиане Ургюпа переезжают в село Ахмед-Ага на острове Эвбея, и переименовывают его в Нео-Прокопион</w:t>
      </w:r>
      <w:r>
        <w:rPr>
          <w:position w:val="10"/>
        </w:rPr>
        <w:t>[2]</w:t>
      </w:r>
      <w:r>
        <w:t>. С собой они забирают и мощи праведного Иоанна, разместив их в церкви святых равноапостольных Константина и Елены. В 1930 г. там начинается строительство большого каменного храма, продолжающееся более 20 лет. Оно заканчивается 27 мая 1951 года, и останки святого переносят туда. Там они почивают и поныне.</w:t>
      </w:r>
    </w:p>
    <w:p w:rsidR="00594C2E" w:rsidRDefault="00926E94">
      <w:pPr>
        <w:pStyle w:val="a3"/>
      </w:pPr>
      <w:r>
        <w:t>В 1962 году по решению Церкви и Греческого государства был принят закон, на основании которого было создано Общество во имя святого Иоанна, были построены два пансионата: один для приема паломников, другой — для нужд Общества. Созданы два приюта для сирот, одна богадельня в Халкиде и одна — в Нео-Артаки, студенческое общежитие, детский лагерь на 1000 мест и другие учреждения.</w:t>
      </w:r>
    </w:p>
    <w:p w:rsidR="00594C2E" w:rsidRDefault="00926E94">
      <w:pPr>
        <w:pStyle w:val="21"/>
        <w:pageBreakBefore/>
        <w:numPr>
          <w:ilvl w:val="0"/>
          <w:numId w:val="0"/>
        </w:numPr>
      </w:pPr>
      <w:r>
        <w:t>3. Почитание в России</w:t>
      </w:r>
    </w:p>
    <w:p w:rsidR="00594C2E" w:rsidRDefault="00926E94">
      <w:pPr>
        <w:pStyle w:val="a3"/>
      </w:pPr>
      <w:r>
        <w:t>По благословению Святейшего Патриарха Московского и всея Руси Алексия в 2003—2004 гг. в Москве, в Кунцеве, построен первый в России малый деревянный храм в честь святого праведного Иоанна Русского. В Новосибирске праведному Иоанну Русскому посвящён нижний придел храма в честь иконы Божией Матери «Знамение Абалацкая», построенного в 1990-х гг.</w:t>
      </w:r>
    </w:p>
    <w:p w:rsidR="00594C2E" w:rsidRDefault="00926E94">
      <w:pPr>
        <w:pStyle w:val="21"/>
        <w:pageBreakBefore/>
        <w:numPr>
          <w:ilvl w:val="0"/>
          <w:numId w:val="0"/>
        </w:numPr>
      </w:pPr>
      <w:r>
        <w:t>4. Гимнография</w:t>
      </w:r>
    </w:p>
    <w:p w:rsidR="00594C2E" w:rsidRDefault="00926E94">
      <w:pPr>
        <w:pStyle w:val="a3"/>
      </w:pPr>
      <w:r>
        <w:t>Святому Иоанну Русскому написана служба на греческом языке, которая переведена на русский. Другая служба на русском языке написана митрополитом Никодимом (Ротовым).</w:t>
      </w:r>
    </w:p>
    <w:p w:rsidR="00594C2E" w:rsidRDefault="00926E94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594C2E" w:rsidRDefault="00926E9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Греческое наименование — Прокопион,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 </w:t>
      </w:r>
      <w:r>
        <w:br/>
        <w:t> </w:t>
      </w:r>
    </w:p>
    <w:p w:rsidR="00594C2E" w:rsidRDefault="00926E94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то есть «Новый Прокопион»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 </w:t>
      </w:r>
      <w:r>
        <w:br/>
        <w:t> </w:t>
      </w:r>
    </w:p>
    <w:p w:rsidR="00594C2E" w:rsidRDefault="00926E94">
      <w:pPr>
        <w:pStyle w:val="a3"/>
        <w:spacing w:after="0"/>
      </w:pPr>
      <w:r>
        <w:t>Источник: http://ru.wikipedia.org/wiki/Иоанн_Русский</w:t>
      </w:r>
      <w:bookmarkStart w:id="0" w:name="_GoBack"/>
      <w:bookmarkEnd w:id="0"/>
    </w:p>
    <w:sectPr w:rsidR="00594C2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E94"/>
    <w:rsid w:val="00594C2E"/>
    <w:rsid w:val="006E3693"/>
    <w:rsid w:val="0092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6F07D-5556-4EB4-BF4A-AAE023B1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2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1162</Words>
  <Characters>6628</Characters>
  <Application>Microsoft Office Word</Application>
  <DocSecurity>0</DocSecurity>
  <Lines>55</Lines>
  <Paragraphs>15</Paragraphs>
  <ScaleCrop>false</ScaleCrop>
  <Company/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2014-05-27T11:03:00Z</dcterms:created>
  <dcterms:modified xsi:type="dcterms:W3CDTF">2014-05-27T11:03:00Z</dcterms:modified>
</cp:coreProperties>
</file>