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t xml:space="preserve">Черепно-мозкові травми зустрічаються переважно в віці від 15 до 44 років, у жінок удвічі рідше ніж у чоловіків.  Важка черепно-мозкова травма не рідко поєднується з іншими пошкодженнями, найчастіше – з переломами трубчастих кісток, тазу, верхньої та нижньої щелепи, з важкими пошкодженнями грудної клітки, розривами печінки, селезінки, нирок, та ін..  Серед постраждалих в автомобільних аваріях приблизно половина випадків черепно-мозкових травм поєднується із іншими травмами.  </w:t>
      </w:r>
    </w:p>
    <w:p w:rsidR="0068485C" w:rsidRDefault="00376FC9">
      <w:pPr>
        <w:spacing w:line="360" w:lineRule="auto"/>
        <w:rPr>
          <w:rFonts w:ascii="Century Gothic" w:hAnsi="Century Gothic"/>
          <w:sz w:val="28"/>
          <w:szCs w:val="28"/>
          <w:lang w:val="uk-UA"/>
        </w:rPr>
      </w:pPr>
      <w:r>
        <w:rPr>
          <w:rFonts w:ascii="Century Gothic" w:hAnsi="Century Gothic"/>
          <w:b/>
          <w:sz w:val="28"/>
          <w:szCs w:val="28"/>
          <w:lang w:val="uk-UA"/>
        </w:rPr>
        <w:t xml:space="preserve">Черепно-мозкова травма.  </w:t>
      </w:r>
      <w:r>
        <w:rPr>
          <w:rFonts w:ascii="Century Gothic" w:hAnsi="Century Gothic"/>
          <w:sz w:val="28"/>
          <w:szCs w:val="28"/>
          <w:lang w:val="uk-UA"/>
        </w:rPr>
        <w:t>Пошкодження головного</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 xml:space="preserve">мозку поділяють при черепно-мозкових травмах на первинні та вторинні.  Первинні обумовлені безпосередньо травматичним впливом; вторинні виникають внаслідок внутрічерепних ускладнень (наприклад гематом, набряку мозку, інфекції), або ускладнень, що приводять до порушення доставки кисню та поживних речовин.  </w:t>
      </w:r>
    </w:p>
    <w:p w:rsidR="0068485C" w:rsidRDefault="00376FC9">
      <w:pPr>
        <w:numPr>
          <w:ilvl w:val="0"/>
          <w:numId w:val="19"/>
        </w:numPr>
        <w:spacing w:line="360" w:lineRule="auto"/>
        <w:rPr>
          <w:rFonts w:ascii="Century Gothic" w:hAnsi="Century Gothic"/>
          <w:color w:val="FF0000"/>
          <w:sz w:val="28"/>
          <w:szCs w:val="28"/>
          <w:lang w:val="uk-UA"/>
        </w:rPr>
      </w:pPr>
      <w:r>
        <w:rPr>
          <w:rFonts w:ascii="Century Gothic" w:hAnsi="Century Gothic"/>
          <w:b/>
          <w:color w:val="FF0000"/>
          <w:sz w:val="28"/>
          <w:szCs w:val="28"/>
          <w:lang w:val="uk-UA"/>
        </w:rPr>
        <w:t>Класифікація черепно мозкових травм</w:t>
      </w:r>
    </w:p>
    <w:p w:rsidR="0068485C" w:rsidRDefault="00376FC9">
      <w:pPr>
        <w:spacing w:line="360" w:lineRule="auto"/>
        <w:ind w:left="1534"/>
        <w:rPr>
          <w:rFonts w:ascii="Century Gothic" w:hAnsi="Century Gothic"/>
          <w:sz w:val="28"/>
          <w:szCs w:val="28"/>
          <w:lang w:val="uk-UA"/>
        </w:rPr>
      </w:pPr>
      <w:r>
        <w:rPr>
          <w:rFonts w:ascii="Century Gothic" w:hAnsi="Century Gothic"/>
          <w:sz w:val="28"/>
          <w:szCs w:val="28"/>
          <w:lang w:val="uk-UA"/>
        </w:rPr>
        <w:t>Існує дві класифікації: морфологічна (у відповідності до локалізації та розмірів пошкодження); функціональна (в залежності від неврологічних порушень).</w:t>
      </w:r>
    </w:p>
    <w:p w:rsidR="0068485C" w:rsidRDefault="00376FC9">
      <w:pPr>
        <w:numPr>
          <w:ilvl w:val="1"/>
          <w:numId w:val="19"/>
        </w:numPr>
        <w:spacing w:line="360" w:lineRule="auto"/>
        <w:rPr>
          <w:rFonts w:ascii="Century Gothic" w:hAnsi="Century Gothic"/>
          <w:sz w:val="28"/>
          <w:szCs w:val="28"/>
          <w:lang w:val="uk-UA"/>
        </w:rPr>
      </w:pPr>
      <w:r>
        <w:rPr>
          <w:rFonts w:ascii="Century Gothic" w:hAnsi="Century Gothic"/>
          <w:sz w:val="28"/>
          <w:szCs w:val="28"/>
          <w:lang w:val="uk-UA"/>
        </w:rPr>
        <w:t xml:space="preserve">Відносно </w:t>
      </w:r>
      <w:r>
        <w:rPr>
          <w:rFonts w:ascii="Century Gothic" w:hAnsi="Century Gothic"/>
          <w:b/>
          <w:sz w:val="28"/>
          <w:szCs w:val="28"/>
          <w:lang w:val="uk-UA"/>
        </w:rPr>
        <w:t>морфологічної класифікації</w:t>
      </w:r>
      <w:r>
        <w:rPr>
          <w:rFonts w:ascii="Century Gothic" w:hAnsi="Century Gothic"/>
          <w:sz w:val="28"/>
          <w:szCs w:val="28"/>
          <w:lang w:val="uk-UA"/>
        </w:rPr>
        <w:t xml:space="preserve"> розрізняють вогнищеві та дифузні пошкодження.</w:t>
      </w:r>
    </w:p>
    <w:p w:rsidR="0068485C" w:rsidRDefault="00376FC9">
      <w:pPr>
        <w:numPr>
          <w:ilvl w:val="2"/>
          <w:numId w:val="19"/>
        </w:numPr>
        <w:spacing w:line="360" w:lineRule="auto"/>
        <w:rPr>
          <w:rFonts w:ascii="Century Gothic" w:hAnsi="Century Gothic"/>
          <w:sz w:val="28"/>
          <w:szCs w:val="28"/>
          <w:lang w:val="uk-UA"/>
        </w:rPr>
      </w:pPr>
      <w:r>
        <w:rPr>
          <w:rFonts w:ascii="Century Gothic" w:hAnsi="Century Gothic"/>
          <w:b/>
          <w:sz w:val="28"/>
          <w:szCs w:val="28"/>
          <w:lang w:val="uk-UA"/>
        </w:rPr>
        <w:t>Вогнищеві пошкодження</w:t>
      </w:r>
      <w:r>
        <w:rPr>
          <w:rFonts w:ascii="Century Gothic" w:hAnsi="Century Gothic"/>
          <w:sz w:val="28"/>
          <w:szCs w:val="28"/>
          <w:lang w:val="uk-UA"/>
        </w:rPr>
        <w:t xml:space="preserve"> – результат прямого впливу травмуючого фактору на м’які тканини голови, кістки черепа, головний мозок та його оболонки, кровоносні судини.  Вогнищеві пошкодження можуть бути ізольованими (при впливі одного травмуючого фактору) або комбінованим (при впливі декількох факторів, наприклад, механічного і термічного).  При </w:t>
      </w:r>
      <w:r>
        <w:rPr>
          <w:rFonts w:ascii="Century Gothic" w:hAnsi="Century Gothic"/>
          <w:b/>
          <w:sz w:val="28"/>
          <w:szCs w:val="28"/>
          <w:lang w:val="uk-UA"/>
        </w:rPr>
        <w:t xml:space="preserve">втиснених переломах склепіння черепа </w:t>
      </w:r>
      <w:r>
        <w:rPr>
          <w:rFonts w:ascii="Century Gothic" w:hAnsi="Century Gothic"/>
          <w:sz w:val="28"/>
          <w:szCs w:val="28"/>
          <w:lang w:val="uk-UA"/>
        </w:rPr>
        <w:t xml:space="preserve"> може знадобитись і хірургічне втручання.  </w:t>
      </w:r>
      <w:r>
        <w:rPr>
          <w:rFonts w:ascii="Century Gothic" w:hAnsi="Century Gothic"/>
          <w:b/>
          <w:sz w:val="28"/>
          <w:szCs w:val="28"/>
          <w:lang w:val="uk-UA"/>
        </w:rPr>
        <w:t xml:space="preserve">Переломи основи черепа </w:t>
      </w:r>
      <w:r>
        <w:rPr>
          <w:rFonts w:ascii="Century Gothic" w:hAnsi="Century Gothic"/>
          <w:sz w:val="28"/>
          <w:szCs w:val="28"/>
          <w:lang w:val="uk-UA"/>
        </w:rPr>
        <w:t xml:space="preserve">зазвичай дуже важко виявити рентгенологічним методом.  Діагноз ставлять на основі клінічної картини: носова та вушна лікворея, накопичення крові в барабанній порожнині, навколо очні гематоми (симптом окулярів), гематома в області соскоподібного відростка (симптом Беттла).  </w:t>
      </w:r>
      <w:r>
        <w:rPr>
          <w:rFonts w:ascii="Century Gothic" w:hAnsi="Century Gothic"/>
          <w:b/>
          <w:sz w:val="28"/>
          <w:szCs w:val="28"/>
          <w:lang w:val="uk-UA"/>
        </w:rPr>
        <w:t xml:space="preserve">Внутрічерепні гематоми </w:t>
      </w:r>
      <w:r>
        <w:rPr>
          <w:rFonts w:ascii="Century Gothic" w:hAnsi="Century Gothic"/>
          <w:sz w:val="28"/>
          <w:szCs w:val="28"/>
          <w:lang w:val="uk-UA"/>
        </w:rPr>
        <w:t xml:space="preserve">в залежності від важкості травми розвиваються відразу або через деякий час.  При появі клінічної симптоматики необхідне негайне хірургічне втручання для евакуації гематоми.  </w:t>
      </w:r>
    </w:p>
    <w:p w:rsidR="0068485C" w:rsidRDefault="00376FC9">
      <w:pPr>
        <w:numPr>
          <w:ilvl w:val="2"/>
          <w:numId w:val="19"/>
        </w:numPr>
        <w:spacing w:line="360" w:lineRule="auto"/>
        <w:rPr>
          <w:rFonts w:ascii="Century Gothic" w:hAnsi="Century Gothic"/>
          <w:sz w:val="28"/>
          <w:szCs w:val="28"/>
          <w:lang w:val="uk-UA"/>
        </w:rPr>
      </w:pPr>
      <w:r>
        <w:rPr>
          <w:rFonts w:ascii="Century Gothic" w:hAnsi="Century Gothic"/>
          <w:b/>
          <w:sz w:val="28"/>
          <w:szCs w:val="28"/>
          <w:lang w:val="uk-UA"/>
        </w:rPr>
        <w:t xml:space="preserve">Дифузні пошкодження </w:t>
      </w:r>
      <w:r>
        <w:rPr>
          <w:rFonts w:ascii="Century Gothic" w:hAnsi="Century Gothic"/>
          <w:sz w:val="28"/>
          <w:szCs w:val="28"/>
          <w:lang w:val="uk-UA"/>
        </w:rPr>
        <w:t xml:space="preserve">головного мозку переважно є результатом різкого </w:t>
      </w:r>
      <w:r>
        <w:rPr>
          <w:rFonts w:ascii="Century Gothic" w:hAnsi="Century Gothic"/>
          <w:b/>
          <w:sz w:val="28"/>
          <w:szCs w:val="28"/>
          <w:lang w:val="uk-UA"/>
        </w:rPr>
        <w:t>прискорення</w:t>
      </w:r>
      <w:r>
        <w:rPr>
          <w:rFonts w:ascii="Century Gothic" w:hAnsi="Century Gothic"/>
          <w:sz w:val="28"/>
          <w:szCs w:val="28"/>
          <w:lang w:val="uk-UA"/>
        </w:rPr>
        <w:t xml:space="preserve"> при зіткненні нерухомої голови із предметом, що рухається, або різкого </w:t>
      </w:r>
      <w:r>
        <w:rPr>
          <w:rFonts w:ascii="Century Gothic" w:hAnsi="Century Gothic"/>
          <w:b/>
          <w:sz w:val="28"/>
          <w:szCs w:val="28"/>
          <w:lang w:val="uk-UA"/>
        </w:rPr>
        <w:t>гальмування</w:t>
      </w:r>
      <w:r>
        <w:rPr>
          <w:rFonts w:ascii="Century Gothic" w:hAnsi="Century Gothic"/>
          <w:sz w:val="28"/>
          <w:szCs w:val="28"/>
          <w:lang w:val="uk-UA"/>
        </w:rPr>
        <w:t xml:space="preserve"> – це навпаки.  Для струсу мозку характерними є зворотні неврологічні ушкодження, що тривають менше 6 годин (втрата свідомості, різної ступені амнезії).  Для </w:t>
      </w:r>
      <w:r>
        <w:rPr>
          <w:rFonts w:ascii="Century Gothic" w:hAnsi="Century Gothic"/>
          <w:b/>
          <w:sz w:val="28"/>
          <w:szCs w:val="28"/>
          <w:lang w:val="uk-UA"/>
        </w:rPr>
        <w:t xml:space="preserve">дифузного аксонального пошкодження </w:t>
      </w:r>
      <w:r>
        <w:rPr>
          <w:rFonts w:ascii="Century Gothic" w:hAnsi="Century Gothic"/>
          <w:sz w:val="28"/>
          <w:szCs w:val="28"/>
          <w:lang w:val="uk-UA"/>
        </w:rPr>
        <w:t xml:space="preserve">характерна довготривала втрата свідомості без проявів ішемії головного мозку та об’ємного внутрічерепного утвору.  В основі цієї форми черепно-мозкової травми лежать множинні розриви аксонів.  Дифузне аксональне пошкодження часто виникає в потерпілих у ДТП – одна з ведучих причин смерті та втрати працездатності.  </w:t>
      </w:r>
    </w:p>
    <w:p w:rsidR="0068485C" w:rsidRDefault="00376FC9">
      <w:pPr>
        <w:numPr>
          <w:ilvl w:val="2"/>
          <w:numId w:val="19"/>
        </w:numPr>
        <w:spacing w:line="360" w:lineRule="auto"/>
        <w:rPr>
          <w:rFonts w:ascii="Century Gothic" w:hAnsi="Century Gothic"/>
          <w:b/>
          <w:i/>
          <w:sz w:val="28"/>
          <w:szCs w:val="28"/>
          <w:lang w:val="uk-UA"/>
        </w:rPr>
      </w:pPr>
      <w:r>
        <w:rPr>
          <w:rFonts w:ascii="Century Gothic" w:hAnsi="Century Gothic"/>
          <w:b/>
          <w:sz w:val="28"/>
          <w:szCs w:val="28"/>
          <w:lang w:val="uk-UA"/>
        </w:rPr>
        <w:t>Глибина пошкодження.</w:t>
      </w:r>
      <w:r>
        <w:rPr>
          <w:rFonts w:ascii="Century Gothic" w:hAnsi="Century Gothic"/>
          <w:sz w:val="28"/>
          <w:szCs w:val="28"/>
          <w:lang w:val="uk-UA"/>
        </w:rPr>
        <w:t xml:space="preserve">  Черепно-мозкові травми поділяють також на </w:t>
      </w:r>
      <w:r>
        <w:rPr>
          <w:rFonts w:ascii="Century Gothic" w:hAnsi="Century Gothic"/>
          <w:b/>
          <w:sz w:val="28"/>
          <w:szCs w:val="28"/>
          <w:lang w:val="uk-UA"/>
        </w:rPr>
        <w:t>відкриті та</w:t>
      </w:r>
      <w:r>
        <w:rPr>
          <w:rFonts w:ascii="Century Gothic" w:hAnsi="Century Gothic"/>
          <w:sz w:val="28"/>
          <w:szCs w:val="28"/>
          <w:lang w:val="uk-UA"/>
        </w:rPr>
        <w:t xml:space="preserve"> </w:t>
      </w:r>
      <w:r>
        <w:rPr>
          <w:rFonts w:ascii="Century Gothic" w:hAnsi="Century Gothic"/>
          <w:b/>
          <w:sz w:val="28"/>
          <w:szCs w:val="28"/>
          <w:lang w:val="uk-UA"/>
        </w:rPr>
        <w:t>закриті</w:t>
      </w:r>
      <w:r>
        <w:rPr>
          <w:rFonts w:ascii="Century Gothic" w:hAnsi="Century Gothic"/>
          <w:sz w:val="28"/>
          <w:szCs w:val="28"/>
          <w:lang w:val="uk-UA"/>
        </w:rPr>
        <w:t xml:space="preserve">, а відкриті – на </w:t>
      </w:r>
      <w:r>
        <w:rPr>
          <w:rFonts w:ascii="Century Gothic" w:hAnsi="Century Gothic"/>
          <w:b/>
          <w:sz w:val="28"/>
          <w:szCs w:val="28"/>
          <w:lang w:val="uk-UA"/>
        </w:rPr>
        <w:t xml:space="preserve">непроникаючі та проникаючі.  </w:t>
      </w:r>
      <w:r>
        <w:rPr>
          <w:rFonts w:ascii="Century Gothic" w:hAnsi="Century Gothic"/>
          <w:sz w:val="28"/>
          <w:szCs w:val="28"/>
          <w:lang w:val="uk-UA"/>
        </w:rPr>
        <w:t xml:space="preserve">При проникаючій черепно-мозковій травмі порушена цілісність твердої і павутиноподібної оболонок головного мозку.  До цієї групи пошкоджень також відносяться проникаючі поранення черепа (кульові), відкриті втиснуті переломи склепіння черепа, переломи основи черепа, що супроводжуються ліквореєю.  </w:t>
      </w:r>
    </w:p>
    <w:p w:rsidR="0068485C" w:rsidRDefault="00376FC9">
      <w:pPr>
        <w:numPr>
          <w:ilvl w:val="1"/>
          <w:numId w:val="19"/>
        </w:numPr>
        <w:spacing w:line="360" w:lineRule="auto"/>
        <w:rPr>
          <w:rFonts w:ascii="Century Gothic" w:hAnsi="Century Gothic"/>
          <w:sz w:val="28"/>
          <w:szCs w:val="28"/>
          <w:lang w:val="uk-UA"/>
        </w:rPr>
      </w:pPr>
      <w:r>
        <w:rPr>
          <w:rFonts w:ascii="Century Gothic" w:hAnsi="Century Gothic"/>
          <w:sz w:val="28"/>
          <w:szCs w:val="28"/>
          <w:lang w:val="uk-UA"/>
        </w:rPr>
        <w:t xml:space="preserve">В основі </w:t>
      </w:r>
      <w:r>
        <w:rPr>
          <w:rFonts w:ascii="Century Gothic" w:hAnsi="Century Gothic"/>
          <w:b/>
          <w:sz w:val="28"/>
          <w:szCs w:val="28"/>
          <w:lang w:val="uk-UA"/>
        </w:rPr>
        <w:t xml:space="preserve">функціональної класифікації </w:t>
      </w:r>
      <w:r>
        <w:rPr>
          <w:rFonts w:ascii="Century Gothic" w:hAnsi="Century Gothic"/>
          <w:sz w:val="28"/>
          <w:szCs w:val="28"/>
          <w:lang w:val="uk-UA"/>
        </w:rPr>
        <w:t xml:space="preserve">черепно-мозкових травм лежать результати неврологічного обстеження постраждалого на момент поступлення.  </w:t>
      </w:r>
    </w:p>
    <w:p w:rsidR="0068485C" w:rsidRDefault="00376FC9">
      <w:pPr>
        <w:numPr>
          <w:ilvl w:val="2"/>
          <w:numId w:val="19"/>
        </w:numPr>
        <w:spacing w:line="360" w:lineRule="auto"/>
        <w:rPr>
          <w:rFonts w:ascii="Century Gothic" w:hAnsi="Century Gothic"/>
          <w:sz w:val="28"/>
          <w:szCs w:val="28"/>
          <w:lang w:val="uk-UA"/>
        </w:rPr>
      </w:pPr>
      <w:r>
        <w:rPr>
          <w:rFonts w:ascii="Century Gothic" w:hAnsi="Century Gothic"/>
          <w:b/>
          <w:sz w:val="28"/>
          <w:szCs w:val="28"/>
          <w:lang w:val="uk-UA"/>
        </w:rPr>
        <w:t xml:space="preserve">Шкала коми Глазго.  </w:t>
      </w:r>
      <w:r>
        <w:rPr>
          <w:rFonts w:ascii="Century Gothic" w:hAnsi="Century Gothic"/>
          <w:sz w:val="28"/>
          <w:szCs w:val="28"/>
          <w:lang w:val="uk-UA"/>
        </w:rPr>
        <w:t xml:space="preserve">Черепно мозкову травму вважають важкою, якщо початкова оцінка по шкалі коми Глазго 8 та менше балів; середньої важкості – 9-12 балів; легкою -13-15 балів.  Хворий, що знаходиться в коматозному стані, не відкриває очі, не відповідає на запитання, не виконує команд.  Оцінка по шкалі Глазго при комі переважно не перевищує 8 балів.  </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 xml:space="preserve"> </w:t>
      </w:r>
    </w:p>
    <w:p w:rsidR="0068485C" w:rsidRDefault="0068485C">
      <w:pPr>
        <w:spacing w:line="360" w:lineRule="auto"/>
        <w:rPr>
          <w:rFonts w:ascii="Century Gothic" w:hAnsi="Century Gothic"/>
          <w:sz w:val="28"/>
          <w:szCs w:val="28"/>
          <w:lang w:val="uk-UA"/>
        </w:rPr>
      </w:pPr>
    </w:p>
    <w:p w:rsidR="0068485C" w:rsidRDefault="0068485C">
      <w:pPr>
        <w:spacing w:line="360" w:lineRule="auto"/>
        <w:rPr>
          <w:rFonts w:ascii="Century Gothic" w:hAnsi="Century Gothic"/>
          <w:sz w:val="28"/>
          <w:szCs w:val="28"/>
          <w:lang w:val="uk-UA"/>
        </w:rPr>
      </w:pPr>
    </w:p>
    <w:p w:rsidR="0068485C" w:rsidRDefault="0068485C">
      <w:pPr>
        <w:spacing w:line="360" w:lineRule="auto"/>
        <w:rPr>
          <w:rFonts w:ascii="Century Gothic" w:hAnsi="Century Gothic"/>
          <w:sz w:val="28"/>
          <w:szCs w:val="28"/>
          <w:lang w:val="uk-UA"/>
        </w:rPr>
      </w:pPr>
    </w:p>
    <w:p w:rsidR="0068485C" w:rsidRDefault="0068485C">
      <w:pPr>
        <w:spacing w:line="360" w:lineRule="auto"/>
        <w:rPr>
          <w:rFonts w:ascii="Century Gothic" w:hAnsi="Century Gothic"/>
          <w:sz w:val="28"/>
          <w:szCs w:val="28"/>
          <w:lang w:val="uk-UA"/>
        </w:rPr>
      </w:pPr>
    </w:p>
    <w:p w:rsidR="0068485C" w:rsidRDefault="00F75A6E">
      <w:pPr>
        <w:spacing w:line="360" w:lineRule="auto"/>
        <w:rPr>
          <w:rFonts w:ascii="Century Gothic" w:hAnsi="Century Gothic"/>
          <w:b/>
          <w:sz w:val="32"/>
          <w:szCs w:val="32"/>
          <w:lang w:val="uk-UA"/>
        </w:rPr>
      </w:pPr>
      <w:r>
        <w:rPr>
          <w:rFonts w:ascii="Century Gothic" w:hAnsi="Century Gothic"/>
          <w:b/>
          <w:i/>
          <w:noProof/>
          <w:sz w:val="28"/>
          <w:szCs w:val="28"/>
        </w:rPr>
        <w:pict>
          <v:line id="_x0000_s1029" style="position:absolute;z-index:251654656" from="0,27pt" to="486pt,27pt" strokeweight="2.25pt"/>
        </w:pict>
      </w:r>
      <w:r>
        <w:rPr>
          <w:rFonts w:ascii="Century Gothic" w:hAnsi="Century Gothic"/>
          <w:b/>
          <w:i/>
          <w:noProof/>
          <w:sz w:val="28"/>
          <w:szCs w:val="28"/>
        </w:rPr>
        <w:pict>
          <v:line id="_x0000_s1028" style="position:absolute;z-index:251653632" from="0,-9pt" to="486pt,-9pt" strokeweight="2.25pt"/>
        </w:pict>
      </w:r>
      <w:r w:rsidR="00376FC9">
        <w:rPr>
          <w:rFonts w:ascii="Century Gothic" w:hAnsi="Century Gothic"/>
          <w:b/>
          <w:sz w:val="32"/>
          <w:szCs w:val="32"/>
          <w:lang w:val="uk-UA"/>
        </w:rPr>
        <w:t>Шкала коми Глазго</w:t>
      </w:r>
    </w:p>
    <w:p w:rsidR="0068485C" w:rsidRDefault="00376FC9">
      <w:pPr>
        <w:spacing w:line="360" w:lineRule="auto"/>
        <w:rPr>
          <w:rFonts w:ascii="Century Gothic" w:hAnsi="Century Gothic"/>
          <w:b/>
          <w:sz w:val="28"/>
          <w:szCs w:val="28"/>
          <w:lang w:val="uk-UA"/>
        </w:rPr>
      </w:pPr>
      <w:r>
        <w:rPr>
          <w:rFonts w:ascii="Century Gothic" w:hAnsi="Century Gothic"/>
          <w:b/>
          <w:sz w:val="28"/>
          <w:szCs w:val="28"/>
          <w:lang w:val="uk-UA"/>
        </w:rPr>
        <w:t>Відкривання очей</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4</w:t>
      </w:r>
      <w:r>
        <w:rPr>
          <w:rFonts w:ascii="Century Gothic" w:hAnsi="Century Gothic"/>
          <w:sz w:val="28"/>
          <w:szCs w:val="28"/>
          <w:lang w:val="uk-UA"/>
        </w:rPr>
        <w:tab/>
        <w:t>Спонтанне</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3</w:t>
      </w:r>
      <w:r>
        <w:rPr>
          <w:rFonts w:ascii="Century Gothic" w:hAnsi="Century Gothic"/>
          <w:sz w:val="28"/>
          <w:szCs w:val="28"/>
          <w:lang w:val="uk-UA"/>
        </w:rPr>
        <w:tab/>
        <w:t>На розмову</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2</w:t>
      </w:r>
      <w:r>
        <w:rPr>
          <w:rFonts w:ascii="Century Gothic" w:hAnsi="Century Gothic"/>
          <w:sz w:val="28"/>
          <w:szCs w:val="28"/>
          <w:lang w:val="uk-UA"/>
        </w:rPr>
        <w:tab/>
        <w:t>На біль</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1</w:t>
      </w:r>
      <w:r>
        <w:rPr>
          <w:rFonts w:ascii="Century Gothic" w:hAnsi="Century Gothic"/>
          <w:sz w:val="28"/>
          <w:szCs w:val="28"/>
          <w:lang w:val="uk-UA"/>
        </w:rPr>
        <w:tab/>
        <w:t>Не відкриває очі</w:t>
      </w:r>
    </w:p>
    <w:p w:rsidR="0068485C" w:rsidRDefault="00376FC9">
      <w:pPr>
        <w:spacing w:line="360" w:lineRule="auto"/>
        <w:rPr>
          <w:rFonts w:ascii="Century Gothic" w:hAnsi="Century Gothic"/>
          <w:b/>
          <w:sz w:val="28"/>
          <w:szCs w:val="28"/>
          <w:lang w:val="uk-UA"/>
        </w:rPr>
      </w:pPr>
      <w:r>
        <w:rPr>
          <w:rFonts w:ascii="Century Gothic" w:hAnsi="Century Gothic"/>
          <w:b/>
          <w:sz w:val="28"/>
          <w:szCs w:val="28"/>
          <w:lang w:val="uk-UA"/>
        </w:rPr>
        <w:t>Рухові реакції</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6</w:t>
      </w:r>
      <w:r>
        <w:rPr>
          <w:rFonts w:ascii="Century Gothic" w:hAnsi="Century Gothic"/>
          <w:sz w:val="28"/>
          <w:szCs w:val="28"/>
          <w:lang w:val="uk-UA"/>
        </w:rPr>
        <w:tab/>
        <w:t>Виконує інструкції</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5</w:t>
      </w:r>
      <w:r>
        <w:rPr>
          <w:rFonts w:ascii="Century Gothic" w:hAnsi="Century Gothic"/>
          <w:sz w:val="28"/>
          <w:szCs w:val="28"/>
          <w:lang w:val="uk-UA"/>
        </w:rPr>
        <w:tab/>
        <w:t>Захищає рукою ділянку больового подразнення</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4</w:t>
      </w:r>
      <w:r>
        <w:rPr>
          <w:rFonts w:ascii="Century Gothic" w:hAnsi="Century Gothic"/>
          <w:sz w:val="28"/>
          <w:szCs w:val="28"/>
          <w:lang w:val="uk-UA"/>
        </w:rPr>
        <w:tab/>
        <w:t>Відтягує кінцівку у відповідь на біль</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3</w:t>
      </w:r>
      <w:r>
        <w:rPr>
          <w:rFonts w:ascii="Century Gothic" w:hAnsi="Century Gothic"/>
          <w:sz w:val="28"/>
          <w:szCs w:val="28"/>
          <w:lang w:val="uk-UA"/>
        </w:rPr>
        <w:tab/>
        <w:t>Декортикаційна ригідність (потрійне згинання рук та розгинання ніг)</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2</w:t>
      </w:r>
      <w:r>
        <w:rPr>
          <w:rFonts w:ascii="Century Gothic" w:hAnsi="Century Gothic"/>
          <w:sz w:val="28"/>
          <w:szCs w:val="28"/>
          <w:lang w:val="uk-UA"/>
        </w:rPr>
        <w:tab/>
        <w:t>Децеребраційна ригідність (розгинання і пронація рук і розгинання ніг)</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1</w:t>
      </w:r>
      <w:r>
        <w:rPr>
          <w:rFonts w:ascii="Century Gothic" w:hAnsi="Century Gothic"/>
          <w:sz w:val="28"/>
          <w:szCs w:val="28"/>
          <w:lang w:val="uk-UA"/>
        </w:rPr>
        <w:tab/>
        <w:t>Рухи відсутні</w:t>
      </w:r>
    </w:p>
    <w:p w:rsidR="0068485C" w:rsidRDefault="00376FC9">
      <w:pPr>
        <w:spacing w:line="360" w:lineRule="auto"/>
        <w:rPr>
          <w:rFonts w:ascii="Century Gothic" w:hAnsi="Century Gothic"/>
          <w:b/>
          <w:sz w:val="28"/>
          <w:szCs w:val="28"/>
          <w:lang w:val="uk-UA"/>
        </w:rPr>
      </w:pPr>
      <w:r>
        <w:rPr>
          <w:rFonts w:ascii="Century Gothic" w:hAnsi="Century Gothic"/>
          <w:b/>
          <w:sz w:val="28"/>
          <w:szCs w:val="28"/>
          <w:lang w:val="uk-UA"/>
        </w:rPr>
        <w:t>Мовні реакції</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5</w:t>
      </w:r>
      <w:r>
        <w:rPr>
          <w:rFonts w:ascii="Century Gothic" w:hAnsi="Century Gothic"/>
          <w:sz w:val="28"/>
          <w:szCs w:val="28"/>
          <w:lang w:val="uk-UA"/>
        </w:rPr>
        <w:tab/>
        <w:t>Приймає участь в розмові, орієнтація нормальна, мова нормальна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4</w:t>
      </w:r>
      <w:r>
        <w:rPr>
          <w:rFonts w:ascii="Century Gothic" w:hAnsi="Century Gothic"/>
          <w:sz w:val="28"/>
          <w:szCs w:val="28"/>
          <w:lang w:val="uk-UA"/>
        </w:rPr>
        <w:tab/>
        <w:t>Приймає участь в розмові, мова спутана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3</w:t>
      </w:r>
      <w:r>
        <w:rPr>
          <w:rFonts w:ascii="Century Gothic" w:hAnsi="Century Gothic"/>
          <w:sz w:val="28"/>
          <w:szCs w:val="28"/>
          <w:lang w:val="uk-UA"/>
        </w:rPr>
        <w:tab/>
        <w:t>Незв’язні слова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2</w:t>
      </w:r>
      <w:r>
        <w:rPr>
          <w:rFonts w:ascii="Century Gothic" w:hAnsi="Century Gothic"/>
          <w:sz w:val="28"/>
          <w:szCs w:val="28"/>
          <w:lang w:val="uk-UA"/>
        </w:rPr>
        <w:tab/>
        <w:t>Нероздільні звуки</w:t>
      </w:r>
    </w:p>
    <w:p w:rsidR="0068485C" w:rsidRDefault="00F75A6E">
      <w:pPr>
        <w:spacing w:line="360" w:lineRule="auto"/>
        <w:rPr>
          <w:rFonts w:ascii="Century Gothic" w:hAnsi="Century Gothic"/>
          <w:sz w:val="28"/>
          <w:szCs w:val="28"/>
          <w:lang w:val="uk-UA"/>
        </w:rPr>
      </w:pPr>
      <w:r>
        <w:pict>
          <v:line id="_x0000_s1032" style="position:absolute;z-index:251655680" from="0,22.6pt" to="486pt,22.6pt" strokeweight="2.25pt"/>
        </w:pict>
      </w:r>
      <w:r w:rsidR="00376FC9">
        <w:rPr>
          <w:rFonts w:ascii="Century Gothic" w:hAnsi="Century Gothic"/>
          <w:sz w:val="28"/>
          <w:szCs w:val="28"/>
          <w:lang w:val="uk-UA"/>
        </w:rPr>
        <w:t>1</w:t>
      </w:r>
      <w:r w:rsidR="00376FC9">
        <w:rPr>
          <w:rFonts w:ascii="Century Gothic" w:hAnsi="Century Gothic"/>
          <w:sz w:val="28"/>
          <w:szCs w:val="28"/>
          <w:lang w:val="uk-UA"/>
        </w:rPr>
        <w:tab/>
        <w:t>Мовна реакція відсутня</w:t>
      </w:r>
    </w:p>
    <w:p w:rsidR="0068485C" w:rsidRDefault="00376FC9">
      <w:pPr>
        <w:rPr>
          <w:rFonts w:ascii="Century Gothic" w:hAnsi="Century Gothic"/>
          <w:lang w:val="uk-UA"/>
        </w:rPr>
      </w:pPr>
      <w:r>
        <w:rPr>
          <w:rFonts w:ascii="Century Gothic" w:hAnsi="Century Gothic"/>
          <w:lang w:val="uk-UA"/>
        </w:rPr>
        <w:tab/>
        <w:t>Сума балів складає 3-15.  Загальна оцінка складається шляхом додавання балів по кожній із трьох груп.  В кожній групі враховують найвищу з реакцій.</w:t>
      </w:r>
    </w:p>
    <w:p w:rsidR="0068485C" w:rsidRDefault="0068485C">
      <w:pPr>
        <w:spacing w:line="360" w:lineRule="auto"/>
        <w:rPr>
          <w:rFonts w:ascii="Century Gothic" w:hAnsi="Century Gothic"/>
          <w:sz w:val="32"/>
          <w:szCs w:val="32"/>
          <w:lang w:val="uk-UA"/>
        </w:rPr>
      </w:pPr>
    </w:p>
    <w:p w:rsidR="0068485C" w:rsidRDefault="00376FC9">
      <w:pPr>
        <w:numPr>
          <w:ilvl w:val="2"/>
          <w:numId w:val="19"/>
        </w:numPr>
        <w:spacing w:line="360" w:lineRule="auto"/>
        <w:rPr>
          <w:rFonts w:ascii="Century Gothic" w:hAnsi="Century Gothic"/>
          <w:sz w:val="28"/>
          <w:szCs w:val="28"/>
          <w:lang w:val="uk-UA"/>
        </w:rPr>
      </w:pPr>
      <w:r>
        <w:rPr>
          <w:rFonts w:ascii="Century Gothic" w:hAnsi="Century Gothic"/>
          <w:b/>
          <w:sz w:val="28"/>
          <w:szCs w:val="28"/>
          <w:lang w:val="uk-UA"/>
        </w:rPr>
        <w:t xml:space="preserve">Ступінь важкості черепно-мозкової травми.  </w:t>
      </w:r>
      <w:r>
        <w:rPr>
          <w:rFonts w:ascii="Century Gothic" w:hAnsi="Century Gothic"/>
          <w:sz w:val="28"/>
          <w:szCs w:val="28"/>
          <w:lang w:val="uk-UA"/>
        </w:rPr>
        <w:t>З допомогою шкали коми Глазго досить важко розрізнити легку травму, та травму середньої важкості.  Використовують іншу шкалу:</w:t>
      </w:r>
    </w:p>
    <w:p w:rsidR="0068485C" w:rsidRDefault="0068485C">
      <w:pPr>
        <w:spacing w:line="360" w:lineRule="auto"/>
        <w:ind w:left="2794"/>
        <w:rPr>
          <w:rFonts w:ascii="Century Gothic" w:hAnsi="Century Gothic"/>
          <w:sz w:val="28"/>
          <w:szCs w:val="28"/>
          <w:lang w:val="uk-UA"/>
        </w:rPr>
      </w:pPr>
    </w:p>
    <w:p w:rsidR="0068485C" w:rsidRDefault="00F75A6E">
      <w:pPr>
        <w:spacing w:line="360" w:lineRule="auto"/>
        <w:rPr>
          <w:rFonts w:ascii="Century Gothic" w:hAnsi="Century Gothic"/>
          <w:b/>
          <w:sz w:val="32"/>
          <w:szCs w:val="32"/>
          <w:lang w:val="uk-UA"/>
        </w:rPr>
      </w:pPr>
      <w:r>
        <w:pict>
          <v:line id="_x0000_s1035" style="position:absolute;z-index:251657728" from="0,27pt" to="486pt,27pt" strokeweight="2.25pt"/>
        </w:pict>
      </w:r>
      <w:r>
        <w:pict>
          <v:line id="_x0000_s1034" style="position:absolute;z-index:251656704" from="0,-9pt" to="486pt,-9pt" strokeweight="2.25pt"/>
        </w:pict>
      </w:r>
      <w:r w:rsidR="00376FC9">
        <w:rPr>
          <w:rFonts w:ascii="Century Gothic" w:hAnsi="Century Gothic"/>
          <w:b/>
          <w:sz w:val="32"/>
          <w:szCs w:val="32"/>
          <w:lang w:val="uk-UA"/>
        </w:rPr>
        <w:t>Ступінь важкості черепно-мозкової травми</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en-US"/>
        </w:rPr>
        <w:t>I</w:t>
      </w:r>
      <w:r>
        <w:rPr>
          <w:rFonts w:ascii="Century Gothic" w:hAnsi="Century Gothic"/>
          <w:sz w:val="28"/>
          <w:szCs w:val="28"/>
        </w:rPr>
        <w:tab/>
      </w:r>
      <w:r>
        <w:rPr>
          <w:rFonts w:ascii="Century Gothic" w:hAnsi="Century Gothic"/>
          <w:sz w:val="28"/>
          <w:szCs w:val="28"/>
          <w:lang w:val="uk-UA"/>
        </w:rPr>
        <w:t>Хворий при свідомості, орієнтація не порушена.  Вогнищева неврологічна симптоматика відсутня</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en-US"/>
        </w:rPr>
        <w:t>II</w:t>
      </w:r>
      <w:r>
        <w:rPr>
          <w:rFonts w:ascii="Century Gothic" w:hAnsi="Century Gothic"/>
          <w:sz w:val="28"/>
          <w:szCs w:val="28"/>
          <w:lang w:val="uk-UA"/>
        </w:rPr>
        <w:tab/>
        <w:t>Хворий при свідомості, присутня вогнищева неврологічна симптоматика, або понижений рівень свідомості.  Команди виконує</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en-US"/>
        </w:rPr>
        <w:t>III</w:t>
      </w:r>
      <w:r>
        <w:rPr>
          <w:rFonts w:ascii="Century Gothic" w:hAnsi="Century Gothic"/>
          <w:sz w:val="28"/>
          <w:szCs w:val="28"/>
          <w:lang w:val="uk-UA"/>
        </w:rPr>
        <w:tab/>
        <w:t>Рівень свідомості понижений. Команди не виконує</w:t>
      </w:r>
    </w:p>
    <w:p w:rsidR="0068485C" w:rsidRDefault="00F75A6E">
      <w:pPr>
        <w:spacing w:line="360" w:lineRule="auto"/>
        <w:rPr>
          <w:rFonts w:ascii="Century Gothic" w:hAnsi="Century Gothic"/>
          <w:sz w:val="28"/>
          <w:szCs w:val="28"/>
          <w:lang w:val="uk-UA"/>
        </w:rPr>
      </w:pPr>
      <w:r>
        <w:pict>
          <v:line id="_x0000_s1036" style="position:absolute;z-index:251658752" from="0,21.85pt" to="486pt,21.85pt" strokeweight="2.25pt"/>
        </w:pict>
      </w:r>
      <w:r w:rsidR="00376FC9">
        <w:rPr>
          <w:rFonts w:ascii="Century Gothic" w:hAnsi="Century Gothic"/>
          <w:sz w:val="28"/>
          <w:szCs w:val="28"/>
          <w:lang w:val="en-US"/>
        </w:rPr>
        <w:t>IV</w:t>
      </w:r>
      <w:r w:rsidR="00376FC9">
        <w:rPr>
          <w:rFonts w:ascii="Century Gothic" w:hAnsi="Century Gothic"/>
          <w:sz w:val="28"/>
          <w:szCs w:val="28"/>
          <w:lang w:val="uk-UA"/>
        </w:rPr>
        <w:tab/>
        <w:t>Смерть мозку</w:t>
      </w:r>
    </w:p>
    <w:p w:rsidR="0068485C" w:rsidRDefault="0068485C">
      <w:pPr>
        <w:spacing w:line="360" w:lineRule="auto"/>
        <w:rPr>
          <w:rFonts w:ascii="Century Gothic" w:hAnsi="Century Gothic"/>
          <w:sz w:val="28"/>
          <w:szCs w:val="28"/>
          <w:lang w:val="uk-UA"/>
        </w:rPr>
      </w:pPr>
    </w:p>
    <w:p w:rsidR="0068485C" w:rsidRDefault="00376FC9">
      <w:pPr>
        <w:numPr>
          <w:ilvl w:val="0"/>
          <w:numId w:val="19"/>
        </w:numPr>
        <w:spacing w:line="360" w:lineRule="auto"/>
        <w:rPr>
          <w:rFonts w:ascii="Century Gothic" w:hAnsi="Century Gothic"/>
          <w:color w:val="FF0000"/>
          <w:sz w:val="28"/>
          <w:szCs w:val="28"/>
          <w:lang w:val="uk-UA"/>
        </w:rPr>
      </w:pPr>
      <w:r>
        <w:rPr>
          <w:rFonts w:ascii="Century Gothic" w:hAnsi="Century Gothic"/>
          <w:b/>
          <w:color w:val="FF0000"/>
          <w:sz w:val="28"/>
          <w:szCs w:val="28"/>
          <w:lang w:val="uk-UA"/>
        </w:rPr>
        <w:t>Види черепно-мозкових травм:</w:t>
      </w:r>
    </w:p>
    <w:p w:rsidR="0068485C" w:rsidRDefault="00F75A6E">
      <w:pPr>
        <w:spacing w:line="360" w:lineRule="auto"/>
        <w:rPr>
          <w:rFonts w:ascii="Century Gothic" w:hAnsi="Century Gothic"/>
          <w:sz w:val="28"/>
          <w:szCs w:val="28"/>
          <w:lang w:val="uk-UA"/>
        </w:rPr>
      </w:pPr>
      <w:r>
        <w:pict>
          <v:line id="_x0000_s1038" style="position:absolute;z-index:251659776" from="0,19pt" to="486pt,19pt" strokeweight="2.25pt"/>
        </w:pict>
      </w:r>
    </w:p>
    <w:p w:rsidR="0068485C" w:rsidRDefault="00F75A6E">
      <w:pPr>
        <w:spacing w:line="360" w:lineRule="auto"/>
        <w:rPr>
          <w:rFonts w:ascii="Century Gothic" w:hAnsi="Century Gothic"/>
          <w:b/>
          <w:sz w:val="32"/>
          <w:szCs w:val="32"/>
          <w:lang w:val="uk-UA"/>
        </w:rPr>
      </w:pPr>
      <w:r>
        <w:pict>
          <v:line id="_x0000_s1039" style="position:absolute;z-index:251660800" from="0,29.25pt" to="486pt,29.25pt" strokeweight="2.25pt"/>
        </w:pict>
      </w:r>
      <w:r w:rsidR="00376FC9">
        <w:rPr>
          <w:rFonts w:ascii="Century Gothic" w:hAnsi="Century Gothic"/>
          <w:b/>
          <w:sz w:val="32"/>
          <w:szCs w:val="32"/>
          <w:lang w:val="uk-UA"/>
        </w:rPr>
        <w:t>Морфологічна класифікація черепно-мозкових травм</w:t>
      </w:r>
    </w:p>
    <w:p w:rsidR="0068485C" w:rsidRDefault="00376FC9">
      <w:pPr>
        <w:spacing w:line="360" w:lineRule="auto"/>
        <w:rPr>
          <w:rFonts w:ascii="Century Gothic" w:hAnsi="Century Gothic"/>
          <w:b/>
          <w:sz w:val="28"/>
          <w:szCs w:val="28"/>
          <w:lang w:val="uk-UA"/>
        </w:rPr>
      </w:pPr>
      <w:r>
        <w:rPr>
          <w:rFonts w:ascii="Century Gothic" w:hAnsi="Century Gothic"/>
          <w:b/>
          <w:sz w:val="28"/>
          <w:szCs w:val="28"/>
          <w:lang w:val="uk-UA"/>
        </w:rPr>
        <w:t>Вогнищеві пошкодження</w:t>
      </w:r>
    </w:p>
    <w:p w:rsidR="0068485C" w:rsidRDefault="00376FC9">
      <w:pPr>
        <w:spacing w:line="360" w:lineRule="auto"/>
        <w:rPr>
          <w:rFonts w:ascii="Century Gothic" w:hAnsi="Century Gothic"/>
          <w:sz w:val="28"/>
          <w:szCs w:val="28"/>
          <w:lang w:val="uk-UA"/>
        </w:rPr>
      </w:pPr>
      <w:r>
        <w:rPr>
          <w:rFonts w:ascii="Century Gothic" w:hAnsi="Century Gothic"/>
          <w:b/>
          <w:sz w:val="28"/>
          <w:szCs w:val="28"/>
          <w:lang w:val="uk-UA"/>
        </w:rPr>
        <w:tab/>
      </w:r>
      <w:r>
        <w:rPr>
          <w:rFonts w:ascii="Century Gothic" w:hAnsi="Century Gothic"/>
          <w:sz w:val="28"/>
          <w:szCs w:val="28"/>
          <w:lang w:val="uk-UA"/>
        </w:rPr>
        <w:t>Переломи черепа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r>
      <w:r>
        <w:rPr>
          <w:rFonts w:ascii="Century Gothic" w:hAnsi="Century Gothic"/>
          <w:sz w:val="28"/>
          <w:szCs w:val="28"/>
          <w:lang w:val="uk-UA"/>
        </w:rPr>
        <w:tab/>
        <w:t>Перелом склепіння чи основи черепа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r>
      <w:r>
        <w:rPr>
          <w:rFonts w:ascii="Century Gothic" w:hAnsi="Century Gothic"/>
          <w:sz w:val="28"/>
          <w:szCs w:val="28"/>
          <w:lang w:val="uk-UA"/>
        </w:rPr>
        <w:tab/>
        <w:t>Втиснений або лінійний перелом</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t>Гематоми</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r>
      <w:r>
        <w:rPr>
          <w:rFonts w:ascii="Century Gothic" w:hAnsi="Century Gothic"/>
          <w:sz w:val="28"/>
          <w:szCs w:val="28"/>
          <w:lang w:val="uk-UA"/>
        </w:rPr>
        <w:tab/>
        <w:t>Епідуральні</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r>
      <w:r>
        <w:rPr>
          <w:rFonts w:ascii="Century Gothic" w:hAnsi="Century Gothic"/>
          <w:sz w:val="28"/>
          <w:szCs w:val="28"/>
          <w:lang w:val="uk-UA"/>
        </w:rPr>
        <w:tab/>
        <w:t>Субдуральні</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r>
      <w:r>
        <w:rPr>
          <w:rFonts w:ascii="Century Gothic" w:hAnsi="Century Gothic"/>
          <w:sz w:val="28"/>
          <w:szCs w:val="28"/>
          <w:lang w:val="uk-UA"/>
        </w:rPr>
        <w:tab/>
        <w:t>Внутрімозкові</w:t>
      </w:r>
    </w:p>
    <w:p w:rsidR="0068485C" w:rsidRDefault="00376FC9">
      <w:pPr>
        <w:spacing w:line="360" w:lineRule="auto"/>
        <w:rPr>
          <w:rFonts w:ascii="Century Gothic" w:hAnsi="Century Gothic"/>
          <w:b/>
          <w:sz w:val="28"/>
          <w:szCs w:val="28"/>
          <w:lang w:val="uk-UA"/>
        </w:rPr>
      </w:pPr>
      <w:r>
        <w:rPr>
          <w:rFonts w:ascii="Century Gothic" w:hAnsi="Century Gothic"/>
          <w:b/>
          <w:sz w:val="28"/>
          <w:szCs w:val="28"/>
          <w:lang w:val="uk-UA"/>
        </w:rPr>
        <w:t>Дифузні пошкодження</w:t>
      </w:r>
    </w:p>
    <w:p w:rsidR="0068485C" w:rsidRDefault="00376FC9">
      <w:pPr>
        <w:spacing w:line="360" w:lineRule="auto"/>
        <w:rPr>
          <w:rFonts w:ascii="Century Gothic" w:hAnsi="Century Gothic"/>
          <w:sz w:val="28"/>
          <w:szCs w:val="28"/>
          <w:lang w:val="uk-UA"/>
        </w:rPr>
      </w:pPr>
      <w:r>
        <w:rPr>
          <w:rFonts w:ascii="Century Gothic" w:hAnsi="Century Gothic"/>
          <w:b/>
          <w:sz w:val="28"/>
          <w:szCs w:val="28"/>
          <w:lang w:val="uk-UA"/>
        </w:rPr>
        <w:tab/>
      </w:r>
      <w:r>
        <w:rPr>
          <w:rFonts w:ascii="Century Gothic" w:hAnsi="Century Gothic"/>
          <w:sz w:val="28"/>
          <w:szCs w:val="28"/>
          <w:lang w:val="uk-UA"/>
        </w:rPr>
        <w:t>Струс мозку</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t>Дифузне аксональне пошкодження</w:t>
      </w:r>
    </w:p>
    <w:p w:rsidR="0068485C" w:rsidRDefault="00376FC9">
      <w:pPr>
        <w:spacing w:line="360" w:lineRule="auto"/>
        <w:rPr>
          <w:rFonts w:ascii="Century Gothic" w:hAnsi="Century Gothic"/>
          <w:b/>
          <w:sz w:val="28"/>
          <w:szCs w:val="28"/>
          <w:lang w:val="uk-UA"/>
        </w:rPr>
      </w:pPr>
      <w:r>
        <w:rPr>
          <w:rFonts w:ascii="Century Gothic" w:hAnsi="Century Gothic"/>
          <w:b/>
          <w:sz w:val="28"/>
          <w:szCs w:val="28"/>
          <w:lang w:val="uk-UA"/>
        </w:rPr>
        <w:t>Глибина пошкодження</w:t>
      </w:r>
    </w:p>
    <w:p w:rsidR="0068485C" w:rsidRDefault="00376FC9">
      <w:pPr>
        <w:spacing w:line="360" w:lineRule="auto"/>
        <w:rPr>
          <w:rFonts w:ascii="Century Gothic" w:hAnsi="Century Gothic"/>
          <w:sz w:val="28"/>
          <w:szCs w:val="28"/>
          <w:lang w:val="uk-UA"/>
        </w:rPr>
      </w:pPr>
      <w:r>
        <w:rPr>
          <w:rFonts w:ascii="Century Gothic" w:hAnsi="Century Gothic"/>
          <w:b/>
          <w:sz w:val="28"/>
          <w:szCs w:val="28"/>
          <w:lang w:val="uk-UA"/>
        </w:rPr>
        <w:tab/>
      </w:r>
      <w:r>
        <w:rPr>
          <w:rFonts w:ascii="Century Gothic" w:hAnsi="Century Gothic"/>
          <w:sz w:val="28"/>
          <w:szCs w:val="28"/>
          <w:lang w:val="uk-UA"/>
        </w:rPr>
        <w:t>Закрита черепно-мозкова травма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t>Відкрита черепно-мозкова травма</w:t>
      </w:r>
    </w:p>
    <w:p w:rsidR="0068485C" w:rsidRDefault="00376FC9">
      <w:pPr>
        <w:spacing w:line="360" w:lineRule="auto"/>
        <w:rPr>
          <w:rFonts w:ascii="Century Gothic" w:hAnsi="Century Gothic"/>
          <w:sz w:val="28"/>
          <w:szCs w:val="28"/>
          <w:lang w:val="uk-UA"/>
        </w:rPr>
      </w:pPr>
      <w:r>
        <w:rPr>
          <w:rFonts w:ascii="Century Gothic" w:hAnsi="Century Gothic"/>
          <w:sz w:val="28"/>
          <w:szCs w:val="28"/>
          <w:lang w:val="uk-UA"/>
        </w:rPr>
        <w:tab/>
      </w:r>
      <w:r>
        <w:rPr>
          <w:rFonts w:ascii="Century Gothic" w:hAnsi="Century Gothic"/>
          <w:sz w:val="28"/>
          <w:szCs w:val="28"/>
          <w:lang w:val="uk-UA"/>
        </w:rPr>
        <w:tab/>
        <w:t>Непроникаюча  черепно-мозкова травма</w:t>
      </w:r>
    </w:p>
    <w:p w:rsidR="0068485C" w:rsidRDefault="00F75A6E">
      <w:pPr>
        <w:spacing w:line="360" w:lineRule="auto"/>
        <w:rPr>
          <w:rFonts w:ascii="Century Gothic" w:hAnsi="Century Gothic"/>
          <w:sz w:val="28"/>
          <w:szCs w:val="28"/>
          <w:lang w:val="uk-UA"/>
        </w:rPr>
      </w:pPr>
      <w:r>
        <w:pict>
          <v:line id="_x0000_s1043" style="position:absolute;z-index:251661824" from="0,26.45pt" to="486pt,26.45pt" strokeweight="2.25pt"/>
        </w:pict>
      </w:r>
      <w:r w:rsidR="00376FC9">
        <w:rPr>
          <w:rFonts w:ascii="Century Gothic" w:hAnsi="Century Gothic"/>
          <w:sz w:val="28"/>
          <w:szCs w:val="28"/>
          <w:lang w:val="uk-UA"/>
        </w:rPr>
        <w:tab/>
      </w:r>
      <w:r w:rsidR="00376FC9">
        <w:rPr>
          <w:rFonts w:ascii="Century Gothic" w:hAnsi="Century Gothic"/>
          <w:sz w:val="28"/>
          <w:szCs w:val="28"/>
          <w:lang w:val="uk-UA"/>
        </w:rPr>
        <w:tab/>
        <w:t>Проникаюча черепно-мозкова травма</w:t>
      </w:r>
    </w:p>
    <w:p w:rsidR="0068485C" w:rsidRDefault="00376FC9">
      <w:pPr>
        <w:numPr>
          <w:ilvl w:val="0"/>
          <w:numId w:val="23"/>
        </w:numPr>
        <w:spacing w:line="360" w:lineRule="auto"/>
        <w:rPr>
          <w:rFonts w:ascii="Century Gothic" w:hAnsi="Century Gothic"/>
          <w:sz w:val="28"/>
          <w:szCs w:val="28"/>
          <w:lang w:val="uk-UA"/>
        </w:rPr>
      </w:pPr>
      <w:r>
        <w:rPr>
          <w:rFonts w:ascii="Century Gothic" w:hAnsi="Century Gothic"/>
          <w:b/>
          <w:sz w:val="28"/>
          <w:szCs w:val="28"/>
          <w:lang w:val="uk-UA"/>
        </w:rPr>
        <w:t xml:space="preserve">Переломи черепа.  </w:t>
      </w:r>
      <w:r>
        <w:rPr>
          <w:rFonts w:ascii="Century Gothic" w:hAnsi="Century Gothic"/>
          <w:sz w:val="28"/>
          <w:szCs w:val="28"/>
          <w:lang w:val="uk-UA"/>
        </w:rPr>
        <w:t xml:space="preserve">Черепу властива певна ступінь еластичності, і він може перенести значну травму без порушення цілісності кісток. </w:t>
      </w:r>
    </w:p>
    <w:p w:rsidR="0068485C" w:rsidRDefault="00376FC9">
      <w:pPr>
        <w:numPr>
          <w:ilvl w:val="2"/>
          <w:numId w:val="19"/>
        </w:numPr>
        <w:spacing w:line="360" w:lineRule="auto"/>
        <w:rPr>
          <w:rFonts w:ascii="Century Gothic" w:hAnsi="Century Gothic"/>
          <w:sz w:val="28"/>
          <w:szCs w:val="28"/>
          <w:lang w:val="uk-UA"/>
        </w:rPr>
      </w:pPr>
      <w:r>
        <w:rPr>
          <w:rFonts w:ascii="Century Gothic" w:hAnsi="Century Gothic"/>
          <w:b/>
          <w:sz w:val="28"/>
          <w:szCs w:val="28"/>
          <w:lang w:val="uk-UA"/>
        </w:rPr>
        <w:t xml:space="preserve">Переломи склепіння черепа.  </w:t>
      </w:r>
      <w:r>
        <w:rPr>
          <w:rFonts w:ascii="Century Gothic" w:hAnsi="Century Gothic"/>
          <w:sz w:val="28"/>
          <w:szCs w:val="28"/>
          <w:lang w:val="uk-UA"/>
        </w:rPr>
        <w:t>Це лінійні переломи (тріщини чи щілини) склепіння черепа, які в більшості випадків не піддаються оперативному втручанню.  Ділянка лінійного перелому через декілька тижнів заповнюється фібринозною тканиною, а вузькі щілини в подальшому – кістковою тканиною.  При переломах склепіння можливе виникнення гематоми, а також перелому внутрішньої пластини</w:t>
      </w:r>
      <w:bookmarkStart w:id="0" w:name="_GoBack"/>
      <w:bookmarkEnd w:id="0"/>
    </w:p>
    <w:sectPr w:rsidR="006848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775"/>
    <w:multiLevelType w:val="multilevel"/>
    <w:tmpl w:val="0F464B5A"/>
    <w:lvl w:ilvl="0">
      <w:start w:val="1"/>
      <w:numFmt w:val="decimal"/>
      <w:lvlText w:val="%1."/>
      <w:lvlJc w:val="left"/>
      <w:pPr>
        <w:tabs>
          <w:tab w:val="num" w:pos="3405"/>
        </w:tabs>
        <w:ind w:left="3405" w:hanging="360"/>
      </w:pPr>
    </w:lvl>
    <w:lvl w:ilvl="1">
      <w:start w:val="1"/>
      <w:numFmt w:val="lowerLetter"/>
      <w:lvlText w:val="%2."/>
      <w:lvlJc w:val="left"/>
      <w:pPr>
        <w:tabs>
          <w:tab w:val="num" w:pos="4125"/>
        </w:tabs>
        <w:ind w:left="4125" w:hanging="360"/>
      </w:pPr>
    </w:lvl>
    <w:lvl w:ilvl="2">
      <w:start w:val="1"/>
      <w:numFmt w:val="lowerRoman"/>
      <w:lvlText w:val="%3."/>
      <w:lvlJc w:val="right"/>
      <w:pPr>
        <w:tabs>
          <w:tab w:val="num" w:pos="4845"/>
        </w:tabs>
        <w:ind w:left="4845" w:hanging="180"/>
      </w:pPr>
    </w:lvl>
    <w:lvl w:ilvl="3">
      <w:start w:val="1"/>
      <w:numFmt w:val="decimal"/>
      <w:lvlText w:val="%4."/>
      <w:lvlJc w:val="left"/>
      <w:pPr>
        <w:tabs>
          <w:tab w:val="num" w:pos="5565"/>
        </w:tabs>
        <w:ind w:left="5565" w:hanging="360"/>
      </w:pPr>
    </w:lvl>
    <w:lvl w:ilvl="4">
      <w:start w:val="1"/>
      <w:numFmt w:val="lowerLetter"/>
      <w:lvlText w:val="%5."/>
      <w:lvlJc w:val="left"/>
      <w:pPr>
        <w:tabs>
          <w:tab w:val="num" w:pos="6285"/>
        </w:tabs>
        <w:ind w:left="6285" w:hanging="360"/>
      </w:pPr>
    </w:lvl>
    <w:lvl w:ilvl="5">
      <w:start w:val="1"/>
      <w:numFmt w:val="lowerRoman"/>
      <w:lvlText w:val="%6."/>
      <w:lvlJc w:val="right"/>
      <w:pPr>
        <w:tabs>
          <w:tab w:val="num" w:pos="7005"/>
        </w:tabs>
        <w:ind w:left="7005" w:hanging="180"/>
      </w:pPr>
    </w:lvl>
    <w:lvl w:ilvl="6">
      <w:start w:val="1"/>
      <w:numFmt w:val="decimal"/>
      <w:lvlText w:val="%7."/>
      <w:lvlJc w:val="left"/>
      <w:pPr>
        <w:tabs>
          <w:tab w:val="num" w:pos="7725"/>
        </w:tabs>
        <w:ind w:left="7725" w:hanging="360"/>
      </w:pPr>
    </w:lvl>
    <w:lvl w:ilvl="7">
      <w:start w:val="1"/>
      <w:numFmt w:val="lowerLetter"/>
      <w:lvlText w:val="%8."/>
      <w:lvlJc w:val="left"/>
      <w:pPr>
        <w:tabs>
          <w:tab w:val="num" w:pos="8445"/>
        </w:tabs>
        <w:ind w:left="8445" w:hanging="360"/>
      </w:pPr>
    </w:lvl>
    <w:lvl w:ilvl="8">
      <w:start w:val="1"/>
      <w:numFmt w:val="lowerRoman"/>
      <w:lvlText w:val="%9."/>
      <w:lvlJc w:val="right"/>
      <w:pPr>
        <w:tabs>
          <w:tab w:val="num" w:pos="9165"/>
        </w:tabs>
        <w:ind w:left="9165" w:hanging="180"/>
      </w:pPr>
    </w:lvl>
  </w:abstractNum>
  <w:abstractNum w:abstractNumId="1">
    <w:nsid w:val="028F69E6"/>
    <w:multiLevelType w:val="hybridMultilevel"/>
    <w:tmpl w:val="E38AAA9A"/>
    <w:lvl w:ilvl="0" w:tplc="04190013">
      <w:start w:val="1"/>
      <w:numFmt w:val="upperRoman"/>
      <w:lvlText w:val="%1."/>
      <w:lvlJc w:val="right"/>
      <w:pPr>
        <w:tabs>
          <w:tab w:val="num" w:pos="1174"/>
        </w:tabs>
        <w:ind w:left="1174" w:hanging="18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
    <w:nsid w:val="030D28EB"/>
    <w:multiLevelType w:val="hybridMultilevel"/>
    <w:tmpl w:val="E03C057E"/>
    <w:lvl w:ilvl="0" w:tplc="AE2A15AE">
      <w:start w:val="1"/>
      <w:numFmt w:val="decimal"/>
      <w:lvlText w:val="%1)"/>
      <w:lvlJc w:val="left"/>
      <w:pPr>
        <w:tabs>
          <w:tab w:val="num" w:pos="5284"/>
        </w:tabs>
        <w:ind w:left="5284" w:hanging="360"/>
      </w:pPr>
      <w:rPr>
        <w:rFonts w:hint="default"/>
        <w:b w:val="0"/>
        <w:i w:val="0"/>
      </w:rPr>
    </w:lvl>
    <w:lvl w:ilvl="1" w:tplc="04190019" w:tentative="1">
      <w:start w:val="1"/>
      <w:numFmt w:val="lowerLetter"/>
      <w:lvlText w:val="%2."/>
      <w:lvlJc w:val="left"/>
      <w:pPr>
        <w:tabs>
          <w:tab w:val="num" w:pos="3570"/>
        </w:tabs>
        <w:ind w:left="3570" w:hanging="360"/>
      </w:pPr>
    </w:lvl>
    <w:lvl w:ilvl="2" w:tplc="0419001B" w:tentative="1">
      <w:start w:val="1"/>
      <w:numFmt w:val="lowerRoman"/>
      <w:lvlText w:val="%3."/>
      <w:lvlJc w:val="right"/>
      <w:pPr>
        <w:tabs>
          <w:tab w:val="num" w:pos="4290"/>
        </w:tabs>
        <w:ind w:left="4290" w:hanging="180"/>
      </w:pPr>
    </w:lvl>
    <w:lvl w:ilvl="3" w:tplc="0419000F">
      <w:start w:val="1"/>
      <w:numFmt w:val="decimal"/>
      <w:lvlText w:val="%4."/>
      <w:lvlJc w:val="left"/>
      <w:pPr>
        <w:tabs>
          <w:tab w:val="num" w:pos="5010"/>
        </w:tabs>
        <w:ind w:left="5010" w:hanging="360"/>
      </w:pPr>
    </w:lvl>
    <w:lvl w:ilvl="4" w:tplc="04190019" w:tentative="1">
      <w:start w:val="1"/>
      <w:numFmt w:val="lowerLetter"/>
      <w:lvlText w:val="%5."/>
      <w:lvlJc w:val="left"/>
      <w:pPr>
        <w:tabs>
          <w:tab w:val="num" w:pos="5730"/>
        </w:tabs>
        <w:ind w:left="5730" w:hanging="360"/>
      </w:pPr>
    </w:lvl>
    <w:lvl w:ilvl="5" w:tplc="0419001B" w:tentative="1">
      <w:start w:val="1"/>
      <w:numFmt w:val="lowerRoman"/>
      <w:lvlText w:val="%6."/>
      <w:lvlJc w:val="right"/>
      <w:pPr>
        <w:tabs>
          <w:tab w:val="num" w:pos="6450"/>
        </w:tabs>
        <w:ind w:left="6450" w:hanging="180"/>
      </w:pPr>
    </w:lvl>
    <w:lvl w:ilvl="6" w:tplc="0419000F" w:tentative="1">
      <w:start w:val="1"/>
      <w:numFmt w:val="decimal"/>
      <w:lvlText w:val="%7."/>
      <w:lvlJc w:val="left"/>
      <w:pPr>
        <w:tabs>
          <w:tab w:val="num" w:pos="7170"/>
        </w:tabs>
        <w:ind w:left="7170" w:hanging="360"/>
      </w:pPr>
    </w:lvl>
    <w:lvl w:ilvl="7" w:tplc="04190019" w:tentative="1">
      <w:start w:val="1"/>
      <w:numFmt w:val="lowerLetter"/>
      <w:lvlText w:val="%8."/>
      <w:lvlJc w:val="left"/>
      <w:pPr>
        <w:tabs>
          <w:tab w:val="num" w:pos="7890"/>
        </w:tabs>
        <w:ind w:left="7890" w:hanging="360"/>
      </w:pPr>
    </w:lvl>
    <w:lvl w:ilvl="8" w:tplc="0419001B" w:tentative="1">
      <w:start w:val="1"/>
      <w:numFmt w:val="lowerRoman"/>
      <w:lvlText w:val="%9."/>
      <w:lvlJc w:val="right"/>
      <w:pPr>
        <w:tabs>
          <w:tab w:val="num" w:pos="8610"/>
        </w:tabs>
        <w:ind w:left="8610" w:hanging="180"/>
      </w:pPr>
    </w:lvl>
  </w:abstractNum>
  <w:abstractNum w:abstractNumId="3">
    <w:nsid w:val="03E34D0F"/>
    <w:multiLevelType w:val="hybridMultilevel"/>
    <w:tmpl w:val="E3F01920"/>
    <w:lvl w:ilvl="0" w:tplc="0419001B">
      <w:start w:val="1"/>
      <w:numFmt w:val="lowerRoman"/>
      <w:lvlText w:val="%1."/>
      <w:lvlJc w:val="righ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AA76BE"/>
    <w:multiLevelType w:val="hybridMultilevel"/>
    <w:tmpl w:val="2F563E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71E2E17"/>
    <w:multiLevelType w:val="multilevel"/>
    <w:tmpl w:val="C9CC3314"/>
    <w:lvl w:ilvl="0">
      <w:start w:val="1"/>
      <w:numFmt w:val="decimal"/>
      <w:lvlText w:val="%1."/>
      <w:lvlJc w:val="left"/>
      <w:pPr>
        <w:tabs>
          <w:tab w:val="num" w:pos="1534"/>
        </w:tabs>
        <w:ind w:left="1534" w:hanging="360"/>
      </w:pPr>
    </w:lvl>
    <w:lvl w:ilvl="1">
      <w:start w:val="1"/>
      <w:numFmt w:val="lowerLetter"/>
      <w:lvlText w:val="%2)"/>
      <w:lvlJc w:val="left"/>
      <w:pPr>
        <w:tabs>
          <w:tab w:val="num" w:pos="2254"/>
        </w:tabs>
        <w:ind w:left="2254" w:hanging="360"/>
      </w:pPr>
    </w:lvl>
    <w:lvl w:ilvl="2">
      <w:start w:val="1"/>
      <w:numFmt w:val="decimal"/>
      <w:lvlText w:val="%3)"/>
      <w:lvlJc w:val="left"/>
      <w:pPr>
        <w:tabs>
          <w:tab w:val="num" w:pos="3154"/>
        </w:tabs>
        <w:ind w:left="3154" w:hanging="360"/>
      </w:pPr>
    </w:lvl>
    <w:lvl w:ilvl="3">
      <w:start w:val="1"/>
      <w:numFmt w:val="lowerLetter"/>
      <w:lvlText w:val="%4."/>
      <w:lvlJc w:val="left"/>
      <w:pPr>
        <w:tabs>
          <w:tab w:val="num" w:pos="3694"/>
        </w:tabs>
        <w:ind w:left="3694" w:hanging="360"/>
      </w:pPr>
    </w:lvl>
    <w:lvl w:ilvl="4">
      <w:start w:val="1"/>
      <w:numFmt w:val="lowerLetter"/>
      <w:lvlText w:val="%5."/>
      <w:lvlJc w:val="left"/>
      <w:pPr>
        <w:tabs>
          <w:tab w:val="num" w:pos="4414"/>
        </w:tabs>
        <w:ind w:left="4414" w:hanging="360"/>
      </w:pPr>
    </w:lvl>
    <w:lvl w:ilvl="5">
      <w:start w:val="1"/>
      <w:numFmt w:val="lowerRoman"/>
      <w:lvlText w:val="%6."/>
      <w:lvlJc w:val="right"/>
      <w:pPr>
        <w:tabs>
          <w:tab w:val="num" w:pos="5134"/>
        </w:tabs>
        <w:ind w:left="5134" w:hanging="180"/>
      </w:pPr>
    </w:lvl>
    <w:lvl w:ilvl="6">
      <w:start w:val="1"/>
      <w:numFmt w:val="decimal"/>
      <w:lvlText w:val="%7."/>
      <w:lvlJc w:val="left"/>
      <w:pPr>
        <w:tabs>
          <w:tab w:val="num" w:pos="5854"/>
        </w:tabs>
        <w:ind w:left="5854" w:hanging="360"/>
      </w:pPr>
    </w:lvl>
    <w:lvl w:ilvl="7">
      <w:start w:val="1"/>
      <w:numFmt w:val="lowerLetter"/>
      <w:lvlText w:val="%8."/>
      <w:lvlJc w:val="left"/>
      <w:pPr>
        <w:tabs>
          <w:tab w:val="num" w:pos="6574"/>
        </w:tabs>
        <w:ind w:left="6574" w:hanging="360"/>
      </w:pPr>
    </w:lvl>
    <w:lvl w:ilvl="8">
      <w:start w:val="1"/>
      <w:numFmt w:val="lowerRoman"/>
      <w:lvlText w:val="%9."/>
      <w:lvlJc w:val="right"/>
      <w:pPr>
        <w:tabs>
          <w:tab w:val="num" w:pos="7294"/>
        </w:tabs>
        <w:ind w:left="7294" w:hanging="180"/>
      </w:pPr>
    </w:lvl>
  </w:abstractNum>
  <w:abstractNum w:abstractNumId="6">
    <w:nsid w:val="073661FC"/>
    <w:multiLevelType w:val="multilevel"/>
    <w:tmpl w:val="FFB6A4F4"/>
    <w:lvl w:ilvl="0">
      <w:start w:val="1"/>
      <w:numFmt w:val="upperRoman"/>
      <w:lvlText w:val="%1."/>
      <w:lvlJc w:val="right"/>
      <w:pPr>
        <w:tabs>
          <w:tab w:val="num" w:pos="1425"/>
        </w:tabs>
        <w:ind w:left="1425" w:hanging="180"/>
      </w:pPr>
    </w:lvl>
    <w:lvl w:ilvl="1">
      <w:start w:val="1"/>
      <w:numFmt w:val="upperLetter"/>
      <w:lvlText w:val="%2."/>
      <w:lvlJc w:val="left"/>
      <w:pPr>
        <w:tabs>
          <w:tab w:val="num" w:pos="567"/>
        </w:tabs>
        <w:ind w:left="454" w:firstLine="113"/>
      </w:pPr>
      <w:rPr>
        <w:rFonts w:hint="default"/>
      </w:rPr>
    </w:lvl>
    <w:lvl w:ilvl="2">
      <w:start w:val="1"/>
      <w:numFmt w:val="lowerLetter"/>
      <w:lvlText w:val="%3."/>
      <w:lvlJc w:val="left"/>
      <w:pPr>
        <w:tabs>
          <w:tab w:val="num" w:pos="3045"/>
        </w:tabs>
        <w:ind w:left="3045" w:hanging="36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
    <w:nsid w:val="0E4E6B71"/>
    <w:multiLevelType w:val="multilevel"/>
    <w:tmpl w:val="CF7A079A"/>
    <w:lvl w:ilvl="0">
      <w:start w:val="1"/>
      <w:numFmt w:val="upperRoman"/>
      <w:lvlText w:val="%1."/>
      <w:lvlJc w:val="right"/>
      <w:pPr>
        <w:tabs>
          <w:tab w:val="num" w:pos="1425"/>
        </w:tabs>
        <w:ind w:left="1425" w:hanging="180"/>
      </w:pPr>
    </w:lvl>
    <w:lvl w:ilvl="1">
      <w:start w:val="1"/>
      <w:numFmt w:val="upperLetter"/>
      <w:lvlText w:val="%2."/>
      <w:lvlJc w:val="left"/>
      <w:pPr>
        <w:tabs>
          <w:tab w:val="num" w:pos="454"/>
        </w:tabs>
        <w:ind w:left="454" w:firstLine="0"/>
      </w:pPr>
      <w:rPr>
        <w:rFonts w:hint="default"/>
        <w:b w:val="0"/>
        <w:i w:val="0"/>
      </w:rPr>
    </w:lvl>
    <w:lvl w:ilvl="2">
      <w:start w:val="1"/>
      <w:numFmt w:val="lowerLetter"/>
      <w:lvlText w:val="%3."/>
      <w:lvlJc w:val="left"/>
      <w:pPr>
        <w:tabs>
          <w:tab w:val="num" w:pos="3045"/>
        </w:tabs>
        <w:ind w:left="3045" w:hanging="36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
    <w:nsid w:val="12295A52"/>
    <w:multiLevelType w:val="hybridMultilevel"/>
    <w:tmpl w:val="40B6F5C4"/>
    <w:lvl w:ilvl="0" w:tplc="04190013">
      <w:start w:val="1"/>
      <w:numFmt w:val="upperRoman"/>
      <w:lvlText w:val="%1."/>
      <w:lvlJc w:val="right"/>
      <w:pPr>
        <w:tabs>
          <w:tab w:val="num" w:pos="1425"/>
        </w:tabs>
        <w:ind w:left="1425" w:hanging="180"/>
      </w:pPr>
    </w:lvl>
    <w:lvl w:ilvl="1" w:tplc="04190015">
      <w:start w:val="1"/>
      <w:numFmt w:val="upperLetter"/>
      <w:lvlText w:val="%2."/>
      <w:lvlJc w:val="left"/>
      <w:pPr>
        <w:tabs>
          <w:tab w:val="num" w:pos="814"/>
        </w:tabs>
        <w:ind w:left="814" w:hanging="360"/>
      </w:pPr>
    </w:lvl>
    <w:lvl w:ilvl="2" w:tplc="04190019">
      <w:start w:val="1"/>
      <w:numFmt w:val="lowerLetter"/>
      <w:lvlText w:val="%3."/>
      <w:lvlJc w:val="left"/>
      <w:pPr>
        <w:tabs>
          <w:tab w:val="num" w:pos="3045"/>
        </w:tabs>
        <w:ind w:left="3045" w:hanging="36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nsid w:val="1B641111"/>
    <w:multiLevelType w:val="hybridMultilevel"/>
    <w:tmpl w:val="E46216C0"/>
    <w:lvl w:ilvl="0" w:tplc="04190017">
      <w:start w:val="1"/>
      <w:numFmt w:val="lowerLetter"/>
      <w:lvlText w:val="%1)"/>
      <w:lvlJc w:val="left"/>
      <w:pPr>
        <w:tabs>
          <w:tab w:val="num" w:pos="2130"/>
        </w:tabs>
        <w:ind w:left="2130" w:hanging="360"/>
      </w:pPr>
    </w:lvl>
    <w:lvl w:ilvl="1" w:tplc="04190019">
      <w:start w:val="1"/>
      <w:numFmt w:val="lowerLetter"/>
      <w:lvlText w:val="%2."/>
      <w:lvlJc w:val="left"/>
      <w:pPr>
        <w:tabs>
          <w:tab w:val="num" w:pos="2850"/>
        </w:tabs>
        <w:ind w:left="2850" w:hanging="360"/>
      </w:pPr>
    </w:lvl>
    <w:lvl w:ilvl="2" w:tplc="0419001B">
      <w:start w:val="1"/>
      <w:numFmt w:val="lowerRoman"/>
      <w:lvlText w:val="%3."/>
      <w:lvlJc w:val="right"/>
      <w:pPr>
        <w:tabs>
          <w:tab w:val="num" w:pos="3570"/>
        </w:tabs>
        <w:ind w:left="3570" w:hanging="180"/>
      </w:pPr>
    </w:lvl>
    <w:lvl w:ilvl="3" w:tplc="0419000F">
      <w:start w:val="1"/>
      <w:numFmt w:val="decimal"/>
      <w:lvlText w:val="%4."/>
      <w:lvlJc w:val="left"/>
      <w:pPr>
        <w:tabs>
          <w:tab w:val="num" w:pos="4290"/>
        </w:tabs>
        <w:ind w:left="4290" w:hanging="360"/>
      </w:pPr>
    </w:lvl>
    <w:lvl w:ilvl="4" w:tplc="04190019">
      <w:start w:val="1"/>
      <w:numFmt w:val="lowerLetter"/>
      <w:lvlText w:val="%5."/>
      <w:lvlJc w:val="left"/>
      <w:pPr>
        <w:tabs>
          <w:tab w:val="num" w:pos="5010"/>
        </w:tabs>
        <w:ind w:left="5010" w:hanging="360"/>
      </w:pPr>
    </w:lvl>
    <w:lvl w:ilvl="5" w:tplc="0419001B">
      <w:start w:val="1"/>
      <w:numFmt w:val="lowerRoman"/>
      <w:lvlText w:val="%6."/>
      <w:lvlJc w:val="right"/>
      <w:pPr>
        <w:tabs>
          <w:tab w:val="num" w:pos="5730"/>
        </w:tabs>
        <w:ind w:left="5730" w:hanging="180"/>
      </w:pPr>
    </w:lvl>
    <w:lvl w:ilvl="6" w:tplc="0419000F">
      <w:start w:val="1"/>
      <w:numFmt w:val="decimal"/>
      <w:lvlText w:val="%7."/>
      <w:lvlJc w:val="left"/>
      <w:pPr>
        <w:tabs>
          <w:tab w:val="num" w:pos="6450"/>
        </w:tabs>
        <w:ind w:left="6450" w:hanging="360"/>
      </w:pPr>
    </w:lvl>
    <w:lvl w:ilvl="7" w:tplc="04190019">
      <w:start w:val="1"/>
      <w:numFmt w:val="lowerLetter"/>
      <w:lvlText w:val="%8."/>
      <w:lvlJc w:val="left"/>
      <w:pPr>
        <w:tabs>
          <w:tab w:val="num" w:pos="7170"/>
        </w:tabs>
        <w:ind w:left="7170" w:hanging="360"/>
      </w:pPr>
    </w:lvl>
    <w:lvl w:ilvl="8" w:tplc="0419001B">
      <w:start w:val="1"/>
      <w:numFmt w:val="lowerRoman"/>
      <w:lvlText w:val="%9."/>
      <w:lvlJc w:val="right"/>
      <w:pPr>
        <w:tabs>
          <w:tab w:val="num" w:pos="7890"/>
        </w:tabs>
        <w:ind w:left="7890" w:hanging="180"/>
      </w:pPr>
    </w:lvl>
  </w:abstractNum>
  <w:abstractNum w:abstractNumId="10">
    <w:nsid w:val="1BCB73FE"/>
    <w:multiLevelType w:val="multilevel"/>
    <w:tmpl w:val="0F464B5A"/>
    <w:lvl w:ilvl="0">
      <w:start w:val="1"/>
      <w:numFmt w:val="decimal"/>
      <w:lvlText w:val="%1."/>
      <w:lvlJc w:val="left"/>
      <w:pPr>
        <w:tabs>
          <w:tab w:val="num" w:pos="3405"/>
        </w:tabs>
        <w:ind w:left="3405" w:hanging="360"/>
      </w:pPr>
    </w:lvl>
    <w:lvl w:ilvl="1">
      <w:start w:val="1"/>
      <w:numFmt w:val="lowerLetter"/>
      <w:lvlText w:val="%2."/>
      <w:lvlJc w:val="left"/>
      <w:pPr>
        <w:tabs>
          <w:tab w:val="num" w:pos="4125"/>
        </w:tabs>
        <w:ind w:left="4125" w:hanging="360"/>
      </w:pPr>
    </w:lvl>
    <w:lvl w:ilvl="2">
      <w:start w:val="1"/>
      <w:numFmt w:val="lowerRoman"/>
      <w:lvlText w:val="%3."/>
      <w:lvlJc w:val="right"/>
      <w:pPr>
        <w:tabs>
          <w:tab w:val="num" w:pos="4845"/>
        </w:tabs>
        <w:ind w:left="4845" w:hanging="180"/>
      </w:pPr>
    </w:lvl>
    <w:lvl w:ilvl="3">
      <w:start w:val="1"/>
      <w:numFmt w:val="decimal"/>
      <w:lvlText w:val="%4."/>
      <w:lvlJc w:val="left"/>
      <w:pPr>
        <w:tabs>
          <w:tab w:val="num" w:pos="5565"/>
        </w:tabs>
        <w:ind w:left="5565" w:hanging="360"/>
      </w:pPr>
    </w:lvl>
    <w:lvl w:ilvl="4">
      <w:start w:val="1"/>
      <w:numFmt w:val="lowerLetter"/>
      <w:lvlText w:val="%5."/>
      <w:lvlJc w:val="left"/>
      <w:pPr>
        <w:tabs>
          <w:tab w:val="num" w:pos="6285"/>
        </w:tabs>
        <w:ind w:left="6285" w:hanging="360"/>
      </w:pPr>
    </w:lvl>
    <w:lvl w:ilvl="5">
      <w:start w:val="1"/>
      <w:numFmt w:val="lowerRoman"/>
      <w:lvlText w:val="%6."/>
      <w:lvlJc w:val="right"/>
      <w:pPr>
        <w:tabs>
          <w:tab w:val="num" w:pos="7005"/>
        </w:tabs>
        <w:ind w:left="7005" w:hanging="180"/>
      </w:pPr>
    </w:lvl>
    <w:lvl w:ilvl="6">
      <w:start w:val="1"/>
      <w:numFmt w:val="decimal"/>
      <w:lvlText w:val="%7."/>
      <w:lvlJc w:val="left"/>
      <w:pPr>
        <w:tabs>
          <w:tab w:val="num" w:pos="7725"/>
        </w:tabs>
        <w:ind w:left="7725" w:hanging="360"/>
      </w:pPr>
    </w:lvl>
    <w:lvl w:ilvl="7">
      <w:start w:val="1"/>
      <w:numFmt w:val="lowerLetter"/>
      <w:lvlText w:val="%8."/>
      <w:lvlJc w:val="left"/>
      <w:pPr>
        <w:tabs>
          <w:tab w:val="num" w:pos="8445"/>
        </w:tabs>
        <w:ind w:left="8445" w:hanging="360"/>
      </w:pPr>
    </w:lvl>
    <w:lvl w:ilvl="8">
      <w:start w:val="1"/>
      <w:numFmt w:val="lowerRoman"/>
      <w:lvlText w:val="%9."/>
      <w:lvlJc w:val="right"/>
      <w:pPr>
        <w:tabs>
          <w:tab w:val="num" w:pos="9165"/>
        </w:tabs>
        <w:ind w:left="9165" w:hanging="180"/>
      </w:pPr>
    </w:lvl>
  </w:abstractNum>
  <w:abstractNum w:abstractNumId="11">
    <w:nsid w:val="22D50619"/>
    <w:multiLevelType w:val="multilevel"/>
    <w:tmpl w:val="8F8A2FAE"/>
    <w:lvl w:ilvl="0">
      <w:start w:val="1"/>
      <w:numFmt w:val="upperRoman"/>
      <w:lvlText w:val="%1."/>
      <w:lvlJc w:val="right"/>
      <w:pPr>
        <w:tabs>
          <w:tab w:val="num" w:pos="1425"/>
        </w:tabs>
        <w:ind w:left="1425" w:hanging="180"/>
      </w:pPr>
    </w:lvl>
    <w:lvl w:ilvl="1">
      <w:start w:val="1"/>
      <w:numFmt w:val="upperLetter"/>
      <w:lvlText w:val="%2."/>
      <w:lvlJc w:val="left"/>
      <w:pPr>
        <w:tabs>
          <w:tab w:val="num" w:pos="814"/>
        </w:tabs>
        <w:ind w:left="814" w:hanging="360"/>
      </w:pPr>
    </w:lvl>
    <w:lvl w:ilvl="2">
      <w:start w:val="1"/>
      <w:numFmt w:val="lowerLetter"/>
      <w:lvlText w:val="%3."/>
      <w:lvlJc w:val="left"/>
      <w:pPr>
        <w:tabs>
          <w:tab w:val="num" w:pos="3045"/>
        </w:tabs>
        <w:ind w:left="3045" w:hanging="36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2">
    <w:nsid w:val="313E617D"/>
    <w:multiLevelType w:val="multilevel"/>
    <w:tmpl w:val="8F2E552A"/>
    <w:lvl w:ilvl="0">
      <w:start w:val="1"/>
      <w:numFmt w:val="upperRoman"/>
      <w:lvlText w:val="%1."/>
      <w:lvlJc w:val="right"/>
      <w:pPr>
        <w:tabs>
          <w:tab w:val="num" w:pos="1425"/>
        </w:tabs>
        <w:ind w:left="1425" w:hanging="180"/>
      </w:pPr>
    </w:lvl>
    <w:lvl w:ilvl="1">
      <w:start w:val="1"/>
      <w:numFmt w:val="upperLetter"/>
      <w:lvlText w:val="%2."/>
      <w:lvlJc w:val="left"/>
      <w:pPr>
        <w:tabs>
          <w:tab w:val="num" w:pos="454"/>
        </w:tabs>
        <w:ind w:left="454" w:firstLine="0"/>
      </w:pPr>
      <w:rPr>
        <w:rFonts w:hint="default"/>
      </w:rPr>
    </w:lvl>
    <w:lvl w:ilvl="2">
      <w:start w:val="1"/>
      <w:numFmt w:val="lowerLetter"/>
      <w:lvlText w:val="%3."/>
      <w:lvlJc w:val="left"/>
      <w:pPr>
        <w:tabs>
          <w:tab w:val="num" w:pos="3045"/>
        </w:tabs>
        <w:ind w:left="3045" w:hanging="36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3">
    <w:nsid w:val="374460AD"/>
    <w:multiLevelType w:val="hybridMultilevel"/>
    <w:tmpl w:val="0F464B5A"/>
    <w:lvl w:ilvl="0" w:tplc="0419000F">
      <w:start w:val="1"/>
      <w:numFmt w:val="decimal"/>
      <w:lvlText w:val="%1."/>
      <w:lvlJc w:val="left"/>
      <w:pPr>
        <w:tabs>
          <w:tab w:val="num" w:pos="3405"/>
        </w:tabs>
        <w:ind w:left="3405" w:hanging="360"/>
      </w:pPr>
    </w:lvl>
    <w:lvl w:ilvl="1" w:tplc="04190019" w:tentative="1">
      <w:start w:val="1"/>
      <w:numFmt w:val="lowerLetter"/>
      <w:lvlText w:val="%2."/>
      <w:lvlJc w:val="left"/>
      <w:pPr>
        <w:tabs>
          <w:tab w:val="num" w:pos="4125"/>
        </w:tabs>
        <w:ind w:left="4125" w:hanging="360"/>
      </w:pPr>
    </w:lvl>
    <w:lvl w:ilvl="2" w:tplc="0419001B" w:tentative="1">
      <w:start w:val="1"/>
      <w:numFmt w:val="lowerRoman"/>
      <w:lvlText w:val="%3."/>
      <w:lvlJc w:val="right"/>
      <w:pPr>
        <w:tabs>
          <w:tab w:val="num" w:pos="4845"/>
        </w:tabs>
        <w:ind w:left="4845" w:hanging="180"/>
      </w:pPr>
    </w:lvl>
    <w:lvl w:ilvl="3" w:tplc="0419000F" w:tentative="1">
      <w:start w:val="1"/>
      <w:numFmt w:val="decimal"/>
      <w:lvlText w:val="%4."/>
      <w:lvlJc w:val="left"/>
      <w:pPr>
        <w:tabs>
          <w:tab w:val="num" w:pos="5565"/>
        </w:tabs>
        <w:ind w:left="5565" w:hanging="360"/>
      </w:pPr>
    </w:lvl>
    <w:lvl w:ilvl="4" w:tplc="04190019" w:tentative="1">
      <w:start w:val="1"/>
      <w:numFmt w:val="lowerLetter"/>
      <w:lvlText w:val="%5."/>
      <w:lvlJc w:val="left"/>
      <w:pPr>
        <w:tabs>
          <w:tab w:val="num" w:pos="6285"/>
        </w:tabs>
        <w:ind w:left="6285" w:hanging="360"/>
      </w:pPr>
    </w:lvl>
    <w:lvl w:ilvl="5" w:tplc="0419001B" w:tentative="1">
      <w:start w:val="1"/>
      <w:numFmt w:val="lowerRoman"/>
      <w:lvlText w:val="%6."/>
      <w:lvlJc w:val="right"/>
      <w:pPr>
        <w:tabs>
          <w:tab w:val="num" w:pos="7005"/>
        </w:tabs>
        <w:ind w:left="7005" w:hanging="180"/>
      </w:pPr>
    </w:lvl>
    <w:lvl w:ilvl="6" w:tplc="0419000F" w:tentative="1">
      <w:start w:val="1"/>
      <w:numFmt w:val="decimal"/>
      <w:lvlText w:val="%7."/>
      <w:lvlJc w:val="left"/>
      <w:pPr>
        <w:tabs>
          <w:tab w:val="num" w:pos="7725"/>
        </w:tabs>
        <w:ind w:left="7725" w:hanging="360"/>
      </w:pPr>
    </w:lvl>
    <w:lvl w:ilvl="7" w:tplc="04190019" w:tentative="1">
      <w:start w:val="1"/>
      <w:numFmt w:val="lowerLetter"/>
      <w:lvlText w:val="%8."/>
      <w:lvlJc w:val="left"/>
      <w:pPr>
        <w:tabs>
          <w:tab w:val="num" w:pos="8445"/>
        </w:tabs>
        <w:ind w:left="8445" w:hanging="360"/>
      </w:pPr>
    </w:lvl>
    <w:lvl w:ilvl="8" w:tplc="0419001B" w:tentative="1">
      <w:start w:val="1"/>
      <w:numFmt w:val="lowerRoman"/>
      <w:lvlText w:val="%9."/>
      <w:lvlJc w:val="right"/>
      <w:pPr>
        <w:tabs>
          <w:tab w:val="num" w:pos="9165"/>
        </w:tabs>
        <w:ind w:left="9165" w:hanging="180"/>
      </w:pPr>
    </w:lvl>
  </w:abstractNum>
  <w:abstractNum w:abstractNumId="14">
    <w:nsid w:val="3A5623F6"/>
    <w:multiLevelType w:val="hybridMultilevel"/>
    <w:tmpl w:val="9440E9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AA02F01"/>
    <w:multiLevelType w:val="hybridMultilevel"/>
    <w:tmpl w:val="E51AC5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A626C6"/>
    <w:multiLevelType w:val="hybridMultilevel"/>
    <w:tmpl w:val="480A2AF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36350E0"/>
    <w:multiLevelType w:val="hybridMultilevel"/>
    <w:tmpl w:val="C388E8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77E3EE2"/>
    <w:multiLevelType w:val="hybridMultilevel"/>
    <w:tmpl w:val="66D462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7224964"/>
    <w:multiLevelType w:val="hybridMultilevel"/>
    <w:tmpl w:val="77F6AD68"/>
    <w:lvl w:ilvl="0" w:tplc="0419000F">
      <w:start w:val="1"/>
      <w:numFmt w:val="decimal"/>
      <w:lvlText w:val="%1."/>
      <w:lvlJc w:val="left"/>
      <w:pPr>
        <w:tabs>
          <w:tab w:val="num" w:pos="2136"/>
        </w:tabs>
        <w:ind w:left="2136" w:hanging="360"/>
      </w:p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20">
    <w:nsid w:val="6C7772B9"/>
    <w:multiLevelType w:val="multilevel"/>
    <w:tmpl w:val="9A5A097A"/>
    <w:lvl w:ilvl="0">
      <w:start w:val="1"/>
      <w:numFmt w:val="upperRoman"/>
      <w:lvlText w:val="%1."/>
      <w:lvlJc w:val="right"/>
      <w:pPr>
        <w:tabs>
          <w:tab w:val="num" w:pos="1425"/>
        </w:tabs>
        <w:ind w:left="1425" w:hanging="180"/>
      </w:pPr>
    </w:lvl>
    <w:lvl w:ilvl="1">
      <w:start w:val="1"/>
      <w:numFmt w:val="upperLetter"/>
      <w:lvlText w:val="%2."/>
      <w:lvlJc w:val="left"/>
      <w:pPr>
        <w:tabs>
          <w:tab w:val="num" w:pos="454"/>
        </w:tabs>
        <w:ind w:left="454" w:firstLine="0"/>
      </w:pPr>
      <w:rPr>
        <w:rFonts w:hint="default"/>
        <w:b/>
        <w:i w:val="0"/>
      </w:rPr>
    </w:lvl>
    <w:lvl w:ilvl="2">
      <w:start w:val="1"/>
      <w:numFmt w:val="lowerLetter"/>
      <w:lvlText w:val="%3."/>
      <w:lvlJc w:val="left"/>
      <w:pPr>
        <w:tabs>
          <w:tab w:val="num" w:pos="3045"/>
        </w:tabs>
        <w:ind w:left="3045" w:hanging="36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1">
    <w:nsid w:val="73487428"/>
    <w:multiLevelType w:val="hybridMultilevel"/>
    <w:tmpl w:val="F5F8C088"/>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EC23D7"/>
    <w:multiLevelType w:val="hybridMultilevel"/>
    <w:tmpl w:val="CEECC6F0"/>
    <w:lvl w:ilvl="0" w:tplc="0419000F">
      <w:start w:val="1"/>
      <w:numFmt w:val="decimal"/>
      <w:lvlText w:val="%1."/>
      <w:lvlJc w:val="left"/>
      <w:pPr>
        <w:tabs>
          <w:tab w:val="num" w:pos="1534"/>
        </w:tabs>
        <w:ind w:left="1534" w:hanging="360"/>
      </w:pPr>
    </w:lvl>
    <w:lvl w:ilvl="1" w:tplc="04190017">
      <w:start w:val="1"/>
      <w:numFmt w:val="lowerLetter"/>
      <w:lvlText w:val="%2)"/>
      <w:lvlJc w:val="left"/>
      <w:pPr>
        <w:tabs>
          <w:tab w:val="num" w:pos="2254"/>
        </w:tabs>
        <w:ind w:left="2254" w:hanging="360"/>
      </w:pPr>
    </w:lvl>
    <w:lvl w:ilvl="2" w:tplc="AE2A15AE">
      <w:start w:val="1"/>
      <w:numFmt w:val="decimal"/>
      <w:lvlText w:val="%3)"/>
      <w:lvlJc w:val="left"/>
      <w:pPr>
        <w:tabs>
          <w:tab w:val="num" w:pos="3154"/>
        </w:tabs>
        <w:ind w:left="3154" w:hanging="360"/>
      </w:pPr>
      <w:rPr>
        <w:rFonts w:hint="default"/>
        <w:b w:val="0"/>
        <w:i w:val="0"/>
      </w:rPr>
    </w:lvl>
    <w:lvl w:ilvl="3" w:tplc="04190019">
      <w:start w:val="1"/>
      <w:numFmt w:val="lowerLetter"/>
      <w:lvlText w:val="%4."/>
      <w:lvlJc w:val="left"/>
      <w:pPr>
        <w:tabs>
          <w:tab w:val="num" w:pos="3694"/>
        </w:tabs>
        <w:ind w:left="3694" w:hanging="360"/>
      </w:pPr>
    </w:lvl>
    <w:lvl w:ilvl="4" w:tplc="04190019" w:tentative="1">
      <w:start w:val="1"/>
      <w:numFmt w:val="lowerLetter"/>
      <w:lvlText w:val="%5."/>
      <w:lvlJc w:val="left"/>
      <w:pPr>
        <w:tabs>
          <w:tab w:val="num" w:pos="4414"/>
        </w:tabs>
        <w:ind w:left="4414" w:hanging="360"/>
      </w:pPr>
    </w:lvl>
    <w:lvl w:ilvl="5" w:tplc="0419001B" w:tentative="1">
      <w:start w:val="1"/>
      <w:numFmt w:val="lowerRoman"/>
      <w:lvlText w:val="%6."/>
      <w:lvlJc w:val="right"/>
      <w:pPr>
        <w:tabs>
          <w:tab w:val="num" w:pos="5134"/>
        </w:tabs>
        <w:ind w:left="5134" w:hanging="180"/>
      </w:pPr>
    </w:lvl>
    <w:lvl w:ilvl="6" w:tplc="0419000F" w:tentative="1">
      <w:start w:val="1"/>
      <w:numFmt w:val="decimal"/>
      <w:lvlText w:val="%7."/>
      <w:lvlJc w:val="left"/>
      <w:pPr>
        <w:tabs>
          <w:tab w:val="num" w:pos="5854"/>
        </w:tabs>
        <w:ind w:left="5854" w:hanging="360"/>
      </w:pPr>
    </w:lvl>
    <w:lvl w:ilvl="7" w:tplc="04190019" w:tentative="1">
      <w:start w:val="1"/>
      <w:numFmt w:val="lowerLetter"/>
      <w:lvlText w:val="%8."/>
      <w:lvlJc w:val="left"/>
      <w:pPr>
        <w:tabs>
          <w:tab w:val="num" w:pos="6574"/>
        </w:tabs>
        <w:ind w:left="6574" w:hanging="360"/>
      </w:pPr>
    </w:lvl>
    <w:lvl w:ilvl="8" w:tplc="0419001B" w:tentative="1">
      <w:start w:val="1"/>
      <w:numFmt w:val="lowerRoman"/>
      <w:lvlText w:val="%9."/>
      <w:lvlJc w:val="right"/>
      <w:pPr>
        <w:tabs>
          <w:tab w:val="num" w:pos="7294"/>
        </w:tabs>
        <w:ind w:left="7294" w:hanging="180"/>
      </w:pPr>
    </w:lvl>
  </w:abstractNum>
  <w:abstractNum w:abstractNumId="23">
    <w:nsid w:val="793E0E55"/>
    <w:multiLevelType w:val="multilevel"/>
    <w:tmpl w:val="7C7AFB62"/>
    <w:lvl w:ilvl="0">
      <w:start w:val="1"/>
      <w:numFmt w:val="upperRoman"/>
      <w:lvlText w:val="%1."/>
      <w:lvlJc w:val="right"/>
      <w:pPr>
        <w:tabs>
          <w:tab w:val="num" w:pos="1425"/>
        </w:tabs>
        <w:ind w:left="1425" w:hanging="180"/>
      </w:pPr>
    </w:lvl>
    <w:lvl w:ilvl="1">
      <w:start w:val="1"/>
      <w:numFmt w:val="upperLetter"/>
      <w:lvlText w:val="%2."/>
      <w:lvlJc w:val="left"/>
      <w:pPr>
        <w:tabs>
          <w:tab w:val="num" w:pos="2145"/>
        </w:tabs>
        <w:ind w:left="2145" w:hanging="360"/>
      </w:pPr>
    </w:lvl>
    <w:lvl w:ilvl="2">
      <w:start w:val="1"/>
      <w:numFmt w:val="lowerLetter"/>
      <w:lvlText w:val="%3."/>
      <w:lvlJc w:val="left"/>
      <w:pPr>
        <w:tabs>
          <w:tab w:val="num" w:pos="3045"/>
        </w:tabs>
        <w:ind w:left="3045" w:hanging="36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24">
    <w:nsid w:val="7CD96F7F"/>
    <w:multiLevelType w:val="hybridMultilevel"/>
    <w:tmpl w:val="5FACA484"/>
    <w:lvl w:ilvl="0" w:tplc="AE2A15AE">
      <w:start w:val="1"/>
      <w:numFmt w:val="decimal"/>
      <w:lvlText w:val="%1)"/>
      <w:lvlJc w:val="left"/>
      <w:pPr>
        <w:tabs>
          <w:tab w:val="num" w:pos="5278"/>
        </w:tabs>
        <w:ind w:left="5278" w:hanging="360"/>
      </w:pPr>
      <w:rPr>
        <w:rFonts w:hint="default"/>
        <w:b w:val="0"/>
        <w:i w:val="0"/>
      </w:rPr>
    </w:lvl>
    <w:lvl w:ilvl="1" w:tplc="04190019" w:tentative="1">
      <w:start w:val="1"/>
      <w:numFmt w:val="lowerLetter"/>
      <w:lvlText w:val="%2."/>
      <w:lvlJc w:val="left"/>
      <w:pPr>
        <w:tabs>
          <w:tab w:val="num" w:pos="3564"/>
        </w:tabs>
        <w:ind w:left="3564" w:hanging="360"/>
      </w:pPr>
    </w:lvl>
    <w:lvl w:ilvl="2" w:tplc="0419001B" w:tentative="1">
      <w:start w:val="1"/>
      <w:numFmt w:val="lowerRoman"/>
      <w:lvlText w:val="%3."/>
      <w:lvlJc w:val="right"/>
      <w:pPr>
        <w:tabs>
          <w:tab w:val="num" w:pos="4284"/>
        </w:tabs>
        <w:ind w:left="4284" w:hanging="180"/>
      </w:pPr>
    </w:lvl>
    <w:lvl w:ilvl="3" w:tplc="0419000F">
      <w:start w:val="1"/>
      <w:numFmt w:val="decimal"/>
      <w:lvlText w:val="%4."/>
      <w:lvlJc w:val="left"/>
      <w:pPr>
        <w:tabs>
          <w:tab w:val="num" w:pos="5004"/>
        </w:tabs>
        <w:ind w:left="5004" w:hanging="360"/>
      </w:pPr>
    </w:lvl>
    <w:lvl w:ilvl="4" w:tplc="04190019" w:tentative="1">
      <w:start w:val="1"/>
      <w:numFmt w:val="lowerLetter"/>
      <w:lvlText w:val="%5."/>
      <w:lvlJc w:val="left"/>
      <w:pPr>
        <w:tabs>
          <w:tab w:val="num" w:pos="5724"/>
        </w:tabs>
        <w:ind w:left="5724" w:hanging="360"/>
      </w:pPr>
    </w:lvl>
    <w:lvl w:ilvl="5" w:tplc="0419001B" w:tentative="1">
      <w:start w:val="1"/>
      <w:numFmt w:val="lowerRoman"/>
      <w:lvlText w:val="%6."/>
      <w:lvlJc w:val="right"/>
      <w:pPr>
        <w:tabs>
          <w:tab w:val="num" w:pos="6444"/>
        </w:tabs>
        <w:ind w:left="6444" w:hanging="180"/>
      </w:pPr>
    </w:lvl>
    <w:lvl w:ilvl="6" w:tplc="0419000F" w:tentative="1">
      <w:start w:val="1"/>
      <w:numFmt w:val="decimal"/>
      <w:lvlText w:val="%7."/>
      <w:lvlJc w:val="left"/>
      <w:pPr>
        <w:tabs>
          <w:tab w:val="num" w:pos="7164"/>
        </w:tabs>
        <w:ind w:left="7164" w:hanging="360"/>
      </w:pPr>
    </w:lvl>
    <w:lvl w:ilvl="7" w:tplc="04190019" w:tentative="1">
      <w:start w:val="1"/>
      <w:numFmt w:val="lowerLetter"/>
      <w:lvlText w:val="%8."/>
      <w:lvlJc w:val="left"/>
      <w:pPr>
        <w:tabs>
          <w:tab w:val="num" w:pos="7884"/>
        </w:tabs>
        <w:ind w:left="7884" w:hanging="360"/>
      </w:pPr>
    </w:lvl>
    <w:lvl w:ilvl="8" w:tplc="0419001B" w:tentative="1">
      <w:start w:val="1"/>
      <w:numFmt w:val="lowerRoman"/>
      <w:lvlText w:val="%9."/>
      <w:lvlJc w:val="right"/>
      <w:pPr>
        <w:tabs>
          <w:tab w:val="num" w:pos="8604"/>
        </w:tabs>
        <w:ind w:left="8604" w:hanging="180"/>
      </w:pPr>
    </w:lvl>
  </w:abstractNum>
  <w:num w:numId="1">
    <w:abstractNumId w:val="17"/>
  </w:num>
  <w:num w:numId="2">
    <w:abstractNumId w:val="4"/>
  </w:num>
  <w:num w:numId="3">
    <w:abstractNumId w:val="16"/>
  </w:num>
  <w:num w:numId="4">
    <w:abstractNumId w:val="15"/>
  </w:num>
  <w:num w:numId="5">
    <w:abstractNumId w:val="14"/>
  </w:num>
  <w:num w:numId="6">
    <w:abstractNumId w:val="18"/>
  </w:num>
  <w:num w:numId="7">
    <w:abstractNumId w:val="8"/>
  </w:num>
  <w:num w:numId="8">
    <w:abstractNumId w:val="13"/>
  </w:num>
  <w:num w:numId="9">
    <w:abstractNumId w:val="0"/>
  </w:num>
  <w:num w:numId="10">
    <w:abstractNumId w:val="23"/>
  </w:num>
  <w:num w:numId="11">
    <w:abstractNumId w:val="6"/>
  </w:num>
  <w:num w:numId="12">
    <w:abstractNumId w:val="12"/>
  </w:num>
  <w:num w:numId="13">
    <w:abstractNumId w:val="20"/>
  </w:num>
  <w:num w:numId="14">
    <w:abstractNumId w:val="10"/>
  </w:num>
  <w:num w:numId="15">
    <w:abstractNumId w:val="7"/>
  </w:num>
  <w:num w:numId="16">
    <w:abstractNumId w:val="11"/>
  </w:num>
  <w:num w:numId="17">
    <w:abstractNumId w:val="21"/>
  </w:num>
  <w:num w:numId="18">
    <w:abstractNumId w:val="19"/>
  </w:num>
  <w:num w:numId="19">
    <w:abstractNumId w:val="22"/>
  </w:num>
  <w:num w:numId="20">
    <w:abstractNumId w:val="5"/>
  </w:num>
  <w:num w:numId="21">
    <w:abstractNumId w:val="3"/>
  </w:num>
  <w:num w:numId="22">
    <w:abstractNumId w:val="1"/>
  </w:num>
  <w:num w:numId="23">
    <w:abstractNumId w:val="9"/>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FC9"/>
    <w:rsid w:val="00376FC9"/>
    <w:rsid w:val="0068485C"/>
    <w:rsid w:val="00F7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66C46490-8309-437D-8ADA-091952CD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5794</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cp:lastPrinted>2001-11-25T18:49:00Z</cp:lastPrinted>
  <dcterms:created xsi:type="dcterms:W3CDTF">2014-04-27T20:29:00Z</dcterms:created>
  <dcterms:modified xsi:type="dcterms:W3CDTF">2014-04-27T20:29:00Z</dcterms:modified>
  <cp:category>Медицина. Безпека життєдіяльності</cp:category>
</cp:coreProperties>
</file>