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BD" w:rsidRDefault="000F6CBD" w:rsidP="001B7750"/>
    <w:p w:rsidR="001B7750" w:rsidRDefault="001B7750" w:rsidP="001B7750">
      <w:r>
        <w:t>Информация о результатах проведенной оценки воздействия выбросов вредных (загрязняющих) веществ от автотранспорта на состояние окружающей среды г.Нижнекамска</w:t>
      </w:r>
    </w:p>
    <w:p w:rsidR="001B7750" w:rsidRDefault="001B7750" w:rsidP="001B7750"/>
    <w:p w:rsidR="001B7750" w:rsidRDefault="001B7750" w:rsidP="001B7750">
      <w:r>
        <w:t xml:space="preserve"> </w:t>
      </w:r>
    </w:p>
    <w:p w:rsidR="001B7750" w:rsidRDefault="001B7750" w:rsidP="001B7750"/>
    <w:p w:rsidR="001B7750" w:rsidRDefault="001B7750" w:rsidP="001B7750">
      <w:r>
        <w:t>Работа на тему «Оценка воздействия автотранспорта на состояние окружающей среды г. Нижнекамска  в целях разработки и принятия комплекса мер по снижению выбросов загрязняющих веществ в атмосферный воздух от автотранспорта» выполнена на основании государственного контракта  № 07 МЭ-18 н от 18.08.2007 г. между Министерством экологии и природных ресурсов Республики Татарстан и ФГУП «НИИ Атмосфера» г.Санкт-Петербург.</w:t>
      </w:r>
    </w:p>
    <w:p w:rsidR="001B7750" w:rsidRDefault="001B7750" w:rsidP="001B7750"/>
    <w:p w:rsidR="001B7750" w:rsidRDefault="001B7750" w:rsidP="001B7750">
      <w:r>
        <w:t>В соответствии с техническим заданием, были выполнены следующие работы:</w:t>
      </w:r>
    </w:p>
    <w:p w:rsidR="001B7750" w:rsidRDefault="001B7750" w:rsidP="001B7750"/>
    <w:p w:rsidR="001B7750" w:rsidRDefault="001B7750" w:rsidP="001B7750">
      <w:r>
        <w:t>- разработан проект «Методики определения выбросов вредных (загрязняющих) веществ в атмосферный воздух от автотранспортных потоков, движущихся по автодорогам  Республики Татарстан»;</w:t>
      </w:r>
    </w:p>
    <w:p w:rsidR="001B7750" w:rsidRDefault="001B7750" w:rsidP="001B7750"/>
    <w:p w:rsidR="001B7750" w:rsidRDefault="001B7750" w:rsidP="001B7750">
      <w:r>
        <w:t>- проведены натурные обследования состава и интенсивности автотранспортных потоков на основных автодорогах и  расчет  выбросов автотранспорта на автодорогах г. Нижнекамска;</w:t>
      </w:r>
    </w:p>
    <w:p w:rsidR="001B7750" w:rsidRDefault="001B7750" w:rsidP="001B7750"/>
    <w:p w:rsidR="001B7750" w:rsidRDefault="001B7750" w:rsidP="001B7750">
      <w:r>
        <w:t xml:space="preserve">-  подготовлены предложения по организации мероприятий, направленных на снижение негативного воздействия выбросов автотранспорта на атмосферный воздух г.Нижнекамска. </w:t>
      </w:r>
    </w:p>
    <w:p w:rsidR="001B7750" w:rsidRDefault="001B7750" w:rsidP="001B7750"/>
    <w:p w:rsidR="001B7750" w:rsidRDefault="001B7750" w:rsidP="001B7750">
      <w:r>
        <w:t>Всего было обследовано 20 автодорог г.Нижнекамска с наиболее интенсивным движением, перечень, которых был согласован с муниципальным образованием «Нижнекамский муниципальный район».</w:t>
      </w:r>
    </w:p>
    <w:p w:rsidR="001B7750" w:rsidRDefault="001B7750" w:rsidP="001B7750"/>
    <w:p w:rsidR="001B7750" w:rsidRDefault="001B7750" w:rsidP="001B7750">
      <w:r>
        <w:t xml:space="preserve">Проведенные обследования показали, что основной вклад в суммарную интенсивность движения вносят легковые автомобили, в среднем – 88%. Около 7% в суммарную интенсивность движения на данных автодорогах вносят грузовые автомобили, из которых 14% составляют грузовые дизельные автомобили. Около 5% в суммарную интенсивность движения вносят автобусы, из которых 53% составляют дизельные автобусы. </w:t>
      </w:r>
    </w:p>
    <w:p w:rsidR="001B7750" w:rsidRDefault="001B7750" w:rsidP="001B7750"/>
    <w:p w:rsidR="001B7750" w:rsidRDefault="001B7750" w:rsidP="001B7750">
      <w:r>
        <w:t>Для определения уровня загрязнения атмосферного воздуха г. Нижнекамска в соответствии с разработанным проектом «Методики определения выбросов вредных (загрязняющих) веществ в атмосферный воздух от автотранспортных потоков, движущихся по автодорогам  Республики Татарстан» был проведен расчет максимальных выбросов от автотранспорта.</w:t>
      </w:r>
    </w:p>
    <w:p w:rsidR="001B7750" w:rsidRDefault="001B7750" w:rsidP="001B7750"/>
    <w:p w:rsidR="001B7750" w:rsidRDefault="001B7750" w:rsidP="001B7750">
      <w:r>
        <w:t>Расчёты приземных концентраций загрязняющих веществ, создаваемых выбросами автотранспорта, были выполнены по 9 вредным веществам, присутствующим в выбросах автотранспорта: оксид азота, диоксид азота, диоксид серы, оксид углерода, углеводороды (по бензину), углеводороды (по керосину), сажа, формальдегид, бенз(а)пирен, а также по группе суммации диоксид азота и диоксид серы.</w:t>
      </w:r>
    </w:p>
    <w:p w:rsidR="001B7750" w:rsidRDefault="001B7750" w:rsidP="001B7750"/>
    <w:p w:rsidR="001B7750" w:rsidRDefault="001B7750" w:rsidP="001B7750">
      <w:r>
        <w:t xml:space="preserve">Расчеты проводились по площадке 7000 х </w:t>
      </w:r>
      <w:smartTag w:uri="urn:schemas-microsoft-com:office:smarttags" w:element="metricconverter">
        <w:smartTagPr>
          <w:attr w:name="ProductID" w:val="9000 м"/>
        </w:smartTagPr>
        <w:r>
          <w:t>9000 м</w:t>
        </w:r>
      </w:smartTag>
      <w:r>
        <w:t xml:space="preserve">, охватывающей территорию г.Нижнекамска с основными магистралями и возможными зонами их влияния. Для выполнения расчетов были выбраны 10 контрольных точек: 5 точек – в районах селитебной застройки, зонах массового отдыха населения, на территории размещения лечебно-профилактического учреждения; 5 точек вблизи основных автомагистралей  на расстоянии </w:t>
      </w:r>
      <w:smartTag w:uri="urn:schemas-microsoft-com:office:smarttags" w:element="metricconverter">
        <w:smartTagPr>
          <w:attr w:name="ProductID" w:val="50 м"/>
        </w:smartTagPr>
        <w:r>
          <w:t>50 м</w:t>
        </w:r>
      </w:smartTag>
      <w:r>
        <w:t>.</w:t>
      </w:r>
    </w:p>
    <w:p w:rsidR="001B7750" w:rsidRDefault="001B7750" w:rsidP="001B7750"/>
    <w:p w:rsidR="001B7750" w:rsidRDefault="001B7750" w:rsidP="001B7750">
      <w:r>
        <w:t xml:space="preserve">Анализ результатов расчетов загрязнения атмосферного воздуха г.Нижнекамска показал, что  в городе с численностью населения около 230 тыс. чел.  со средней и максимальной интенсивностями движения автотранспортных потоков, равными 1400 авт/час и 2500 авт/час соответственно, уровень загрязнения атмосферного воздуха диоксидом азота превышает установленные нормативы качества атмосферного воздуха населенных мест. </w:t>
      </w:r>
    </w:p>
    <w:p w:rsidR="001B7750" w:rsidRDefault="001B7750" w:rsidP="001B7750"/>
    <w:p w:rsidR="001B7750" w:rsidRDefault="001B7750" w:rsidP="001B7750">
      <w:r>
        <w:t xml:space="preserve">Максимальные концентрации диоксида азота на расстоянии </w:t>
      </w:r>
      <w:smartTag w:uri="urn:schemas-microsoft-com:office:smarttags" w:element="metricconverter">
        <w:smartTagPr>
          <w:attr w:name="ProductID" w:val="50 м"/>
        </w:smartTagPr>
        <w:r>
          <w:t>50 м</w:t>
        </w:r>
      </w:smartTag>
      <w:r>
        <w:t xml:space="preserve"> от дорог достигают 4 ПДК, в районах жилой  застройки - от 1,1 ПДК  до 1,4  ПДК. </w:t>
      </w:r>
    </w:p>
    <w:p w:rsidR="001B7750" w:rsidRDefault="001B7750" w:rsidP="001B7750"/>
    <w:p w:rsidR="001B7750" w:rsidRDefault="001B7750" w:rsidP="001B7750">
      <w:r>
        <w:t xml:space="preserve">Зоны со значениями максимальных концентраций больше 1 ПДК по оксиду азота, оксиду углерода, диоксиду серы, углеводородам (по бензину), углеводородам (по керосину), саже, формальдегиду и бенз(а)пирену не наблюдаются. </w:t>
      </w:r>
    </w:p>
    <w:p w:rsidR="001B7750" w:rsidRDefault="001B7750" w:rsidP="001B7750"/>
    <w:p w:rsidR="001B7750" w:rsidRDefault="001B7750" w:rsidP="001B7750">
      <w:r>
        <w:t>ФГУП «НИИ Атмосфера» были проведены расчеты загрязнения атмосферного воздуха г.Нижнекамска на перспективу, при соблюдении всеми категориями автотранспорта европейских стандартов качества, соответствующих «Евро-1» и «Евро-2».</w:t>
      </w:r>
    </w:p>
    <w:p w:rsidR="001B7750" w:rsidRDefault="001B7750" w:rsidP="001B7750"/>
    <w:p w:rsidR="001B7750" w:rsidRDefault="001B7750" w:rsidP="001B7750">
      <w:r>
        <w:t>Результаты расчета показали, что выполнения всеми категориями автотранспортных средств г.Нижнекамска экологического уровня «Евро-1» для соблюдения гигиенических критериев качества атмосферного воздуха по диоксиду азота недостаточно. Только с учетом выполнения европейских требований на ограничение выбросов, соответствующих экологическому уровню «Евро-2» всеми категориями автотранспортных средств, зоны потенциального загрязнения атмосферного воздуха диоксидом азота с концентрацией более 1 ПДК отсутствуют.</w:t>
      </w:r>
    </w:p>
    <w:p w:rsidR="001B7750" w:rsidRDefault="001B7750" w:rsidP="001B7750"/>
    <w:p w:rsidR="001B7750" w:rsidRDefault="001B7750" w:rsidP="001B7750">
      <w:r>
        <w:t>В отчете представлены предложения по организации мероприятий, направленных на снижение негативного воздействия выбросов автотранспорта на атмосферный воздух г.Нижнекамска», рекомендации по использованию информации о выбросах и загрязнении атмосферы автотранспортом при выработке управленческих решений в области охраны окружающей среды Министерством экологии и природных ресурсов Республики Татарстан и администрацией муниципального образования   «Нижнекамский муниципальный район».</w:t>
      </w:r>
    </w:p>
    <w:p w:rsidR="001B7750" w:rsidRDefault="001B7750" w:rsidP="001B7750"/>
    <w:p w:rsidR="001B7750" w:rsidRDefault="001B7750" w:rsidP="001B7750">
      <w:r>
        <w:t>Результаты проведенных расчетов будут использованы при разработке сводного проекта нормативов предельно-допустимых выбросов в атмосферный воздух  (ПДВ) г.Нижнекамска.</w:t>
      </w:r>
    </w:p>
    <w:p w:rsidR="001B7750" w:rsidRDefault="001B7750" w:rsidP="001B7750"/>
    <w:p w:rsidR="001B7750" w:rsidRDefault="001B7750" w:rsidP="001B7750">
      <w:bookmarkStart w:id="0" w:name="_GoBack"/>
      <w:bookmarkEnd w:id="0"/>
    </w:p>
    <w:sectPr w:rsidR="001B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750"/>
    <w:rsid w:val="000F6CBD"/>
    <w:rsid w:val="001B7750"/>
    <w:rsid w:val="009226DA"/>
    <w:rsid w:val="00D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FC54C-D96B-41C0-8F8F-6DA0FAFD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проведенной оценки воздействия выбросов вредных (загрязняющих) веществ от автотранспорта на состояние окружающей среды г</vt:lpstr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проведенной оценки воздействия выбросов вредных (загрязняющих) веществ от автотранспорта на состояние окружающей среды г</dc:title>
  <dc:subject/>
  <dc:creator>Танюша</dc:creator>
  <cp:keywords/>
  <dc:description/>
  <cp:lastModifiedBy>Irina</cp:lastModifiedBy>
  <cp:revision>2</cp:revision>
  <dcterms:created xsi:type="dcterms:W3CDTF">2014-08-15T08:56:00Z</dcterms:created>
  <dcterms:modified xsi:type="dcterms:W3CDTF">2014-08-15T08:56:00Z</dcterms:modified>
</cp:coreProperties>
</file>