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Проблемы освоения космоса</w:t>
      </w:r>
    </w:p>
    <w:p w:rsidR="007B465D" w:rsidRDefault="007B465D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Реферат по географии выполнил: ученик 11 Б класса Алямкин Алексей</w:t>
      </w:r>
    </w:p>
    <w:p w:rsidR="007B465D" w:rsidRDefault="007B465D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Естественно-Технический Лицей</w:t>
      </w:r>
    </w:p>
    <w:p w:rsidR="007B465D" w:rsidRDefault="007B465D">
      <w:pPr>
        <w:widowControl w:val="0"/>
        <w:spacing w:before="12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Саранск-2000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Воздействие ракетно-космической техники и воздушных судов гражданской авиации.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 эксплуатации ракетно-космической техники оказывается воздействие на атмосферу, включая стратосферный озон, а также на подстилающую поверхность и экосистемы.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Районы падения отделяющихся частей ракет-носителей. Основными факторами негативного воздействия ракетно-космической деятельности на окружающую природную среду в районах падения отделяющихся частей ракет-носителей являются: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загрязнение отдельных участков почвы, поверхностных и грунтовых вод компонентами ракетных топлив;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засорение территорий районов падения элементами отделяющихся конструкций ракет-носителей;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возможность взрывов и возникновения локальных очагов пожаров при падении ступеней средств выведения;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механические повреждения почвы и растительности, в том числе при последующей эвакуации отделяющихся частей ракет-носителей.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Анализ материалов комплексной оценки влияния пусков ракетно-космической техники на экологическое состояние районов падения и прилегающих территорий позволяет сделать следующие основные выводы: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интенсивный атмосферный перенос загрязнений с места падения происходит в течение нескольких часов после приземления ступеней и не достигает в опасных концентрациях границ районов падения;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анализ статистических данных заболеваемости населения административных районов, на территории которых расположены районы падения, в частности, на территории Архангельской области и Саяно-Алтайского региона, где были проведены специальные обследования, не выявил увеличения случаев заболеваемости по сравнению с другими районами соответствующих регионов.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1998 г. осуществлено 24 запуска ракет-носителей (РН), в том числе РН "Протон" – 7, "Союз" – 8, "Молния" – 3, "Космос" – 2, "Циклон" – 1, "Зенит" – 3 (с космодромов "Байконур" и "Плесецк" – соответственно 17 и 7). Кроме того, проведен экспериментальный запуск космического аппарата с подводной лодки из акватории Северного Ледовитого океана с использованием баллистической ракеты.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Пуск РН "Зенит", проведенный с космодрома "Байконур" 10 сентября 1998 г. по заказу КБ "Южное" (Украина) в рамках проекта "Глобалстар", закончился аварийным выключением двигателя второй ступени, последующим взрывом и падением остатков РН в район падения, расположенный на территории республик Алтай, Хакасия и Тыва.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Воздействие ракетно-космической техники на атмосферу.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Степень воздействия запусков ракет-носителей (РН) на приземную атмосферу и озоновый слой характеризуется следующими основными показателями: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уменьшение стратосферного озона при пусках носителей на жидкостных ракетных двигателях (ЖРД) составляет в зависимости от класса носителя 0,00002–0,003% по отношению к общему уровню его разрушения;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доля оксидов азота, выбрасываемых при пусках ракет-носителей, весьма мала и составляет менее 0,01% аналогичных выбросов, производимых объектами промышленности, теплоэнергетики и транспорта;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выбросы в атмосферу углекислого газа составляют не более 0,00004% выбросов этого вещества другими антропогенными источниками.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Таким образом, воздействие продуктов сгорания ракетного топлива на нижние и средние слои атмосферы существенно ниже по сравнению с другими техногенными источниками загрязнения.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Вместе с тем предприятия ракетно-космической промышленности продолжают работы, направленные на снижение негативного влияния пусков ракетной техники на приземную атмосферу.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Исследования показывают, что запуски ракет-носителей оказывают определенное воздействие на верхнюю атмосферу. При этом могут изменяться ее химический состав и проявляться динамические, тепловые, электромагнитные эффекты воздействия. Данные зондирования показывают, что после запуска ракеты-носителя в течение примерно 1 ч происходит частичная перестройка структуры ионосферы на расстояниях до 2 тыс. км, которая проявляется в возникновении волновых возмущений ионосферы различного масштаба.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целом минимизация влияния пусков ракет-носителей на атмосферу может достигаться их рациональным планированием.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Воздействие воздушных судов на верхние слои атмосферы. Полеты дозвуковых и будущих сверхзвуковых самолетов, как показывают исследования, обобщенные Международной организацией гражданской авиации (ИКАО), могут оказывать существенное влияние на верхние слои атмосферы в результате выбросов продуктов сгорания топлива. Так, вклад воздушных судов гражданской авиации в выбросы оксидов азота на больших высотах оценивается в 55% при том, что на малых высотах он составляет 2–4%, а по диоксиду углерода и потреблению топлива доля гражданской авиации в общем объеме выбросов и потребления иско- паемого топлива оценивается величиной примерно в 3%.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Результаты моделирования воздействия авиации на окружающую среду показывают, что выбросы оксидов азота всеми имеющимися в мире дозвуковыми воздушными судами, выполняющими полеты в верхних слоях тропосферы (на высотах 10–13 км), могут привести к увеличению концентрации озона на 4–6%, а в средних и высоких широтах Северного полушария, в том числе в воздушных коридорах, открытых для мировой гражданской авиации над территорией России, увеличение концентрации озона может достичь 9%. Озон, присутствующий в повышенных концентрациях в верхних слоях тропосферы, как и диоксид углерода, усиливает "парниковый эффект" и может содействовать глобальному изменению климата.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Напротив, выбросы оксидов азота сверхзвуковыми самолетами в стратосфере (на высотах около 20 км) могут приводить к истощению озонового слоя (появление озоновых дыр), который защищает поверхность Земли, население, растительный и животный мир от жесткого ультрафиолетового излучения. При этом чувствительность стратосферы к воздействию авиации неизмеримо выше, чем тропосферы.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связи с усиливающейся обеспокоенностью влияния авиации на глобальные атмосферные процессы ИКАО приступила к разработке новых стандартов по ограничению выбросов оксидов азота сверхзвуковыми самолетами, обеспечивающих минимальное и допустимое воздействие на атмосферу.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Относительно дозвуковых самолетов в 1998 г. произошло очередное, третье по счету, ужесточение международного стандарта по выбросам оксидов азота.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Серьезный удар по озоновой панике нанесла группа исследователей из Университета Джонса Гопкинса, показав, что нет убедительных доказательств ожидаемого вредного действия истончения озонового слоя. Мировая наука установила, что в результате высокого ультра- фиолетового облучения резко падает урожайность растений, а у некоторых людей возникают болезни: увеличивается заболеваемость катарактой и раком кожи, но, с другой стороны, получены новые подтверждения того, что ультрафиолетовое облучение укрепляет кости, предотвращая их разрушение и препятствуя возникновению рахита. Не обнаружено причинно-следственной связи между снижением уровня озона в нижних слоях атмосферы и ростом заболеваемости астмой.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Новая напасть - радиоактивные отходы в космосе.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Специалисты, отвечающие за безопасность космических полетов, сравнивают околоземное пространство со свалкой мусора и металла - тысячи крупных предметов и миллионы мельчайших частичек радиоактивной пыли движутся по орбитам. Что касается взвешенных частиц, то нет еще достоверных данных, определяющих их вред в концентрациях, реально существующих в городах США. Кей Джонс, технический советник при Агентстве по защите внешней среды (ЕРА), заявила, что дебаты об озоне и взвешенных частицах "не имеют никакого отношения к здоровью населения. Это дискуссия об усилении контроля и введении дополнительных ограничений".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Энергетическая проблема.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обществе по-прежнему довлеет нерациональная модель производства и потребления энергии. В ряду технологий недалекого будущего предлагается использовать предназначенный для уничтожения оружейный уран в мирных целях в космосе для создания энергетической сети, поставляющей с орбиты на планету экологически чистую энергию - отраженный свет. Об использование экологически чистой энергии из космоса еще в 1991 году говорил Римский Клуб - знаменитое собрание политиков и интеллектуалов, занимающихся решением глобальных проблем человечества. Для создания гигантских отражателей, наобходимы миллионы тонн материалов, доставка которых с Земли невозможна по экологическим и экономическим причинам. Ядерный потенциал, доставляемый в космос ракетами, может обеспечить получение необходимого количества внеземных материалов,в частности -астероидного железа. Ядерные двигатели могут доставить на орбиту небольшой астероид из группы сближающихся с Землей, с помощью которых, как предполагают специалисты НПО "Энергомаш", ИЦ им М.В.Келдыша и др.можно будет создать космическую энергоиндустриальную сеть - орбитальные платформы с отражателями солнечного света. Доставка следующих астероидов и расширение этой сети обеспечат в частности освещение городов, интенсификацию роста лесов и пр. Конечно, оружейный уран можно сжечь в АЭС, но проблему радиоактивных отходов этим не решить. К тому же переработка оружейного урана экономически очень невыгодна. Запасенная в ядерных зарядах энергия способна произвести переворот в методах и сроках освоения космоса, - считают специалисты, работающие над проектом.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Спутниковые солнечные электростанции.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Одной из глобальных задач для космического транспорта будущего может оказаться программа развертывания на околоземной орбите спутниковых солнечных электростанций.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Цель - решить энергетическую проблему Земли. При производстве на Земле энергии за счет сжигания топлива возникает опасность воздействий на климат планеты («парниковый эффект»).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Проектный облик спутниковых солнечных электростанций представляет собой конструкцию, основным элементом которой служат солнечные батареи. При вырабатываемой мощности 5 ГВт площадь солнечных коллекторов спутниковых солнечных электростанций составляет 50 км 2, а масса станции при использовании фотоэлектрических преобразователей из арсенида галлия оценивается в 34 тыс.т.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Трудности, связанные со спутниковыми солнечными электростанциями: транспортировка такого количества грузов в космос и сборкой на орбите этой конструкции. не выяснена до конца возможность безопасной передачи на Землю энергии в виде микроволнового или лазерного излучения. Вероятно, в XXI веке на основе новых достижений научно-технического прогресса проекты спутниковых солнечных электростанций претерпят существенные изменения и станут технически реализуемыми и рентабельными.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Опасная химия - опасная жизнь.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26 января 1983 г. Падение ракеты-носителя с космодрома Плесецк на лед Северной Двины в районе поселка Брин-Наволок(Холмогорский район Архангельской области). После взрыва образовалась полынья диаметром 100 м, ракета утонула. Большие площади были загрязнены высоко токсичным ракетным топливом - гептилом, в том числе в поселке. Загрязненный снег был захоронен в карьере в 10 км отпоселка и засыпан грунтом. В населенных пунктах ниже потечению было отключено водоснабжение.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 февраля 1988г. Авария в г.Ярославле на железно- дорожном перегоне Приволжье-Филино. С рельсов сошли 7 вагонов грузового специального поезда, в том числе 3 цистерны с высокотоксичным ракетным топливом гептилом. Из опрокинувшейся цистерны вытекло на насыпь около 740 литров и собрано в емкости 450 литров гептила.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24 июня 1977 г. Первый пуск с космодрома Плесецккосмической ракеты-носителя тяжелого класса "Циклон-3".Всего по состоянию на 1 января 1995 г. было совершено 113 пусков, из них успешных - 108. Пример неудачного запуска: в 1979 г. на село Долгощелье упало два обломка ракеты, один из которых оказался на территории школы. Причина - ошибка в расчетах конструктора.Запуски ракет -носителей осуществляются по двум базовым трассам, для падения элементов конструкции используются 6 районов. Места падения степеней с остаткамиракетного топлива: первая ступень - в Мезенском районе Архангельской области вторая ступень- над Восточно-Сибирским морем (600 км от старта). Плановый пролив на месте падения в одного пуска - 616 кг гептила из первой ступении 215 кг гептила из второй ступени.Сбор отработавших ступеней ракет-носителей начался лишь в 1991 г. Работы по защите окружающей среды от проливов топлива начались в 1992 г., с 98-го пуска (остаток топлива в баках первой ступени был уменьшен на 30%).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26 июня 1973 г. Взрыв и пожар при состоявшемся на космодроме Плесецк пуске ракеты-носителя "Космос-3М" навысоко токсичном жидком топливе- гептиле. Погибло 7 человек, остальные пострадавшие погибли позже.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 октября 1986 г. Взрыв ракеты, разгерметизация ракетного отсека и пожар на атомной подводной лодке К-219 с 16 жидкотопливными ракетами РСМ-25 наборту. Утечка токсичного ракетного топлива - гептила. Гибель 4-х человек. Лодка затонула 6 октября в районе боевого дежурства в Западной Атлантике вместе с матросом С.Премининым, заглушившим ядерный реактор. Некоторые члены экипажа получили поражение гептилом.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20 октября 1991 г. Авария с цистерной для перевозки высокотоксичного ракетного топлива гептила в районе станции Плесецкая (Архангельская область).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24 октября 1960 г. На 41-й площадке космодрома Байконур произошла самая крупная катастрофа в мировой ракетной технике - несанкционированный запуск на стартовом столе двигателя второй ступени заправленной межконтинентальной ракеты Р-16. В результате пожара и взрыва погибли, по разным данным, от 92 до 150 человек, в том числе Главнокомандующий РВСН главный маршал артиллерии М.И.Неделин и Главный конструктор систем управления Б.М.Коноплев.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Меры, принимаемые для ликвидации последствий аварий.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целях снижения негативных экологических и социально-экономических последствий ракетно-космической деятельности в районах падения отделяющихся частей ракет-носителей в рамках договоров Министерства обороны Российской Федерации с администрациями соответствующих субъектов Российской Федерации, на территориях которых расположены районы падения, проводятся мероприятия по обеспечению безопасности населения, проживающего в этих районах, и ведется экологическая паспортизация районов падения.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1997–1998 гг. с учетом требований Госкомэкологии России разработан и утвержден макет экологического паспорта района падения отделяющихся частей ракет-носителей. Ранее были разработаны и утвержденывременные экологические паспорта на 4 района падения, расположенные на территории Архангельской области и Республики Алтай.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1998 г. работы по экологической паспортизации районов падения отделяющихся частей ракет-носителей продолжались. Разработаны проекты экологических паспортов на 6 районов падения, расположенных на территории Алтайского края, Томской области и Ханты-Мансийского автономного округа. Согласование этих пас портов с субъектами Федерации планируется на 1999г.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Паспортизация сухопутных районов падения отделяющихся частей ракет-носителей будет продолжена в 1999–2000 гг. в рамках "Плана проведения экологических обследований районов падения ракет-носителей и информирования органов исполнительной власти субъектов Российской Федерации".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Проведен ряд комплексных медицинских и специальных исследований по оценке влияния на население и окружающую среду регионов, в которых расположены поля падения РН, проливов ракетных топлив.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частности, в 1998 г. проведена оценка масштабов загрязнения районов падения вторых ступеней ракет-носителей "Протон" и "Союз" в Саяно-Алтайском регионе за весь период их эксплуатации.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Площадь загрязнения фрагментами отделяющихся частей ракет-носителей составляет 6,5 тыс. км2 в Алтайском крае и 3,7 тыс. км2 в Республике Алтай. Общие остатки компонентов ракетных топлив в отделяющихся ступенях с начала использования РП составили: гептила – 5,4 т, тетраоксида азота – 19 т, углеводородных горючих – 32 т. Взяты пробы почвы, растений, воды на содержание компонентов ракетных топлив на территориях, прилегающих к районам падения. Среднее содержание компонентов ракетных топлив и их производных по всей выборке: в почвах – гептила – 0,52 мг/кг, тетраметилтетразина – 0,06 мг/кг, диметиламина – 0,27 мг/кг; в растениях – гептила – 0,09 мг/кг. Исследования и оценка наличия компонентов ракетных топлив и их производных в грунтовых и подземных водах районов падения и прилегающих к ним территорий не проводились. В питьевой воде гептил не обнаружен. Основным компонентом ракетного топлива, выявленным на загрязненной территории, является гептил, поступающий аэрогенным путем при разрушении отделяющихся частей ракет-носителей и относительно стабильно сохраняющийся в почвенном покрове.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Концентрации всех производных компонентов ракетных топлив в природных средах Алтайского края находятся в основном ниже регламентируемых пределов.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числу неотложных мероприятий, ускорение реализации которых позволит свести к минимуму ущерб, наносимый населению и окружающей природной среде ракетно-космической деятельностью в России, относятся: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завершение санитарно-гигиенического нормирования содержания компонентов ракетных топлив в объектах окружающей природной среды;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разработка технологических процессов и создание высокоэффективных технологических средств для детоксикации и рекультивации грунта при проливах компонентов ракетных топлив, а также для нейтрализации и утилизации изделий и агрегатов ракетно-космической техники;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модернизация ракет-носителей с целью снижения уровня отрицательного воздействия на окружающую природную среду при их испытаниях и эксплуатации;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– организация и проведение мероприятий по экологической реабилитации районов падения отделяющихся частей ракет-носителей.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Реализация перечисленных выше мероприятий предусмотрена проектом федеральной целевой программы "Обеспечение экологической безопасности ракетно-космической деятельности" (программа "Экос-РФ").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течение 1998 г. вступил в действие ряд документов, касающихся вопросов обеспечения экологической безопасности при осуществлении ракетно-космической деятельности.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целях организации работы и координации деятельности по защите интересов субъектов Российской Федерации, территория которых подвержена неблагоприятному влиянию ракетно-космической деятельности, для обеспечения экологической безопасности на таких территориях, а также для защиты интересов юридических лиц и граждан, которым причинен ущерб в результате ракетно-космической деятельности, 12 ноября 1998 г. принято постановление Совета Федерации Федерального Собрания Российской Федерации "О создании Временной комиссии Совета Федерации по защите интересов субъектов Российской Федерации, юридических лиц и граждан от неблагоприятных последствий ракетно-космической деятельности". В декабре 1998 г. утверждено Положение, определяющее цели, задачи и функции, порядок формирования и деятельности данной комиссии, а также план работы на 1999 г.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1998 г. при участии Госкомэкологии России в соответствии с требованиями п. 3 постановления Правительства Российской Федерации от 15 августа 1998 г. № 1039 "О Правилах оповещения органов исполнительной власти при запуске космического аппарата с ядерным источником энергии, а также оповещения органов местного самоуправления и оказания при необходимости помощи населению в случае аварийного возвращения такого аппарата на Землю" начаты работы по подготовке концепции создания единой системы предупреждения и ликвидации чрезвычайных ситуаций космического характера.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Продолжались работы по совершенствованию договорных отношений между Министерством обороны Российской Федерации и субъектами Российской Федерации по использованию территорий под районы падения отделяющихся частей ракет-носителей. Постановление Правительства Российской Федерации от 24 марта 1998 г. № 350 "О внесении изменений и дополнений в постановление Правительства Российской Федерации от 31 мая 1995 г. № 536 "О порядке и условиях эпизодического использования районов падения отделяющихся частей ракет" утвердило методику расчета компенсационных выплат субъектам Российской Федерации за разовое использование районов падения при проведении запусков космических аппаратов (за исключением запусков в интересах обороны, безопасности страны и в соответствии с Федеральной космической программой).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Пора разбираться с космическим "мусором".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Расчеты и опыт прекращения существования предыдущих космических станций существенно меньшей размерности указывают на невозможность экологически безопасного прекращения существования станции "МИР" (имеющей массу более 120 т) при планируемой ликвидации "затоплением": высок риск опасных последствий для наземных объектов при падении ее фрагментов.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Уместно напомнить примеры реализации опасных сценариев: известные факты падения обломков крупной орбитальной станции "Скайлэб" (США) в 1979 г. в Индийский океан и на территорию Австралии после входа в плотные слои атмосферы, а также схода с орбиты и прекращения существования орбитальной станции "Салют-7" (СССР) в 1992 г.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Известно, что крупные объекты сгорают неполностью, их фрагменты достигают поверхности Земли. Таким образом, прекращение существования крупных космических аппаратов представляет серъезную и сложную экологическую проблему, поскольку: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1) при их сгорании в атмосфере осуществляется ее загрязнение на больших высотах;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2) при выпадении несгоревших фрагментов на поверхность Земли возможно нанесение экологического ущерба (как напрямую. - пожар при падении в лес, так и косвенно, через поражение потенциально опасных техногенных объектов - химических предприятий, хранилищ топлива и т. п., а также возможное падение на крупные населенные пункты).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конце февраля 1999 г. на орбиту вышел американский искусственный спутник "ARGOS" ("Advanced Research and Global Observation Satellite"), на который, в частности, возложена не совсем обычная задача: находящийся на его борту прибор SPADUS предназначен для измерения массы, скорости и определения траекторий космических частиц, размеры которых слишком малы для наблюдения наземными средствами. Этот прибор по заказу НАСА США был специально разработан в Чикагском университете под руководством Дж.Симпсона (J.Simpson).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Поступающие от спутника данные позволят ученым отличать космический "мусор", порожденный человеческой деятельностью, от естественной пыли, мелких обломков комет и других небесных объектов. Это будет эффективно способствовать созданию условий, безопасных для пилотируемых и непилотируемых полетов в околоземном пространстве.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Спутник "ARGOS" должен проработать на орбите около трех лет.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Гидрометеорология.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Более половины поверхности планеты остается "белым пятном" для наземных средств метеорологии. Спутники обеспечивают получение данных в глобальном масштабе. В нашей стране метеорологическая космическая система функционирует с 1967 г. в составе 2-3 космических аппаратов типа "Метеор" на средневысотной (900-1200 км) орбите. В настоящее время завершены работы по разработке геостационарного КА гидрометеорологического назначения "Электро", с 1994 г. проводятся его летные испытания.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 помощью метеорологических спутников решаются задачи: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краткосрочного и долгосрочного прогнозирования погоды;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контроля опасных погодных явлений (ливней, циклонов, тайфунов, ураганов и др.) и предупреждения об их приближении;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контроля климатообразующих факторов и мониторинга глобальных изменений, происходящих на Земле;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контроля радиоционной и геофизической обстановки в околоземном космическом пространстве в интересах безопасности полетов, устойчивой радиосвязи, здоровья людей.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 результатам наблюдений с метеоспутников определяются необходимые для прогноза погоды и выполнения ряда программ исследования Земли параметры (распределение облачности, вертикальные профили температуры и влажности, распределение и общее содержание озона, плотности потоков ионизирующих излучений и др.), характеризующие состояние атмосферы и подстилающей поверхности. Космическая гидрометеорологическая информация позволяет сократить убытки в хозяйственной деятельности за счет повышения достоверности прогнозов погоды и уменьшить количество жертв и материальный ущерб от опасных погодных явлений за счет своевременного предупреждения об их приближении.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Программа научно-технических исследований по созданию системы защиты Земли от столкновений с опасными космическими объектами.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последние годы у мировой общественности и в научных кругах проявляется значительный интерес к проблеме предотвращения столкновений с Землей крупных космических тел (астероидов, комет). Подобные столкновения могут привести как к локальным катастрофическим явлениям, так и к глобальной катастрофе. Падение на Землю метеорита типа Тунгусского, при современной насыщенности мира опасными производствами, может привести к материальным потерям на миллиарды долларов. Столкновение с астероидами более крупных размеров - диаметром порядка 1 км - угрожает существованию цивилизации в целом. По существующим в настоящее время оценкам, несмотря на малую вероятность падения астероидов на Землю, вероятность риска гибели индивидуума в результате столкновения сравнима с вероятностью гибели в авиакатастрофе, от землетрясения или урагана. Все это выдвигает проблему защиты Земли от подобных столкновений в ряд актуальных для современного мира.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Создание системы защиты Земли (СЗЗ) от столкновения с опасными космическими объектами (ОКО) приведет к решению целого ряда дополнительных задач: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в результате исследований будет получен уникальный объем научной информации об астероидах - важнейших объектах Солнечной системы, имеющих большое значение для космического будущего человечества, будет накоплен уникальный опыт мирного интернационального сотрудничества в области, имеющей непосредственное отношение к военным технологиям;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впервые в истории человеческого общества большие финансовые и материальные средства будут сосредоточены не на решении военных задач, а на решении мирной проблемы, имеющей общемировое значение;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полученные в ходе реализации столь крупного проекта технические решения будут способствовать сохранению и дальнейшему прогрессу цивилизации.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 взаимодействии астероидов и комет с атмосферой Земли происходит образование воздушной ударной волны. Температура на фронте волны столь высока, что с его поверхности излучается тепловой поток большой мощности. В результате взаимодействия астероида или кометы с атмосферой происходит его разрушение на отдельные фрагменты и абляция этих фрагментов. При небольших размерах ОКО происходит полное сгорание ОКО или его фрагментов в верхних слоях атмосферы. Начиная с некоторых минимальных размеров ОКО и в зависимости от типа ОКО и скорости соударения, разрушение происходит вблизи поверхности Земли и имеет характер взрыва. При этом возможны существенные разрушения на поверхности Земли и образование крупномасштабных пожаров. При еще больших размерах фрагменты ОКО достигают поверхности Земли и производят удар по ней. В результате образуется кратер, масса грунта выбрасывается в атмосферу, приводя к ее запылению, в результате чего возможны долговременные или даже катастрофические изменения климата.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 ударе о грунт возникает мощная сейсмическая волна, при ударе о воду возможно образование цунами.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Столкновение с очень крупным метеорным телом может привести к полной гибели цивилизации на Земле.Большое число химических заводов, атомных электростанций и других объектов, разрушение которых приведет к региональной катастрофе. В связи с этим все большее внимание уделяется изучению падения тел "средних размеров". Такие тела падают на Землю не часто - примерно один раз в 100 - 300 лет.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Собственно для перехвата ОКО необходимо доставить средства воздействия к его поверхности. В качестве средств доставки могут использоваться существующие либо специально созданные ракетно-космические системы. В зависимости от типа средств воздействия и их габаритно-массовых характеристик требования к средствам доставки могут превысить достигнутые в существующих ракетных системах параметры. Это приводит к необходимости рассмотрения перспективных систем, в частности, перспективных двигательных установок - ядерных, электроядерных и т.п.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Сближение и взаимодействие с ОКО может происходить на скоростях , существенно превышающих скорости, типичные для военных систем. При этом возникает задача создания надежной автоматики, обеспечивающей наведение, сближение и заданный режим воздействия на ОКО.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Собственно воздействие на ОКО может быть произведено с помощью ядерного взрыва вблизи его поверхности, кинетического удара о поверхность ОКО большой массы, либо воздействием излучений от мощных источников энергии, например, лазерного излучения. Под действием взрыва (удара) часть вещества ОКО испаряется. В результате разлета испаренного вещества в теле ОКО распространяется ударная волна. Это приводит к выбросу вещества с поверхности ОКО и разрушению (дроблению) самого ОКО или его части. При этом возможно два варианта результата воздействия: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изменение траектории ОКО под действием импульса, уносимого выброшенным веществом ОКО (мягкое воздействие);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дробление ОКО на фрагменты, которые по мере сближения с Землей расходятся в пространстве и сгорают в верхних слоях атмосферы (сильное воздействие).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зависимости от высоты взрыва над поверхностью ОКО меняется степень воздействия. При заглубленном взрыве в теле ОКО достигается максимальное для данной мощности воздействие. Таким образом, возникают задачи: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определения импульса, уносимого веществом ОКО, при взрывах (ударах) различной мощности (массы и скорости);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определения степени и характера разрушения ОКО при взрывах (ударах) различной мощности (массы и скорости);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рассмотрения способов заглубления ядерных взрывных устройств в тело ОКО.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 создании СЗЗ необходимо также учитывать возможные экологические последствия, которые возникнут как в результате производства и отработки элементов системы, так и при ее функционировании.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Освоение космоса.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Освоение Луны.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Масштабной задачей индустриализации космоса является разработка в перспективе природных ресурсов Луны. Исследования лунного грунта с помощью автоматических и пилотируемых аппаратов показали, что недра Луны богаты железом, алюминием, марганцем, хромом, титаном и другими редкими металлами. На Луне достаточно кислорода, содержащегося в связанном виде окислах металлов и кремния. Специфические условия на лунной поверхности (вакуум, небольшая сила тяжести) позволяют организовать на базе радикально новой технологии производство различных металлов, ситаллов и специальных стекол, порошковых строительных материалов.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Продукция лунного комплекса на 90% обеспечит потребности в материалах, необходимых для строительства околоземных спутниковых солнечных электростанций. При этом энергоемкость доставки грузов с поверхности Луны в космос значительно меньше, чем с Земли, - ведь скорости освобождения для Луны и Земли различаются в 5 раз (соответственно 2,36 и 11,2 км/с), к тому же на Луне отсутствует атмосфера.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Промышленное освоение Луны - задача дальней перспективы. А пока обсуждается вопрос о возможности создания на Луне в начале XXI веке постоянной исследовательской базы, подобной станции в Антарктиде. Для транспортного обеспечения лунного форпоста потребуется применение тяжелого носителя. Специалисты считают целесообразным вести работы по этой программе при широком международном сотрудничестве.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Двигатели для полета на дальние планеты.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Современные химические двигатели неэффективны для полетов к дальним планетам нашей Солнечной системы. В будущем предполагается использовать космические корабли с ядерными и термоядерными двигателями. Ядерные двигатели работают за счет энергии, полученной в результате взрывов большого числа ядерных зарядов сравнительно малой мощности или более эффективных термоядерных зарядов.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Недостаток этого двигателя - засорение пространства радиоактивными осколками, образующимися при ядерном взрыве. Вот почему их использование предполагается для полетов вдали от Земли и оживленных космических трасс.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Идея термоядерного двигателя заключена в использовании для термоядерного синтеза водорода, который захватывается из межпланетной среды вместе с потоком частиц, разгоняемых в двигателе.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Скорости термоядерных двигателей (1000 км/с) сделают доступными для пилотируемых полетов даже самые дальние планеты Солнечной системы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Существуют и другие проекты, например передача энергии к космическому кораблю по лазерному лучу. 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Проекты галактических кораблей.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Для полета к ближайшей от нас звезде на базе известных и перспективных двигателей должны использоваться корабли массой 1000 т, потребление топлива составит 37*1011 т для химического двигателя, 38*104 т для ядерного двигателя, 48*103 т для термоядерного двигателя, 2*102 т для фотонного двигателя. Чтобы представить, как велика энергия, необходимая для такого полета, достаточно отметить, что за последние 20 столетий человечество израсходовало столько энергии, сколько можно получить при аннигиляции 100 т антивещества, т. е. половину запасов топлива, которое потребовалось бы для пилотируемого полета к Проксима Центавра.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Имеются предложения об использовании в космических кораблях для межзвездных полетов лазерных прямоточных двигателей с подводом к ним энергии на начальном участке разгона по лазерному лучу от электростанций с околосолнечных промежуточных орбит. Эти двигатели обеспечат разгон корабля до скорости, близкой к световой, с одновременным сбором дейтерия при разгоне для работы пульсирующего термоядерного двигателя. Оценка массы подобной космического корабля весьма приблизительна. В качестве первой прикидки называют величину стартовой массы порядка 8000 т, а величину накопленной в ходе полета массы вещества 12 000 т при мощности лазерного луча, равной 3,5*108 МВт. В этом случае размеры орбитальных солнечных батарей для питания лазера (без учета потерь) превысят 500*500 км, а диаметр входа прямоточной двигательной установки на ТКС составит около 650 км.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Таким образом, даже при самых смелых технических прогнозах, проекты межзвездных кораблей еще очень и очень далеки от практической реализации.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Повысить энергетику двигателя можно за счет перехода к реакции аннигиляции водорода и антиводорода, при которой выделяется примерно в 1000 раз больше энергии, чем при синтезе водорода. Если направить образующееся при аннигиляции излучение в одну сторону пучком, подобно струе из сопла реактивного двигателя, то получим так называемый фотонный двигатель со скоростью истечения рабочего вещества, близкой к скорости света.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Возможность создания космического корабля на базе фотонной ракеты - дело очень отдаленного будущего. Это направление развития двигателей зависит от успехов фундаментальных и прикладных исследований по термоядерному синтезу, высокотемпературной сверхпроводимости, теории элементарных частиц, методов получения и хранения антивещества и т. п.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НЛО.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Тунгусский метеорит.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Существуют другие вселенные, галактики? Можно ли верить в иные цивилизации?На эти вопросы можно отвечать по-разному.Уфологи до сих пор спорят о происхождении НЛО,и других аномальных явлениях,в часности,так хорошо всем известного,"Тунгусского метеорита".В 60-х годах ученые стали исследовать Тунгусскую проблему.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Необычные факты: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траектория:тунгусское тело летело почти точно с юга на север по прямой,соединяющей Иркутск и Вановару.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том же году выясняется,что к месту катастрофы загадочное тело прилетело точно с востока.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Таким образом,нас встречает неожиданная загадка: как могло Тунгусское тело иметь две разные траектории-южную и восточную,то есть,по просту говоря,повернуть?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-взрыв:взорвавшись в воздухе на высоте 5-7км.,оно взрывной волной разметало вековую тайгу на площади,равной площади Московской области. Что же взорвалось? Взрывы бывают разные.Например, механические.Под этим термином в астрономии понимают взрыв метеорита при его ударе о землю .При мгновенной остановке кинетическая энергия метеорита расходуеться на разрушение кристаллической решетки твердого тела, в результате чего метеорит становится похожим на очень сильно сжатый газ.Такой газ мгновенно расширяется - а это и есть взрыв.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В 1968 году окончательно выяснилось: Тунгусский метеорит на Землю не падал,механического взрыва не было. Перебирая разные варианты ответов ученые пришли к выводу,что этот взрыв очень похож на термоядерный. Но и кое-чем отличается:как,например,объяснить резко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усилившийся прирост ратительности в районе эпицентра взрыва,или свечение неба после катастрофы, хотя в других местах, где проводились высотные ядерные взрывы,ничего похожего не наблюдается.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характеристика: ТТ обладало высокой механической прочностью,а стало быть,и значительной плотностью.В самом деле- оно пролетело в нижних слоях атмосферы многие сотни километров со скоростью во много раз превышающей скорость пули(начальная скорость при влете в атмосферу не могла быть меньше 11 км/с). Сопротивление атмосферы при этом составляло на большем учаске полета десятки и даже сотни кг. на квадратный см.Для сравнения поясню,что пемза выдерживает предельную статистическую нагрузку в 20 кг/кв.см,кирпич-60кг/кв.см.Легко оценить минимальную плотность ТТ, считая, что в конце полета непосредственно перед взрывом оно имело скорость около 2км/с-при меньшей скорости тело, вторгающееся в атмосферу,просто не светится,что не скажешь про ТТ. В тот момент давление составляло 78кг/см а значит, плотность тела была не меньше 2г/куб.см.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Многим кажется,что на самом деле там произошла авария НЛО,но и все факты подталкивают нас к такому выводу. 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История наблюдений.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Что бы доказать,что НЛО не миф, я приведу еще кое-какие факты.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1964 г. астрономы аргентинской обсерватории "Адхара", расположенной недалеко от Буэнос-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Айреса, наблюдали в телескоп, как вокруг американского спутника "Эхо-2" на высоте 1000 км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 Земли делал виражи с огромной скоростью какой-то свекающий объект. Первоначально этот объект летел по траектории перпендикулярной направлению движения спутника, затем сделал полукруг и улетел. Во второй раз он двигался навстречу спутнику, облетел вокруг спутника и улетел. Учитывая, что скорость спутника составляла 28 000 км/ч, можно предположить, что скорость этого объекта могла превышать100 000 км/ч, а его диаметр, по расчетным данным, достигал 120  м.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Интересное сообщение было помещено в январском номере американского журнала "True" (1965).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В нем говорилось о первом испытательном пуске ракеты "Титан" с космическим кораблем "Джемини" без экипажа,который состоялся 8 апреля 1964 г. Оказывается, что во время первого витка вокруг земли около "Джемени" появились четыре объекта неизвестного происхождения. Удивленные ученые и техники наблюдали, как эти объекты заняли позиции вокруг летящего "Джемини": два над ним, один сзади и один снизу. Это положение таинственные объекты выдерживали в течение всего витка, а потом изменили направление своего полета и исчезли в космосе.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Статья в журнале "True" вызвала сенсацию, и члены конгресса потребовали разъяснений. Попытка командования ВВС выдать эти объекты за куски ракеты носителя была опровергнута, так как в этом полете вторая ступень вообще не отделялась.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Еще больше противоречивых сведений опубликовано о будто бы имевших место наблюдениях НЛО американскими астронавтами во время их полетов к Луне и на самой Луне. Например, в канадской газете "National exemplar" помещено описание явлений, которые происходили во время первого полета американского космического корабля к Луне в декабре 1968 г. По данным этой газеты, корабль "Аполлон-8" дважды подвергался воздействию со стороны НЛО.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Первый раз это произошло во время второй космической ночи, когда астронавты Борман, Лоуэлл и Андерс увидели появившийся дискообразный объект, который полетел параллельно курсу "Аполлона" со скоростью 11000 км/ч. С появлением НЛО все системы управления и навигационные приборы "Аполлона" сразу перестали функционировать, а связь с центром управления в Хьюстоне прервалась. Потом таинственный объект обдал "Аполлон" ослепительным светом, при этом корабль качнуло. Одновременно возник непереносимый звук, который вызвал боль в ушах у членов экипажа. Через несколько минут НЛО исчез с невероятной скоростью, после чего шум и свет сразу прекратились, но курс "Аполлона" оказался нарушенным. И только включение астронавтами двигателя на 3 секунды позволило возвратить корабль на прежнюю траекторию.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Вскоре около "Аполлона-8" появился другой дискообразный НЛО, который был больше первого. Он тоже излучал яркий свет. "Аполлон" снова начал сбиваться с курса, а его системы управления стали давать сбои. У астронавтов начались сильные грудные и головные боли, дрожание рук, затруднение дыхания и галлюцинации. Встреча с этим НЛО продолжалась 11 минут 11 секунд, после чего он исчез также внезапно, как и первый. Связь с Хьюстоном сразу восстановилась, но оказалось, что "Аполлон" так cильно отклонился от курса, что компьютер центра управления уже не мог скорректировать его траекторию, и только сам экипаж смог это сделать, ориентируясь по звездам.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По достоверным данным, 12 июля 1982 г. во время стыковки комплекса "Салют-7" - "Союз-Т5" с транспортным кораблем "Прогресс-14" над Западной Африкой космонавты Г.Береговой и В.Лебедев наблюдали на экране монитора, установленного на "Салюте-7", как между "Салютом" и "Прогрессом" пролетел снизу вверх какой-то неизвестный объект, изображение которого на экране имело каплевидную форму размером в одну клетку экрана (это означало, что при расстоянии до объекта в 200 м он мог быть размером с корабль). Космонавты доложили об этом в Центр управления во время следующего после стыковки витка.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Характеристики полета.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Характерными чертами полета НЛО является их способность летать с огромными скоростями и мгновенно развивать такие скорости из неподвижного зависания, а также способность совершать резкие маневры и зависать или мгновенно изменять направление своего движения на противоположное.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материалах "Синей книги" приводится случай, когда в декабре 1952г. бортовые радиолокаторы бомбардировщика Б-29, летевшего на высоте 6000 м, зафиксировали несколько неизвестных объектов, пролетевших мимо самолета со скоростью около 8000 км/ч. После этого члены экипажа сами увидели еще восемь гигантских НЛО, которые пересекли курс самолета со скоростью, которая потом была оценена в 14 000 км/ч, и исчезли в стратосфере. Эти объекты были зафиксированы и наземной РЛС.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Как правило, НЛО, имеющие форму диска или тарелки, при полете обращены к земле своей плоской частью. Но бывают случаи, когда они летают "на ребре" и подставляют навстречу движению свою максимальную поверхность, как бы игнорируя сопротивление воздуха. Такие случаи были отмечены в 1947 г. в штате Орегон, в 1954 г. в Альпах и в Тунисе, в 1966 г. под Мельбурном и в 1969 г. над Папуа (Новая Гвинея), а в нашей стране - недалеко от Баку.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Второй характерной чертой полета НЛО является их способность совершать повороты под прямым углом на огромных скоростях, не снижая скорости.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октябре 1968 г. команда румынского танкера "Arges", следовавшего Мозамбикским проливом, увидела, как по небу с невероятной скоростью пронесся сверкающий диск диаметром около 17 м, излучавший голубовато-зеленые лучи. Внезапно диск резко изменил направление движения на 90` и с огромной скоростью исчез.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Третьей характерной чертой полета НЛО является их способность из неподвижного зависания мгновенно развивать огромные скорости, или, наоборот, на полной скорости мгновенно останавливаться или даже изменять направление движения на противоположное.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июле 1954 г. в Альбукерке (штат Нью-Мексико) наблюдались девять круглых НЛО, светившихся зеленым светом, которые парили неподвижно, а потом мгновенно развили скорость 4000 км/ч и совершили разворот на 340`.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Типы НЛО и их внешний вид.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Всестороннее изучение свойств "поведения" и размеров НЛО, независимо от их формы, позволяет условно разделить их на четыре основных типа.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Первый: Очень маленькие объекты, представляющие собой шары или диски диаметром 20-100 см, которые осуществляют полеты на малых высотах, иногда вылетают из объектов большего размера и возвращаются в них. Известен случай, имевший место в октябре 1948 г. в районе авиабазы Фарго (штат Северная Дакота), когда летчик Гормон безуспешно преследовал круглый светящийся объект диаметром 30 см, который очень искусно маневрировал, уклоняясь от погони, а иногда и сам стремительно двигался на самолет, вынуждая Гормона уклоняться от столкновения.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Второй: Малые НЛО, имеющие яйцеобразную и дискообразную форму и диаметр 2-3 м. Они обычно летают на малой высоте и чаще всего осуществляют посадки. Малые НЛО тоже неоднократно видели отделяющимися от основных объектов и возвращающимися в них.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Третий: Основные НЛО, чаще всего диски диаметром 9-40 м, высота которых в центральной части составляет 1/5-1/10 их диаметра. Основные НЛО совершают самостоятельные полеты в любых слоях атмосферы и иногда приземляются. От них могут отделяться объекты меньших размеров.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Четвертый: Большие НЛО, имеющие обычно форму сигар или цилиндров длиной 100-800 и более метров. Они появляются, главным образом .в верхних слоях атмосферы, не совершают сложных маневров, а иногда зависают на большой высоте. Случаев их посадки на землю не зафиксировано, но неоднократно наблюдалось, как от них отделялись малые объекты. Существует предположение, что большие НЛО могут осуществлять полеты в космосе. Известны также отдельные случаи наблюдения гигантских дисков диаметром 100-200 м.</w:t>
      </w:r>
    </w:p>
    <w:p w:rsidR="007B465D" w:rsidRDefault="007B465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1.Алан Ландсберг, Чарлз Файе, Встречи с тем, что мы называем смертью, В сб., "Жизнь земная и последующая", Изд–во политической литературы, М., 1991, с.81–211.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2.Доклад министра РКК председателю правительства РФ, 1998г.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3.Луценко Е.В. Универсальная автоматизированная система анализа, мониторинга и прогнозирования состояний многопараметрических динамических систем "ЭЙДОС–Т", Свидетельство РосАПО №940328.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4.Раймонд Моуди, Жизнь после жизни, В сб., "Жизнь земная и последующая", Изд–во политической литературы, М., 1991, с.7–80.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5.Ядерная бомба спасет мир от экологического кризиса? Ольга Берлова, Виктория Колесникова, Анна Кочинева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6.Суперболиды И. В. Немчинов, О. П. Попова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7.Ядерная бомба спасет мир от экологического кризиса?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8."Проблемы химической безопасности". Бюллетень выпускается Союзом 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9."За химическую безопасность". Редактор и издатель Лев Федоров.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10."Космическая техника" под редакцией К. Гэтланда. Издательство "Мир". 1986 г. Москва.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11.Экологические катаклизмы: опасности реальные и мнимые.</w:t>
      </w:r>
    </w:p>
    <w:p w:rsidR="007B465D" w:rsidRDefault="007B465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12."Разрушение озонного слоя Земли."В. Миронов, стр.865.</w:t>
      </w:r>
      <w:bookmarkStart w:id="0" w:name="_GoBack"/>
      <w:bookmarkEnd w:id="0"/>
    </w:p>
    <w:sectPr w:rsidR="007B465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59"/>
  <w:drawingGridVerticalSpacing w:val="40"/>
  <w:displayVerticalDrawingGridEvery w:val="0"/>
  <w:doNotShadeFormData/>
  <w:characterSpacingControl w:val="doNotCompress"/>
  <w:doNotValidateAgainstSchema/>
  <w:doNotDemarcateInvalidXml/>
  <w:endnotePr>
    <w:pos w:val="sectEnd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4D8"/>
    <w:rsid w:val="00151478"/>
    <w:rsid w:val="00757945"/>
    <w:rsid w:val="007B465D"/>
    <w:rsid w:val="00B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4941EE-4E6E-4599-9576-A262D247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29357</Words>
  <Characters>16734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 5баллов</vt:lpstr>
    </vt:vector>
  </TitlesOfParts>
  <Company>RosBusinessConsulting</Company>
  <LinksUpToDate>false</LinksUpToDate>
  <CharactersWithSpaces>46000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5баллов</dc:title>
  <dc:subject/>
  <dc:creator>Shadow</dc:creator>
  <cp:keywords/>
  <dc:description/>
  <cp:lastModifiedBy>admin</cp:lastModifiedBy>
  <cp:revision>2</cp:revision>
  <dcterms:created xsi:type="dcterms:W3CDTF">2014-01-26T17:51:00Z</dcterms:created>
  <dcterms:modified xsi:type="dcterms:W3CDTF">2014-01-26T17:51:00Z</dcterms:modified>
</cp:coreProperties>
</file>