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B82" w:rsidRDefault="00322B82">
      <w:pPr>
        <w:widowControl w:val="0"/>
        <w:spacing w:before="120"/>
        <w:jc w:val="center"/>
        <w:rPr>
          <w:b/>
          <w:bCs/>
          <w:color w:val="000000"/>
          <w:sz w:val="32"/>
          <w:szCs w:val="32"/>
        </w:rPr>
      </w:pPr>
      <w:r>
        <w:rPr>
          <w:b/>
          <w:bCs/>
          <w:color w:val="000000"/>
          <w:sz w:val="32"/>
          <w:szCs w:val="32"/>
        </w:rPr>
        <w:t>Ионометрическое титрование</w:t>
      </w:r>
    </w:p>
    <w:p w:rsidR="00322B82" w:rsidRDefault="00322B82">
      <w:pPr>
        <w:widowControl w:val="0"/>
        <w:spacing w:before="120"/>
        <w:ind w:firstLine="567"/>
        <w:jc w:val="both"/>
        <w:rPr>
          <w:color w:val="000000"/>
          <w:sz w:val="24"/>
          <w:szCs w:val="24"/>
        </w:rPr>
      </w:pPr>
      <w:r>
        <w:rPr>
          <w:color w:val="000000"/>
          <w:sz w:val="24"/>
          <w:szCs w:val="24"/>
        </w:rPr>
        <w:t>Немировский А.М.</w:t>
      </w:r>
    </w:p>
    <w:p w:rsidR="00322B82" w:rsidRDefault="00322B82">
      <w:pPr>
        <w:widowControl w:val="0"/>
        <w:spacing w:before="120"/>
        <w:ind w:firstLine="567"/>
        <w:jc w:val="both"/>
        <w:rPr>
          <w:color w:val="000000"/>
          <w:sz w:val="24"/>
          <w:szCs w:val="24"/>
        </w:rPr>
      </w:pPr>
      <w:r>
        <w:rPr>
          <w:color w:val="000000"/>
          <w:sz w:val="24"/>
          <w:szCs w:val="24"/>
        </w:rPr>
        <w:t>Процедура ионометрического титрования несложна. В анализируемую пробу, в которую погружены ионоселективный электрод и электрод сравнения, добавляется титрант, который связывает определяемое вещество. После каждой добавки записываются показания электродов. Кривая титрования в координатах E (потенциал электродов) от V (объем титранта) имеет ярко выраженный S-образный вид. Точка перегиба этой кривой является точкой эквивалентности (см. рис.1а). Если в анализируемом растворе присутствуют несколько определяемых ионов, то кривая имеет ступенчатый вид с несколькими точками перегиба. Каждая точка перегиба соответствует эквивалентному связыванию соответствующего определяемого иона (см. рис.1б).</w:t>
      </w:r>
    </w:p>
    <w:p w:rsidR="00322B82" w:rsidRDefault="00BE3DD4">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80pt">
            <v:imagedata r:id="rId5" o:title="kriv"/>
          </v:shape>
        </w:pict>
      </w:r>
    </w:p>
    <w:p w:rsidR="00322B82" w:rsidRDefault="00322B82">
      <w:pPr>
        <w:widowControl w:val="0"/>
        <w:spacing w:before="120"/>
        <w:ind w:firstLine="567"/>
        <w:jc w:val="both"/>
        <w:rPr>
          <w:color w:val="000000"/>
          <w:sz w:val="24"/>
          <w:szCs w:val="24"/>
        </w:rPr>
      </w:pPr>
      <w:r>
        <w:rPr>
          <w:color w:val="000000"/>
          <w:sz w:val="24"/>
          <w:szCs w:val="24"/>
        </w:rPr>
        <w:t xml:space="preserve">Рис.1. </w:t>
      </w:r>
    </w:p>
    <w:p w:rsidR="00322B82" w:rsidRDefault="00322B82">
      <w:pPr>
        <w:widowControl w:val="0"/>
        <w:spacing w:before="120"/>
        <w:ind w:firstLine="567"/>
        <w:jc w:val="both"/>
        <w:rPr>
          <w:color w:val="000000"/>
          <w:sz w:val="24"/>
          <w:szCs w:val="24"/>
        </w:rPr>
      </w:pPr>
      <w:r>
        <w:rPr>
          <w:color w:val="000000"/>
          <w:sz w:val="24"/>
          <w:szCs w:val="24"/>
        </w:rPr>
        <w:t xml:space="preserve"> </w:t>
      </w:r>
    </w:p>
    <w:p w:rsidR="00322B82" w:rsidRDefault="00322B82">
      <w:pPr>
        <w:widowControl w:val="0"/>
        <w:spacing w:before="120"/>
        <w:ind w:firstLine="567"/>
        <w:jc w:val="both"/>
        <w:rPr>
          <w:color w:val="000000"/>
          <w:sz w:val="24"/>
          <w:szCs w:val="24"/>
        </w:rPr>
      </w:pPr>
      <w:r>
        <w:rPr>
          <w:color w:val="000000"/>
          <w:sz w:val="24"/>
          <w:szCs w:val="24"/>
        </w:rPr>
        <w:t xml:space="preserve">Помимо специфического вида кривых титрования, ионометрическое титрование носит характерные черты, о которых следует упомянуть. </w:t>
      </w:r>
    </w:p>
    <w:p w:rsidR="00322B82" w:rsidRDefault="00322B82">
      <w:pPr>
        <w:widowControl w:val="0"/>
        <w:spacing w:before="120"/>
        <w:ind w:firstLine="567"/>
        <w:jc w:val="both"/>
        <w:rPr>
          <w:color w:val="000000"/>
          <w:sz w:val="24"/>
          <w:szCs w:val="24"/>
        </w:rPr>
      </w:pPr>
      <w:r>
        <w:rPr>
          <w:color w:val="000000"/>
          <w:sz w:val="24"/>
          <w:szCs w:val="24"/>
        </w:rPr>
        <w:t>Во-первых, процедура ионометрического титрования занимает гораздо больше времени, чем процедура классического титрования. Это связано с дополнительными кинетическими факторами, которые вносит пара электродов, так как на установление стабильного значения потенциала в окрестности точки эквивалентности уходит существенно больше времени, чем вне этой окрестности. Если не дожидаться установления стабильного значения потенциала, то погрешность анализа может быть большой.</w:t>
      </w:r>
    </w:p>
    <w:p w:rsidR="00322B82" w:rsidRDefault="00322B82">
      <w:pPr>
        <w:widowControl w:val="0"/>
        <w:spacing w:before="120"/>
        <w:ind w:firstLine="567"/>
        <w:jc w:val="both"/>
        <w:rPr>
          <w:color w:val="000000"/>
          <w:sz w:val="24"/>
          <w:szCs w:val="24"/>
        </w:rPr>
      </w:pPr>
      <w:r>
        <w:rPr>
          <w:color w:val="000000"/>
          <w:sz w:val="24"/>
          <w:szCs w:val="24"/>
        </w:rPr>
        <w:t>Во-вторых, если стехиометрия вещества, образуемого в результате титрования, равна 1:1, кривая титрования должна быть центральносимметрична относительно точки эквивалентности. Это свойство является важным, так как большая часть аналитических методик разработана для соединений такого рода. Кривая титрования для соединений другой стехиометрии выглядит асимметрично.</w:t>
      </w:r>
    </w:p>
    <w:p w:rsidR="00322B82" w:rsidRDefault="00322B82">
      <w:pPr>
        <w:widowControl w:val="0"/>
        <w:spacing w:before="120"/>
        <w:ind w:firstLine="567"/>
        <w:jc w:val="both"/>
        <w:rPr>
          <w:color w:val="000000"/>
          <w:sz w:val="24"/>
          <w:szCs w:val="24"/>
        </w:rPr>
      </w:pPr>
      <w:r>
        <w:rPr>
          <w:color w:val="000000"/>
          <w:sz w:val="24"/>
          <w:szCs w:val="24"/>
        </w:rPr>
        <w:t>В-третьих, ионометрическое титрование применяется для анализа в следующих случаях:</w:t>
      </w:r>
    </w:p>
    <w:p w:rsidR="00322B82" w:rsidRDefault="00322B82">
      <w:pPr>
        <w:widowControl w:val="0"/>
        <w:spacing w:before="120"/>
        <w:ind w:firstLine="567"/>
        <w:jc w:val="both"/>
        <w:rPr>
          <w:color w:val="000000"/>
          <w:sz w:val="24"/>
          <w:szCs w:val="24"/>
        </w:rPr>
      </w:pPr>
      <w:r>
        <w:rPr>
          <w:color w:val="000000"/>
          <w:sz w:val="24"/>
          <w:szCs w:val="24"/>
        </w:rPr>
        <w:t xml:space="preserve">для определения с погрешностью меньшей 0,5%; </w:t>
      </w:r>
    </w:p>
    <w:p w:rsidR="00322B82" w:rsidRDefault="00322B82">
      <w:pPr>
        <w:widowControl w:val="0"/>
        <w:spacing w:before="120"/>
        <w:ind w:firstLine="567"/>
        <w:jc w:val="both"/>
        <w:rPr>
          <w:color w:val="000000"/>
          <w:sz w:val="24"/>
          <w:szCs w:val="24"/>
        </w:rPr>
      </w:pPr>
      <w:r>
        <w:rPr>
          <w:color w:val="000000"/>
          <w:sz w:val="24"/>
          <w:szCs w:val="24"/>
        </w:rPr>
        <w:t xml:space="preserve">для определения нескольких ионов одновременно; </w:t>
      </w:r>
    </w:p>
    <w:p w:rsidR="00322B82" w:rsidRDefault="00322B82">
      <w:pPr>
        <w:widowControl w:val="0"/>
        <w:spacing w:before="120"/>
        <w:ind w:firstLine="567"/>
        <w:jc w:val="both"/>
        <w:rPr>
          <w:color w:val="000000"/>
          <w:sz w:val="24"/>
          <w:szCs w:val="24"/>
        </w:rPr>
      </w:pPr>
      <w:r>
        <w:rPr>
          <w:color w:val="000000"/>
          <w:sz w:val="24"/>
          <w:szCs w:val="24"/>
        </w:rPr>
        <w:t xml:space="preserve">для проведения анализа в присутствии таких количеств мешающих ионов, при которых определение методам градуировочного графика и стандартных добавок невозможно. </w:t>
      </w:r>
    </w:p>
    <w:p w:rsidR="00322B82" w:rsidRDefault="00322B82">
      <w:pPr>
        <w:widowControl w:val="0"/>
        <w:spacing w:before="120"/>
        <w:ind w:firstLine="567"/>
        <w:jc w:val="both"/>
        <w:rPr>
          <w:color w:val="000000"/>
          <w:sz w:val="24"/>
          <w:szCs w:val="24"/>
        </w:rPr>
      </w:pPr>
      <w:r>
        <w:rPr>
          <w:color w:val="000000"/>
          <w:sz w:val="24"/>
          <w:szCs w:val="24"/>
        </w:rPr>
        <w:t>Важное место в процедуре титрования составляют математические методы нахождения точки эквивалентности. Наибольшее распространение получили 2 способа определения положения точки эквивалентности.</w:t>
      </w:r>
    </w:p>
    <w:p w:rsidR="00322B82" w:rsidRDefault="00322B82">
      <w:pPr>
        <w:widowControl w:val="0"/>
        <w:spacing w:before="120"/>
        <w:ind w:firstLine="567"/>
        <w:jc w:val="both"/>
        <w:rPr>
          <w:color w:val="000000"/>
          <w:sz w:val="24"/>
          <w:szCs w:val="24"/>
        </w:rPr>
      </w:pPr>
      <w:r>
        <w:rPr>
          <w:color w:val="000000"/>
          <w:sz w:val="24"/>
          <w:szCs w:val="24"/>
        </w:rPr>
        <w:t>Первый способ состоит в нахождении центра симметрии кривой титрования, исходя из того, что в окрестности точки эквивалентности кривая центральносимметрична. Для нахождения центра симметрии проводится 3 прямые. Две прямые параллельны друг другу и являются касательными к некоторым участкам кривой титрования (см. на рис.2а красные линии). Чем ближе эти прямые будут находиться к точке эквивалентности, тем лучше. Третья прямая аппроксимирует точки около точки эквивалентности (см. зеленую линию). Если получившийся отрезок АB разделить пополам, то найденная точка является искомой точкой эквивалентности. Некоторые экспериментаторы предпочитают обрабатывать кривые титрования так, как это показано на рисунке 2б. Когда кривая титрования не идеально симметрична, то такая обработка результатов ошибочна, так как теряется математический смысл операции, а значит погрешность определения может быть ощутимой.</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090"/>
      </w:tblGrid>
      <w:tr w:rsidR="00322B82" w:rsidRPr="00322B82">
        <w:trPr>
          <w:tblCellSpacing w:w="15" w:type="dxa"/>
          <w:jc w:val="center"/>
        </w:trPr>
        <w:tc>
          <w:tcPr>
            <w:tcW w:w="5000" w:type="pct"/>
            <w:tcBorders>
              <w:top w:val="nil"/>
              <w:left w:val="nil"/>
              <w:bottom w:val="nil"/>
              <w:right w:val="nil"/>
            </w:tcBorders>
            <w:vAlign w:val="center"/>
          </w:tcPr>
          <w:p w:rsidR="00322B82" w:rsidRPr="00322B82" w:rsidRDefault="00BE3DD4">
            <w:pPr>
              <w:widowControl w:val="0"/>
              <w:spacing w:before="120"/>
              <w:ind w:firstLine="567"/>
              <w:jc w:val="both"/>
              <w:rPr>
                <w:color w:val="000000"/>
                <w:sz w:val="24"/>
                <w:szCs w:val="24"/>
              </w:rPr>
            </w:pPr>
            <w:r>
              <w:rPr>
                <w:color w:val="000000"/>
                <w:sz w:val="24"/>
                <w:szCs w:val="24"/>
              </w:rPr>
              <w:pict>
                <v:shape id="_x0000_i1026" type="#_x0000_t75" style="width:450pt;height:187.5pt">
                  <v:imagedata r:id="rId6" o:title="r_or_no"/>
                </v:shape>
              </w:pict>
            </w:r>
          </w:p>
        </w:tc>
      </w:tr>
      <w:tr w:rsidR="00322B82" w:rsidRPr="00322B82">
        <w:trPr>
          <w:tblCellSpacing w:w="15" w:type="dxa"/>
          <w:jc w:val="center"/>
        </w:trPr>
        <w:tc>
          <w:tcPr>
            <w:tcW w:w="5000" w:type="pct"/>
            <w:tcBorders>
              <w:top w:val="nil"/>
              <w:left w:val="nil"/>
              <w:bottom w:val="nil"/>
              <w:right w:val="nil"/>
            </w:tcBorders>
            <w:vAlign w:val="center"/>
          </w:tcPr>
          <w:p w:rsidR="00322B82" w:rsidRPr="00322B82" w:rsidRDefault="00322B82">
            <w:pPr>
              <w:widowControl w:val="0"/>
              <w:spacing w:before="120"/>
              <w:ind w:firstLine="567"/>
              <w:jc w:val="both"/>
              <w:rPr>
                <w:color w:val="000000"/>
                <w:sz w:val="24"/>
                <w:szCs w:val="24"/>
              </w:rPr>
            </w:pPr>
            <w:r w:rsidRPr="00322B82">
              <w:rPr>
                <w:color w:val="000000"/>
                <w:sz w:val="24"/>
                <w:szCs w:val="24"/>
              </w:rPr>
              <w:t>Рис.2.</w:t>
            </w:r>
          </w:p>
        </w:tc>
      </w:tr>
    </w:tbl>
    <w:p w:rsidR="00322B82" w:rsidRDefault="00322B82">
      <w:pPr>
        <w:widowControl w:val="0"/>
        <w:spacing w:before="120"/>
        <w:ind w:firstLine="567"/>
        <w:jc w:val="both"/>
        <w:rPr>
          <w:color w:val="000000"/>
          <w:sz w:val="24"/>
          <w:szCs w:val="24"/>
        </w:rPr>
      </w:pPr>
      <w:r>
        <w:rPr>
          <w:color w:val="000000"/>
          <w:sz w:val="24"/>
          <w:szCs w:val="24"/>
        </w:rPr>
        <w:t>Второй способ состоит в численном дифференцировании кривой титрования. Максимум (минимум) дифференциальной кривой находится в точке эквивалентности (см. рис.3). Самый простой способ дифференцирования состоит в вычислении отношения разностей между 2-мя соседними экспериментальными точками кривой титрования. Иными словами, для каждой соседней пары точек вычисляется следующее отношение: (Е</w:t>
      </w:r>
      <w:r>
        <w:rPr>
          <w:color w:val="000000"/>
          <w:sz w:val="24"/>
          <w:szCs w:val="24"/>
          <w:vertAlign w:val="subscript"/>
        </w:rPr>
        <w:t>i+1</w:t>
      </w:r>
      <w:r>
        <w:rPr>
          <w:color w:val="000000"/>
          <w:sz w:val="24"/>
          <w:szCs w:val="24"/>
        </w:rPr>
        <w:t xml:space="preserve"> - E</w:t>
      </w:r>
      <w:r>
        <w:rPr>
          <w:color w:val="000000"/>
          <w:sz w:val="24"/>
          <w:szCs w:val="24"/>
          <w:vertAlign w:val="subscript"/>
        </w:rPr>
        <w:t>i</w:t>
      </w:r>
      <w:r>
        <w:rPr>
          <w:color w:val="000000"/>
          <w:sz w:val="24"/>
          <w:szCs w:val="24"/>
        </w:rPr>
        <w:t>)/(V</w:t>
      </w:r>
      <w:r>
        <w:rPr>
          <w:color w:val="000000"/>
          <w:sz w:val="24"/>
          <w:szCs w:val="24"/>
          <w:vertAlign w:val="subscript"/>
        </w:rPr>
        <w:t>i+1</w:t>
      </w:r>
      <w:r>
        <w:rPr>
          <w:color w:val="000000"/>
          <w:sz w:val="24"/>
          <w:szCs w:val="24"/>
        </w:rPr>
        <w:t xml:space="preserve"> - V</w:t>
      </w:r>
      <w:r>
        <w:rPr>
          <w:color w:val="000000"/>
          <w:sz w:val="24"/>
          <w:szCs w:val="24"/>
          <w:vertAlign w:val="subscript"/>
        </w:rPr>
        <w:t>i</w:t>
      </w:r>
      <w:r>
        <w:rPr>
          <w:color w:val="000000"/>
          <w:sz w:val="24"/>
          <w:szCs w:val="24"/>
        </w:rPr>
        <w:t>), где E</w:t>
      </w:r>
      <w:r>
        <w:rPr>
          <w:color w:val="000000"/>
          <w:sz w:val="24"/>
          <w:szCs w:val="24"/>
          <w:vertAlign w:val="subscript"/>
        </w:rPr>
        <w:t>i</w:t>
      </w:r>
      <w:r>
        <w:rPr>
          <w:color w:val="000000"/>
          <w:sz w:val="24"/>
          <w:szCs w:val="24"/>
        </w:rPr>
        <w:t xml:space="preserve"> - потенциал ионоселективного электрода после добавки титранта объемом V</w:t>
      </w:r>
      <w:r>
        <w:rPr>
          <w:color w:val="000000"/>
          <w:sz w:val="24"/>
          <w:szCs w:val="24"/>
          <w:vertAlign w:val="subscript"/>
        </w:rPr>
        <w:t>i</w:t>
      </w:r>
      <w:r>
        <w:rPr>
          <w:color w:val="000000"/>
          <w:sz w:val="24"/>
          <w:szCs w:val="24"/>
        </w:rPr>
        <w:t>. Каждому вычисленному значению, а это будет ордината будущего графика, соответствует значение абсциссы, которая определяется как среднее арифметическое (V</w:t>
      </w:r>
      <w:r>
        <w:rPr>
          <w:color w:val="000000"/>
          <w:sz w:val="24"/>
          <w:szCs w:val="24"/>
          <w:vertAlign w:val="subscript"/>
        </w:rPr>
        <w:t>i+1</w:t>
      </w:r>
      <w:r>
        <w:rPr>
          <w:color w:val="000000"/>
          <w:sz w:val="24"/>
          <w:szCs w:val="24"/>
        </w:rPr>
        <w:t xml:space="preserve"> + V</w:t>
      </w:r>
      <w:r>
        <w:rPr>
          <w:color w:val="000000"/>
          <w:sz w:val="24"/>
          <w:szCs w:val="24"/>
          <w:vertAlign w:val="subscript"/>
        </w:rPr>
        <w:t>i</w:t>
      </w:r>
      <w:r>
        <w:rPr>
          <w:color w:val="000000"/>
          <w:sz w:val="24"/>
          <w:szCs w:val="24"/>
        </w:rPr>
        <w:t>)/2.</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955"/>
      </w:tblGrid>
      <w:tr w:rsidR="00322B82" w:rsidRPr="00322B82">
        <w:trPr>
          <w:tblCellSpacing w:w="15" w:type="dxa"/>
          <w:jc w:val="center"/>
        </w:trPr>
        <w:tc>
          <w:tcPr>
            <w:tcW w:w="5000" w:type="pct"/>
            <w:tcBorders>
              <w:top w:val="nil"/>
              <w:left w:val="nil"/>
              <w:bottom w:val="nil"/>
              <w:right w:val="nil"/>
            </w:tcBorders>
            <w:vAlign w:val="center"/>
          </w:tcPr>
          <w:p w:rsidR="00322B82" w:rsidRPr="00322B82" w:rsidRDefault="00BE3DD4">
            <w:pPr>
              <w:widowControl w:val="0"/>
              <w:spacing w:before="120"/>
              <w:ind w:firstLine="567"/>
              <w:jc w:val="both"/>
              <w:rPr>
                <w:color w:val="000000"/>
                <w:sz w:val="24"/>
                <w:szCs w:val="24"/>
              </w:rPr>
            </w:pPr>
            <w:r>
              <w:rPr>
                <w:color w:val="000000"/>
                <w:sz w:val="24"/>
                <w:szCs w:val="24"/>
              </w:rPr>
              <w:pict>
                <v:shape id="_x0000_i1027" type="#_x0000_t75" style="width:293.25pt;height:153pt">
                  <v:imagedata r:id="rId7" o:title="diff"/>
                </v:shape>
              </w:pict>
            </w:r>
          </w:p>
        </w:tc>
      </w:tr>
      <w:tr w:rsidR="00322B82" w:rsidRPr="00322B82">
        <w:trPr>
          <w:tblCellSpacing w:w="15" w:type="dxa"/>
          <w:jc w:val="center"/>
        </w:trPr>
        <w:tc>
          <w:tcPr>
            <w:tcW w:w="5000" w:type="pct"/>
            <w:tcBorders>
              <w:top w:val="nil"/>
              <w:left w:val="nil"/>
              <w:bottom w:val="nil"/>
              <w:right w:val="nil"/>
            </w:tcBorders>
            <w:vAlign w:val="center"/>
          </w:tcPr>
          <w:p w:rsidR="00322B82" w:rsidRPr="00322B82" w:rsidRDefault="00322B82">
            <w:pPr>
              <w:widowControl w:val="0"/>
              <w:spacing w:before="120"/>
              <w:ind w:firstLine="567"/>
              <w:jc w:val="both"/>
              <w:rPr>
                <w:color w:val="000000"/>
                <w:sz w:val="24"/>
                <w:szCs w:val="24"/>
              </w:rPr>
            </w:pPr>
            <w:r w:rsidRPr="00322B82">
              <w:rPr>
                <w:color w:val="000000"/>
                <w:sz w:val="24"/>
                <w:szCs w:val="24"/>
              </w:rPr>
              <w:t>Рис.3.</w:t>
            </w:r>
          </w:p>
        </w:tc>
      </w:tr>
    </w:tbl>
    <w:p w:rsidR="00322B82" w:rsidRDefault="00322B82">
      <w:pPr>
        <w:widowControl w:val="0"/>
        <w:spacing w:before="120"/>
        <w:ind w:firstLine="567"/>
        <w:jc w:val="both"/>
        <w:rPr>
          <w:color w:val="000000"/>
          <w:sz w:val="24"/>
          <w:szCs w:val="24"/>
        </w:rPr>
      </w:pPr>
      <w:r>
        <w:rPr>
          <w:color w:val="000000"/>
          <w:sz w:val="24"/>
          <w:szCs w:val="24"/>
        </w:rPr>
        <w:t>Безусловно, для нахождения точки эквивалентности асимметричных кривых титрования дифференциальный метод предпочтительней. Однако дифференциальный метод имеет и негативные стороны. Во-первых, усложняется процедура расчетов. Во-вторых, требуется большая частота экспериментальных точек в окрестности точки эквивалентности, что не всегда бывает удобно.</w:t>
      </w:r>
    </w:p>
    <w:p w:rsidR="00322B82" w:rsidRDefault="00322B82">
      <w:pPr>
        <w:widowControl w:val="0"/>
        <w:spacing w:before="120"/>
        <w:ind w:firstLine="567"/>
        <w:jc w:val="both"/>
        <w:rPr>
          <w:color w:val="000000"/>
          <w:sz w:val="24"/>
          <w:szCs w:val="24"/>
        </w:rPr>
      </w:pPr>
      <w:r>
        <w:rPr>
          <w:color w:val="000000"/>
          <w:sz w:val="24"/>
          <w:szCs w:val="24"/>
        </w:rPr>
        <w:t xml:space="preserve">Описанные выше способы расчетов предполагают, что титрование в окрестности точки эквивалентности должно проводиться малыми порциями титранта, чтобы не пропустить максимальный скачок потенциала. Такое положение дел выглядит парадоксально, поскольку обилие экспериментальных точек должно вносить какие-нибудь преимущества в процедуру анализа. На деле же не наблюдается почти никаких ощутимых преимуществ в сравнении с классическим титрованием. Выходом из положения могло бы быть знание функциональной закономерности, описывающей кривую титрования. Однако часто бывает так, что нельзя точно знать заранее вид кривой титрования. </w:t>
      </w:r>
    </w:p>
    <w:p w:rsidR="00322B82" w:rsidRDefault="00322B82">
      <w:pPr>
        <w:widowControl w:val="0"/>
        <w:spacing w:before="120"/>
        <w:ind w:firstLine="567"/>
        <w:jc w:val="both"/>
        <w:rPr>
          <w:color w:val="000000"/>
          <w:sz w:val="24"/>
          <w:szCs w:val="24"/>
        </w:rPr>
      </w:pPr>
      <w:r>
        <w:rPr>
          <w:color w:val="000000"/>
          <w:sz w:val="24"/>
          <w:szCs w:val="24"/>
        </w:rPr>
        <w:t xml:space="preserve">Мною разработан новый способ расчета, который позволяет несколько уменьшить важность экспериментальных точек в окрестности точки эквивалентности. Расчеты проводятся 2 этапа. Первый этап состоит в вычислении нескольких значений точки эквивалентности, используя несложную процедуру. Второй этап состоит в экстраполяции полученных значений, с целью получения истинного значения точки эквивалентности. </w:t>
      </w:r>
    </w:p>
    <w:p w:rsidR="00322B82" w:rsidRDefault="00322B82">
      <w:pPr>
        <w:widowControl w:val="0"/>
        <w:spacing w:before="120"/>
        <w:ind w:firstLine="567"/>
        <w:jc w:val="both"/>
        <w:rPr>
          <w:color w:val="000000"/>
          <w:sz w:val="24"/>
          <w:szCs w:val="24"/>
        </w:rPr>
      </w:pPr>
      <w:r>
        <w:rPr>
          <w:color w:val="000000"/>
          <w:sz w:val="24"/>
          <w:szCs w:val="24"/>
        </w:rPr>
        <w:t xml:space="preserve">Процедура вычисления единичного значения эквивалентного объема похожа на процедуру численного дифференцирования, которая была описана выше. Различие состоит только в том, что производится вычисление не отношения разностей, а разность потенциалов кривой титрования. Разность вычисляется не между соседними экспериментальными точками, а между точками, отстоящими друг от друга на расстояние </w:t>
      </w:r>
      <w:r>
        <w:rPr>
          <w:color w:val="000000"/>
          <w:sz w:val="24"/>
          <w:szCs w:val="24"/>
        </w:rPr>
        <w:t xml:space="preserve">V, заданное ранее. Также как и дифференциальная, полученная кривая имеет экстремум, абсцисса которого является точкой эквивалентности. Производя вычисления при различных значениях </w:t>
      </w:r>
      <w:r>
        <w:rPr>
          <w:color w:val="000000"/>
          <w:sz w:val="24"/>
          <w:szCs w:val="24"/>
        </w:rPr>
        <w:t>V, получаем несколько значений точки эквивалентности, экстраполируя которые можно получить истинное значение. Экстраполяция производится на графике в координатах V</w:t>
      </w:r>
      <w:r>
        <w:rPr>
          <w:color w:val="000000"/>
          <w:sz w:val="24"/>
          <w:szCs w:val="24"/>
          <w:vertAlign w:val="subscript"/>
        </w:rPr>
        <w:t>экв</w:t>
      </w:r>
      <w:r>
        <w:rPr>
          <w:color w:val="000000"/>
          <w:sz w:val="24"/>
          <w:szCs w:val="24"/>
        </w:rPr>
        <w:t xml:space="preserve"> от </w:t>
      </w:r>
      <w:r>
        <w:rPr>
          <w:color w:val="000000"/>
          <w:sz w:val="24"/>
          <w:szCs w:val="24"/>
        </w:rPr>
        <w:t>V, где V</w:t>
      </w:r>
      <w:r>
        <w:rPr>
          <w:color w:val="000000"/>
          <w:sz w:val="24"/>
          <w:szCs w:val="24"/>
          <w:vertAlign w:val="subscript"/>
        </w:rPr>
        <w:t>экв</w:t>
      </w:r>
      <w:r>
        <w:rPr>
          <w:color w:val="000000"/>
          <w:sz w:val="24"/>
          <w:szCs w:val="24"/>
        </w:rPr>
        <w:t xml:space="preserve"> - значение эквивалентного объема, полученное при заданном </w:t>
      </w:r>
      <w:r>
        <w:rPr>
          <w:color w:val="000000"/>
          <w:sz w:val="24"/>
          <w:szCs w:val="24"/>
        </w:rPr>
        <w:t xml:space="preserve">V. Так как вид графика может быть непредсказуемо разнообразным, то экстраполировать на ось ординат следует только начальные точки графика (см. на рис.4 красную линию).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813"/>
      </w:tblGrid>
      <w:tr w:rsidR="00322B82" w:rsidRPr="00322B82">
        <w:trPr>
          <w:tblCellSpacing w:w="15" w:type="dxa"/>
          <w:jc w:val="center"/>
        </w:trPr>
        <w:tc>
          <w:tcPr>
            <w:tcW w:w="5000" w:type="pct"/>
            <w:tcBorders>
              <w:top w:val="nil"/>
              <w:left w:val="nil"/>
              <w:bottom w:val="nil"/>
              <w:right w:val="nil"/>
            </w:tcBorders>
            <w:vAlign w:val="center"/>
          </w:tcPr>
          <w:p w:rsidR="00322B82" w:rsidRPr="00322B82" w:rsidRDefault="00BE3DD4">
            <w:pPr>
              <w:widowControl w:val="0"/>
              <w:spacing w:before="120"/>
              <w:ind w:firstLine="567"/>
              <w:jc w:val="both"/>
              <w:rPr>
                <w:color w:val="000000"/>
                <w:sz w:val="24"/>
                <w:szCs w:val="24"/>
              </w:rPr>
            </w:pPr>
            <w:r>
              <w:rPr>
                <w:color w:val="000000"/>
                <w:sz w:val="24"/>
                <w:szCs w:val="24"/>
              </w:rPr>
              <w:pict>
                <v:shape id="_x0000_i1028" type="#_x0000_t75" style="width:206.25pt;height:153pt">
                  <v:imagedata r:id="rId8" o:title="it_extrm"/>
                </v:shape>
              </w:pict>
            </w:r>
          </w:p>
        </w:tc>
      </w:tr>
      <w:tr w:rsidR="00322B82" w:rsidRPr="00322B82">
        <w:trPr>
          <w:tblCellSpacing w:w="15" w:type="dxa"/>
          <w:jc w:val="center"/>
        </w:trPr>
        <w:tc>
          <w:tcPr>
            <w:tcW w:w="5000" w:type="pct"/>
            <w:tcBorders>
              <w:top w:val="nil"/>
              <w:left w:val="nil"/>
              <w:bottom w:val="nil"/>
              <w:right w:val="nil"/>
            </w:tcBorders>
            <w:vAlign w:val="center"/>
          </w:tcPr>
          <w:p w:rsidR="00322B82" w:rsidRPr="00322B82" w:rsidRDefault="00322B82">
            <w:pPr>
              <w:widowControl w:val="0"/>
              <w:spacing w:before="120"/>
              <w:ind w:firstLine="567"/>
              <w:jc w:val="both"/>
              <w:rPr>
                <w:color w:val="000000"/>
                <w:sz w:val="24"/>
                <w:szCs w:val="24"/>
              </w:rPr>
            </w:pPr>
            <w:r w:rsidRPr="00322B82">
              <w:rPr>
                <w:color w:val="000000"/>
                <w:sz w:val="24"/>
                <w:szCs w:val="24"/>
              </w:rPr>
              <w:t>Рис.4.</w:t>
            </w:r>
          </w:p>
        </w:tc>
      </w:tr>
    </w:tbl>
    <w:p w:rsidR="00322B82" w:rsidRDefault="00322B82">
      <w:pPr>
        <w:widowControl w:val="0"/>
        <w:spacing w:before="120"/>
        <w:ind w:firstLine="567"/>
        <w:jc w:val="both"/>
        <w:rPr>
          <w:color w:val="000000"/>
          <w:sz w:val="24"/>
          <w:szCs w:val="24"/>
        </w:rPr>
      </w:pPr>
      <w:r>
        <w:rPr>
          <w:color w:val="000000"/>
          <w:sz w:val="24"/>
          <w:szCs w:val="24"/>
        </w:rPr>
        <w:t>Помимо необходимой информации об эквивалентном объеме, график содержит не менее важные сведения о благополучии проведенного анализа. Это так, поскольку график отражает меру асимметрии кривой титрования. В свою очередь симметрия, или асимметрия в определенных границах, свидетельствует о правильности выполненного анализа. Характеристикой асимметрии может служить наклон экстраполирующей прямой.</w:t>
      </w:r>
    </w:p>
    <w:p w:rsidR="00322B82" w:rsidRDefault="00322B82">
      <w:pPr>
        <w:widowControl w:val="0"/>
        <w:spacing w:before="120"/>
        <w:ind w:firstLine="567"/>
        <w:jc w:val="both"/>
        <w:rPr>
          <w:color w:val="000000"/>
          <w:sz w:val="24"/>
          <w:szCs w:val="24"/>
        </w:rPr>
      </w:pPr>
      <w:r>
        <w:rPr>
          <w:color w:val="000000"/>
          <w:sz w:val="24"/>
          <w:szCs w:val="24"/>
        </w:rPr>
        <w:t xml:space="preserve">Подводя итоги, подчеркнем достоинства нового метода: </w:t>
      </w:r>
    </w:p>
    <w:p w:rsidR="00322B82" w:rsidRDefault="00322B82">
      <w:pPr>
        <w:widowControl w:val="0"/>
        <w:spacing w:before="120"/>
        <w:ind w:firstLine="567"/>
        <w:jc w:val="both"/>
        <w:rPr>
          <w:color w:val="000000"/>
          <w:sz w:val="24"/>
          <w:szCs w:val="24"/>
        </w:rPr>
      </w:pPr>
      <w:r>
        <w:rPr>
          <w:color w:val="000000"/>
          <w:sz w:val="24"/>
          <w:szCs w:val="24"/>
        </w:rPr>
        <w:t xml:space="preserve">Возможность титрования с большим шагом, чем это предусмотрено методами математической обработки, существовавшими ранее. </w:t>
      </w:r>
    </w:p>
    <w:p w:rsidR="00322B82" w:rsidRDefault="00322B82">
      <w:pPr>
        <w:widowControl w:val="0"/>
        <w:spacing w:before="120"/>
        <w:ind w:firstLine="567"/>
        <w:jc w:val="both"/>
        <w:rPr>
          <w:color w:val="000000"/>
          <w:sz w:val="24"/>
          <w:szCs w:val="24"/>
        </w:rPr>
      </w:pPr>
      <w:r>
        <w:rPr>
          <w:color w:val="000000"/>
          <w:sz w:val="24"/>
          <w:szCs w:val="24"/>
        </w:rPr>
        <w:t xml:space="preserve">Возможность оценки асимметрии кривых титрования, а значит благополучия проводимого определения. </w:t>
      </w:r>
    </w:p>
    <w:p w:rsidR="00322B82" w:rsidRDefault="00322B82">
      <w:pPr>
        <w:widowControl w:val="0"/>
        <w:spacing w:before="120"/>
        <w:ind w:firstLine="567"/>
        <w:jc w:val="both"/>
        <w:rPr>
          <w:color w:val="000000"/>
          <w:sz w:val="24"/>
          <w:szCs w:val="24"/>
        </w:rPr>
      </w:pPr>
      <w:r>
        <w:rPr>
          <w:color w:val="000000"/>
          <w:sz w:val="24"/>
          <w:szCs w:val="24"/>
        </w:rPr>
        <w:t>Недостаток метода очевиден: нельзя проводить расчеты без помощи компьютера.</w:t>
      </w:r>
    </w:p>
    <w:p w:rsidR="00322B82" w:rsidRDefault="00322B82">
      <w:pPr>
        <w:widowControl w:val="0"/>
        <w:spacing w:before="120"/>
        <w:ind w:firstLine="590"/>
        <w:jc w:val="both"/>
        <w:rPr>
          <w:color w:val="000000"/>
          <w:sz w:val="24"/>
          <w:szCs w:val="24"/>
        </w:rPr>
      </w:pPr>
      <w:bookmarkStart w:id="0" w:name="_GoBack"/>
      <w:bookmarkEnd w:id="0"/>
    </w:p>
    <w:sectPr w:rsidR="00322B8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6D"/>
    <w:multiLevelType w:val="hybridMultilevel"/>
    <w:tmpl w:val="8C7005BE"/>
    <w:lvl w:ilvl="0" w:tplc="A726C994">
      <w:start w:val="1"/>
      <w:numFmt w:val="bullet"/>
      <w:lvlText w:val=""/>
      <w:lvlJc w:val="left"/>
      <w:pPr>
        <w:tabs>
          <w:tab w:val="num" w:pos="720"/>
        </w:tabs>
        <w:ind w:left="720" w:hanging="360"/>
      </w:pPr>
      <w:rPr>
        <w:rFonts w:ascii="Symbol" w:hAnsi="Symbol" w:cs="Symbol" w:hint="default"/>
        <w:sz w:val="20"/>
        <w:szCs w:val="20"/>
      </w:rPr>
    </w:lvl>
    <w:lvl w:ilvl="1" w:tplc="C1F451B4">
      <w:start w:val="1"/>
      <w:numFmt w:val="bullet"/>
      <w:lvlText w:val=""/>
      <w:lvlJc w:val="left"/>
      <w:pPr>
        <w:tabs>
          <w:tab w:val="num" w:pos="1440"/>
        </w:tabs>
        <w:ind w:left="1440" w:hanging="360"/>
      </w:pPr>
      <w:rPr>
        <w:rFonts w:ascii="Symbol" w:hAnsi="Symbol" w:cs="Symbol" w:hint="default"/>
        <w:sz w:val="20"/>
        <w:szCs w:val="20"/>
      </w:rPr>
    </w:lvl>
    <w:lvl w:ilvl="2" w:tplc="F1FE411A">
      <w:start w:val="1"/>
      <w:numFmt w:val="bullet"/>
      <w:lvlText w:val=""/>
      <w:lvlJc w:val="left"/>
      <w:pPr>
        <w:tabs>
          <w:tab w:val="num" w:pos="2160"/>
        </w:tabs>
        <w:ind w:left="2160" w:hanging="360"/>
      </w:pPr>
      <w:rPr>
        <w:rFonts w:ascii="Symbol" w:hAnsi="Symbol" w:cs="Symbol" w:hint="default"/>
        <w:sz w:val="20"/>
        <w:szCs w:val="20"/>
      </w:rPr>
    </w:lvl>
    <w:lvl w:ilvl="3" w:tplc="0D10A046">
      <w:start w:val="1"/>
      <w:numFmt w:val="bullet"/>
      <w:lvlText w:val=""/>
      <w:lvlJc w:val="left"/>
      <w:pPr>
        <w:tabs>
          <w:tab w:val="num" w:pos="2880"/>
        </w:tabs>
        <w:ind w:left="2880" w:hanging="360"/>
      </w:pPr>
      <w:rPr>
        <w:rFonts w:ascii="Symbol" w:hAnsi="Symbol" w:cs="Symbol" w:hint="default"/>
        <w:sz w:val="20"/>
        <w:szCs w:val="20"/>
      </w:rPr>
    </w:lvl>
    <w:lvl w:ilvl="4" w:tplc="27F07612">
      <w:start w:val="1"/>
      <w:numFmt w:val="bullet"/>
      <w:lvlText w:val=""/>
      <w:lvlJc w:val="left"/>
      <w:pPr>
        <w:tabs>
          <w:tab w:val="num" w:pos="3600"/>
        </w:tabs>
        <w:ind w:left="3600" w:hanging="360"/>
      </w:pPr>
      <w:rPr>
        <w:rFonts w:ascii="Symbol" w:hAnsi="Symbol" w:cs="Symbol" w:hint="default"/>
        <w:sz w:val="20"/>
        <w:szCs w:val="20"/>
      </w:rPr>
    </w:lvl>
    <w:lvl w:ilvl="5" w:tplc="16621964">
      <w:start w:val="1"/>
      <w:numFmt w:val="bullet"/>
      <w:lvlText w:val=""/>
      <w:lvlJc w:val="left"/>
      <w:pPr>
        <w:tabs>
          <w:tab w:val="num" w:pos="4320"/>
        </w:tabs>
        <w:ind w:left="4320" w:hanging="360"/>
      </w:pPr>
      <w:rPr>
        <w:rFonts w:ascii="Symbol" w:hAnsi="Symbol" w:cs="Symbol" w:hint="default"/>
        <w:sz w:val="20"/>
        <w:szCs w:val="20"/>
      </w:rPr>
    </w:lvl>
    <w:lvl w:ilvl="6" w:tplc="7AE62918">
      <w:start w:val="1"/>
      <w:numFmt w:val="bullet"/>
      <w:lvlText w:val=""/>
      <w:lvlJc w:val="left"/>
      <w:pPr>
        <w:tabs>
          <w:tab w:val="num" w:pos="5040"/>
        </w:tabs>
        <w:ind w:left="5040" w:hanging="360"/>
      </w:pPr>
      <w:rPr>
        <w:rFonts w:ascii="Symbol" w:hAnsi="Symbol" w:cs="Symbol" w:hint="default"/>
        <w:sz w:val="20"/>
        <w:szCs w:val="20"/>
      </w:rPr>
    </w:lvl>
    <w:lvl w:ilvl="7" w:tplc="062C456E">
      <w:start w:val="1"/>
      <w:numFmt w:val="bullet"/>
      <w:lvlText w:val=""/>
      <w:lvlJc w:val="left"/>
      <w:pPr>
        <w:tabs>
          <w:tab w:val="num" w:pos="5760"/>
        </w:tabs>
        <w:ind w:left="5760" w:hanging="360"/>
      </w:pPr>
      <w:rPr>
        <w:rFonts w:ascii="Symbol" w:hAnsi="Symbol" w:cs="Symbol" w:hint="default"/>
        <w:sz w:val="20"/>
        <w:szCs w:val="20"/>
      </w:rPr>
    </w:lvl>
    <w:lvl w:ilvl="8" w:tplc="22AC7892">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3E64449"/>
    <w:multiLevelType w:val="hybridMultilevel"/>
    <w:tmpl w:val="CC02FBB2"/>
    <w:lvl w:ilvl="0" w:tplc="8172675C">
      <w:start w:val="1"/>
      <w:numFmt w:val="decimal"/>
      <w:lvlText w:val="%1."/>
      <w:lvlJc w:val="left"/>
      <w:pPr>
        <w:tabs>
          <w:tab w:val="num" w:pos="720"/>
        </w:tabs>
        <w:ind w:left="720" w:hanging="360"/>
      </w:pPr>
    </w:lvl>
    <w:lvl w:ilvl="1" w:tplc="AB72DD48">
      <w:start w:val="1"/>
      <w:numFmt w:val="decimal"/>
      <w:lvlText w:val="%2."/>
      <w:lvlJc w:val="left"/>
      <w:pPr>
        <w:tabs>
          <w:tab w:val="num" w:pos="1440"/>
        </w:tabs>
        <w:ind w:left="1440" w:hanging="360"/>
      </w:pPr>
    </w:lvl>
    <w:lvl w:ilvl="2" w:tplc="8D267E10">
      <w:start w:val="1"/>
      <w:numFmt w:val="decimal"/>
      <w:lvlText w:val="%3."/>
      <w:lvlJc w:val="left"/>
      <w:pPr>
        <w:tabs>
          <w:tab w:val="num" w:pos="2160"/>
        </w:tabs>
        <w:ind w:left="2160" w:hanging="360"/>
      </w:pPr>
    </w:lvl>
    <w:lvl w:ilvl="3" w:tplc="C14E5F66">
      <w:start w:val="1"/>
      <w:numFmt w:val="decimal"/>
      <w:lvlText w:val="%4."/>
      <w:lvlJc w:val="left"/>
      <w:pPr>
        <w:tabs>
          <w:tab w:val="num" w:pos="2880"/>
        </w:tabs>
        <w:ind w:left="2880" w:hanging="360"/>
      </w:pPr>
    </w:lvl>
    <w:lvl w:ilvl="4" w:tplc="634CDC66">
      <w:start w:val="1"/>
      <w:numFmt w:val="decimal"/>
      <w:lvlText w:val="%5."/>
      <w:lvlJc w:val="left"/>
      <w:pPr>
        <w:tabs>
          <w:tab w:val="num" w:pos="3600"/>
        </w:tabs>
        <w:ind w:left="3600" w:hanging="360"/>
      </w:pPr>
    </w:lvl>
    <w:lvl w:ilvl="5" w:tplc="F22042B8">
      <w:start w:val="1"/>
      <w:numFmt w:val="decimal"/>
      <w:lvlText w:val="%6."/>
      <w:lvlJc w:val="left"/>
      <w:pPr>
        <w:tabs>
          <w:tab w:val="num" w:pos="4320"/>
        </w:tabs>
        <w:ind w:left="4320" w:hanging="360"/>
      </w:pPr>
    </w:lvl>
    <w:lvl w:ilvl="6" w:tplc="0E9E1C40">
      <w:start w:val="1"/>
      <w:numFmt w:val="decimal"/>
      <w:lvlText w:val="%7."/>
      <w:lvlJc w:val="left"/>
      <w:pPr>
        <w:tabs>
          <w:tab w:val="num" w:pos="5040"/>
        </w:tabs>
        <w:ind w:left="5040" w:hanging="360"/>
      </w:pPr>
    </w:lvl>
    <w:lvl w:ilvl="7" w:tplc="39D4DB16">
      <w:start w:val="1"/>
      <w:numFmt w:val="decimal"/>
      <w:lvlText w:val="%8."/>
      <w:lvlJc w:val="left"/>
      <w:pPr>
        <w:tabs>
          <w:tab w:val="num" w:pos="5760"/>
        </w:tabs>
        <w:ind w:left="5760" w:hanging="360"/>
      </w:pPr>
    </w:lvl>
    <w:lvl w:ilvl="8" w:tplc="97DEA110">
      <w:start w:val="1"/>
      <w:numFmt w:val="decimal"/>
      <w:lvlText w:val="%9."/>
      <w:lvlJc w:val="left"/>
      <w:pPr>
        <w:tabs>
          <w:tab w:val="num" w:pos="6480"/>
        </w:tabs>
        <w:ind w:left="6480" w:hanging="360"/>
      </w:pPr>
    </w:lvl>
  </w:abstractNum>
  <w:abstractNum w:abstractNumId="2">
    <w:nsid w:val="19E92752"/>
    <w:multiLevelType w:val="hybridMultilevel"/>
    <w:tmpl w:val="56906556"/>
    <w:lvl w:ilvl="0" w:tplc="2C9232F8">
      <w:start w:val="1"/>
      <w:numFmt w:val="bullet"/>
      <w:lvlText w:val=""/>
      <w:lvlJc w:val="left"/>
      <w:pPr>
        <w:tabs>
          <w:tab w:val="num" w:pos="720"/>
        </w:tabs>
        <w:ind w:left="720" w:hanging="360"/>
      </w:pPr>
      <w:rPr>
        <w:rFonts w:ascii="Symbol" w:hAnsi="Symbol" w:cs="Symbol" w:hint="default"/>
        <w:sz w:val="20"/>
        <w:szCs w:val="20"/>
      </w:rPr>
    </w:lvl>
    <w:lvl w:ilvl="1" w:tplc="B6E4FDB0">
      <w:start w:val="1"/>
      <w:numFmt w:val="bullet"/>
      <w:lvlText w:val=""/>
      <w:lvlJc w:val="left"/>
      <w:pPr>
        <w:tabs>
          <w:tab w:val="num" w:pos="1440"/>
        </w:tabs>
        <w:ind w:left="1440" w:hanging="360"/>
      </w:pPr>
      <w:rPr>
        <w:rFonts w:ascii="Symbol" w:hAnsi="Symbol" w:cs="Symbol" w:hint="default"/>
        <w:sz w:val="20"/>
        <w:szCs w:val="20"/>
      </w:rPr>
    </w:lvl>
    <w:lvl w:ilvl="2" w:tplc="02C49278">
      <w:start w:val="1"/>
      <w:numFmt w:val="bullet"/>
      <w:lvlText w:val=""/>
      <w:lvlJc w:val="left"/>
      <w:pPr>
        <w:tabs>
          <w:tab w:val="num" w:pos="2160"/>
        </w:tabs>
        <w:ind w:left="2160" w:hanging="360"/>
      </w:pPr>
      <w:rPr>
        <w:rFonts w:ascii="Symbol" w:hAnsi="Symbol" w:cs="Symbol" w:hint="default"/>
        <w:sz w:val="20"/>
        <w:szCs w:val="20"/>
      </w:rPr>
    </w:lvl>
    <w:lvl w:ilvl="3" w:tplc="99526B30">
      <w:start w:val="1"/>
      <w:numFmt w:val="bullet"/>
      <w:lvlText w:val=""/>
      <w:lvlJc w:val="left"/>
      <w:pPr>
        <w:tabs>
          <w:tab w:val="num" w:pos="2880"/>
        </w:tabs>
        <w:ind w:left="2880" w:hanging="360"/>
      </w:pPr>
      <w:rPr>
        <w:rFonts w:ascii="Symbol" w:hAnsi="Symbol" w:cs="Symbol" w:hint="default"/>
        <w:sz w:val="20"/>
        <w:szCs w:val="20"/>
      </w:rPr>
    </w:lvl>
    <w:lvl w:ilvl="4" w:tplc="94481C12">
      <w:start w:val="1"/>
      <w:numFmt w:val="bullet"/>
      <w:lvlText w:val=""/>
      <w:lvlJc w:val="left"/>
      <w:pPr>
        <w:tabs>
          <w:tab w:val="num" w:pos="3600"/>
        </w:tabs>
        <w:ind w:left="3600" w:hanging="360"/>
      </w:pPr>
      <w:rPr>
        <w:rFonts w:ascii="Symbol" w:hAnsi="Symbol" w:cs="Symbol" w:hint="default"/>
        <w:sz w:val="20"/>
        <w:szCs w:val="20"/>
      </w:rPr>
    </w:lvl>
    <w:lvl w:ilvl="5" w:tplc="61F8EE94">
      <w:start w:val="1"/>
      <w:numFmt w:val="bullet"/>
      <w:lvlText w:val=""/>
      <w:lvlJc w:val="left"/>
      <w:pPr>
        <w:tabs>
          <w:tab w:val="num" w:pos="4320"/>
        </w:tabs>
        <w:ind w:left="4320" w:hanging="360"/>
      </w:pPr>
      <w:rPr>
        <w:rFonts w:ascii="Symbol" w:hAnsi="Symbol" w:cs="Symbol" w:hint="default"/>
        <w:sz w:val="20"/>
        <w:szCs w:val="20"/>
      </w:rPr>
    </w:lvl>
    <w:lvl w:ilvl="6" w:tplc="43C41F1E">
      <w:start w:val="1"/>
      <w:numFmt w:val="bullet"/>
      <w:lvlText w:val=""/>
      <w:lvlJc w:val="left"/>
      <w:pPr>
        <w:tabs>
          <w:tab w:val="num" w:pos="5040"/>
        </w:tabs>
        <w:ind w:left="5040" w:hanging="360"/>
      </w:pPr>
      <w:rPr>
        <w:rFonts w:ascii="Symbol" w:hAnsi="Symbol" w:cs="Symbol" w:hint="default"/>
        <w:sz w:val="20"/>
        <w:szCs w:val="20"/>
      </w:rPr>
    </w:lvl>
    <w:lvl w:ilvl="7" w:tplc="397A8164">
      <w:start w:val="1"/>
      <w:numFmt w:val="bullet"/>
      <w:lvlText w:val=""/>
      <w:lvlJc w:val="left"/>
      <w:pPr>
        <w:tabs>
          <w:tab w:val="num" w:pos="5760"/>
        </w:tabs>
        <w:ind w:left="5760" w:hanging="360"/>
      </w:pPr>
      <w:rPr>
        <w:rFonts w:ascii="Symbol" w:hAnsi="Symbol" w:cs="Symbol" w:hint="default"/>
        <w:sz w:val="20"/>
        <w:szCs w:val="20"/>
      </w:rPr>
    </w:lvl>
    <w:lvl w:ilvl="8" w:tplc="429CB94C">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3DE102B"/>
    <w:multiLevelType w:val="hybridMultilevel"/>
    <w:tmpl w:val="D9A2CC52"/>
    <w:lvl w:ilvl="0" w:tplc="0144F8FC">
      <w:start w:val="1"/>
      <w:numFmt w:val="bullet"/>
      <w:lvlText w:val=""/>
      <w:lvlJc w:val="left"/>
      <w:pPr>
        <w:tabs>
          <w:tab w:val="num" w:pos="720"/>
        </w:tabs>
        <w:ind w:left="720" w:hanging="360"/>
      </w:pPr>
      <w:rPr>
        <w:rFonts w:ascii="Symbol" w:hAnsi="Symbol" w:cs="Symbol" w:hint="default"/>
        <w:sz w:val="20"/>
        <w:szCs w:val="20"/>
      </w:rPr>
    </w:lvl>
    <w:lvl w:ilvl="1" w:tplc="7D2474EA">
      <w:start w:val="1"/>
      <w:numFmt w:val="bullet"/>
      <w:lvlText w:val=""/>
      <w:lvlJc w:val="left"/>
      <w:pPr>
        <w:tabs>
          <w:tab w:val="num" w:pos="1440"/>
        </w:tabs>
        <w:ind w:left="1440" w:hanging="360"/>
      </w:pPr>
      <w:rPr>
        <w:rFonts w:ascii="Symbol" w:hAnsi="Symbol" w:cs="Symbol" w:hint="default"/>
        <w:sz w:val="20"/>
        <w:szCs w:val="20"/>
      </w:rPr>
    </w:lvl>
    <w:lvl w:ilvl="2" w:tplc="D6B466B4">
      <w:start w:val="1"/>
      <w:numFmt w:val="bullet"/>
      <w:lvlText w:val=""/>
      <w:lvlJc w:val="left"/>
      <w:pPr>
        <w:tabs>
          <w:tab w:val="num" w:pos="2160"/>
        </w:tabs>
        <w:ind w:left="2160" w:hanging="360"/>
      </w:pPr>
      <w:rPr>
        <w:rFonts w:ascii="Symbol" w:hAnsi="Symbol" w:cs="Symbol" w:hint="default"/>
        <w:sz w:val="20"/>
        <w:szCs w:val="20"/>
      </w:rPr>
    </w:lvl>
    <w:lvl w:ilvl="3" w:tplc="6BCCF43C">
      <w:start w:val="1"/>
      <w:numFmt w:val="bullet"/>
      <w:lvlText w:val=""/>
      <w:lvlJc w:val="left"/>
      <w:pPr>
        <w:tabs>
          <w:tab w:val="num" w:pos="2880"/>
        </w:tabs>
        <w:ind w:left="2880" w:hanging="360"/>
      </w:pPr>
      <w:rPr>
        <w:rFonts w:ascii="Symbol" w:hAnsi="Symbol" w:cs="Symbol" w:hint="default"/>
        <w:sz w:val="20"/>
        <w:szCs w:val="20"/>
      </w:rPr>
    </w:lvl>
    <w:lvl w:ilvl="4" w:tplc="56EE482C">
      <w:start w:val="1"/>
      <w:numFmt w:val="bullet"/>
      <w:lvlText w:val=""/>
      <w:lvlJc w:val="left"/>
      <w:pPr>
        <w:tabs>
          <w:tab w:val="num" w:pos="3600"/>
        </w:tabs>
        <w:ind w:left="3600" w:hanging="360"/>
      </w:pPr>
      <w:rPr>
        <w:rFonts w:ascii="Symbol" w:hAnsi="Symbol" w:cs="Symbol" w:hint="default"/>
        <w:sz w:val="20"/>
        <w:szCs w:val="20"/>
      </w:rPr>
    </w:lvl>
    <w:lvl w:ilvl="5" w:tplc="1BEEB808">
      <w:start w:val="1"/>
      <w:numFmt w:val="bullet"/>
      <w:lvlText w:val=""/>
      <w:lvlJc w:val="left"/>
      <w:pPr>
        <w:tabs>
          <w:tab w:val="num" w:pos="4320"/>
        </w:tabs>
        <w:ind w:left="4320" w:hanging="360"/>
      </w:pPr>
      <w:rPr>
        <w:rFonts w:ascii="Symbol" w:hAnsi="Symbol" w:cs="Symbol" w:hint="default"/>
        <w:sz w:val="20"/>
        <w:szCs w:val="20"/>
      </w:rPr>
    </w:lvl>
    <w:lvl w:ilvl="6" w:tplc="A6BAB7B8">
      <w:start w:val="1"/>
      <w:numFmt w:val="bullet"/>
      <w:lvlText w:val=""/>
      <w:lvlJc w:val="left"/>
      <w:pPr>
        <w:tabs>
          <w:tab w:val="num" w:pos="5040"/>
        </w:tabs>
        <w:ind w:left="5040" w:hanging="360"/>
      </w:pPr>
      <w:rPr>
        <w:rFonts w:ascii="Symbol" w:hAnsi="Symbol" w:cs="Symbol" w:hint="default"/>
        <w:sz w:val="20"/>
        <w:szCs w:val="20"/>
      </w:rPr>
    </w:lvl>
    <w:lvl w:ilvl="7" w:tplc="C19C02AA">
      <w:start w:val="1"/>
      <w:numFmt w:val="bullet"/>
      <w:lvlText w:val=""/>
      <w:lvlJc w:val="left"/>
      <w:pPr>
        <w:tabs>
          <w:tab w:val="num" w:pos="5760"/>
        </w:tabs>
        <w:ind w:left="5760" w:hanging="360"/>
      </w:pPr>
      <w:rPr>
        <w:rFonts w:ascii="Symbol" w:hAnsi="Symbol" w:cs="Symbol" w:hint="default"/>
        <w:sz w:val="20"/>
        <w:szCs w:val="20"/>
      </w:rPr>
    </w:lvl>
    <w:lvl w:ilvl="8" w:tplc="830E41E2">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D506090"/>
    <w:multiLevelType w:val="hybridMultilevel"/>
    <w:tmpl w:val="5C0E0784"/>
    <w:lvl w:ilvl="0" w:tplc="98FA20CA">
      <w:start w:val="1"/>
      <w:numFmt w:val="bullet"/>
      <w:lvlText w:val=""/>
      <w:lvlJc w:val="left"/>
      <w:pPr>
        <w:tabs>
          <w:tab w:val="num" w:pos="720"/>
        </w:tabs>
        <w:ind w:left="720" w:hanging="360"/>
      </w:pPr>
      <w:rPr>
        <w:rFonts w:ascii="Symbol" w:hAnsi="Symbol" w:cs="Symbol" w:hint="default"/>
        <w:sz w:val="20"/>
        <w:szCs w:val="20"/>
      </w:rPr>
    </w:lvl>
    <w:lvl w:ilvl="1" w:tplc="59D25C42">
      <w:start w:val="1"/>
      <w:numFmt w:val="bullet"/>
      <w:lvlText w:val=""/>
      <w:lvlJc w:val="left"/>
      <w:pPr>
        <w:tabs>
          <w:tab w:val="num" w:pos="1440"/>
        </w:tabs>
        <w:ind w:left="1440" w:hanging="360"/>
      </w:pPr>
      <w:rPr>
        <w:rFonts w:ascii="Symbol" w:hAnsi="Symbol" w:cs="Symbol" w:hint="default"/>
        <w:sz w:val="20"/>
        <w:szCs w:val="20"/>
      </w:rPr>
    </w:lvl>
    <w:lvl w:ilvl="2" w:tplc="C14E5694">
      <w:start w:val="1"/>
      <w:numFmt w:val="bullet"/>
      <w:lvlText w:val=""/>
      <w:lvlJc w:val="left"/>
      <w:pPr>
        <w:tabs>
          <w:tab w:val="num" w:pos="2160"/>
        </w:tabs>
        <w:ind w:left="2160" w:hanging="360"/>
      </w:pPr>
      <w:rPr>
        <w:rFonts w:ascii="Symbol" w:hAnsi="Symbol" w:cs="Symbol" w:hint="default"/>
        <w:sz w:val="20"/>
        <w:szCs w:val="20"/>
      </w:rPr>
    </w:lvl>
    <w:lvl w:ilvl="3" w:tplc="CFAA45DA">
      <w:start w:val="1"/>
      <w:numFmt w:val="bullet"/>
      <w:lvlText w:val=""/>
      <w:lvlJc w:val="left"/>
      <w:pPr>
        <w:tabs>
          <w:tab w:val="num" w:pos="2880"/>
        </w:tabs>
        <w:ind w:left="2880" w:hanging="360"/>
      </w:pPr>
      <w:rPr>
        <w:rFonts w:ascii="Symbol" w:hAnsi="Symbol" w:cs="Symbol" w:hint="default"/>
        <w:sz w:val="20"/>
        <w:szCs w:val="20"/>
      </w:rPr>
    </w:lvl>
    <w:lvl w:ilvl="4" w:tplc="3D34442A">
      <w:start w:val="1"/>
      <w:numFmt w:val="bullet"/>
      <w:lvlText w:val=""/>
      <w:lvlJc w:val="left"/>
      <w:pPr>
        <w:tabs>
          <w:tab w:val="num" w:pos="3600"/>
        </w:tabs>
        <w:ind w:left="3600" w:hanging="360"/>
      </w:pPr>
      <w:rPr>
        <w:rFonts w:ascii="Symbol" w:hAnsi="Symbol" w:cs="Symbol" w:hint="default"/>
        <w:sz w:val="20"/>
        <w:szCs w:val="20"/>
      </w:rPr>
    </w:lvl>
    <w:lvl w:ilvl="5" w:tplc="4CD4F70C">
      <w:start w:val="1"/>
      <w:numFmt w:val="bullet"/>
      <w:lvlText w:val=""/>
      <w:lvlJc w:val="left"/>
      <w:pPr>
        <w:tabs>
          <w:tab w:val="num" w:pos="4320"/>
        </w:tabs>
        <w:ind w:left="4320" w:hanging="360"/>
      </w:pPr>
      <w:rPr>
        <w:rFonts w:ascii="Symbol" w:hAnsi="Symbol" w:cs="Symbol" w:hint="default"/>
        <w:sz w:val="20"/>
        <w:szCs w:val="20"/>
      </w:rPr>
    </w:lvl>
    <w:lvl w:ilvl="6" w:tplc="2BEC6346">
      <w:start w:val="1"/>
      <w:numFmt w:val="bullet"/>
      <w:lvlText w:val=""/>
      <w:lvlJc w:val="left"/>
      <w:pPr>
        <w:tabs>
          <w:tab w:val="num" w:pos="5040"/>
        </w:tabs>
        <w:ind w:left="5040" w:hanging="360"/>
      </w:pPr>
      <w:rPr>
        <w:rFonts w:ascii="Symbol" w:hAnsi="Symbol" w:cs="Symbol" w:hint="default"/>
        <w:sz w:val="20"/>
        <w:szCs w:val="20"/>
      </w:rPr>
    </w:lvl>
    <w:lvl w:ilvl="7" w:tplc="0E5664CA">
      <w:start w:val="1"/>
      <w:numFmt w:val="bullet"/>
      <w:lvlText w:val=""/>
      <w:lvlJc w:val="left"/>
      <w:pPr>
        <w:tabs>
          <w:tab w:val="num" w:pos="5760"/>
        </w:tabs>
        <w:ind w:left="5760" w:hanging="360"/>
      </w:pPr>
      <w:rPr>
        <w:rFonts w:ascii="Symbol" w:hAnsi="Symbol" w:cs="Symbol" w:hint="default"/>
        <w:sz w:val="20"/>
        <w:szCs w:val="20"/>
      </w:rPr>
    </w:lvl>
    <w:lvl w:ilvl="8" w:tplc="18027054">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D703750"/>
    <w:multiLevelType w:val="hybridMultilevel"/>
    <w:tmpl w:val="5B6257FA"/>
    <w:lvl w:ilvl="0" w:tplc="87C8961A">
      <w:start w:val="1"/>
      <w:numFmt w:val="bullet"/>
      <w:lvlText w:val=""/>
      <w:lvlJc w:val="left"/>
      <w:pPr>
        <w:tabs>
          <w:tab w:val="num" w:pos="720"/>
        </w:tabs>
        <w:ind w:left="720" w:hanging="360"/>
      </w:pPr>
      <w:rPr>
        <w:rFonts w:ascii="Symbol" w:hAnsi="Symbol" w:cs="Symbol" w:hint="default"/>
        <w:sz w:val="20"/>
        <w:szCs w:val="20"/>
      </w:rPr>
    </w:lvl>
    <w:lvl w:ilvl="1" w:tplc="EFD43A12">
      <w:start w:val="1"/>
      <w:numFmt w:val="bullet"/>
      <w:lvlText w:val=""/>
      <w:lvlJc w:val="left"/>
      <w:pPr>
        <w:tabs>
          <w:tab w:val="num" w:pos="1440"/>
        </w:tabs>
        <w:ind w:left="1440" w:hanging="360"/>
      </w:pPr>
      <w:rPr>
        <w:rFonts w:ascii="Symbol" w:hAnsi="Symbol" w:cs="Symbol" w:hint="default"/>
        <w:sz w:val="20"/>
        <w:szCs w:val="20"/>
      </w:rPr>
    </w:lvl>
    <w:lvl w:ilvl="2" w:tplc="40FED156">
      <w:start w:val="1"/>
      <w:numFmt w:val="bullet"/>
      <w:lvlText w:val=""/>
      <w:lvlJc w:val="left"/>
      <w:pPr>
        <w:tabs>
          <w:tab w:val="num" w:pos="2160"/>
        </w:tabs>
        <w:ind w:left="2160" w:hanging="360"/>
      </w:pPr>
      <w:rPr>
        <w:rFonts w:ascii="Symbol" w:hAnsi="Symbol" w:cs="Symbol" w:hint="default"/>
        <w:sz w:val="20"/>
        <w:szCs w:val="20"/>
      </w:rPr>
    </w:lvl>
    <w:lvl w:ilvl="3" w:tplc="80385970">
      <w:start w:val="1"/>
      <w:numFmt w:val="bullet"/>
      <w:lvlText w:val=""/>
      <w:lvlJc w:val="left"/>
      <w:pPr>
        <w:tabs>
          <w:tab w:val="num" w:pos="2880"/>
        </w:tabs>
        <w:ind w:left="2880" w:hanging="360"/>
      </w:pPr>
      <w:rPr>
        <w:rFonts w:ascii="Symbol" w:hAnsi="Symbol" w:cs="Symbol" w:hint="default"/>
        <w:sz w:val="20"/>
        <w:szCs w:val="20"/>
      </w:rPr>
    </w:lvl>
    <w:lvl w:ilvl="4" w:tplc="871843F4">
      <w:start w:val="1"/>
      <w:numFmt w:val="bullet"/>
      <w:lvlText w:val=""/>
      <w:lvlJc w:val="left"/>
      <w:pPr>
        <w:tabs>
          <w:tab w:val="num" w:pos="3600"/>
        </w:tabs>
        <w:ind w:left="3600" w:hanging="360"/>
      </w:pPr>
      <w:rPr>
        <w:rFonts w:ascii="Symbol" w:hAnsi="Symbol" w:cs="Symbol" w:hint="default"/>
        <w:sz w:val="20"/>
        <w:szCs w:val="20"/>
      </w:rPr>
    </w:lvl>
    <w:lvl w:ilvl="5" w:tplc="39ACE84A">
      <w:start w:val="1"/>
      <w:numFmt w:val="bullet"/>
      <w:lvlText w:val=""/>
      <w:lvlJc w:val="left"/>
      <w:pPr>
        <w:tabs>
          <w:tab w:val="num" w:pos="4320"/>
        </w:tabs>
        <w:ind w:left="4320" w:hanging="360"/>
      </w:pPr>
      <w:rPr>
        <w:rFonts w:ascii="Symbol" w:hAnsi="Symbol" w:cs="Symbol" w:hint="default"/>
        <w:sz w:val="20"/>
        <w:szCs w:val="20"/>
      </w:rPr>
    </w:lvl>
    <w:lvl w:ilvl="6" w:tplc="04244DF0">
      <w:start w:val="1"/>
      <w:numFmt w:val="bullet"/>
      <w:lvlText w:val=""/>
      <w:lvlJc w:val="left"/>
      <w:pPr>
        <w:tabs>
          <w:tab w:val="num" w:pos="5040"/>
        </w:tabs>
        <w:ind w:left="5040" w:hanging="360"/>
      </w:pPr>
      <w:rPr>
        <w:rFonts w:ascii="Symbol" w:hAnsi="Symbol" w:cs="Symbol" w:hint="default"/>
        <w:sz w:val="20"/>
        <w:szCs w:val="20"/>
      </w:rPr>
    </w:lvl>
    <w:lvl w:ilvl="7" w:tplc="723CD634">
      <w:start w:val="1"/>
      <w:numFmt w:val="bullet"/>
      <w:lvlText w:val=""/>
      <w:lvlJc w:val="left"/>
      <w:pPr>
        <w:tabs>
          <w:tab w:val="num" w:pos="5760"/>
        </w:tabs>
        <w:ind w:left="5760" w:hanging="360"/>
      </w:pPr>
      <w:rPr>
        <w:rFonts w:ascii="Symbol" w:hAnsi="Symbol" w:cs="Symbol" w:hint="default"/>
        <w:sz w:val="20"/>
        <w:szCs w:val="20"/>
      </w:rPr>
    </w:lvl>
    <w:lvl w:ilvl="8" w:tplc="2B34F0F2">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26E38AC"/>
    <w:multiLevelType w:val="hybridMultilevel"/>
    <w:tmpl w:val="AE103236"/>
    <w:lvl w:ilvl="0" w:tplc="CAA46F20">
      <w:start w:val="1"/>
      <w:numFmt w:val="bullet"/>
      <w:lvlText w:val=""/>
      <w:lvlJc w:val="left"/>
      <w:pPr>
        <w:tabs>
          <w:tab w:val="num" w:pos="720"/>
        </w:tabs>
        <w:ind w:left="720" w:hanging="360"/>
      </w:pPr>
      <w:rPr>
        <w:rFonts w:ascii="Symbol" w:hAnsi="Symbol" w:cs="Symbol" w:hint="default"/>
        <w:sz w:val="20"/>
        <w:szCs w:val="20"/>
      </w:rPr>
    </w:lvl>
    <w:lvl w:ilvl="1" w:tplc="8EBEA818">
      <w:start w:val="1"/>
      <w:numFmt w:val="bullet"/>
      <w:lvlText w:val=""/>
      <w:lvlJc w:val="left"/>
      <w:pPr>
        <w:tabs>
          <w:tab w:val="num" w:pos="1440"/>
        </w:tabs>
        <w:ind w:left="1440" w:hanging="360"/>
      </w:pPr>
      <w:rPr>
        <w:rFonts w:ascii="Symbol" w:hAnsi="Symbol" w:cs="Symbol" w:hint="default"/>
        <w:sz w:val="20"/>
        <w:szCs w:val="20"/>
      </w:rPr>
    </w:lvl>
    <w:lvl w:ilvl="2" w:tplc="3844F942">
      <w:start w:val="1"/>
      <w:numFmt w:val="bullet"/>
      <w:lvlText w:val=""/>
      <w:lvlJc w:val="left"/>
      <w:pPr>
        <w:tabs>
          <w:tab w:val="num" w:pos="2160"/>
        </w:tabs>
        <w:ind w:left="2160" w:hanging="360"/>
      </w:pPr>
      <w:rPr>
        <w:rFonts w:ascii="Symbol" w:hAnsi="Symbol" w:cs="Symbol" w:hint="default"/>
        <w:sz w:val="20"/>
        <w:szCs w:val="20"/>
      </w:rPr>
    </w:lvl>
    <w:lvl w:ilvl="3" w:tplc="1BB8C24C">
      <w:start w:val="1"/>
      <w:numFmt w:val="bullet"/>
      <w:lvlText w:val=""/>
      <w:lvlJc w:val="left"/>
      <w:pPr>
        <w:tabs>
          <w:tab w:val="num" w:pos="2880"/>
        </w:tabs>
        <w:ind w:left="2880" w:hanging="360"/>
      </w:pPr>
      <w:rPr>
        <w:rFonts w:ascii="Symbol" w:hAnsi="Symbol" w:cs="Symbol" w:hint="default"/>
        <w:sz w:val="20"/>
        <w:szCs w:val="20"/>
      </w:rPr>
    </w:lvl>
    <w:lvl w:ilvl="4" w:tplc="5A22461C">
      <w:start w:val="1"/>
      <w:numFmt w:val="bullet"/>
      <w:lvlText w:val=""/>
      <w:lvlJc w:val="left"/>
      <w:pPr>
        <w:tabs>
          <w:tab w:val="num" w:pos="3600"/>
        </w:tabs>
        <w:ind w:left="3600" w:hanging="360"/>
      </w:pPr>
      <w:rPr>
        <w:rFonts w:ascii="Symbol" w:hAnsi="Symbol" w:cs="Symbol" w:hint="default"/>
        <w:sz w:val="20"/>
        <w:szCs w:val="20"/>
      </w:rPr>
    </w:lvl>
    <w:lvl w:ilvl="5" w:tplc="26C01C92">
      <w:start w:val="1"/>
      <w:numFmt w:val="bullet"/>
      <w:lvlText w:val=""/>
      <w:lvlJc w:val="left"/>
      <w:pPr>
        <w:tabs>
          <w:tab w:val="num" w:pos="4320"/>
        </w:tabs>
        <w:ind w:left="4320" w:hanging="360"/>
      </w:pPr>
      <w:rPr>
        <w:rFonts w:ascii="Symbol" w:hAnsi="Symbol" w:cs="Symbol" w:hint="default"/>
        <w:sz w:val="20"/>
        <w:szCs w:val="20"/>
      </w:rPr>
    </w:lvl>
    <w:lvl w:ilvl="6" w:tplc="4E987AF6">
      <w:start w:val="1"/>
      <w:numFmt w:val="bullet"/>
      <w:lvlText w:val=""/>
      <w:lvlJc w:val="left"/>
      <w:pPr>
        <w:tabs>
          <w:tab w:val="num" w:pos="5040"/>
        </w:tabs>
        <w:ind w:left="5040" w:hanging="360"/>
      </w:pPr>
      <w:rPr>
        <w:rFonts w:ascii="Symbol" w:hAnsi="Symbol" w:cs="Symbol" w:hint="default"/>
        <w:sz w:val="20"/>
        <w:szCs w:val="20"/>
      </w:rPr>
    </w:lvl>
    <w:lvl w:ilvl="7" w:tplc="B504D388">
      <w:start w:val="1"/>
      <w:numFmt w:val="bullet"/>
      <w:lvlText w:val=""/>
      <w:lvlJc w:val="left"/>
      <w:pPr>
        <w:tabs>
          <w:tab w:val="num" w:pos="5760"/>
        </w:tabs>
        <w:ind w:left="5760" w:hanging="360"/>
      </w:pPr>
      <w:rPr>
        <w:rFonts w:ascii="Symbol" w:hAnsi="Symbol" w:cs="Symbol" w:hint="default"/>
        <w:sz w:val="20"/>
        <w:szCs w:val="20"/>
      </w:rPr>
    </w:lvl>
    <w:lvl w:ilvl="8" w:tplc="A9AA4DF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7802C97"/>
    <w:multiLevelType w:val="hybridMultilevel"/>
    <w:tmpl w:val="945E5E24"/>
    <w:lvl w:ilvl="0" w:tplc="EBA4875E">
      <w:start w:val="1"/>
      <w:numFmt w:val="decimal"/>
      <w:lvlText w:val="%1."/>
      <w:lvlJc w:val="left"/>
      <w:pPr>
        <w:tabs>
          <w:tab w:val="num" w:pos="720"/>
        </w:tabs>
        <w:ind w:left="720" w:hanging="360"/>
      </w:pPr>
    </w:lvl>
    <w:lvl w:ilvl="1" w:tplc="A99424C2">
      <w:start w:val="1"/>
      <w:numFmt w:val="decimal"/>
      <w:lvlText w:val="%2."/>
      <w:lvlJc w:val="left"/>
      <w:pPr>
        <w:tabs>
          <w:tab w:val="num" w:pos="1440"/>
        </w:tabs>
        <w:ind w:left="1440" w:hanging="360"/>
      </w:pPr>
    </w:lvl>
    <w:lvl w:ilvl="2" w:tplc="A9D4C726">
      <w:start w:val="1"/>
      <w:numFmt w:val="decimal"/>
      <w:lvlText w:val="%3."/>
      <w:lvlJc w:val="left"/>
      <w:pPr>
        <w:tabs>
          <w:tab w:val="num" w:pos="2160"/>
        </w:tabs>
        <w:ind w:left="2160" w:hanging="360"/>
      </w:pPr>
    </w:lvl>
    <w:lvl w:ilvl="3" w:tplc="9E9087DA">
      <w:start w:val="1"/>
      <w:numFmt w:val="decimal"/>
      <w:lvlText w:val="%4."/>
      <w:lvlJc w:val="left"/>
      <w:pPr>
        <w:tabs>
          <w:tab w:val="num" w:pos="2880"/>
        </w:tabs>
        <w:ind w:left="2880" w:hanging="360"/>
      </w:pPr>
    </w:lvl>
    <w:lvl w:ilvl="4" w:tplc="33ACC064">
      <w:start w:val="1"/>
      <w:numFmt w:val="decimal"/>
      <w:lvlText w:val="%5."/>
      <w:lvlJc w:val="left"/>
      <w:pPr>
        <w:tabs>
          <w:tab w:val="num" w:pos="3600"/>
        </w:tabs>
        <w:ind w:left="3600" w:hanging="360"/>
      </w:pPr>
    </w:lvl>
    <w:lvl w:ilvl="5" w:tplc="2FF074A8">
      <w:start w:val="1"/>
      <w:numFmt w:val="decimal"/>
      <w:lvlText w:val="%6."/>
      <w:lvlJc w:val="left"/>
      <w:pPr>
        <w:tabs>
          <w:tab w:val="num" w:pos="4320"/>
        </w:tabs>
        <w:ind w:left="4320" w:hanging="360"/>
      </w:pPr>
    </w:lvl>
    <w:lvl w:ilvl="6" w:tplc="BACE2B90">
      <w:start w:val="1"/>
      <w:numFmt w:val="decimal"/>
      <w:lvlText w:val="%7."/>
      <w:lvlJc w:val="left"/>
      <w:pPr>
        <w:tabs>
          <w:tab w:val="num" w:pos="5040"/>
        </w:tabs>
        <w:ind w:left="5040" w:hanging="360"/>
      </w:pPr>
    </w:lvl>
    <w:lvl w:ilvl="7" w:tplc="9AFEA1EE">
      <w:start w:val="1"/>
      <w:numFmt w:val="decimal"/>
      <w:lvlText w:val="%8."/>
      <w:lvlJc w:val="left"/>
      <w:pPr>
        <w:tabs>
          <w:tab w:val="num" w:pos="5760"/>
        </w:tabs>
        <w:ind w:left="5760" w:hanging="360"/>
      </w:pPr>
    </w:lvl>
    <w:lvl w:ilvl="8" w:tplc="D6284732">
      <w:start w:val="1"/>
      <w:numFmt w:val="decimal"/>
      <w:lvlText w:val="%9."/>
      <w:lvlJc w:val="left"/>
      <w:pPr>
        <w:tabs>
          <w:tab w:val="num" w:pos="6480"/>
        </w:tabs>
        <w:ind w:left="6480" w:hanging="360"/>
      </w:pPr>
    </w:lvl>
  </w:abstractNum>
  <w:abstractNum w:abstractNumId="8">
    <w:nsid w:val="4B570271"/>
    <w:multiLevelType w:val="hybridMultilevel"/>
    <w:tmpl w:val="8CE6BE70"/>
    <w:lvl w:ilvl="0" w:tplc="761ED296">
      <w:start w:val="1"/>
      <w:numFmt w:val="decimal"/>
      <w:lvlText w:val="%1."/>
      <w:lvlJc w:val="left"/>
      <w:pPr>
        <w:tabs>
          <w:tab w:val="num" w:pos="720"/>
        </w:tabs>
        <w:ind w:left="720" w:hanging="360"/>
      </w:pPr>
    </w:lvl>
    <w:lvl w:ilvl="1" w:tplc="78BC5C28">
      <w:start w:val="1"/>
      <w:numFmt w:val="decimal"/>
      <w:lvlText w:val="%2."/>
      <w:lvlJc w:val="left"/>
      <w:pPr>
        <w:tabs>
          <w:tab w:val="num" w:pos="1440"/>
        </w:tabs>
        <w:ind w:left="1440" w:hanging="360"/>
      </w:pPr>
    </w:lvl>
    <w:lvl w:ilvl="2" w:tplc="ECD43544">
      <w:start w:val="1"/>
      <w:numFmt w:val="decimal"/>
      <w:lvlText w:val="%3."/>
      <w:lvlJc w:val="left"/>
      <w:pPr>
        <w:tabs>
          <w:tab w:val="num" w:pos="2160"/>
        </w:tabs>
        <w:ind w:left="2160" w:hanging="360"/>
      </w:pPr>
    </w:lvl>
    <w:lvl w:ilvl="3" w:tplc="C5EECAD6">
      <w:start w:val="1"/>
      <w:numFmt w:val="decimal"/>
      <w:lvlText w:val="%4."/>
      <w:lvlJc w:val="left"/>
      <w:pPr>
        <w:tabs>
          <w:tab w:val="num" w:pos="2880"/>
        </w:tabs>
        <w:ind w:left="2880" w:hanging="360"/>
      </w:pPr>
    </w:lvl>
    <w:lvl w:ilvl="4" w:tplc="0358923E">
      <w:start w:val="1"/>
      <w:numFmt w:val="decimal"/>
      <w:lvlText w:val="%5."/>
      <w:lvlJc w:val="left"/>
      <w:pPr>
        <w:tabs>
          <w:tab w:val="num" w:pos="3600"/>
        </w:tabs>
        <w:ind w:left="3600" w:hanging="360"/>
      </w:pPr>
    </w:lvl>
    <w:lvl w:ilvl="5" w:tplc="CE74BC14">
      <w:start w:val="1"/>
      <w:numFmt w:val="decimal"/>
      <w:lvlText w:val="%6."/>
      <w:lvlJc w:val="left"/>
      <w:pPr>
        <w:tabs>
          <w:tab w:val="num" w:pos="4320"/>
        </w:tabs>
        <w:ind w:left="4320" w:hanging="360"/>
      </w:pPr>
    </w:lvl>
    <w:lvl w:ilvl="6" w:tplc="E9BA018C">
      <w:start w:val="1"/>
      <w:numFmt w:val="decimal"/>
      <w:lvlText w:val="%7."/>
      <w:lvlJc w:val="left"/>
      <w:pPr>
        <w:tabs>
          <w:tab w:val="num" w:pos="5040"/>
        </w:tabs>
        <w:ind w:left="5040" w:hanging="360"/>
      </w:pPr>
    </w:lvl>
    <w:lvl w:ilvl="7" w:tplc="B800560E">
      <w:start w:val="1"/>
      <w:numFmt w:val="decimal"/>
      <w:lvlText w:val="%8."/>
      <w:lvlJc w:val="left"/>
      <w:pPr>
        <w:tabs>
          <w:tab w:val="num" w:pos="5760"/>
        </w:tabs>
        <w:ind w:left="5760" w:hanging="360"/>
      </w:pPr>
    </w:lvl>
    <w:lvl w:ilvl="8" w:tplc="ACE6820E">
      <w:start w:val="1"/>
      <w:numFmt w:val="decimal"/>
      <w:lvlText w:val="%9."/>
      <w:lvlJc w:val="left"/>
      <w:pPr>
        <w:tabs>
          <w:tab w:val="num" w:pos="6480"/>
        </w:tabs>
        <w:ind w:left="6480" w:hanging="360"/>
      </w:pPr>
    </w:lvl>
  </w:abstractNum>
  <w:abstractNum w:abstractNumId="9">
    <w:nsid w:val="52B07CE1"/>
    <w:multiLevelType w:val="hybridMultilevel"/>
    <w:tmpl w:val="3F76036E"/>
    <w:lvl w:ilvl="0" w:tplc="E42AD7FC">
      <w:start w:val="1"/>
      <w:numFmt w:val="decimal"/>
      <w:lvlText w:val="%1."/>
      <w:lvlJc w:val="left"/>
      <w:pPr>
        <w:tabs>
          <w:tab w:val="num" w:pos="720"/>
        </w:tabs>
        <w:ind w:left="720" w:hanging="360"/>
      </w:pPr>
    </w:lvl>
    <w:lvl w:ilvl="1" w:tplc="66DA4C42">
      <w:start w:val="1"/>
      <w:numFmt w:val="decimal"/>
      <w:lvlText w:val="%2."/>
      <w:lvlJc w:val="left"/>
      <w:pPr>
        <w:tabs>
          <w:tab w:val="num" w:pos="1440"/>
        </w:tabs>
        <w:ind w:left="1440" w:hanging="360"/>
      </w:pPr>
    </w:lvl>
    <w:lvl w:ilvl="2" w:tplc="F738B792">
      <w:start w:val="1"/>
      <w:numFmt w:val="decimal"/>
      <w:lvlText w:val="%3."/>
      <w:lvlJc w:val="left"/>
      <w:pPr>
        <w:tabs>
          <w:tab w:val="num" w:pos="2160"/>
        </w:tabs>
        <w:ind w:left="2160" w:hanging="360"/>
      </w:pPr>
    </w:lvl>
    <w:lvl w:ilvl="3" w:tplc="FFF4C152">
      <w:start w:val="1"/>
      <w:numFmt w:val="decimal"/>
      <w:lvlText w:val="%4."/>
      <w:lvlJc w:val="left"/>
      <w:pPr>
        <w:tabs>
          <w:tab w:val="num" w:pos="2880"/>
        </w:tabs>
        <w:ind w:left="2880" w:hanging="360"/>
      </w:pPr>
    </w:lvl>
    <w:lvl w:ilvl="4" w:tplc="EDA2E3C8">
      <w:start w:val="1"/>
      <w:numFmt w:val="decimal"/>
      <w:lvlText w:val="%5."/>
      <w:lvlJc w:val="left"/>
      <w:pPr>
        <w:tabs>
          <w:tab w:val="num" w:pos="3600"/>
        </w:tabs>
        <w:ind w:left="3600" w:hanging="360"/>
      </w:pPr>
    </w:lvl>
    <w:lvl w:ilvl="5" w:tplc="01DA556A">
      <w:start w:val="1"/>
      <w:numFmt w:val="decimal"/>
      <w:lvlText w:val="%6."/>
      <w:lvlJc w:val="left"/>
      <w:pPr>
        <w:tabs>
          <w:tab w:val="num" w:pos="4320"/>
        </w:tabs>
        <w:ind w:left="4320" w:hanging="360"/>
      </w:pPr>
    </w:lvl>
    <w:lvl w:ilvl="6" w:tplc="4AF2AD8E">
      <w:start w:val="1"/>
      <w:numFmt w:val="decimal"/>
      <w:lvlText w:val="%7."/>
      <w:lvlJc w:val="left"/>
      <w:pPr>
        <w:tabs>
          <w:tab w:val="num" w:pos="5040"/>
        </w:tabs>
        <w:ind w:left="5040" w:hanging="360"/>
      </w:pPr>
    </w:lvl>
    <w:lvl w:ilvl="7" w:tplc="D24AF1A2">
      <w:start w:val="1"/>
      <w:numFmt w:val="decimal"/>
      <w:lvlText w:val="%8."/>
      <w:lvlJc w:val="left"/>
      <w:pPr>
        <w:tabs>
          <w:tab w:val="num" w:pos="5760"/>
        </w:tabs>
        <w:ind w:left="5760" w:hanging="360"/>
      </w:pPr>
    </w:lvl>
    <w:lvl w:ilvl="8" w:tplc="8006CAEE">
      <w:start w:val="1"/>
      <w:numFmt w:val="decimal"/>
      <w:lvlText w:val="%9."/>
      <w:lvlJc w:val="left"/>
      <w:pPr>
        <w:tabs>
          <w:tab w:val="num" w:pos="6480"/>
        </w:tabs>
        <w:ind w:left="6480" w:hanging="360"/>
      </w:pPr>
    </w:lvl>
  </w:abstractNum>
  <w:abstractNum w:abstractNumId="10">
    <w:nsid w:val="5E3A34A5"/>
    <w:multiLevelType w:val="hybridMultilevel"/>
    <w:tmpl w:val="B6208992"/>
    <w:lvl w:ilvl="0" w:tplc="13D061AA">
      <w:start w:val="1"/>
      <w:numFmt w:val="bullet"/>
      <w:lvlText w:val=""/>
      <w:lvlJc w:val="left"/>
      <w:pPr>
        <w:tabs>
          <w:tab w:val="num" w:pos="720"/>
        </w:tabs>
        <w:ind w:left="720" w:hanging="360"/>
      </w:pPr>
      <w:rPr>
        <w:rFonts w:ascii="Symbol" w:hAnsi="Symbol" w:cs="Symbol" w:hint="default"/>
        <w:sz w:val="20"/>
        <w:szCs w:val="20"/>
      </w:rPr>
    </w:lvl>
    <w:lvl w:ilvl="1" w:tplc="384283DA">
      <w:start w:val="1"/>
      <w:numFmt w:val="bullet"/>
      <w:lvlText w:val=""/>
      <w:lvlJc w:val="left"/>
      <w:pPr>
        <w:tabs>
          <w:tab w:val="num" w:pos="1440"/>
        </w:tabs>
        <w:ind w:left="1440" w:hanging="360"/>
      </w:pPr>
      <w:rPr>
        <w:rFonts w:ascii="Symbol" w:hAnsi="Symbol" w:cs="Symbol" w:hint="default"/>
        <w:sz w:val="20"/>
        <w:szCs w:val="20"/>
      </w:rPr>
    </w:lvl>
    <w:lvl w:ilvl="2" w:tplc="B262D608">
      <w:start w:val="1"/>
      <w:numFmt w:val="bullet"/>
      <w:lvlText w:val=""/>
      <w:lvlJc w:val="left"/>
      <w:pPr>
        <w:tabs>
          <w:tab w:val="num" w:pos="2160"/>
        </w:tabs>
        <w:ind w:left="2160" w:hanging="360"/>
      </w:pPr>
      <w:rPr>
        <w:rFonts w:ascii="Symbol" w:hAnsi="Symbol" w:cs="Symbol" w:hint="default"/>
        <w:sz w:val="20"/>
        <w:szCs w:val="20"/>
      </w:rPr>
    </w:lvl>
    <w:lvl w:ilvl="3" w:tplc="7DBC2B72">
      <w:start w:val="1"/>
      <w:numFmt w:val="bullet"/>
      <w:lvlText w:val=""/>
      <w:lvlJc w:val="left"/>
      <w:pPr>
        <w:tabs>
          <w:tab w:val="num" w:pos="2880"/>
        </w:tabs>
        <w:ind w:left="2880" w:hanging="360"/>
      </w:pPr>
      <w:rPr>
        <w:rFonts w:ascii="Symbol" w:hAnsi="Symbol" w:cs="Symbol" w:hint="default"/>
        <w:sz w:val="20"/>
        <w:szCs w:val="20"/>
      </w:rPr>
    </w:lvl>
    <w:lvl w:ilvl="4" w:tplc="282EBCD6">
      <w:start w:val="1"/>
      <w:numFmt w:val="bullet"/>
      <w:lvlText w:val=""/>
      <w:lvlJc w:val="left"/>
      <w:pPr>
        <w:tabs>
          <w:tab w:val="num" w:pos="3600"/>
        </w:tabs>
        <w:ind w:left="3600" w:hanging="360"/>
      </w:pPr>
      <w:rPr>
        <w:rFonts w:ascii="Symbol" w:hAnsi="Symbol" w:cs="Symbol" w:hint="default"/>
        <w:sz w:val="20"/>
        <w:szCs w:val="20"/>
      </w:rPr>
    </w:lvl>
    <w:lvl w:ilvl="5" w:tplc="D6B0A606">
      <w:start w:val="1"/>
      <w:numFmt w:val="bullet"/>
      <w:lvlText w:val=""/>
      <w:lvlJc w:val="left"/>
      <w:pPr>
        <w:tabs>
          <w:tab w:val="num" w:pos="4320"/>
        </w:tabs>
        <w:ind w:left="4320" w:hanging="360"/>
      </w:pPr>
      <w:rPr>
        <w:rFonts w:ascii="Symbol" w:hAnsi="Symbol" w:cs="Symbol" w:hint="default"/>
        <w:sz w:val="20"/>
        <w:szCs w:val="20"/>
      </w:rPr>
    </w:lvl>
    <w:lvl w:ilvl="6" w:tplc="B91CFCC6">
      <w:start w:val="1"/>
      <w:numFmt w:val="bullet"/>
      <w:lvlText w:val=""/>
      <w:lvlJc w:val="left"/>
      <w:pPr>
        <w:tabs>
          <w:tab w:val="num" w:pos="5040"/>
        </w:tabs>
        <w:ind w:left="5040" w:hanging="360"/>
      </w:pPr>
      <w:rPr>
        <w:rFonts w:ascii="Symbol" w:hAnsi="Symbol" w:cs="Symbol" w:hint="default"/>
        <w:sz w:val="20"/>
        <w:szCs w:val="20"/>
      </w:rPr>
    </w:lvl>
    <w:lvl w:ilvl="7" w:tplc="EE468C32">
      <w:start w:val="1"/>
      <w:numFmt w:val="bullet"/>
      <w:lvlText w:val=""/>
      <w:lvlJc w:val="left"/>
      <w:pPr>
        <w:tabs>
          <w:tab w:val="num" w:pos="5760"/>
        </w:tabs>
        <w:ind w:left="5760" w:hanging="360"/>
      </w:pPr>
      <w:rPr>
        <w:rFonts w:ascii="Symbol" w:hAnsi="Symbol" w:cs="Symbol" w:hint="default"/>
        <w:sz w:val="20"/>
        <w:szCs w:val="20"/>
      </w:rPr>
    </w:lvl>
    <w:lvl w:ilvl="8" w:tplc="FE00DFC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FAB778D"/>
    <w:multiLevelType w:val="hybridMultilevel"/>
    <w:tmpl w:val="6D9A4B56"/>
    <w:lvl w:ilvl="0" w:tplc="942C01BE">
      <w:start w:val="1"/>
      <w:numFmt w:val="bullet"/>
      <w:lvlText w:val=""/>
      <w:lvlJc w:val="left"/>
      <w:pPr>
        <w:tabs>
          <w:tab w:val="num" w:pos="720"/>
        </w:tabs>
        <w:ind w:left="720" w:hanging="360"/>
      </w:pPr>
      <w:rPr>
        <w:rFonts w:ascii="Symbol" w:hAnsi="Symbol" w:cs="Symbol" w:hint="default"/>
        <w:sz w:val="20"/>
        <w:szCs w:val="20"/>
      </w:rPr>
    </w:lvl>
    <w:lvl w:ilvl="1" w:tplc="369ECCD2">
      <w:start w:val="1"/>
      <w:numFmt w:val="bullet"/>
      <w:lvlText w:val=""/>
      <w:lvlJc w:val="left"/>
      <w:pPr>
        <w:tabs>
          <w:tab w:val="num" w:pos="1440"/>
        </w:tabs>
        <w:ind w:left="1440" w:hanging="360"/>
      </w:pPr>
      <w:rPr>
        <w:rFonts w:ascii="Symbol" w:hAnsi="Symbol" w:cs="Symbol" w:hint="default"/>
        <w:sz w:val="20"/>
        <w:szCs w:val="20"/>
      </w:rPr>
    </w:lvl>
    <w:lvl w:ilvl="2" w:tplc="1F2898A0">
      <w:start w:val="1"/>
      <w:numFmt w:val="bullet"/>
      <w:lvlText w:val=""/>
      <w:lvlJc w:val="left"/>
      <w:pPr>
        <w:tabs>
          <w:tab w:val="num" w:pos="2160"/>
        </w:tabs>
        <w:ind w:left="2160" w:hanging="360"/>
      </w:pPr>
      <w:rPr>
        <w:rFonts w:ascii="Symbol" w:hAnsi="Symbol" w:cs="Symbol" w:hint="default"/>
        <w:sz w:val="20"/>
        <w:szCs w:val="20"/>
      </w:rPr>
    </w:lvl>
    <w:lvl w:ilvl="3" w:tplc="A270162C">
      <w:start w:val="1"/>
      <w:numFmt w:val="bullet"/>
      <w:lvlText w:val=""/>
      <w:lvlJc w:val="left"/>
      <w:pPr>
        <w:tabs>
          <w:tab w:val="num" w:pos="2880"/>
        </w:tabs>
        <w:ind w:left="2880" w:hanging="360"/>
      </w:pPr>
      <w:rPr>
        <w:rFonts w:ascii="Symbol" w:hAnsi="Symbol" w:cs="Symbol" w:hint="default"/>
        <w:sz w:val="20"/>
        <w:szCs w:val="20"/>
      </w:rPr>
    </w:lvl>
    <w:lvl w:ilvl="4" w:tplc="E63C0EF4">
      <w:start w:val="1"/>
      <w:numFmt w:val="bullet"/>
      <w:lvlText w:val=""/>
      <w:lvlJc w:val="left"/>
      <w:pPr>
        <w:tabs>
          <w:tab w:val="num" w:pos="3600"/>
        </w:tabs>
        <w:ind w:left="3600" w:hanging="360"/>
      </w:pPr>
      <w:rPr>
        <w:rFonts w:ascii="Symbol" w:hAnsi="Symbol" w:cs="Symbol" w:hint="default"/>
        <w:sz w:val="20"/>
        <w:szCs w:val="20"/>
      </w:rPr>
    </w:lvl>
    <w:lvl w:ilvl="5" w:tplc="EDDA75E4">
      <w:start w:val="1"/>
      <w:numFmt w:val="bullet"/>
      <w:lvlText w:val=""/>
      <w:lvlJc w:val="left"/>
      <w:pPr>
        <w:tabs>
          <w:tab w:val="num" w:pos="4320"/>
        </w:tabs>
        <w:ind w:left="4320" w:hanging="360"/>
      </w:pPr>
      <w:rPr>
        <w:rFonts w:ascii="Symbol" w:hAnsi="Symbol" w:cs="Symbol" w:hint="default"/>
        <w:sz w:val="20"/>
        <w:szCs w:val="20"/>
      </w:rPr>
    </w:lvl>
    <w:lvl w:ilvl="6" w:tplc="2730B3DE">
      <w:start w:val="1"/>
      <w:numFmt w:val="bullet"/>
      <w:lvlText w:val=""/>
      <w:lvlJc w:val="left"/>
      <w:pPr>
        <w:tabs>
          <w:tab w:val="num" w:pos="5040"/>
        </w:tabs>
        <w:ind w:left="5040" w:hanging="360"/>
      </w:pPr>
      <w:rPr>
        <w:rFonts w:ascii="Symbol" w:hAnsi="Symbol" w:cs="Symbol" w:hint="default"/>
        <w:sz w:val="20"/>
        <w:szCs w:val="20"/>
      </w:rPr>
    </w:lvl>
    <w:lvl w:ilvl="7" w:tplc="EE4438EA">
      <w:start w:val="1"/>
      <w:numFmt w:val="bullet"/>
      <w:lvlText w:val=""/>
      <w:lvlJc w:val="left"/>
      <w:pPr>
        <w:tabs>
          <w:tab w:val="num" w:pos="5760"/>
        </w:tabs>
        <w:ind w:left="5760" w:hanging="360"/>
      </w:pPr>
      <w:rPr>
        <w:rFonts w:ascii="Symbol" w:hAnsi="Symbol" w:cs="Symbol" w:hint="default"/>
        <w:sz w:val="20"/>
        <w:szCs w:val="20"/>
      </w:rPr>
    </w:lvl>
    <w:lvl w:ilvl="8" w:tplc="D604152E">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11231EC"/>
    <w:multiLevelType w:val="hybridMultilevel"/>
    <w:tmpl w:val="B32C1C0E"/>
    <w:lvl w:ilvl="0" w:tplc="BA2CC052">
      <w:start w:val="1"/>
      <w:numFmt w:val="decimal"/>
      <w:lvlText w:val="%1."/>
      <w:lvlJc w:val="left"/>
      <w:pPr>
        <w:tabs>
          <w:tab w:val="num" w:pos="720"/>
        </w:tabs>
        <w:ind w:left="720" w:hanging="360"/>
      </w:pPr>
    </w:lvl>
    <w:lvl w:ilvl="1" w:tplc="942E112C">
      <w:start w:val="1"/>
      <w:numFmt w:val="decimal"/>
      <w:lvlText w:val="%2."/>
      <w:lvlJc w:val="left"/>
      <w:pPr>
        <w:tabs>
          <w:tab w:val="num" w:pos="1440"/>
        </w:tabs>
        <w:ind w:left="1440" w:hanging="360"/>
      </w:pPr>
    </w:lvl>
    <w:lvl w:ilvl="2" w:tplc="021C30C6">
      <w:start w:val="1"/>
      <w:numFmt w:val="decimal"/>
      <w:lvlText w:val="%3."/>
      <w:lvlJc w:val="left"/>
      <w:pPr>
        <w:tabs>
          <w:tab w:val="num" w:pos="2160"/>
        </w:tabs>
        <w:ind w:left="2160" w:hanging="360"/>
      </w:pPr>
    </w:lvl>
    <w:lvl w:ilvl="3" w:tplc="8AF0A662">
      <w:start w:val="1"/>
      <w:numFmt w:val="decimal"/>
      <w:lvlText w:val="%4."/>
      <w:lvlJc w:val="left"/>
      <w:pPr>
        <w:tabs>
          <w:tab w:val="num" w:pos="2880"/>
        </w:tabs>
        <w:ind w:left="2880" w:hanging="360"/>
      </w:pPr>
    </w:lvl>
    <w:lvl w:ilvl="4" w:tplc="A0EAB96A">
      <w:start w:val="1"/>
      <w:numFmt w:val="decimal"/>
      <w:lvlText w:val="%5."/>
      <w:lvlJc w:val="left"/>
      <w:pPr>
        <w:tabs>
          <w:tab w:val="num" w:pos="3600"/>
        </w:tabs>
        <w:ind w:left="3600" w:hanging="360"/>
      </w:pPr>
    </w:lvl>
    <w:lvl w:ilvl="5" w:tplc="A97EEAF8">
      <w:start w:val="1"/>
      <w:numFmt w:val="decimal"/>
      <w:lvlText w:val="%6."/>
      <w:lvlJc w:val="left"/>
      <w:pPr>
        <w:tabs>
          <w:tab w:val="num" w:pos="4320"/>
        </w:tabs>
        <w:ind w:left="4320" w:hanging="360"/>
      </w:pPr>
    </w:lvl>
    <w:lvl w:ilvl="6" w:tplc="DB6C4D4E">
      <w:start w:val="1"/>
      <w:numFmt w:val="decimal"/>
      <w:lvlText w:val="%7."/>
      <w:lvlJc w:val="left"/>
      <w:pPr>
        <w:tabs>
          <w:tab w:val="num" w:pos="5040"/>
        </w:tabs>
        <w:ind w:left="5040" w:hanging="360"/>
      </w:pPr>
    </w:lvl>
    <w:lvl w:ilvl="7" w:tplc="29AC1F9C">
      <w:start w:val="1"/>
      <w:numFmt w:val="decimal"/>
      <w:lvlText w:val="%8."/>
      <w:lvlJc w:val="left"/>
      <w:pPr>
        <w:tabs>
          <w:tab w:val="num" w:pos="5760"/>
        </w:tabs>
        <w:ind w:left="5760" w:hanging="360"/>
      </w:pPr>
    </w:lvl>
    <w:lvl w:ilvl="8" w:tplc="17ECFB54">
      <w:start w:val="1"/>
      <w:numFmt w:val="decimal"/>
      <w:lvlText w:val="%9."/>
      <w:lvlJc w:val="left"/>
      <w:pPr>
        <w:tabs>
          <w:tab w:val="num" w:pos="6480"/>
        </w:tabs>
        <w:ind w:left="6480" w:hanging="360"/>
      </w:pPr>
    </w:lvl>
  </w:abstractNum>
  <w:abstractNum w:abstractNumId="13">
    <w:nsid w:val="68235B47"/>
    <w:multiLevelType w:val="hybridMultilevel"/>
    <w:tmpl w:val="F368A75C"/>
    <w:lvl w:ilvl="0" w:tplc="FADEA428">
      <w:start w:val="1"/>
      <w:numFmt w:val="decimal"/>
      <w:lvlText w:val="%1."/>
      <w:lvlJc w:val="left"/>
      <w:pPr>
        <w:tabs>
          <w:tab w:val="num" w:pos="720"/>
        </w:tabs>
        <w:ind w:left="720" w:hanging="360"/>
      </w:pPr>
    </w:lvl>
    <w:lvl w:ilvl="1" w:tplc="3C867284">
      <w:start w:val="1"/>
      <w:numFmt w:val="decimal"/>
      <w:lvlText w:val="%2."/>
      <w:lvlJc w:val="left"/>
      <w:pPr>
        <w:tabs>
          <w:tab w:val="num" w:pos="1440"/>
        </w:tabs>
        <w:ind w:left="1440" w:hanging="360"/>
      </w:pPr>
    </w:lvl>
    <w:lvl w:ilvl="2" w:tplc="98BE3444">
      <w:start w:val="1"/>
      <w:numFmt w:val="decimal"/>
      <w:lvlText w:val="%3."/>
      <w:lvlJc w:val="left"/>
      <w:pPr>
        <w:tabs>
          <w:tab w:val="num" w:pos="2160"/>
        </w:tabs>
        <w:ind w:left="2160" w:hanging="360"/>
      </w:pPr>
    </w:lvl>
    <w:lvl w:ilvl="3" w:tplc="8266F36A">
      <w:start w:val="1"/>
      <w:numFmt w:val="decimal"/>
      <w:lvlText w:val="%4."/>
      <w:lvlJc w:val="left"/>
      <w:pPr>
        <w:tabs>
          <w:tab w:val="num" w:pos="2880"/>
        </w:tabs>
        <w:ind w:left="2880" w:hanging="360"/>
      </w:pPr>
    </w:lvl>
    <w:lvl w:ilvl="4" w:tplc="B57E5074">
      <w:start w:val="1"/>
      <w:numFmt w:val="decimal"/>
      <w:lvlText w:val="%5."/>
      <w:lvlJc w:val="left"/>
      <w:pPr>
        <w:tabs>
          <w:tab w:val="num" w:pos="3600"/>
        </w:tabs>
        <w:ind w:left="3600" w:hanging="360"/>
      </w:pPr>
    </w:lvl>
    <w:lvl w:ilvl="5" w:tplc="E61EAD5E">
      <w:start w:val="1"/>
      <w:numFmt w:val="decimal"/>
      <w:lvlText w:val="%6."/>
      <w:lvlJc w:val="left"/>
      <w:pPr>
        <w:tabs>
          <w:tab w:val="num" w:pos="4320"/>
        </w:tabs>
        <w:ind w:left="4320" w:hanging="360"/>
      </w:pPr>
    </w:lvl>
    <w:lvl w:ilvl="6" w:tplc="823CC1E8">
      <w:start w:val="1"/>
      <w:numFmt w:val="decimal"/>
      <w:lvlText w:val="%7."/>
      <w:lvlJc w:val="left"/>
      <w:pPr>
        <w:tabs>
          <w:tab w:val="num" w:pos="5040"/>
        </w:tabs>
        <w:ind w:left="5040" w:hanging="360"/>
      </w:pPr>
    </w:lvl>
    <w:lvl w:ilvl="7" w:tplc="84D66D8E">
      <w:start w:val="1"/>
      <w:numFmt w:val="decimal"/>
      <w:lvlText w:val="%8."/>
      <w:lvlJc w:val="left"/>
      <w:pPr>
        <w:tabs>
          <w:tab w:val="num" w:pos="5760"/>
        </w:tabs>
        <w:ind w:left="5760" w:hanging="360"/>
      </w:pPr>
    </w:lvl>
    <w:lvl w:ilvl="8" w:tplc="40E4EFF6">
      <w:start w:val="1"/>
      <w:numFmt w:val="decimal"/>
      <w:lvlText w:val="%9."/>
      <w:lvlJc w:val="left"/>
      <w:pPr>
        <w:tabs>
          <w:tab w:val="num" w:pos="6480"/>
        </w:tabs>
        <w:ind w:left="6480" w:hanging="360"/>
      </w:pPr>
    </w:lvl>
  </w:abstractNum>
  <w:abstractNum w:abstractNumId="14">
    <w:nsid w:val="6A0A5654"/>
    <w:multiLevelType w:val="hybridMultilevel"/>
    <w:tmpl w:val="4876283E"/>
    <w:lvl w:ilvl="0" w:tplc="4C2A6B84">
      <w:start w:val="1"/>
      <w:numFmt w:val="decimal"/>
      <w:lvlText w:val="%1."/>
      <w:lvlJc w:val="left"/>
      <w:pPr>
        <w:tabs>
          <w:tab w:val="num" w:pos="720"/>
        </w:tabs>
        <w:ind w:left="720" w:hanging="360"/>
      </w:pPr>
    </w:lvl>
    <w:lvl w:ilvl="1" w:tplc="335E1B4A">
      <w:start w:val="1"/>
      <w:numFmt w:val="decimal"/>
      <w:lvlText w:val="%2."/>
      <w:lvlJc w:val="left"/>
      <w:pPr>
        <w:tabs>
          <w:tab w:val="num" w:pos="1440"/>
        </w:tabs>
        <w:ind w:left="1440" w:hanging="360"/>
      </w:pPr>
    </w:lvl>
    <w:lvl w:ilvl="2" w:tplc="3E349F2C">
      <w:start w:val="1"/>
      <w:numFmt w:val="decimal"/>
      <w:lvlText w:val="%3."/>
      <w:lvlJc w:val="left"/>
      <w:pPr>
        <w:tabs>
          <w:tab w:val="num" w:pos="2160"/>
        </w:tabs>
        <w:ind w:left="2160" w:hanging="360"/>
      </w:pPr>
    </w:lvl>
    <w:lvl w:ilvl="3" w:tplc="EDDCA2B8">
      <w:start w:val="1"/>
      <w:numFmt w:val="decimal"/>
      <w:lvlText w:val="%4."/>
      <w:lvlJc w:val="left"/>
      <w:pPr>
        <w:tabs>
          <w:tab w:val="num" w:pos="2880"/>
        </w:tabs>
        <w:ind w:left="2880" w:hanging="360"/>
      </w:pPr>
    </w:lvl>
    <w:lvl w:ilvl="4" w:tplc="F7C4A298">
      <w:start w:val="1"/>
      <w:numFmt w:val="decimal"/>
      <w:lvlText w:val="%5."/>
      <w:lvlJc w:val="left"/>
      <w:pPr>
        <w:tabs>
          <w:tab w:val="num" w:pos="3600"/>
        </w:tabs>
        <w:ind w:left="3600" w:hanging="360"/>
      </w:pPr>
    </w:lvl>
    <w:lvl w:ilvl="5" w:tplc="2E0CFBDE">
      <w:start w:val="1"/>
      <w:numFmt w:val="decimal"/>
      <w:lvlText w:val="%6."/>
      <w:lvlJc w:val="left"/>
      <w:pPr>
        <w:tabs>
          <w:tab w:val="num" w:pos="4320"/>
        </w:tabs>
        <w:ind w:left="4320" w:hanging="360"/>
      </w:pPr>
    </w:lvl>
    <w:lvl w:ilvl="6" w:tplc="358E1B26">
      <w:start w:val="1"/>
      <w:numFmt w:val="decimal"/>
      <w:lvlText w:val="%7."/>
      <w:lvlJc w:val="left"/>
      <w:pPr>
        <w:tabs>
          <w:tab w:val="num" w:pos="5040"/>
        </w:tabs>
        <w:ind w:left="5040" w:hanging="360"/>
      </w:pPr>
    </w:lvl>
    <w:lvl w:ilvl="7" w:tplc="E4B23782">
      <w:start w:val="1"/>
      <w:numFmt w:val="decimal"/>
      <w:lvlText w:val="%8."/>
      <w:lvlJc w:val="left"/>
      <w:pPr>
        <w:tabs>
          <w:tab w:val="num" w:pos="5760"/>
        </w:tabs>
        <w:ind w:left="5760" w:hanging="360"/>
      </w:pPr>
    </w:lvl>
    <w:lvl w:ilvl="8" w:tplc="D53A9622">
      <w:start w:val="1"/>
      <w:numFmt w:val="decimal"/>
      <w:lvlText w:val="%9."/>
      <w:lvlJc w:val="left"/>
      <w:pPr>
        <w:tabs>
          <w:tab w:val="num" w:pos="6480"/>
        </w:tabs>
        <w:ind w:left="6480" w:hanging="360"/>
      </w:pPr>
    </w:lvl>
  </w:abstractNum>
  <w:abstractNum w:abstractNumId="15">
    <w:nsid w:val="72CC3F2D"/>
    <w:multiLevelType w:val="hybridMultilevel"/>
    <w:tmpl w:val="D4CEA4B6"/>
    <w:lvl w:ilvl="0" w:tplc="56EE3A90">
      <w:start w:val="1"/>
      <w:numFmt w:val="bullet"/>
      <w:lvlText w:val=""/>
      <w:lvlJc w:val="left"/>
      <w:pPr>
        <w:tabs>
          <w:tab w:val="num" w:pos="720"/>
        </w:tabs>
        <w:ind w:left="720" w:hanging="360"/>
      </w:pPr>
      <w:rPr>
        <w:rFonts w:ascii="Symbol" w:hAnsi="Symbol" w:cs="Symbol" w:hint="default"/>
        <w:sz w:val="20"/>
        <w:szCs w:val="20"/>
      </w:rPr>
    </w:lvl>
    <w:lvl w:ilvl="1" w:tplc="EF8A0AE2">
      <w:start w:val="1"/>
      <w:numFmt w:val="bullet"/>
      <w:lvlText w:val=""/>
      <w:lvlJc w:val="left"/>
      <w:pPr>
        <w:tabs>
          <w:tab w:val="num" w:pos="1440"/>
        </w:tabs>
        <w:ind w:left="1440" w:hanging="360"/>
      </w:pPr>
      <w:rPr>
        <w:rFonts w:ascii="Symbol" w:hAnsi="Symbol" w:cs="Symbol" w:hint="default"/>
        <w:sz w:val="20"/>
        <w:szCs w:val="20"/>
      </w:rPr>
    </w:lvl>
    <w:lvl w:ilvl="2" w:tplc="DC24DFA2">
      <w:start w:val="1"/>
      <w:numFmt w:val="bullet"/>
      <w:lvlText w:val=""/>
      <w:lvlJc w:val="left"/>
      <w:pPr>
        <w:tabs>
          <w:tab w:val="num" w:pos="2160"/>
        </w:tabs>
        <w:ind w:left="2160" w:hanging="360"/>
      </w:pPr>
      <w:rPr>
        <w:rFonts w:ascii="Symbol" w:hAnsi="Symbol" w:cs="Symbol" w:hint="default"/>
        <w:sz w:val="20"/>
        <w:szCs w:val="20"/>
      </w:rPr>
    </w:lvl>
    <w:lvl w:ilvl="3" w:tplc="01961584">
      <w:start w:val="1"/>
      <w:numFmt w:val="bullet"/>
      <w:lvlText w:val=""/>
      <w:lvlJc w:val="left"/>
      <w:pPr>
        <w:tabs>
          <w:tab w:val="num" w:pos="2880"/>
        </w:tabs>
        <w:ind w:left="2880" w:hanging="360"/>
      </w:pPr>
      <w:rPr>
        <w:rFonts w:ascii="Symbol" w:hAnsi="Symbol" w:cs="Symbol" w:hint="default"/>
        <w:sz w:val="20"/>
        <w:szCs w:val="20"/>
      </w:rPr>
    </w:lvl>
    <w:lvl w:ilvl="4" w:tplc="EB5A70B6">
      <w:start w:val="1"/>
      <w:numFmt w:val="bullet"/>
      <w:lvlText w:val=""/>
      <w:lvlJc w:val="left"/>
      <w:pPr>
        <w:tabs>
          <w:tab w:val="num" w:pos="3600"/>
        </w:tabs>
        <w:ind w:left="3600" w:hanging="360"/>
      </w:pPr>
      <w:rPr>
        <w:rFonts w:ascii="Symbol" w:hAnsi="Symbol" w:cs="Symbol" w:hint="default"/>
        <w:sz w:val="20"/>
        <w:szCs w:val="20"/>
      </w:rPr>
    </w:lvl>
    <w:lvl w:ilvl="5" w:tplc="5882FAD2">
      <w:start w:val="1"/>
      <w:numFmt w:val="bullet"/>
      <w:lvlText w:val=""/>
      <w:lvlJc w:val="left"/>
      <w:pPr>
        <w:tabs>
          <w:tab w:val="num" w:pos="4320"/>
        </w:tabs>
        <w:ind w:left="4320" w:hanging="360"/>
      </w:pPr>
      <w:rPr>
        <w:rFonts w:ascii="Symbol" w:hAnsi="Symbol" w:cs="Symbol" w:hint="default"/>
        <w:sz w:val="20"/>
        <w:szCs w:val="20"/>
      </w:rPr>
    </w:lvl>
    <w:lvl w:ilvl="6" w:tplc="E8E2BE66">
      <w:start w:val="1"/>
      <w:numFmt w:val="bullet"/>
      <w:lvlText w:val=""/>
      <w:lvlJc w:val="left"/>
      <w:pPr>
        <w:tabs>
          <w:tab w:val="num" w:pos="5040"/>
        </w:tabs>
        <w:ind w:left="5040" w:hanging="360"/>
      </w:pPr>
      <w:rPr>
        <w:rFonts w:ascii="Symbol" w:hAnsi="Symbol" w:cs="Symbol" w:hint="default"/>
        <w:sz w:val="20"/>
        <w:szCs w:val="20"/>
      </w:rPr>
    </w:lvl>
    <w:lvl w:ilvl="7" w:tplc="E280C9A2">
      <w:start w:val="1"/>
      <w:numFmt w:val="bullet"/>
      <w:lvlText w:val=""/>
      <w:lvlJc w:val="left"/>
      <w:pPr>
        <w:tabs>
          <w:tab w:val="num" w:pos="5760"/>
        </w:tabs>
        <w:ind w:left="5760" w:hanging="360"/>
      </w:pPr>
      <w:rPr>
        <w:rFonts w:ascii="Symbol" w:hAnsi="Symbol" w:cs="Symbol" w:hint="default"/>
        <w:sz w:val="20"/>
        <w:szCs w:val="20"/>
      </w:rPr>
    </w:lvl>
    <w:lvl w:ilvl="8" w:tplc="06E4CB72">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9B3456"/>
    <w:multiLevelType w:val="hybridMultilevel"/>
    <w:tmpl w:val="F578996A"/>
    <w:lvl w:ilvl="0" w:tplc="E7183168">
      <w:start w:val="1"/>
      <w:numFmt w:val="bullet"/>
      <w:lvlText w:val=""/>
      <w:lvlJc w:val="left"/>
      <w:pPr>
        <w:tabs>
          <w:tab w:val="num" w:pos="720"/>
        </w:tabs>
        <w:ind w:left="720" w:hanging="360"/>
      </w:pPr>
      <w:rPr>
        <w:rFonts w:ascii="Symbol" w:hAnsi="Symbol" w:cs="Symbol" w:hint="default"/>
        <w:sz w:val="20"/>
        <w:szCs w:val="20"/>
      </w:rPr>
    </w:lvl>
    <w:lvl w:ilvl="1" w:tplc="C302A50A">
      <w:start w:val="1"/>
      <w:numFmt w:val="bullet"/>
      <w:lvlText w:val=""/>
      <w:lvlJc w:val="left"/>
      <w:pPr>
        <w:tabs>
          <w:tab w:val="num" w:pos="1440"/>
        </w:tabs>
        <w:ind w:left="1440" w:hanging="360"/>
      </w:pPr>
      <w:rPr>
        <w:rFonts w:ascii="Symbol" w:hAnsi="Symbol" w:cs="Symbol" w:hint="default"/>
        <w:sz w:val="20"/>
        <w:szCs w:val="20"/>
      </w:rPr>
    </w:lvl>
    <w:lvl w:ilvl="2" w:tplc="0E9E3294">
      <w:start w:val="1"/>
      <w:numFmt w:val="bullet"/>
      <w:lvlText w:val=""/>
      <w:lvlJc w:val="left"/>
      <w:pPr>
        <w:tabs>
          <w:tab w:val="num" w:pos="2160"/>
        </w:tabs>
        <w:ind w:left="2160" w:hanging="360"/>
      </w:pPr>
      <w:rPr>
        <w:rFonts w:ascii="Symbol" w:hAnsi="Symbol" w:cs="Symbol" w:hint="default"/>
        <w:sz w:val="20"/>
        <w:szCs w:val="20"/>
      </w:rPr>
    </w:lvl>
    <w:lvl w:ilvl="3" w:tplc="B5B0A178">
      <w:start w:val="1"/>
      <w:numFmt w:val="bullet"/>
      <w:lvlText w:val=""/>
      <w:lvlJc w:val="left"/>
      <w:pPr>
        <w:tabs>
          <w:tab w:val="num" w:pos="2880"/>
        </w:tabs>
        <w:ind w:left="2880" w:hanging="360"/>
      </w:pPr>
      <w:rPr>
        <w:rFonts w:ascii="Symbol" w:hAnsi="Symbol" w:cs="Symbol" w:hint="default"/>
        <w:sz w:val="20"/>
        <w:szCs w:val="20"/>
      </w:rPr>
    </w:lvl>
    <w:lvl w:ilvl="4" w:tplc="FE8014DE">
      <w:start w:val="1"/>
      <w:numFmt w:val="bullet"/>
      <w:lvlText w:val=""/>
      <w:lvlJc w:val="left"/>
      <w:pPr>
        <w:tabs>
          <w:tab w:val="num" w:pos="3600"/>
        </w:tabs>
        <w:ind w:left="3600" w:hanging="360"/>
      </w:pPr>
      <w:rPr>
        <w:rFonts w:ascii="Symbol" w:hAnsi="Symbol" w:cs="Symbol" w:hint="default"/>
        <w:sz w:val="20"/>
        <w:szCs w:val="20"/>
      </w:rPr>
    </w:lvl>
    <w:lvl w:ilvl="5" w:tplc="DFBE38F0">
      <w:start w:val="1"/>
      <w:numFmt w:val="bullet"/>
      <w:lvlText w:val=""/>
      <w:lvlJc w:val="left"/>
      <w:pPr>
        <w:tabs>
          <w:tab w:val="num" w:pos="4320"/>
        </w:tabs>
        <w:ind w:left="4320" w:hanging="360"/>
      </w:pPr>
      <w:rPr>
        <w:rFonts w:ascii="Symbol" w:hAnsi="Symbol" w:cs="Symbol" w:hint="default"/>
        <w:sz w:val="20"/>
        <w:szCs w:val="20"/>
      </w:rPr>
    </w:lvl>
    <w:lvl w:ilvl="6" w:tplc="BB229D7E">
      <w:start w:val="1"/>
      <w:numFmt w:val="bullet"/>
      <w:lvlText w:val=""/>
      <w:lvlJc w:val="left"/>
      <w:pPr>
        <w:tabs>
          <w:tab w:val="num" w:pos="5040"/>
        </w:tabs>
        <w:ind w:left="5040" w:hanging="360"/>
      </w:pPr>
      <w:rPr>
        <w:rFonts w:ascii="Symbol" w:hAnsi="Symbol" w:cs="Symbol" w:hint="default"/>
        <w:sz w:val="20"/>
        <w:szCs w:val="20"/>
      </w:rPr>
    </w:lvl>
    <w:lvl w:ilvl="7" w:tplc="8BB62EEE">
      <w:start w:val="1"/>
      <w:numFmt w:val="bullet"/>
      <w:lvlText w:val=""/>
      <w:lvlJc w:val="left"/>
      <w:pPr>
        <w:tabs>
          <w:tab w:val="num" w:pos="5760"/>
        </w:tabs>
        <w:ind w:left="5760" w:hanging="360"/>
      </w:pPr>
      <w:rPr>
        <w:rFonts w:ascii="Symbol" w:hAnsi="Symbol" w:cs="Symbol" w:hint="default"/>
        <w:sz w:val="20"/>
        <w:szCs w:val="20"/>
      </w:rPr>
    </w:lvl>
    <w:lvl w:ilvl="8" w:tplc="CD4EA3F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7C4B2C72"/>
    <w:multiLevelType w:val="hybridMultilevel"/>
    <w:tmpl w:val="9EBAAE44"/>
    <w:lvl w:ilvl="0" w:tplc="D128A8FE">
      <w:start w:val="1"/>
      <w:numFmt w:val="bullet"/>
      <w:lvlText w:val=""/>
      <w:lvlJc w:val="left"/>
      <w:pPr>
        <w:tabs>
          <w:tab w:val="num" w:pos="720"/>
        </w:tabs>
        <w:ind w:left="720" w:hanging="360"/>
      </w:pPr>
      <w:rPr>
        <w:rFonts w:ascii="Symbol" w:hAnsi="Symbol" w:cs="Symbol" w:hint="default"/>
        <w:sz w:val="20"/>
        <w:szCs w:val="20"/>
      </w:rPr>
    </w:lvl>
    <w:lvl w:ilvl="1" w:tplc="82047B30">
      <w:start w:val="1"/>
      <w:numFmt w:val="bullet"/>
      <w:lvlText w:val=""/>
      <w:lvlJc w:val="left"/>
      <w:pPr>
        <w:tabs>
          <w:tab w:val="num" w:pos="1440"/>
        </w:tabs>
        <w:ind w:left="1440" w:hanging="360"/>
      </w:pPr>
      <w:rPr>
        <w:rFonts w:ascii="Symbol" w:hAnsi="Symbol" w:cs="Symbol" w:hint="default"/>
        <w:sz w:val="20"/>
        <w:szCs w:val="20"/>
      </w:rPr>
    </w:lvl>
    <w:lvl w:ilvl="2" w:tplc="61880A22">
      <w:start w:val="1"/>
      <w:numFmt w:val="bullet"/>
      <w:lvlText w:val=""/>
      <w:lvlJc w:val="left"/>
      <w:pPr>
        <w:tabs>
          <w:tab w:val="num" w:pos="2160"/>
        </w:tabs>
        <w:ind w:left="2160" w:hanging="360"/>
      </w:pPr>
      <w:rPr>
        <w:rFonts w:ascii="Symbol" w:hAnsi="Symbol" w:cs="Symbol" w:hint="default"/>
        <w:sz w:val="20"/>
        <w:szCs w:val="20"/>
      </w:rPr>
    </w:lvl>
    <w:lvl w:ilvl="3" w:tplc="F664F9B4">
      <w:start w:val="1"/>
      <w:numFmt w:val="bullet"/>
      <w:lvlText w:val=""/>
      <w:lvlJc w:val="left"/>
      <w:pPr>
        <w:tabs>
          <w:tab w:val="num" w:pos="2880"/>
        </w:tabs>
        <w:ind w:left="2880" w:hanging="360"/>
      </w:pPr>
      <w:rPr>
        <w:rFonts w:ascii="Symbol" w:hAnsi="Symbol" w:cs="Symbol" w:hint="default"/>
        <w:sz w:val="20"/>
        <w:szCs w:val="20"/>
      </w:rPr>
    </w:lvl>
    <w:lvl w:ilvl="4" w:tplc="29D662A4">
      <w:start w:val="1"/>
      <w:numFmt w:val="bullet"/>
      <w:lvlText w:val=""/>
      <w:lvlJc w:val="left"/>
      <w:pPr>
        <w:tabs>
          <w:tab w:val="num" w:pos="3600"/>
        </w:tabs>
        <w:ind w:left="3600" w:hanging="360"/>
      </w:pPr>
      <w:rPr>
        <w:rFonts w:ascii="Symbol" w:hAnsi="Symbol" w:cs="Symbol" w:hint="default"/>
        <w:sz w:val="20"/>
        <w:szCs w:val="20"/>
      </w:rPr>
    </w:lvl>
    <w:lvl w:ilvl="5" w:tplc="B9348192">
      <w:start w:val="1"/>
      <w:numFmt w:val="bullet"/>
      <w:lvlText w:val=""/>
      <w:lvlJc w:val="left"/>
      <w:pPr>
        <w:tabs>
          <w:tab w:val="num" w:pos="4320"/>
        </w:tabs>
        <w:ind w:left="4320" w:hanging="360"/>
      </w:pPr>
      <w:rPr>
        <w:rFonts w:ascii="Symbol" w:hAnsi="Symbol" w:cs="Symbol" w:hint="default"/>
        <w:sz w:val="20"/>
        <w:szCs w:val="20"/>
      </w:rPr>
    </w:lvl>
    <w:lvl w:ilvl="6" w:tplc="1FA2EE6A">
      <w:start w:val="1"/>
      <w:numFmt w:val="bullet"/>
      <w:lvlText w:val=""/>
      <w:lvlJc w:val="left"/>
      <w:pPr>
        <w:tabs>
          <w:tab w:val="num" w:pos="5040"/>
        </w:tabs>
        <w:ind w:left="5040" w:hanging="360"/>
      </w:pPr>
      <w:rPr>
        <w:rFonts w:ascii="Symbol" w:hAnsi="Symbol" w:cs="Symbol" w:hint="default"/>
        <w:sz w:val="20"/>
        <w:szCs w:val="20"/>
      </w:rPr>
    </w:lvl>
    <w:lvl w:ilvl="7" w:tplc="1ABE6B40">
      <w:start w:val="1"/>
      <w:numFmt w:val="bullet"/>
      <w:lvlText w:val=""/>
      <w:lvlJc w:val="left"/>
      <w:pPr>
        <w:tabs>
          <w:tab w:val="num" w:pos="5760"/>
        </w:tabs>
        <w:ind w:left="5760" w:hanging="360"/>
      </w:pPr>
      <w:rPr>
        <w:rFonts w:ascii="Symbol" w:hAnsi="Symbol" w:cs="Symbol" w:hint="default"/>
        <w:sz w:val="20"/>
        <w:szCs w:val="20"/>
      </w:rPr>
    </w:lvl>
    <w:lvl w:ilvl="8" w:tplc="1736CC6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E4E3A55"/>
    <w:multiLevelType w:val="hybridMultilevel"/>
    <w:tmpl w:val="34D89908"/>
    <w:lvl w:ilvl="0" w:tplc="679EB62E">
      <w:start w:val="1"/>
      <w:numFmt w:val="bullet"/>
      <w:lvlText w:val=""/>
      <w:lvlJc w:val="left"/>
      <w:pPr>
        <w:tabs>
          <w:tab w:val="num" w:pos="720"/>
        </w:tabs>
        <w:ind w:left="720" w:hanging="360"/>
      </w:pPr>
      <w:rPr>
        <w:rFonts w:ascii="Symbol" w:hAnsi="Symbol" w:cs="Symbol" w:hint="default"/>
        <w:sz w:val="20"/>
        <w:szCs w:val="20"/>
      </w:rPr>
    </w:lvl>
    <w:lvl w:ilvl="1" w:tplc="8782E544">
      <w:start w:val="1"/>
      <w:numFmt w:val="bullet"/>
      <w:lvlText w:val=""/>
      <w:lvlJc w:val="left"/>
      <w:pPr>
        <w:tabs>
          <w:tab w:val="num" w:pos="1440"/>
        </w:tabs>
        <w:ind w:left="1440" w:hanging="360"/>
      </w:pPr>
      <w:rPr>
        <w:rFonts w:ascii="Symbol" w:hAnsi="Symbol" w:cs="Symbol" w:hint="default"/>
        <w:sz w:val="20"/>
        <w:szCs w:val="20"/>
      </w:rPr>
    </w:lvl>
    <w:lvl w:ilvl="2" w:tplc="F702A7BE">
      <w:start w:val="1"/>
      <w:numFmt w:val="bullet"/>
      <w:lvlText w:val=""/>
      <w:lvlJc w:val="left"/>
      <w:pPr>
        <w:tabs>
          <w:tab w:val="num" w:pos="2160"/>
        </w:tabs>
        <w:ind w:left="2160" w:hanging="360"/>
      </w:pPr>
      <w:rPr>
        <w:rFonts w:ascii="Symbol" w:hAnsi="Symbol" w:cs="Symbol" w:hint="default"/>
        <w:sz w:val="20"/>
        <w:szCs w:val="20"/>
      </w:rPr>
    </w:lvl>
    <w:lvl w:ilvl="3" w:tplc="CD501BAA">
      <w:start w:val="1"/>
      <w:numFmt w:val="bullet"/>
      <w:lvlText w:val=""/>
      <w:lvlJc w:val="left"/>
      <w:pPr>
        <w:tabs>
          <w:tab w:val="num" w:pos="2880"/>
        </w:tabs>
        <w:ind w:left="2880" w:hanging="360"/>
      </w:pPr>
      <w:rPr>
        <w:rFonts w:ascii="Symbol" w:hAnsi="Symbol" w:cs="Symbol" w:hint="default"/>
        <w:sz w:val="20"/>
        <w:szCs w:val="20"/>
      </w:rPr>
    </w:lvl>
    <w:lvl w:ilvl="4" w:tplc="94502532">
      <w:start w:val="1"/>
      <w:numFmt w:val="bullet"/>
      <w:lvlText w:val=""/>
      <w:lvlJc w:val="left"/>
      <w:pPr>
        <w:tabs>
          <w:tab w:val="num" w:pos="3600"/>
        </w:tabs>
        <w:ind w:left="3600" w:hanging="360"/>
      </w:pPr>
      <w:rPr>
        <w:rFonts w:ascii="Symbol" w:hAnsi="Symbol" w:cs="Symbol" w:hint="default"/>
        <w:sz w:val="20"/>
        <w:szCs w:val="20"/>
      </w:rPr>
    </w:lvl>
    <w:lvl w:ilvl="5" w:tplc="7188EDFA">
      <w:start w:val="1"/>
      <w:numFmt w:val="bullet"/>
      <w:lvlText w:val=""/>
      <w:lvlJc w:val="left"/>
      <w:pPr>
        <w:tabs>
          <w:tab w:val="num" w:pos="4320"/>
        </w:tabs>
        <w:ind w:left="4320" w:hanging="360"/>
      </w:pPr>
      <w:rPr>
        <w:rFonts w:ascii="Symbol" w:hAnsi="Symbol" w:cs="Symbol" w:hint="default"/>
        <w:sz w:val="20"/>
        <w:szCs w:val="20"/>
      </w:rPr>
    </w:lvl>
    <w:lvl w:ilvl="6" w:tplc="3C5AD066">
      <w:start w:val="1"/>
      <w:numFmt w:val="bullet"/>
      <w:lvlText w:val=""/>
      <w:lvlJc w:val="left"/>
      <w:pPr>
        <w:tabs>
          <w:tab w:val="num" w:pos="5040"/>
        </w:tabs>
        <w:ind w:left="5040" w:hanging="360"/>
      </w:pPr>
      <w:rPr>
        <w:rFonts w:ascii="Symbol" w:hAnsi="Symbol" w:cs="Symbol" w:hint="default"/>
        <w:sz w:val="20"/>
        <w:szCs w:val="20"/>
      </w:rPr>
    </w:lvl>
    <w:lvl w:ilvl="7" w:tplc="554E1534">
      <w:start w:val="1"/>
      <w:numFmt w:val="bullet"/>
      <w:lvlText w:val=""/>
      <w:lvlJc w:val="left"/>
      <w:pPr>
        <w:tabs>
          <w:tab w:val="num" w:pos="5760"/>
        </w:tabs>
        <w:ind w:left="5760" w:hanging="360"/>
      </w:pPr>
      <w:rPr>
        <w:rFonts w:ascii="Symbol" w:hAnsi="Symbol" w:cs="Symbol" w:hint="default"/>
        <w:sz w:val="20"/>
        <w:szCs w:val="20"/>
      </w:rPr>
    </w:lvl>
    <w:lvl w:ilvl="8" w:tplc="DD8E371E">
      <w:start w:val="1"/>
      <w:numFmt w:val="bullet"/>
      <w:lvlText w:val=""/>
      <w:lvlJc w:val="left"/>
      <w:pPr>
        <w:tabs>
          <w:tab w:val="num" w:pos="6480"/>
        </w:tabs>
        <w:ind w:left="6480" w:hanging="360"/>
      </w:pPr>
      <w:rPr>
        <w:rFonts w:ascii="Symbol" w:hAnsi="Symbol" w:cs="Symbol" w:hint="default"/>
        <w:sz w:val="20"/>
        <w:szCs w:val="20"/>
      </w:rPr>
    </w:lvl>
  </w:abstractNum>
  <w:num w:numId="1">
    <w:abstractNumId w:val="12"/>
    <w:lvlOverride w:ilvl="0">
      <w:lvl w:ilvl="0" w:tplc="BA2CC052">
        <w:numFmt w:val="bullet"/>
        <w:lvlText w:val=""/>
        <w:lvlJc w:val="left"/>
        <w:pPr>
          <w:tabs>
            <w:tab w:val="num" w:pos="720"/>
          </w:tabs>
          <w:ind w:left="720" w:hanging="360"/>
        </w:pPr>
        <w:rPr>
          <w:rFonts w:ascii="Symbol" w:hAnsi="Symbol" w:cs="Symbol" w:hint="default"/>
          <w:sz w:val="20"/>
          <w:szCs w:val="20"/>
        </w:rPr>
      </w:lvl>
    </w:lvlOverride>
  </w:num>
  <w:num w:numId="2">
    <w:abstractNumId w:val="6"/>
  </w:num>
  <w:num w:numId="3">
    <w:abstractNumId w:val="7"/>
    <w:lvlOverride w:ilvl="0">
      <w:lvl w:ilvl="0" w:tplc="EBA4875E">
        <w:numFmt w:val="bullet"/>
        <w:lvlText w:val=""/>
        <w:lvlJc w:val="left"/>
        <w:pPr>
          <w:tabs>
            <w:tab w:val="num" w:pos="720"/>
          </w:tabs>
          <w:ind w:left="720" w:hanging="360"/>
        </w:pPr>
        <w:rPr>
          <w:rFonts w:ascii="Symbol" w:hAnsi="Symbol" w:cs="Symbol" w:hint="default"/>
          <w:sz w:val="20"/>
          <w:szCs w:val="20"/>
        </w:rPr>
      </w:lvl>
    </w:lvlOverride>
  </w:num>
  <w:num w:numId="4">
    <w:abstractNumId w:val="9"/>
    <w:lvlOverride w:ilvl="0">
      <w:lvl w:ilvl="0" w:tplc="E42AD7FC">
        <w:numFmt w:val="bullet"/>
        <w:lvlText w:val=""/>
        <w:lvlJc w:val="left"/>
        <w:pPr>
          <w:tabs>
            <w:tab w:val="num" w:pos="1440"/>
          </w:tabs>
          <w:ind w:left="1440" w:hanging="360"/>
        </w:pPr>
        <w:rPr>
          <w:rFonts w:ascii="Symbol" w:hAnsi="Symbol" w:cs="Symbol" w:hint="default"/>
          <w:sz w:val="20"/>
          <w:szCs w:val="20"/>
        </w:rPr>
      </w:lvl>
    </w:lvlOverride>
  </w:num>
  <w:num w:numId="5">
    <w:abstractNumId w:val="8"/>
    <w:lvlOverride w:ilvl="0">
      <w:lvl w:ilvl="0" w:tplc="761ED296">
        <w:numFmt w:val="bullet"/>
        <w:lvlText w:val=""/>
        <w:lvlJc w:val="left"/>
        <w:pPr>
          <w:tabs>
            <w:tab w:val="num" w:pos="720"/>
          </w:tabs>
          <w:ind w:left="720" w:hanging="360"/>
        </w:pPr>
        <w:rPr>
          <w:rFonts w:ascii="Symbol" w:hAnsi="Symbol" w:cs="Symbol" w:hint="default"/>
          <w:sz w:val="20"/>
          <w:szCs w:val="20"/>
        </w:rPr>
      </w:lvl>
    </w:lvlOverride>
  </w:num>
  <w:num w:numId="6">
    <w:abstractNumId w:val="16"/>
  </w:num>
  <w:num w:numId="7">
    <w:abstractNumId w:val="15"/>
  </w:num>
  <w:num w:numId="8">
    <w:abstractNumId w:val="3"/>
  </w:num>
  <w:num w:numId="9">
    <w:abstractNumId w:val="0"/>
  </w:num>
  <w:num w:numId="10">
    <w:abstractNumId w:val="17"/>
  </w:num>
  <w:num w:numId="11">
    <w:abstractNumId w:val="10"/>
  </w:num>
  <w:num w:numId="12">
    <w:abstractNumId w:val="5"/>
  </w:num>
  <w:num w:numId="13">
    <w:abstractNumId w:val="18"/>
  </w:num>
  <w:num w:numId="14">
    <w:abstractNumId w:val="14"/>
    <w:lvlOverride w:ilvl="0">
      <w:lvl w:ilvl="0" w:tplc="4C2A6B84">
        <w:numFmt w:val="bullet"/>
        <w:lvlText w:val=""/>
        <w:lvlJc w:val="left"/>
        <w:pPr>
          <w:tabs>
            <w:tab w:val="num" w:pos="720"/>
          </w:tabs>
          <w:ind w:left="720" w:hanging="360"/>
        </w:pPr>
        <w:rPr>
          <w:rFonts w:ascii="Symbol" w:hAnsi="Symbol" w:cs="Symbol" w:hint="default"/>
          <w:sz w:val="20"/>
          <w:szCs w:val="20"/>
        </w:rPr>
      </w:lvl>
    </w:lvlOverride>
  </w:num>
  <w:num w:numId="15">
    <w:abstractNumId w:val="1"/>
    <w:lvlOverride w:ilvl="0">
      <w:lvl w:ilvl="0" w:tplc="8172675C">
        <w:numFmt w:val="bullet"/>
        <w:lvlText w:val=""/>
        <w:lvlJc w:val="left"/>
        <w:pPr>
          <w:tabs>
            <w:tab w:val="num" w:pos="720"/>
          </w:tabs>
          <w:ind w:left="720" w:hanging="360"/>
        </w:pPr>
        <w:rPr>
          <w:rFonts w:ascii="Symbol" w:hAnsi="Symbol" w:cs="Symbol" w:hint="default"/>
          <w:sz w:val="20"/>
          <w:szCs w:val="20"/>
        </w:rPr>
      </w:lvl>
    </w:lvlOverride>
  </w:num>
  <w:num w:numId="16">
    <w:abstractNumId w:val="4"/>
  </w:num>
  <w:num w:numId="17">
    <w:abstractNumId w:val="11"/>
  </w:num>
  <w:num w:numId="18">
    <w:abstractNumId w:val="13"/>
    <w:lvlOverride w:ilvl="0">
      <w:lvl w:ilvl="0" w:tplc="FADEA428">
        <w:numFmt w:val="bullet"/>
        <w:lvlText w:val=""/>
        <w:lvlJc w:val="left"/>
        <w:pPr>
          <w:tabs>
            <w:tab w:val="num" w:pos="720"/>
          </w:tabs>
          <w:ind w:left="720" w:hanging="360"/>
        </w:pPr>
        <w:rPr>
          <w:rFonts w:ascii="Symbol" w:hAnsi="Symbol" w:cs="Symbol" w:hint="default"/>
          <w:sz w:val="20"/>
          <w:szCs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355"/>
    <w:rsid w:val="00322B82"/>
    <w:rsid w:val="00784355"/>
    <w:rsid w:val="009B2EFC"/>
    <w:rsid w:val="00BE3D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54FFA6DB-5344-46E9-8EC8-A1BA0E7D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rFonts w:ascii="Arial" w:hAnsi="Arial" w:cs="Arial"/>
      <w:color w:val="000000"/>
      <w:sz w:val="16"/>
      <w:szCs w:val="16"/>
      <w:u w:val="single"/>
    </w:rPr>
  </w:style>
  <w:style w:type="character" w:styleId="a5">
    <w:name w:val="Strong"/>
    <w:uiPriority w:val="99"/>
    <w:qFormat/>
    <w:rPr>
      <w:b/>
      <w:bCs/>
    </w:rPr>
  </w:style>
  <w:style w:type="paragraph" w:customStyle="1" w:styleId="nolink">
    <w:name w:val="nolink"/>
    <w:basedOn w:val="a"/>
    <w:uiPriority w:val="99"/>
    <w:pPr>
      <w:spacing w:before="100" w:beforeAutospacing="1"/>
    </w:pPr>
    <w:rPr>
      <w:b/>
      <w:bCs/>
      <w:sz w:val="16"/>
      <w:szCs w:val="16"/>
    </w:rPr>
  </w:style>
  <w:style w:type="character" w:customStyle="1" w:styleId="grame">
    <w:name w:val="grame"/>
    <w:uiPriority w:val="99"/>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4421</Words>
  <Characters>2521</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Ионометрическое титрование</vt:lpstr>
    </vt:vector>
  </TitlesOfParts>
  <Company>PERSONAL COMPUTERS</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Ионометрическое титрование</dc:title>
  <dc:subject/>
  <dc:creator>USER</dc:creator>
  <cp:keywords/>
  <dc:description/>
  <cp:lastModifiedBy>admin</cp:lastModifiedBy>
  <cp:revision>2</cp:revision>
  <dcterms:created xsi:type="dcterms:W3CDTF">2014-01-26T12:52:00Z</dcterms:created>
  <dcterms:modified xsi:type="dcterms:W3CDTF">2014-01-26T12:52:00Z</dcterms:modified>
</cp:coreProperties>
</file>